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DA062A">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50147738"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4767F89F"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D92626">
        <w:rPr>
          <w:rFonts w:ascii="Arial" w:hAnsi="Arial" w:cs="Arial"/>
          <w:b/>
          <w:szCs w:val="24"/>
        </w:rPr>
        <w:t>2</w:t>
      </w:r>
      <w:r w:rsidR="00EA34F6">
        <w:rPr>
          <w:rFonts w:ascii="Arial" w:hAnsi="Arial" w:cs="Arial"/>
          <w:b/>
          <w:szCs w:val="24"/>
        </w:rPr>
        <w:t>3</w:t>
      </w:r>
      <w:r w:rsidR="00910F67" w:rsidRPr="004356C2">
        <w:rPr>
          <w:rFonts w:ascii="Arial" w:hAnsi="Arial" w:cs="Arial"/>
          <w:b/>
          <w:szCs w:val="24"/>
        </w:rPr>
        <w:t>/2</w:t>
      </w:r>
      <w:r w:rsidR="006D38AB">
        <w:rPr>
          <w:rFonts w:ascii="Arial" w:hAnsi="Arial" w:cs="Arial"/>
          <w:b/>
          <w:szCs w:val="24"/>
        </w:rPr>
        <w:t>3</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6DA35408" w:rsidR="002C68D9" w:rsidRDefault="00E81EF1" w:rsidP="001350D3">
      <w:pPr>
        <w:jc w:val="center"/>
        <w:rPr>
          <w:rFonts w:ascii="Arial" w:hAnsi="Arial"/>
          <w:b/>
          <w:iCs/>
          <w:sz w:val="34"/>
          <w:szCs w:val="34"/>
        </w:rPr>
      </w:pPr>
      <w:r>
        <w:rPr>
          <w:rFonts w:ascii="Arial" w:hAnsi="Arial"/>
          <w:b/>
          <w:iCs/>
          <w:sz w:val="34"/>
          <w:szCs w:val="34"/>
        </w:rPr>
        <w:t>JEDNORAZOWE ART</w:t>
      </w:r>
      <w:r w:rsidR="002752C9">
        <w:rPr>
          <w:rFonts w:ascii="Arial" w:hAnsi="Arial"/>
          <w:b/>
          <w:iCs/>
          <w:sz w:val="34"/>
          <w:szCs w:val="34"/>
        </w:rPr>
        <w:t>Y</w:t>
      </w:r>
      <w:r>
        <w:rPr>
          <w:rFonts w:ascii="Arial" w:hAnsi="Arial"/>
          <w:b/>
          <w:iCs/>
          <w:sz w:val="34"/>
          <w:szCs w:val="34"/>
        </w:rPr>
        <w:t>KUŁY MEDYCZNE</w:t>
      </w:r>
    </w:p>
    <w:p w14:paraId="58C58A09" w14:textId="31C926C6" w:rsidR="00E81EF1" w:rsidRDefault="00E81EF1" w:rsidP="00E81EF1">
      <w:pPr>
        <w:rPr>
          <w:rFonts w:ascii="Arial" w:hAnsi="Arial" w:cs="Arial"/>
          <w:b/>
          <w:sz w:val="34"/>
          <w:szCs w:val="34"/>
        </w:rPr>
      </w:pPr>
      <w:r>
        <w:rPr>
          <w:rFonts w:ascii="Arial" w:hAnsi="Arial" w:cs="Arial"/>
          <w:b/>
          <w:sz w:val="34"/>
          <w:szCs w:val="34"/>
        </w:rPr>
        <w:t xml:space="preserve">                                                (sterylne)</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B66243C" w14:textId="77777777" w:rsidR="004776F1" w:rsidRDefault="001350D3" w:rsidP="006D2299">
      <w:pPr>
        <w:contextualSpacing/>
        <w:jc w:val="both"/>
        <w:rPr>
          <w:rFonts w:ascii="Arial" w:hAnsi="Arial" w:cs="Arial"/>
        </w:rPr>
      </w:pPr>
      <w:r w:rsidRPr="0046750B">
        <w:rPr>
          <w:rFonts w:ascii="Arial" w:hAnsi="Arial" w:cs="Arial"/>
        </w:rPr>
        <w:t xml:space="preserve">Postępowanie o udzielenie zamówienia prowadzone jest </w:t>
      </w:r>
      <w:r w:rsidR="000571B5" w:rsidRPr="0046750B">
        <w:rPr>
          <w:rFonts w:ascii="Arial" w:hAnsi="Arial" w:cs="Arial"/>
        </w:rPr>
        <w:t>w trybie podstawowym bez negocjacji</w:t>
      </w:r>
      <w:r w:rsidR="004776F1">
        <w:rPr>
          <w:rFonts w:ascii="Arial" w:hAnsi="Arial" w:cs="Arial"/>
        </w:rPr>
        <w:t>.</w:t>
      </w:r>
    </w:p>
    <w:p w14:paraId="60F6F467" w14:textId="2A305629" w:rsidR="006D2299" w:rsidRPr="004776F1" w:rsidRDefault="000571B5" w:rsidP="006D2299">
      <w:pPr>
        <w:contextualSpacing/>
        <w:jc w:val="both"/>
        <w:rPr>
          <w:rFonts w:ascii="Arial" w:hAnsi="Arial" w:cs="Arial"/>
          <w:color w:val="FF0000"/>
        </w:rPr>
      </w:pPr>
      <w:r w:rsidRPr="0046750B">
        <w:rPr>
          <w:rFonts w:ascii="Arial" w:hAnsi="Arial" w:cs="Arial"/>
        </w:rPr>
        <w:t xml:space="preserve"> </w:t>
      </w:r>
    </w:p>
    <w:p w14:paraId="0F08800D" w14:textId="470AF06A" w:rsidR="000571B5" w:rsidRPr="0046750B" w:rsidRDefault="001350D3" w:rsidP="006D2299">
      <w:pPr>
        <w:contextualSpacing/>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33D9F908" w14:textId="1F73FF86" w:rsidR="001350D3" w:rsidRDefault="001350D3" w:rsidP="001350D3">
      <w:pPr>
        <w:ind w:left="5940"/>
        <w:rPr>
          <w:rFonts w:ascii="Arial" w:hAnsi="Arial" w:cs="Arial"/>
          <w:sz w:val="22"/>
          <w:szCs w:val="22"/>
        </w:rPr>
      </w:pPr>
    </w:p>
    <w:p w14:paraId="401E86BB" w14:textId="7434C5BB" w:rsidR="00314F51" w:rsidRDefault="00A369B5" w:rsidP="001350D3">
      <w:pPr>
        <w:ind w:left="5940"/>
        <w:rPr>
          <w:rFonts w:ascii="Arial" w:hAnsi="Arial" w:cs="Arial"/>
        </w:rPr>
      </w:pPr>
      <w:r>
        <w:rPr>
          <w:rFonts w:ascii="Arial" w:hAnsi="Arial" w:cs="Arial"/>
        </w:rPr>
        <w:t xml:space="preserve">  </w:t>
      </w:r>
      <w:r w:rsidR="00870830">
        <w:rPr>
          <w:rFonts w:ascii="Arial" w:hAnsi="Arial" w:cs="Arial"/>
        </w:rPr>
        <w:t xml:space="preserve"> </w:t>
      </w:r>
      <w:r w:rsidR="00EB2FE4">
        <w:rPr>
          <w:rFonts w:ascii="Arial" w:hAnsi="Arial" w:cs="Arial"/>
        </w:rPr>
        <w:t>Zatwierdził:</w:t>
      </w:r>
    </w:p>
    <w:p w14:paraId="767F5A03" w14:textId="0EAD2080" w:rsidR="00314F51" w:rsidRDefault="00314F51" w:rsidP="00A369B5">
      <w:pPr>
        <w:rPr>
          <w:rFonts w:ascii="Arial" w:hAnsi="Arial" w:cs="Arial"/>
        </w:rPr>
      </w:pPr>
    </w:p>
    <w:p w14:paraId="57FD4AED" w14:textId="77777777" w:rsidR="00870830" w:rsidRDefault="00A369B5" w:rsidP="00870830">
      <w:pPr>
        <w:rPr>
          <w:rFonts w:ascii="Arial" w:hAnsi="Arial" w:cs="Arial"/>
          <w:sz w:val="20"/>
        </w:rPr>
      </w:pPr>
      <w:r>
        <w:rPr>
          <w:rFonts w:ascii="Arial" w:hAnsi="Arial" w:cs="Arial"/>
          <w:sz w:val="20"/>
        </w:rPr>
        <w:t xml:space="preserve">                                                                                    </w:t>
      </w:r>
      <w:r w:rsidR="00870830">
        <w:rPr>
          <w:rFonts w:ascii="Arial" w:hAnsi="Arial" w:cs="Arial"/>
          <w:sz w:val="20"/>
        </w:rPr>
        <w:t>„Kutnowski Szpital Samorządowy” Sp. z o.o.</w:t>
      </w:r>
    </w:p>
    <w:p w14:paraId="2B304FAC" w14:textId="4BF9A37F" w:rsidR="00870830" w:rsidRDefault="00870830" w:rsidP="00870830">
      <w:pPr>
        <w:ind w:left="4248" w:firstLine="708"/>
        <w:rPr>
          <w:rFonts w:ascii="Arial" w:hAnsi="Arial" w:cs="Arial"/>
          <w:sz w:val="20"/>
        </w:rPr>
      </w:pPr>
      <w:r>
        <w:rPr>
          <w:rFonts w:ascii="Arial" w:hAnsi="Arial" w:cs="Arial"/>
          <w:sz w:val="20"/>
        </w:rPr>
        <w:t xml:space="preserve">                 Prezes Zarządu</w:t>
      </w:r>
    </w:p>
    <w:p w14:paraId="776D50B3" w14:textId="769CB0BA" w:rsidR="00870830" w:rsidRDefault="00870830" w:rsidP="00870830">
      <w:pPr>
        <w:ind w:left="4248" w:firstLine="708"/>
        <w:rPr>
          <w:rFonts w:ascii="Arial" w:hAnsi="Arial" w:cs="Arial"/>
          <w:sz w:val="20"/>
        </w:rPr>
      </w:pPr>
      <w:r>
        <w:rPr>
          <w:rFonts w:ascii="Arial" w:hAnsi="Arial" w:cs="Arial"/>
          <w:sz w:val="20"/>
        </w:rPr>
        <w:t xml:space="preserve">                       Artur Gur</w:t>
      </w:r>
    </w:p>
    <w:p w14:paraId="65FD9819" w14:textId="379CA369" w:rsidR="000B69CB" w:rsidRDefault="000B69CB" w:rsidP="004D4E9F">
      <w:pPr>
        <w:rPr>
          <w:rFonts w:ascii="Arial" w:hAnsi="Arial" w:cs="Arial"/>
          <w:sz w:val="20"/>
        </w:rPr>
      </w:pPr>
    </w:p>
    <w:p w14:paraId="6820F941" w14:textId="5834AC42" w:rsidR="00A369B5" w:rsidRDefault="00A369B5" w:rsidP="00D92626">
      <w:pPr>
        <w:rPr>
          <w:rFonts w:ascii="Arial" w:hAnsi="Arial" w:cs="Arial"/>
          <w:sz w:val="20"/>
        </w:rPr>
      </w:pPr>
    </w:p>
    <w:p w14:paraId="22C48846" w14:textId="77777777" w:rsidR="00314F51" w:rsidRPr="004356C2" w:rsidRDefault="00314F51"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16C7D66A" w14:textId="2ADC970A" w:rsidR="00B21451" w:rsidRDefault="00B21451" w:rsidP="00DD25B9">
      <w:pPr>
        <w:rPr>
          <w:rFonts w:ascii="Arial" w:hAnsi="Arial" w:cs="Arial"/>
        </w:rPr>
      </w:pPr>
    </w:p>
    <w:p w14:paraId="6B9B23E9" w14:textId="39BD9436" w:rsidR="00C4689D" w:rsidRDefault="00C4689D" w:rsidP="00DD25B9">
      <w:pPr>
        <w:rPr>
          <w:rFonts w:ascii="Arial" w:hAnsi="Arial" w:cs="Arial"/>
        </w:rPr>
      </w:pPr>
    </w:p>
    <w:p w14:paraId="4A1EAAA1" w14:textId="1584CADE" w:rsidR="00B21451" w:rsidRDefault="00B21451" w:rsidP="00A369B5">
      <w:pPr>
        <w:rPr>
          <w:rFonts w:ascii="Arial" w:hAnsi="Arial" w:cs="Arial"/>
        </w:rPr>
      </w:pPr>
    </w:p>
    <w:p w14:paraId="798329F7" w14:textId="466D907F" w:rsidR="00FE6B03" w:rsidRDefault="00EB28A7" w:rsidP="008000BA">
      <w:pPr>
        <w:jc w:val="center"/>
        <w:rPr>
          <w:rFonts w:ascii="Arial" w:hAnsi="Arial" w:cs="Arial"/>
        </w:rPr>
      </w:pPr>
      <w:r w:rsidRPr="006C3A0F">
        <w:rPr>
          <w:rFonts w:ascii="Arial" w:hAnsi="Arial" w:cs="Arial"/>
        </w:rPr>
        <w:t>Kutno, dnia</w:t>
      </w:r>
      <w:r w:rsidR="00D92626">
        <w:rPr>
          <w:rFonts w:ascii="Arial" w:hAnsi="Arial" w:cs="Arial"/>
        </w:rPr>
        <w:t xml:space="preserve"> </w:t>
      </w:r>
      <w:r w:rsidR="00870830">
        <w:rPr>
          <w:rFonts w:ascii="Arial" w:hAnsi="Arial" w:cs="Arial"/>
        </w:rPr>
        <w:t>06.07.</w:t>
      </w:r>
      <w:r w:rsidR="00CA2EF1" w:rsidRPr="006C3A0F">
        <w:rPr>
          <w:rFonts w:ascii="Arial" w:hAnsi="Arial" w:cs="Arial"/>
        </w:rPr>
        <w:t>202</w:t>
      </w:r>
      <w:r w:rsidR="00183F47">
        <w:rPr>
          <w:rFonts w:ascii="Arial" w:hAnsi="Arial" w:cs="Arial"/>
        </w:rPr>
        <w:t>3</w:t>
      </w:r>
      <w:r w:rsidR="00CA2EF1" w:rsidRPr="006C3A0F">
        <w:rPr>
          <w:rFonts w:ascii="Arial" w:hAnsi="Arial" w:cs="Arial"/>
        </w:rPr>
        <w:t xml:space="preserve"> r.</w:t>
      </w:r>
    </w:p>
    <w:p w14:paraId="146AC254" w14:textId="77C14FFE" w:rsidR="00DD25B9" w:rsidRDefault="00DD25B9" w:rsidP="008000BA">
      <w:pPr>
        <w:jc w:val="center"/>
        <w:rPr>
          <w:rFonts w:ascii="Arial" w:hAnsi="Arial" w:cs="Arial"/>
        </w:rPr>
      </w:pPr>
    </w:p>
    <w:p w14:paraId="4E26B251" w14:textId="3D93AEC2" w:rsidR="00D92626" w:rsidRDefault="00D92626" w:rsidP="008000BA">
      <w:pPr>
        <w:jc w:val="center"/>
        <w:rPr>
          <w:rFonts w:ascii="Arial" w:hAnsi="Arial" w:cs="Arial"/>
        </w:rPr>
      </w:pPr>
    </w:p>
    <w:p w14:paraId="65A42071" w14:textId="77777777" w:rsidR="00D92626" w:rsidRDefault="00D92626" w:rsidP="008000BA">
      <w:pPr>
        <w:jc w:val="center"/>
        <w:rPr>
          <w:rFonts w:ascii="Arial" w:hAnsi="Arial" w:cs="Arial"/>
        </w:rPr>
      </w:pP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09C4D4FD" w:rsidR="001350D3" w:rsidRDefault="0019225F" w:rsidP="001757DF">
      <w:pPr>
        <w:pStyle w:val="Tekstpodstawowy"/>
        <w:spacing w:after="0" w:line="276" w:lineRule="auto"/>
        <w:jc w:val="both"/>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p>
    <w:p w14:paraId="5F2B9B3D" w14:textId="39FFAE40" w:rsidR="00DA062A" w:rsidRPr="00097385" w:rsidRDefault="00DA062A" w:rsidP="001757DF">
      <w:pPr>
        <w:pStyle w:val="Tekstpodstawowy"/>
        <w:spacing w:after="0" w:line="276" w:lineRule="auto"/>
        <w:jc w:val="both"/>
        <w:rPr>
          <w:rFonts w:ascii="Arial" w:hAnsi="Arial" w:cs="Arial"/>
          <w:sz w:val="22"/>
          <w:szCs w:val="22"/>
        </w:rPr>
      </w:pPr>
      <w:hyperlink r:id="rId12" w:history="1">
        <w:r w:rsidRPr="00DA062A">
          <w:rPr>
            <w:color w:val="0000FF"/>
            <w:u w:val="single"/>
          </w:rPr>
          <w:t xml:space="preserve">https://platformazakupowa.pl/transakcja/790060 </w:t>
        </w:r>
      </w:hyperlink>
    </w:p>
    <w:p w14:paraId="5776E9A5" w14:textId="25534E24" w:rsidR="00BA6E8B" w:rsidRPr="00137EC8" w:rsidRDefault="006644D7" w:rsidP="001757DF">
      <w:pPr>
        <w:pStyle w:val="Nagwek1"/>
        <w:rPr>
          <w:sz w:val="22"/>
          <w:szCs w:val="22"/>
        </w:rPr>
      </w:pPr>
      <w:bookmarkStart w:id="1" w:name="_Toc258314243"/>
      <w:r w:rsidRPr="00137EC8">
        <w:rPr>
          <w:sz w:val="22"/>
          <w:szCs w:val="22"/>
        </w:rPr>
        <w:t xml:space="preserve">Osoby do kontaktu: </w:t>
      </w:r>
      <w:r w:rsidR="001F6159" w:rsidRPr="00137EC8">
        <w:rPr>
          <w:sz w:val="22"/>
          <w:szCs w:val="22"/>
        </w:rPr>
        <w:t>Agnieszka Tomalak i Iwona Konwerska</w:t>
      </w:r>
    </w:p>
    <w:p w14:paraId="5BE22159" w14:textId="7DBD4286" w:rsidR="00BA6E8B" w:rsidRPr="00137EC8" w:rsidRDefault="001F6159" w:rsidP="001757DF">
      <w:pPr>
        <w:pStyle w:val="Nagwek1"/>
        <w:rPr>
          <w:sz w:val="22"/>
          <w:szCs w:val="22"/>
        </w:rPr>
      </w:pPr>
      <w:r w:rsidRPr="00137EC8">
        <w:rPr>
          <w:sz w:val="22"/>
          <w:szCs w:val="22"/>
        </w:rPr>
        <w:t>Tel./fax</w:t>
      </w:r>
      <w:r w:rsidR="00380DA3" w:rsidRPr="00137EC8">
        <w:rPr>
          <w:sz w:val="22"/>
          <w:szCs w:val="22"/>
        </w:rPr>
        <w:t>:</w:t>
      </w:r>
      <w:r w:rsidRPr="00137EC8">
        <w:rPr>
          <w:sz w:val="22"/>
          <w:szCs w:val="22"/>
        </w:rPr>
        <w:t xml:space="preserve"> 24/ 388 02 47</w:t>
      </w:r>
    </w:p>
    <w:p w14:paraId="60AE164C" w14:textId="77777777" w:rsidR="002F61F7" w:rsidRPr="002F61F7" w:rsidRDefault="002F61F7" w:rsidP="00C86C4C">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674FD82D" w:rsidR="00870C7D" w:rsidRPr="00F4180E" w:rsidRDefault="000571B5" w:rsidP="006330A4">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w:t>
      </w:r>
      <w:r w:rsidR="00266B18">
        <w:rPr>
          <w:rFonts w:ascii="Arial" w:hAnsi="Arial" w:cs="Arial"/>
        </w:rPr>
        <w:t>(</w:t>
      </w:r>
      <w:bookmarkStart w:id="2" w:name="_Hlk124337063"/>
      <w:r w:rsidR="00266B18" w:rsidRPr="00F4180E">
        <w:rPr>
          <w:rFonts w:ascii="Arial" w:hAnsi="Arial" w:cs="Arial"/>
        </w:rPr>
        <w:t>Dz.U. 20</w:t>
      </w:r>
      <w:r w:rsidR="00266B18">
        <w:rPr>
          <w:rFonts w:ascii="Arial" w:hAnsi="Arial" w:cs="Arial"/>
        </w:rPr>
        <w:t>22.1710</w:t>
      </w:r>
      <w:r w:rsidR="00266B18" w:rsidRPr="00F4180E">
        <w:rPr>
          <w:rFonts w:ascii="Arial" w:hAnsi="Arial" w:cs="Arial"/>
        </w:rPr>
        <w:t xml:space="preserve">  tj. </w:t>
      </w:r>
      <w:r w:rsidR="00266B18">
        <w:rPr>
          <w:rFonts w:ascii="Arial" w:hAnsi="Arial" w:cs="Arial"/>
        </w:rPr>
        <w:t>z dnia 2022.08.16</w:t>
      </w:r>
      <w:bookmarkEnd w:id="2"/>
      <w:r w:rsidR="00266B18">
        <w:rPr>
          <w:rFonts w:ascii="Arial" w:hAnsi="Arial" w:cs="Arial"/>
        </w:rPr>
        <w:t>)</w:t>
      </w:r>
      <w:r w:rsidR="00266B18" w:rsidRPr="00F4180E">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330A4">
      <w:pPr>
        <w:pStyle w:val="Akapitzlist"/>
        <w:numPr>
          <w:ilvl w:val="0"/>
          <w:numId w:val="11"/>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53F4C97B" w:rsidR="00007B5A" w:rsidRPr="00D203E5" w:rsidRDefault="001350D3" w:rsidP="006330A4">
      <w:pPr>
        <w:pStyle w:val="Akapitzlist"/>
        <w:numPr>
          <w:ilvl w:val="0"/>
          <w:numId w:val="12"/>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DA062A" w:rsidRPr="00DA062A">
          <w:rPr>
            <w:rFonts w:ascii="Times New Roman" w:eastAsia="Times New Roman" w:hAnsi="Times New Roman"/>
            <w:color w:val="0000FF"/>
            <w:sz w:val="24"/>
            <w:szCs w:val="24"/>
            <w:u w:val="single"/>
            <w:lang w:eastAsia="pl-PL"/>
          </w:rPr>
          <w:t xml:space="preserve">https://platformazakupowa.pl/transakcja/790060 </w:t>
        </w:r>
      </w:hyperlink>
      <w:r w:rsidRPr="000E6244">
        <w:rPr>
          <w:rFonts w:ascii="Arial" w:hAnsi="Arial" w:cs="Arial"/>
        </w:rPr>
        <w:t xml:space="preserve"> (dalej jako: ”Platforma”).</w:t>
      </w:r>
    </w:p>
    <w:p w14:paraId="4E067AA0" w14:textId="6D7ED440" w:rsidR="00007B5A" w:rsidRPr="00297D22" w:rsidRDefault="00B21CCF" w:rsidP="006330A4">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9677AF">
        <w:rPr>
          <w:rFonts w:ascii="Arial" w:hAnsi="Arial" w:cs="Arial"/>
          <w:b/>
          <w:sz w:val="22"/>
          <w:szCs w:val="22"/>
        </w:rPr>
        <w:t>1</w:t>
      </w:r>
      <w:r w:rsidR="00722660" w:rsidRPr="009677AF">
        <w:rPr>
          <w:rFonts w:ascii="Arial" w:hAnsi="Arial" w:cs="Arial"/>
          <w:b/>
          <w:sz w:val="22"/>
          <w:szCs w:val="22"/>
        </w:rPr>
        <w:t>1</w:t>
      </w:r>
      <w:r w:rsidR="009979EE" w:rsidRPr="009677AF">
        <w:rPr>
          <w:rFonts w:ascii="Arial" w:hAnsi="Arial" w:cs="Arial"/>
          <w:b/>
          <w:sz w:val="22"/>
          <w:szCs w:val="22"/>
        </w:rPr>
        <w:t>, 1</w:t>
      </w:r>
      <w:r w:rsidR="00342640" w:rsidRPr="009677AF">
        <w:rPr>
          <w:rFonts w:ascii="Arial" w:hAnsi="Arial" w:cs="Arial"/>
          <w:b/>
          <w:sz w:val="22"/>
          <w:szCs w:val="22"/>
        </w:rPr>
        <w:t>2</w:t>
      </w:r>
      <w:r w:rsidRPr="009677AF">
        <w:rPr>
          <w:rFonts w:ascii="Arial" w:hAnsi="Arial" w:cs="Arial"/>
          <w:b/>
          <w:sz w:val="22"/>
          <w:szCs w:val="22"/>
        </w:rPr>
        <w:t xml:space="preserve"> i</w:t>
      </w:r>
      <w:r w:rsidR="009979EE" w:rsidRPr="009677AF">
        <w:rPr>
          <w:rFonts w:ascii="Arial" w:hAnsi="Arial" w:cs="Arial"/>
          <w:b/>
          <w:sz w:val="22"/>
          <w:szCs w:val="22"/>
        </w:rPr>
        <w:t> 1</w:t>
      </w:r>
      <w:r w:rsidR="00342640" w:rsidRPr="009677AF">
        <w:rPr>
          <w:rFonts w:ascii="Arial" w:hAnsi="Arial" w:cs="Arial"/>
          <w:b/>
          <w:sz w:val="22"/>
          <w:szCs w:val="22"/>
        </w:rPr>
        <w:t>5</w:t>
      </w:r>
      <w:r w:rsidR="009979EE" w:rsidRPr="009677AF">
        <w:rPr>
          <w:rFonts w:ascii="Arial" w:hAnsi="Arial" w:cs="Arial"/>
          <w:b/>
          <w:sz w:val="22"/>
          <w:szCs w:val="22"/>
        </w:rPr>
        <w:t>.</w:t>
      </w:r>
    </w:p>
    <w:p w14:paraId="6DF4744A" w14:textId="77777777" w:rsidR="00B048D2" w:rsidRPr="000E6244" w:rsidRDefault="00257307" w:rsidP="006330A4">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330A4">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330A4">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330A4">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330A4">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330A4">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330A4">
      <w:pPr>
        <w:pStyle w:val="Akapitzlist"/>
        <w:numPr>
          <w:ilvl w:val="0"/>
          <w:numId w:val="12"/>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sidRPr="004F2265">
        <w:rPr>
          <w:rFonts w:ascii="Arial" w:hAnsi="Arial" w:cs="Arial"/>
          <w:b/>
        </w:rPr>
        <w:t>Załącznik Nr 2</w:t>
      </w:r>
      <w:r>
        <w:rPr>
          <w:rFonts w:ascii="Arial" w:hAnsi="Arial" w:cs="Arial"/>
        </w:rPr>
        <w:t xml:space="preserve"> do SWZ.</w:t>
      </w:r>
    </w:p>
    <w:p w14:paraId="13FC57F3" w14:textId="4D5CAF7F" w:rsidR="002261CA" w:rsidRPr="002261CA" w:rsidRDefault="00A671D9" w:rsidP="006330A4">
      <w:pPr>
        <w:pStyle w:val="Akapitzlist"/>
        <w:numPr>
          <w:ilvl w:val="0"/>
          <w:numId w:val="12"/>
        </w:numPr>
        <w:spacing w:after="0"/>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7A30F5">
        <w:rPr>
          <w:rFonts w:ascii="Arial" w:hAnsi="Arial" w:cs="Arial"/>
          <w:b/>
        </w:rPr>
        <w:t>11</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6330A4">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330A4">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330A4">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330A4">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67063F75" w:rsidR="001350D3" w:rsidRPr="00137EC8" w:rsidRDefault="001350D3" w:rsidP="006330A4">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w:t>
      </w:r>
      <w:r w:rsidR="00F77366" w:rsidRPr="00F4180E">
        <w:rPr>
          <w:rFonts w:ascii="Arial" w:hAnsi="Arial" w:cs="Arial"/>
        </w:rPr>
        <w:t>Dz.U. 20</w:t>
      </w:r>
      <w:r w:rsidR="00F77366">
        <w:rPr>
          <w:rFonts w:ascii="Arial" w:hAnsi="Arial" w:cs="Arial"/>
        </w:rPr>
        <w:t>22.1710</w:t>
      </w:r>
      <w:r w:rsidR="00F77366" w:rsidRPr="00F4180E">
        <w:rPr>
          <w:rFonts w:ascii="Arial" w:hAnsi="Arial" w:cs="Arial"/>
        </w:rPr>
        <w:t xml:space="preserve">  tj. </w:t>
      </w:r>
      <w:r w:rsidR="00F77366">
        <w:rPr>
          <w:rFonts w:ascii="Arial" w:hAnsi="Arial" w:cs="Arial"/>
        </w:rPr>
        <w:t>z dnia 2022.08.16).</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r w:rsidR="008E32F8" w:rsidRPr="00702BD5">
        <w:t>OPIS PRZEDMIOTU ZAMÓWIENIA</w:t>
      </w:r>
      <w:bookmarkEnd w:id="3"/>
    </w:p>
    <w:p w14:paraId="6C17CDE6" w14:textId="26CF559F" w:rsidR="00BE74BE" w:rsidRPr="00277B99" w:rsidRDefault="00BE74BE" w:rsidP="00277B99">
      <w:pPr>
        <w:pStyle w:val="Tekstpodstawowywcity31"/>
        <w:numPr>
          <w:ilvl w:val="0"/>
          <w:numId w:val="47"/>
        </w:numPr>
        <w:jc w:val="both"/>
        <w:rPr>
          <w:bCs/>
          <w:sz w:val="22"/>
        </w:rPr>
      </w:pPr>
      <w:r>
        <w:rPr>
          <w:b w:val="0"/>
          <w:bCs/>
          <w:i w:val="0"/>
          <w:iCs/>
          <w:sz w:val="22"/>
        </w:rPr>
        <w:t xml:space="preserve">Przedmiotem zamówienia jest </w:t>
      </w:r>
      <w:r w:rsidR="002A5BD6">
        <w:rPr>
          <w:b w:val="0"/>
          <w:bCs/>
          <w:i w:val="0"/>
          <w:iCs/>
          <w:sz w:val="22"/>
        </w:rPr>
        <w:t>dostawa sprzętu jałowego</w:t>
      </w:r>
      <w:r w:rsidR="00277B99">
        <w:rPr>
          <w:b w:val="0"/>
          <w:bCs/>
          <w:i w:val="0"/>
          <w:iCs/>
          <w:sz w:val="22"/>
        </w:rPr>
        <w:t>:</w:t>
      </w:r>
      <w:r w:rsidR="002A5BD6">
        <w:rPr>
          <w:b w:val="0"/>
          <w:bCs/>
          <w:i w:val="0"/>
          <w:iCs/>
          <w:sz w:val="22"/>
        </w:rPr>
        <w:t xml:space="preserve"> przyrządy do przetaczania, zestaw do pomiaru ciśnienia </w:t>
      </w:r>
      <w:proofErr w:type="spellStart"/>
      <w:r w:rsidR="002A5BD6">
        <w:rPr>
          <w:b w:val="0"/>
          <w:bCs/>
          <w:i w:val="0"/>
          <w:iCs/>
          <w:sz w:val="22"/>
        </w:rPr>
        <w:t>śródbrzusznego</w:t>
      </w:r>
      <w:proofErr w:type="spellEnd"/>
      <w:r w:rsidR="002A5BD6">
        <w:rPr>
          <w:b w:val="0"/>
          <w:bCs/>
          <w:i w:val="0"/>
          <w:iCs/>
          <w:sz w:val="22"/>
        </w:rPr>
        <w:t xml:space="preserve">, obłożenia do operacji stawu kolanowego, obłożenia uniwersalnego, igły do pobierania leków, przedłużaczy do pomp, zestawy do drenażu, cewniki do terapii nerkozastępczej w OIT, </w:t>
      </w:r>
      <w:r w:rsidR="002A5BD6">
        <w:rPr>
          <w:b w:val="0"/>
          <w:bCs/>
          <w:i w:val="0"/>
          <w:iCs/>
          <w:sz w:val="22"/>
        </w:rPr>
        <w:lastRenderedPageBreak/>
        <w:t xml:space="preserve">zestaw do toalety jamy ustnej, klipsy naczyniowe oraz serwety chirurgiczne sterylne, </w:t>
      </w:r>
      <w:r w:rsidRPr="00277B99">
        <w:rPr>
          <w:b w:val="0"/>
          <w:bCs/>
          <w:i w:val="0"/>
          <w:sz w:val="22"/>
        </w:rPr>
        <w:t>dla „Kutnowski Szpital Samorządowy”</w:t>
      </w:r>
      <w:r w:rsidRPr="00277B99">
        <w:rPr>
          <w:b w:val="0"/>
          <w:bCs/>
          <w:iCs/>
          <w:sz w:val="22"/>
        </w:rPr>
        <w:t xml:space="preserve"> </w:t>
      </w:r>
      <w:r w:rsidRPr="00277B99">
        <w:rPr>
          <w:b w:val="0"/>
          <w:bCs/>
          <w:i w:val="0"/>
          <w:sz w:val="22"/>
        </w:rPr>
        <w:t>Spółka z o.o., ul.</w:t>
      </w:r>
      <w:r w:rsidRPr="00277B99">
        <w:rPr>
          <w:b w:val="0"/>
          <w:bCs/>
          <w:iCs/>
          <w:sz w:val="22"/>
        </w:rPr>
        <w:t xml:space="preserve"> </w:t>
      </w:r>
      <w:r w:rsidRPr="00277B99">
        <w:rPr>
          <w:b w:val="0"/>
          <w:bCs/>
          <w:i w:val="0"/>
          <w:sz w:val="22"/>
        </w:rPr>
        <w:t>Kościuszki 52, 99-300 Kutno.</w:t>
      </w:r>
    </w:p>
    <w:p w14:paraId="5CA03E49" w14:textId="3C996996" w:rsidR="001C5C3A" w:rsidRDefault="00754358" w:rsidP="006330A4">
      <w:pPr>
        <w:pStyle w:val="Akapitzlist"/>
        <w:numPr>
          <w:ilvl w:val="0"/>
          <w:numId w:val="47"/>
        </w:numPr>
        <w:spacing w:after="0"/>
        <w:jc w:val="both"/>
        <w:rPr>
          <w:rFonts w:ascii="Arial" w:hAnsi="Arial" w:cs="Arial"/>
        </w:rPr>
      </w:pPr>
      <w:r w:rsidRPr="008D43EC">
        <w:rPr>
          <w:rFonts w:ascii="Arial" w:hAnsi="Arial" w:cs="Arial"/>
        </w:rPr>
        <w:t xml:space="preserve">Wspólny Słownik Zamówień (CPV): </w:t>
      </w:r>
    </w:p>
    <w:p w14:paraId="64746FD0" w14:textId="0750EAEF" w:rsidR="00E33E89" w:rsidRDefault="00E33E89" w:rsidP="00E33E89">
      <w:pPr>
        <w:pStyle w:val="Akapitzlist"/>
        <w:spacing w:after="0"/>
        <w:ind w:left="360"/>
        <w:jc w:val="both"/>
        <w:rPr>
          <w:rFonts w:ascii="Arial" w:hAnsi="Arial" w:cs="Arial"/>
        </w:rPr>
      </w:pPr>
      <w:r>
        <w:rPr>
          <w:rFonts w:ascii="Arial" w:hAnsi="Arial" w:cs="Arial"/>
        </w:rPr>
        <w:t>Główny kod CPV: 33000000</w:t>
      </w:r>
      <w:r w:rsidR="00285BF6">
        <w:rPr>
          <w:rFonts w:ascii="Arial" w:hAnsi="Arial" w:cs="Arial"/>
        </w:rPr>
        <w:t>-0</w:t>
      </w:r>
      <w:r>
        <w:rPr>
          <w:rFonts w:ascii="Arial" w:hAnsi="Arial" w:cs="Arial"/>
        </w:rPr>
        <w:t xml:space="preserve"> - </w:t>
      </w:r>
      <w:r w:rsidRPr="00E33E89">
        <w:rPr>
          <w:rFonts w:ascii="Arial" w:hAnsi="Arial" w:cs="Arial"/>
        </w:rPr>
        <w:t>Urządzenia medyczne, farmaceutyki i produkty do pielęgnacji ciała</w:t>
      </w:r>
    </w:p>
    <w:p w14:paraId="2ED55CC1" w14:textId="04A3D11A" w:rsidR="00FC17A6" w:rsidRDefault="00AD24C3" w:rsidP="001C5C3A">
      <w:pPr>
        <w:pStyle w:val="Akapitzlist"/>
        <w:spacing w:after="0"/>
        <w:ind w:left="360"/>
        <w:jc w:val="both"/>
        <w:rPr>
          <w:rFonts w:ascii="Arial" w:hAnsi="Arial" w:cs="Arial"/>
        </w:rPr>
      </w:pPr>
      <w:r>
        <w:rPr>
          <w:rFonts w:ascii="Arial" w:hAnsi="Arial" w:cs="Arial"/>
        </w:rPr>
        <w:t xml:space="preserve">33141626-4 </w:t>
      </w:r>
      <w:r w:rsidR="00877927">
        <w:rPr>
          <w:rFonts w:ascii="Arial" w:hAnsi="Arial" w:cs="Arial"/>
        </w:rPr>
        <w:t>–</w:t>
      </w:r>
      <w:r>
        <w:rPr>
          <w:rFonts w:ascii="Arial" w:hAnsi="Arial" w:cs="Arial"/>
        </w:rPr>
        <w:t xml:space="preserve"> </w:t>
      </w:r>
      <w:r w:rsidR="00877927">
        <w:rPr>
          <w:rFonts w:ascii="Arial" w:hAnsi="Arial" w:cs="Arial"/>
        </w:rPr>
        <w:t>zestawy dawkujące</w:t>
      </w:r>
      <w:r w:rsidR="001D1B3D" w:rsidRPr="00BE74BE">
        <w:rPr>
          <w:rFonts w:ascii="Arial" w:hAnsi="Arial" w:cs="Arial"/>
        </w:rPr>
        <w:t xml:space="preserve"> </w:t>
      </w:r>
    </w:p>
    <w:p w14:paraId="18F0C7A1" w14:textId="1B0F2BCB" w:rsidR="00FC17A6" w:rsidRDefault="00877927" w:rsidP="001C5C3A">
      <w:pPr>
        <w:pStyle w:val="Akapitzlist"/>
        <w:spacing w:after="0"/>
        <w:ind w:left="360"/>
        <w:jc w:val="both"/>
        <w:rPr>
          <w:rFonts w:ascii="Arial" w:hAnsi="Arial" w:cs="Arial"/>
        </w:rPr>
      </w:pPr>
      <w:r>
        <w:rPr>
          <w:rFonts w:ascii="Arial" w:hAnsi="Arial" w:cs="Arial"/>
        </w:rPr>
        <w:t>38423000-6 – urządzenia do pomiaru ciśnienia</w:t>
      </w:r>
    </w:p>
    <w:p w14:paraId="569A3AA2" w14:textId="023CD674" w:rsidR="00754358" w:rsidRDefault="00877927" w:rsidP="001C5C3A">
      <w:pPr>
        <w:pStyle w:val="Akapitzlist"/>
        <w:spacing w:after="0"/>
        <w:ind w:left="360"/>
        <w:jc w:val="both"/>
        <w:rPr>
          <w:rFonts w:ascii="Arial" w:hAnsi="Arial" w:cs="Arial"/>
        </w:rPr>
      </w:pPr>
      <w:r>
        <w:rPr>
          <w:rFonts w:ascii="Arial" w:hAnsi="Arial" w:cs="Arial"/>
        </w:rPr>
        <w:t>19732000-6 - polipropylen</w:t>
      </w:r>
      <w:r w:rsidR="00A315B3">
        <w:rPr>
          <w:rFonts w:ascii="Arial" w:hAnsi="Arial" w:cs="Arial"/>
        </w:rPr>
        <w:t xml:space="preserve"> </w:t>
      </w:r>
    </w:p>
    <w:p w14:paraId="36A0285B" w14:textId="63F59B06" w:rsidR="001A123A" w:rsidRDefault="00877927" w:rsidP="001C5C3A">
      <w:pPr>
        <w:pStyle w:val="Akapitzlist"/>
        <w:spacing w:after="0"/>
        <w:ind w:left="360"/>
        <w:jc w:val="both"/>
        <w:rPr>
          <w:rFonts w:ascii="Arial" w:hAnsi="Arial" w:cs="Arial"/>
        </w:rPr>
      </w:pPr>
      <w:r>
        <w:rPr>
          <w:rFonts w:ascii="Arial" w:hAnsi="Arial" w:cs="Arial"/>
        </w:rPr>
        <w:t>33141320-9 – igły medyczne</w:t>
      </w:r>
      <w:r w:rsidR="001A123A">
        <w:rPr>
          <w:rFonts w:ascii="Arial" w:hAnsi="Arial" w:cs="Arial"/>
        </w:rPr>
        <w:t xml:space="preserve"> </w:t>
      </w:r>
    </w:p>
    <w:p w14:paraId="0687630B" w14:textId="55E87C4D" w:rsidR="00E34863" w:rsidRDefault="00877927" w:rsidP="001C5C3A">
      <w:pPr>
        <w:pStyle w:val="Akapitzlist"/>
        <w:spacing w:after="0"/>
        <w:ind w:left="360"/>
        <w:jc w:val="both"/>
        <w:rPr>
          <w:rFonts w:ascii="Arial" w:hAnsi="Arial" w:cs="Arial"/>
        </w:rPr>
      </w:pPr>
      <w:r>
        <w:rPr>
          <w:rFonts w:ascii="Arial" w:hAnsi="Arial" w:cs="Arial"/>
        </w:rPr>
        <w:t>33141642-2 – akcesoria do drenażu</w:t>
      </w:r>
    </w:p>
    <w:p w14:paraId="3BEF3E57" w14:textId="060AB9A2" w:rsidR="001C08EE" w:rsidRDefault="00877927" w:rsidP="001C5C3A">
      <w:pPr>
        <w:pStyle w:val="Akapitzlist"/>
        <w:spacing w:after="0"/>
        <w:ind w:left="360"/>
        <w:jc w:val="both"/>
        <w:rPr>
          <w:rFonts w:ascii="Arial" w:hAnsi="Arial" w:cs="Arial"/>
        </w:rPr>
      </w:pPr>
      <w:r>
        <w:rPr>
          <w:rFonts w:ascii="Arial" w:hAnsi="Arial" w:cs="Arial"/>
        </w:rPr>
        <w:t>33141620-2 – zestawy medyczne</w:t>
      </w:r>
    </w:p>
    <w:p w14:paraId="2D6EBF16" w14:textId="5538DB5E" w:rsidR="00180F7C" w:rsidRDefault="00877927" w:rsidP="001C5C3A">
      <w:pPr>
        <w:pStyle w:val="Akapitzlist"/>
        <w:spacing w:after="0"/>
        <w:ind w:left="360"/>
        <w:jc w:val="both"/>
        <w:rPr>
          <w:rFonts w:ascii="Arial" w:hAnsi="Arial" w:cs="Arial"/>
        </w:rPr>
      </w:pPr>
      <w:r>
        <w:rPr>
          <w:rFonts w:ascii="Arial" w:hAnsi="Arial" w:cs="Arial"/>
        </w:rPr>
        <w:t>33141200-2 – cewniki</w:t>
      </w:r>
    </w:p>
    <w:p w14:paraId="1D3A8CF0" w14:textId="72864AFA" w:rsidR="00877927" w:rsidRDefault="00877927" w:rsidP="001C5C3A">
      <w:pPr>
        <w:pStyle w:val="Akapitzlist"/>
        <w:spacing w:after="0"/>
        <w:ind w:left="360"/>
        <w:jc w:val="both"/>
        <w:rPr>
          <w:rFonts w:ascii="Arial" w:hAnsi="Arial" w:cs="Arial"/>
        </w:rPr>
      </w:pPr>
      <w:r>
        <w:rPr>
          <w:rFonts w:ascii="Arial" w:hAnsi="Arial" w:cs="Arial"/>
        </w:rPr>
        <w:t>33711700-4 – artykuły i preparaty do higieny jamy ustnej lub zębów</w:t>
      </w:r>
    </w:p>
    <w:p w14:paraId="24F756A0" w14:textId="04DEE513" w:rsidR="00877927" w:rsidRDefault="00877927" w:rsidP="001C5C3A">
      <w:pPr>
        <w:pStyle w:val="Akapitzlist"/>
        <w:spacing w:after="0"/>
        <w:ind w:left="360"/>
        <w:jc w:val="both"/>
        <w:rPr>
          <w:rFonts w:ascii="Arial" w:hAnsi="Arial" w:cs="Arial"/>
        </w:rPr>
      </w:pPr>
      <w:r>
        <w:rPr>
          <w:rFonts w:ascii="Arial" w:hAnsi="Arial" w:cs="Arial"/>
        </w:rPr>
        <w:t>33141122-1 – klamry chirurgiczne</w:t>
      </w:r>
    </w:p>
    <w:p w14:paraId="7606C29F" w14:textId="26B5B90F" w:rsidR="00877927" w:rsidRPr="007E38A0" w:rsidRDefault="00877927" w:rsidP="001C5C3A">
      <w:pPr>
        <w:pStyle w:val="Akapitzlist"/>
        <w:spacing w:after="0"/>
        <w:ind w:left="360"/>
        <w:jc w:val="both"/>
        <w:rPr>
          <w:rFonts w:ascii="Arial" w:hAnsi="Arial" w:cs="Arial"/>
        </w:rPr>
      </w:pPr>
      <w:r>
        <w:rPr>
          <w:rFonts w:ascii="Arial" w:hAnsi="Arial" w:cs="Arial"/>
        </w:rPr>
        <w:t>39518000-6 – bielizna szpitalna</w:t>
      </w:r>
    </w:p>
    <w:p w14:paraId="5F1176EA" w14:textId="08B81E33"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05AD4ED9" w:rsidR="005A12DC" w:rsidRPr="00E75A17" w:rsidRDefault="005A12DC" w:rsidP="006330A4">
      <w:pPr>
        <w:pStyle w:val="Akapitzlist"/>
        <w:numPr>
          <w:ilvl w:val="0"/>
          <w:numId w:val="47"/>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w:t>
      </w:r>
      <w:r w:rsidR="00E75A17" w:rsidRPr="00147EBA">
        <w:rPr>
          <w:rFonts w:ascii="Arial" w:hAnsi="Arial" w:cs="Arial"/>
        </w:rPr>
        <w:t xml:space="preserve">z dnia </w:t>
      </w:r>
      <w:r w:rsidR="00E75A17">
        <w:rPr>
          <w:rFonts w:ascii="Arial" w:hAnsi="Arial" w:cs="Arial"/>
        </w:rPr>
        <w:t>7</w:t>
      </w:r>
      <w:r w:rsidR="00E75A17" w:rsidRPr="00147EBA">
        <w:rPr>
          <w:rFonts w:ascii="Arial" w:hAnsi="Arial" w:cs="Arial"/>
        </w:rPr>
        <w:t xml:space="preserve"> </w:t>
      </w:r>
      <w:r w:rsidR="00E75A17">
        <w:rPr>
          <w:rFonts w:ascii="Arial" w:hAnsi="Arial" w:cs="Arial"/>
        </w:rPr>
        <w:t>kwietnia</w:t>
      </w:r>
      <w:r w:rsidR="00E75A17" w:rsidRPr="00147EBA">
        <w:rPr>
          <w:rFonts w:ascii="Arial" w:hAnsi="Arial" w:cs="Arial"/>
        </w:rPr>
        <w:t xml:space="preserve"> 20</w:t>
      </w:r>
      <w:r w:rsidR="00E75A17">
        <w:rPr>
          <w:rFonts w:ascii="Arial" w:hAnsi="Arial" w:cs="Arial"/>
        </w:rPr>
        <w:t>22</w:t>
      </w:r>
      <w:r w:rsidR="00E75A17" w:rsidRPr="00147EBA">
        <w:rPr>
          <w:rFonts w:ascii="Arial" w:hAnsi="Arial" w:cs="Arial"/>
        </w:rPr>
        <w:t>r. o wyrobach medycznych (</w:t>
      </w:r>
      <w:r w:rsidR="00E75A17" w:rsidRPr="00CE5D67">
        <w:rPr>
          <w:rFonts w:ascii="Arial" w:hAnsi="Arial" w:cs="Arial"/>
        </w:rPr>
        <w:t>Dz. U. 2022.974 z dnia 2022.05.09).</w:t>
      </w:r>
    </w:p>
    <w:p w14:paraId="526774F9" w14:textId="4919A99A"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w:t>
      </w:r>
      <w:proofErr w:type="spellStart"/>
      <w:r w:rsidRPr="005A12DC">
        <w:rPr>
          <w:rFonts w:ascii="Arial" w:hAnsi="Arial" w:cs="Arial"/>
        </w:rPr>
        <w:t>techniczno</w:t>
      </w:r>
      <w:proofErr w:type="spellEnd"/>
      <w:r w:rsidRPr="005A12DC">
        <w:rPr>
          <w:rFonts w:ascii="Arial" w:hAnsi="Arial" w:cs="Arial"/>
        </w:rPr>
        <w:t xml:space="preserve"> – użytkowe, stanowią wymagania graniczne, których nie spełnienie spowoduje odrzucenie oferty.</w:t>
      </w:r>
    </w:p>
    <w:p w14:paraId="7ABC6A40" w14:textId="11A30EB1" w:rsidR="00147EBA" w:rsidRPr="00970B33"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 xml:space="preserve">Oferowany przedmiot zamówienia powinien posiadać </w:t>
      </w:r>
      <w:r w:rsidR="00B04B34" w:rsidRPr="00B04B34">
        <w:rPr>
          <w:rFonts w:ascii="Arial" w:hAnsi="Arial" w:cs="Arial"/>
          <w:b/>
          <w:sz w:val="22"/>
        </w:rPr>
        <w:t>24</w:t>
      </w:r>
      <w:r w:rsidRPr="00B04B34">
        <w:rPr>
          <w:rFonts w:ascii="Arial" w:hAnsi="Arial" w:cs="Arial"/>
          <w:b/>
          <w:sz w:val="22"/>
        </w:rPr>
        <w:t>-miesięczne</w:t>
      </w:r>
      <w:r w:rsidRPr="00147EBA">
        <w:rPr>
          <w:rFonts w:ascii="Arial" w:hAnsi="Arial" w:cs="Arial"/>
          <w:sz w:val="22"/>
        </w:rPr>
        <w:t xml:space="preserve"> okresy ważności</w:t>
      </w:r>
      <w:r w:rsidRPr="00147EBA">
        <w:rPr>
          <w:rFonts w:ascii="Arial" w:hAnsi="Arial" w:cs="Arial"/>
          <w:sz w:val="22"/>
          <w:shd w:val="clear" w:color="auto" w:fill="FFFFFF"/>
        </w:rPr>
        <w:t xml:space="preserve"> od dnia dostawy.</w:t>
      </w:r>
    </w:p>
    <w:p w14:paraId="74E3B790" w14:textId="5C507F58" w:rsidR="00970B33" w:rsidRPr="00970B33" w:rsidRDefault="00970B33" w:rsidP="00970B33">
      <w:pPr>
        <w:pStyle w:val="Tekstpodstawowywcity"/>
        <w:numPr>
          <w:ilvl w:val="0"/>
          <w:numId w:val="47"/>
        </w:numPr>
        <w:spacing w:after="0"/>
        <w:jc w:val="both"/>
        <w:rPr>
          <w:rFonts w:ascii="Arial" w:hAnsi="Arial" w:cs="Arial"/>
        </w:rPr>
      </w:pPr>
      <w:r w:rsidRPr="008B7B8E">
        <w:rPr>
          <w:rFonts w:ascii="Arial" w:hAnsi="Arial" w:cs="Arial"/>
          <w:sz w:val="22"/>
        </w:rPr>
        <w:t xml:space="preserve">Zamawiający wymaga, aby dostawa przedmiotu zamówienia odbywała się w terminie </w:t>
      </w:r>
      <w:r w:rsidRPr="006D5A50">
        <w:rPr>
          <w:rFonts w:ascii="Arial" w:hAnsi="Arial" w:cs="Arial"/>
          <w:b/>
          <w:sz w:val="22"/>
        </w:rPr>
        <w:t>do 3 dni</w:t>
      </w:r>
      <w:r w:rsidRPr="006D5A50">
        <w:rPr>
          <w:rFonts w:ascii="Arial" w:hAnsi="Arial" w:cs="Arial"/>
          <w:sz w:val="22"/>
        </w:rPr>
        <w:t xml:space="preserve"> roboczych</w:t>
      </w:r>
      <w:r w:rsidRPr="008B7B8E">
        <w:rPr>
          <w:rFonts w:ascii="Arial" w:hAnsi="Arial" w:cs="Arial"/>
          <w:sz w:val="22"/>
        </w:rPr>
        <w:t xml:space="preserve"> </w:t>
      </w:r>
      <w:r w:rsidRPr="008B7B8E">
        <w:rPr>
          <w:rFonts w:ascii="Arial" w:eastAsia="Batang" w:hAnsi="Arial" w:cs="Arial"/>
          <w:bCs/>
          <w:sz w:val="22"/>
          <w:szCs w:val="22"/>
        </w:rPr>
        <w:t>od złożenia danego zamówienia</w:t>
      </w:r>
      <w:r>
        <w:rPr>
          <w:rFonts w:ascii="Arial" w:hAnsi="Arial" w:cs="Arial"/>
          <w:sz w:val="22"/>
        </w:rPr>
        <w:t xml:space="preserve"> </w:t>
      </w:r>
      <w:r>
        <w:rPr>
          <w:rFonts w:ascii="Arial" w:eastAsia="Batang" w:hAnsi="Arial" w:cs="Arial"/>
          <w:bCs/>
          <w:sz w:val="22"/>
          <w:szCs w:val="22"/>
        </w:rPr>
        <w:t>na własny koszt i ryzyko do siedziby Zamawiającego (</w:t>
      </w:r>
      <w:r w:rsidR="003A2310">
        <w:rPr>
          <w:rFonts w:ascii="Arial" w:eastAsia="Batang" w:hAnsi="Arial" w:cs="Arial"/>
          <w:bCs/>
          <w:sz w:val="22"/>
          <w:szCs w:val="22"/>
        </w:rPr>
        <w:t>Apteka Szpitala – parter w budynku głównym</w:t>
      </w:r>
      <w:r>
        <w:rPr>
          <w:rFonts w:ascii="Arial" w:eastAsia="Batang" w:hAnsi="Arial" w:cs="Arial"/>
          <w:bCs/>
          <w:sz w:val="22"/>
          <w:szCs w:val="22"/>
        </w:rPr>
        <w:t>) przy ul. Kościuszki 52.</w:t>
      </w:r>
    </w:p>
    <w:p w14:paraId="688F2F1F" w14:textId="77777777" w:rsidR="00CE7395"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w:t>
      </w:r>
    </w:p>
    <w:p w14:paraId="637E90B9" w14:textId="580FAFC5" w:rsidR="005A12DC" w:rsidRPr="005A12DC" w:rsidRDefault="005A12DC" w:rsidP="00CE7395">
      <w:pPr>
        <w:pStyle w:val="Akapitzlist"/>
        <w:spacing w:after="0" w:line="276" w:lineRule="auto"/>
        <w:ind w:left="360"/>
        <w:jc w:val="both"/>
        <w:rPr>
          <w:rFonts w:ascii="Arial" w:hAnsi="Arial" w:cs="Arial"/>
        </w:rPr>
      </w:pPr>
      <w:r w:rsidRPr="005A12DC">
        <w:rPr>
          <w:rFonts w:ascii="Arial" w:hAnsi="Arial" w:cs="Arial"/>
        </w:rPr>
        <w:t xml:space="preserve"> reklamacji.</w:t>
      </w:r>
    </w:p>
    <w:p w14:paraId="003B5348" w14:textId="273337EB" w:rsidR="005A12DC" w:rsidRPr="00333DBA"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Jeżeli Wykonawca będzie oferował przedmiot zamówienia w opakowaniach posiadających inną ilość </w:t>
      </w:r>
      <w:r w:rsidR="001849E2">
        <w:rPr>
          <w:rFonts w:ascii="Arial" w:hAnsi="Arial" w:cs="Arial"/>
        </w:rPr>
        <w:t xml:space="preserve"> </w:t>
      </w:r>
      <w:r w:rsidRPr="005A12DC">
        <w:rPr>
          <w:rFonts w:ascii="Arial" w:hAnsi="Arial" w:cs="Arial"/>
        </w:rPr>
        <w:t>sztuk niż umieszczona w Załączniku Nr 2 do SWZ, należy wypełniając formularz cenowy podawać ilość opakowań odpowiednio przeliczoną w taki sposób aby zachowana była identyczna z oryginalnie wskazaną w SWZ ilością sztuk danego produktu leczniczego, chyba że Zamawiający  nie dopuszcza innych ilości niż max. określonych w SWZ.</w:t>
      </w:r>
    </w:p>
    <w:p w14:paraId="5CFF57CB" w14:textId="60B693B8" w:rsidR="005020D2" w:rsidRDefault="005A12DC" w:rsidP="006330A4">
      <w:pPr>
        <w:pStyle w:val="Akapitzlist"/>
        <w:numPr>
          <w:ilvl w:val="0"/>
          <w:numId w:val="47"/>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w:t>
      </w:r>
      <w:r w:rsidR="00701EF7">
        <w:rPr>
          <w:rFonts w:ascii="Arial" w:hAnsi="Arial" w:cs="Arial"/>
        </w:rPr>
        <w:t xml:space="preserve"> </w:t>
      </w:r>
      <w:r w:rsidRPr="005A12DC">
        <w:rPr>
          <w:rFonts w:ascii="Arial" w:hAnsi="Arial" w:cs="Arial"/>
        </w:rPr>
        <w:t xml:space="preserve">r. </w:t>
      </w:r>
      <w:r w:rsidR="00997903">
        <w:rPr>
          <w:rFonts w:ascii="Arial" w:hAnsi="Arial" w:cs="Arial"/>
        </w:rPr>
        <w:t xml:space="preserve">(Dz. U. 2012, poz. 741) </w:t>
      </w:r>
      <w:r w:rsidRPr="005A12DC">
        <w:rPr>
          <w:rFonts w:ascii="Arial" w:hAnsi="Arial" w:cs="Arial"/>
        </w:rPr>
        <w:t>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4" w:name="_Toc258314246"/>
      <w:r>
        <w:t xml:space="preserve">5. </w:t>
      </w:r>
      <w:r w:rsidRPr="00613915">
        <w:t>TERMIN I MIEJSCE WYKONANIA ZAMÓWIENIA</w:t>
      </w:r>
      <w:bookmarkEnd w:id="4"/>
    </w:p>
    <w:p w14:paraId="043C5330" w14:textId="648BB5A8" w:rsidR="00766247" w:rsidRDefault="003E33D9" w:rsidP="00007720">
      <w:pPr>
        <w:pStyle w:val="Nagwek2"/>
      </w:pPr>
      <w:r>
        <w:t xml:space="preserve">1.   </w:t>
      </w:r>
      <w:r w:rsidR="001350D3">
        <w:t xml:space="preserve">Zamówienie </w:t>
      </w:r>
      <w:r w:rsidR="006D5971" w:rsidRPr="006D5971">
        <w:t>będzie realizowane</w:t>
      </w:r>
      <w:r w:rsidR="000518E9" w:rsidRPr="000518E9">
        <w:t xml:space="preserve"> </w:t>
      </w:r>
      <w:r w:rsidR="000518E9" w:rsidRPr="000518E9">
        <w:rPr>
          <w:b/>
        </w:rPr>
        <w:t>od dnia zawarcia umowy</w:t>
      </w:r>
      <w:r w:rsidR="006D5971" w:rsidRPr="000518E9">
        <w:rPr>
          <w:b/>
        </w:rPr>
        <w:t xml:space="preserve"> </w:t>
      </w:r>
      <w:r w:rsidR="000518E9" w:rsidRPr="000518E9">
        <w:rPr>
          <w:b/>
        </w:rPr>
        <w:t xml:space="preserve">do dnia </w:t>
      </w:r>
      <w:r w:rsidR="000518E9" w:rsidRPr="00976684">
        <w:rPr>
          <w:b/>
        </w:rPr>
        <w:t>16.11.2023r</w:t>
      </w:r>
      <w:r w:rsidR="00F55CF1" w:rsidRPr="00976684">
        <w:rPr>
          <w:b/>
        </w:rPr>
        <w:t>.</w:t>
      </w:r>
    </w:p>
    <w:p w14:paraId="668BA48E" w14:textId="144506EB" w:rsidR="00B50DBF" w:rsidRDefault="00B50DBF" w:rsidP="00007720">
      <w:pPr>
        <w:pStyle w:val="Akapitzlist"/>
        <w:numPr>
          <w:ilvl w:val="0"/>
          <w:numId w:val="48"/>
        </w:numPr>
        <w:spacing w:after="0"/>
        <w:jc w:val="both"/>
        <w:rPr>
          <w:rFonts w:ascii="Arial" w:hAnsi="Arial" w:cs="Arial"/>
          <w:bCs/>
          <w:iCs/>
          <w:color w:val="000000"/>
          <w:lang w:eastAsia="x-none"/>
        </w:rPr>
      </w:pPr>
      <w:r w:rsidRPr="003E33D9">
        <w:rPr>
          <w:rFonts w:ascii="Arial" w:hAnsi="Arial" w:cs="Arial"/>
          <w:bCs/>
          <w:iCs/>
          <w:color w:val="000000"/>
          <w:lang w:eastAsia="x-none"/>
        </w:rPr>
        <w:t>Miejsce wykonania zamówienia:</w:t>
      </w:r>
      <w:r w:rsidR="00806767">
        <w:rPr>
          <w:rFonts w:ascii="Arial" w:eastAsia="Batang" w:hAnsi="Arial" w:cs="Arial"/>
          <w:bCs/>
        </w:rPr>
        <w:t xml:space="preserve"> </w:t>
      </w:r>
      <w:r w:rsidR="0025548B">
        <w:rPr>
          <w:rFonts w:ascii="Arial" w:eastAsia="Batang" w:hAnsi="Arial" w:cs="Arial"/>
          <w:bCs/>
        </w:rPr>
        <w:t>Apteka Szpitala –</w:t>
      </w:r>
      <w:r w:rsidR="00806767">
        <w:rPr>
          <w:rFonts w:ascii="Arial" w:eastAsia="Batang" w:hAnsi="Arial" w:cs="Arial"/>
          <w:bCs/>
        </w:rPr>
        <w:t>zlokalizowan</w:t>
      </w:r>
      <w:r w:rsidR="0025548B">
        <w:rPr>
          <w:rFonts w:ascii="Arial" w:eastAsia="Batang" w:hAnsi="Arial" w:cs="Arial"/>
          <w:bCs/>
        </w:rPr>
        <w:t>a</w:t>
      </w:r>
      <w:r w:rsidR="00806767">
        <w:rPr>
          <w:rFonts w:ascii="Arial" w:eastAsia="Batang" w:hAnsi="Arial" w:cs="Arial"/>
          <w:bCs/>
        </w:rPr>
        <w:t xml:space="preserve"> na  niskim  parterze w budynku głównym </w:t>
      </w:r>
      <w:r w:rsidRPr="003E33D9">
        <w:rPr>
          <w:rFonts w:ascii="Arial" w:hAnsi="Arial" w:cs="Arial"/>
          <w:bCs/>
          <w:iCs/>
          <w:color w:val="000000"/>
          <w:lang w:eastAsia="x-none"/>
        </w:rPr>
        <w:t xml:space="preserve">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5" w:name="_Toc258314247"/>
      <w:r w:rsidRPr="009455EC">
        <w:lastRenderedPageBreak/>
        <w:t xml:space="preserve">6. </w:t>
      </w:r>
      <w:r w:rsidRPr="00FD4362">
        <w:t>WARUNKI UDZIAŁU W POSTĘPOWANIU</w:t>
      </w:r>
      <w:bookmarkEnd w:id="5"/>
    </w:p>
    <w:p w14:paraId="691BDBF1" w14:textId="72D2F358" w:rsidR="00137EC8" w:rsidRPr="00553AA6" w:rsidRDefault="001820BC" w:rsidP="00C86C4C">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6330A4">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6" w:name="_Hlk69717416"/>
      <w:r w:rsidRPr="00553AA6">
        <w:rPr>
          <w:rFonts w:ascii="Arial" w:hAnsi="Arial" w:cs="Arial"/>
          <w:color w:val="000000"/>
        </w:rPr>
        <w:t>Zamawiający nie stawia warunku w powyższym zakresie</w:t>
      </w:r>
      <w:bookmarkEnd w:id="6"/>
    </w:p>
    <w:p w14:paraId="79C23583" w14:textId="2F472406"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7" w:name="_Hlk67492232"/>
      <w:r w:rsidRPr="00553AA6">
        <w:rPr>
          <w:rFonts w:ascii="Arial" w:hAnsi="Arial" w:cs="Arial"/>
          <w:color w:val="000000"/>
        </w:rPr>
        <w:t>Zamawiający nie stawia warunku w powyższym zakresie</w:t>
      </w:r>
      <w:bookmarkEnd w:id="7"/>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5189775F" w14:textId="10BAD471" w:rsidR="00A24901" w:rsidRDefault="001350D3" w:rsidP="006330A4">
      <w:pPr>
        <w:pStyle w:val="Nagwek2"/>
        <w:numPr>
          <w:ilvl w:val="0"/>
          <w:numId w:val="15"/>
        </w:numPr>
      </w:pPr>
      <w:r>
        <w:t xml:space="preserve">Zamawiający wykluczy z postępowania o udzielenie zamówienia Wykonawcę, wobec którego zachodzą podstawy wykluczenia, o których mowa w art. 108 </w:t>
      </w:r>
      <w:r w:rsidR="004C5B49">
        <w:t xml:space="preserve">ust. 1 </w:t>
      </w:r>
      <w:r>
        <w:t>ustawy Pzp.</w:t>
      </w:r>
    </w:p>
    <w:p w14:paraId="6A74A793" w14:textId="108D91E8" w:rsidR="002E4194" w:rsidRPr="002E4194" w:rsidRDefault="002E4194" w:rsidP="006330A4">
      <w:pPr>
        <w:numPr>
          <w:ilvl w:val="0"/>
          <w:numId w:val="15"/>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0AC837D" w14:textId="77777777" w:rsidR="00A24901" w:rsidRDefault="001350D3" w:rsidP="006330A4">
      <w:pPr>
        <w:pStyle w:val="Nagwek2"/>
        <w:numPr>
          <w:ilvl w:val="0"/>
          <w:numId w:val="15"/>
        </w:numPr>
      </w:pPr>
      <w:r>
        <w:t>Wykluczenie Wykonawcy nastąpi w przypadkach, o których mowa w art. 111 ustawy Pzp.</w:t>
      </w:r>
    </w:p>
    <w:p w14:paraId="32E9649B" w14:textId="77777777" w:rsidR="00A24901" w:rsidRPr="00D839A8" w:rsidRDefault="001350D3" w:rsidP="006330A4">
      <w:pPr>
        <w:pStyle w:val="Nagwek2"/>
        <w:numPr>
          <w:ilvl w:val="0"/>
          <w:numId w:val="15"/>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17F93E95" w:rsidR="00436C73" w:rsidRDefault="001350D3" w:rsidP="006330A4">
      <w:pPr>
        <w:pStyle w:val="Nagwek2"/>
        <w:numPr>
          <w:ilvl w:val="0"/>
          <w:numId w:val="15"/>
        </w:numPr>
      </w:pPr>
      <w:r w:rsidRPr="00D839A8">
        <w:t>Zamawiający może wykluczyć Wykonawcę na każdym etapie postępowania, ofertę Wykonawcy wykluczonego uznaje się za odrzuconą.</w:t>
      </w:r>
      <w:bookmarkStart w:id="8" w:name="_Toc258314248"/>
    </w:p>
    <w:p w14:paraId="4FE290AD" w14:textId="2DEFEE84" w:rsidR="002E4194" w:rsidRDefault="002E4194" w:rsidP="006330A4">
      <w:pPr>
        <w:pStyle w:val="Nagwek2"/>
        <w:numPr>
          <w:ilvl w:val="0"/>
          <w:numId w:val="15"/>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606486E1" w14:textId="77777777" w:rsidR="002E4194" w:rsidRDefault="002E4194" w:rsidP="006330A4">
      <w:pPr>
        <w:pStyle w:val="Nagwek2"/>
        <w:numPr>
          <w:ilvl w:val="0"/>
          <w:numId w:val="15"/>
        </w:numPr>
      </w:pPr>
      <w:r w:rsidRPr="002F4A45">
        <w:t xml:space="preserve">Wykluczenie, o którym mowa w ust. </w:t>
      </w:r>
      <w:r>
        <w:t>6</w:t>
      </w:r>
      <w:r w:rsidRPr="002F4A45">
        <w:t xml:space="preserve"> następuje na okres trwania określonych w nim okoliczności.</w:t>
      </w:r>
    </w:p>
    <w:p w14:paraId="0B974E6B" w14:textId="77777777" w:rsidR="002E4194" w:rsidRDefault="002E4194" w:rsidP="006330A4">
      <w:pPr>
        <w:pStyle w:val="Nagwek2"/>
        <w:numPr>
          <w:ilvl w:val="0"/>
          <w:numId w:val="15"/>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A808D5" w14:textId="77777777" w:rsidR="002E4194" w:rsidRPr="001865DF"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3767A26E" w14:textId="77777777" w:rsidR="002E4194" w:rsidRPr="00415B99"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1DCF21A4" w14:textId="77777777" w:rsidR="002E4194" w:rsidRDefault="002E4194" w:rsidP="002E4194">
      <w:pPr>
        <w:shd w:val="clear" w:color="auto" w:fill="FFFFFF"/>
        <w:ind w:left="360"/>
        <w:jc w:val="both"/>
        <w:rPr>
          <w:rFonts w:ascii="Arial" w:hAnsi="Arial" w:cs="Arial"/>
          <w:sz w:val="22"/>
          <w:szCs w:val="22"/>
        </w:rPr>
      </w:pPr>
    </w:p>
    <w:p w14:paraId="2E4A5597" w14:textId="77777777" w:rsidR="002E4194" w:rsidRPr="00AD2EAA" w:rsidRDefault="002E4194" w:rsidP="002E4194">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14:paraId="689E176A" w14:textId="77777777" w:rsidR="002E4194" w:rsidRDefault="002E4194" w:rsidP="002E4194">
      <w:pPr>
        <w:pStyle w:val="Nagwek2"/>
      </w:pPr>
    </w:p>
    <w:p w14:paraId="4A66B09C" w14:textId="77777777" w:rsidR="001D687A" w:rsidRPr="00D839A8" w:rsidRDefault="001D687A" w:rsidP="00C86C4C">
      <w:pPr>
        <w:pStyle w:val="Nagwek2"/>
      </w:pPr>
    </w:p>
    <w:p w14:paraId="30D40BB2" w14:textId="4283BBBE"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8"/>
      <w:r w:rsidRPr="00664EC7">
        <w:t>YCH</w:t>
      </w:r>
    </w:p>
    <w:p w14:paraId="3D1C5D64" w14:textId="0E7E63C7" w:rsidR="00042892" w:rsidRPr="00580342" w:rsidRDefault="001C6E9B" w:rsidP="006330A4">
      <w:pPr>
        <w:pStyle w:val="Nagwek2"/>
        <w:numPr>
          <w:ilvl w:val="0"/>
          <w:numId w:val="16"/>
        </w:numPr>
      </w:pPr>
      <w:r w:rsidRPr="00580342">
        <w:t>Wykonawca wraz z ofertą zobowiązany jest złożyć:</w:t>
      </w:r>
    </w:p>
    <w:p w14:paraId="2F29FE9B" w14:textId="777B34FD" w:rsidR="002B4CB5" w:rsidRPr="002B4CB5" w:rsidRDefault="0016341E" w:rsidP="002B4CB5">
      <w:pPr>
        <w:pStyle w:val="Akapitzlist"/>
        <w:numPr>
          <w:ilvl w:val="0"/>
          <w:numId w:val="59"/>
        </w:numPr>
        <w:spacing w:after="0"/>
        <w:jc w:val="both"/>
        <w:rPr>
          <w:rFonts w:ascii="Arial" w:hAnsi="Arial" w:cs="Arial"/>
          <w:b/>
        </w:rPr>
      </w:pPr>
      <w:bookmarkStart w:id="9" w:name="_Hlk66430143"/>
      <w:r w:rsidRPr="004F0423">
        <w:rPr>
          <w:rFonts w:ascii="Arial" w:hAnsi="Arial" w:cs="Arial"/>
        </w:rPr>
        <w:t xml:space="preserve">Oświadczenie </w:t>
      </w:r>
      <w:r>
        <w:rPr>
          <w:rFonts w:ascii="Arial" w:hAnsi="Arial" w:cs="Arial"/>
        </w:rPr>
        <w:t>Wykonawcy</w:t>
      </w:r>
      <w:r w:rsidR="00855847" w:rsidRPr="00855847">
        <w:rPr>
          <w:rFonts w:ascii="Arial" w:hAnsi="Arial" w:cs="Arial"/>
          <w:b/>
        </w:rPr>
        <w:t xml:space="preserve"> </w:t>
      </w:r>
      <w:r w:rsidRPr="00855847">
        <w:rPr>
          <w:rFonts w:ascii="Arial" w:hAnsi="Arial" w:cs="Arial"/>
          <w:b/>
        </w:rPr>
        <w:t>/</w:t>
      </w:r>
      <w:r w:rsidR="00855847">
        <w:rPr>
          <w:rFonts w:ascii="Arial" w:hAnsi="Arial" w:cs="Arial"/>
        </w:rPr>
        <w:t xml:space="preserve"> </w:t>
      </w:r>
      <w:r>
        <w:rPr>
          <w:rFonts w:ascii="Arial" w:hAnsi="Arial" w:cs="Arial"/>
        </w:rPr>
        <w:t xml:space="preserve">Wykonawcy wspólnie ubiegającego się o udzielenie zamówienia, </w:t>
      </w:r>
      <w:r w:rsidRPr="0016341E">
        <w:rPr>
          <w:rFonts w:ascii="Arial" w:hAnsi="Arial" w:cs="Arial"/>
          <w:b/>
        </w:rPr>
        <w:t>o niepodleganiu wykluczeniu</w:t>
      </w:r>
      <w:r>
        <w:rPr>
          <w:rFonts w:ascii="Arial" w:hAnsi="Arial" w:cs="Arial"/>
        </w:rPr>
        <w:t xml:space="preserve"> </w:t>
      </w:r>
      <w:r w:rsidRPr="00571B5B">
        <w:rPr>
          <w:rFonts w:ascii="Arial" w:hAnsi="Arial" w:cs="Arial"/>
        </w:rPr>
        <w:t>–</w:t>
      </w:r>
      <w:r w:rsidRPr="000F4F5C">
        <w:rPr>
          <w:rFonts w:ascii="Arial" w:hAnsi="Arial" w:cs="Arial"/>
          <w:b/>
        </w:rPr>
        <w:t xml:space="preserve"> </w:t>
      </w:r>
      <w:r w:rsidRPr="004F0423">
        <w:rPr>
          <w:rFonts w:ascii="Arial" w:hAnsi="Arial" w:cs="Arial"/>
        </w:rPr>
        <w:t>zgodnie z</w:t>
      </w:r>
      <w:r>
        <w:rPr>
          <w:rFonts w:ascii="Arial" w:hAnsi="Arial" w:cs="Arial"/>
          <w:b/>
        </w:rPr>
        <w:t> </w:t>
      </w:r>
      <w:r w:rsidRPr="004F0423">
        <w:rPr>
          <w:rFonts w:ascii="Arial" w:hAnsi="Arial" w:cs="Arial"/>
          <w:b/>
        </w:rPr>
        <w:t>Załącznikiem Nr 3</w:t>
      </w:r>
      <w:r w:rsidRPr="000F4F5C">
        <w:rPr>
          <w:rFonts w:ascii="Arial" w:hAnsi="Arial" w:cs="Arial"/>
          <w:b/>
        </w:rPr>
        <w:t xml:space="preserve"> </w:t>
      </w:r>
      <w:r w:rsidRPr="004F0423">
        <w:rPr>
          <w:rFonts w:ascii="Arial" w:hAnsi="Arial" w:cs="Arial"/>
        </w:rPr>
        <w:t>do SWZ.</w:t>
      </w:r>
      <w:bookmarkEnd w:id="9"/>
    </w:p>
    <w:p w14:paraId="50B088CA" w14:textId="2CF0DBB8" w:rsidR="0016341E" w:rsidRPr="002B4CB5" w:rsidRDefault="0016341E" w:rsidP="002B4CB5">
      <w:pPr>
        <w:pStyle w:val="Akapitzlist"/>
        <w:spacing w:after="0"/>
        <w:ind w:left="360"/>
        <w:jc w:val="both"/>
        <w:rPr>
          <w:rFonts w:ascii="Arial" w:hAnsi="Arial" w:cs="Arial"/>
          <w:b/>
        </w:rPr>
      </w:pPr>
      <w:r w:rsidRPr="002B4CB5">
        <w:rPr>
          <w:rFonts w:ascii="Arial" w:hAnsi="Arial" w:cs="Arial"/>
        </w:rPr>
        <w:t>Aktualne na dzień składania ofert oświadczenie Wykonawcy stanowi wstępne potwierdzenie braku podstaw wykluczenia.</w:t>
      </w:r>
    </w:p>
    <w:p w14:paraId="73032C04" w14:textId="77777777" w:rsidR="00230748" w:rsidRDefault="00230748" w:rsidP="001757DF">
      <w:pPr>
        <w:ind w:left="709"/>
        <w:jc w:val="both"/>
        <w:rPr>
          <w:rFonts w:ascii="Arial" w:hAnsi="Arial" w:cs="Arial"/>
          <w:sz w:val="22"/>
          <w:szCs w:val="22"/>
        </w:rPr>
      </w:pPr>
    </w:p>
    <w:p w14:paraId="0323B54E" w14:textId="6F49F1E1" w:rsidR="004832C2" w:rsidRPr="00FF4120" w:rsidRDefault="00A80404" w:rsidP="00A80404">
      <w:pPr>
        <w:pStyle w:val="Akapitzlist"/>
        <w:ind w:left="360"/>
        <w:jc w:val="both"/>
        <w:outlineLvl w:val="1"/>
        <w:rPr>
          <w:rFonts w:ascii="Arial" w:hAnsi="Arial" w:cs="Arial"/>
          <w:bCs/>
          <w:iCs/>
          <w:color w:val="000000"/>
          <w:lang w:eastAsia="x-none"/>
        </w:rPr>
      </w:pPr>
      <w:r w:rsidRPr="00A80404">
        <w:rPr>
          <w:rFonts w:ascii="Arial" w:hAnsi="Arial" w:cs="Arial"/>
          <w:b/>
          <w:kern w:val="3"/>
        </w:rPr>
        <w:t>2</w:t>
      </w:r>
      <w:r w:rsidR="00362584" w:rsidRPr="00A80404">
        <w:rPr>
          <w:rFonts w:ascii="Arial" w:hAnsi="Arial" w:cs="Arial"/>
          <w:b/>
          <w:bCs/>
          <w:iCs/>
          <w:color w:val="000000"/>
          <w:lang w:eastAsia="x-none"/>
        </w:rPr>
        <w:t>)</w:t>
      </w:r>
      <w:r w:rsidR="00362584">
        <w:rPr>
          <w:rFonts w:ascii="Arial" w:hAnsi="Arial" w:cs="Arial"/>
          <w:bCs/>
          <w:iCs/>
          <w:color w:val="000000"/>
          <w:lang w:eastAsia="x-none"/>
        </w:rPr>
        <w:t xml:space="preserve"> </w:t>
      </w:r>
      <w:r w:rsidR="004832C2" w:rsidRPr="00A605B8">
        <w:rPr>
          <w:rFonts w:ascii="Arial" w:hAnsi="Arial" w:cs="Arial"/>
          <w:bCs/>
          <w:iCs/>
          <w:color w:val="000000"/>
          <w:lang w:eastAsia="x-none"/>
        </w:rPr>
        <w:t>W celu potwierdzenia, że oferowany przedmiot zamówienia odpowiada wymaganiom określonym przez</w:t>
      </w:r>
      <w:r w:rsidR="00FF4120">
        <w:rPr>
          <w:rFonts w:ascii="Arial" w:hAnsi="Arial" w:cs="Arial"/>
          <w:bCs/>
          <w:iCs/>
          <w:color w:val="000000"/>
          <w:lang w:eastAsia="x-none"/>
        </w:rPr>
        <w:t xml:space="preserve"> </w:t>
      </w:r>
      <w:r w:rsidR="004832C2" w:rsidRPr="00FF4120">
        <w:rPr>
          <w:rFonts w:ascii="Arial" w:hAnsi="Arial" w:cs="Arial"/>
          <w:bCs/>
          <w:iCs/>
          <w:color w:val="000000"/>
          <w:lang w:eastAsia="x-none"/>
        </w:rPr>
        <w:t>Zamawiającego</w:t>
      </w:r>
      <w:r w:rsidR="00A605B8" w:rsidRPr="00FF4120">
        <w:rPr>
          <w:rFonts w:ascii="Arial" w:hAnsi="Arial" w:cs="Arial"/>
          <w:bCs/>
          <w:iCs/>
          <w:color w:val="000000"/>
          <w:lang w:eastAsia="x-none"/>
        </w:rPr>
        <w:t xml:space="preserve"> w SWZ</w:t>
      </w:r>
      <w:r w:rsidR="008612B5" w:rsidRPr="00FF4120">
        <w:rPr>
          <w:rFonts w:ascii="Arial" w:hAnsi="Arial" w:cs="Arial"/>
          <w:bCs/>
          <w:iCs/>
          <w:color w:val="000000"/>
          <w:lang w:eastAsia="x-none"/>
        </w:rPr>
        <w:t xml:space="preserve"> </w:t>
      </w:r>
      <w:r w:rsidR="004832C2" w:rsidRPr="00FF4120">
        <w:rPr>
          <w:rFonts w:ascii="Arial" w:hAnsi="Arial" w:cs="Arial"/>
          <w:b/>
          <w:bCs/>
          <w:iCs/>
          <w:color w:val="000000"/>
          <w:lang w:eastAsia="x-none"/>
        </w:rPr>
        <w:t>przedmiotowe środki dowodowe</w:t>
      </w:r>
      <w:r w:rsidR="004832C2" w:rsidRPr="00FF4120">
        <w:rPr>
          <w:rFonts w:ascii="Arial" w:hAnsi="Arial" w:cs="Arial"/>
          <w:bCs/>
          <w:iCs/>
          <w:color w:val="000000"/>
          <w:lang w:eastAsia="x-none"/>
        </w:rPr>
        <w:t>:</w:t>
      </w:r>
    </w:p>
    <w:p w14:paraId="3B1B3E96" w14:textId="4EDAF051" w:rsidR="008F10B9" w:rsidRPr="008F10B9" w:rsidRDefault="008612B5" w:rsidP="006330A4">
      <w:pPr>
        <w:pStyle w:val="Akapitzlist"/>
        <w:widowControl w:val="0"/>
        <w:numPr>
          <w:ilvl w:val="1"/>
          <w:numId w:val="16"/>
        </w:numPr>
        <w:suppressAutoHyphens/>
        <w:spacing w:after="0" w:line="252" w:lineRule="auto"/>
        <w:jc w:val="both"/>
        <w:rPr>
          <w:rFonts w:ascii="Arial" w:eastAsia="Arial Unicode MS" w:hAnsi="Arial" w:cs="Arial"/>
        </w:rPr>
      </w:pPr>
      <w:r w:rsidRPr="008612B5">
        <w:rPr>
          <w:rFonts w:ascii="Arial" w:eastAsia="Arial Unicode MS" w:hAnsi="Arial" w:cs="Arial"/>
        </w:rPr>
        <w:t>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w:t>
      </w:r>
      <w:r w:rsidR="005C1A99" w:rsidRPr="001D1D3D">
        <w:rPr>
          <w:rFonts w:ascii="Arial" w:eastAsia="Arial Unicode MS" w:hAnsi="Arial" w:cs="Arial"/>
        </w:rPr>
        <w:t>Dz. U. 202</w:t>
      </w:r>
      <w:r w:rsidR="005C1A99">
        <w:rPr>
          <w:rFonts w:ascii="Arial" w:eastAsia="Arial Unicode MS" w:hAnsi="Arial" w:cs="Arial"/>
        </w:rPr>
        <w:t>2</w:t>
      </w:r>
      <w:r w:rsidR="005C1A99" w:rsidRPr="001D1D3D">
        <w:rPr>
          <w:rFonts w:ascii="Arial" w:eastAsia="Arial Unicode MS" w:hAnsi="Arial" w:cs="Arial"/>
        </w:rPr>
        <w:t xml:space="preserve">, </w:t>
      </w:r>
      <w:r w:rsidR="005C1A99" w:rsidRPr="001D1D3D">
        <w:rPr>
          <w:rFonts w:ascii="Arial" w:hAnsi="Arial" w:cs="Arial"/>
        </w:rPr>
        <w:t>poz</w:t>
      </w:r>
      <w:r w:rsidR="005C1A99">
        <w:rPr>
          <w:rFonts w:ascii="Arial" w:hAnsi="Arial" w:cs="Arial"/>
        </w:rPr>
        <w:t>.974)</w:t>
      </w:r>
      <w:r w:rsidRPr="008612B5">
        <w:rPr>
          <w:rFonts w:ascii="Arial" w:eastAsia="Arial Unicode MS" w:hAnsi="Arial" w:cs="Arial"/>
        </w:rPr>
        <w:t xml:space="preserve">lub w przypadku wyrobów nie medycznych inne wymagane dokumenty, zgodnie z obowiązującymi przepisami, wraz ze zobowiązaniem ich przekazania </w:t>
      </w:r>
      <w:r w:rsidR="008F10B9">
        <w:rPr>
          <w:rFonts w:ascii="Arial" w:eastAsia="Arial Unicode MS" w:hAnsi="Arial" w:cs="Arial"/>
        </w:rPr>
        <w:t xml:space="preserve"> </w:t>
      </w:r>
      <w:r w:rsidRPr="008612B5">
        <w:rPr>
          <w:rFonts w:ascii="Arial" w:eastAsia="Arial Unicode MS" w:hAnsi="Arial" w:cs="Arial"/>
        </w:rPr>
        <w:t>na każde żądanie Zamawiającego</w:t>
      </w:r>
      <w:r w:rsidR="008F10B9">
        <w:rPr>
          <w:rFonts w:ascii="Arial" w:eastAsia="Arial Unicode MS" w:hAnsi="Arial" w:cs="Arial"/>
        </w:rPr>
        <w:t xml:space="preserve"> </w:t>
      </w:r>
      <w:r w:rsidR="00295BC2">
        <w:rPr>
          <w:rFonts w:ascii="Arial" w:eastAsia="Arial Unicode MS" w:hAnsi="Arial" w:cs="Arial"/>
        </w:rPr>
        <w:t xml:space="preserve"> - </w:t>
      </w:r>
      <w:r w:rsidR="008F10B9">
        <w:rPr>
          <w:rFonts w:ascii="Arial" w:eastAsia="Arial Unicode MS" w:hAnsi="Arial" w:cs="Arial"/>
        </w:rPr>
        <w:t xml:space="preserve"> </w:t>
      </w:r>
      <w:r w:rsidR="00295BC2" w:rsidRPr="000F4F5C">
        <w:rPr>
          <w:rFonts w:ascii="Arial" w:hAnsi="Arial" w:cs="Arial"/>
          <w:b/>
        </w:rPr>
        <w:t xml:space="preserve">zgodnie </w:t>
      </w:r>
      <w:r w:rsidR="008F10B9">
        <w:rPr>
          <w:rFonts w:ascii="Arial" w:hAnsi="Arial" w:cs="Arial"/>
          <w:b/>
        </w:rPr>
        <w:t xml:space="preserve"> </w:t>
      </w:r>
      <w:r w:rsidR="00295BC2" w:rsidRPr="000F4F5C">
        <w:rPr>
          <w:rFonts w:ascii="Arial" w:hAnsi="Arial" w:cs="Arial"/>
          <w:b/>
        </w:rPr>
        <w:t xml:space="preserve">z </w:t>
      </w:r>
      <w:r w:rsidR="008F10B9">
        <w:rPr>
          <w:rFonts w:ascii="Arial" w:hAnsi="Arial" w:cs="Arial"/>
          <w:b/>
        </w:rPr>
        <w:t xml:space="preserve"> </w:t>
      </w:r>
      <w:r w:rsidR="00295BC2" w:rsidRPr="000F4F5C">
        <w:rPr>
          <w:rFonts w:ascii="Arial" w:hAnsi="Arial" w:cs="Arial"/>
          <w:b/>
        </w:rPr>
        <w:t>Załącznikiem</w:t>
      </w:r>
    </w:p>
    <w:p w14:paraId="402BB670" w14:textId="1F3CCEB8" w:rsidR="008612B5" w:rsidRPr="008612B5" w:rsidRDefault="00295BC2" w:rsidP="008F10B9">
      <w:pPr>
        <w:pStyle w:val="Akapitzlist"/>
        <w:widowControl w:val="0"/>
        <w:suppressAutoHyphens/>
        <w:spacing w:after="0" w:line="252" w:lineRule="auto"/>
        <w:jc w:val="both"/>
        <w:rPr>
          <w:rFonts w:ascii="Arial" w:eastAsia="Arial Unicode MS" w:hAnsi="Arial" w:cs="Arial"/>
        </w:rPr>
      </w:pPr>
      <w:r w:rsidRPr="000F4F5C">
        <w:rPr>
          <w:rFonts w:ascii="Arial" w:hAnsi="Arial" w:cs="Arial"/>
          <w:b/>
        </w:rPr>
        <w:t xml:space="preserve">Nr </w:t>
      </w:r>
      <w:r>
        <w:rPr>
          <w:rFonts w:ascii="Arial" w:hAnsi="Arial" w:cs="Arial"/>
          <w:b/>
        </w:rPr>
        <w:t>5</w:t>
      </w:r>
      <w:r w:rsidRPr="000F4F5C">
        <w:rPr>
          <w:rFonts w:ascii="Arial" w:hAnsi="Arial" w:cs="Arial"/>
          <w:b/>
        </w:rPr>
        <w:t xml:space="preserve"> do SWZ</w:t>
      </w:r>
    </w:p>
    <w:p w14:paraId="6802B7C2" w14:textId="5F013AA1" w:rsidR="008612B5" w:rsidRDefault="008612B5" w:rsidP="006330A4">
      <w:pPr>
        <w:pStyle w:val="Akapitzlist"/>
        <w:widowControl w:val="0"/>
        <w:numPr>
          <w:ilvl w:val="1"/>
          <w:numId w:val="16"/>
        </w:numPr>
        <w:suppressAutoHyphens/>
        <w:spacing w:after="0" w:line="252" w:lineRule="auto"/>
        <w:contextualSpacing w:val="0"/>
        <w:jc w:val="both"/>
        <w:rPr>
          <w:rFonts w:ascii="Arial" w:eastAsia="Arial Unicode MS" w:hAnsi="Arial" w:cs="Arial"/>
          <w:szCs w:val="24"/>
        </w:rPr>
      </w:pPr>
      <w:r>
        <w:rPr>
          <w:rFonts w:ascii="Arial" w:hAnsi="Arial" w:cs="Arial"/>
          <w:color w:val="000000"/>
          <w:szCs w:val="24"/>
        </w:rPr>
        <w:t>k</w:t>
      </w:r>
      <w:r w:rsidRPr="00E23590">
        <w:rPr>
          <w:rFonts w:ascii="Arial" w:hAnsi="Arial" w:cs="Arial"/>
          <w:color w:val="000000"/>
          <w:szCs w:val="24"/>
        </w:rPr>
        <w:t xml:space="preserve">arty danych technicznych lub inne materiały informacyjne </w:t>
      </w:r>
      <w:r w:rsidRPr="00E23590">
        <w:rPr>
          <w:rFonts w:ascii="Arial" w:eastAsia="Arial Unicode MS" w:hAnsi="Arial" w:cs="Arial"/>
          <w:szCs w:val="24"/>
        </w:rPr>
        <w:t>zawierające oferowany przedmiot zamówienia, potwierdzające, że oferowany przedmiot zamówienia spełnia wymagania opisane przez Zamawiającego w SWZ.</w:t>
      </w:r>
    </w:p>
    <w:p w14:paraId="7E612EE8" w14:textId="77777777" w:rsidR="00E155DB" w:rsidRPr="00D50EBC" w:rsidRDefault="00E155DB" w:rsidP="00E155DB">
      <w:pPr>
        <w:widowControl w:val="0"/>
        <w:spacing w:line="252" w:lineRule="auto"/>
        <w:jc w:val="both"/>
        <w:rPr>
          <w:rFonts w:ascii="Arial" w:eastAsia="Arial Unicode MS" w:hAnsi="Arial" w:cs="Arial"/>
          <w:color w:val="FF0000"/>
          <w:sz w:val="22"/>
          <w:szCs w:val="22"/>
        </w:rPr>
      </w:pPr>
      <w:r w:rsidRPr="00D50EBC">
        <w:rPr>
          <w:rFonts w:ascii="Arial" w:hAnsi="Arial" w:cs="Arial"/>
          <w:b/>
          <w:i/>
          <w:color w:val="FF0000"/>
          <w:sz w:val="22"/>
          <w:szCs w:val="22"/>
        </w:rPr>
        <w:t>Zamawiający prosi o zaznaczenie na poszczególnych dokumentach/plikach, którego pakietu i pozycji one dotyczą.</w:t>
      </w:r>
    </w:p>
    <w:p w14:paraId="4D331445" w14:textId="77777777" w:rsidR="00400CD5" w:rsidRDefault="00400CD5" w:rsidP="00400CD5">
      <w:pPr>
        <w:pStyle w:val="Akapitzlist"/>
        <w:widowControl w:val="0"/>
        <w:suppressAutoHyphens/>
        <w:spacing w:after="0" w:line="252" w:lineRule="auto"/>
        <w:contextualSpacing w:val="0"/>
        <w:jc w:val="both"/>
        <w:rPr>
          <w:rFonts w:ascii="Arial" w:eastAsia="Arial Unicode MS" w:hAnsi="Arial" w:cs="Arial"/>
          <w:szCs w:val="24"/>
        </w:rPr>
      </w:pPr>
    </w:p>
    <w:p w14:paraId="34081028" w14:textId="77777777" w:rsidR="007E292F" w:rsidRDefault="008612B5" w:rsidP="007E292F">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15B302A7" w:rsidR="004832C2" w:rsidRDefault="004832C2" w:rsidP="00133AF4">
      <w:pPr>
        <w:widowControl w:val="0"/>
        <w:spacing w:line="252" w:lineRule="auto"/>
        <w:ind w:left="357"/>
        <w:jc w:val="both"/>
        <w:rPr>
          <w:rFonts w:ascii="Arial"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w:t>
      </w:r>
      <w:r w:rsidR="00F25F80">
        <w:rPr>
          <w:rFonts w:ascii="Arial" w:hAnsi="Arial" w:cs="Arial"/>
          <w:sz w:val="22"/>
          <w:szCs w:val="22"/>
        </w:rPr>
        <w:t xml:space="preserve">, </w:t>
      </w:r>
      <w:r w:rsidRPr="007E292F">
        <w:rPr>
          <w:rFonts w:ascii="Arial" w:hAnsi="Arial" w:cs="Arial"/>
          <w:sz w:val="22"/>
          <w:szCs w:val="22"/>
        </w:rPr>
        <w:t xml:space="preserve">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w:t>
      </w:r>
      <w:r w:rsidRPr="00133AF4">
        <w:rPr>
          <w:rFonts w:ascii="Arial" w:hAnsi="Arial" w:cs="Arial"/>
          <w:sz w:val="22"/>
          <w:szCs w:val="22"/>
        </w:rPr>
        <w:t>2 ustawy Pzp</w:t>
      </w:r>
      <w:r w:rsidR="0064718C" w:rsidRPr="00133AF4">
        <w:rPr>
          <w:rFonts w:ascii="Arial" w:hAnsi="Arial" w:cs="Arial"/>
          <w:sz w:val="22"/>
          <w:szCs w:val="22"/>
        </w:rPr>
        <w:t>.</w:t>
      </w:r>
    </w:p>
    <w:p w14:paraId="338267EA" w14:textId="77777777" w:rsidR="00F25F80" w:rsidRPr="00133AF4" w:rsidRDefault="00F25F80" w:rsidP="00133AF4">
      <w:pPr>
        <w:widowControl w:val="0"/>
        <w:spacing w:line="252" w:lineRule="auto"/>
        <w:ind w:left="357"/>
        <w:jc w:val="both"/>
        <w:rPr>
          <w:rFonts w:ascii="Arial" w:eastAsia="Arial Unicode MS" w:hAnsi="Arial" w:cs="Arial"/>
          <w:sz w:val="22"/>
          <w:szCs w:val="22"/>
        </w:rPr>
      </w:pPr>
    </w:p>
    <w:p w14:paraId="2AA92BCE" w14:textId="6FD5F132" w:rsidR="00257307" w:rsidRPr="000F4F5C" w:rsidRDefault="001350D3" w:rsidP="006330A4">
      <w:pPr>
        <w:pStyle w:val="Nagwek2"/>
        <w:numPr>
          <w:ilvl w:val="0"/>
          <w:numId w:val="16"/>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Pr="00126AB4">
        <w:rPr>
          <w:b/>
        </w:rPr>
        <w:t>5 dni</w:t>
      </w:r>
      <w:r w:rsidRPr="00126AB4">
        <w:t>,</w:t>
      </w:r>
      <w:r w:rsidRPr="000F4F5C">
        <w:t xml:space="preserve"> aktualnych na dzień złożenia, następujących podmiotowych środków dowodowych: </w:t>
      </w:r>
    </w:p>
    <w:p w14:paraId="370236DB" w14:textId="17DBAB25" w:rsidR="00257307" w:rsidRPr="000F4F5C" w:rsidRDefault="00ED30D0" w:rsidP="00C86C4C">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46809805" w:rsidR="00A63176" w:rsidRPr="000F4F5C" w:rsidRDefault="00ED30D0" w:rsidP="006330A4">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43C8BD67" w14:textId="03688912" w:rsidR="0054434B" w:rsidRDefault="00ED30D0" w:rsidP="0054434B">
      <w:pPr>
        <w:pStyle w:val="Akapitzlist"/>
        <w:spacing w:after="0"/>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w:t>
      </w:r>
      <w:r w:rsidR="00C97C0C" w:rsidRPr="000F4F5C">
        <w:rPr>
          <w:rFonts w:ascii="Arial" w:hAnsi="Arial" w:cs="Arial"/>
        </w:rPr>
        <w:t>Dz. U. 202</w:t>
      </w:r>
      <w:r w:rsidR="00C97C0C">
        <w:rPr>
          <w:rFonts w:ascii="Arial" w:hAnsi="Arial" w:cs="Arial"/>
        </w:rPr>
        <w:t>1</w:t>
      </w:r>
      <w:r w:rsidR="00C97C0C" w:rsidRPr="000F4F5C">
        <w:rPr>
          <w:rFonts w:ascii="Arial" w:hAnsi="Arial" w:cs="Arial"/>
        </w:rPr>
        <w:t xml:space="preserve"> r. poz. </w:t>
      </w:r>
      <w:r w:rsidR="00C97C0C">
        <w:rPr>
          <w:rFonts w:ascii="Arial" w:hAnsi="Arial" w:cs="Arial"/>
        </w:rPr>
        <w:t>275 tj.</w:t>
      </w:r>
      <w:r w:rsidR="00C97C0C" w:rsidRPr="000F4F5C">
        <w:rPr>
          <w:rFonts w:ascii="Arial" w:hAnsi="Arial" w:cs="Arial"/>
        </w:rPr>
        <w:t>),</w:t>
      </w:r>
      <w:r w:rsidR="0049332D">
        <w:rPr>
          <w:rFonts w:ascii="Arial" w:hAnsi="Arial" w:cs="Arial"/>
        </w:rPr>
        <w:t xml:space="preserve"> </w:t>
      </w:r>
      <w:r w:rsidRPr="000F4F5C">
        <w:rPr>
          <w:rFonts w:ascii="Arial" w:hAnsi="Arial" w:cs="Arial"/>
        </w:rPr>
        <w:t>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r w:rsidR="0054434B">
        <w:rPr>
          <w:rFonts w:ascii="Arial" w:hAnsi="Arial" w:cs="Arial"/>
        </w:rPr>
        <w:t>.</w:t>
      </w:r>
    </w:p>
    <w:p w14:paraId="4FBD6E76" w14:textId="77777777" w:rsidR="0054434B" w:rsidRPr="000F5C37" w:rsidRDefault="0054434B" w:rsidP="006330A4">
      <w:pPr>
        <w:pStyle w:val="Akapitzlist"/>
        <w:numPr>
          <w:ilvl w:val="0"/>
          <w:numId w:val="17"/>
        </w:numPr>
        <w:tabs>
          <w:tab w:val="clear" w:pos="1134"/>
        </w:tabs>
        <w:spacing w:after="0"/>
        <w:jc w:val="both"/>
        <w:rPr>
          <w:rFonts w:ascii="Arial" w:hAnsi="Arial" w:cs="Arial"/>
          <w:b/>
          <w:bCs/>
        </w:rPr>
      </w:pPr>
      <w:r w:rsidRPr="00A74BE0">
        <w:rPr>
          <w:rFonts w:ascii="Arial" w:hAnsi="Arial" w:cs="Arial"/>
          <w:b/>
        </w:rPr>
        <w:t>Odpis lub informacja z Krajowego Rejestru Sądowego lub z Centralnej Ewidencji i Informacji o Działalności Gospodarczej</w:t>
      </w:r>
      <w:r w:rsidRPr="00A74BE0">
        <w:rPr>
          <w:rFonts w:ascii="Arial" w:hAnsi="Arial" w:cs="Arial"/>
        </w:rPr>
        <w:t>, w zakresie art. 109 ust. 1 pkt 4 ustawy</w:t>
      </w:r>
      <w:r w:rsidRPr="00A74BE0">
        <w:rPr>
          <w:rFonts w:ascii="Arial" w:hAnsi="Arial" w:cs="Arial"/>
          <w:b/>
        </w:rPr>
        <w:t>, sporządzonych nie wcześniej niż 3 miesiące</w:t>
      </w:r>
      <w:r w:rsidRPr="00A74BE0">
        <w:rPr>
          <w:rFonts w:ascii="Arial" w:hAnsi="Arial" w:cs="Arial"/>
        </w:rPr>
        <w:t xml:space="preserve"> przed jej złożeniem, jeżeli odrębne przepisy wymagają wpisu do rejestru lub ewidencji;</w:t>
      </w:r>
    </w:p>
    <w:p w14:paraId="48C5D0B2" w14:textId="77777777" w:rsidR="0054434B" w:rsidRPr="0054434B" w:rsidRDefault="0054434B" w:rsidP="0054434B">
      <w:pPr>
        <w:pStyle w:val="Akapitzlist"/>
        <w:spacing w:after="0"/>
        <w:ind w:left="1134"/>
        <w:jc w:val="both"/>
        <w:rPr>
          <w:rFonts w:ascii="Arial" w:hAnsi="Arial" w:cs="Arial"/>
        </w:rPr>
      </w:pPr>
    </w:p>
    <w:p w14:paraId="5C3217D8" w14:textId="25B1C2EF" w:rsidR="006330A4" w:rsidRPr="00465538" w:rsidRDefault="006330A4" w:rsidP="00465538">
      <w:pPr>
        <w:pStyle w:val="Akapitzlist"/>
        <w:numPr>
          <w:ilvl w:val="0"/>
          <w:numId w:val="16"/>
        </w:numPr>
        <w:spacing w:after="0" w:line="22" w:lineRule="atLeast"/>
        <w:jc w:val="both"/>
        <w:rPr>
          <w:rFonts w:ascii="Arial" w:hAnsi="Arial" w:cs="Arial"/>
        </w:rPr>
      </w:pPr>
      <w:bookmarkStart w:id="10" w:name="_Toc258314249"/>
      <w:r w:rsidRPr="001F5CF7">
        <w:rPr>
          <w:rFonts w:ascii="Arial" w:hAnsi="Arial" w:cs="Arial"/>
        </w:rPr>
        <w:t>Jeżeli Wykonawca ma siedzibę lub miejsce zamieszkania poza granicami Rzeczypospolitej Polskiej, zamiast dokumentów, o których mowa</w:t>
      </w:r>
      <w:r w:rsidR="00465538">
        <w:rPr>
          <w:rFonts w:ascii="Arial" w:hAnsi="Arial" w:cs="Arial"/>
        </w:rPr>
        <w:t xml:space="preserve"> </w:t>
      </w:r>
      <w:r w:rsidRPr="00465538">
        <w:rPr>
          <w:rFonts w:ascii="Arial" w:hAnsi="Arial" w:cs="Arial"/>
        </w:rPr>
        <w:t xml:space="preserve">w ust. 2 pkt. 2) niniejszego rozdziału składa dokument lub dokumenty wystawione w kraju, w którym Wykonawca ma siedzibę lub miejsce zamieszkania, potwierdzające, że nie otarto jego likwidacji ani nie ogłoszono upadłości, </w:t>
      </w:r>
      <w:r w:rsidRPr="00465538">
        <w:rPr>
          <w:rFonts w:ascii="Arial" w:hAnsi="Arial" w:cs="Arial"/>
          <w:color w:val="000000"/>
        </w:rPr>
        <w:t xml:space="preserve">jego aktywami nie zarządza likwidator lub sąd, nie zawarł układu z wierzycielami, jego działalność gospodarcza nie jest zawieszona </w:t>
      </w:r>
      <w:r w:rsidRPr="00465538">
        <w:rPr>
          <w:rFonts w:ascii="Arial" w:hAnsi="Arial" w:cs="Arial"/>
          <w:color w:val="000000"/>
        </w:rPr>
        <w:lastRenderedPageBreak/>
        <w:t>ani nie znajduje się on w innej tego rodzaju sytuacji wynikającej z podobnej procedury przewidzianej w przepisach miejsca wszczęcia tej procedury</w:t>
      </w:r>
      <w:r w:rsidRPr="00465538">
        <w:rPr>
          <w:rFonts w:ascii="Arial" w:hAnsi="Arial" w:cs="Arial"/>
        </w:rPr>
        <w:t>.</w:t>
      </w:r>
    </w:p>
    <w:p w14:paraId="08C99D21" w14:textId="0FAA1BCC"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bookmarkStart w:id="11" w:name="_Hlk131418112"/>
      <w:r w:rsidRPr="00700930">
        <w:rPr>
          <w:rFonts w:ascii="Arial" w:eastAsia="Calibri" w:hAnsi="Arial" w:cs="Arial"/>
          <w:sz w:val="22"/>
          <w:szCs w:val="22"/>
          <w:lang w:eastAsia="en-US"/>
        </w:rPr>
        <w:t xml:space="preserve">Dokumenty, o których mowa w ust. </w:t>
      </w:r>
      <w:r>
        <w:rPr>
          <w:rFonts w:ascii="Arial" w:eastAsia="Calibri" w:hAnsi="Arial" w:cs="Arial"/>
          <w:sz w:val="22"/>
          <w:szCs w:val="22"/>
          <w:lang w:eastAsia="en-US"/>
        </w:rPr>
        <w:t>3</w:t>
      </w:r>
      <w:r w:rsidRPr="00700930">
        <w:rPr>
          <w:rFonts w:ascii="Arial" w:eastAsia="Calibri" w:hAnsi="Arial" w:cs="Arial"/>
          <w:sz w:val="22"/>
          <w:szCs w:val="22"/>
          <w:lang w:eastAsia="en-US"/>
        </w:rPr>
        <w:t xml:space="preserve"> powinny być wystawione nie wcześniej niż 3 miesiące przed ich złożeniem.</w:t>
      </w:r>
    </w:p>
    <w:p w14:paraId="399D9E6E"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hAnsi="Arial" w:cs="Arial"/>
          <w:sz w:val="22"/>
          <w:szCs w:val="20"/>
        </w:rPr>
        <w:t>Ww. dokumenty powinny posiadać terminy ważności określone w § 7 ust. 2 ww. Rozporządzenia</w:t>
      </w:r>
    </w:p>
    <w:p w14:paraId="6ED3B893" w14:textId="77777777" w:rsidR="006330A4" w:rsidRPr="00230AD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230AD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5) powyżej stosuje się.</w:t>
      </w:r>
    </w:p>
    <w:bookmarkEnd w:id="11"/>
    <w:p w14:paraId="4B5CDEB5"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D8909B"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3075C2" w14:textId="77777777" w:rsidR="006330A4" w:rsidRPr="00700930" w:rsidRDefault="006330A4" w:rsidP="006330A4">
      <w:pPr>
        <w:numPr>
          <w:ilvl w:val="0"/>
          <w:numId w:val="64"/>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nie będzie wzywał do złożenia podmiotowych środków dowodowych jeżeli:</w:t>
      </w:r>
    </w:p>
    <w:p w14:paraId="35225916" w14:textId="77777777" w:rsidR="006330A4" w:rsidRPr="00700930" w:rsidRDefault="006330A4" w:rsidP="006330A4">
      <w:pPr>
        <w:numPr>
          <w:ilvl w:val="0"/>
          <w:numId w:val="60"/>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w:t>
      </w:r>
      <w:r>
        <w:rPr>
          <w:rFonts w:ascii="Arial" w:eastAsia="Calibri" w:hAnsi="Arial" w:cs="Arial"/>
          <w:sz w:val="22"/>
          <w:szCs w:val="22"/>
          <w:lang w:eastAsia="en-US"/>
        </w:rPr>
        <w:t xml:space="preserve"> </w:t>
      </w:r>
      <w:r w:rsidRPr="00700930">
        <w:rPr>
          <w:rFonts w:ascii="Arial" w:eastAsia="Calibri" w:hAnsi="Arial" w:cs="Arial"/>
          <w:sz w:val="22"/>
          <w:szCs w:val="22"/>
          <w:lang w:eastAsia="en-US"/>
        </w:rPr>
        <w:t>r o informatyzacji działalności podmiotów realizujących zadania publiczne</w:t>
      </w:r>
      <w:r>
        <w:rPr>
          <w:rFonts w:ascii="Arial" w:eastAsia="Calibri" w:hAnsi="Arial" w:cs="Arial"/>
          <w:sz w:val="22"/>
          <w:szCs w:val="22"/>
          <w:lang w:eastAsia="en-US"/>
        </w:rPr>
        <w:t xml:space="preserve"> (Dz.U. 2023.57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z dnia 2023.01.09)</w:t>
      </w:r>
      <w:r w:rsidRPr="00700930">
        <w:rPr>
          <w:rFonts w:ascii="Arial" w:eastAsia="Calibri" w:hAnsi="Arial" w:cs="Arial"/>
          <w:sz w:val="22"/>
          <w:szCs w:val="22"/>
          <w:lang w:eastAsia="en-US"/>
        </w:rPr>
        <w:t xml:space="preserve">, o ile wykonawca wskaże w </w:t>
      </w:r>
      <w:r>
        <w:rPr>
          <w:rFonts w:ascii="Arial" w:eastAsia="Calibri" w:hAnsi="Arial" w:cs="Arial"/>
          <w:sz w:val="22"/>
          <w:szCs w:val="22"/>
          <w:lang w:eastAsia="en-US"/>
        </w:rPr>
        <w:t>Oświadczeniu o braku podstaw wykluczenia i spełniania warunków udziału w postępowaniu (Załącznik nr 3 do SWZ)</w:t>
      </w:r>
      <w:r w:rsidRPr="00700930">
        <w:rPr>
          <w:rFonts w:ascii="Arial" w:eastAsia="Calibri" w:hAnsi="Arial" w:cs="Arial"/>
          <w:sz w:val="22"/>
          <w:szCs w:val="22"/>
          <w:lang w:eastAsia="en-US"/>
        </w:rPr>
        <w:t xml:space="preserve"> dane umożliwiające dostęp do tych środków,</w:t>
      </w:r>
    </w:p>
    <w:p w14:paraId="01C07105" w14:textId="77777777" w:rsidR="006330A4" w:rsidRPr="00700930" w:rsidRDefault="006330A4" w:rsidP="006330A4">
      <w:pPr>
        <w:numPr>
          <w:ilvl w:val="0"/>
          <w:numId w:val="60"/>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podmiotowym środkiem dowodowym jest oświadczenie, którego treść odpowiada zakresowi oświadczenia, o którym mowa w art. 125 ust. 1 Ustawy.</w:t>
      </w:r>
    </w:p>
    <w:p w14:paraId="4EBC7FFE" w14:textId="77777777" w:rsidR="006330A4" w:rsidRPr="00EF177A" w:rsidRDefault="006330A4" w:rsidP="006330A4">
      <w:pPr>
        <w:pStyle w:val="Akapitzlist"/>
        <w:numPr>
          <w:ilvl w:val="0"/>
          <w:numId w:val="65"/>
        </w:numPr>
        <w:spacing w:after="0" w:line="22" w:lineRule="atLeast"/>
        <w:jc w:val="both"/>
        <w:outlineLvl w:val="1"/>
        <w:rPr>
          <w:rFonts w:ascii="Arial" w:hAnsi="Arial" w:cs="Arial"/>
          <w:bCs/>
          <w:iCs/>
          <w:color w:val="000000"/>
          <w:lang w:eastAsia="x-none"/>
        </w:rPr>
      </w:pPr>
      <w:r w:rsidRPr="00EF177A">
        <w:rPr>
          <w:rFonts w:ascii="Arial" w:hAnsi="Arial" w:cs="Arial"/>
          <w:bCs/>
          <w:iCs/>
          <w:color w:val="000000"/>
          <w:lang w:eastAsia="x-none"/>
        </w:rPr>
        <w:t>Wykonawca nie jest zobowiązany do złożenia podmiotowych środków dowodowych, które  Zamawiający</w:t>
      </w:r>
      <w:r>
        <w:rPr>
          <w:rFonts w:ascii="Arial" w:hAnsi="Arial" w:cs="Arial"/>
          <w:bCs/>
          <w:iCs/>
          <w:color w:val="000000"/>
          <w:lang w:eastAsia="x-none"/>
        </w:rPr>
        <w:t xml:space="preserve"> </w:t>
      </w:r>
      <w:r w:rsidRPr="00EF177A">
        <w:rPr>
          <w:rFonts w:ascii="Arial" w:hAnsi="Arial" w:cs="Arial"/>
          <w:bCs/>
          <w:iCs/>
          <w:color w:val="000000"/>
          <w:lang w:eastAsia="x-none"/>
        </w:rPr>
        <w:t>posiada, jeżeli Wykonawca wskaże te środki oraz potwierdzi ich prawidłowość i aktualność.</w:t>
      </w:r>
    </w:p>
    <w:p w14:paraId="30870F70" w14:textId="77777777" w:rsidR="006330A4" w:rsidRPr="00700930" w:rsidRDefault="006330A4" w:rsidP="006330A4">
      <w:pPr>
        <w:numPr>
          <w:ilvl w:val="0"/>
          <w:numId w:val="62"/>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8681633" w14:textId="77777777" w:rsidR="006330A4" w:rsidRPr="00700930" w:rsidRDefault="006330A4" w:rsidP="006330A4">
      <w:pPr>
        <w:numPr>
          <w:ilvl w:val="0"/>
          <w:numId w:val="62"/>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C288C8D" w14:textId="77777777" w:rsidR="006330A4" w:rsidRPr="00700930" w:rsidRDefault="006330A4" w:rsidP="006330A4">
      <w:pPr>
        <w:numPr>
          <w:ilvl w:val="0"/>
          <w:numId w:val="62"/>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700930">
        <w:rPr>
          <w:rFonts w:ascii="Tahoma" w:eastAsia="Calibri" w:hAnsi="Tahoma" w:cs="Tahoma"/>
          <w:sz w:val="20"/>
          <w:szCs w:val="20"/>
          <w:lang w:eastAsia="en-US"/>
        </w:rPr>
        <w:t xml:space="preserve"> </w:t>
      </w:r>
    </w:p>
    <w:p w14:paraId="1AA4D7E3" w14:textId="77777777" w:rsidR="006330A4" w:rsidRPr="00A543D7" w:rsidRDefault="006330A4" w:rsidP="006330A4">
      <w:pPr>
        <w:pStyle w:val="Nagwek2"/>
        <w:numPr>
          <w:ilvl w:val="0"/>
          <w:numId w:val="66"/>
        </w:numPr>
        <w:rPr>
          <w:lang w:val="x-none"/>
        </w:rPr>
      </w:pPr>
      <w:r w:rsidRPr="007640C9">
        <w:t xml:space="preserve">Podmiotowe środki dowodowe oraz inne dokumenty lub oświadczenia Wykonawca składa, pod rygorem nieważności, w formie elektronicznej lub w postaci elektronicznej, opatrzonej </w:t>
      </w:r>
      <w:r>
        <w:t xml:space="preserve">kwalifikowanym </w:t>
      </w:r>
      <w:r w:rsidRPr="007640C9">
        <w:t xml:space="preserve">podpisem </w:t>
      </w:r>
      <w:r>
        <w:t xml:space="preserve">elektronicznym, podpisem </w:t>
      </w:r>
      <w:r w:rsidRPr="007640C9">
        <w:t>zaufanym lub podpisem osobistym.</w:t>
      </w:r>
    </w:p>
    <w:p w14:paraId="40FAF110" w14:textId="77777777" w:rsidR="006330A4" w:rsidRPr="00FE2E94" w:rsidRDefault="006330A4" w:rsidP="006330A4">
      <w:pPr>
        <w:pStyle w:val="Nagwek2"/>
        <w:numPr>
          <w:ilvl w:val="0"/>
          <w:numId w:val="63"/>
        </w:numPr>
        <w:rPr>
          <w:lang w:val="x-none"/>
        </w:rPr>
      </w:pPr>
      <w:r w:rsidRPr="007640C9">
        <w:t xml:space="preserve">Dokumenty sporządzone w języku obcym są składane wraz z tłumaczeniem na język polski. </w:t>
      </w:r>
    </w:p>
    <w:p w14:paraId="75FEC53B" w14:textId="77777777" w:rsidR="006330A4" w:rsidRDefault="006330A4" w:rsidP="006330A4">
      <w:pPr>
        <w:pStyle w:val="Nagwek2"/>
        <w:ind w:left="360"/>
      </w:pPr>
    </w:p>
    <w:p w14:paraId="4F56B437" w14:textId="7FAC7AA7" w:rsidR="001350D3" w:rsidRDefault="008E32F8" w:rsidP="006330A4">
      <w:pPr>
        <w:pStyle w:val="Nagwek1"/>
        <w:numPr>
          <w:ilvl w:val="0"/>
          <w:numId w:val="49"/>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330A4">
      <w:pPr>
        <w:pStyle w:val="Nagwek2"/>
        <w:numPr>
          <w:ilvl w:val="0"/>
          <w:numId w:val="18"/>
        </w:numPr>
      </w:pPr>
      <w:r>
        <w:t xml:space="preserve">Wykonawca może powierzyć wykonanie części zamówienia Podwykonawcom. </w:t>
      </w:r>
    </w:p>
    <w:p w14:paraId="5AFB46C4" w14:textId="2D79ACFD" w:rsidR="005D0AE1" w:rsidRPr="005D0AE1" w:rsidRDefault="005D0AE1" w:rsidP="006330A4">
      <w:pPr>
        <w:pStyle w:val="Nagwek2"/>
        <w:numPr>
          <w:ilvl w:val="0"/>
          <w:numId w:val="18"/>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231A62">
        <w:rPr>
          <w:b/>
        </w:rPr>
        <w:t xml:space="preserve">Załącznik </w:t>
      </w:r>
      <w:r w:rsidR="007C1194" w:rsidRPr="0041748D">
        <w:rPr>
          <w:b/>
        </w:rPr>
        <w:t>Nr</w:t>
      </w:r>
      <w:r w:rsidR="003F48C1" w:rsidRPr="0041748D">
        <w:rPr>
          <w:b/>
        </w:rPr>
        <w:t xml:space="preserve"> 6</w:t>
      </w:r>
      <w:r w:rsidR="007C1194" w:rsidRPr="00DA72BE">
        <w:t xml:space="preserve"> do SWZ</w:t>
      </w:r>
      <w:r w:rsidRPr="00DA72BE">
        <w:t>,</w:t>
      </w:r>
      <w:r w:rsidRPr="00C60B62">
        <w:t xml:space="preserve"> które dotyczą samego Wykonawcy.</w:t>
      </w:r>
    </w:p>
    <w:p w14:paraId="20C0FA5A" w14:textId="5E42F926" w:rsidR="00E352C6" w:rsidRDefault="001350D3" w:rsidP="006330A4">
      <w:pPr>
        <w:pStyle w:val="Nagwek2"/>
        <w:numPr>
          <w:ilvl w:val="0"/>
          <w:numId w:val="18"/>
        </w:numPr>
      </w:pPr>
      <w:r>
        <w:lastRenderedPageBreak/>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330A4">
      <w:pPr>
        <w:pStyle w:val="Nagwek2"/>
        <w:numPr>
          <w:ilvl w:val="0"/>
          <w:numId w:val="18"/>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C86C4C">
      <w:pPr>
        <w:pStyle w:val="Nagwek2"/>
      </w:pPr>
    </w:p>
    <w:p w14:paraId="0CB0B6C8" w14:textId="648F0284" w:rsidR="001350D3" w:rsidRDefault="008E32F8" w:rsidP="006330A4">
      <w:pPr>
        <w:pStyle w:val="Nagwek1"/>
        <w:numPr>
          <w:ilvl w:val="0"/>
          <w:numId w:val="49"/>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330A4">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330A4">
      <w:pPr>
        <w:pStyle w:val="Nagwek2"/>
        <w:numPr>
          <w:ilvl w:val="0"/>
          <w:numId w:val="19"/>
        </w:numPr>
      </w:pPr>
      <w:r>
        <w:t>Pełnomocnictwo należy dołączyć do oferty i powinno ono zawierać w szczególności wskazanie:</w:t>
      </w:r>
    </w:p>
    <w:p w14:paraId="5D9CF0B6" w14:textId="77777777" w:rsidR="001350D3" w:rsidRDefault="001350D3" w:rsidP="00C86C4C">
      <w:pPr>
        <w:pStyle w:val="Nagwek2"/>
        <w:numPr>
          <w:ilvl w:val="0"/>
          <w:numId w:val="4"/>
        </w:numPr>
      </w:pPr>
      <w:r>
        <w:t>postępowania o udzielenie zamówienie publicznego, którego dotyczy;</w:t>
      </w:r>
    </w:p>
    <w:p w14:paraId="68CB5712" w14:textId="77777777" w:rsidR="001350D3" w:rsidRDefault="001350D3" w:rsidP="00C86C4C">
      <w:pPr>
        <w:pStyle w:val="Nagwek2"/>
        <w:numPr>
          <w:ilvl w:val="0"/>
          <w:numId w:val="4"/>
        </w:numPr>
      </w:pPr>
      <w:r>
        <w:t>wszystkich Wykonawców ubiegających się wspólnie o udzielenie zamówienia;</w:t>
      </w:r>
    </w:p>
    <w:p w14:paraId="5BD84F63" w14:textId="77777777" w:rsidR="001350D3" w:rsidRDefault="001350D3" w:rsidP="00C86C4C">
      <w:pPr>
        <w:pStyle w:val="Nagwek2"/>
        <w:numPr>
          <w:ilvl w:val="0"/>
          <w:numId w:val="4"/>
        </w:numPr>
      </w:pPr>
      <w:r>
        <w:t>ustanowionego pełnomocnika oraz zakresu jego  umocowania.</w:t>
      </w:r>
    </w:p>
    <w:p w14:paraId="146A80DA" w14:textId="2B3074CA" w:rsidR="001350D3" w:rsidRDefault="001350D3" w:rsidP="006330A4">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C86C4C">
      <w:pPr>
        <w:pStyle w:val="Nagwek2"/>
      </w:pPr>
    </w:p>
    <w:p w14:paraId="54DDF6A6" w14:textId="7960359C" w:rsidR="001350D3" w:rsidRDefault="008E32F8" w:rsidP="001235C7">
      <w:pPr>
        <w:pStyle w:val="Nagwek1"/>
        <w:numPr>
          <w:ilvl w:val="0"/>
          <w:numId w:val="49"/>
        </w:numPr>
        <w:jc w:val="both"/>
      </w:pPr>
      <w:r w:rsidRPr="00204700">
        <w:t xml:space="preserve">INFORMACJE O SPOSOBIE POROZUMIEWANIA SIĘ </w:t>
      </w:r>
      <w:r>
        <w:t>Z</w:t>
      </w:r>
      <w:r w:rsidRPr="00204700">
        <w:t>AMAWIAJĄCEGO</w:t>
      </w:r>
      <w:r>
        <w:t xml:space="preserve"> </w:t>
      </w:r>
      <w:r w:rsidRPr="00204700">
        <w:t>Z</w:t>
      </w:r>
      <w:r>
        <w:t> </w:t>
      </w:r>
      <w:r w:rsidRPr="00204700">
        <w:t>WYKONAWCAMI</w:t>
      </w:r>
      <w:bookmarkEnd w:id="10"/>
    </w:p>
    <w:p w14:paraId="2F27BDAF" w14:textId="2CF50748" w:rsidR="000A6D22" w:rsidRPr="00166D38" w:rsidRDefault="00B516E2" w:rsidP="006330A4">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2" w:name="_Hlk37863747"/>
      <w:r w:rsidR="00DA062A" w:rsidRPr="00DA062A">
        <w:rPr>
          <w:rFonts w:ascii="Times New Roman" w:eastAsia="Times New Roman" w:hAnsi="Times New Roman"/>
          <w:sz w:val="24"/>
          <w:szCs w:val="24"/>
          <w:lang w:eastAsia="pl-PL"/>
        </w:rPr>
        <w:fldChar w:fldCharType="begin"/>
      </w:r>
      <w:r w:rsidR="00DA062A" w:rsidRPr="00DA062A">
        <w:rPr>
          <w:rFonts w:ascii="Times New Roman" w:eastAsia="Times New Roman" w:hAnsi="Times New Roman"/>
          <w:sz w:val="24"/>
          <w:szCs w:val="24"/>
          <w:lang w:eastAsia="pl-PL"/>
        </w:rPr>
        <w:instrText xml:space="preserve"> HYPERLINK "https://platformazakupowa.pl/transakcja/790060" </w:instrText>
      </w:r>
      <w:r w:rsidR="00DA062A" w:rsidRPr="00DA062A">
        <w:rPr>
          <w:rFonts w:ascii="Times New Roman" w:eastAsia="Times New Roman" w:hAnsi="Times New Roman"/>
          <w:sz w:val="24"/>
          <w:szCs w:val="24"/>
          <w:lang w:eastAsia="pl-PL"/>
        </w:rPr>
        <w:fldChar w:fldCharType="separate"/>
      </w:r>
      <w:r w:rsidR="00DA062A" w:rsidRPr="00DA062A">
        <w:rPr>
          <w:rFonts w:ascii="Times New Roman" w:eastAsia="Times New Roman" w:hAnsi="Times New Roman"/>
          <w:color w:val="0000FF"/>
          <w:sz w:val="24"/>
          <w:szCs w:val="24"/>
          <w:u w:val="single"/>
          <w:lang w:eastAsia="pl-PL"/>
        </w:rPr>
        <w:t xml:space="preserve">https://platformazakupowa.pl/transakcja/790060 </w:t>
      </w:r>
      <w:r w:rsidR="00DA062A" w:rsidRPr="00DA062A">
        <w:rPr>
          <w:rFonts w:ascii="Times New Roman" w:eastAsia="Times New Roman" w:hAnsi="Times New Roman"/>
          <w:sz w:val="24"/>
          <w:szCs w:val="24"/>
          <w:lang w:eastAsia="pl-PL"/>
        </w:rPr>
        <w:fldChar w:fldCharType="end"/>
      </w:r>
    </w:p>
    <w:p w14:paraId="65CF9D2A" w14:textId="7B02A2AD" w:rsidR="00651BCF" w:rsidRPr="00166D38" w:rsidRDefault="001350D3"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2"/>
      <w:r w:rsidRPr="00166D38">
        <w:rPr>
          <w:rFonts w:ascii="Arial" w:hAnsi="Arial" w:cs="Arial"/>
        </w:rPr>
        <w:t>.</w:t>
      </w:r>
      <w:bookmarkStart w:id="13" w:name="_Hlk37863807"/>
    </w:p>
    <w:p w14:paraId="0B5CD17F" w14:textId="68CC347E" w:rsidR="001D28AB" w:rsidRPr="00166D38" w:rsidRDefault="00651BCF"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lastRenderedPageBreak/>
        <w:t>zainstalowana dowolna przeglądarka internetowa, w przypadku Internet Explorer minimalnie wersja 10 0.,</w:t>
      </w:r>
    </w:p>
    <w:p w14:paraId="29DD2E28"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330A4">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6330A4">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6330A4">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4" w:name="_Toc258314250"/>
      <w:bookmarkEnd w:id="13"/>
      <w:r w:rsidRPr="00CB1C48">
        <w:t>1</w:t>
      </w:r>
      <w:r w:rsidR="007459CE">
        <w:t>2</w:t>
      </w:r>
      <w:r w:rsidRPr="00CB1C48">
        <w:t xml:space="preserve">. </w:t>
      </w:r>
      <w:r w:rsidR="001350D3" w:rsidRPr="00CB1C48">
        <w:t>OPIS SPO</w:t>
      </w:r>
      <w:bookmarkStart w:id="15" w:name="_Hlk37938975"/>
      <w:r w:rsidR="001350D3" w:rsidRPr="00CB1C48">
        <w:t>SOBU UDZIELANIA WYJAŚNIEŃ TREŚCI SWZ</w:t>
      </w:r>
      <w:bookmarkEnd w:id="15"/>
    </w:p>
    <w:p w14:paraId="5CC114A7" w14:textId="44050823" w:rsidR="009C37EA" w:rsidRPr="00E5371B" w:rsidRDefault="001350D3" w:rsidP="006330A4">
      <w:pPr>
        <w:pStyle w:val="Nagwek2"/>
        <w:numPr>
          <w:ilvl w:val="0"/>
          <w:numId w:val="27"/>
        </w:numPr>
        <w:rPr>
          <w:color w:val="FF0000"/>
        </w:rPr>
      </w:pPr>
      <w:bookmarkStart w:id="16" w:name="_Hlk37783375"/>
      <w:bookmarkStart w:id="17"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8" w:name="_Hlk37783409"/>
      <w:bookmarkEnd w:id="16"/>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330A4">
      <w:pPr>
        <w:pStyle w:val="Nagwek2"/>
        <w:numPr>
          <w:ilvl w:val="0"/>
          <w:numId w:val="27"/>
        </w:numPr>
      </w:pPr>
      <w:r>
        <w:t xml:space="preserve">Zamawiający udzieli wyjaśnień niezwłocznie, jednak nie później niż na </w:t>
      </w:r>
      <w:r w:rsidRPr="00232876">
        <w:rPr>
          <w:b/>
        </w:rPr>
        <w:t>2 dni</w:t>
      </w:r>
      <w:r>
        <w:t xml:space="preserve"> przed upływem terminu składania ofert, pod warunkiem, że wniosek o wyjaśnienie treści SWZ wpłynął do Zamawiającego nie później niż na </w:t>
      </w:r>
      <w:r w:rsidRPr="00232876">
        <w:rPr>
          <w:b/>
        </w:rPr>
        <w:t>4 dni</w:t>
      </w:r>
      <w:r>
        <w:t xml:space="preserve"> przed upływem terminu składania ofert.</w:t>
      </w:r>
      <w:bookmarkEnd w:id="18"/>
    </w:p>
    <w:p w14:paraId="7D9A010F" w14:textId="77777777" w:rsidR="009C37EA" w:rsidRDefault="001350D3" w:rsidP="006330A4">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6330A4">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6330A4">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6330A4">
      <w:pPr>
        <w:pStyle w:val="Nagwek2"/>
        <w:numPr>
          <w:ilvl w:val="0"/>
          <w:numId w:val="27"/>
        </w:numPr>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C86C4C">
      <w:pPr>
        <w:pStyle w:val="Nagwek2"/>
      </w:pPr>
    </w:p>
    <w:p w14:paraId="0E6096C5" w14:textId="20866C02"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4"/>
    </w:p>
    <w:p w14:paraId="1EE6801D" w14:textId="7B21066E" w:rsidR="00141479" w:rsidRPr="00F82CBD" w:rsidRDefault="002B7422" w:rsidP="002D3CE5">
      <w:pPr>
        <w:pStyle w:val="Nagwek1"/>
        <w:rPr>
          <w:b w:val="0"/>
          <w:sz w:val="22"/>
          <w:szCs w:val="22"/>
        </w:rPr>
      </w:pPr>
      <w:bookmarkStart w:id="19" w:name="_Toc258314251"/>
      <w:r>
        <w:rPr>
          <w:b w:val="0"/>
          <w:sz w:val="22"/>
          <w:szCs w:val="22"/>
        </w:rPr>
        <w:t xml:space="preserve">       </w:t>
      </w:r>
      <w:r w:rsidR="00F82CBD" w:rsidRPr="00F82CBD">
        <w:rPr>
          <w:b w:val="0"/>
          <w:sz w:val="22"/>
          <w:szCs w:val="22"/>
        </w:rPr>
        <w:t>Zamawiający nie wymaga wniesienia wadium.</w:t>
      </w:r>
    </w:p>
    <w:p w14:paraId="2B094490" w14:textId="77777777" w:rsidR="001A44A0" w:rsidRPr="001A44A0" w:rsidRDefault="001A44A0" w:rsidP="00C86C4C">
      <w:pPr>
        <w:pStyle w:val="Nagwek2"/>
      </w:pPr>
    </w:p>
    <w:p w14:paraId="414F2895" w14:textId="7C8451EC"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9"/>
    </w:p>
    <w:p w14:paraId="5FB81FF2" w14:textId="4060C4C7" w:rsidR="00970872" w:rsidRDefault="001350D3" w:rsidP="006330A4">
      <w:pPr>
        <w:pStyle w:val="Nagwek2"/>
        <w:numPr>
          <w:ilvl w:val="0"/>
          <w:numId w:val="28"/>
        </w:numPr>
      </w:pPr>
      <w:r>
        <w:t>Wykonawca pozostaje związany ofertą do dnia</w:t>
      </w:r>
      <w:r w:rsidR="00C16AF0">
        <w:t xml:space="preserve"> </w:t>
      </w:r>
      <w:r w:rsidR="00721249">
        <w:rPr>
          <w:b/>
        </w:rPr>
        <w:t>12.08.</w:t>
      </w:r>
      <w:r w:rsidR="009D25ED" w:rsidRPr="0054434B">
        <w:rPr>
          <w:b/>
        </w:rPr>
        <w:t>2</w:t>
      </w:r>
      <w:r w:rsidR="009D25ED">
        <w:rPr>
          <w:b/>
        </w:rPr>
        <w:t>02</w:t>
      </w:r>
      <w:r w:rsidR="0054434B">
        <w:rPr>
          <w:b/>
        </w:rPr>
        <w:t>3</w:t>
      </w:r>
      <w:r w:rsidR="009D25ED">
        <w:rPr>
          <w:b/>
        </w:rPr>
        <w:t xml:space="preserve"> r.</w:t>
      </w:r>
    </w:p>
    <w:p w14:paraId="3BB68F60" w14:textId="77777777" w:rsidR="00970872" w:rsidRDefault="001350D3" w:rsidP="006330A4">
      <w:pPr>
        <w:pStyle w:val="Nagwek2"/>
        <w:numPr>
          <w:ilvl w:val="0"/>
          <w:numId w:val="28"/>
        </w:numPr>
      </w:pPr>
      <w:r>
        <w:t>Bieg terminu związania ofertą rozpoczyna się wraz z upływem terminu składania ofert.</w:t>
      </w:r>
    </w:p>
    <w:p w14:paraId="5EFAB44F" w14:textId="77777777" w:rsidR="00173EF1" w:rsidRDefault="001350D3" w:rsidP="006330A4">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4122A154" w:rsidR="001350D3" w:rsidRDefault="003D05CF" w:rsidP="006330A4">
      <w:pPr>
        <w:pStyle w:val="Nagwek2"/>
        <w:numPr>
          <w:ilvl w:val="0"/>
          <w:numId w:val="28"/>
        </w:numPr>
      </w:pPr>
      <w:r w:rsidRPr="004323F3">
        <w:t xml:space="preserve">Przedłużenie terminu związania ofertą, o którym mowa w ust. </w:t>
      </w:r>
      <w:r w:rsidR="006D1CEE">
        <w:t>3</w:t>
      </w:r>
      <w:r w:rsidRPr="004323F3">
        <w:t>, wymaga złożenia przez wykonawcę pisemnego oświadczenia o wyrażeniu zgody na przedłużenie terminu związania ofertą.</w:t>
      </w:r>
    </w:p>
    <w:p w14:paraId="1C8CED13" w14:textId="5C5F2638" w:rsidR="00941882" w:rsidRDefault="00941882" w:rsidP="00C86C4C">
      <w:pPr>
        <w:pStyle w:val="Nagwek2"/>
      </w:pPr>
    </w:p>
    <w:p w14:paraId="494A1267" w14:textId="77777777" w:rsidR="0049332D" w:rsidRPr="004323F3" w:rsidRDefault="0049332D" w:rsidP="00C86C4C">
      <w:pPr>
        <w:pStyle w:val="Nagwek2"/>
      </w:pPr>
    </w:p>
    <w:p w14:paraId="048B645F" w14:textId="21EAB1DF" w:rsidR="001350D3" w:rsidRDefault="00B33787" w:rsidP="001757DF">
      <w:pPr>
        <w:pStyle w:val="Nagwek1"/>
      </w:pPr>
      <w:bookmarkStart w:id="20" w:name="_Toc258314252"/>
      <w:r>
        <w:lastRenderedPageBreak/>
        <w:t>1</w:t>
      </w:r>
      <w:r w:rsidR="005D2CFF">
        <w:t>5</w:t>
      </w:r>
      <w:r>
        <w:t xml:space="preserve">. </w:t>
      </w:r>
      <w:r w:rsidRPr="00A345AD">
        <w:t>OPIS SPOSOBU PRZYGOTOWYWANIA OFERT</w:t>
      </w:r>
      <w:bookmarkEnd w:id="20"/>
    </w:p>
    <w:p w14:paraId="57E8BDEA" w14:textId="7FF93043" w:rsidR="00DB14ED" w:rsidRDefault="00CD58F0" w:rsidP="006330A4">
      <w:pPr>
        <w:pStyle w:val="Nagwek2"/>
        <w:numPr>
          <w:ilvl w:val="0"/>
          <w:numId w:val="29"/>
        </w:numPr>
      </w:pPr>
      <w:r w:rsidRPr="00BF1517">
        <w:t>Wykonawca może złożyć tylko jedną ofertę.</w:t>
      </w:r>
    </w:p>
    <w:p w14:paraId="03B24A6C" w14:textId="77777777" w:rsidR="002D476A" w:rsidRPr="00465538" w:rsidRDefault="002D476A" w:rsidP="006330A4">
      <w:pPr>
        <w:pStyle w:val="Nagwek2"/>
        <w:numPr>
          <w:ilvl w:val="0"/>
          <w:numId w:val="29"/>
        </w:numPr>
        <w:rPr>
          <w:u w:val="single"/>
        </w:rPr>
      </w:pPr>
      <w:r w:rsidRPr="00465538">
        <w:rPr>
          <w:u w:val="single"/>
        </w:rPr>
        <w:t>Na ofertę składają się następujące dokumenty:</w:t>
      </w:r>
    </w:p>
    <w:p w14:paraId="69DDCA2D" w14:textId="77777777" w:rsidR="002D476A" w:rsidRPr="00CA7E80" w:rsidRDefault="002D476A" w:rsidP="006330A4">
      <w:pPr>
        <w:pStyle w:val="Akapitzlist"/>
        <w:numPr>
          <w:ilvl w:val="0"/>
          <w:numId w:val="30"/>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CA7E80">
        <w:rPr>
          <w:rFonts w:ascii="Arial" w:hAnsi="Arial" w:cs="Arial"/>
          <w:b/>
        </w:rPr>
        <w:t xml:space="preserve"> </w:t>
      </w:r>
      <w:r w:rsidRPr="0038650E">
        <w:rPr>
          <w:rFonts w:ascii="Arial" w:hAnsi="Arial" w:cs="Arial"/>
        </w:rPr>
        <w:t>-</w:t>
      </w:r>
      <w:r w:rsidRPr="00CA7E80">
        <w:rPr>
          <w:rFonts w:ascii="Arial" w:hAnsi="Arial" w:cs="Arial"/>
        </w:rPr>
        <w:t xml:space="preserve"> Załącznik</w:t>
      </w:r>
      <w:r>
        <w:rPr>
          <w:rFonts w:ascii="Arial" w:hAnsi="Arial" w:cs="Arial"/>
        </w:rPr>
        <w:t xml:space="preserve"> </w:t>
      </w:r>
      <w:r w:rsidRPr="00CA7E80">
        <w:rPr>
          <w:rFonts w:ascii="Arial" w:hAnsi="Arial" w:cs="Arial"/>
        </w:rPr>
        <w:t>nr 1 do SWZ.</w:t>
      </w:r>
    </w:p>
    <w:p w14:paraId="7CA22258" w14:textId="77777777" w:rsidR="002D476A" w:rsidRPr="001B72DC" w:rsidRDefault="002D476A" w:rsidP="006330A4">
      <w:pPr>
        <w:pStyle w:val="Akapitzlist"/>
        <w:numPr>
          <w:ilvl w:val="0"/>
          <w:numId w:val="30"/>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1B72DC">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Pr>
          <w:rFonts w:ascii="Arial" w:hAnsi="Arial" w:cs="Arial"/>
        </w:rPr>
        <w:t xml:space="preserve"> </w:t>
      </w:r>
      <w:r w:rsidRPr="001B72DC">
        <w:rPr>
          <w:rFonts w:ascii="Arial" w:hAnsi="Arial" w:cs="Arial"/>
        </w:rPr>
        <w:t>nr 2 do SWZ.</w:t>
      </w:r>
    </w:p>
    <w:p w14:paraId="730C8FCA" w14:textId="77777777" w:rsidR="002D476A" w:rsidRDefault="002D476A" w:rsidP="006330A4">
      <w:pPr>
        <w:pStyle w:val="Akapitzlist"/>
        <w:numPr>
          <w:ilvl w:val="0"/>
          <w:numId w:val="30"/>
        </w:numPr>
        <w:spacing w:after="0"/>
        <w:jc w:val="both"/>
        <w:rPr>
          <w:rFonts w:ascii="Arial" w:hAnsi="Arial" w:cs="Arial"/>
        </w:rPr>
      </w:pPr>
      <w:r w:rsidRPr="001B72DC">
        <w:rPr>
          <w:rFonts w:ascii="Arial" w:hAnsi="Arial" w:cs="Arial"/>
          <w:b/>
        </w:rPr>
        <w:t>Oświadczenie</w:t>
      </w:r>
      <w:r>
        <w:rPr>
          <w:rFonts w:ascii="Arial" w:hAnsi="Arial" w:cs="Arial"/>
          <w:b/>
        </w:rPr>
        <w:t xml:space="preserve"> Wykonawcy</w:t>
      </w:r>
      <w:r w:rsidRPr="001B72DC">
        <w:rPr>
          <w:rFonts w:ascii="Arial" w:hAnsi="Arial" w:cs="Arial"/>
          <w:b/>
        </w:rPr>
        <w:t xml:space="preserve"> o niepodleganiu wykluczeniu</w:t>
      </w:r>
      <w:r>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14:paraId="43F5221B" w14:textId="6C483B02" w:rsidR="002D476A" w:rsidRDefault="002D476A" w:rsidP="006330A4">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 xml:space="preserve">zgodnie z </w:t>
      </w:r>
      <w:r w:rsidRPr="0025516A">
        <w:rPr>
          <w:rFonts w:ascii="Arial" w:hAnsi="Arial" w:cs="Arial"/>
        </w:rPr>
        <w:t xml:space="preserve">Rozdziałem 8, ust. </w:t>
      </w:r>
      <w:r w:rsidR="00656C75" w:rsidRPr="0025516A">
        <w:rPr>
          <w:rFonts w:ascii="Arial" w:hAnsi="Arial" w:cs="Arial"/>
        </w:rPr>
        <w:t>1 pkt 2</w:t>
      </w:r>
      <w:r w:rsidRPr="0025516A">
        <w:rPr>
          <w:rFonts w:ascii="Arial" w:hAnsi="Arial" w:cs="Arial"/>
        </w:rPr>
        <w:t xml:space="preserve"> SWZ.</w:t>
      </w:r>
    </w:p>
    <w:p w14:paraId="2E2A4B0A" w14:textId="77777777" w:rsidR="002D476A" w:rsidRPr="001B72DC" w:rsidRDefault="002D476A" w:rsidP="006330A4">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15BD6830" w14:textId="797E067C" w:rsidR="002D476A" w:rsidRDefault="002D476A" w:rsidP="006330A4">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72CBCCEA" w14:textId="64B2A4EB" w:rsidR="00713677" w:rsidRPr="00465538" w:rsidRDefault="00713677" w:rsidP="00196BFC">
      <w:pPr>
        <w:spacing w:line="276" w:lineRule="auto"/>
        <w:ind w:left="357"/>
        <w:contextualSpacing/>
        <w:jc w:val="both"/>
        <w:rPr>
          <w:rFonts w:ascii="Arial" w:eastAsia="Batang" w:hAnsi="Arial" w:cs="Arial"/>
          <w:b/>
          <w:bCs/>
          <w:i/>
          <w:sz w:val="22"/>
          <w:szCs w:val="22"/>
        </w:rPr>
      </w:pPr>
      <w:r w:rsidRPr="00465538">
        <w:rPr>
          <w:rFonts w:ascii="Arial" w:eastAsia="Batang" w:hAnsi="Arial" w:cs="Arial"/>
          <w:b/>
          <w:bCs/>
          <w:i/>
          <w:sz w:val="22"/>
          <w:szCs w:val="22"/>
        </w:rPr>
        <w:t xml:space="preserve">Zamawiający informuje, iż zgodnie z art. 18 ustawy </w:t>
      </w:r>
      <w:r w:rsidR="00465538">
        <w:rPr>
          <w:rFonts w:ascii="Arial" w:eastAsia="Batang" w:hAnsi="Arial" w:cs="Arial"/>
          <w:b/>
          <w:bCs/>
          <w:i/>
          <w:sz w:val="22"/>
          <w:szCs w:val="22"/>
        </w:rPr>
        <w:t>P</w:t>
      </w:r>
      <w:r w:rsidRPr="00465538">
        <w:rPr>
          <w:rFonts w:ascii="Arial" w:eastAsia="Batang" w:hAnsi="Arial" w:cs="Arial"/>
          <w:b/>
          <w:bCs/>
          <w:i/>
          <w:sz w:val="22"/>
          <w:szCs w:val="22"/>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330A4">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1" w:name="_Hlk37866068"/>
    </w:p>
    <w:p w14:paraId="45B52916" w14:textId="32F309C2" w:rsidR="00F960C0" w:rsidRPr="00BF1517" w:rsidRDefault="00CD58F0" w:rsidP="006330A4">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1"/>
      <w:r w:rsidRPr="00BF1517">
        <w:t>.</w:t>
      </w:r>
    </w:p>
    <w:p w14:paraId="4176F14A" w14:textId="011E1164" w:rsidR="000A6D22" w:rsidRPr="00BF1517" w:rsidRDefault="000A6D22" w:rsidP="006330A4">
      <w:pPr>
        <w:pStyle w:val="Nagwek2"/>
        <w:numPr>
          <w:ilvl w:val="0"/>
          <w:numId w:val="29"/>
        </w:numPr>
      </w:pPr>
      <w:r w:rsidRPr="00BF1517">
        <w:t>Dokumenty sporządzone w języku obcym są składane wraz z tłumaczeniem na język polski.</w:t>
      </w:r>
    </w:p>
    <w:p w14:paraId="19C64C5E" w14:textId="2E8B14F2" w:rsidR="00445635" w:rsidRPr="00BF1517" w:rsidRDefault="00642405" w:rsidP="006330A4">
      <w:pPr>
        <w:pStyle w:val="Nagwek2"/>
        <w:numPr>
          <w:ilvl w:val="0"/>
          <w:numId w:val="29"/>
        </w:numPr>
      </w:pPr>
      <w:bookmarkStart w:id="22" w:name="_Hlk37863867"/>
      <w:r w:rsidRPr="00BF1517">
        <w:t xml:space="preserve">Do złożenia oferty konieczne jest posiadanie przez osobę upoważnioną do reprezentowania Wykonawcy ważnego </w:t>
      </w:r>
      <w:r w:rsidRPr="001C7C47">
        <w:rPr>
          <w:b/>
        </w:rPr>
        <w:t>kwalifikowanego podpisu elektronicznego</w:t>
      </w:r>
      <w:bookmarkEnd w:id="22"/>
      <w:r w:rsidRPr="001C7C47">
        <w:rPr>
          <w:b/>
        </w:rPr>
        <w:t>, podpisu zaufanego lub podpisu osobistego</w:t>
      </w:r>
      <w:r w:rsidRPr="00BF1517">
        <w:t>.</w:t>
      </w:r>
    </w:p>
    <w:p w14:paraId="68824ABE" w14:textId="49F1D8C0" w:rsidR="00475A41" w:rsidRPr="00BF1517" w:rsidRDefault="00475A41" w:rsidP="006330A4">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3BAB117D" w:rsidR="00E477DC" w:rsidRPr="00BF1517" w:rsidRDefault="00E477DC" w:rsidP="00DA0DC7">
      <w:pPr>
        <w:pStyle w:val="Nagwek2"/>
        <w:numPr>
          <w:ilvl w:val="0"/>
          <w:numId w:val="29"/>
        </w:numPr>
      </w:pPr>
      <w:r w:rsidRPr="00BF1517">
        <w:t>Zalecenia Zamawiającego odnośnie kwalifikowanego podpisu elektronicznego:</w:t>
      </w:r>
    </w:p>
    <w:p w14:paraId="060F8436" w14:textId="56B5DC30" w:rsidR="0079624B" w:rsidRPr="00BF1517" w:rsidRDefault="005F7D67" w:rsidP="006330A4">
      <w:pPr>
        <w:pStyle w:val="Akapitzlist"/>
        <w:numPr>
          <w:ilvl w:val="0"/>
          <w:numId w:val="33"/>
        </w:numPr>
        <w:spacing w:after="0"/>
        <w:jc w:val="both"/>
        <w:rPr>
          <w:rFonts w:ascii="Arial" w:hAnsi="Arial" w:cs="Arial"/>
        </w:rPr>
      </w:pPr>
      <w:bookmarkStart w:id="23"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3"/>
    </w:p>
    <w:p w14:paraId="24935680" w14:textId="77777777" w:rsidR="002852AF" w:rsidRPr="00BF1517" w:rsidRDefault="00E477DC" w:rsidP="006330A4">
      <w:pPr>
        <w:pStyle w:val="Akapitzlist"/>
        <w:numPr>
          <w:ilvl w:val="0"/>
          <w:numId w:val="33"/>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330A4">
      <w:pPr>
        <w:pStyle w:val="Akapitzlist"/>
        <w:numPr>
          <w:ilvl w:val="0"/>
          <w:numId w:val="3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6330A4">
      <w:pPr>
        <w:pStyle w:val="Akapitzlist"/>
        <w:numPr>
          <w:ilvl w:val="0"/>
          <w:numId w:val="3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78BAA32E" w:rsidR="00642405" w:rsidRPr="00BF1517" w:rsidRDefault="00642405" w:rsidP="00DA0DC7">
      <w:pPr>
        <w:pStyle w:val="Nagwek2"/>
        <w:numPr>
          <w:ilvl w:val="0"/>
          <w:numId w:val="29"/>
        </w:numPr>
      </w:pPr>
      <w:r w:rsidRPr="00BF1517">
        <w:t>Ilekroć w niniejszej SWZ jest mowa o:</w:t>
      </w:r>
    </w:p>
    <w:p w14:paraId="41F493F7" w14:textId="77777777" w:rsidR="00642405" w:rsidRPr="00BF1517" w:rsidRDefault="00642405" w:rsidP="00C86C4C">
      <w:pPr>
        <w:pStyle w:val="Nagwek2"/>
        <w:numPr>
          <w:ilvl w:val="0"/>
          <w:numId w:val="5"/>
        </w:numPr>
      </w:pPr>
      <w:r w:rsidRPr="00BF1517">
        <w:t>podpisie zaufanym – należy przez to rozumieć podpis, o którym mowa art. 3 pkt 14a ustawy z 17 lutego 2005 r. o informatyzacji działalności podmiotów realizujących zadania publiczne (</w:t>
      </w:r>
      <w:proofErr w:type="spellStart"/>
      <w:r w:rsidRPr="00BF1517">
        <w:t>t.j</w:t>
      </w:r>
      <w:proofErr w:type="spellEnd"/>
      <w:r w:rsidRPr="00BF1517">
        <w:t xml:space="preserve"> Dz.U.2020 poz. 346);</w:t>
      </w:r>
    </w:p>
    <w:p w14:paraId="37C125B2" w14:textId="77777777" w:rsidR="00F853C3" w:rsidRPr="00BF1517" w:rsidRDefault="00642405" w:rsidP="00C86C4C">
      <w:pPr>
        <w:pStyle w:val="Nagwek2"/>
        <w:numPr>
          <w:ilvl w:val="0"/>
          <w:numId w:val="5"/>
        </w:numPr>
      </w:pPr>
      <w:r w:rsidRPr="00BF1517">
        <w:t>podpisie osobistym – należy przez to rozumieć podpis, o którym mowa w art. z art. 2 ust. 1 pkt 9 ustawy z 6 sierpnia 2010 r. o dowodach osobistych (</w:t>
      </w:r>
      <w:proofErr w:type="spellStart"/>
      <w:r w:rsidRPr="00BF1517">
        <w:t>t.j</w:t>
      </w:r>
      <w:proofErr w:type="spellEnd"/>
      <w:r w:rsidRPr="00BF1517">
        <w:t xml:space="preserve"> Dz.U.2020 poz. 332).</w:t>
      </w:r>
      <w:bookmarkStart w:id="24" w:name="_Hlk37936911"/>
    </w:p>
    <w:p w14:paraId="057FE81F" w14:textId="411A7CB1" w:rsidR="00ED737D" w:rsidRDefault="00F73E75" w:rsidP="00DA0DC7">
      <w:pPr>
        <w:pStyle w:val="Nagwek2"/>
        <w:numPr>
          <w:ilvl w:val="0"/>
          <w:numId w:val="29"/>
        </w:numPr>
        <w:rPr>
          <w:color w:val="auto"/>
        </w:rPr>
      </w:pPr>
      <w:bookmarkStart w:id="25" w:name="_Hlk37864921"/>
      <w:bookmarkStart w:id="26" w:name="_Hlk37865118"/>
      <w:bookmarkEnd w:id="24"/>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7" w:name="_Hlk37939197"/>
      <w:bookmarkEnd w:id="25"/>
      <w:bookmarkEnd w:id="26"/>
    </w:p>
    <w:p w14:paraId="09245AD7" w14:textId="215FDB0D" w:rsidR="001350D3" w:rsidRPr="00BF1517" w:rsidRDefault="001350D3" w:rsidP="00DA0DC7">
      <w:pPr>
        <w:pStyle w:val="Nagwek2"/>
        <w:numPr>
          <w:ilvl w:val="0"/>
          <w:numId w:val="29"/>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7"/>
      <w:r w:rsidRPr="00BF1517">
        <w:t>:</w:t>
      </w:r>
    </w:p>
    <w:p w14:paraId="52BDAFA3" w14:textId="32E86685" w:rsidR="001350D3" w:rsidRPr="00BF1517" w:rsidRDefault="001350D3" w:rsidP="00DA0DC7">
      <w:pPr>
        <w:pStyle w:val="Nagwek2"/>
        <w:numPr>
          <w:ilvl w:val="1"/>
          <w:numId w:val="16"/>
        </w:numPr>
      </w:pPr>
      <w:r w:rsidRPr="00BF1517">
        <w:t>wraz z przekazaniem takich informacji, zastrzegł, że nie mogą być one udostępniane;</w:t>
      </w:r>
    </w:p>
    <w:p w14:paraId="18805518" w14:textId="10EF39BD" w:rsidR="00DD75FF" w:rsidRPr="00BF1517" w:rsidRDefault="001350D3" w:rsidP="00DA0DC7">
      <w:pPr>
        <w:pStyle w:val="Nagwek2"/>
        <w:numPr>
          <w:ilvl w:val="1"/>
          <w:numId w:val="16"/>
        </w:numPr>
      </w:pPr>
      <w:r w:rsidRPr="00BF1517">
        <w:lastRenderedPageBreak/>
        <w:t>wykazał, załączając stosowne uzasadnienie, iż zastrzeżone informacje stanowią tajemnicę przedsiębiorstwa.</w:t>
      </w:r>
      <w:bookmarkStart w:id="28" w:name="_Hlk37939296"/>
    </w:p>
    <w:p w14:paraId="199683F4" w14:textId="7C0FC521" w:rsidR="00DD75FF" w:rsidRPr="00BF1517" w:rsidRDefault="0096184F" w:rsidP="00DA0DC7">
      <w:pPr>
        <w:pStyle w:val="Nagwek2"/>
        <w:numPr>
          <w:ilvl w:val="0"/>
          <w:numId w:val="29"/>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25046656" w14:textId="11E0C96F" w:rsidR="00DA0DC7" w:rsidRDefault="00DA0DC7" w:rsidP="00C86C4C">
      <w:pPr>
        <w:pStyle w:val="Nagwek2"/>
      </w:pPr>
      <w:r>
        <w:t xml:space="preserve">      </w:t>
      </w:r>
      <w:r w:rsidR="001350D3" w:rsidRPr="00BF1517">
        <w:t>Zaleca się, aby uzasadnienie o którym mowa powyżej było sformułowane w sposób</w:t>
      </w:r>
      <w:r w:rsidR="00CA72E0" w:rsidRPr="00BF1517">
        <w:t xml:space="preserve"> </w:t>
      </w:r>
      <w:r w:rsidR="001350D3" w:rsidRPr="00B21E2C">
        <w:t>umożliwiający</w:t>
      </w:r>
      <w:r w:rsidR="001350D3" w:rsidRPr="00BF1517">
        <w:t xml:space="preserve"> jego</w:t>
      </w:r>
    </w:p>
    <w:p w14:paraId="5650BB07" w14:textId="0F999473" w:rsidR="00DD75FF" w:rsidRPr="00BF1517" w:rsidRDefault="001350D3" w:rsidP="00C86C4C">
      <w:pPr>
        <w:pStyle w:val="Nagwek2"/>
      </w:pPr>
      <w:r w:rsidRPr="00BF1517">
        <w:t xml:space="preserve"> </w:t>
      </w:r>
      <w:r w:rsidR="00DA0DC7">
        <w:t xml:space="preserve">     </w:t>
      </w:r>
      <w:r w:rsidRPr="00BF1517">
        <w:t>udostępnienie pozostałym uczestnikom postępowania.</w:t>
      </w:r>
      <w:bookmarkStart w:id="29" w:name="_Hlk38143710"/>
    </w:p>
    <w:p w14:paraId="0FA43861" w14:textId="0BE06061" w:rsidR="001350D3" w:rsidRPr="00BF1517" w:rsidRDefault="00DA0DC7" w:rsidP="00C86C4C">
      <w:pPr>
        <w:pStyle w:val="Nagwek2"/>
      </w:pPr>
      <w:r>
        <w:t xml:space="preserve">      </w:t>
      </w:r>
      <w:r w:rsidR="001350D3" w:rsidRPr="00BF1517">
        <w:t>Wykonawca nie może zastrzec informacji, o których mowa w art. 222 ust. 5 ustawy Pzp</w:t>
      </w:r>
      <w:bookmarkEnd w:id="28"/>
      <w:bookmarkEnd w:id="29"/>
      <w:r w:rsidR="001350D3" w:rsidRPr="00BF1517">
        <w:t>.</w:t>
      </w:r>
    </w:p>
    <w:p w14:paraId="7BA2EF00" w14:textId="77777777" w:rsidR="009B13E8" w:rsidRPr="00BF1517" w:rsidRDefault="00445635" w:rsidP="00DA0DC7">
      <w:pPr>
        <w:numPr>
          <w:ilvl w:val="0"/>
          <w:numId w:val="29"/>
        </w:numPr>
        <w:jc w:val="both"/>
        <w:rPr>
          <w:rFonts w:ascii="Arial" w:eastAsia="Calibri" w:hAnsi="Arial" w:cs="Arial"/>
          <w:sz w:val="22"/>
          <w:szCs w:val="22"/>
        </w:rPr>
      </w:pPr>
      <w:bookmarkStart w:id="30"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1" w:name="_21eeoojwb3nb" w:colFirst="0" w:colLast="0"/>
      <w:bookmarkEnd w:id="31"/>
    </w:p>
    <w:p w14:paraId="4109B53D" w14:textId="586103C4" w:rsidR="000C6766" w:rsidRPr="00BF1517" w:rsidRDefault="0086532B" w:rsidP="00DA0DC7">
      <w:pPr>
        <w:numPr>
          <w:ilvl w:val="0"/>
          <w:numId w:val="29"/>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DA0DC7">
      <w:pPr>
        <w:pStyle w:val="Akapitzlist"/>
        <w:numPr>
          <w:ilvl w:val="0"/>
          <w:numId w:val="29"/>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2"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2"/>
    </w:p>
    <w:p w14:paraId="3A40E4C0" w14:textId="02263C1B" w:rsidR="00DA63CD" w:rsidRPr="00BF1517" w:rsidRDefault="00DA63CD" w:rsidP="00DA0DC7">
      <w:pPr>
        <w:pStyle w:val="Akapitzlist"/>
        <w:numPr>
          <w:ilvl w:val="0"/>
          <w:numId w:val="29"/>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DA0DC7">
      <w:pPr>
        <w:numPr>
          <w:ilvl w:val="0"/>
          <w:numId w:val="29"/>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330A4">
      <w:pPr>
        <w:pStyle w:val="Akapitzlist"/>
        <w:numPr>
          <w:ilvl w:val="0"/>
          <w:numId w:val="50"/>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330A4">
      <w:pPr>
        <w:pStyle w:val="Akapitzlist"/>
        <w:numPr>
          <w:ilvl w:val="0"/>
          <w:numId w:val="50"/>
        </w:numPr>
        <w:spacing w:after="0"/>
        <w:jc w:val="both"/>
        <w:rPr>
          <w:rFonts w:ascii="Arial" w:hAnsi="Arial" w:cs="Arial"/>
        </w:rPr>
      </w:pPr>
      <w:r w:rsidRPr="00C45AEF">
        <w:rPr>
          <w:rFonts w:ascii="Arial" w:hAnsi="Arial" w:cs="Arial"/>
        </w:rPr>
        <w:t>.7Z</w:t>
      </w:r>
    </w:p>
    <w:p w14:paraId="01D4B364" w14:textId="77777777" w:rsidR="005F7D67"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lastRenderedPageBreak/>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DA0DC7">
      <w:pPr>
        <w:pStyle w:val="Akapitzlist"/>
        <w:numPr>
          <w:ilvl w:val="0"/>
          <w:numId w:val="29"/>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0"/>
    <w:p w14:paraId="4E309E9B" w14:textId="43140518" w:rsidR="001350D3" w:rsidRPr="00B335F4" w:rsidRDefault="001350D3" w:rsidP="00DA0DC7">
      <w:pPr>
        <w:pStyle w:val="Nagwek2"/>
        <w:numPr>
          <w:ilvl w:val="0"/>
          <w:numId w:val="29"/>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1757DF">
      <w:pPr>
        <w:pStyle w:val="Nagwek1"/>
      </w:pPr>
      <w:bookmarkStart w:id="33" w:name="_Toc258314253"/>
    </w:p>
    <w:p w14:paraId="3A41889C" w14:textId="34309D08" w:rsidR="001350D3" w:rsidRDefault="00807618" w:rsidP="001757DF">
      <w:pPr>
        <w:pStyle w:val="Nagwek1"/>
      </w:pPr>
      <w:r>
        <w:t>1</w:t>
      </w:r>
      <w:r w:rsidR="005D2CFF">
        <w:t>6</w:t>
      </w:r>
      <w:r>
        <w:t xml:space="preserve">. </w:t>
      </w:r>
      <w:r w:rsidR="00064DFB" w:rsidRPr="00D911AA">
        <w:t xml:space="preserve">MIEJSCE ORAZ TERMIN SKŁADANIA </w:t>
      </w:r>
      <w:r w:rsidR="006330A4">
        <w:t xml:space="preserve">I OTWARCIA </w:t>
      </w:r>
      <w:r w:rsidR="00064DFB" w:rsidRPr="00D911AA">
        <w:t>OFERT</w:t>
      </w:r>
      <w:bookmarkEnd w:id="33"/>
    </w:p>
    <w:p w14:paraId="7D5245C2" w14:textId="69E0B056" w:rsidR="00D321F3" w:rsidRDefault="00D321F3" w:rsidP="00C86C4C">
      <w:pPr>
        <w:pStyle w:val="Nagwek2"/>
      </w:pPr>
      <w:bookmarkStart w:id="34" w:name="_Hlk37940485"/>
      <w:bookmarkStart w:id="35" w:name="_Hlk37857777"/>
      <w:r w:rsidRPr="00C068F3">
        <w:t xml:space="preserve">1.   </w:t>
      </w:r>
      <w:r w:rsidR="001350D3" w:rsidRPr="00D911AA">
        <w:t xml:space="preserve">Ofertę, wraz z załącznikami, należy złożyć za pośrednictwem Platformy </w:t>
      </w:r>
      <w:r w:rsidR="002B03CD" w:rsidRPr="00D911AA">
        <w:t>pod adresem:</w:t>
      </w:r>
    </w:p>
    <w:p w14:paraId="7F229C83" w14:textId="4062C86E" w:rsidR="001350D3" w:rsidRDefault="002D09AB" w:rsidP="00C86C4C">
      <w:pPr>
        <w:pStyle w:val="Nagwek2"/>
        <w:rPr>
          <w:b/>
          <w:vertAlign w:val="superscript"/>
        </w:rPr>
      </w:pPr>
      <w:r>
        <w:t xml:space="preserve">      </w:t>
      </w:r>
      <w:hyperlink r:id="rId20" w:history="1">
        <w:r w:rsidR="00DA062A" w:rsidRPr="00DA062A">
          <w:rPr>
            <w:rFonts w:ascii="Times New Roman" w:hAnsi="Times New Roman" w:cs="Times New Roman"/>
            <w:bCs w:val="0"/>
            <w:iCs w:val="0"/>
            <w:color w:val="0000FF"/>
            <w:sz w:val="24"/>
            <w:szCs w:val="24"/>
            <w:u w:val="single"/>
            <w:lang w:eastAsia="pl-PL"/>
          </w:rPr>
          <w:t xml:space="preserve">https://platformazakupowa.pl/transakcja/790060 </w:t>
        </w:r>
      </w:hyperlink>
      <w:r w:rsidR="002B03CD" w:rsidRPr="00D911AA">
        <w:t xml:space="preserve"> d</w:t>
      </w:r>
      <w:r w:rsidR="001350D3" w:rsidRPr="00D911AA">
        <w:t>o dnia</w:t>
      </w:r>
      <w:bookmarkEnd w:id="34"/>
      <w:bookmarkEnd w:id="35"/>
      <w:r w:rsidR="002F31C2">
        <w:t xml:space="preserve"> </w:t>
      </w:r>
      <w:r w:rsidR="004850DD">
        <w:rPr>
          <w:b/>
        </w:rPr>
        <w:t>14.07.</w:t>
      </w:r>
      <w:r w:rsidR="00023C44" w:rsidRPr="00AE7780">
        <w:rPr>
          <w:b/>
        </w:rPr>
        <w:t>202</w:t>
      </w:r>
      <w:r w:rsidR="002F31C2" w:rsidRPr="00AE7780">
        <w:rPr>
          <w:b/>
        </w:rPr>
        <w:t>3</w:t>
      </w:r>
      <w:r w:rsidR="00023C44" w:rsidRPr="00D911AA">
        <w:rPr>
          <w:b/>
        </w:rPr>
        <w:t xml:space="preserve"> r.</w:t>
      </w:r>
      <w:r w:rsidR="002B03CD" w:rsidRPr="00D911AA">
        <w:rPr>
          <w:b/>
        </w:rPr>
        <w:t xml:space="preserve"> </w:t>
      </w:r>
      <w:r w:rsidR="002B03CD" w:rsidRPr="00D911AA">
        <w:t>do godziny</w:t>
      </w:r>
      <w:r w:rsidR="00AE7780">
        <w:t>:</w:t>
      </w:r>
      <w:r w:rsidR="00B46DFB">
        <w:t xml:space="preserve"> </w:t>
      </w:r>
      <w:r w:rsidR="00B46DFB" w:rsidRPr="009C7606">
        <w:rPr>
          <w:b/>
        </w:rPr>
        <w:t>1</w:t>
      </w:r>
      <w:r w:rsidR="00F508BE">
        <w:rPr>
          <w:b/>
        </w:rPr>
        <w:t>0</w:t>
      </w:r>
      <w:r w:rsidR="00B46DFB" w:rsidRPr="009C7606">
        <w:rPr>
          <w:b/>
        </w:rPr>
        <w:t>:00.</w:t>
      </w:r>
    </w:p>
    <w:p w14:paraId="627DB4D1" w14:textId="5233C521" w:rsidR="00403FA5" w:rsidRPr="006330A4" w:rsidRDefault="004A5BD1" w:rsidP="006330A4">
      <w:pPr>
        <w:pStyle w:val="Akapitzlist"/>
        <w:widowControl w:val="0"/>
        <w:numPr>
          <w:ilvl w:val="0"/>
          <w:numId w:val="57"/>
        </w:numPr>
        <w:suppressAutoHyphens/>
        <w:autoSpaceDN w:val="0"/>
        <w:spacing w:after="0" w:line="252" w:lineRule="auto"/>
        <w:ind w:left="357" w:hanging="357"/>
        <w:textAlignment w:val="baseline"/>
        <w:outlineLvl w:val="1"/>
        <w:rPr>
          <w:rFonts w:ascii="Arial" w:hAnsi="Arial" w:cs="Arial"/>
          <w:bCs/>
          <w:iCs/>
          <w:color w:val="000000"/>
          <w:kern w:val="3"/>
        </w:rPr>
      </w:pPr>
      <w:bookmarkStart w:id="36" w:name="_Toc258314254"/>
      <w:r w:rsidRPr="006330A4">
        <w:rPr>
          <w:rFonts w:ascii="Arial" w:hAnsi="Arial" w:cs="Arial"/>
        </w:rPr>
        <w:t xml:space="preserve">Otwarcie ofert </w:t>
      </w:r>
      <w:r w:rsidR="00403FA5" w:rsidRPr="006330A4">
        <w:rPr>
          <w:rFonts w:ascii="Arial" w:hAnsi="Arial" w:cs="Arial"/>
        </w:rPr>
        <w:t>nastąpi w dniu:</w:t>
      </w:r>
      <w:r w:rsidR="00EB1DAB" w:rsidRPr="006330A4">
        <w:rPr>
          <w:rFonts w:ascii="Arial" w:hAnsi="Arial" w:cs="Arial"/>
        </w:rPr>
        <w:t xml:space="preserve"> </w:t>
      </w:r>
      <w:r w:rsidR="004850DD">
        <w:rPr>
          <w:rFonts w:ascii="Arial" w:hAnsi="Arial" w:cs="Arial"/>
          <w:b/>
        </w:rPr>
        <w:t>14.07.</w:t>
      </w:r>
      <w:r w:rsidR="00D8123C" w:rsidRPr="006330A4">
        <w:rPr>
          <w:rFonts w:ascii="Arial" w:hAnsi="Arial" w:cs="Arial"/>
          <w:b/>
        </w:rPr>
        <w:t>202</w:t>
      </w:r>
      <w:r w:rsidR="00EB1DAB" w:rsidRPr="006330A4">
        <w:rPr>
          <w:rFonts w:ascii="Arial" w:hAnsi="Arial" w:cs="Arial"/>
          <w:b/>
        </w:rPr>
        <w:t>3</w:t>
      </w:r>
      <w:r w:rsidR="00D8123C" w:rsidRPr="006330A4">
        <w:rPr>
          <w:rFonts w:ascii="Arial" w:hAnsi="Arial" w:cs="Arial"/>
          <w:b/>
        </w:rPr>
        <w:t xml:space="preserve"> r.</w:t>
      </w:r>
      <w:r w:rsidR="00403FA5" w:rsidRPr="006330A4">
        <w:rPr>
          <w:rFonts w:ascii="Arial" w:hAnsi="Arial" w:cs="Arial"/>
        </w:rPr>
        <w:t xml:space="preserve"> o godz.</w:t>
      </w:r>
      <w:r w:rsidR="00EB1DAB" w:rsidRPr="006330A4">
        <w:rPr>
          <w:rFonts w:ascii="Arial" w:hAnsi="Arial" w:cs="Arial"/>
        </w:rPr>
        <w:t xml:space="preserve"> </w:t>
      </w:r>
      <w:r w:rsidR="00B46DFB">
        <w:rPr>
          <w:rFonts w:ascii="Arial" w:hAnsi="Arial" w:cs="Arial"/>
          <w:b/>
        </w:rPr>
        <w:t>1</w:t>
      </w:r>
      <w:r w:rsidR="00F508BE">
        <w:rPr>
          <w:rFonts w:ascii="Arial" w:hAnsi="Arial" w:cs="Arial"/>
          <w:b/>
        </w:rPr>
        <w:t>0</w:t>
      </w:r>
      <w:r w:rsidR="00B46DFB">
        <w:rPr>
          <w:rFonts w:ascii="Arial" w:hAnsi="Arial" w:cs="Arial"/>
          <w:b/>
        </w:rPr>
        <w:t>:15</w:t>
      </w:r>
      <w:r w:rsidR="00403FA5" w:rsidRPr="006330A4">
        <w:rPr>
          <w:rFonts w:ascii="Arial" w:hAnsi="Arial" w:cs="Arial"/>
          <w:b/>
        </w:rPr>
        <w:t>,</w:t>
      </w:r>
      <w:r w:rsidR="00403FA5" w:rsidRPr="006330A4">
        <w:rPr>
          <w:rFonts w:ascii="Arial" w:hAnsi="Arial" w:cs="Arial"/>
        </w:rPr>
        <w:t xml:space="preserve"> za pośrednictwem Platformy. </w:t>
      </w:r>
    </w:p>
    <w:p w14:paraId="5C3913CE" w14:textId="77777777" w:rsidR="00D20136" w:rsidRPr="001B092D" w:rsidRDefault="00D20136" w:rsidP="006330A4">
      <w:pPr>
        <w:numPr>
          <w:ilvl w:val="0"/>
          <w:numId w:val="57"/>
        </w:numPr>
        <w:ind w:left="357" w:hanging="357"/>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330A4">
      <w:pPr>
        <w:numPr>
          <w:ilvl w:val="0"/>
          <w:numId w:val="57"/>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330A4">
      <w:pPr>
        <w:numPr>
          <w:ilvl w:val="0"/>
          <w:numId w:val="57"/>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330A4">
      <w:pPr>
        <w:numPr>
          <w:ilvl w:val="0"/>
          <w:numId w:val="57"/>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330A4">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330A4">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B21E2C">
      <w:pPr>
        <w:pStyle w:val="Akapitzlist"/>
        <w:numPr>
          <w:ilvl w:val="0"/>
          <w:numId w:val="70"/>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01906846" w:rsidR="001350D3" w:rsidRPr="00BF6C6C" w:rsidRDefault="003902D2" w:rsidP="001757DF">
      <w:pPr>
        <w:pStyle w:val="Nagwek1"/>
      </w:pPr>
      <w:r>
        <w:t>1</w:t>
      </w:r>
      <w:r w:rsidR="001235C7">
        <w:t>7</w:t>
      </w:r>
      <w:r w:rsidRPr="00BF6C6C">
        <w:t xml:space="preserve">. </w:t>
      </w:r>
      <w:r w:rsidR="00064DFB" w:rsidRPr="007B5AF3">
        <w:t>OPIS SPOSOBU OBLICZENIA CENY</w:t>
      </w:r>
      <w:bookmarkEnd w:id="36"/>
    </w:p>
    <w:p w14:paraId="345B1355" w14:textId="3F8F0AA6" w:rsidR="00AE710E" w:rsidRPr="00176B15" w:rsidRDefault="001350D3" w:rsidP="006330A4">
      <w:pPr>
        <w:pStyle w:val="Nagwek2"/>
        <w:numPr>
          <w:ilvl w:val="0"/>
          <w:numId w:val="35"/>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330A4">
      <w:pPr>
        <w:pStyle w:val="Nagwek2"/>
        <w:numPr>
          <w:ilvl w:val="0"/>
          <w:numId w:val="35"/>
        </w:numPr>
      </w:pPr>
      <w:r w:rsidRPr="00176B1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76B15" w:rsidRDefault="001350D3" w:rsidP="006330A4">
      <w:pPr>
        <w:pStyle w:val="Nagwek2"/>
        <w:numPr>
          <w:ilvl w:val="0"/>
          <w:numId w:val="35"/>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330A4">
      <w:pPr>
        <w:pStyle w:val="Nagwek2"/>
        <w:numPr>
          <w:ilvl w:val="0"/>
          <w:numId w:val="35"/>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330A4">
      <w:pPr>
        <w:pStyle w:val="Nagwek2"/>
        <w:numPr>
          <w:ilvl w:val="0"/>
          <w:numId w:val="35"/>
        </w:numPr>
      </w:pPr>
      <w:r w:rsidRPr="00176B15">
        <w:t>Jeżeli złożona zostanie oferta, której wybór prowadziłby do powstania u Zamawiającego</w:t>
      </w:r>
      <w:r w:rsidR="00221EFE" w:rsidRPr="00176B15">
        <w:t xml:space="preserve"> </w:t>
      </w:r>
      <w:r w:rsidRPr="00176B15">
        <w:t xml:space="preserve">obowiązku podatkowego zgodnie z ustawą z 11 marca 2004 r. o podatku od towarów i usług, dla celów zastosowania </w:t>
      </w:r>
      <w:r w:rsidRPr="00176B15">
        <w:lastRenderedPageBreak/>
        <w:t>kryterium ceny Zamawiający doliczy do przedstawionej w tej ofercie ceny kwotę podatku od towarów i</w:t>
      </w:r>
      <w:r w:rsidR="00691D96" w:rsidRPr="00176B15">
        <w:t> </w:t>
      </w:r>
      <w:r w:rsidRPr="00176B15">
        <w:t>usług, którą miałby obowiązek rozliczyć.</w:t>
      </w:r>
      <w:bookmarkStart w:id="37" w:name="_Hlk61113033"/>
    </w:p>
    <w:p w14:paraId="4DDCB28C" w14:textId="07AD197F" w:rsidR="001350D3" w:rsidRPr="00176B15" w:rsidRDefault="001350D3" w:rsidP="006330A4">
      <w:pPr>
        <w:pStyle w:val="Nagwek2"/>
        <w:numPr>
          <w:ilvl w:val="0"/>
          <w:numId w:val="35"/>
        </w:numPr>
      </w:pPr>
      <w:r w:rsidRPr="00176B15">
        <w:t>Wykonawca</w:t>
      </w:r>
      <w:bookmarkEnd w:id="37"/>
      <w:r w:rsidRPr="00176B15">
        <w:t xml:space="preserve"> składając ofertę zobowiązany jest:</w:t>
      </w:r>
    </w:p>
    <w:p w14:paraId="26BA8C7D" w14:textId="6A3F13B0" w:rsidR="001350D3" w:rsidRPr="00176B15" w:rsidRDefault="001350D3" w:rsidP="006330A4">
      <w:pPr>
        <w:pStyle w:val="Nagwek2"/>
        <w:numPr>
          <w:ilvl w:val="0"/>
          <w:numId w:val="7"/>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330A4">
      <w:pPr>
        <w:pStyle w:val="Nagwek2"/>
        <w:numPr>
          <w:ilvl w:val="0"/>
          <w:numId w:val="7"/>
        </w:numPr>
      </w:pPr>
      <w:r w:rsidRPr="00176B15">
        <w:t>wskazać nazwę (rodzaj) towaru lub usługi, których dostawa lub świadczenie będą prowadziły do powstania obowiązku podatkowego;</w:t>
      </w:r>
    </w:p>
    <w:p w14:paraId="36F54A4D" w14:textId="77777777" w:rsidR="001350D3" w:rsidRPr="00176B15" w:rsidRDefault="001350D3" w:rsidP="006330A4">
      <w:pPr>
        <w:pStyle w:val="Nagwek2"/>
        <w:numPr>
          <w:ilvl w:val="0"/>
          <w:numId w:val="7"/>
        </w:numPr>
      </w:pPr>
      <w:r w:rsidRPr="00176B15">
        <w:t>wskazać wartości towaru lub usługi objętego obowiązkiem podatkowym Zamawiającego, bez kwoty podatku;</w:t>
      </w:r>
    </w:p>
    <w:p w14:paraId="7B303267" w14:textId="69D179B2" w:rsidR="001350D3" w:rsidRPr="00176B15" w:rsidRDefault="001350D3" w:rsidP="006330A4">
      <w:pPr>
        <w:pStyle w:val="Nagwek2"/>
        <w:numPr>
          <w:ilvl w:val="0"/>
          <w:numId w:val="7"/>
        </w:numPr>
      </w:pPr>
      <w:r w:rsidRPr="00176B15">
        <w:t>wskazać stawkę podatku od towarów i usług, która zgodnie z wiedzą Wykonawcy, będzie miała zastosowanie.</w:t>
      </w:r>
    </w:p>
    <w:p w14:paraId="243699C7" w14:textId="77777777" w:rsidR="00AE231B" w:rsidRPr="00BF6C6C" w:rsidRDefault="00AE231B" w:rsidP="00C86C4C">
      <w:pPr>
        <w:pStyle w:val="Nagwek2"/>
      </w:pPr>
    </w:p>
    <w:p w14:paraId="030A8FBC" w14:textId="7B82C9AF" w:rsidR="001350D3" w:rsidRPr="00D51656" w:rsidRDefault="005D2CFF" w:rsidP="001757DF">
      <w:pPr>
        <w:pStyle w:val="Nagwek1"/>
      </w:pPr>
      <w:bookmarkStart w:id="38" w:name="_Toc258314255"/>
      <w:r>
        <w:t>1</w:t>
      </w:r>
      <w:r w:rsidR="001235C7">
        <w:t>8</w:t>
      </w:r>
      <w:r w:rsidR="000E6933" w:rsidRPr="00D51656">
        <w:t xml:space="preserve">. </w:t>
      </w:r>
      <w:r w:rsidR="00064DFB" w:rsidRPr="00D51656">
        <w:t>OPIS KRYTERIÓW OCENY OFERT, WRAZ Z PODANIEM WAG TYCH KRYTERIÓW</w:t>
      </w:r>
      <w:r w:rsidR="00064DFB">
        <w:t xml:space="preserve">  </w:t>
      </w:r>
      <w:r w:rsidR="00064DFB" w:rsidRPr="00D51656">
        <w:t>I</w:t>
      </w:r>
      <w:r w:rsidR="00064DFB">
        <w:t xml:space="preserve"> </w:t>
      </w:r>
      <w:r w:rsidR="00064DFB" w:rsidRPr="00D51656">
        <w:t>SPOSOBU</w:t>
      </w:r>
      <w:r w:rsidR="009527F9">
        <w:t xml:space="preserve"> </w:t>
      </w:r>
      <w:r w:rsidR="00064DFB" w:rsidRPr="00D51656">
        <w:t>OCENY OFERT</w:t>
      </w:r>
      <w:bookmarkEnd w:id="38"/>
    </w:p>
    <w:p w14:paraId="0EBA22B0" w14:textId="1977F45F" w:rsidR="00800C32" w:rsidRPr="00F65B59" w:rsidRDefault="0069387A" w:rsidP="00F65B59">
      <w:pPr>
        <w:pStyle w:val="Nagwek8"/>
        <w:keepNext/>
        <w:numPr>
          <w:ilvl w:val="7"/>
          <w:numId w:val="54"/>
        </w:numPr>
        <w:suppressAutoHyphens/>
        <w:spacing w:before="100" w:beforeAutospacing="1" w:after="100" w:afterAutospacing="1"/>
        <w:rPr>
          <w:b/>
          <w:i w:val="0"/>
        </w:rPr>
      </w:pPr>
      <w:r w:rsidRPr="00054299">
        <w:rPr>
          <w:rFonts w:ascii="Arial" w:hAnsi="Arial" w:cs="Arial"/>
          <w:b/>
          <w:i w:val="0"/>
          <w:sz w:val="22"/>
          <w:szCs w:val="22"/>
        </w:rPr>
        <w:t>1.</w:t>
      </w:r>
      <w:r w:rsidR="00F65B59">
        <w:rPr>
          <w:b/>
          <w:i w:val="0"/>
        </w:rPr>
        <w:t xml:space="preserve"> </w:t>
      </w:r>
      <w:r w:rsidR="00800C32" w:rsidRPr="00F65B59">
        <w:rPr>
          <w:rFonts w:ascii="Arial" w:hAnsi="Arial" w:cs="Arial"/>
          <w:b/>
          <w:i w:val="0"/>
          <w:sz w:val="22"/>
          <w:szCs w:val="22"/>
        </w:rPr>
        <w:t>Cena – 60 %</w:t>
      </w:r>
    </w:p>
    <w:p w14:paraId="15D1621A" w14:textId="005CEE34" w:rsidR="00800C32" w:rsidRDefault="00800C32" w:rsidP="00F65B59">
      <w:pPr>
        <w:jc w:val="both"/>
        <w:rPr>
          <w:rFonts w:ascii="Arial" w:hAnsi="Arial" w:cs="Arial"/>
          <w:sz w:val="22"/>
          <w:szCs w:val="22"/>
        </w:rPr>
      </w:pPr>
      <w:r>
        <w:rPr>
          <w:rFonts w:ascii="Arial" w:hAnsi="Arial" w:cs="Arial"/>
          <w:sz w:val="22"/>
          <w:szCs w:val="22"/>
        </w:rPr>
        <w:t>Ceny w ofercie przetargowej wpisane do Formularza ofertowego i  cenowego  (</w:t>
      </w:r>
      <w:r>
        <w:rPr>
          <w:rFonts w:ascii="Arial" w:hAnsi="Arial" w:cs="Arial"/>
          <w:bCs/>
          <w:i/>
          <w:sz w:val="22"/>
          <w:szCs w:val="22"/>
        </w:rPr>
        <w:t xml:space="preserve">Załączniki </w:t>
      </w:r>
      <w:r>
        <w:rPr>
          <w:rStyle w:val="grame"/>
          <w:rFonts w:ascii="Arial" w:hAnsi="Arial" w:cs="Arial"/>
          <w:bCs/>
          <w:i/>
          <w:sz w:val="22"/>
          <w:szCs w:val="22"/>
        </w:rPr>
        <w:t>nr 1 i</w:t>
      </w:r>
      <w:r>
        <w:rPr>
          <w:rFonts w:ascii="Arial" w:hAnsi="Arial" w:cs="Arial"/>
          <w:bCs/>
          <w:i/>
          <w:sz w:val="22"/>
          <w:szCs w:val="22"/>
        </w:rPr>
        <w:t xml:space="preserve"> </w:t>
      </w:r>
      <w:r>
        <w:rPr>
          <w:rStyle w:val="grame"/>
          <w:rFonts w:ascii="Arial" w:hAnsi="Arial" w:cs="Arial"/>
          <w:bCs/>
          <w:i/>
          <w:sz w:val="22"/>
          <w:szCs w:val="22"/>
        </w:rPr>
        <w:t>2 do SWZ</w:t>
      </w:r>
      <w:r>
        <w:rPr>
          <w:rStyle w:val="grame"/>
          <w:rFonts w:ascii="Arial" w:hAnsi="Arial" w:cs="Arial"/>
          <w:sz w:val="22"/>
          <w:szCs w:val="22"/>
        </w:rPr>
        <w:t>)</w:t>
      </w:r>
      <w:r>
        <w:rPr>
          <w:rFonts w:ascii="Arial" w:hAnsi="Arial" w:cs="Arial"/>
          <w:sz w:val="22"/>
          <w:szCs w:val="22"/>
        </w:rPr>
        <w:t xml:space="preserve"> muszą obejmować wszystkie koszty (w tym transportu, ubezpieczenia itp.) oraz zobowiązania publicznoprawne jak i zastosowane rabaty i upusty finansowe. Powinny być podana jako wartości brutto i netto. Jeżeli Wykonawca zaproponuje w ofercie rabaty lub upusty </w:t>
      </w:r>
      <w:r>
        <w:rPr>
          <w:rStyle w:val="grame"/>
          <w:rFonts w:ascii="Arial" w:hAnsi="Arial" w:cs="Arial"/>
          <w:sz w:val="22"/>
          <w:szCs w:val="22"/>
        </w:rPr>
        <w:t>nie uwzględnione</w:t>
      </w:r>
      <w:r>
        <w:rPr>
          <w:rFonts w:ascii="Arial" w:hAnsi="Arial" w:cs="Arial"/>
          <w:sz w:val="22"/>
          <w:szCs w:val="22"/>
        </w:rPr>
        <w:t xml:space="preserve"> w cenie wpisanej do formularza ofertowego Zamawiający nie będzie ich brał pod uwagę przy ocenie oferty.</w:t>
      </w:r>
    </w:p>
    <w:p w14:paraId="1CAD40B6" w14:textId="77777777" w:rsidR="00800C32" w:rsidRDefault="00800C32" w:rsidP="00800C32">
      <w:pPr>
        <w:jc w:val="both"/>
        <w:rPr>
          <w:rFonts w:ascii="Arial" w:hAnsi="Arial" w:cs="Arial"/>
          <w:sz w:val="22"/>
          <w:szCs w:val="22"/>
        </w:rPr>
      </w:pPr>
    </w:p>
    <w:p w14:paraId="3D98419C" w14:textId="77777777" w:rsidR="00800C32" w:rsidRDefault="00800C32" w:rsidP="00800C32">
      <w:pPr>
        <w:jc w:val="both"/>
        <w:rPr>
          <w:rFonts w:ascii="Arial" w:hAnsi="Arial" w:cs="Arial"/>
          <w:sz w:val="22"/>
          <w:szCs w:val="22"/>
        </w:rPr>
      </w:pPr>
      <w:r>
        <w:rPr>
          <w:rFonts w:ascii="Arial" w:hAnsi="Arial" w:cs="Arial"/>
          <w:sz w:val="22"/>
          <w:szCs w:val="22"/>
        </w:rPr>
        <w:t>Ocena punktowa kryterium będzie obliczana wg następującej formuły:</w:t>
      </w:r>
    </w:p>
    <w:p w14:paraId="1519E00E" w14:textId="77777777" w:rsidR="00800C32" w:rsidRDefault="00800C32" w:rsidP="00800C32">
      <w:pPr>
        <w:jc w:val="both"/>
        <w:rPr>
          <w:rFonts w:ascii="Arial" w:hAnsi="Arial" w:cs="Arial"/>
          <w:sz w:val="22"/>
          <w:szCs w:val="22"/>
        </w:rPr>
      </w:pPr>
    </w:p>
    <w:p w14:paraId="1CB53F85" w14:textId="77777777" w:rsidR="00800C32" w:rsidRDefault="00800C32" w:rsidP="006330A4">
      <w:pPr>
        <w:pStyle w:val="Nagwek1"/>
        <w:keepNext/>
        <w:numPr>
          <w:ilvl w:val="0"/>
          <w:numId w:val="54"/>
        </w:numPr>
        <w:suppressAutoHyphens/>
        <w:spacing w:line="240" w:lineRule="auto"/>
        <w:rPr>
          <w:sz w:val="22"/>
          <w:szCs w:val="22"/>
        </w:rPr>
      </w:pPr>
      <w:r>
        <w:rPr>
          <w:sz w:val="22"/>
          <w:szCs w:val="22"/>
        </w:rPr>
        <w:tab/>
      </w:r>
      <w:r>
        <w:rPr>
          <w:sz w:val="22"/>
          <w:szCs w:val="22"/>
        </w:rPr>
        <w:tab/>
      </w:r>
      <w:r>
        <w:rPr>
          <w:sz w:val="22"/>
          <w:szCs w:val="22"/>
        </w:rPr>
        <w:tab/>
        <w:t xml:space="preserve">            </w:t>
      </w:r>
      <w:r>
        <w:rPr>
          <w:rStyle w:val="grame"/>
          <w:sz w:val="22"/>
          <w:szCs w:val="22"/>
          <w:u w:val="single"/>
        </w:rPr>
        <w:t xml:space="preserve">Wartość </w:t>
      </w:r>
      <w:r>
        <w:rPr>
          <w:sz w:val="22"/>
          <w:szCs w:val="22"/>
          <w:u w:val="single"/>
        </w:rPr>
        <w:t xml:space="preserve"> brutto oferty najtańszej</w:t>
      </w:r>
    </w:p>
    <w:p w14:paraId="7052A143" w14:textId="77777777" w:rsidR="00800C32" w:rsidRDefault="00800C32" w:rsidP="006330A4">
      <w:pPr>
        <w:pStyle w:val="Nagwek1"/>
        <w:keepNext/>
        <w:numPr>
          <w:ilvl w:val="0"/>
          <w:numId w:val="54"/>
        </w:numPr>
        <w:suppressAutoHyphens/>
        <w:spacing w:line="240" w:lineRule="auto"/>
        <w:rPr>
          <w:sz w:val="22"/>
        </w:rPr>
      </w:pPr>
      <w:r>
        <w:rPr>
          <w:sz w:val="22"/>
          <w:szCs w:val="22"/>
        </w:rPr>
        <w:t xml:space="preserve">Ocena oferty X = </w:t>
      </w:r>
      <w:r>
        <w:rPr>
          <w:sz w:val="22"/>
          <w:szCs w:val="22"/>
        </w:rPr>
        <w:tab/>
        <w:t xml:space="preserve"> Wartość brutto oferty </w:t>
      </w:r>
      <w:r>
        <w:rPr>
          <w:rStyle w:val="grame"/>
          <w:sz w:val="22"/>
          <w:szCs w:val="22"/>
        </w:rPr>
        <w:t>ocenianej         x</w:t>
      </w:r>
      <w:r>
        <w:rPr>
          <w:sz w:val="22"/>
          <w:szCs w:val="22"/>
        </w:rPr>
        <w:t xml:space="preserve"> 60 % x 100</w:t>
      </w:r>
    </w:p>
    <w:p w14:paraId="2D018047" w14:textId="343F2DB4" w:rsidR="00800C32" w:rsidRDefault="00800C32" w:rsidP="008B3D4E">
      <w:pPr>
        <w:pStyle w:val="NormalnyWeb"/>
        <w:spacing w:after="0"/>
        <w:jc w:val="both"/>
        <w:rPr>
          <w:iCs/>
        </w:rPr>
      </w:pPr>
      <w:r>
        <w:rPr>
          <w:rFonts w:ascii="Arial" w:hAnsi="Arial" w:cs="Arial"/>
          <w:sz w:val="22"/>
        </w:rPr>
        <w:t>Oferta Wykonawcy z najniższą ceną brutto otrzyma maksymalną liczbę punktów tj. 60. Pozostałym</w:t>
      </w:r>
      <w:r w:rsidR="008B3D4E">
        <w:rPr>
          <w:rFonts w:ascii="Arial" w:hAnsi="Arial" w:cs="Arial"/>
          <w:sz w:val="22"/>
        </w:rPr>
        <w:t xml:space="preserve"> </w:t>
      </w:r>
      <w:r>
        <w:rPr>
          <w:rFonts w:ascii="Arial" w:hAnsi="Arial" w:cs="Arial"/>
          <w:sz w:val="22"/>
        </w:rPr>
        <w:t xml:space="preserve">ofertom, spełniającym wymagania kryterialne przypisana zostanie odpowiednio mniejsza (proporcjonalnie mniejsza) liczba punktów. Wynik będzie traktowany jako wartość punktowa oferty. </w:t>
      </w:r>
    </w:p>
    <w:p w14:paraId="5C26385B" w14:textId="03C89C21" w:rsidR="00800C32" w:rsidRDefault="0072580E" w:rsidP="00275543">
      <w:pPr>
        <w:pStyle w:val="Nagwek4"/>
      </w:pPr>
      <w:r>
        <w:t xml:space="preserve">2. </w:t>
      </w:r>
      <w:r w:rsidR="00F65B59">
        <w:t>Termin dostawy 40%</w:t>
      </w:r>
    </w:p>
    <w:p w14:paraId="40E73AE9" w14:textId="77777777" w:rsidR="00F65B59" w:rsidRPr="00C06B53" w:rsidRDefault="00F65B59" w:rsidP="00275543">
      <w:pPr>
        <w:pStyle w:val="Nagwek4"/>
      </w:pPr>
    </w:p>
    <w:p w14:paraId="294183B0" w14:textId="4953D9DD" w:rsidR="00F65B59" w:rsidRDefault="00F65B59" w:rsidP="00F25C51">
      <w:pPr>
        <w:jc w:val="both"/>
        <w:rPr>
          <w:rFonts w:ascii="Arial" w:hAnsi="Arial" w:cs="Arial"/>
          <w:sz w:val="22"/>
          <w:szCs w:val="22"/>
        </w:rPr>
      </w:pPr>
      <w:r w:rsidRPr="00CD100F">
        <w:rPr>
          <w:rFonts w:ascii="Arial" w:hAnsi="Arial" w:cs="Arial"/>
          <w:iCs/>
          <w:sz w:val="22"/>
          <w:szCs w:val="22"/>
        </w:rPr>
        <w:t xml:space="preserve">Termin dostawy – </w:t>
      </w:r>
      <w:r>
        <w:rPr>
          <w:rFonts w:ascii="Arial" w:hAnsi="Arial" w:cs="Arial"/>
          <w:iCs/>
          <w:sz w:val="22"/>
          <w:szCs w:val="22"/>
        </w:rPr>
        <w:t>4</w:t>
      </w:r>
      <w:r w:rsidRPr="00CD100F">
        <w:rPr>
          <w:rFonts w:ascii="Arial" w:hAnsi="Arial" w:cs="Arial"/>
          <w:iCs/>
          <w:sz w:val="22"/>
          <w:szCs w:val="22"/>
        </w:rPr>
        <w:t xml:space="preserve">0% = </w:t>
      </w:r>
      <w:r>
        <w:rPr>
          <w:rFonts w:ascii="Arial" w:hAnsi="Arial" w:cs="Arial"/>
          <w:iCs/>
          <w:sz w:val="22"/>
          <w:szCs w:val="22"/>
        </w:rPr>
        <w:t>4</w:t>
      </w:r>
      <w:r w:rsidRPr="00CD100F">
        <w:rPr>
          <w:rFonts w:ascii="Arial" w:hAnsi="Arial" w:cs="Arial"/>
          <w:iCs/>
          <w:sz w:val="22"/>
          <w:szCs w:val="22"/>
        </w:rPr>
        <w:t>0pkt. O</w:t>
      </w:r>
      <w:r w:rsidRPr="00CD100F">
        <w:rPr>
          <w:rFonts w:ascii="Arial" w:hAnsi="Arial" w:cs="Arial"/>
          <w:sz w:val="22"/>
          <w:szCs w:val="22"/>
        </w:rPr>
        <w:t>ferty w tym kryterium rozpatrywane będą na podstawie zaproponowanego</w:t>
      </w:r>
      <w:r w:rsidR="00F25C51">
        <w:rPr>
          <w:rFonts w:ascii="Arial" w:hAnsi="Arial" w:cs="Arial"/>
          <w:sz w:val="22"/>
          <w:szCs w:val="22"/>
        </w:rPr>
        <w:t xml:space="preserve"> </w:t>
      </w:r>
      <w:r w:rsidRPr="00CD100F">
        <w:rPr>
          <w:rFonts w:ascii="Arial" w:hAnsi="Arial" w:cs="Arial"/>
          <w:sz w:val="22"/>
          <w:szCs w:val="22"/>
        </w:rPr>
        <w:t>terminu dostawy przedmiotu zamówienia podanego przez Wykonawcę w</w:t>
      </w:r>
      <w:r>
        <w:rPr>
          <w:rFonts w:ascii="Arial" w:hAnsi="Arial" w:cs="Arial"/>
          <w:sz w:val="22"/>
          <w:szCs w:val="22"/>
        </w:rPr>
        <w:t> </w:t>
      </w:r>
      <w:r w:rsidRPr="00CD100F">
        <w:rPr>
          <w:rFonts w:ascii="Arial" w:hAnsi="Arial" w:cs="Arial"/>
          <w:sz w:val="22"/>
          <w:szCs w:val="22"/>
        </w:rPr>
        <w:t>Formularzu oferty – Załącznik Nr 1 do SWZ.</w:t>
      </w:r>
    </w:p>
    <w:p w14:paraId="5165C8AF" w14:textId="3E3A1F5B" w:rsidR="00F65B59" w:rsidRPr="00CD100F" w:rsidRDefault="00F65B59" w:rsidP="00257C2B">
      <w:pPr>
        <w:jc w:val="both"/>
        <w:rPr>
          <w:rFonts w:ascii="Arial" w:hAnsi="Arial" w:cs="Arial"/>
          <w:sz w:val="22"/>
          <w:szCs w:val="22"/>
        </w:rPr>
      </w:pPr>
      <w:r>
        <w:rPr>
          <w:rFonts w:ascii="Arial" w:hAnsi="Arial" w:cs="Arial"/>
          <w:bCs/>
          <w:sz w:val="22"/>
        </w:rPr>
        <w:t>Zamawiający przyzna ofertom punktację, zgodnie z poniższym zapisem:</w:t>
      </w:r>
    </w:p>
    <w:p w14:paraId="48D0C1EF" w14:textId="77777777" w:rsidR="00F65B59" w:rsidRDefault="00F65B59" w:rsidP="00F65B59">
      <w:pPr>
        <w:numPr>
          <w:ilvl w:val="0"/>
          <w:numId w:val="69"/>
        </w:numPr>
      </w:pPr>
      <w:r>
        <w:rPr>
          <w:rFonts w:ascii="Arial" w:hAnsi="Arial" w:cs="Arial"/>
          <w:sz w:val="22"/>
        </w:rPr>
        <w:t>1 dzień</w:t>
      </w:r>
      <w:r>
        <w:rPr>
          <w:rFonts w:ascii="Arial" w:hAnsi="Arial" w:cs="Arial"/>
          <w:sz w:val="22"/>
        </w:rPr>
        <w:tab/>
        <w:t xml:space="preserve">  </w:t>
      </w:r>
      <w:r>
        <w:rPr>
          <w:rFonts w:ascii="Arial" w:hAnsi="Arial" w:cs="Arial"/>
          <w:sz w:val="22"/>
        </w:rPr>
        <w:tab/>
        <w:t xml:space="preserve">  - 40pkt</w:t>
      </w:r>
    </w:p>
    <w:p w14:paraId="0BACB7EF" w14:textId="77777777" w:rsidR="00F65B59" w:rsidRDefault="00F65B59" w:rsidP="00F65B59">
      <w:pPr>
        <w:numPr>
          <w:ilvl w:val="0"/>
          <w:numId w:val="69"/>
        </w:numPr>
      </w:pPr>
      <w:r>
        <w:rPr>
          <w:rFonts w:ascii="Arial" w:hAnsi="Arial" w:cs="Arial"/>
          <w:sz w:val="22"/>
        </w:rPr>
        <w:t>2 dni</w:t>
      </w:r>
      <w:r>
        <w:rPr>
          <w:rFonts w:ascii="Arial" w:hAnsi="Arial" w:cs="Arial"/>
          <w:sz w:val="22"/>
        </w:rPr>
        <w:tab/>
      </w:r>
      <w:r>
        <w:rPr>
          <w:rFonts w:ascii="Arial" w:hAnsi="Arial" w:cs="Arial"/>
          <w:sz w:val="22"/>
        </w:rPr>
        <w:tab/>
        <w:t xml:space="preserve">  - 20pkt</w:t>
      </w:r>
    </w:p>
    <w:p w14:paraId="7C18F196" w14:textId="77777777" w:rsidR="00F65B59" w:rsidRDefault="00F65B59" w:rsidP="00F65B59">
      <w:pPr>
        <w:numPr>
          <w:ilvl w:val="0"/>
          <w:numId w:val="69"/>
        </w:numPr>
        <w:rPr>
          <w:rFonts w:ascii="Arial" w:hAnsi="Arial" w:cs="Arial"/>
          <w:bCs/>
          <w:sz w:val="22"/>
        </w:rPr>
      </w:pPr>
      <w:r>
        <w:rPr>
          <w:rFonts w:ascii="Arial" w:hAnsi="Arial" w:cs="Arial"/>
          <w:sz w:val="22"/>
        </w:rPr>
        <w:t xml:space="preserve">3 dni </w:t>
      </w:r>
      <w:r>
        <w:rPr>
          <w:rFonts w:ascii="Arial" w:hAnsi="Arial" w:cs="Arial"/>
          <w:sz w:val="22"/>
        </w:rPr>
        <w:tab/>
      </w:r>
      <w:r>
        <w:rPr>
          <w:rFonts w:ascii="Arial" w:hAnsi="Arial" w:cs="Arial"/>
          <w:sz w:val="22"/>
        </w:rPr>
        <w:tab/>
        <w:t xml:space="preserve">  -   0pkt</w:t>
      </w:r>
    </w:p>
    <w:p w14:paraId="63F8F64F" w14:textId="77777777" w:rsidR="00F65B59" w:rsidRPr="0010608A" w:rsidRDefault="00F65B59" w:rsidP="009C1278">
      <w:pPr>
        <w:pStyle w:val="Style6"/>
        <w:autoSpaceDE/>
        <w:jc w:val="both"/>
        <w:rPr>
          <w:rFonts w:ascii="Arial" w:eastAsia="Times New Roman" w:hAnsi="Arial" w:cs="Arial"/>
          <w:sz w:val="22"/>
        </w:rPr>
      </w:pPr>
      <w:r>
        <w:rPr>
          <w:rFonts w:ascii="Arial" w:hAnsi="Arial" w:cs="Arial"/>
          <w:sz w:val="22"/>
        </w:rPr>
        <w:t xml:space="preserve">Oferty, w których nie zostanie wskazany termin dostawy przedmiotu zamówienia otrzymają 0pkt, </w:t>
      </w:r>
      <w:r w:rsidRPr="00FD4BAD">
        <w:rPr>
          <w:rFonts w:ascii="Arial" w:hAnsi="Arial" w:cs="Arial"/>
          <w:sz w:val="22"/>
          <w:szCs w:val="22"/>
        </w:rPr>
        <w:t>a</w:t>
      </w:r>
      <w:r>
        <w:rPr>
          <w:rFonts w:ascii="Arial" w:hAnsi="Arial" w:cs="Arial"/>
          <w:sz w:val="22"/>
          <w:szCs w:val="22"/>
        </w:rPr>
        <w:t> </w:t>
      </w:r>
      <w:r w:rsidRPr="00FD4BAD">
        <w:rPr>
          <w:rFonts w:ascii="Arial" w:hAnsi="Arial" w:cs="Arial"/>
          <w:sz w:val="22"/>
          <w:szCs w:val="22"/>
        </w:rPr>
        <w:t xml:space="preserve">Zamawiający przyjmie termin </w:t>
      </w:r>
      <w:r>
        <w:rPr>
          <w:rFonts w:ascii="Arial" w:hAnsi="Arial" w:cs="Arial"/>
          <w:sz w:val="22"/>
          <w:szCs w:val="22"/>
        </w:rPr>
        <w:t>dostawy</w:t>
      </w:r>
      <w:r w:rsidRPr="00FD4BAD">
        <w:rPr>
          <w:rFonts w:ascii="Arial" w:hAnsi="Arial" w:cs="Arial"/>
          <w:sz w:val="22"/>
          <w:szCs w:val="22"/>
        </w:rPr>
        <w:t xml:space="preserve"> odpowiadający </w:t>
      </w:r>
      <w:r>
        <w:rPr>
          <w:rFonts w:ascii="Arial" w:hAnsi="Arial" w:cs="Arial"/>
          <w:sz w:val="22"/>
          <w:szCs w:val="22"/>
        </w:rPr>
        <w:t>3</w:t>
      </w:r>
      <w:r w:rsidRPr="00FD4BAD">
        <w:rPr>
          <w:rFonts w:ascii="Arial" w:hAnsi="Arial" w:cs="Arial"/>
          <w:sz w:val="22"/>
          <w:szCs w:val="22"/>
        </w:rPr>
        <w:t xml:space="preserve"> </w:t>
      </w:r>
      <w:r>
        <w:rPr>
          <w:rFonts w:ascii="Arial" w:hAnsi="Arial" w:cs="Arial"/>
          <w:sz w:val="22"/>
          <w:szCs w:val="22"/>
        </w:rPr>
        <w:t>dni</w:t>
      </w:r>
      <w:r w:rsidRPr="00FD4BAD">
        <w:rPr>
          <w:rFonts w:ascii="Arial" w:hAnsi="Arial" w:cs="Arial"/>
          <w:sz w:val="22"/>
          <w:szCs w:val="22"/>
        </w:rPr>
        <w:t>om.</w:t>
      </w:r>
      <w:r w:rsidRPr="00FD4BAD">
        <w:rPr>
          <w:rFonts w:ascii="Arial" w:hAnsi="Arial" w:cs="Arial"/>
          <w:sz w:val="22"/>
          <w:szCs w:val="22"/>
          <w:u w:val="single"/>
        </w:rPr>
        <w:t xml:space="preserve"> </w:t>
      </w:r>
    </w:p>
    <w:p w14:paraId="610E276A" w14:textId="77777777" w:rsidR="00F65B59" w:rsidRPr="00FD4BAD" w:rsidRDefault="00F65B59" w:rsidP="00F65B59">
      <w:pPr>
        <w:jc w:val="both"/>
        <w:rPr>
          <w:rFonts w:ascii="Arial" w:hAnsi="Arial" w:cs="Arial"/>
          <w:sz w:val="22"/>
          <w:szCs w:val="22"/>
        </w:rPr>
      </w:pPr>
    </w:p>
    <w:p w14:paraId="770AEADE" w14:textId="77777777" w:rsidR="00F65B59" w:rsidRPr="00FD4BAD" w:rsidRDefault="00F65B59" w:rsidP="009C1278">
      <w:pPr>
        <w:jc w:val="both"/>
        <w:rPr>
          <w:rFonts w:ascii="Arial" w:hAnsi="Arial" w:cs="Arial"/>
          <w:b/>
          <w:sz w:val="22"/>
          <w:szCs w:val="22"/>
        </w:rPr>
      </w:pPr>
      <w:r w:rsidRPr="00FD4BAD">
        <w:rPr>
          <w:rFonts w:ascii="Arial" w:hAnsi="Arial" w:cs="Arial"/>
          <w:bCs/>
          <w:sz w:val="22"/>
          <w:szCs w:val="22"/>
        </w:rPr>
        <w:t xml:space="preserve">Oferty, w których zostanie wskazany termin </w:t>
      </w:r>
      <w:r>
        <w:rPr>
          <w:rFonts w:ascii="Arial" w:hAnsi="Arial" w:cs="Arial"/>
          <w:bCs/>
          <w:sz w:val="22"/>
          <w:szCs w:val="22"/>
        </w:rPr>
        <w:t>dostawy</w:t>
      </w:r>
      <w:r w:rsidRPr="00FD4BAD">
        <w:rPr>
          <w:rFonts w:ascii="Arial" w:hAnsi="Arial" w:cs="Arial"/>
          <w:bCs/>
          <w:sz w:val="22"/>
          <w:szCs w:val="22"/>
        </w:rPr>
        <w:t xml:space="preserve"> powyżej </w:t>
      </w:r>
      <w:r>
        <w:rPr>
          <w:rFonts w:ascii="Arial" w:hAnsi="Arial" w:cs="Arial"/>
          <w:bCs/>
          <w:sz w:val="22"/>
          <w:szCs w:val="22"/>
        </w:rPr>
        <w:t>3</w:t>
      </w:r>
      <w:r w:rsidRPr="00FD4BAD">
        <w:rPr>
          <w:rFonts w:ascii="Arial" w:hAnsi="Arial" w:cs="Arial"/>
          <w:bCs/>
          <w:sz w:val="22"/>
          <w:szCs w:val="22"/>
        </w:rPr>
        <w:t xml:space="preserve"> </w:t>
      </w:r>
      <w:r>
        <w:rPr>
          <w:rFonts w:ascii="Arial" w:hAnsi="Arial" w:cs="Arial"/>
          <w:bCs/>
          <w:sz w:val="22"/>
          <w:szCs w:val="22"/>
        </w:rPr>
        <w:t>dni</w:t>
      </w:r>
      <w:r w:rsidRPr="00FD4BAD">
        <w:rPr>
          <w:rFonts w:ascii="Arial" w:hAnsi="Arial" w:cs="Arial"/>
          <w:bCs/>
          <w:sz w:val="22"/>
          <w:szCs w:val="22"/>
        </w:rPr>
        <w:t xml:space="preserve">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Pr="00BB38B1">
        <w:rPr>
          <w:rFonts w:ascii="Arial" w:hAnsi="Arial" w:cs="Arial"/>
          <w:bCs/>
          <w:sz w:val="22"/>
          <w:szCs w:val="22"/>
        </w:rPr>
        <w:t>226 ust. 1 pkt 5) ustawy Pzp</w:t>
      </w:r>
      <w:r w:rsidRPr="00FD4BAD">
        <w:rPr>
          <w:rFonts w:ascii="Arial" w:hAnsi="Arial" w:cs="Arial"/>
          <w:bCs/>
          <w:sz w:val="22"/>
          <w:szCs w:val="22"/>
        </w:rPr>
        <w:t>.</w:t>
      </w:r>
    </w:p>
    <w:p w14:paraId="78E12CEC" w14:textId="77777777" w:rsidR="00F65B59" w:rsidRPr="00FD4BAD" w:rsidRDefault="00F65B59" w:rsidP="00F65B59">
      <w:pPr>
        <w:pStyle w:val="Akapitzlist"/>
        <w:spacing w:after="0" w:line="240" w:lineRule="auto"/>
        <w:ind w:left="357"/>
        <w:jc w:val="both"/>
        <w:rPr>
          <w:rFonts w:ascii="Arial" w:hAnsi="Arial" w:cs="Arial"/>
          <w:lang w:eastAsia="pl-PL"/>
        </w:rPr>
      </w:pPr>
    </w:p>
    <w:p w14:paraId="718557B0" w14:textId="26438BBD" w:rsidR="00F65B59" w:rsidRPr="00FD4BAD" w:rsidRDefault="00F65B59" w:rsidP="005B61C6">
      <w:pPr>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Pr>
          <w:rFonts w:ascii="Arial" w:hAnsi="Arial" w:cs="Arial"/>
          <w:b/>
          <w:sz w:val="22"/>
          <w:szCs w:val="22"/>
        </w:rPr>
        <w:t>termin dostawy</w:t>
      </w:r>
      <w:r w:rsidR="005B61C6">
        <w:rPr>
          <w:rFonts w:ascii="Arial" w:hAnsi="Arial" w:cs="Arial"/>
          <w:b/>
          <w:sz w:val="22"/>
          <w:szCs w:val="22"/>
        </w:rPr>
        <w:t xml:space="preserve"> oferty X</w:t>
      </w:r>
    </w:p>
    <w:p w14:paraId="48F3C6D1" w14:textId="261493FC" w:rsidR="00800C32" w:rsidRDefault="00800C32" w:rsidP="00800C32">
      <w:pPr>
        <w:pStyle w:val="NormalnyWeb"/>
        <w:spacing w:after="0"/>
        <w:rPr>
          <w:i/>
          <w:iCs/>
          <w:szCs w:val="22"/>
        </w:rPr>
      </w:pPr>
      <w:r>
        <w:rPr>
          <w:rFonts w:ascii="Arial" w:hAnsi="Arial" w:cs="Arial"/>
          <w:sz w:val="22"/>
        </w:rPr>
        <w:t xml:space="preserve">Realizacja zamówienia zostanie powierzona wykonawcy, którego oferta jest najkorzystniejsza, tj. uzyskała w sumie najwyższą ilość punktów. </w:t>
      </w:r>
    </w:p>
    <w:p w14:paraId="4FF5CEE0" w14:textId="77777777" w:rsidR="00AB52D8" w:rsidRPr="005D7663" w:rsidRDefault="00AB52D8" w:rsidP="0072580E">
      <w:pPr>
        <w:pStyle w:val="Akapitzlist"/>
        <w:numPr>
          <w:ilvl w:val="0"/>
          <w:numId w:val="71"/>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72580E">
      <w:pPr>
        <w:pStyle w:val="Akapitzlist"/>
        <w:numPr>
          <w:ilvl w:val="0"/>
          <w:numId w:val="71"/>
        </w:numPr>
        <w:spacing w:after="0"/>
        <w:jc w:val="both"/>
        <w:rPr>
          <w:rFonts w:ascii="Arial" w:hAnsi="Arial" w:cs="Arial"/>
        </w:rPr>
      </w:pPr>
      <w:r w:rsidRPr="00815500">
        <w:rPr>
          <w:rFonts w:ascii="Arial" w:hAnsi="Arial" w:cs="Arial"/>
        </w:rPr>
        <w:lastRenderedPageBreak/>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72580E">
      <w:pPr>
        <w:pStyle w:val="Akapitzlist"/>
        <w:numPr>
          <w:ilvl w:val="0"/>
          <w:numId w:val="71"/>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6C5551" w:rsidRDefault="001350D3" w:rsidP="006330A4">
      <w:pPr>
        <w:pStyle w:val="Nagwek2"/>
        <w:numPr>
          <w:ilvl w:val="0"/>
          <w:numId w:val="8"/>
        </w:numPr>
      </w:pPr>
      <w:r w:rsidRPr="006C5551">
        <w:t>oczywiste omyłki pisarskie,</w:t>
      </w:r>
    </w:p>
    <w:p w14:paraId="28638C14" w14:textId="77777777" w:rsidR="001350D3" w:rsidRPr="006C5551" w:rsidRDefault="001350D3" w:rsidP="006330A4">
      <w:pPr>
        <w:pStyle w:val="Nagwek2"/>
        <w:numPr>
          <w:ilvl w:val="0"/>
          <w:numId w:val="8"/>
        </w:numPr>
      </w:pPr>
      <w:r w:rsidRPr="006C5551">
        <w:t>oczywiste omyłki rachunkowe, z uwzgl</w:t>
      </w:r>
      <w:r w:rsidRPr="006C5551">
        <w:rPr>
          <w:rFonts w:eastAsia="TimesNewRoman"/>
        </w:rPr>
        <w:t>ę</w:t>
      </w:r>
      <w:r w:rsidRPr="006C5551">
        <w:t>dnieniem konsekwencji rachunkowych dokonanych poprawek,</w:t>
      </w:r>
    </w:p>
    <w:p w14:paraId="7048F89A" w14:textId="0761348A" w:rsidR="001350D3" w:rsidRPr="006C5551" w:rsidRDefault="001350D3" w:rsidP="006330A4">
      <w:pPr>
        <w:pStyle w:val="Nagwek2"/>
        <w:numPr>
          <w:ilvl w:val="0"/>
          <w:numId w:val="8"/>
        </w:numPr>
      </w:pPr>
      <w:r w:rsidRPr="006C5551">
        <w:t xml:space="preserve">inne omyłki polegające na niezgodności oferty z dokumentami zamówienia, niepowodujące istotnych zmian w treści oferty </w:t>
      </w:r>
      <w:r w:rsidR="006C5551">
        <w:t xml:space="preserve"> </w:t>
      </w:r>
      <w:r w:rsidRPr="006C5551">
        <w:t>niezwłocznie zawiadamiaj</w:t>
      </w:r>
      <w:r w:rsidRPr="006C5551">
        <w:rPr>
          <w:rFonts w:eastAsia="TimesNewRoman"/>
        </w:rPr>
        <w:t>ą</w:t>
      </w:r>
      <w:r w:rsidRPr="006C5551">
        <w:t>c o tym Wykonawc</w:t>
      </w:r>
      <w:r w:rsidRPr="006C5551">
        <w:rPr>
          <w:rFonts w:eastAsia="TimesNewRoman"/>
        </w:rPr>
        <w:t>ę</w:t>
      </w:r>
      <w:r w:rsidRPr="006C5551">
        <w:t>, którego oferta została poprawiona.</w:t>
      </w:r>
    </w:p>
    <w:p w14:paraId="0AA65EE7" w14:textId="04CEDC01" w:rsidR="003015B1" w:rsidRPr="006C5551" w:rsidRDefault="001350D3" w:rsidP="0072580E">
      <w:pPr>
        <w:pStyle w:val="Nagwek2"/>
        <w:numPr>
          <w:ilvl w:val="0"/>
          <w:numId w:val="71"/>
        </w:numPr>
      </w:pPr>
      <w:r w:rsidRPr="006C5551">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6C5551" w:rsidRDefault="001350D3" w:rsidP="0072580E">
      <w:pPr>
        <w:pStyle w:val="Nagwek2"/>
        <w:numPr>
          <w:ilvl w:val="0"/>
          <w:numId w:val="71"/>
        </w:numPr>
      </w:pPr>
      <w:r w:rsidRPr="006C5551">
        <w:t>Obowiązek wykazania, że oferta nie zawiera rażąco niskiej ceny spoczywa na Wykonawcy.</w:t>
      </w:r>
    </w:p>
    <w:p w14:paraId="01E6D4EE" w14:textId="0A296DC2" w:rsidR="00DC73B3" w:rsidRPr="006C5551" w:rsidRDefault="001350D3" w:rsidP="0072580E">
      <w:pPr>
        <w:pStyle w:val="Nagwek2"/>
        <w:numPr>
          <w:ilvl w:val="0"/>
          <w:numId w:val="71"/>
        </w:numPr>
      </w:pPr>
      <w:r w:rsidRPr="006C5551">
        <w:t>Zamawiający odrzuci ofertę Wykonawcy, który nie złożył wyjaśnień lub jeżeli dokonana ocena wyjaśnień wraz z dostarczonymi dowodami potwierdzi, że oferta zawiera rażąco niską cenę w</w:t>
      </w:r>
      <w:r w:rsidR="00244E9B" w:rsidRPr="006C5551">
        <w:t> </w:t>
      </w:r>
      <w:r w:rsidRPr="006C5551">
        <w:t>stosunku do przedmiotu zamówienia.</w:t>
      </w:r>
    </w:p>
    <w:p w14:paraId="56E011CA" w14:textId="6834C57C" w:rsidR="001350D3" w:rsidRPr="006C5551" w:rsidRDefault="001350D3" w:rsidP="0072580E">
      <w:pPr>
        <w:pStyle w:val="Nagwek2"/>
        <w:numPr>
          <w:ilvl w:val="0"/>
          <w:numId w:val="71"/>
        </w:numPr>
      </w:pPr>
      <w:r w:rsidRPr="006C5551">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C86C4C">
      <w:pPr>
        <w:pStyle w:val="Nagwek2"/>
      </w:pPr>
    </w:p>
    <w:p w14:paraId="6D1758E2" w14:textId="59C2D1AB" w:rsidR="001350D3" w:rsidRPr="00DC642A" w:rsidRDefault="001235C7" w:rsidP="001757DF">
      <w:pPr>
        <w:pStyle w:val="Nagwek1"/>
      </w:pPr>
      <w:bookmarkStart w:id="39" w:name="_Toc258314256"/>
      <w:r>
        <w:t>19</w:t>
      </w:r>
      <w:r w:rsidR="00DC73B3" w:rsidRPr="00DC642A">
        <w:t xml:space="preserve">. </w:t>
      </w:r>
      <w:r w:rsidR="00D10811" w:rsidRPr="001E4812">
        <w:t>UDZIELENIE ZAMÓWIENIA</w:t>
      </w:r>
      <w:bookmarkEnd w:id="39"/>
    </w:p>
    <w:p w14:paraId="559D4BBC" w14:textId="3EA14DAD" w:rsidR="004A508D" w:rsidRPr="00C71756" w:rsidRDefault="001350D3" w:rsidP="006330A4">
      <w:pPr>
        <w:pStyle w:val="Nagwek2"/>
        <w:numPr>
          <w:ilvl w:val="0"/>
          <w:numId w:val="36"/>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73FBB0BB" w:rsidR="00855EC6" w:rsidRPr="00C71756" w:rsidRDefault="001350D3" w:rsidP="006330A4">
      <w:pPr>
        <w:pStyle w:val="Nagwek2"/>
        <w:numPr>
          <w:ilvl w:val="0"/>
          <w:numId w:val="36"/>
        </w:numPr>
      </w:pPr>
      <w:r w:rsidRPr="00C71756">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bookmarkStart w:id="40" w:name="_GoBack"/>
      <w:bookmarkEnd w:id="40"/>
      <w:r w:rsidR="00DA062A" w:rsidRPr="00DA062A">
        <w:rPr>
          <w:rFonts w:ascii="Times New Roman" w:hAnsi="Times New Roman" w:cs="Times New Roman"/>
          <w:bCs w:val="0"/>
          <w:iCs w:val="0"/>
          <w:color w:val="auto"/>
          <w:sz w:val="24"/>
          <w:szCs w:val="24"/>
          <w:lang w:eastAsia="pl-PL"/>
        </w:rPr>
        <w:fldChar w:fldCharType="begin"/>
      </w:r>
      <w:r w:rsidR="00DA062A" w:rsidRPr="00DA062A">
        <w:rPr>
          <w:rFonts w:ascii="Times New Roman" w:hAnsi="Times New Roman" w:cs="Times New Roman"/>
          <w:bCs w:val="0"/>
          <w:iCs w:val="0"/>
          <w:color w:val="auto"/>
          <w:sz w:val="24"/>
          <w:szCs w:val="24"/>
          <w:lang w:eastAsia="pl-PL"/>
        </w:rPr>
        <w:instrText xml:space="preserve"> HYPERLINK "https://platformazakupowa.pl/transakcja/790060" </w:instrText>
      </w:r>
      <w:r w:rsidR="00DA062A" w:rsidRPr="00DA062A">
        <w:rPr>
          <w:rFonts w:ascii="Times New Roman" w:hAnsi="Times New Roman" w:cs="Times New Roman"/>
          <w:bCs w:val="0"/>
          <w:iCs w:val="0"/>
          <w:color w:val="auto"/>
          <w:sz w:val="24"/>
          <w:szCs w:val="24"/>
          <w:lang w:eastAsia="pl-PL"/>
        </w:rPr>
        <w:fldChar w:fldCharType="separate"/>
      </w:r>
      <w:r w:rsidR="00DA062A" w:rsidRPr="00DA062A">
        <w:rPr>
          <w:rFonts w:ascii="Times New Roman" w:hAnsi="Times New Roman" w:cs="Times New Roman"/>
          <w:bCs w:val="0"/>
          <w:iCs w:val="0"/>
          <w:color w:val="0000FF"/>
          <w:sz w:val="24"/>
          <w:szCs w:val="24"/>
          <w:u w:val="single"/>
          <w:lang w:eastAsia="pl-PL"/>
        </w:rPr>
        <w:t xml:space="preserve">https://platformazakupowa.pl/transakcja/790060 </w:t>
      </w:r>
      <w:r w:rsidR="00DA062A" w:rsidRPr="00DA062A">
        <w:rPr>
          <w:rFonts w:ascii="Times New Roman" w:hAnsi="Times New Roman" w:cs="Times New Roman"/>
          <w:bCs w:val="0"/>
          <w:iCs w:val="0"/>
          <w:color w:val="auto"/>
          <w:sz w:val="24"/>
          <w:szCs w:val="24"/>
          <w:lang w:eastAsia="pl-PL"/>
        </w:rPr>
        <w:fldChar w:fldCharType="end"/>
      </w:r>
    </w:p>
    <w:p w14:paraId="578D12DA" w14:textId="0E9BD7A7" w:rsidR="001350D3" w:rsidRPr="00C71756" w:rsidRDefault="001350D3" w:rsidP="006330A4">
      <w:pPr>
        <w:pStyle w:val="Nagwek2"/>
        <w:numPr>
          <w:ilvl w:val="0"/>
          <w:numId w:val="36"/>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C86C4C">
      <w:pPr>
        <w:pStyle w:val="Nagwek2"/>
      </w:pPr>
    </w:p>
    <w:p w14:paraId="5A190FA2" w14:textId="584DC8F1" w:rsidR="001350D3" w:rsidRPr="001E4812" w:rsidRDefault="00977E6F" w:rsidP="001757DF">
      <w:pPr>
        <w:pStyle w:val="Nagwek1"/>
      </w:pPr>
      <w:bookmarkStart w:id="41" w:name="_Toc258314257"/>
      <w:r w:rsidRPr="001E4812">
        <w:t>2</w:t>
      </w:r>
      <w:r w:rsidR="001235C7">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w:t>
      </w:r>
      <w:r w:rsidR="009C0DCF">
        <w:t xml:space="preserve"> </w:t>
      </w:r>
      <w:r w:rsidR="00D10811" w:rsidRPr="001E4812">
        <w:t>PUBLICZNEGO</w:t>
      </w:r>
      <w:bookmarkEnd w:id="41"/>
    </w:p>
    <w:p w14:paraId="1FA7E459" w14:textId="77777777" w:rsidR="00A6330C" w:rsidRPr="0090375D" w:rsidRDefault="001350D3" w:rsidP="006330A4">
      <w:pPr>
        <w:pStyle w:val="Nagwek2"/>
        <w:numPr>
          <w:ilvl w:val="0"/>
          <w:numId w:val="37"/>
        </w:numPr>
      </w:pPr>
      <w:r w:rsidRPr="0090375D">
        <w:t>Zamawiający zawrze umowę w sprawie zamówienia publicznego, w terminie i na zasadach określonych w art. 308 ust. 2 i 3 ustawy Pzp.</w:t>
      </w:r>
    </w:p>
    <w:p w14:paraId="10DEECB4" w14:textId="795F4EF5" w:rsidR="00A6330C" w:rsidRPr="0090375D" w:rsidRDefault="001350D3" w:rsidP="006330A4">
      <w:pPr>
        <w:pStyle w:val="Nagwek2"/>
        <w:numPr>
          <w:ilvl w:val="0"/>
          <w:numId w:val="37"/>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330A4">
      <w:pPr>
        <w:pStyle w:val="Nagwek2"/>
        <w:numPr>
          <w:ilvl w:val="0"/>
          <w:numId w:val="37"/>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330A4">
      <w:pPr>
        <w:pStyle w:val="Nagwek2"/>
        <w:numPr>
          <w:ilvl w:val="0"/>
          <w:numId w:val="37"/>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330A4">
      <w:pPr>
        <w:pStyle w:val="Nagwek2"/>
        <w:numPr>
          <w:ilvl w:val="0"/>
          <w:numId w:val="37"/>
        </w:numPr>
      </w:pPr>
      <w:r w:rsidRPr="0090375D">
        <w:t>Jeżeli Wykonawca nie dopełni ww. formalności w wyznaczonym terminie, Zamawiający uzna, że zawarcie umowy w sprawie zamówienia publicznego stało się niemożliwe z przyczyn leżących po stronie Wykonawcy</w:t>
      </w:r>
      <w:bookmarkStart w:id="42" w:name="_Toc258314258"/>
      <w:r w:rsidR="007D31C6" w:rsidRPr="0090375D">
        <w:t>.</w:t>
      </w:r>
    </w:p>
    <w:p w14:paraId="28CFD15D" w14:textId="250B75AF" w:rsidR="001350D3" w:rsidRPr="0090375D" w:rsidRDefault="001350D3" w:rsidP="006330A4">
      <w:pPr>
        <w:pStyle w:val="Nagwek2"/>
        <w:numPr>
          <w:ilvl w:val="0"/>
          <w:numId w:val="37"/>
        </w:numPr>
      </w:pPr>
      <w:r w:rsidRPr="0090375D">
        <w:t>Wymagania dotycz</w:t>
      </w:r>
      <w:r w:rsidRPr="0090375D">
        <w:rPr>
          <w:rFonts w:eastAsia="TimesNewRoman"/>
        </w:rPr>
        <w:t>ą</w:t>
      </w:r>
      <w:r w:rsidRPr="0090375D">
        <w:t>ce zabezpieczenia nale</w:t>
      </w:r>
      <w:r w:rsidRPr="0090375D">
        <w:rPr>
          <w:rFonts w:eastAsia="TimesNewRoman"/>
        </w:rPr>
        <w:t>ż</w:t>
      </w:r>
      <w:r w:rsidRPr="0090375D">
        <w:t>ytego wykonania umowy</w:t>
      </w:r>
      <w:bookmarkEnd w:id="42"/>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DCA5D3C" w:rsidR="001350D3" w:rsidRPr="009860D4" w:rsidRDefault="00763C62" w:rsidP="001757DF">
      <w:pPr>
        <w:pStyle w:val="Nagwek1"/>
        <w:jc w:val="both"/>
      </w:pPr>
      <w:bookmarkStart w:id="43" w:name="_Toc258314259"/>
      <w:r w:rsidRPr="009860D4">
        <w:lastRenderedPageBreak/>
        <w:t>2</w:t>
      </w:r>
      <w:r w:rsidR="001235C7">
        <w:t>1</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3"/>
      <w:r w:rsidR="00860FF2" w:rsidRPr="009860D4">
        <w:t>.</w:t>
      </w:r>
    </w:p>
    <w:p w14:paraId="02CFB51D" w14:textId="48A05519" w:rsidR="00763C62" w:rsidRPr="00BF0DB4" w:rsidRDefault="00763C62" w:rsidP="006330A4">
      <w:pPr>
        <w:numPr>
          <w:ilvl w:val="0"/>
          <w:numId w:val="38"/>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B6C5A">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5F059028" w:rsidR="00515DBD" w:rsidRPr="00BF0DB4"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4C73AA">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2F450B0C" w:rsidR="001350D3" w:rsidRPr="00BF0DB4" w:rsidRDefault="00515DBD" w:rsidP="001757DF">
      <w:pPr>
        <w:pStyle w:val="Nagwek1"/>
      </w:pPr>
      <w:bookmarkStart w:id="44" w:name="_Toc258314260"/>
      <w:r w:rsidRPr="00BF0DB4">
        <w:t>2</w:t>
      </w:r>
      <w:r w:rsidR="001235C7">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4"/>
    </w:p>
    <w:p w14:paraId="2C24D22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653A5FE6" w:rsidR="001350D3" w:rsidRPr="009A1219" w:rsidRDefault="002A6ADD" w:rsidP="001757DF">
      <w:pPr>
        <w:pStyle w:val="Nagwek1"/>
      </w:pPr>
      <w:r w:rsidRPr="009A1219">
        <w:t>2</w:t>
      </w:r>
      <w:r w:rsidR="001235C7">
        <w:t>3</w:t>
      </w:r>
      <w:r w:rsidRPr="009A1219">
        <w:t xml:space="preserve">. </w:t>
      </w:r>
      <w:r w:rsidR="00A801DB" w:rsidRPr="009A1219">
        <w:t>OCHRONA DANYCH OSOBOWYCH</w:t>
      </w:r>
    </w:p>
    <w:p w14:paraId="13CB080D" w14:textId="1EF2E258" w:rsidR="00680B6F" w:rsidRPr="004261FB" w:rsidRDefault="001350D3" w:rsidP="006330A4">
      <w:pPr>
        <w:pStyle w:val="Nagwek2"/>
        <w:numPr>
          <w:ilvl w:val="0"/>
          <w:numId w:val="39"/>
        </w:numPr>
      </w:pPr>
      <w:bookmarkStart w:id="45" w:name="_Hlk515367328"/>
      <w:r w:rsidRPr="004261FB">
        <w:t>Zamawiający oświadcza, że spełnia wymogi określone w rozporządzeniu Parlamentu Europejskiego i</w:t>
      </w:r>
      <w:r w:rsidR="003B7F28" w:rsidRPr="004261FB">
        <w:t> </w:t>
      </w:r>
      <w:r w:rsidRPr="004261FB">
        <w:t>Rady (UE) 2016/679 z  27 kwietnia 2016 r. w sprawie ochrony osób fizycznych w związku z</w:t>
      </w:r>
      <w:r w:rsidR="003B7F28" w:rsidRPr="004261FB">
        <w:t> </w:t>
      </w:r>
      <w:r w:rsidRPr="004261FB">
        <w:t>przetwarzaniem danych osobowych i w sprawie swobodnego przepływu takich danych oraz uchylenia dyrektywy 95/46/WE (ogólne rozporządzenie o ochronie danych) (</w:t>
      </w:r>
      <w:proofErr w:type="spellStart"/>
      <w:r w:rsidRPr="004261FB">
        <w:t>Dz.Urz</w:t>
      </w:r>
      <w:proofErr w:type="spellEnd"/>
      <w:r w:rsidRPr="004261FB">
        <w:t>. UE L 119 z 4 maja 2016 r.), dalej: RODO, tym samym dane osobowe podane przez Wykonawcę będą przetwarzane zgodnie z</w:t>
      </w:r>
      <w:r w:rsidR="003B7F28" w:rsidRPr="004261FB">
        <w:t> </w:t>
      </w:r>
      <w:r w:rsidRPr="004261FB">
        <w:t>RODO oraz zgodnie z przepisami krajowymi.</w:t>
      </w:r>
    </w:p>
    <w:p w14:paraId="45A31734" w14:textId="09EAE7CB" w:rsidR="001350D3" w:rsidRPr="004261FB" w:rsidRDefault="001350D3" w:rsidP="006330A4">
      <w:pPr>
        <w:pStyle w:val="Nagwek2"/>
        <w:numPr>
          <w:ilvl w:val="0"/>
          <w:numId w:val="39"/>
        </w:numPr>
      </w:pPr>
      <w:r w:rsidRPr="004261FB">
        <w:t>Zamawiający informuje, że:</w:t>
      </w:r>
    </w:p>
    <w:p w14:paraId="1697247E" w14:textId="4133892C" w:rsidR="00F077FB" w:rsidRPr="000A49ED" w:rsidRDefault="001350D3" w:rsidP="006330A4">
      <w:pPr>
        <w:pStyle w:val="Akapitzlist"/>
        <w:widowControl w:val="0"/>
        <w:numPr>
          <w:ilvl w:val="0"/>
          <w:numId w:val="40"/>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2" w:history="1">
        <w:r w:rsidR="00680B6F" w:rsidRPr="000A49ED">
          <w:rPr>
            <w:rStyle w:val="ListLabel91"/>
          </w:rPr>
          <w:t>nzoz.kss@szpital.kutno.pl</w:t>
        </w:r>
      </w:hyperlink>
    </w:p>
    <w:p w14:paraId="5D71A359" w14:textId="6ED189E6"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495B4FB7"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EB1DAB">
        <w:rPr>
          <w:rFonts w:ascii="Arial" w:hAnsi="Arial" w:cs="Arial"/>
        </w:rPr>
        <w:t xml:space="preserve"> </w:t>
      </w:r>
      <w:r w:rsidR="0097164C">
        <w:rPr>
          <w:rFonts w:ascii="Arial" w:hAnsi="Arial" w:cs="Arial"/>
          <w:b/>
        </w:rPr>
        <w:t>JEDNORAZOWE ARTUKUŁY MEDYCZNE (sterylne)</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E10AB6">
        <w:rPr>
          <w:rFonts w:ascii="Arial" w:hAnsi="Arial" w:cs="Arial"/>
          <w:b/>
          <w:bCs/>
          <w:iCs/>
        </w:rPr>
        <w:t>2</w:t>
      </w:r>
      <w:r w:rsidR="009949AF">
        <w:rPr>
          <w:rFonts w:ascii="Arial" w:hAnsi="Arial" w:cs="Arial"/>
          <w:b/>
          <w:bCs/>
          <w:iCs/>
        </w:rPr>
        <w:t>3</w:t>
      </w:r>
      <w:r w:rsidR="006C6562" w:rsidRPr="000A49ED">
        <w:rPr>
          <w:rFonts w:ascii="Arial" w:hAnsi="Arial" w:cs="Arial"/>
          <w:b/>
          <w:bCs/>
          <w:iCs/>
        </w:rPr>
        <w:t>/2</w:t>
      </w:r>
      <w:r w:rsidR="00EB1DAB">
        <w:rPr>
          <w:rFonts w:ascii="Arial" w:hAnsi="Arial" w:cs="Arial"/>
          <w:b/>
          <w:bCs/>
          <w:iCs/>
        </w:rPr>
        <w:t>3</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77623D51" w:rsidR="001350D3" w:rsidRPr="00EF2486" w:rsidRDefault="001350D3" w:rsidP="006330A4">
      <w:pPr>
        <w:pStyle w:val="Nagwek2"/>
        <w:numPr>
          <w:ilvl w:val="0"/>
          <w:numId w:val="39"/>
        </w:numPr>
      </w:pPr>
      <w:r w:rsidRPr="00EF2486">
        <w:t>Wykonawca jest zobowiązany, w związku z udziałem w przedmiotowym postępowaniu, do wypełnienia wszystkich obowiązków formalno-prawnych wymaganych przez RODO i</w:t>
      </w:r>
      <w:r w:rsidR="00246F52" w:rsidRPr="00EF2486">
        <w:t> </w:t>
      </w:r>
      <w:r w:rsidRPr="00EF2486">
        <w:t>związanych z udziałem w</w:t>
      </w:r>
      <w:r w:rsidR="00AA023F" w:rsidRPr="00EF2486">
        <w:t> </w:t>
      </w:r>
      <w:r w:rsidRPr="00EF2486">
        <w:t>przedmiotowym postępowaniu o udzielenie zamówienia. Do obowiązków tych należą</w:t>
      </w:r>
      <w:bookmarkEnd w:id="45"/>
      <w:r w:rsidRPr="00EF2486">
        <w:t>:</w:t>
      </w:r>
    </w:p>
    <w:p w14:paraId="33E5FC20" w14:textId="26C6F771" w:rsidR="001350D3" w:rsidRPr="000A49ED" w:rsidRDefault="001350D3" w:rsidP="006330A4">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330A4">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6330A4">
      <w:pPr>
        <w:pStyle w:val="Nagwek2"/>
        <w:numPr>
          <w:ilvl w:val="0"/>
          <w:numId w:val="41"/>
        </w:numPr>
      </w:pPr>
      <w:r w:rsidRPr="000A49ED">
        <w:t>Zamawiający informuje, że;</w:t>
      </w:r>
    </w:p>
    <w:p w14:paraId="669EA13A" w14:textId="77777777" w:rsidR="001350D3" w:rsidRPr="000A49ED" w:rsidRDefault="001350D3" w:rsidP="006330A4">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330A4">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330A4">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6330A4">
      <w:pPr>
        <w:pStyle w:val="Nagwek2"/>
        <w:numPr>
          <w:ilvl w:val="0"/>
          <w:numId w:val="10"/>
        </w:numPr>
      </w:pPr>
      <w:r w:rsidRPr="000A49ED">
        <w:lastRenderedPageBreak/>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6330A4">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330A4">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5B02D1FF"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1</w:t>
      </w:r>
    </w:p>
    <w:p w14:paraId="3BF589D7" w14:textId="25E45B46"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Formularz</w:t>
      </w:r>
      <w:r w:rsidR="001B6C5E">
        <w:rPr>
          <w:rFonts w:ascii="Arial" w:hAnsi="Arial" w:cs="Arial"/>
          <w:sz w:val="22"/>
          <w:szCs w:val="22"/>
        </w:rPr>
        <w:t xml:space="preserve"> 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1B6C5E">
        <w:rPr>
          <w:rFonts w:ascii="Arial" w:hAnsi="Arial" w:cs="Arial"/>
          <w:sz w:val="22"/>
          <w:szCs w:val="22"/>
        </w:rPr>
        <w:t xml:space="preserve">    </w:t>
      </w:r>
      <w:r w:rsidRPr="00C06828">
        <w:rPr>
          <w:rFonts w:ascii="Arial" w:hAnsi="Arial" w:cs="Arial"/>
          <w:sz w:val="22"/>
          <w:szCs w:val="22"/>
        </w:rPr>
        <w:t>Załącznik</w:t>
      </w:r>
      <w:r w:rsidR="001B6C5E">
        <w:rPr>
          <w:rFonts w:ascii="Arial" w:hAnsi="Arial" w:cs="Arial"/>
          <w:sz w:val="22"/>
          <w:szCs w:val="22"/>
        </w:rPr>
        <w:t xml:space="preserve"> </w:t>
      </w:r>
      <w:r w:rsidRPr="00C06828">
        <w:rPr>
          <w:rFonts w:ascii="Arial" w:hAnsi="Arial" w:cs="Arial"/>
          <w:sz w:val="22"/>
          <w:szCs w:val="22"/>
        </w:rPr>
        <w:t>Nr 2</w:t>
      </w:r>
    </w:p>
    <w:p w14:paraId="2BC961D3" w14:textId="3A9B0274" w:rsidR="003D696A" w:rsidRPr="00A31EDA" w:rsidRDefault="00CA329B" w:rsidP="006330A4">
      <w:pPr>
        <w:numPr>
          <w:ilvl w:val="0"/>
          <w:numId w:val="42"/>
        </w:numPr>
        <w:suppressAutoHyphens/>
        <w:spacing w:line="276" w:lineRule="auto"/>
        <w:rPr>
          <w:rFonts w:ascii="Arial" w:hAnsi="Arial" w:cs="Arial"/>
          <w:sz w:val="22"/>
          <w:szCs w:val="22"/>
        </w:rPr>
      </w:pPr>
      <w:bookmarkStart w:id="46"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3</w:t>
      </w:r>
      <w:bookmarkEnd w:id="46"/>
    </w:p>
    <w:p w14:paraId="08A5344D" w14:textId="4B2737F8" w:rsidR="002524A6"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 xml:space="preserve">Załącznik Nr </w:t>
      </w:r>
      <w:r w:rsidR="001C002C">
        <w:rPr>
          <w:rFonts w:ascii="Arial" w:hAnsi="Arial" w:cs="Arial"/>
          <w:sz w:val="22"/>
          <w:szCs w:val="22"/>
        </w:rPr>
        <w:t>4</w:t>
      </w:r>
    </w:p>
    <w:p w14:paraId="1776F6A1" w14:textId="007EECDC" w:rsidR="00CA329B" w:rsidRPr="004B31A1" w:rsidRDefault="00D05B2C" w:rsidP="006330A4">
      <w:pPr>
        <w:pStyle w:val="Akapitzlist"/>
        <w:numPr>
          <w:ilvl w:val="0"/>
          <w:numId w:val="42"/>
        </w:numPr>
        <w:spacing w:after="0" w:line="276" w:lineRule="auto"/>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Pr>
          <w:rFonts w:ascii="Arial" w:hAnsi="Arial" w:cs="Arial"/>
        </w:rPr>
        <w:t xml:space="preserve">    </w:t>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205159EA" w:rsidR="004B31A1" w:rsidRPr="00C06828" w:rsidRDefault="00945061" w:rsidP="006330A4">
      <w:pPr>
        <w:pStyle w:val="Akapitzlist"/>
        <w:numPr>
          <w:ilvl w:val="0"/>
          <w:numId w:val="42"/>
        </w:numPr>
        <w:spacing w:after="0" w:line="276" w:lineRule="auto"/>
        <w:jc w:val="both"/>
        <w:rPr>
          <w:rFonts w:ascii="Arial" w:hAnsi="Arial" w:cs="Arial"/>
        </w:rPr>
      </w:pPr>
      <w:r>
        <w:rPr>
          <w:rFonts w:ascii="Arial" w:hAnsi="Arial" w:cs="Arial"/>
        </w:rPr>
        <w:t>Projekt umowy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5B2C">
        <w:rPr>
          <w:rFonts w:ascii="Arial" w:hAnsi="Arial" w:cs="Arial"/>
        </w:rPr>
        <w:t xml:space="preserve">    </w:t>
      </w:r>
      <w:r>
        <w:rPr>
          <w:rFonts w:ascii="Arial" w:hAnsi="Arial" w:cs="Arial"/>
        </w:rPr>
        <w:t>Załącznik Nr 6</w:t>
      </w:r>
    </w:p>
    <w:sectPr w:rsidR="004B31A1" w:rsidRPr="00C06828" w:rsidSect="00FE6B03">
      <w:headerReference w:type="default" r:id="rId23"/>
      <w:footerReference w:type="default" r:id="rId24"/>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E33E89" w:rsidRDefault="00E33E89">
      <w:r>
        <w:separator/>
      </w:r>
    </w:p>
  </w:endnote>
  <w:endnote w:type="continuationSeparator" w:id="0">
    <w:p w14:paraId="4414225B" w14:textId="77777777" w:rsidR="00E33E89" w:rsidRDefault="00E3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E33E89" w:rsidRPr="00A7566D" w:rsidRDefault="00E33E89">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E33E89" w:rsidRDefault="00E33E89">
      <w:r>
        <w:separator/>
      </w:r>
    </w:p>
  </w:footnote>
  <w:footnote w:type="continuationSeparator" w:id="0">
    <w:p w14:paraId="7FB2CFA4" w14:textId="77777777" w:rsidR="00E33E89" w:rsidRDefault="00E33E89">
      <w:r>
        <w:continuationSeparator/>
      </w:r>
    </w:p>
  </w:footnote>
  <w:footnote w:id="1">
    <w:p w14:paraId="5A0B639E" w14:textId="77777777" w:rsidR="00E33E89" w:rsidRPr="004E7EEC" w:rsidRDefault="00E33E89"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E33E89" w:rsidRPr="00747162" w:rsidRDefault="00E33E89">
    <w:pPr>
      <w:pStyle w:val="Nagwek"/>
      <w:jc w:val="center"/>
      <w:rPr>
        <w:rFonts w:ascii="Arial" w:hAnsi="Arial" w:cs="Arial"/>
        <w:sz w:val="20"/>
        <w:szCs w:val="20"/>
      </w:rPr>
    </w:pPr>
    <w:r w:rsidRPr="00747162">
      <w:rPr>
        <w:rFonts w:ascii="Arial" w:hAnsi="Arial" w:cs="Arial"/>
        <w:sz w:val="20"/>
        <w:szCs w:val="20"/>
      </w:rPr>
      <w:t>SWZ</w:t>
    </w:r>
  </w:p>
  <w:p w14:paraId="37FC6DB6" w14:textId="77777777" w:rsidR="00E33E89" w:rsidRDefault="00E33E89">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3397D"/>
    <w:multiLevelType w:val="hybridMultilevel"/>
    <w:tmpl w:val="5546D814"/>
    <w:lvl w:ilvl="0" w:tplc="962EFA2C">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68A63FC"/>
    <w:multiLevelType w:val="hybridMultilevel"/>
    <w:tmpl w:val="A2F41CA0"/>
    <w:lvl w:ilvl="0" w:tplc="1ACC8D38">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C3078A"/>
    <w:multiLevelType w:val="hybridMultilevel"/>
    <w:tmpl w:val="D9F07892"/>
    <w:lvl w:ilvl="0" w:tplc="029C8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DA7C1E"/>
    <w:multiLevelType w:val="hybridMultilevel"/>
    <w:tmpl w:val="593A9F64"/>
    <w:lvl w:ilvl="0" w:tplc="D47671DA">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2553B"/>
    <w:multiLevelType w:val="hybridMultilevel"/>
    <w:tmpl w:val="C726B2FC"/>
    <w:lvl w:ilvl="0" w:tplc="68F87B7C">
      <w:start w:val="1"/>
      <w:numFmt w:val="decimal"/>
      <w:lvlText w:val="%1)"/>
      <w:lvlJc w:val="left"/>
      <w:pPr>
        <w:tabs>
          <w:tab w:val="num" w:pos="720"/>
        </w:tabs>
        <w:ind w:left="720" w:hanging="363"/>
      </w:pPr>
      <w:rPr>
        <w:rFonts w:ascii="Arial" w:hAnsi="Arial" w:hint="default"/>
        <w:b/>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A25FF"/>
    <w:multiLevelType w:val="hybridMultilevel"/>
    <w:tmpl w:val="73388A9C"/>
    <w:lvl w:ilvl="0" w:tplc="CF187462">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36687BCB"/>
    <w:multiLevelType w:val="hybridMultilevel"/>
    <w:tmpl w:val="D51ADEFC"/>
    <w:lvl w:ilvl="0" w:tplc="6A48B7D2">
      <w:start w:val="3"/>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3C53015D"/>
    <w:multiLevelType w:val="hybridMultilevel"/>
    <w:tmpl w:val="094CE9FC"/>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3E454DB"/>
    <w:multiLevelType w:val="hybridMultilevel"/>
    <w:tmpl w:val="D9F07892"/>
    <w:lvl w:ilvl="0" w:tplc="029C8B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6"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D3650A"/>
    <w:multiLevelType w:val="hybridMultilevel"/>
    <w:tmpl w:val="443E95B0"/>
    <w:lvl w:ilvl="0" w:tplc="1C485E48">
      <w:start w:val="1"/>
      <w:numFmt w:val="bullet"/>
      <w:lvlText w:val=""/>
      <w:lvlJc w:val="left"/>
      <w:pPr>
        <w:tabs>
          <w:tab w:val="num" w:pos="1134"/>
        </w:tabs>
        <w:ind w:left="1134" w:hanging="414"/>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E59A5"/>
    <w:multiLevelType w:val="hybridMultilevel"/>
    <w:tmpl w:val="69C8B602"/>
    <w:lvl w:ilvl="0" w:tplc="778CB468">
      <w:start w:val="1"/>
      <w:numFmt w:val="lowerLetter"/>
      <w:lvlText w:val="%1)"/>
      <w:lvlJc w:val="left"/>
      <w:pPr>
        <w:tabs>
          <w:tab w:val="num" w:pos="828"/>
        </w:tabs>
        <w:ind w:left="828" w:hanging="414"/>
      </w:pPr>
      <w:rPr>
        <w:rFonts w:ascii="Arial" w:hAnsi="Arial" w:cs="Times New Roman" w:hint="default"/>
        <w:b w:val="0"/>
        <w:i w:val="0"/>
        <w:color w:val="auto"/>
        <w:sz w:val="22"/>
        <w:szCs w:val="22"/>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5424DE"/>
    <w:multiLevelType w:val="hybridMultilevel"/>
    <w:tmpl w:val="712053C0"/>
    <w:lvl w:ilvl="0" w:tplc="67DE33BE">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9"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8"/>
  </w:num>
  <w:num w:numId="2">
    <w:abstractNumId w:val="29"/>
  </w:num>
  <w:num w:numId="3">
    <w:abstractNumId w:val="58"/>
  </w:num>
  <w:num w:numId="4">
    <w:abstractNumId w:val="64"/>
  </w:num>
  <w:num w:numId="5">
    <w:abstractNumId w:val="69"/>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5"/>
  </w:num>
  <w:num w:numId="9">
    <w:abstractNumId w:val="37"/>
  </w:num>
  <w:num w:numId="10">
    <w:abstractNumId w:val="67"/>
  </w:num>
  <w:num w:numId="11">
    <w:abstractNumId w:val="4"/>
  </w:num>
  <w:num w:numId="12">
    <w:abstractNumId w:val="61"/>
  </w:num>
  <w:num w:numId="13">
    <w:abstractNumId w:val="62"/>
  </w:num>
  <w:num w:numId="14">
    <w:abstractNumId w:val="40"/>
  </w:num>
  <w:num w:numId="15">
    <w:abstractNumId w:val="56"/>
  </w:num>
  <w:num w:numId="16">
    <w:abstractNumId w:val="63"/>
  </w:num>
  <w:num w:numId="17">
    <w:abstractNumId w:val="66"/>
  </w:num>
  <w:num w:numId="18">
    <w:abstractNumId w:val="49"/>
  </w:num>
  <w:num w:numId="19">
    <w:abstractNumId w:val="52"/>
  </w:num>
  <w:num w:numId="20">
    <w:abstractNumId w:val="31"/>
  </w:num>
  <w:num w:numId="21">
    <w:abstractNumId w:val="43"/>
  </w:num>
  <w:num w:numId="22">
    <w:abstractNumId w:val="65"/>
  </w:num>
  <w:num w:numId="23">
    <w:abstractNumId w:val="46"/>
  </w:num>
  <w:num w:numId="24">
    <w:abstractNumId w:val="41"/>
  </w:num>
  <w:num w:numId="25">
    <w:abstractNumId w:val="47"/>
  </w:num>
  <w:num w:numId="26">
    <w:abstractNumId w:val="21"/>
  </w:num>
  <w:num w:numId="27">
    <w:abstractNumId w:val="55"/>
  </w:num>
  <w:num w:numId="28">
    <w:abstractNumId w:val="59"/>
  </w:num>
  <w:num w:numId="29">
    <w:abstractNumId w:val="38"/>
  </w:num>
  <w:num w:numId="30">
    <w:abstractNumId w:val="16"/>
  </w:num>
  <w:num w:numId="31">
    <w:abstractNumId w:val="8"/>
  </w:num>
  <w:num w:numId="32">
    <w:abstractNumId w:val="27"/>
  </w:num>
  <w:num w:numId="33">
    <w:abstractNumId w:val="6"/>
  </w:num>
  <w:num w:numId="34">
    <w:abstractNumId w:val="30"/>
  </w:num>
  <w:num w:numId="35">
    <w:abstractNumId w:val="32"/>
  </w:num>
  <w:num w:numId="36">
    <w:abstractNumId w:val="42"/>
  </w:num>
  <w:num w:numId="37">
    <w:abstractNumId w:val="48"/>
  </w:num>
  <w:num w:numId="38">
    <w:abstractNumId w:val="7"/>
  </w:num>
  <w:num w:numId="39">
    <w:abstractNumId w:val="39"/>
  </w:num>
  <w:num w:numId="40">
    <w:abstractNumId w:val="34"/>
  </w:num>
  <w:num w:numId="41">
    <w:abstractNumId w:val="23"/>
  </w:num>
  <w:num w:numId="42">
    <w:abstractNumId w:val="1"/>
  </w:num>
  <w:num w:numId="43">
    <w:abstractNumId w:val="54"/>
  </w:num>
  <w:num w:numId="44">
    <w:abstractNumId w:val="10"/>
  </w:num>
  <w:num w:numId="45">
    <w:abstractNumId w:val="68"/>
  </w:num>
  <w:num w:numId="46">
    <w:abstractNumId w:val="33"/>
  </w:num>
  <w:num w:numId="47">
    <w:abstractNumId w:val="19"/>
  </w:num>
  <w:num w:numId="48">
    <w:abstractNumId w:val="28"/>
  </w:num>
  <w:num w:numId="49">
    <w:abstractNumId w:val="53"/>
  </w:num>
  <w:num w:numId="50">
    <w:abstractNumId w:val="11"/>
  </w:num>
  <w:num w:numId="51">
    <w:abstractNumId w:val="2"/>
  </w:num>
  <w:num w:numId="52">
    <w:abstractNumId w:val="44"/>
  </w:num>
  <w:num w:numId="53">
    <w:abstractNumId w:val="51"/>
  </w:num>
  <w:num w:numId="54">
    <w:abstractNumId w:val="0"/>
  </w:num>
  <w:num w:numId="55">
    <w:abstractNumId w:val="20"/>
  </w:num>
  <w:num w:numId="56">
    <w:abstractNumId w:val="17"/>
  </w:num>
  <w:num w:numId="57">
    <w:abstractNumId w:val="24"/>
  </w:num>
  <w:num w:numId="58">
    <w:abstractNumId w:val="12"/>
  </w:num>
  <w:num w:numId="59">
    <w:abstractNumId w:val="14"/>
  </w:num>
  <w:num w:numId="60">
    <w:abstractNumId w:val="57"/>
  </w:num>
  <w:num w:numId="61">
    <w:abstractNumId w:val="15"/>
  </w:num>
  <w:num w:numId="62">
    <w:abstractNumId w:val="9"/>
  </w:num>
  <w:num w:numId="63">
    <w:abstractNumId w:val="5"/>
  </w:num>
  <w:num w:numId="64">
    <w:abstractNumId w:val="3"/>
  </w:num>
  <w:num w:numId="65">
    <w:abstractNumId w:val="45"/>
  </w:num>
  <w:num w:numId="66">
    <w:abstractNumId w:val="5"/>
    <w:lvlOverride w:ilvl="0">
      <w:startOverride w:val="11"/>
    </w:lvlOverride>
  </w:num>
  <w:num w:numId="67">
    <w:abstractNumId w:val="26"/>
  </w:num>
  <w:num w:numId="68">
    <w:abstractNumId w:val="22"/>
  </w:num>
  <w:num w:numId="69">
    <w:abstractNumId w:val="50"/>
  </w:num>
  <w:num w:numId="70">
    <w:abstractNumId w:val="13"/>
  </w:num>
  <w:num w:numId="71">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479C"/>
    <w:rsid w:val="00004D89"/>
    <w:rsid w:val="00005302"/>
    <w:rsid w:val="00005390"/>
    <w:rsid w:val="0000625E"/>
    <w:rsid w:val="00006659"/>
    <w:rsid w:val="000067E5"/>
    <w:rsid w:val="00006CC3"/>
    <w:rsid w:val="00007720"/>
    <w:rsid w:val="00007A6B"/>
    <w:rsid w:val="00007B5A"/>
    <w:rsid w:val="000109DB"/>
    <w:rsid w:val="00010F81"/>
    <w:rsid w:val="00012833"/>
    <w:rsid w:val="00015ACF"/>
    <w:rsid w:val="00016AB3"/>
    <w:rsid w:val="0002045A"/>
    <w:rsid w:val="00020FF3"/>
    <w:rsid w:val="00023C44"/>
    <w:rsid w:val="000240BB"/>
    <w:rsid w:val="00025F93"/>
    <w:rsid w:val="00026453"/>
    <w:rsid w:val="00026E29"/>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18E9"/>
    <w:rsid w:val="0005225E"/>
    <w:rsid w:val="00054299"/>
    <w:rsid w:val="00054CB2"/>
    <w:rsid w:val="0005660E"/>
    <w:rsid w:val="000571B5"/>
    <w:rsid w:val="0005779B"/>
    <w:rsid w:val="00064DFB"/>
    <w:rsid w:val="000666AF"/>
    <w:rsid w:val="00066BEA"/>
    <w:rsid w:val="00067F04"/>
    <w:rsid w:val="000708D5"/>
    <w:rsid w:val="00072CAD"/>
    <w:rsid w:val="000760C1"/>
    <w:rsid w:val="00077A57"/>
    <w:rsid w:val="00080783"/>
    <w:rsid w:val="00082134"/>
    <w:rsid w:val="0008216A"/>
    <w:rsid w:val="00082644"/>
    <w:rsid w:val="00083760"/>
    <w:rsid w:val="00084F45"/>
    <w:rsid w:val="00097385"/>
    <w:rsid w:val="000A1736"/>
    <w:rsid w:val="000A2E0B"/>
    <w:rsid w:val="000A3B9A"/>
    <w:rsid w:val="000A49ED"/>
    <w:rsid w:val="000A59AF"/>
    <w:rsid w:val="000A5A12"/>
    <w:rsid w:val="000A6D22"/>
    <w:rsid w:val="000A7500"/>
    <w:rsid w:val="000B08A9"/>
    <w:rsid w:val="000B0941"/>
    <w:rsid w:val="000B0ED5"/>
    <w:rsid w:val="000B182D"/>
    <w:rsid w:val="000B32F5"/>
    <w:rsid w:val="000B531A"/>
    <w:rsid w:val="000B69CB"/>
    <w:rsid w:val="000B78D9"/>
    <w:rsid w:val="000C2496"/>
    <w:rsid w:val="000C345B"/>
    <w:rsid w:val="000C4A04"/>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E7F"/>
    <w:rsid w:val="00110B7D"/>
    <w:rsid w:val="00113769"/>
    <w:rsid w:val="00113B38"/>
    <w:rsid w:val="00115382"/>
    <w:rsid w:val="00115A2A"/>
    <w:rsid w:val="00120081"/>
    <w:rsid w:val="001207CA"/>
    <w:rsid w:val="00120B90"/>
    <w:rsid w:val="001217B3"/>
    <w:rsid w:val="00122F89"/>
    <w:rsid w:val="00123182"/>
    <w:rsid w:val="001235C7"/>
    <w:rsid w:val="00125A9A"/>
    <w:rsid w:val="00126357"/>
    <w:rsid w:val="00126AB4"/>
    <w:rsid w:val="00127036"/>
    <w:rsid w:val="00131978"/>
    <w:rsid w:val="00132188"/>
    <w:rsid w:val="00132D00"/>
    <w:rsid w:val="00133AF4"/>
    <w:rsid w:val="0013434C"/>
    <w:rsid w:val="001350D3"/>
    <w:rsid w:val="00135D01"/>
    <w:rsid w:val="001364A9"/>
    <w:rsid w:val="0013695F"/>
    <w:rsid w:val="001378F4"/>
    <w:rsid w:val="00137EC8"/>
    <w:rsid w:val="00141479"/>
    <w:rsid w:val="001415D9"/>
    <w:rsid w:val="00141A13"/>
    <w:rsid w:val="00141C5E"/>
    <w:rsid w:val="00142A19"/>
    <w:rsid w:val="00142B05"/>
    <w:rsid w:val="00146D50"/>
    <w:rsid w:val="00147A37"/>
    <w:rsid w:val="00147EBA"/>
    <w:rsid w:val="00150032"/>
    <w:rsid w:val="00151AE2"/>
    <w:rsid w:val="001542F3"/>
    <w:rsid w:val="00154350"/>
    <w:rsid w:val="00155F04"/>
    <w:rsid w:val="00160949"/>
    <w:rsid w:val="00162FDD"/>
    <w:rsid w:val="0016341E"/>
    <w:rsid w:val="00163618"/>
    <w:rsid w:val="001644FA"/>
    <w:rsid w:val="00164E1E"/>
    <w:rsid w:val="00166D38"/>
    <w:rsid w:val="001710EF"/>
    <w:rsid w:val="00171BFC"/>
    <w:rsid w:val="00173020"/>
    <w:rsid w:val="00173EF1"/>
    <w:rsid w:val="001757DF"/>
    <w:rsid w:val="00176A90"/>
    <w:rsid w:val="00176B15"/>
    <w:rsid w:val="00177644"/>
    <w:rsid w:val="00180F7C"/>
    <w:rsid w:val="00181684"/>
    <w:rsid w:val="00181860"/>
    <w:rsid w:val="00181A71"/>
    <w:rsid w:val="00181F08"/>
    <w:rsid w:val="001820BC"/>
    <w:rsid w:val="0018355C"/>
    <w:rsid w:val="00183F47"/>
    <w:rsid w:val="0018407C"/>
    <w:rsid w:val="001849E2"/>
    <w:rsid w:val="00187796"/>
    <w:rsid w:val="00191475"/>
    <w:rsid w:val="0019225F"/>
    <w:rsid w:val="00192983"/>
    <w:rsid w:val="00194733"/>
    <w:rsid w:val="00194EF2"/>
    <w:rsid w:val="00196715"/>
    <w:rsid w:val="00196BFC"/>
    <w:rsid w:val="00197E45"/>
    <w:rsid w:val="001A0AD3"/>
    <w:rsid w:val="001A123A"/>
    <w:rsid w:val="001A1353"/>
    <w:rsid w:val="001A1DD3"/>
    <w:rsid w:val="001A25ED"/>
    <w:rsid w:val="001A44A0"/>
    <w:rsid w:val="001A621C"/>
    <w:rsid w:val="001A6387"/>
    <w:rsid w:val="001B092D"/>
    <w:rsid w:val="001B1536"/>
    <w:rsid w:val="001B3436"/>
    <w:rsid w:val="001B3F5E"/>
    <w:rsid w:val="001B42B7"/>
    <w:rsid w:val="001B6A19"/>
    <w:rsid w:val="001B6C5E"/>
    <w:rsid w:val="001B72DC"/>
    <w:rsid w:val="001C002C"/>
    <w:rsid w:val="001C08EE"/>
    <w:rsid w:val="001C1DF2"/>
    <w:rsid w:val="001C30E8"/>
    <w:rsid w:val="001C5986"/>
    <w:rsid w:val="001C5C3A"/>
    <w:rsid w:val="001C62E4"/>
    <w:rsid w:val="001C6E9B"/>
    <w:rsid w:val="001C7C47"/>
    <w:rsid w:val="001D042A"/>
    <w:rsid w:val="001D1B3D"/>
    <w:rsid w:val="001D26F5"/>
    <w:rsid w:val="001D28AB"/>
    <w:rsid w:val="001D2ADE"/>
    <w:rsid w:val="001D34BD"/>
    <w:rsid w:val="001D4E6E"/>
    <w:rsid w:val="001D5CFC"/>
    <w:rsid w:val="001D687A"/>
    <w:rsid w:val="001D76D8"/>
    <w:rsid w:val="001E3201"/>
    <w:rsid w:val="001E4812"/>
    <w:rsid w:val="001E4CE2"/>
    <w:rsid w:val="001E5C8E"/>
    <w:rsid w:val="001E66C0"/>
    <w:rsid w:val="001E7358"/>
    <w:rsid w:val="001E7B81"/>
    <w:rsid w:val="001F1894"/>
    <w:rsid w:val="001F32EE"/>
    <w:rsid w:val="001F3363"/>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16C2E"/>
    <w:rsid w:val="00221756"/>
    <w:rsid w:val="00221E1E"/>
    <w:rsid w:val="00221EFE"/>
    <w:rsid w:val="002238C6"/>
    <w:rsid w:val="002239C2"/>
    <w:rsid w:val="00223EF2"/>
    <w:rsid w:val="002261CA"/>
    <w:rsid w:val="00226754"/>
    <w:rsid w:val="00226999"/>
    <w:rsid w:val="00230748"/>
    <w:rsid w:val="00231A62"/>
    <w:rsid w:val="00232876"/>
    <w:rsid w:val="00232A9D"/>
    <w:rsid w:val="00232EF6"/>
    <w:rsid w:val="002332B8"/>
    <w:rsid w:val="0023426F"/>
    <w:rsid w:val="0023683F"/>
    <w:rsid w:val="0023697B"/>
    <w:rsid w:val="00237A2B"/>
    <w:rsid w:val="0024270A"/>
    <w:rsid w:val="00243FB4"/>
    <w:rsid w:val="00244E9B"/>
    <w:rsid w:val="002457DC"/>
    <w:rsid w:val="0024583D"/>
    <w:rsid w:val="00245844"/>
    <w:rsid w:val="002460E4"/>
    <w:rsid w:val="0024673F"/>
    <w:rsid w:val="00246F52"/>
    <w:rsid w:val="00247EC5"/>
    <w:rsid w:val="00250867"/>
    <w:rsid w:val="00250E3F"/>
    <w:rsid w:val="002510F7"/>
    <w:rsid w:val="00251F09"/>
    <w:rsid w:val="00251F1A"/>
    <w:rsid w:val="002524A6"/>
    <w:rsid w:val="0025516A"/>
    <w:rsid w:val="0025548B"/>
    <w:rsid w:val="00255E92"/>
    <w:rsid w:val="002567F8"/>
    <w:rsid w:val="00257307"/>
    <w:rsid w:val="00257C2B"/>
    <w:rsid w:val="0026146C"/>
    <w:rsid w:val="00261BE1"/>
    <w:rsid w:val="00263659"/>
    <w:rsid w:val="00263EFE"/>
    <w:rsid w:val="00266B18"/>
    <w:rsid w:val="00271C31"/>
    <w:rsid w:val="002735CA"/>
    <w:rsid w:val="00273A19"/>
    <w:rsid w:val="002746F7"/>
    <w:rsid w:val="00274ABB"/>
    <w:rsid w:val="00274CDD"/>
    <w:rsid w:val="002752C9"/>
    <w:rsid w:val="00275543"/>
    <w:rsid w:val="00276A2B"/>
    <w:rsid w:val="00277009"/>
    <w:rsid w:val="00277B99"/>
    <w:rsid w:val="0028061C"/>
    <w:rsid w:val="0028253E"/>
    <w:rsid w:val="002852AF"/>
    <w:rsid w:val="00285BF6"/>
    <w:rsid w:val="00286351"/>
    <w:rsid w:val="002870AB"/>
    <w:rsid w:val="00287BA3"/>
    <w:rsid w:val="0029107F"/>
    <w:rsid w:val="00291F6F"/>
    <w:rsid w:val="00292C41"/>
    <w:rsid w:val="002947F3"/>
    <w:rsid w:val="00294C0D"/>
    <w:rsid w:val="00295BC2"/>
    <w:rsid w:val="002962E0"/>
    <w:rsid w:val="002963F2"/>
    <w:rsid w:val="002970DD"/>
    <w:rsid w:val="00297D22"/>
    <w:rsid w:val="002A0EA5"/>
    <w:rsid w:val="002A2D4A"/>
    <w:rsid w:val="002A5280"/>
    <w:rsid w:val="002A5762"/>
    <w:rsid w:val="002A579E"/>
    <w:rsid w:val="002A5BD6"/>
    <w:rsid w:val="002A66F1"/>
    <w:rsid w:val="002A6ADD"/>
    <w:rsid w:val="002B03CD"/>
    <w:rsid w:val="002B03E9"/>
    <w:rsid w:val="002B22BF"/>
    <w:rsid w:val="002B39CB"/>
    <w:rsid w:val="002B4CB5"/>
    <w:rsid w:val="002B4E91"/>
    <w:rsid w:val="002B545C"/>
    <w:rsid w:val="002B5F6E"/>
    <w:rsid w:val="002B65F3"/>
    <w:rsid w:val="002B7422"/>
    <w:rsid w:val="002B7B51"/>
    <w:rsid w:val="002C001D"/>
    <w:rsid w:val="002C0D8E"/>
    <w:rsid w:val="002C68D9"/>
    <w:rsid w:val="002D09AB"/>
    <w:rsid w:val="002D356D"/>
    <w:rsid w:val="002D3CE5"/>
    <w:rsid w:val="002D4747"/>
    <w:rsid w:val="002D476A"/>
    <w:rsid w:val="002D5D0F"/>
    <w:rsid w:val="002D7491"/>
    <w:rsid w:val="002D7FD4"/>
    <w:rsid w:val="002E237F"/>
    <w:rsid w:val="002E2608"/>
    <w:rsid w:val="002E28DA"/>
    <w:rsid w:val="002E4194"/>
    <w:rsid w:val="002E4275"/>
    <w:rsid w:val="002E4371"/>
    <w:rsid w:val="002E4E2D"/>
    <w:rsid w:val="002E5E36"/>
    <w:rsid w:val="002E5E93"/>
    <w:rsid w:val="002E666C"/>
    <w:rsid w:val="002E6BCB"/>
    <w:rsid w:val="002E70C9"/>
    <w:rsid w:val="002E7C8B"/>
    <w:rsid w:val="002F01F2"/>
    <w:rsid w:val="002F07D4"/>
    <w:rsid w:val="002F0940"/>
    <w:rsid w:val="002F0CA3"/>
    <w:rsid w:val="002F1616"/>
    <w:rsid w:val="002F31C2"/>
    <w:rsid w:val="002F3F83"/>
    <w:rsid w:val="002F4D1F"/>
    <w:rsid w:val="002F5DC6"/>
    <w:rsid w:val="002F61F7"/>
    <w:rsid w:val="002F708F"/>
    <w:rsid w:val="00300620"/>
    <w:rsid w:val="003014E5"/>
    <w:rsid w:val="003015B1"/>
    <w:rsid w:val="00301E66"/>
    <w:rsid w:val="0030423F"/>
    <w:rsid w:val="00304AD6"/>
    <w:rsid w:val="00305F8F"/>
    <w:rsid w:val="00307802"/>
    <w:rsid w:val="003111EA"/>
    <w:rsid w:val="0031141E"/>
    <w:rsid w:val="003148D3"/>
    <w:rsid w:val="00314F51"/>
    <w:rsid w:val="00317EC8"/>
    <w:rsid w:val="003200AE"/>
    <w:rsid w:val="00320537"/>
    <w:rsid w:val="003209A8"/>
    <w:rsid w:val="00322993"/>
    <w:rsid w:val="0032349C"/>
    <w:rsid w:val="00325E66"/>
    <w:rsid w:val="0032725E"/>
    <w:rsid w:val="00327EE9"/>
    <w:rsid w:val="00330F50"/>
    <w:rsid w:val="003311EB"/>
    <w:rsid w:val="00333636"/>
    <w:rsid w:val="00333DBA"/>
    <w:rsid w:val="00333EB5"/>
    <w:rsid w:val="00333F1C"/>
    <w:rsid w:val="00334CF3"/>
    <w:rsid w:val="00334E8F"/>
    <w:rsid w:val="00335C23"/>
    <w:rsid w:val="00336927"/>
    <w:rsid w:val="00336FC7"/>
    <w:rsid w:val="00337CC1"/>
    <w:rsid w:val="00340104"/>
    <w:rsid w:val="00342640"/>
    <w:rsid w:val="003440B4"/>
    <w:rsid w:val="0034463B"/>
    <w:rsid w:val="00345A18"/>
    <w:rsid w:val="00345A49"/>
    <w:rsid w:val="00346F7B"/>
    <w:rsid w:val="00347BC7"/>
    <w:rsid w:val="00347CCC"/>
    <w:rsid w:val="003501B3"/>
    <w:rsid w:val="003539DF"/>
    <w:rsid w:val="00355FEA"/>
    <w:rsid w:val="00356679"/>
    <w:rsid w:val="003604EC"/>
    <w:rsid w:val="00362584"/>
    <w:rsid w:val="0036329F"/>
    <w:rsid w:val="003670FC"/>
    <w:rsid w:val="003671B2"/>
    <w:rsid w:val="00370A37"/>
    <w:rsid w:val="00372304"/>
    <w:rsid w:val="00372918"/>
    <w:rsid w:val="0037295A"/>
    <w:rsid w:val="003737EA"/>
    <w:rsid w:val="0037478B"/>
    <w:rsid w:val="003748C3"/>
    <w:rsid w:val="00374986"/>
    <w:rsid w:val="00374AB0"/>
    <w:rsid w:val="00375E08"/>
    <w:rsid w:val="00376F9F"/>
    <w:rsid w:val="00377C2A"/>
    <w:rsid w:val="00377C61"/>
    <w:rsid w:val="00380DA3"/>
    <w:rsid w:val="0038188C"/>
    <w:rsid w:val="003825D5"/>
    <w:rsid w:val="00383BC8"/>
    <w:rsid w:val="00384056"/>
    <w:rsid w:val="00384512"/>
    <w:rsid w:val="0038650E"/>
    <w:rsid w:val="003866E1"/>
    <w:rsid w:val="003877DF"/>
    <w:rsid w:val="0038785A"/>
    <w:rsid w:val="00387CBF"/>
    <w:rsid w:val="003902D2"/>
    <w:rsid w:val="003929B3"/>
    <w:rsid w:val="00393872"/>
    <w:rsid w:val="00393FBA"/>
    <w:rsid w:val="003A2094"/>
    <w:rsid w:val="003A2310"/>
    <w:rsid w:val="003A4981"/>
    <w:rsid w:val="003B12E9"/>
    <w:rsid w:val="003B1EC6"/>
    <w:rsid w:val="003B1ECD"/>
    <w:rsid w:val="003B4E13"/>
    <w:rsid w:val="003B5333"/>
    <w:rsid w:val="003B7574"/>
    <w:rsid w:val="003B7996"/>
    <w:rsid w:val="003B7F28"/>
    <w:rsid w:val="003C11EC"/>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6DD6"/>
    <w:rsid w:val="004078B2"/>
    <w:rsid w:val="00411176"/>
    <w:rsid w:val="0041182F"/>
    <w:rsid w:val="0041213C"/>
    <w:rsid w:val="00412225"/>
    <w:rsid w:val="0041437D"/>
    <w:rsid w:val="00415DDA"/>
    <w:rsid w:val="0041748D"/>
    <w:rsid w:val="004174E6"/>
    <w:rsid w:val="004201F8"/>
    <w:rsid w:val="004221B0"/>
    <w:rsid w:val="00422A96"/>
    <w:rsid w:val="0042350D"/>
    <w:rsid w:val="00423EDC"/>
    <w:rsid w:val="004248CE"/>
    <w:rsid w:val="00424D45"/>
    <w:rsid w:val="00425393"/>
    <w:rsid w:val="004261FB"/>
    <w:rsid w:val="004270E2"/>
    <w:rsid w:val="004323F3"/>
    <w:rsid w:val="004327AD"/>
    <w:rsid w:val="00434002"/>
    <w:rsid w:val="004350D7"/>
    <w:rsid w:val="0043547F"/>
    <w:rsid w:val="004356C2"/>
    <w:rsid w:val="0043695C"/>
    <w:rsid w:val="00436C73"/>
    <w:rsid w:val="00436C99"/>
    <w:rsid w:val="00440A5B"/>
    <w:rsid w:val="00440CA8"/>
    <w:rsid w:val="00441468"/>
    <w:rsid w:val="00442044"/>
    <w:rsid w:val="00442E7D"/>
    <w:rsid w:val="00445635"/>
    <w:rsid w:val="004460EE"/>
    <w:rsid w:val="004533CA"/>
    <w:rsid w:val="00455255"/>
    <w:rsid w:val="0045586A"/>
    <w:rsid w:val="00456A82"/>
    <w:rsid w:val="004572F9"/>
    <w:rsid w:val="00465538"/>
    <w:rsid w:val="00466174"/>
    <w:rsid w:val="00466719"/>
    <w:rsid w:val="00466D96"/>
    <w:rsid w:val="0046750B"/>
    <w:rsid w:val="004676AB"/>
    <w:rsid w:val="00470472"/>
    <w:rsid w:val="004708EC"/>
    <w:rsid w:val="00470BFA"/>
    <w:rsid w:val="00471144"/>
    <w:rsid w:val="00472F68"/>
    <w:rsid w:val="0047328F"/>
    <w:rsid w:val="004741EE"/>
    <w:rsid w:val="00474331"/>
    <w:rsid w:val="00475952"/>
    <w:rsid w:val="00475A41"/>
    <w:rsid w:val="00475D05"/>
    <w:rsid w:val="004763AC"/>
    <w:rsid w:val="004776F1"/>
    <w:rsid w:val="00480C5B"/>
    <w:rsid w:val="00481B3B"/>
    <w:rsid w:val="004820E5"/>
    <w:rsid w:val="004832C2"/>
    <w:rsid w:val="00483F80"/>
    <w:rsid w:val="004844DA"/>
    <w:rsid w:val="00484694"/>
    <w:rsid w:val="00484ECD"/>
    <w:rsid w:val="004850DD"/>
    <w:rsid w:val="004851DB"/>
    <w:rsid w:val="00486CFE"/>
    <w:rsid w:val="004903B2"/>
    <w:rsid w:val="004910DE"/>
    <w:rsid w:val="00492D08"/>
    <w:rsid w:val="0049332D"/>
    <w:rsid w:val="00493DCE"/>
    <w:rsid w:val="00493F21"/>
    <w:rsid w:val="00495C85"/>
    <w:rsid w:val="004A135F"/>
    <w:rsid w:val="004A1DEC"/>
    <w:rsid w:val="004A24C5"/>
    <w:rsid w:val="004A2FC4"/>
    <w:rsid w:val="004A3EC1"/>
    <w:rsid w:val="004A4FAA"/>
    <w:rsid w:val="004A508D"/>
    <w:rsid w:val="004A5BD1"/>
    <w:rsid w:val="004A64DB"/>
    <w:rsid w:val="004A7496"/>
    <w:rsid w:val="004B13E1"/>
    <w:rsid w:val="004B31A1"/>
    <w:rsid w:val="004B37CD"/>
    <w:rsid w:val="004B46E7"/>
    <w:rsid w:val="004B4ABA"/>
    <w:rsid w:val="004B524E"/>
    <w:rsid w:val="004B680C"/>
    <w:rsid w:val="004C5B49"/>
    <w:rsid w:val="004C5D57"/>
    <w:rsid w:val="004C6362"/>
    <w:rsid w:val="004C708A"/>
    <w:rsid w:val="004C73AA"/>
    <w:rsid w:val="004C7A51"/>
    <w:rsid w:val="004D10CC"/>
    <w:rsid w:val="004D28F5"/>
    <w:rsid w:val="004D3665"/>
    <w:rsid w:val="004D48B9"/>
    <w:rsid w:val="004D4E9F"/>
    <w:rsid w:val="004D5444"/>
    <w:rsid w:val="004D62D6"/>
    <w:rsid w:val="004D6475"/>
    <w:rsid w:val="004D64F8"/>
    <w:rsid w:val="004D6CB2"/>
    <w:rsid w:val="004D7A7C"/>
    <w:rsid w:val="004D7B97"/>
    <w:rsid w:val="004E1082"/>
    <w:rsid w:val="004E1DD3"/>
    <w:rsid w:val="004E308A"/>
    <w:rsid w:val="004E3A7E"/>
    <w:rsid w:val="004E44F5"/>
    <w:rsid w:val="004E5699"/>
    <w:rsid w:val="004E741F"/>
    <w:rsid w:val="004E74BB"/>
    <w:rsid w:val="004E7BF9"/>
    <w:rsid w:val="004E7EEC"/>
    <w:rsid w:val="004F0D5A"/>
    <w:rsid w:val="004F1039"/>
    <w:rsid w:val="004F2265"/>
    <w:rsid w:val="004F291A"/>
    <w:rsid w:val="004F50A8"/>
    <w:rsid w:val="004F58AD"/>
    <w:rsid w:val="004F7E99"/>
    <w:rsid w:val="0050035C"/>
    <w:rsid w:val="00501CC9"/>
    <w:rsid w:val="00501FFE"/>
    <w:rsid w:val="005020D2"/>
    <w:rsid w:val="005024FA"/>
    <w:rsid w:val="005030D7"/>
    <w:rsid w:val="00503274"/>
    <w:rsid w:val="00505360"/>
    <w:rsid w:val="005060B9"/>
    <w:rsid w:val="00507E96"/>
    <w:rsid w:val="00510438"/>
    <w:rsid w:val="00510831"/>
    <w:rsid w:val="005118EA"/>
    <w:rsid w:val="00513FE5"/>
    <w:rsid w:val="00514D20"/>
    <w:rsid w:val="00515DBD"/>
    <w:rsid w:val="0052250C"/>
    <w:rsid w:val="0052364D"/>
    <w:rsid w:val="0052404F"/>
    <w:rsid w:val="005241B2"/>
    <w:rsid w:val="00526670"/>
    <w:rsid w:val="00527262"/>
    <w:rsid w:val="00530882"/>
    <w:rsid w:val="005313C8"/>
    <w:rsid w:val="00531F47"/>
    <w:rsid w:val="00532263"/>
    <w:rsid w:val="00532DD2"/>
    <w:rsid w:val="005330CB"/>
    <w:rsid w:val="00533178"/>
    <w:rsid w:val="00536FAD"/>
    <w:rsid w:val="0054278F"/>
    <w:rsid w:val="00542DAA"/>
    <w:rsid w:val="0054434B"/>
    <w:rsid w:val="0054473A"/>
    <w:rsid w:val="00544E3A"/>
    <w:rsid w:val="00545F7C"/>
    <w:rsid w:val="00550003"/>
    <w:rsid w:val="00550589"/>
    <w:rsid w:val="0055177D"/>
    <w:rsid w:val="00551BB4"/>
    <w:rsid w:val="0055231E"/>
    <w:rsid w:val="00553AA6"/>
    <w:rsid w:val="0055562D"/>
    <w:rsid w:val="00555A3C"/>
    <w:rsid w:val="0055653D"/>
    <w:rsid w:val="00560464"/>
    <w:rsid w:val="00562E86"/>
    <w:rsid w:val="005631F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5E86"/>
    <w:rsid w:val="00586079"/>
    <w:rsid w:val="00587204"/>
    <w:rsid w:val="00592865"/>
    <w:rsid w:val="005928DA"/>
    <w:rsid w:val="00595CE9"/>
    <w:rsid w:val="005A032F"/>
    <w:rsid w:val="005A078A"/>
    <w:rsid w:val="005A12DC"/>
    <w:rsid w:val="005A2712"/>
    <w:rsid w:val="005A4B49"/>
    <w:rsid w:val="005B1D19"/>
    <w:rsid w:val="005B2F88"/>
    <w:rsid w:val="005B38B0"/>
    <w:rsid w:val="005B61C6"/>
    <w:rsid w:val="005B6418"/>
    <w:rsid w:val="005C016D"/>
    <w:rsid w:val="005C1A99"/>
    <w:rsid w:val="005C33F4"/>
    <w:rsid w:val="005C3E0F"/>
    <w:rsid w:val="005C46D9"/>
    <w:rsid w:val="005C7AD4"/>
    <w:rsid w:val="005C7B31"/>
    <w:rsid w:val="005D0A27"/>
    <w:rsid w:val="005D0AE1"/>
    <w:rsid w:val="005D2148"/>
    <w:rsid w:val="005D2CFF"/>
    <w:rsid w:val="005D2DD0"/>
    <w:rsid w:val="005D56C3"/>
    <w:rsid w:val="005E17E7"/>
    <w:rsid w:val="005E275E"/>
    <w:rsid w:val="005E37B5"/>
    <w:rsid w:val="005E3840"/>
    <w:rsid w:val="005E3F59"/>
    <w:rsid w:val="005E3FFC"/>
    <w:rsid w:val="005E544C"/>
    <w:rsid w:val="005E57FA"/>
    <w:rsid w:val="005E73AC"/>
    <w:rsid w:val="005F12CF"/>
    <w:rsid w:val="005F30BA"/>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3915"/>
    <w:rsid w:val="00614581"/>
    <w:rsid w:val="00615C11"/>
    <w:rsid w:val="0061642D"/>
    <w:rsid w:val="00616963"/>
    <w:rsid w:val="00620AE3"/>
    <w:rsid w:val="00621E73"/>
    <w:rsid w:val="00624CD1"/>
    <w:rsid w:val="0062540B"/>
    <w:rsid w:val="006260AC"/>
    <w:rsid w:val="00626256"/>
    <w:rsid w:val="00626B0D"/>
    <w:rsid w:val="00627ED2"/>
    <w:rsid w:val="0063128C"/>
    <w:rsid w:val="006318DF"/>
    <w:rsid w:val="006330A4"/>
    <w:rsid w:val="0063322D"/>
    <w:rsid w:val="00633C95"/>
    <w:rsid w:val="0063494F"/>
    <w:rsid w:val="00635CBF"/>
    <w:rsid w:val="00635DB4"/>
    <w:rsid w:val="0063732B"/>
    <w:rsid w:val="006401AD"/>
    <w:rsid w:val="006415A5"/>
    <w:rsid w:val="00642405"/>
    <w:rsid w:val="006428B5"/>
    <w:rsid w:val="00643FE3"/>
    <w:rsid w:val="0064718C"/>
    <w:rsid w:val="00650268"/>
    <w:rsid w:val="00651BCF"/>
    <w:rsid w:val="00655865"/>
    <w:rsid w:val="00655CC0"/>
    <w:rsid w:val="00656498"/>
    <w:rsid w:val="00656C75"/>
    <w:rsid w:val="00657CF5"/>
    <w:rsid w:val="006603D5"/>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7C7"/>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87A"/>
    <w:rsid w:val="00693E82"/>
    <w:rsid w:val="006949A4"/>
    <w:rsid w:val="00697769"/>
    <w:rsid w:val="006A1F76"/>
    <w:rsid w:val="006A50CF"/>
    <w:rsid w:val="006A6A8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5551"/>
    <w:rsid w:val="006C6562"/>
    <w:rsid w:val="006C6822"/>
    <w:rsid w:val="006D158A"/>
    <w:rsid w:val="006D1A39"/>
    <w:rsid w:val="006D1CEE"/>
    <w:rsid w:val="006D2299"/>
    <w:rsid w:val="006D381D"/>
    <w:rsid w:val="006D38AB"/>
    <w:rsid w:val="006D5971"/>
    <w:rsid w:val="006D5A50"/>
    <w:rsid w:val="006E232D"/>
    <w:rsid w:val="006E2CC4"/>
    <w:rsid w:val="006E46D7"/>
    <w:rsid w:val="006E6333"/>
    <w:rsid w:val="006E6C8E"/>
    <w:rsid w:val="006F0919"/>
    <w:rsid w:val="006F11E8"/>
    <w:rsid w:val="006F4203"/>
    <w:rsid w:val="006F5BCD"/>
    <w:rsid w:val="006F7512"/>
    <w:rsid w:val="006F77F8"/>
    <w:rsid w:val="00701EF7"/>
    <w:rsid w:val="00702BD5"/>
    <w:rsid w:val="007035D7"/>
    <w:rsid w:val="007036D9"/>
    <w:rsid w:val="00703F5F"/>
    <w:rsid w:val="00704224"/>
    <w:rsid w:val="00704EBB"/>
    <w:rsid w:val="0070546D"/>
    <w:rsid w:val="00705BE6"/>
    <w:rsid w:val="0070620B"/>
    <w:rsid w:val="00706A45"/>
    <w:rsid w:val="00706FBC"/>
    <w:rsid w:val="00707CB9"/>
    <w:rsid w:val="0071220B"/>
    <w:rsid w:val="0071273D"/>
    <w:rsid w:val="00712AC0"/>
    <w:rsid w:val="00713677"/>
    <w:rsid w:val="00713E16"/>
    <w:rsid w:val="00714E32"/>
    <w:rsid w:val="00717726"/>
    <w:rsid w:val="007208E0"/>
    <w:rsid w:val="00721249"/>
    <w:rsid w:val="00722070"/>
    <w:rsid w:val="00722660"/>
    <w:rsid w:val="00722A08"/>
    <w:rsid w:val="007245E6"/>
    <w:rsid w:val="0072580E"/>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47B11"/>
    <w:rsid w:val="00750445"/>
    <w:rsid w:val="007514E9"/>
    <w:rsid w:val="00752C2E"/>
    <w:rsid w:val="00754358"/>
    <w:rsid w:val="00757415"/>
    <w:rsid w:val="00757FE2"/>
    <w:rsid w:val="00760959"/>
    <w:rsid w:val="00762182"/>
    <w:rsid w:val="00763C62"/>
    <w:rsid w:val="00764E30"/>
    <w:rsid w:val="00765555"/>
    <w:rsid w:val="00766247"/>
    <w:rsid w:val="00770037"/>
    <w:rsid w:val="00770296"/>
    <w:rsid w:val="00770D5A"/>
    <w:rsid w:val="00770EEE"/>
    <w:rsid w:val="00774374"/>
    <w:rsid w:val="00774A7C"/>
    <w:rsid w:val="0077598E"/>
    <w:rsid w:val="00781661"/>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30F5"/>
    <w:rsid w:val="007A4E67"/>
    <w:rsid w:val="007A51D8"/>
    <w:rsid w:val="007A5710"/>
    <w:rsid w:val="007A737C"/>
    <w:rsid w:val="007B05FF"/>
    <w:rsid w:val="007B331D"/>
    <w:rsid w:val="007B5AF3"/>
    <w:rsid w:val="007C00B8"/>
    <w:rsid w:val="007C09C2"/>
    <w:rsid w:val="007C1194"/>
    <w:rsid w:val="007C1740"/>
    <w:rsid w:val="007C2135"/>
    <w:rsid w:val="007D0255"/>
    <w:rsid w:val="007D0B4F"/>
    <w:rsid w:val="007D0FA3"/>
    <w:rsid w:val="007D1271"/>
    <w:rsid w:val="007D21A2"/>
    <w:rsid w:val="007D31C6"/>
    <w:rsid w:val="007D4717"/>
    <w:rsid w:val="007D6D11"/>
    <w:rsid w:val="007E292F"/>
    <w:rsid w:val="007E38A0"/>
    <w:rsid w:val="007E5B81"/>
    <w:rsid w:val="007E723F"/>
    <w:rsid w:val="007E7C05"/>
    <w:rsid w:val="007F26C9"/>
    <w:rsid w:val="007F35F3"/>
    <w:rsid w:val="007F3A2E"/>
    <w:rsid w:val="007F65EE"/>
    <w:rsid w:val="008000BA"/>
    <w:rsid w:val="00800225"/>
    <w:rsid w:val="00800C32"/>
    <w:rsid w:val="008014C5"/>
    <w:rsid w:val="008016A2"/>
    <w:rsid w:val="00802585"/>
    <w:rsid w:val="00803B2E"/>
    <w:rsid w:val="008056A9"/>
    <w:rsid w:val="00806767"/>
    <w:rsid w:val="00807618"/>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22F8"/>
    <w:rsid w:val="0084273A"/>
    <w:rsid w:val="008431B7"/>
    <w:rsid w:val="00843E32"/>
    <w:rsid w:val="008440C8"/>
    <w:rsid w:val="00844250"/>
    <w:rsid w:val="0084633A"/>
    <w:rsid w:val="00851903"/>
    <w:rsid w:val="00851D2B"/>
    <w:rsid w:val="00855847"/>
    <w:rsid w:val="00855B32"/>
    <w:rsid w:val="00855EC6"/>
    <w:rsid w:val="00857FA3"/>
    <w:rsid w:val="00860255"/>
    <w:rsid w:val="00860FF2"/>
    <w:rsid w:val="008612B5"/>
    <w:rsid w:val="00861A11"/>
    <w:rsid w:val="00862490"/>
    <w:rsid w:val="00862609"/>
    <w:rsid w:val="008634CF"/>
    <w:rsid w:val="0086414F"/>
    <w:rsid w:val="0086532B"/>
    <w:rsid w:val="00870501"/>
    <w:rsid w:val="00870830"/>
    <w:rsid w:val="00870C7D"/>
    <w:rsid w:val="0087221B"/>
    <w:rsid w:val="0087274C"/>
    <w:rsid w:val="00872FB2"/>
    <w:rsid w:val="00874101"/>
    <w:rsid w:val="00874649"/>
    <w:rsid w:val="00877927"/>
    <w:rsid w:val="00880BA0"/>
    <w:rsid w:val="00882E8D"/>
    <w:rsid w:val="00883670"/>
    <w:rsid w:val="00883DB4"/>
    <w:rsid w:val="00887855"/>
    <w:rsid w:val="00890C5C"/>
    <w:rsid w:val="00890FDC"/>
    <w:rsid w:val="00892A76"/>
    <w:rsid w:val="00892EAD"/>
    <w:rsid w:val="00895AC8"/>
    <w:rsid w:val="008A109A"/>
    <w:rsid w:val="008A3895"/>
    <w:rsid w:val="008A3A03"/>
    <w:rsid w:val="008A4A1B"/>
    <w:rsid w:val="008A60DB"/>
    <w:rsid w:val="008A66A9"/>
    <w:rsid w:val="008B13A8"/>
    <w:rsid w:val="008B1ABB"/>
    <w:rsid w:val="008B3D4E"/>
    <w:rsid w:val="008B419E"/>
    <w:rsid w:val="008B60B4"/>
    <w:rsid w:val="008B6C5A"/>
    <w:rsid w:val="008B6CEB"/>
    <w:rsid w:val="008C0E9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B9"/>
    <w:rsid w:val="008F14B7"/>
    <w:rsid w:val="008F1787"/>
    <w:rsid w:val="008F1B65"/>
    <w:rsid w:val="008F302E"/>
    <w:rsid w:val="008F317B"/>
    <w:rsid w:val="008F4628"/>
    <w:rsid w:val="008F46B7"/>
    <w:rsid w:val="008F4884"/>
    <w:rsid w:val="008F5E5B"/>
    <w:rsid w:val="008F6989"/>
    <w:rsid w:val="008F7292"/>
    <w:rsid w:val="008F747C"/>
    <w:rsid w:val="008F79B1"/>
    <w:rsid w:val="0090375D"/>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445C"/>
    <w:rsid w:val="00936358"/>
    <w:rsid w:val="00941412"/>
    <w:rsid w:val="00941882"/>
    <w:rsid w:val="0094261C"/>
    <w:rsid w:val="0094461F"/>
    <w:rsid w:val="00945061"/>
    <w:rsid w:val="009455EC"/>
    <w:rsid w:val="00945B58"/>
    <w:rsid w:val="009464B8"/>
    <w:rsid w:val="00946509"/>
    <w:rsid w:val="00950CB2"/>
    <w:rsid w:val="009526DC"/>
    <w:rsid w:val="009527F9"/>
    <w:rsid w:val="00953CF5"/>
    <w:rsid w:val="009554B6"/>
    <w:rsid w:val="009568DD"/>
    <w:rsid w:val="00957219"/>
    <w:rsid w:val="0096184F"/>
    <w:rsid w:val="00961A57"/>
    <w:rsid w:val="00961EDC"/>
    <w:rsid w:val="00962260"/>
    <w:rsid w:val="00966186"/>
    <w:rsid w:val="00966D8C"/>
    <w:rsid w:val="009677AF"/>
    <w:rsid w:val="00970390"/>
    <w:rsid w:val="00970872"/>
    <w:rsid w:val="00970B33"/>
    <w:rsid w:val="0097164C"/>
    <w:rsid w:val="00971814"/>
    <w:rsid w:val="00973BCD"/>
    <w:rsid w:val="00973E31"/>
    <w:rsid w:val="0097469E"/>
    <w:rsid w:val="00974B61"/>
    <w:rsid w:val="00974DE5"/>
    <w:rsid w:val="009754A3"/>
    <w:rsid w:val="00975548"/>
    <w:rsid w:val="00975BA5"/>
    <w:rsid w:val="00976684"/>
    <w:rsid w:val="00977C3E"/>
    <w:rsid w:val="00977E21"/>
    <w:rsid w:val="00977E6F"/>
    <w:rsid w:val="00980523"/>
    <w:rsid w:val="00980A61"/>
    <w:rsid w:val="00981B40"/>
    <w:rsid w:val="00982724"/>
    <w:rsid w:val="00983097"/>
    <w:rsid w:val="00983549"/>
    <w:rsid w:val="009838C7"/>
    <w:rsid w:val="009860D4"/>
    <w:rsid w:val="00987938"/>
    <w:rsid w:val="00990AE5"/>
    <w:rsid w:val="0099156D"/>
    <w:rsid w:val="009949AF"/>
    <w:rsid w:val="00995147"/>
    <w:rsid w:val="0099750D"/>
    <w:rsid w:val="00997903"/>
    <w:rsid w:val="009979EE"/>
    <w:rsid w:val="00997EA2"/>
    <w:rsid w:val="009A1219"/>
    <w:rsid w:val="009A24C7"/>
    <w:rsid w:val="009A29F4"/>
    <w:rsid w:val="009A2EB5"/>
    <w:rsid w:val="009A4A52"/>
    <w:rsid w:val="009A4CC1"/>
    <w:rsid w:val="009A7249"/>
    <w:rsid w:val="009B13E8"/>
    <w:rsid w:val="009B239D"/>
    <w:rsid w:val="009B3000"/>
    <w:rsid w:val="009B31BD"/>
    <w:rsid w:val="009B5E16"/>
    <w:rsid w:val="009B5EF9"/>
    <w:rsid w:val="009B5F9B"/>
    <w:rsid w:val="009B75C1"/>
    <w:rsid w:val="009C0DCF"/>
    <w:rsid w:val="009C0F37"/>
    <w:rsid w:val="009C1278"/>
    <w:rsid w:val="009C1C05"/>
    <w:rsid w:val="009C339E"/>
    <w:rsid w:val="009C37EA"/>
    <w:rsid w:val="009C4999"/>
    <w:rsid w:val="009C7606"/>
    <w:rsid w:val="009D0CE2"/>
    <w:rsid w:val="009D15CA"/>
    <w:rsid w:val="009D2515"/>
    <w:rsid w:val="009D25ED"/>
    <w:rsid w:val="009D44C9"/>
    <w:rsid w:val="009D4C87"/>
    <w:rsid w:val="009D5056"/>
    <w:rsid w:val="009D5B62"/>
    <w:rsid w:val="009D5EC2"/>
    <w:rsid w:val="009D62CC"/>
    <w:rsid w:val="009D6DB1"/>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5F63"/>
    <w:rsid w:val="009F6ABE"/>
    <w:rsid w:val="009F78FE"/>
    <w:rsid w:val="00A000ED"/>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15B3"/>
    <w:rsid w:val="00A315D8"/>
    <w:rsid w:val="00A31740"/>
    <w:rsid w:val="00A31EDA"/>
    <w:rsid w:val="00A32066"/>
    <w:rsid w:val="00A327DE"/>
    <w:rsid w:val="00A33399"/>
    <w:rsid w:val="00A3343C"/>
    <w:rsid w:val="00A33A09"/>
    <w:rsid w:val="00A345AD"/>
    <w:rsid w:val="00A34E0E"/>
    <w:rsid w:val="00A365DF"/>
    <w:rsid w:val="00A369B5"/>
    <w:rsid w:val="00A369C5"/>
    <w:rsid w:val="00A40A2C"/>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404"/>
    <w:rsid w:val="00A80DBD"/>
    <w:rsid w:val="00A833B4"/>
    <w:rsid w:val="00A83965"/>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776E"/>
    <w:rsid w:val="00AD15B8"/>
    <w:rsid w:val="00AD24C3"/>
    <w:rsid w:val="00AD2D31"/>
    <w:rsid w:val="00AD30F9"/>
    <w:rsid w:val="00AD5596"/>
    <w:rsid w:val="00AD746F"/>
    <w:rsid w:val="00AD7B98"/>
    <w:rsid w:val="00AE00FC"/>
    <w:rsid w:val="00AE22D9"/>
    <w:rsid w:val="00AE231B"/>
    <w:rsid w:val="00AE4E38"/>
    <w:rsid w:val="00AE710E"/>
    <w:rsid w:val="00AE7780"/>
    <w:rsid w:val="00AF1311"/>
    <w:rsid w:val="00AF28E1"/>
    <w:rsid w:val="00AF39F9"/>
    <w:rsid w:val="00AF3F92"/>
    <w:rsid w:val="00AF6003"/>
    <w:rsid w:val="00AF616D"/>
    <w:rsid w:val="00AF6611"/>
    <w:rsid w:val="00B017D2"/>
    <w:rsid w:val="00B01C11"/>
    <w:rsid w:val="00B03BFC"/>
    <w:rsid w:val="00B048D2"/>
    <w:rsid w:val="00B04B00"/>
    <w:rsid w:val="00B04B34"/>
    <w:rsid w:val="00B052CE"/>
    <w:rsid w:val="00B05777"/>
    <w:rsid w:val="00B0633D"/>
    <w:rsid w:val="00B0712C"/>
    <w:rsid w:val="00B105AC"/>
    <w:rsid w:val="00B11855"/>
    <w:rsid w:val="00B139C9"/>
    <w:rsid w:val="00B14B13"/>
    <w:rsid w:val="00B1517F"/>
    <w:rsid w:val="00B152CF"/>
    <w:rsid w:val="00B17F7E"/>
    <w:rsid w:val="00B21451"/>
    <w:rsid w:val="00B21CCF"/>
    <w:rsid w:val="00B21E2C"/>
    <w:rsid w:val="00B226C8"/>
    <w:rsid w:val="00B22B73"/>
    <w:rsid w:val="00B23C29"/>
    <w:rsid w:val="00B25AA5"/>
    <w:rsid w:val="00B25F97"/>
    <w:rsid w:val="00B3138B"/>
    <w:rsid w:val="00B335F4"/>
    <w:rsid w:val="00B33787"/>
    <w:rsid w:val="00B3497D"/>
    <w:rsid w:val="00B35FF0"/>
    <w:rsid w:val="00B36CE0"/>
    <w:rsid w:val="00B36D5D"/>
    <w:rsid w:val="00B37644"/>
    <w:rsid w:val="00B400DB"/>
    <w:rsid w:val="00B40690"/>
    <w:rsid w:val="00B4142C"/>
    <w:rsid w:val="00B42ACC"/>
    <w:rsid w:val="00B43EF7"/>
    <w:rsid w:val="00B45275"/>
    <w:rsid w:val="00B46586"/>
    <w:rsid w:val="00B46DFB"/>
    <w:rsid w:val="00B50DBF"/>
    <w:rsid w:val="00B516E2"/>
    <w:rsid w:val="00B51D96"/>
    <w:rsid w:val="00B52B8C"/>
    <w:rsid w:val="00B53BE9"/>
    <w:rsid w:val="00B5406F"/>
    <w:rsid w:val="00B55F14"/>
    <w:rsid w:val="00B56BC3"/>
    <w:rsid w:val="00B57124"/>
    <w:rsid w:val="00B5731E"/>
    <w:rsid w:val="00B603E6"/>
    <w:rsid w:val="00B607D9"/>
    <w:rsid w:val="00B6223E"/>
    <w:rsid w:val="00B6263E"/>
    <w:rsid w:val="00B6488F"/>
    <w:rsid w:val="00B6771F"/>
    <w:rsid w:val="00B731B7"/>
    <w:rsid w:val="00B73B9A"/>
    <w:rsid w:val="00B7415D"/>
    <w:rsid w:val="00B75628"/>
    <w:rsid w:val="00B75930"/>
    <w:rsid w:val="00B80594"/>
    <w:rsid w:val="00B816E7"/>
    <w:rsid w:val="00B8343A"/>
    <w:rsid w:val="00B85C45"/>
    <w:rsid w:val="00B90CFE"/>
    <w:rsid w:val="00B921B3"/>
    <w:rsid w:val="00B921E2"/>
    <w:rsid w:val="00B94C6F"/>
    <w:rsid w:val="00B978CF"/>
    <w:rsid w:val="00B97AF0"/>
    <w:rsid w:val="00BA1AB5"/>
    <w:rsid w:val="00BA2C14"/>
    <w:rsid w:val="00BA5023"/>
    <w:rsid w:val="00BA5558"/>
    <w:rsid w:val="00BA6E8B"/>
    <w:rsid w:val="00BA71E5"/>
    <w:rsid w:val="00BA7C39"/>
    <w:rsid w:val="00BB03D5"/>
    <w:rsid w:val="00BB295E"/>
    <w:rsid w:val="00BC04D7"/>
    <w:rsid w:val="00BC1641"/>
    <w:rsid w:val="00BC308F"/>
    <w:rsid w:val="00BC44AC"/>
    <w:rsid w:val="00BC5D94"/>
    <w:rsid w:val="00BD288D"/>
    <w:rsid w:val="00BD2F39"/>
    <w:rsid w:val="00BD3940"/>
    <w:rsid w:val="00BE007A"/>
    <w:rsid w:val="00BE08F1"/>
    <w:rsid w:val="00BE38D6"/>
    <w:rsid w:val="00BE4878"/>
    <w:rsid w:val="00BE74BE"/>
    <w:rsid w:val="00BE7AB7"/>
    <w:rsid w:val="00BF0CD9"/>
    <w:rsid w:val="00BF0DB4"/>
    <w:rsid w:val="00BF1517"/>
    <w:rsid w:val="00BF2CF9"/>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8F3"/>
    <w:rsid w:val="00C06B53"/>
    <w:rsid w:val="00C06D30"/>
    <w:rsid w:val="00C06E2F"/>
    <w:rsid w:val="00C07E4F"/>
    <w:rsid w:val="00C11F7E"/>
    <w:rsid w:val="00C12794"/>
    <w:rsid w:val="00C144BF"/>
    <w:rsid w:val="00C1533A"/>
    <w:rsid w:val="00C16AF0"/>
    <w:rsid w:val="00C20DA9"/>
    <w:rsid w:val="00C21ADA"/>
    <w:rsid w:val="00C22DF6"/>
    <w:rsid w:val="00C2501E"/>
    <w:rsid w:val="00C2712C"/>
    <w:rsid w:val="00C306E8"/>
    <w:rsid w:val="00C31AB5"/>
    <w:rsid w:val="00C32399"/>
    <w:rsid w:val="00C330D3"/>
    <w:rsid w:val="00C33B40"/>
    <w:rsid w:val="00C35045"/>
    <w:rsid w:val="00C358FF"/>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1756"/>
    <w:rsid w:val="00C72C64"/>
    <w:rsid w:val="00C73A95"/>
    <w:rsid w:val="00C75A6D"/>
    <w:rsid w:val="00C77190"/>
    <w:rsid w:val="00C77850"/>
    <w:rsid w:val="00C80458"/>
    <w:rsid w:val="00C8053E"/>
    <w:rsid w:val="00C85325"/>
    <w:rsid w:val="00C86C4C"/>
    <w:rsid w:val="00C932F3"/>
    <w:rsid w:val="00C945A8"/>
    <w:rsid w:val="00C96900"/>
    <w:rsid w:val="00C96D8A"/>
    <w:rsid w:val="00C9717A"/>
    <w:rsid w:val="00C97C0C"/>
    <w:rsid w:val="00C97C75"/>
    <w:rsid w:val="00CA28E0"/>
    <w:rsid w:val="00CA2970"/>
    <w:rsid w:val="00CA2EF1"/>
    <w:rsid w:val="00CA329B"/>
    <w:rsid w:val="00CA3D6E"/>
    <w:rsid w:val="00CA69A7"/>
    <w:rsid w:val="00CA72E0"/>
    <w:rsid w:val="00CA7E80"/>
    <w:rsid w:val="00CB0375"/>
    <w:rsid w:val="00CB0728"/>
    <w:rsid w:val="00CB1C48"/>
    <w:rsid w:val="00CB1F29"/>
    <w:rsid w:val="00CB38F7"/>
    <w:rsid w:val="00CB4D46"/>
    <w:rsid w:val="00CB51D0"/>
    <w:rsid w:val="00CB56D1"/>
    <w:rsid w:val="00CB6608"/>
    <w:rsid w:val="00CB6DE1"/>
    <w:rsid w:val="00CB72D7"/>
    <w:rsid w:val="00CC088A"/>
    <w:rsid w:val="00CC0F75"/>
    <w:rsid w:val="00CC2065"/>
    <w:rsid w:val="00CC2118"/>
    <w:rsid w:val="00CC2410"/>
    <w:rsid w:val="00CC3803"/>
    <w:rsid w:val="00CC4ADC"/>
    <w:rsid w:val="00CC73CC"/>
    <w:rsid w:val="00CD027E"/>
    <w:rsid w:val="00CD08EA"/>
    <w:rsid w:val="00CD0958"/>
    <w:rsid w:val="00CD0CDE"/>
    <w:rsid w:val="00CD15D8"/>
    <w:rsid w:val="00CD1C53"/>
    <w:rsid w:val="00CD2A67"/>
    <w:rsid w:val="00CD44A1"/>
    <w:rsid w:val="00CD469D"/>
    <w:rsid w:val="00CD58F0"/>
    <w:rsid w:val="00CD704E"/>
    <w:rsid w:val="00CD78F4"/>
    <w:rsid w:val="00CE1482"/>
    <w:rsid w:val="00CE1C9B"/>
    <w:rsid w:val="00CE1F43"/>
    <w:rsid w:val="00CE2883"/>
    <w:rsid w:val="00CE294E"/>
    <w:rsid w:val="00CE7395"/>
    <w:rsid w:val="00CE76B9"/>
    <w:rsid w:val="00CE7B68"/>
    <w:rsid w:val="00CE7E82"/>
    <w:rsid w:val="00CF00F7"/>
    <w:rsid w:val="00CF2D06"/>
    <w:rsid w:val="00CF2D3C"/>
    <w:rsid w:val="00CF3703"/>
    <w:rsid w:val="00CF584C"/>
    <w:rsid w:val="00CF59AC"/>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543F"/>
    <w:rsid w:val="00D273FF"/>
    <w:rsid w:val="00D27C3F"/>
    <w:rsid w:val="00D30384"/>
    <w:rsid w:val="00D31C01"/>
    <w:rsid w:val="00D31DEB"/>
    <w:rsid w:val="00D321F3"/>
    <w:rsid w:val="00D3448D"/>
    <w:rsid w:val="00D34B15"/>
    <w:rsid w:val="00D35830"/>
    <w:rsid w:val="00D35B5D"/>
    <w:rsid w:val="00D37189"/>
    <w:rsid w:val="00D41125"/>
    <w:rsid w:val="00D4192E"/>
    <w:rsid w:val="00D43680"/>
    <w:rsid w:val="00D447A6"/>
    <w:rsid w:val="00D44DFC"/>
    <w:rsid w:val="00D45566"/>
    <w:rsid w:val="00D47E0C"/>
    <w:rsid w:val="00D50EBC"/>
    <w:rsid w:val="00D513E8"/>
    <w:rsid w:val="00D51656"/>
    <w:rsid w:val="00D5341F"/>
    <w:rsid w:val="00D53765"/>
    <w:rsid w:val="00D53F9F"/>
    <w:rsid w:val="00D57D95"/>
    <w:rsid w:val="00D60119"/>
    <w:rsid w:val="00D6023D"/>
    <w:rsid w:val="00D60626"/>
    <w:rsid w:val="00D60F52"/>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C54"/>
    <w:rsid w:val="00D86D95"/>
    <w:rsid w:val="00D879AB"/>
    <w:rsid w:val="00D911AA"/>
    <w:rsid w:val="00D92521"/>
    <w:rsid w:val="00D92626"/>
    <w:rsid w:val="00D92B63"/>
    <w:rsid w:val="00D93D5D"/>
    <w:rsid w:val="00D94CD8"/>
    <w:rsid w:val="00D95619"/>
    <w:rsid w:val="00D974D2"/>
    <w:rsid w:val="00D97D50"/>
    <w:rsid w:val="00D97F81"/>
    <w:rsid w:val="00DA062A"/>
    <w:rsid w:val="00DA087E"/>
    <w:rsid w:val="00DA094A"/>
    <w:rsid w:val="00DA0DC7"/>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5E"/>
    <w:rsid w:val="00DC73B3"/>
    <w:rsid w:val="00DC7459"/>
    <w:rsid w:val="00DC7AB0"/>
    <w:rsid w:val="00DD0903"/>
    <w:rsid w:val="00DD1A88"/>
    <w:rsid w:val="00DD25B9"/>
    <w:rsid w:val="00DD2D44"/>
    <w:rsid w:val="00DD2D67"/>
    <w:rsid w:val="00DD44FD"/>
    <w:rsid w:val="00DD5350"/>
    <w:rsid w:val="00DD574A"/>
    <w:rsid w:val="00DD694C"/>
    <w:rsid w:val="00DD75FF"/>
    <w:rsid w:val="00DE2DD8"/>
    <w:rsid w:val="00DE3561"/>
    <w:rsid w:val="00DE377B"/>
    <w:rsid w:val="00DE5056"/>
    <w:rsid w:val="00DE5FB1"/>
    <w:rsid w:val="00DF1386"/>
    <w:rsid w:val="00DF4EB3"/>
    <w:rsid w:val="00DF5C49"/>
    <w:rsid w:val="00DF5ED9"/>
    <w:rsid w:val="00DF6E8A"/>
    <w:rsid w:val="00DF76F5"/>
    <w:rsid w:val="00DF7AC3"/>
    <w:rsid w:val="00DF7E35"/>
    <w:rsid w:val="00E010EA"/>
    <w:rsid w:val="00E01AFC"/>
    <w:rsid w:val="00E040A7"/>
    <w:rsid w:val="00E0511E"/>
    <w:rsid w:val="00E0552F"/>
    <w:rsid w:val="00E0578E"/>
    <w:rsid w:val="00E064B0"/>
    <w:rsid w:val="00E105FF"/>
    <w:rsid w:val="00E109A1"/>
    <w:rsid w:val="00E10AB6"/>
    <w:rsid w:val="00E10E4F"/>
    <w:rsid w:val="00E13FFF"/>
    <w:rsid w:val="00E14BA2"/>
    <w:rsid w:val="00E155DB"/>
    <w:rsid w:val="00E17461"/>
    <w:rsid w:val="00E20949"/>
    <w:rsid w:val="00E21930"/>
    <w:rsid w:val="00E2318F"/>
    <w:rsid w:val="00E234D8"/>
    <w:rsid w:val="00E24D6A"/>
    <w:rsid w:val="00E25A1E"/>
    <w:rsid w:val="00E26EEE"/>
    <w:rsid w:val="00E27116"/>
    <w:rsid w:val="00E276CE"/>
    <w:rsid w:val="00E30EB9"/>
    <w:rsid w:val="00E326CB"/>
    <w:rsid w:val="00E326F8"/>
    <w:rsid w:val="00E32945"/>
    <w:rsid w:val="00E33155"/>
    <w:rsid w:val="00E33E89"/>
    <w:rsid w:val="00E34863"/>
    <w:rsid w:val="00E352C6"/>
    <w:rsid w:val="00E3581B"/>
    <w:rsid w:val="00E3727A"/>
    <w:rsid w:val="00E37548"/>
    <w:rsid w:val="00E375F1"/>
    <w:rsid w:val="00E40611"/>
    <w:rsid w:val="00E41E51"/>
    <w:rsid w:val="00E426B8"/>
    <w:rsid w:val="00E43C3A"/>
    <w:rsid w:val="00E458D5"/>
    <w:rsid w:val="00E477DC"/>
    <w:rsid w:val="00E5266D"/>
    <w:rsid w:val="00E5275F"/>
    <w:rsid w:val="00E528CA"/>
    <w:rsid w:val="00E52CAA"/>
    <w:rsid w:val="00E52CF3"/>
    <w:rsid w:val="00E53177"/>
    <w:rsid w:val="00E5371B"/>
    <w:rsid w:val="00E53EF8"/>
    <w:rsid w:val="00E547CA"/>
    <w:rsid w:val="00E55390"/>
    <w:rsid w:val="00E61FDF"/>
    <w:rsid w:val="00E626D2"/>
    <w:rsid w:val="00E62834"/>
    <w:rsid w:val="00E63D4A"/>
    <w:rsid w:val="00E65F99"/>
    <w:rsid w:val="00E66033"/>
    <w:rsid w:val="00E7267D"/>
    <w:rsid w:val="00E7448C"/>
    <w:rsid w:val="00E74D7A"/>
    <w:rsid w:val="00E7586B"/>
    <w:rsid w:val="00E75A17"/>
    <w:rsid w:val="00E761B8"/>
    <w:rsid w:val="00E765C8"/>
    <w:rsid w:val="00E813FE"/>
    <w:rsid w:val="00E81EF1"/>
    <w:rsid w:val="00E84697"/>
    <w:rsid w:val="00E85EB9"/>
    <w:rsid w:val="00E879CD"/>
    <w:rsid w:val="00E92686"/>
    <w:rsid w:val="00E938C9"/>
    <w:rsid w:val="00E95590"/>
    <w:rsid w:val="00E95C82"/>
    <w:rsid w:val="00EA00A8"/>
    <w:rsid w:val="00EA00E3"/>
    <w:rsid w:val="00EA10A1"/>
    <w:rsid w:val="00EA34F6"/>
    <w:rsid w:val="00EA3894"/>
    <w:rsid w:val="00EA5DE4"/>
    <w:rsid w:val="00EA77ED"/>
    <w:rsid w:val="00EB00B6"/>
    <w:rsid w:val="00EB17FB"/>
    <w:rsid w:val="00EB1DAB"/>
    <w:rsid w:val="00EB213B"/>
    <w:rsid w:val="00EB24E5"/>
    <w:rsid w:val="00EB28A7"/>
    <w:rsid w:val="00EB2FE4"/>
    <w:rsid w:val="00EB5335"/>
    <w:rsid w:val="00EB60A3"/>
    <w:rsid w:val="00EB6566"/>
    <w:rsid w:val="00EB7871"/>
    <w:rsid w:val="00EC0E02"/>
    <w:rsid w:val="00EC1F3B"/>
    <w:rsid w:val="00EC2D9D"/>
    <w:rsid w:val="00EC2F74"/>
    <w:rsid w:val="00EC4CDA"/>
    <w:rsid w:val="00EC4D79"/>
    <w:rsid w:val="00ED0999"/>
    <w:rsid w:val="00ED2AED"/>
    <w:rsid w:val="00ED30D0"/>
    <w:rsid w:val="00ED3D40"/>
    <w:rsid w:val="00ED50E8"/>
    <w:rsid w:val="00ED5128"/>
    <w:rsid w:val="00ED5B1F"/>
    <w:rsid w:val="00ED717E"/>
    <w:rsid w:val="00ED737D"/>
    <w:rsid w:val="00ED76DE"/>
    <w:rsid w:val="00ED7EC3"/>
    <w:rsid w:val="00EE02F0"/>
    <w:rsid w:val="00EE0EF9"/>
    <w:rsid w:val="00EE1213"/>
    <w:rsid w:val="00EE1C75"/>
    <w:rsid w:val="00EE3618"/>
    <w:rsid w:val="00EE513A"/>
    <w:rsid w:val="00EE53C9"/>
    <w:rsid w:val="00EE631D"/>
    <w:rsid w:val="00EE64E6"/>
    <w:rsid w:val="00EE68B2"/>
    <w:rsid w:val="00EE6BC7"/>
    <w:rsid w:val="00EE7EC2"/>
    <w:rsid w:val="00EF00B1"/>
    <w:rsid w:val="00EF0508"/>
    <w:rsid w:val="00EF0A3B"/>
    <w:rsid w:val="00EF1FC5"/>
    <w:rsid w:val="00EF20A6"/>
    <w:rsid w:val="00EF2486"/>
    <w:rsid w:val="00EF30C2"/>
    <w:rsid w:val="00EF3C81"/>
    <w:rsid w:val="00EF5211"/>
    <w:rsid w:val="00EF5376"/>
    <w:rsid w:val="00EF5DA4"/>
    <w:rsid w:val="00EF6CBA"/>
    <w:rsid w:val="00F0174F"/>
    <w:rsid w:val="00F01987"/>
    <w:rsid w:val="00F03FA6"/>
    <w:rsid w:val="00F05ED9"/>
    <w:rsid w:val="00F062FD"/>
    <w:rsid w:val="00F06577"/>
    <w:rsid w:val="00F06646"/>
    <w:rsid w:val="00F077FB"/>
    <w:rsid w:val="00F10302"/>
    <w:rsid w:val="00F131CB"/>
    <w:rsid w:val="00F13967"/>
    <w:rsid w:val="00F21D0B"/>
    <w:rsid w:val="00F220E1"/>
    <w:rsid w:val="00F22C35"/>
    <w:rsid w:val="00F23377"/>
    <w:rsid w:val="00F234AD"/>
    <w:rsid w:val="00F23594"/>
    <w:rsid w:val="00F23628"/>
    <w:rsid w:val="00F241C5"/>
    <w:rsid w:val="00F25C51"/>
    <w:rsid w:val="00F25F80"/>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08BE"/>
    <w:rsid w:val="00F51A1A"/>
    <w:rsid w:val="00F525A3"/>
    <w:rsid w:val="00F5496F"/>
    <w:rsid w:val="00F54D7E"/>
    <w:rsid w:val="00F55A83"/>
    <w:rsid w:val="00F55CF1"/>
    <w:rsid w:val="00F65209"/>
    <w:rsid w:val="00F65710"/>
    <w:rsid w:val="00F65ACD"/>
    <w:rsid w:val="00F65B59"/>
    <w:rsid w:val="00F66F78"/>
    <w:rsid w:val="00F671B3"/>
    <w:rsid w:val="00F67392"/>
    <w:rsid w:val="00F6779E"/>
    <w:rsid w:val="00F7086B"/>
    <w:rsid w:val="00F7115E"/>
    <w:rsid w:val="00F73E75"/>
    <w:rsid w:val="00F75C6D"/>
    <w:rsid w:val="00F77366"/>
    <w:rsid w:val="00F813C8"/>
    <w:rsid w:val="00F82CBD"/>
    <w:rsid w:val="00F8330B"/>
    <w:rsid w:val="00F83D72"/>
    <w:rsid w:val="00F840E6"/>
    <w:rsid w:val="00F84188"/>
    <w:rsid w:val="00F853C3"/>
    <w:rsid w:val="00F85826"/>
    <w:rsid w:val="00F87C7A"/>
    <w:rsid w:val="00F91D6A"/>
    <w:rsid w:val="00F960C0"/>
    <w:rsid w:val="00F96DB2"/>
    <w:rsid w:val="00F97369"/>
    <w:rsid w:val="00FA1664"/>
    <w:rsid w:val="00FA3741"/>
    <w:rsid w:val="00FA567A"/>
    <w:rsid w:val="00FA6384"/>
    <w:rsid w:val="00FA6F61"/>
    <w:rsid w:val="00FB1139"/>
    <w:rsid w:val="00FB16DA"/>
    <w:rsid w:val="00FB5143"/>
    <w:rsid w:val="00FB78BF"/>
    <w:rsid w:val="00FB7F05"/>
    <w:rsid w:val="00FC0873"/>
    <w:rsid w:val="00FC0876"/>
    <w:rsid w:val="00FC1792"/>
    <w:rsid w:val="00FC17A6"/>
    <w:rsid w:val="00FC37BA"/>
    <w:rsid w:val="00FD0B5A"/>
    <w:rsid w:val="00FD3E8C"/>
    <w:rsid w:val="00FD4362"/>
    <w:rsid w:val="00FD5B5F"/>
    <w:rsid w:val="00FD5E62"/>
    <w:rsid w:val="00FD7241"/>
    <w:rsid w:val="00FD7771"/>
    <w:rsid w:val="00FE067B"/>
    <w:rsid w:val="00FE086D"/>
    <w:rsid w:val="00FE26E9"/>
    <w:rsid w:val="00FE462D"/>
    <w:rsid w:val="00FE474E"/>
    <w:rsid w:val="00FE6971"/>
    <w:rsid w:val="00FE6A22"/>
    <w:rsid w:val="00FE6B03"/>
    <w:rsid w:val="00FF1C48"/>
    <w:rsid w:val="00FF22E6"/>
    <w:rsid w:val="00FF4120"/>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C86C4C"/>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5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C86C4C"/>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55"/>
      </w:numPr>
    </w:pPr>
  </w:style>
  <w:style w:type="numbering" w:customStyle="1" w:styleId="WWNum41">
    <w:name w:val="WWNum41"/>
    <w:basedOn w:val="Bezlisty"/>
    <w:rsid w:val="0086414F"/>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90060" TargetMode="External"/><Relationship Id="rId18" Type="http://schemas.openxmlformats.org/officeDocument/2006/relationships/hyperlink" Target="file:///C:\Users\user\AppData\Local\Temp\pod%20adres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transakcja/790060"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transakcja/790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mailto:nzoz.kss@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1B45-396F-4FC6-9988-D45B425E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1964</TotalTime>
  <Pages>16</Pages>
  <Words>7237</Words>
  <Characters>48065</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55192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596</cp:revision>
  <cp:lastPrinted>2023-07-06T07:36:00Z</cp:lastPrinted>
  <dcterms:created xsi:type="dcterms:W3CDTF">2021-04-19T06:25:00Z</dcterms:created>
  <dcterms:modified xsi:type="dcterms:W3CDTF">2023-07-06T09:23:00Z</dcterms:modified>
</cp:coreProperties>
</file>