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4AB" w14:textId="219C401E" w:rsidR="004F778A" w:rsidRPr="004F778A" w:rsidRDefault="004F778A" w:rsidP="004F778A">
      <w:pPr>
        <w:spacing w:before="120" w:after="120"/>
        <w:jc w:val="right"/>
        <w:rPr>
          <w:szCs w:val="20"/>
        </w:rPr>
      </w:pPr>
      <w:r w:rsidRPr="004F778A">
        <w:rPr>
          <w:szCs w:val="20"/>
        </w:rPr>
        <w:t xml:space="preserve">Nr sprawy: </w:t>
      </w:r>
      <w:r w:rsidR="00463118">
        <w:rPr>
          <w:szCs w:val="20"/>
        </w:rPr>
        <w:t>…………….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74DE37E2" w14:textId="5B01AC3C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 xml:space="preserve">na </w:t>
      </w:r>
      <w:r w:rsidR="00C60045">
        <w:rPr>
          <w:b/>
          <w:bCs/>
          <w:szCs w:val="20"/>
        </w:rPr>
        <w:t>d</w:t>
      </w:r>
      <w:r w:rsidR="00C60045" w:rsidRPr="00C60045">
        <w:rPr>
          <w:b/>
          <w:bCs/>
          <w:szCs w:val="20"/>
        </w:rPr>
        <w:t>ostaw</w:t>
      </w:r>
      <w:r w:rsidR="00C60045">
        <w:rPr>
          <w:b/>
          <w:bCs/>
          <w:szCs w:val="20"/>
        </w:rPr>
        <w:t>ę</w:t>
      </w:r>
      <w:r w:rsidR="00C60045" w:rsidRPr="00C60045">
        <w:rPr>
          <w:b/>
          <w:bCs/>
          <w:szCs w:val="20"/>
        </w:rPr>
        <w:t xml:space="preserve"> </w:t>
      </w:r>
      <w:r w:rsidR="00463118">
        <w:rPr>
          <w:b/>
          <w:bCs/>
          <w:szCs w:val="20"/>
        </w:rPr>
        <w:t>………………………</w:t>
      </w:r>
    </w:p>
    <w:p w14:paraId="0C12D2DD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77777777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 Ośrodek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Stabłowickiej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w dalej łącznie „Stronami” lub pojedynczo „Stroną”,</w:t>
      </w:r>
    </w:p>
    <w:p w14:paraId="27A5C8D1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1E15C84E" w14:textId="77777777" w:rsidR="004F778A" w:rsidRDefault="004F778A" w:rsidP="004F778A">
      <w:pPr>
        <w:spacing w:before="120" w:after="120"/>
        <w:rPr>
          <w:szCs w:val="20"/>
        </w:rPr>
      </w:pPr>
    </w:p>
    <w:p w14:paraId="6FC6CCBB" w14:textId="77777777" w:rsidR="007939C2" w:rsidRDefault="007939C2" w:rsidP="004F778A">
      <w:pPr>
        <w:spacing w:before="120" w:after="120"/>
        <w:rPr>
          <w:szCs w:val="20"/>
        </w:rPr>
      </w:pPr>
    </w:p>
    <w:p w14:paraId="4A339A2F" w14:textId="77777777" w:rsidR="007939C2" w:rsidRDefault="007939C2" w:rsidP="004F778A">
      <w:pPr>
        <w:spacing w:before="120" w:after="120"/>
        <w:rPr>
          <w:szCs w:val="20"/>
        </w:rPr>
      </w:pPr>
    </w:p>
    <w:p w14:paraId="3EF29E8E" w14:textId="77777777" w:rsidR="007660E1" w:rsidRDefault="007660E1" w:rsidP="004F778A">
      <w:pPr>
        <w:spacing w:before="120" w:after="120"/>
        <w:rPr>
          <w:szCs w:val="20"/>
        </w:rPr>
      </w:pPr>
    </w:p>
    <w:p w14:paraId="287A2988" w14:textId="77777777" w:rsidR="007939C2" w:rsidRDefault="007939C2" w:rsidP="004F778A">
      <w:pPr>
        <w:spacing w:before="120" w:after="120"/>
        <w:rPr>
          <w:szCs w:val="20"/>
        </w:rPr>
      </w:pPr>
    </w:p>
    <w:p w14:paraId="72B8527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lastRenderedPageBreak/>
        <w:t>Preambuła</w:t>
      </w:r>
    </w:p>
    <w:p w14:paraId="7D763C7D" w14:textId="42E23E0A" w:rsidR="004F778A" w:rsidRPr="004F778A" w:rsidRDefault="004F778A" w:rsidP="004F778A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>Niniejsza Umowa zostaje zawarta przez Strony w wyniku postępowania o udzielenie zamówienia klasycznego o wartości zamówienia nie przekraczającej progów unijnych przeprowadzonego w trybie podstawowym z możliwością przeprowadzenia negocjacji w celu ulepszenia treści oferty, na podstawie ustawy z dnia 11 września 2019 r. - Prawo zamówień publicznych (zwanego dalej „Postępowaniem”).</w:t>
      </w:r>
    </w:p>
    <w:p w14:paraId="3BFB8F68" w14:textId="7B431AC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7660E1">
        <w:rPr>
          <w:szCs w:val="20"/>
        </w:rPr>
        <w:t>50 sztuk taśmy ze wskaźnikiem typu 1. do kontroli procesu sterylizacji parowej</w:t>
      </w:r>
      <w:r w:rsidR="00C24791" w:rsidRPr="00C24791">
        <w:rPr>
          <w:szCs w:val="20"/>
        </w:rPr>
        <w:t xml:space="preserve">,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24B18475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Przedmiotem niniejszej Umowy jest dostawa </w:t>
      </w:r>
      <w:r w:rsidR="007660E1">
        <w:rPr>
          <w:szCs w:val="20"/>
        </w:rPr>
        <w:t>50 sztuk taśmy ze wskaźnikiem typu 1. do kontroli procesu sterylizacji parowej</w:t>
      </w:r>
      <w:r w:rsidR="007660E1" w:rsidRPr="004F778A">
        <w:rPr>
          <w:szCs w:val="20"/>
        </w:rPr>
        <w:t xml:space="preserve"> </w:t>
      </w:r>
      <w:r w:rsidRPr="004F778A">
        <w:rPr>
          <w:szCs w:val="20"/>
        </w:rPr>
        <w:t xml:space="preserve">do </w:t>
      </w:r>
      <w:r w:rsidR="007660E1">
        <w:rPr>
          <w:szCs w:val="20"/>
        </w:rPr>
        <w:t>kontroli procesów sterylizacji w laboratorium</w:t>
      </w:r>
      <w:r w:rsidR="00895235">
        <w:rPr>
          <w:szCs w:val="20"/>
        </w:rPr>
        <w:t xml:space="preserve">, </w:t>
      </w:r>
      <w:r w:rsidRPr="004F778A">
        <w:rPr>
          <w:szCs w:val="20"/>
        </w:rPr>
        <w:t>zwanych dalej łącznie „Materiałami”.</w:t>
      </w:r>
    </w:p>
    <w:p w14:paraId="7B01FF73" w14:textId="661A124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</w:t>
      </w:r>
      <w:r w:rsidR="00AF66EA" w:rsidRPr="00AF66EA">
        <w:rPr>
          <w:szCs w:val="20"/>
        </w:rPr>
        <w:t>Umowy (Formularz wyceny</w:t>
      </w:r>
      <w:r w:rsidR="00AF66EA">
        <w:rPr>
          <w:szCs w:val="20"/>
        </w:rPr>
        <w:t>).</w:t>
      </w:r>
    </w:p>
    <w:p w14:paraId="3E664693" w14:textId="0DFB9B7D" w:rsidR="000C4AB4" w:rsidRPr="000C4AB4" w:rsidRDefault="004F778A" w:rsidP="000C4AB4">
      <w:pPr>
        <w:spacing w:after="0" w:line="240" w:lineRule="auto"/>
        <w:rPr>
          <w:rFonts w:ascii="Verdana" w:hAnsi="Verdana" w:cs="Tahoma"/>
          <w:szCs w:val="20"/>
        </w:rPr>
      </w:pPr>
      <w:r w:rsidRPr="000C4AB4">
        <w:rPr>
          <w:szCs w:val="20"/>
        </w:rPr>
        <w:t>3.</w:t>
      </w:r>
      <w:r w:rsidR="000C4AB4">
        <w:rPr>
          <w:szCs w:val="20"/>
        </w:rPr>
        <w:t xml:space="preserve"> </w:t>
      </w:r>
      <w:r w:rsidR="000C4AB4" w:rsidRPr="000C4AB4">
        <w:rPr>
          <w:rFonts w:ascii="Verdana" w:hAnsi="Verdana" w:cs="Tahoma"/>
          <w:szCs w:val="20"/>
        </w:rPr>
        <w:t>Dostawa Materiałów nastąpi nie później niż w terminie:</w:t>
      </w:r>
    </w:p>
    <w:p w14:paraId="74AE4E7D" w14:textId="1D32891B" w:rsidR="000C4AB4" w:rsidRPr="00273991" w:rsidRDefault="000C4AB4" w:rsidP="000C4AB4">
      <w:pPr>
        <w:pStyle w:val="Akapitzlist"/>
        <w:ind w:left="360"/>
        <w:rPr>
          <w:rFonts w:ascii="Verdana" w:hAnsi="Verdana" w:cs="Tahoma"/>
          <w:szCs w:val="20"/>
        </w:rPr>
      </w:pPr>
      <w:r w:rsidRPr="00273991">
        <w:rPr>
          <w:rFonts w:ascii="Verdana" w:hAnsi="Verdana" w:cs="Tahoma"/>
          <w:szCs w:val="20"/>
        </w:rPr>
        <w:t xml:space="preserve">w zakresie części 1: do </w:t>
      </w:r>
      <w:r>
        <w:rPr>
          <w:rFonts w:ascii="Verdana" w:hAnsi="Verdana" w:cs="Tahoma"/>
          <w:szCs w:val="20"/>
        </w:rPr>
        <w:t xml:space="preserve">………… </w:t>
      </w:r>
      <w:r w:rsidRPr="00273991">
        <w:rPr>
          <w:rFonts w:ascii="Verdana" w:hAnsi="Verdana" w:cs="Tahoma"/>
          <w:szCs w:val="20"/>
        </w:rPr>
        <w:t>od dnia zawarcia Umowy</w:t>
      </w:r>
      <w:r>
        <w:rPr>
          <w:rFonts w:ascii="Verdana" w:hAnsi="Verdana" w:cs="Tahoma"/>
          <w:szCs w:val="20"/>
        </w:rPr>
        <w:t>.</w:t>
      </w:r>
    </w:p>
    <w:p w14:paraId="16B1D2FE" w14:textId="5E06107D" w:rsidR="004F778A" w:rsidRDefault="004F778A" w:rsidP="004F778A">
      <w:pPr>
        <w:spacing w:before="120" w:after="120"/>
        <w:ind w:left="284" w:hanging="284"/>
        <w:rPr>
          <w:szCs w:val="20"/>
        </w:rPr>
      </w:pP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konieczne do wykonania Umowy, obciążają Wykonawcę.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</w:t>
      </w:r>
      <w:r w:rsidRPr="004F778A">
        <w:rPr>
          <w:szCs w:val="20"/>
        </w:rPr>
        <w:lastRenderedPageBreak/>
        <w:t>kwot na rzecz Wykonawcy, w tym zwłaszcza kwot związanych z pokryciem 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190542B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 xml:space="preserve"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 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Stabłowickiej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(Delivered Duty Paid, Incoterms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45175FF8" w14:textId="7DDE9207" w:rsidR="004F778A" w:rsidRPr="00CD6EF0" w:rsidRDefault="004F778A" w:rsidP="0049107E">
      <w:pPr>
        <w:spacing w:before="120" w:after="120"/>
        <w:ind w:left="284" w:hanging="284"/>
        <w:rPr>
          <w:szCs w:val="20"/>
        </w:rPr>
      </w:pPr>
      <w:r w:rsidRPr="00CD6EF0">
        <w:rPr>
          <w:szCs w:val="20"/>
        </w:rPr>
        <w:lastRenderedPageBreak/>
        <w:t>1</w:t>
      </w:r>
      <w:r w:rsidR="00895235">
        <w:rPr>
          <w:szCs w:val="20"/>
        </w:rPr>
        <w:t>0</w:t>
      </w:r>
      <w:r w:rsidRPr="00CD6EF0">
        <w:rPr>
          <w:szCs w:val="20"/>
        </w:rPr>
        <w:t>.</w:t>
      </w:r>
      <w:r w:rsidRPr="00CD6EF0">
        <w:rPr>
          <w:szCs w:val="20"/>
        </w:rPr>
        <w:tab/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CD6EF0">
        <w:rPr>
          <w:szCs w:val="20"/>
        </w:rPr>
        <w:t>wymienion</w:t>
      </w:r>
      <w:r w:rsidR="0049107E">
        <w:rPr>
          <w:szCs w:val="20"/>
        </w:rPr>
        <w:t>ą</w:t>
      </w:r>
      <w:r w:rsidR="0049107E" w:rsidRPr="00CD6EF0">
        <w:rPr>
          <w:szCs w:val="20"/>
        </w:rPr>
        <w:t xml:space="preserve"> </w:t>
      </w:r>
      <w:r w:rsidRPr="00CD6EF0">
        <w:rPr>
          <w:szCs w:val="20"/>
        </w:rPr>
        <w:t>podstaw</w:t>
      </w:r>
      <w:r w:rsidR="0049107E">
        <w:rPr>
          <w:szCs w:val="20"/>
        </w:rPr>
        <w:t>ę</w:t>
      </w:r>
      <w:r w:rsidRPr="00CD6EF0">
        <w:rPr>
          <w:szCs w:val="20"/>
        </w:rPr>
        <w:t xml:space="preserve">, Zamawiający jest uprawniony do rozwiązania Umowy w trybie natychmiastowym z winy Wykonawcy. </w:t>
      </w: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64929A6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</w:t>
      </w:r>
      <w:r w:rsidRPr="004F778A">
        <w:rPr>
          <w:szCs w:val="20"/>
        </w:rPr>
        <w:lastRenderedPageBreak/>
        <w:t>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673B0E8D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 przypadku wykrycia wad dostarczonych Materiałów podczas ich eksploatacji, Zamawiający ma prawo – w ramach udzielonej gwarancji 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CD6EF0">
        <w:rPr>
          <w:szCs w:val="20"/>
        </w:rPr>
        <w:t>–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</w:t>
      </w:r>
      <w:r w:rsidRPr="004F778A">
        <w:rPr>
          <w:szCs w:val="20"/>
        </w:rPr>
        <w:lastRenderedPageBreak/>
        <w:t>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7FC6EDC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 xml:space="preserve">Do składania ustrukturyzowanych faktur elektronicznych stosuje się przepisy ustawy z dnia 09.11.2018 r. o elektronicznym fakturowaniu w zamówieniach publicznych, koncesjach na roboty budowlane lub usługi oraz partnerstwie publiczno-prywatnym (Dz.U. z 2020 r. poz. 1666). Zamawiający jako odbiorca akceptuje stosowanie przez Wykonawcę faktur elektronicznych, które należy przesyłać na adres Zamawiającego: </w:t>
      </w:r>
      <w:r w:rsidRPr="004F778A">
        <w:rPr>
          <w:szCs w:val="20"/>
        </w:rPr>
        <w:br/>
        <w:t xml:space="preserve">e-faktury@port.lukasiewicz.gov.pl. 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16.</w:t>
      </w:r>
      <w:r w:rsidRPr="004F778A">
        <w:rPr>
          <w:szCs w:val="20"/>
        </w:rPr>
        <w:tab/>
        <w:t>Wykonawca oświadcza, że posiada status mikroprzedsiębiorcy / małego przedsiębiorcy / średniego przedsiębiorcy / dużego przedsiębiorcy w rozumieniu ustawy dnia 8 marca 2013 r. o przeciwdziałaniu nadmiernym opóźnieniom w transakcjach handlowych.</w:t>
      </w:r>
    </w:p>
    <w:p w14:paraId="72ED62D0" w14:textId="77777777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903DD3B" w14:textId="77777777" w:rsidR="00C60045" w:rsidRDefault="00C60045" w:rsidP="007660E1">
      <w:pPr>
        <w:spacing w:before="120" w:after="120"/>
        <w:rPr>
          <w:szCs w:val="20"/>
        </w:rPr>
      </w:pP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4F778A">
      <w:pPr>
        <w:spacing w:before="120" w:after="120"/>
        <w:ind w:left="426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5FAA37F3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zwłoki w dostawie Materiałów w stosunku do terminu określonego w § 1 ust. 3 Umowy, przekraczającej </w:t>
      </w:r>
      <w:r w:rsidRPr="0015643A">
        <w:rPr>
          <w:szCs w:val="20"/>
        </w:rPr>
        <w:t>7 dni kalendarzowych</w:t>
      </w:r>
      <w:r w:rsidRPr="004F778A">
        <w:rPr>
          <w:szCs w:val="20"/>
        </w:rPr>
        <w:t xml:space="preserve"> (bez uprzedniego wezwania), chyba że Materiały zostały dostarczone</w:t>
      </w:r>
      <w:r w:rsidR="00CD6EF0">
        <w:rPr>
          <w:szCs w:val="20"/>
        </w:rPr>
        <w:t>–</w:t>
      </w:r>
      <w:r w:rsidRPr="004F778A">
        <w:rPr>
          <w:szCs w:val="20"/>
        </w:rPr>
        <w:t>z wadami - w takim wypadku Zamawiający jest uprawniony do odstąpienia od Umowy na podstawie § 4 ust. 4 Umowy;</w:t>
      </w:r>
    </w:p>
    <w:p w14:paraId="45F2881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</w:p>
    <w:p w14:paraId="045C0A4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ceny netto za Materiały, o której mowa w § 5 ust. 1, za każdy rozpoczęty dzień zwłoki, </w:t>
      </w:r>
    </w:p>
    <w:p w14:paraId="3B78C98E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w przypadku odstąpienia od Umowy przez Zamawiającego z przyczyn leżących po stronie Wykonawcy albo w przypadku odstąpienia od Umowy przez Wykonawcę bez winy Zamawiającego, Zamawiający będzie miał prawo żądać od Wykonawcy zapłaty kary umownej w </w:t>
      </w:r>
      <w:r w:rsidRPr="004F778A">
        <w:rPr>
          <w:szCs w:val="20"/>
        </w:rPr>
        <w:lastRenderedPageBreak/>
        <w:t>wysokości 20 % łącznej ceny netto za Materiały, o której mowa w § 5 ust. 1.</w:t>
      </w:r>
    </w:p>
    <w:p w14:paraId="23D92C7F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</w:p>
    <w:p w14:paraId="7D4CB299" w14:textId="1FABCDFA" w:rsid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4F778A">
      <w:pPr>
        <w:spacing w:before="120" w:after="120"/>
        <w:ind w:left="709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1C5889AB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po stronie Zamawiającego: …………………, tel… …………………. , e-mail: ...................................... </w:t>
      </w:r>
    </w:p>
    <w:p w14:paraId="3B637067" w14:textId="77777777" w:rsid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Osoba, o których mowa w ust. 2 pkt 2 jest uprawniona do sporządzania i podpisywania Protokołu Odbioru w imieniu Zamawiającego. 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</w:t>
      </w:r>
      <w:r w:rsidRPr="004F778A">
        <w:rPr>
          <w:szCs w:val="20"/>
        </w:rPr>
        <w:lastRenderedPageBreak/>
        <w:t>udostępniane im w sposób bezpośredni lub pośredni przez Zamawiającego.</w:t>
      </w:r>
    </w:p>
    <w:p w14:paraId="5EE78C27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pisemnej zgody Zamawiającego, chyba że informacje takie zostały już opublikowane. </w:t>
      </w:r>
    </w:p>
    <w:p w14:paraId="73F89A38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4F778A">
      <w:pPr>
        <w:spacing w:before="120" w:after="120"/>
        <w:ind w:left="567" w:hanging="567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</w:t>
      </w:r>
      <w:r w:rsidRPr="004F778A">
        <w:rPr>
          <w:szCs w:val="20"/>
        </w:rPr>
        <w:lastRenderedPageBreak/>
        <w:t xml:space="preserve">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656C30D3" w:rsid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</w:t>
      </w:r>
      <w:r w:rsidRPr="004F778A">
        <w:rPr>
          <w:szCs w:val="20"/>
        </w:rPr>
        <w:lastRenderedPageBreak/>
        <w:t>terrorystyczne, rewolucje, pożary, epidemie, embarga przewozowe, ogłoszone strajki generalne w odnośnych gałęziach przemysłu, klęski żywiołowe.</w:t>
      </w:r>
    </w:p>
    <w:p w14:paraId="14EC0A7C" w14:textId="77777777" w:rsidR="000C4AB4" w:rsidRPr="000C4AB4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2.</w:t>
      </w:r>
      <w:r w:rsidRPr="000C4AB4">
        <w:rPr>
          <w:szCs w:val="20"/>
        </w:rPr>
        <w:tab/>
        <w:t xml:space="preserve">Jeżeli powstanie sytuacja siły wyższej, Strona dotknięta działaniem siły wyższej zobowiązana jest do bezzwłocznego powiadomienia w formie pisemnej drugiej Strony o jej zaistnieniu i przyczynach, pod rygorem utraty prawa na powoływanie się na siłę wyższą. </w:t>
      </w:r>
    </w:p>
    <w:p w14:paraId="3E5AEB92" w14:textId="77777777" w:rsidR="000C4AB4" w:rsidRPr="000C4AB4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3.</w:t>
      </w:r>
      <w:r w:rsidRPr="000C4AB4">
        <w:rPr>
          <w:szCs w:val="20"/>
        </w:rPr>
        <w:tab/>
        <w:t xml:space="preserve">Terminy realizacji zobowiązań ustalone w Umowie ulegają przedłużeniu o okres trwania siły wyższej, jeżeli realizacja tych zobowiązań wynikających z Umowy zostanie opóźniona z przyczyny siły wyższej. </w:t>
      </w:r>
    </w:p>
    <w:p w14:paraId="029A08A4" w14:textId="410C268B" w:rsidR="000C4AB4" w:rsidRPr="004F778A" w:rsidRDefault="000C4AB4" w:rsidP="000C4AB4">
      <w:pPr>
        <w:spacing w:before="120" w:after="120"/>
        <w:rPr>
          <w:szCs w:val="20"/>
        </w:rPr>
      </w:pPr>
      <w:r w:rsidRPr="000C4AB4">
        <w:rPr>
          <w:szCs w:val="20"/>
        </w:rPr>
        <w:t>4.</w:t>
      </w:r>
      <w:r w:rsidRPr="000C4AB4">
        <w:rPr>
          <w:szCs w:val="20"/>
        </w:rPr>
        <w:tab/>
        <w:t>Żadna ze Stron nie będzie odpowiedzialna za niewykonywanie lub opóźnienie wykonania swoich zobowiązań w ramach Umowy z powodu siły wyższej, przez czas jej trwania.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E60C75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E60C75">
        <w:rPr>
          <w:b/>
          <w:bCs/>
          <w:szCs w:val="20"/>
        </w:rPr>
        <w:t>§ 11. Źródło finansowania</w:t>
      </w:r>
    </w:p>
    <w:p w14:paraId="590ACB89" w14:textId="44787691" w:rsidR="004F778A" w:rsidRDefault="00895235" w:rsidP="00771C70">
      <w:pPr>
        <w:spacing w:before="120" w:after="120"/>
        <w:rPr>
          <w:rFonts w:ascii="Verdana" w:eastAsia="Verdana" w:hAnsi="Verdana" w:cs="Verdana"/>
          <w:color w:val="000000" w:themeColor="background2"/>
          <w:szCs w:val="20"/>
        </w:rPr>
      </w:pPr>
      <w:r w:rsidRPr="00895235">
        <w:rPr>
          <w:rFonts w:ascii="Verdana" w:eastAsia="Verdana" w:hAnsi="Verdana" w:cs="Verdana"/>
          <w:color w:val="000000" w:themeColor="background2"/>
          <w:szCs w:val="20"/>
        </w:rPr>
        <w:t>Wydatki związane z postępowaniem o udzielnie zamówienia publicznego będą ponoszone w ramach kosztów własnych Zamawiającego.</w:t>
      </w:r>
    </w:p>
    <w:p w14:paraId="12956AB6" w14:textId="77777777" w:rsidR="00E60C75" w:rsidRPr="004F778A" w:rsidRDefault="00E60C75" w:rsidP="004F778A">
      <w:pPr>
        <w:spacing w:before="120" w:after="120"/>
        <w:jc w:val="center"/>
        <w:rPr>
          <w:b/>
          <w:bCs/>
          <w:szCs w:val="20"/>
        </w:rPr>
      </w:pPr>
    </w:p>
    <w:p w14:paraId="0E2F30A6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poszczególne postanowienia Umowy jest lub stają się nieskuteczne, nieważne lub niewykonalne, nie ma to wpływu na skuteczność, ważność lub wykonalność pozostałych zapisów Umowy. </w:t>
      </w:r>
      <w:r w:rsidRPr="004F778A">
        <w:rPr>
          <w:szCs w:val="20"/>
        </w:rPr>
        <w:lastRenderedPageBreak/>
        <w:t>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5EB40F79" w14:textId="77777777" w:rsidR="004F778A" w:rsidRPr="004F778A" w:rsidRDefault="004F778A" w:rsidP="004F778A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 także kopia pełnomocnictwa;</w:t>
      </w:r>
    </w:p>
    <w:p w14:paraId="3CC271B8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</w:p>
    <w:p w14:paraId="0A9174BE" w14:textId="77777777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wersji 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77777777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PODPISY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Sieć Badawcza Łukasiewicz – PORT Polski Ośrodek Rozwoju Technologii, ul. Stabłowicka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2033EB93" w14:textId="227C9AED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4F778A">
        <w:rPr>
          <w:rFonts w:ascii="Verdana" w:hAnsi="Verdana" w:cs="Tahoma"/>
          <w:b/>
          <w:color w:val="auto"/>
          <w:spacing w:val="0"/>
          <w:sz w:val="18"/>
          <w:szCs w:val="18"/>
        </w:rPr>
        <w:t xml:space="preserve"> </w:t>
      </w:r>
      <w:r w:rsidR="00463118">
        <w:rPr>
          <w:rFonts w:ascii="Verdana" w:eastAsia="Times New Roman" w:hAnsi="Verdana" w:cs="Tahoma"/>
          <w:b/>
          <w:bCs/>
          <w:color w:val="000000"/>
          <w:szCs w:val="20"/>
        </w:rPr>
        <w:t>…………………………………….</w:t>
      </w:r>
      <w:r w:rsidR="00C54F92">
        <w:rPr>
          <w:b/>
          <w:bCs/>
          <w:szCs w:val="20"/>
        </w:rPr>
        <w:t>.</w:t>
      </w:r>
    </w:p>
    <w:p w14:paraId="02E12D37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rPr>
          <w:rFonts w:ascii="Verdana" w:eastAsia="Verdana" w:hAnsi="Verdana"/>
          <w:b/>
          <w:color w:val="000000"/>
          <w:sz w:val="16"/>
          <w:szCs w:val="16"/>
        </w:rPr>
      </w:pPr>
    </w:p>
    <w:p w14:paraId="11E51433" w14:textId="77777777" w:rsidR="004F778A" w:rsidRPr="004F778A" w:rsidRDefault="004F778A" w:rsidP="004F778A">
      <w:pPr>
        <w:widowControl w:val="0"/>
        <w:suppressLineNumbers/>
        <w:suppressAutoHyphens/>
        <w:spacing w:before="60" w:after="60" w:line="240" w:lineRule="auto"/>
        <w:ind w:left="567"/>
        <w:rPr>
          <w:rFonts w:ascii="Verdana" w:eastAsia="Verdana" w:hAnsi="Verdana"/>
          <w:color w:val="000000"/>
          <w:sz w:val="16"/>
          <w:szCs w:val="16"/>
        </w:rPr>
      </w:pP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Administratorem danych osobowych przekazywanych Zamawiającemu w ramach niniejszego postępowania jest (dane kontaktowe): 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art. 6 ust. 1 lit. b RODO – dane są 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3A42A6D0" w14:textId="5C696720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zgodnie z jej treścią oraz 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Umowie i realizujących Umowę w 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kto realizuje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imię, nazwisko, adresy kontaktowe, stanowisko, numer telefonu, adres email; jeśli wykonujecie Państwo prace na terenie Administratora: wizerunek (w ramach monitoringu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, o którym jesteście Państwo 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3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5CB3" w14:textId="77777777" w:rsidR="008B64E0" w:rsidRDefault="008B64E0" w:rsidP="006747BD">
      <w:pPr>
        <w:spacing w:after="0" w:line="240" w:lineRule="auto"/>
      </w:pPr>
      <w:r>
        <w:separator/>
      </w:r>
    </w:p>
  </w:endnote>
  <w:endnote w:type="continuationSeparator" w:id="0">
    <w:p w14:paraId="5614E85B" w14:textId="77777777" w:rsidR="008B64E0" w:rsidRDefault="008B64E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2D245BE" w14:textId="6C19F8E6" w:rsidR="00A965B4" w:rsidRDefault="00A965B4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39CA89A" w14:textId="73378B79" w:rsidR="00A965B4" w:rsidRDefault="00A965B4">
            <w:pPr>
              <w:pStyle w:val="Stopka"/>
            </w:pPr>
          </w:p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kAIj63QAAAAwBAAAPAAAAZHJzL2Rvd25yZXYueG1sTI/LTsMwEEX3SPyDNUjsqNN3&#10;FeJUqKIVWwIf4CSTxGCPo9hJA1/PsILl3Dm6j+w4OysmHILxpGC5SEAgVb421Cp4fzs/HECEqKnW&#10;1hMq+MIAx/z2JtNp7a/0ilMRW8EmFFKtoIuxT6UMVYdOh4XvkfjX+MHpyOfQynrQVzZ3Vq6SZCed&#10;NsQJne7x1GH1WYxOweVyfm4kTs3L2FTG0qn4KL+NUvd389MjiIhz/IPhtz5Xh5w7lX6kOgirYJ1s&#10;mWR9uzmsQTCxT1Y8pmRpt9xvQOaZ/D8i/wE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kAIj63QAAAAw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03C3131A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EB685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28CE051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186284A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2C486D0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874A193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wuHwIAABUEAAAOAAAAZHJzL2Uyb0RvYy54bWysU9uO2yAQfa/Uf0C8N3aySTax4qy2u01V&#10;aduutO0HYIxjtMBQILHTr98B56b2raof0MB4zsw5HFZ3vVZkL5yXYEo6HuWUCMOhlmZb0p8/Nh8W&#10;lPjATM0UGFHSg/D0bv3+3aqzhZhAC6oWjiCI8UVnS9qGYIss87wVmvkRWGEw2YDTLODWbbPasQ7R&#10;tcomeT7POnC1dcCF93j6OCTpOuE3jeDhe9N4EYgqKc4W0urSWsU1W69YsXXMtpIfx2D/MIVm0mDT&#10;M9QjC4zsnPwLSkvuwEMTRhx0Bk0juUgckM04/4PNS8usSFxQHG/PMvn/B8u/7Z8dkXVJZ/Pp7fh2&#10;Ob+hxDCNV/UMSpAgXn2ATpBJlKqzvsCKF4s1of8IPV55ou3tE/BXTww8tMxsxb23KH3MXo6cg64V&#10;rMbpxxEsu0IboH3ErbqvUGN7tguQsPvG6SgtikWwId7i4Xxzog+E4+F0Ml+O8xklHHPTm8XtYpZa&#10;sOJUbZ0PnwVoEoOSOhwvobP9kw9xGlacfonNDGykUskdypCupMvZZJYKrjJaBjSvkrqkizx+g50i&#10;yU+mTsWBSTXE2ECZI+tIdKAc+qpP8idJoiIV1AeUwcHgVXxbGLTgflPSoU9L6n/tmBOUqC8GpYym&#10;PgXuFFSngBmOpSWtKBnChzCYf2ed3LbphiJdb+9R7o1MSlymOI6L3ksCHd9JNPf1Pv11ec3rNwAA&#10;AP//AwBQSwMEFAAGAAgAAAAhAOQAiPrdAAAADAEAAA8AAABkcnMvZG93bnJldi54bWxMj8tOwzAQ&#10;RfdI/IM1SOyo03cV4lSoohVbAh/gJJPEYI+j2EkDX8+wguXcObqP7Dg7KyYcgvGkYLlIQCBVvjbU&#10;Knh/Oz8cQISoqdbWEyr4wgDH/PYm02ntr/SKUxFbwSYUUq2gi7FPpQxVh06Hhe+R+Nf4wenI59DK&#10;etBXNndWrpJkJ502xAmd7vHUYfVZjE7B5XJ+biROzcvYVMbSqfgov41S93fz0yOIiHP8g+G3PleH&#10;nDuVfqQ6CKtgnWyZZH27OaxBMLFPVjymZGm33G9A5pn8PyL/AQAA//8DAFBLAQItABQABgAIAAAA&#10;IQC2gziS/gAAAOEBAAATAAAAAAAAAAAAAAAAAAAAAABbQ29udGVudF9UeXBlc10ueG1sUEsBAi0A&#10;FAAGAAgAAAAhADj9If/WAAAAlAEAAAsAAAAAAAAAAAAAAAAALwEAAF9yZWxzLy5yZWxzUEsBAi0A&#10;FAAGAAgAAAAhABPJLC4fAgAAFQQAAA4AAAAAAAAAAAAAAAAALgIAAGRycy9lMm9Eb2MueG1sUEsB&#10;Ai0AFAAGAAgAAAAhAOQAiPrdAAAADAEAAA8AAAAAAAAAAAAAAAAAeQQAAGRycy9kb3ducmV2Lnht&#10;bFBLBQYAAAAABAAEAPMAAACDBQAAAAA=&#10;" filled="f" stroked="f">
              <o:lock v:ext="edit" aspectratio="t"/>
              <v:textbox style="mso-fit-shape-to-text:t" inset="0,0,0,0">
                <w:txbxContent>
                  <w:p w14:paraId="2E5EB685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28CE051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186284A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2C486D0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874A193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1501D8A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79C5D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D6680B6" w14:textId="77777777" w:rsidR="00C54F92" w:rsidRDefault="00C54F92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64B9A9" w14:textId="77777777" w:rsidR="00C54F92" w:rsidRPr="00A34B19" w:rsidRDefault="00C54F92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333F79" w14:textId="77777777" w:rsidR="00C54F92" w:rsidRDefault="00C54F9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16A579" w14:textId="77777777" w:rsidR="00C54F92" w:rsidRPr="00ED7972" w:rsidRDefault="00C54F9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OHgIAABYEAAAOAAAAZHJzL2Uyb0RvYy54bWysU9Fu2yAUfZ+0f0C8L3a8JEutOFXXLtOk&#10;bqvU7QMwxjEqcBmQ2N3X94LjNNrepvkBXcD33HvOPWyuB63IUTgvwVR0PsspEYZDI82+oj9/7N6t&#10;KfGBmYYpMKKiz8LT6+3bN5velqKADlQjHEEQ48veVrQLwZZZ5nknNPMzsMLgZQtOs4Bbt88ax3pE&#10;1yor8nyV9eAa64AL7/H0bryk24TftoKH723rRSCqothbSKtLax3XbLth5d4x20l+aoP9QxeaSYNF&#10;z1B3LDBycPIvKC25Aw9tmHHQGbSt5CJxQDbz/A82jx2zInFBcbw9y+T/Hyz/dnxwRDYVLfLVajGf&#10;L/IlJYZpnNUDKEGCePIBekGKqFVvfYkpjxaTwvARBpx54u3tPfAnTwzcdszsxY23qH28fT1yDvpO&#10;sAbbn0ew7AJthPYRt+6/QoPl2SFAwh5ap6O2qBbBgjjG5/PoxBAIx8NFsbqax9Y53i3erz+sl6kE&#10;K6ds63z4LECTGFTUYXsJnR3vfYjdsHL6JRYzsJNKJXsoQ/qKXi2LZUq4uNEyoHuV1BVd5/Eb/RRJ&#10;fjJNSg5MqjHGAsqcWEeiI+Uw1MOo/6RvDc0zyuBgNCs+Lgw6cL8p6dGoFfW/DswJStQXg1JGV0+B&#10;m4J6CpjhmFrRmpIxvA2j+w/WyX2XJhTpenuDcu9kUiLOZezi1C6aLwl0eijR3Zf79Nfrc96+AAAA&#10;//8DAFBLAwQUAAYACAAAACEA5ACI+t0AAAAMAQAADwAAAGRycy9kb3ducmV2LnhtbEyPy07DMBBF&#10;90j8gzVI7KjTdxXiVKiiFVsCH+Akk8Rgj6PYSQNfz7CC5dw5uo/sODsrJhyC8aRguUhAIFW+NtQq&#10;eH87PxxAhKip1tYTKvjCAMf89ibTae2v9IpTEVvBJhRSraCLsU+lDFWHToeF75H41/jB6cjn0Mp6&#10;0Fc2d1aukmQnnTbECZ3u8dRh9VmMTsHlcn5uJE7Ny9hUxtKp+Ci/jVL3d/PTI4iIc/yD4bc+V4ec&#10;O5V+pDoIq2CdbJlkfbs5rEEwsU9WPKZkabfcb0Dmmfw/Iv8BAAD//wMAUEsBAi0AFAAGAAgAAAAh&#10;ALaDOJL+AAAA4QEAABMAAAAAAAAAAAAAAAAAAAAAAFtDb250ZW50X1R5cGVzXS54bWxQSwECLQAU&#10;AAYACAAAACEAOP0h/9YAAACUAQAACwAAAAAAAAAAAAAAAAAvAQAAX3JlbHMvLnJlbHNQSwECLQAU&#10;AAYACAAAACEAqi/BTh4CAAAWBAAADgAAAAAAAAAAAAAAAAAuAgAAZHJzL2Uyb0RvYy54bWxQSwEC&#10;LQAUAAYACAAAACEA5ACI+t0AAAAMAQAADwAAAAAAAAAAAAAAAAB4BAAAZHJzL2Rvd25yZXYueG1s&#10;UEsFBgAAAAAEAAQA8wAAAIIFAAAAAA==&#10;" filled="f" stroked="f">
              <o:lock v:ext="edit" aspectratio="t"/>
              <v:textbox style="mso-fit-shape-to-text:t" inset="0,0,0,0">
                <w:txbxContent>
                  <w:p w14:paraId="41E79C5D" w14:textId="77777777" w:rsidR="00C54F92" w:rsidRDefault="00C54F92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D6680B6" w14:textId="77777777" w:rsidR="00C54F92" w:rsidRDefault="00C54F92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64B9A9" w14:textId="77777777" w:rsidR="00C54F92" w:rsidRPr="00A34B19" w:rsidRDefault="00C54F92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333F79" w14:textId="77777777" w:rsidR="00C54F92" w:rsidRDefault="00C54F9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16A579" w14:textId="77777777" w:rsidR="00C54F92" w:rsidRPr="00ED7972" w:rsidRDefault="00C54F9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221" w14:textId="77777777" w:rsidR="008B64E0" w:rsidRDefault="008B64E0" w:rsidP="006747BD">
      <w:pPr>
        <w:spacing w:after="0" w:line="240" w:lineRule="auto"/>
      </w:pPr>
      <w:r>
        <w:separator/>
      </w:r>
    </w:p>
  </w:footnote>
  <w:footnote w:type="continuationSeparator" w:id="0">
    <w:p w14:paraId="0BB05830" w14:textId="77777777" w:rsidR="008B64E0" w:rsidRDefault="008B64E0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52C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C4AB4"/>
    <w:rsid w:val="000D2F0F"/>
    <w:rsid w:val="0013181E"/>
    <w:rsid w:val="00133D8A"/>
    <w:rsid w:val="00134929"/>
    <w:rsid w:val="00153498"/>
    <w:rsid w:val="0015643A"/>
    <w:rsid w:val="0016603A"/>
    <w:rsid w:val="001A0BD2"/>
    <w:rsid w:val="001E0696"/>
    <w:rsid w:val="001F1C98"/>
    <w:rsid w:val="00231524"/>
    <w:rsid w:val="00244538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F4BA3"/>
    <w:rsid w:val="0044697B"/>
    <w:rsid w:val="00463118"/>
    <w:rsid w:val="0049107E"/>
    <w:rsid w:val="004F5805"/>
    <w:rsid w:val="004F778A"/>
    <w:rsid w:val="00526CDD"/>
    <w:rsid w:val="00537203"/>
    <w:rsid w:val="005823F1"/>
    <w:rsid w:val="005D102F"/>
    <w:rsid w:val="005D1495"/>
    <w:rsid w:val="005D605E"/>
    <w:rsid w:val="005E65BB"/>
    <w:rsid w:val="00623116"/>
    <w:rsid w:val="006747BD"/>
    <w:rsid w:val="006919BD"/>
    <w:rsid w:val="006D6DE5"/>
    <w:rsid w:val="006E5990"/>
    <w:rsid w:val="006F645A"/>
    <w:rsid w:val="00764305"/>
    <w:rsid w:val="007660E1"/>
    <w:rsid w:val="00771C70"/>
    <w:rsid w:val="00791C1D"/>
    <w:rsid w:val="007939C2"/>
    <w:rsid w:val="007F433F"/>
    <w:rsid w:val="00805DF6"/>
    <w:rsid w:val="00821F16"/>
    <w:rsid w:val="008368C0"/>
    <w:rsid w:val="0084396A"/>
    <w:rsid w:val="008442CF"/>
    <w:rsid w:val="00854B7B"/>
    <w:rsid w:val="00895235"/>
    <w:rsid w:val="008A323A"/>
    <w:rsid w:val="008B64E0"/>
    <w:rsid w:val="008C1729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08A0"/>
    <w:rsid w:val="00A52C29"/>
    <w:rsid w:val="00A965B4"/>
    <w:rsid w:val="00AC7BB3"/>
    <w:rsid w:val="00AF66EA"/>
    <w:rsid w:val="00B61F8A"/>
    <w:rsid w:val="00BA289E"/>
    <w:rsid w:val="00BB5F69"/>
    <w:rsid w:val="00C24791"/>
    <w:rsid w:val="00C54F92"/>
    <w:rsid w:val="00C60045"/>
    <w:rsid w:val="00C736D5"/>
    <w:rsid w:val="00CD6EF0"/>
    <w:rsid w:val="00D005B3"/>
    <w:rsid w:val="00D06D36"/>
    <w:rsid w:val="00D40690"/>
    <w:rsid w:val="00DA52A1"/>
    <w:rsid w:val="00DD26E1"/>
    <w:rsid w:val="00DE3935"/>
    <w:rsid w:val="00E60C75"/>
    <w:rsid w:val="00ED7972"/>
    <w:rsid w:val="00EE493C"/>
    <w:rsid w:val="00F70FD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,normalny tekst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,normalny tekst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6043</Words>
  <Characters>36258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Monika Olszewska | Łukasiewicz – PORT</cp:lastModifiedBy>
  <cp:revision>5</cp:revision>
  <cp:lastPrinted>2023-08-24T10:03:00Z</cp:lastPrinted>
  <dcterms:created xsi:type="dcterms:W3CDTF">2024-03-20T10:56:00Z</dcterms:created>
  <dcterms:modified xsi:type="dcterms:W3CDTF">2024-04-09T09:55:00Z</dcterms:modified>
</cp:coreProperties>
</file>