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F814" w14:textId="77777777" w:rsidR="00785BCD" w:rsidRDefault="003963A2">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8240" behindDoc="0" locked="0" layoutInCell="1" hidden="0" allowOverlap="1" wp14:anchorId="2621C591" wp14:editId="78A51DB8">
            <wp:simplePos x="0" y="0"/>
            <wp:positionH relativeFrom="column">
              <wp:posOffset>2135504</wp:posOffset>
            </wp:positionH>
            <wp:positionV relativeFrom="paragraph">
              <wp:posOffset>-70483</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8590" cy="1010285"/>
                    </a:xfrm>
                    <a:prstGeom prst="rect">
                      <a:avLst/>
                    </a:prstGeom>
                    <a:ln/>
                  </pic:spPr>
                </pic:pic>
              </a:graphicData>
            </a:graphic>
          </wp:anchor>
        </w:drawing>
      </w:r>
    </w:p>
    <w:p w14:paraId="4DB3EA36" w14:textId="77777777" w:rsidR="00785BCD" w:rsidRDefault="00785BCD">
      <w:pPr>
        <w:pBdr>
          <w:top w:val="nil"/>
          <w:left w:val="nil"/>
          <w:bottom w:val="nil"/>
          <w:right w:val="nil"/>
          <w:between w:val="nil"/>
        </w:pBdr>
        <w:ind w:right="71"/>
        <w:rPr>
          <w:rFonts w:ascii="Arial Narrow" w:eastAsia="Arial Narrow" w:hAnsi="Arial Narrow" w:cs="Arial Narrow"/>
          <w:color w:val="000000"/>
          <w:sz w:val="22"/>
          <w:szCs w:val="22"/>
        </w:rPr>
      </w:pPr>
    </w:p>
    <w:p w14:paraId="0A2CF662" w14:textId="77777777" w:rsidR="00785BCD" w:rsidRDefault="00785BCD">
      <w:pPr>
        <w:pBdr>
          <w:top w:val="nil"/>
          <w:left w:val="nil"/>
          <w:bottom w:val="nil"/>
          <w:right w:val="nil"/>
          <w:between w:val="nil"/>
        </w:pBdr>
        <w:ind w:right="71"/>
        <w:rPr>
          <w:rFonts w:ascii="Arial Narrow" w:eastAsia="Arial Narrow" w:hAnsi="Arial Narrow" w:cs="Arial Narrow"/>
          <w:color w:val="000000"/>
          <w:sz w:val="22"/>
          <w:szCs w:val="22"/>
        </w:rPr>
      </w:pPr>
    </w:p>
    <w:p w14:paraId="79F4BC21" w14:textId="77777777" w:rsidR="00785BCD" w:rsidRDefault="003963A2">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3CE23679" w14:textId="77777777" w:rsidR="00785BCD" w:rsidRDefault="003963A2">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D509CCB" w14:textId="77777777" w:rsidR="00785BCD" w:rsidRDefault="003963A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289BF39C" w14:textId="77777777" w:rsidR="00785BCD" w:rsidRDefault="003963A2">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1DD75AD" w14:textId="77777777" w:rsidR="00785BCD" w:rsidRDefault="003963A2">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27F824B2" w14:textId="77777777" w:rsidR="00785BCD" w:rsidRDefault="00785BCD">
      <w:pPr>
        <w:pBdr>
          <w:top w:val="nil"/>
          <w:left w:val="nil"/>
          <w:bottom w:val="nil"/>
          <w:right w:val="nil"/>
          <w:between w:val="nil"/>
        </w:pBdr>
        <w:rPr>
          <w:rFonts w:ascii="Arial Narrow" w:eastAsia="Arial Narrow" w:hAnsi="Arial Narrow" w:cs="Arial Narrow"/>
          <w:color w:val="000000"/>
          <w:sz w:val="22"/>
          <w:szCs w:val="22"/>
        </w:rPr>
      </w:pPr>
    </w:p>
    <w:p w14:paraId="75A49901" w14:textId="77777777" w:rsidR="00785BCD" w:rsidRDefault="003963A2">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468EB220" w14:textId="6389AA2E" w:rsidR="00785BCD" w:rsidRDefault="003963A2">
      <w:pPr>
        <w:jc w:val="both"/>
        <w:rPr>
          <w:rFonts w:ascii="Arial Narrow" w:eastAsia="Arial Narrow" w:hAnsi="Arial Narrow" w:cs="Arial Narrow"/>
          <w:b/>
          <w:color w:val="FF0000"/>
          <w:sz w:val="22"/>
          <w:szCs w:val="22"/>
          <w:u w:val="single"/>
        </w:rPr>
      </w:pPr>
      <w:r>
        <w:rPr>
          <w:rFonts w:ascii="Arial Narrow" w:eastAsia="Arial Narrow" w:hAnsi="Arial Narrow" w:cs="Arial Narrow"/>
          <w:sz w:val="22"/>
          <w:szCs w:val="22"/>
          <w:u w:val="single"/>
        </w:rPr>
        <w:br/>
        <w:t xml:space="preserve">nr zamówienia publicznego: </w:t>
      </w:r>
      <w:r>
        <w:rPr>
          <w:rFonts w:ascii="Arial Narrow" w:eastAsia="Arial Narrow" w:hAnsi="Arial Narrow" w:cs="Arial Narrow"/>
          <w:b/>
          <w:sz w:val="22"/>
          <w:szCs w:val="22"/>
          <w:u w:val="single"/>
        </w:rPr>
        <w:t>ŚOA.AK.331.3</w:t>
      </w:r>
      <w:r w:rsidR="00753875">
        <w:rPr>
          <w:rFonts w:ascii="Arial Narrow" w:eastAsia="Arial Narrow" w:hAnsi="Arial Narrow" w:cs="Arial Narrow"/>
          <w:b/>
          <w:sz w:val="22"/>
          <w:szCs w:val="22"/>
          <w:u w:val="single"/>
        </w:rPr>
        <w:t>.8.</w:t>
      </w:r>
      <w:r>
        <w:rPr>
          <w:rFonts w:ascii="Arial Narrow" w:eastAsia="Arial Narrow" w:hAnsi="Arial Narrow" w:cs="Arial Narrow"/>
          <w:b/>
          <w:sz w:val="22"/>
          <w:szCs w:val="22"/>
          <w:u w:val="single"/>
        </w:rPr>
        <w:t>202</w:t>
      </w:r>
      <w:r w:rsidR="00B64A1E">
        <w:rPr>
          <w:rFonts w:ascii="Arial Narrow" w:eastAsia="Arial Narrow" w:hAnsi="Arial Narrow" w:cs="Arial Narrow"/>
          <w:b/>
          <w:sz w:val="22"/>
          <w:szCs w:val="22"/>
          <w:u w:val="single"/>
        </w:rPr>
        <w:t>4</w:t>
      </w:r>
    </w:p>
    <w:p w14:paraId="6B544BB7" w14:textId="77777777" w:rsidR="00785BCD" w:rsidRDefault="00785BCD">
      <w:pPr>
        <w:pBdr>
          <w:top w:val="nil"/>
          <w:left w:val="nil"/>
          <w:bottom w:val="nil"/>
          <w:right w:val="nil"/>
          <w:between w:val="nil"/>
        </w:pBdr>
        <w:rPr>
          <w:rFonts w:ascii="Arial Narrow" w:eastAsia="Arial Narrow" w:hAnsi="Arial Narrow" w:cs="Arial Narrow"/>
          <w:color w:val="000000"/>
          <w:sz w:val="22"/>
          <w:szCs w:val="22"/>
          <w:u w:val="single"/>
        </w:rPr>
      </w:pPr>
    </w:p>
    <w:p w14:paraId="1BE9A05F" w14:textId="77777777" w:rsidR="00785BCD" w:rsidRDefault="003963A2">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785BCD" w14:paraId="3B1516C9" w14:textId="77777777">
        <w:trPr>
          <w:trHeight w:val="596"/>
        </w:trPr>
        <w:tc>
          <w:tcPr>
            <w:tcW w:w="9214" w:type="dxa"/>
            <w:shd w:val="clear" w:color="auto" w:fill="D9D9D9"/>
            <w:vAlign w:val="center"/>
          </w:tcPr>
          <w:p w14:paraId="6CBA1DC6" w14:textId="77777777" w:rsidR="00785BCD" w:rsidRDefault="003963A2">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30j0zll" w:colFirst="0" w:colLast="0"/>
            <w:bookmarkEnd w:id="1"/>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adopcyjne”.</w:t>
            </w:r>
          </w:p>
        </w:tc>
      </w:tr>
    </w:tbl>
    <w:p w14:paraId="3AB39898" w14:textId="77777777" w:rsidR="00785BCD" w:rsidRDefault="003963A2">
      <w:pPr>
        <w:pBdr>
          <w:top w:val="nil"/>
          <w:left w:val="nil"/>
          <w:bottom w:val="nil"/>
          <w:right w:val="nil"/>
          <w:between w:val="nil"/>
        </w:pBdr>
        <w:jc w:val="both"/>
        <w:rPr>
          <w:rFonts w:ascii="Arial Narrow" w:eastAsia="Arial Narrow" w:hAnsi="Arial Narrow" w:cs="Arial Narrow"/>
          <w:color w:val="000000"/>
          <w:sz w:val="22"/>
          <w:szCs w:val="22"/>
        </w:rPr>
      </w:pPr>
      <w:bookmarkStart w:id="2" w:name="_1fob9te" w:colFirst="0" w:colLast="0"/>
      <w:bookmarkEnd w:id="2"/>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16F1C6EE"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55270000-3 Usługi świadczone przez placówki oferujące wyżywienie i miejsca noclegowe</w:t>
      </w:r>
    </w:p>
    <w:p w14:paraId="3D6D78BF" w14:textId="72EE859C" w:rsidR="0010498F" w:rsidRPr="0010498F" w:rsidRDefault="0010498F">
      <w:pPr>
        <w:pBdr>
          <w:top w:val="nil"/>
          <w:left w:val="nil"/>
          <w:bottom w:val="nil"/>
          <w:right w:val="nil"/>
          <w:between w:val="nil"/>
        </w:pBdr>
        <w:spacing w:line="276" w:lineRule="auto"/>
        <w:jc w:val="both"/>
        <w:rPr>
          <w:rFonts w:ascii="Arial Narrow" w:eastAsia="Arial Narrow" w:hAnsi="Arial Narrow" w:cs="Arial Narrow"/>
          <w:sz w:val="22"/>
          <w:szCs w:val="22"/>
        </w:rPr>
      </w:pPr>
      <w:r w:rsidRPr="0010498F">
        <w:rPr>
          <w:rFonts w:ascii="Arial Narrow" w:eastAsia="Arial Narrow" w:hAnsi="Arial Narrow" w:cs="Arial Narrow"/>
          <w:sz w:val="22"/>
          <w:szCs w:val="22"/>
        </w:rPr>
        <w:t>55110000</w:t>
      </w:r>
      <w:r w:rsidR="00753875">
        <w:rPr>
          <w:rFonts w:ascii="Arial Narrow" w:eastAsia="Arial Narrow" w:hAnsi="Arial Narrow" w:cs="Arial Narrow"/>
          <w:sz w:val="22"/>
          <w:szCs w:val="22"/>
        </w:rPr>
        <w:t>-</w:t>
      </w:r>
      <w:r w:rsidRPr="0010498F">
        <w:rPr>
          <w:rFonts w:ascii="Arial Narrow" w:eastAsia="Arial Narrow" w:hAnsi="Arial Narrow" w:cs="Arial Narrow"/>
          <w:sz w:val="22"/>
          <w:szCs w:val="22"/>
        </w:rPr>
        <w:t xml:space="preserve">4 Hotelarskie usługi noclegowe </w:t>
      </w:r>
    </w:p>
    <w:p w14:paraId="3F6D747F" w14:textId="43889720" w:rsidR="0010498F" w:rsidRPr="0010498F" w:rsidRDefault="00E7601D">
      <w:pPr>
        <w:pBdr>
          <w:top w:val="nil"/>
          <w:left w:val="nil"/>
          <w:bottom w:val="nil"/>
          <w:right w:val="nil"/>
          <w:between w:val="nil"/>
        </w:pBdr>
        <w:spacing w:line="276" w:lineRule="auto"/>
        <w:jc w:val="both"/>
        <w:rPr>
          <w:rFonts w:ascii="Arial Narrow" w:eastAsia="Arial Narrow" w:hAnsi="Arial Narrow" w:cs="Arial Narrow"/>
          <w:sz w:val="22"/>
          <w:szCs w:val="22"/>
        </w:rPr>
      </w:pPr>
      <w:hyperlink r:id="rId8" w:history="1">
        <w:r w:rsidR="0010498F" w:rsidRPr="0010498F">
          <w:rPr>
            <w:rFonts w:ascii="Arial Narrow" w:eastAsia="Arial Narrow" w:hAnsi="Arial Narrow" w:cs="Arial Narrow"/>
            <w:sz w:val="22"/>
            <w:szCs w:val="22"/>
          </w:rPr>
          <w:t>55120000</w:t>
        </w:r>
        <w:r w:rsidR="00753875">
          <w:rPr>
            <w:rFonts w:ascii="Arial Narrow" w:eastAsia="Arial Narrow" w:hAnsi="Arial Narrow" w:cs="Arial Narrow"/>
            <w:sz w:val="22"/>
            <w:szCs w:val="22"/>
          </w:rPr>
          <w:t>-7</w:t>
        </w:r>
        <w:r w:rsidR="0010498F" w:rsidRPr="0010498F">
          <w:rPr>
            <w:rFonts w:ascii="Arial Narrow" w:eastAsia="Arial Narrow" w:hAnsi="Arial Narrow" w:cs="Arial Narrow"/>
            <w:sz w:val="22"/>
            <w:szCs w:val="22"/>
          </w:rPr>
          <w:t xml:space="preserve"> - Usługi hotelarskie w zakresie spotkań i konferencji</w:t>
        </w:r>
      </w:hyperlink>
    </w:p>
    <w:p w14:paraId="37B35FD3"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776FF5A5"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1D2FAC89"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8FAC555"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5771253F"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2AAEB3C9"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0B33EDF4" w14:textId="77777777" w:rsidR="00785BCD" w:rsidRPr="00B64A1E"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B64A1E">
        <w:rPr>
          <w:rFonts w:ascii="Arial Narrow" w:eastAsia="Arial Narrow" w:hAnsi="Arial Narrow" w:cs="Arial Narrow"/>
          <w:b/>
          <w:color w:val="000000"/>
          <w:sz w:val="22"/>
          <w:szCs w:val="22"/>
          <w:lang w:val="en-GB"/>
        </w:rPr>
        <w:t xml:space="preserve">Adres e-mail: </w:t>
      </w:r>
      <w:hyperlink r:id="rId9">
        <w:r w:rsidRPr="00B64A1E">
          <w:rPr>
            <w:rFonts w:ascii="Arial Narrow" w:eastAsia="Arial Narrow" w:hAnsi="Arial Narrow" w:cs="Arial Narrow"/>
            <w:b/>
            <w:color w:val="0000FF"/>
            <w:sz w:val="22"/>
            <w:szCs w:val="22"/>
            <w:u w:val="single"/>
            <w:lang w:val="en-GB"/>
          </w:rPr>
          <w:t>zamowienia@soa-katowice.pl</w:t>
        </w:r>
      </w:hyperlink>
      <w:r w:rsidRPr="00B64A1E">
        <w:rPr>
          <w:rFonts w:ascii="Arial Narrow" w:eastAsia="Arial Narrow" w:hAnsi="Arial Narrow" w:cs="Arial Narrow"/>
          <w:b/>
          <w:color w:val="000000"/>
          <w:sz w:val="22"/>
          <w:szCs w:val="22"/>
          <w:lang w:val="en-GB"/>
        </w:rPr>
        <w:t>,</w:t>
      </w:r>
    </w:p>
    <w:p w14:paraId="623C6B8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42F500BD"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4C2A3A6F"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0B10A41F" w14:textId="124B5BF2" w:rsidR="00785BCD" w:rsidRDefault="003963A2">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10" w:history="1">
        <w:r w:rsidR="00E36ED3">
          <w:rPr>
            <w:rStyle w:val="Hipercze"/>
            <w:rFonts w:ascii="Open Sans" w:hAnsi="Open Sans" w:cs="Open Sans"/>
            <w:color w:val="23527C"/>
            <w:sz w:val="19"/>
            <w:szCs w:val="19"/>
            <w:shd w:val="clear" w:color="auto" w:fill="FFFFFF"/>
          </w:rPr>
          <w:t>https://www.platformazakupowa.pl/transakcja/913353</w:t>
        </w:r>
      </w:hyperlink>
      <w:r w:rsidR="00E36ED3">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history="1">
        <w:r w:rsidR="00E36ED3">
          <w:rPr>
            <w:rStyle w:val="Hipercze"/>
            <w:rFonts w:ascii="Open Sans" w:hAnsi="Open Sans" w:cs="Open Sans"/>
            <w:color w:val="23527C"/>
            <w:sz w:val="19"/>
            <w:szCs w:val="19"/>
            <w:shd w:val="clear" w:color="auto" w:fill="FFFFFF"/>
          </w:rPr>
          <w:t>https://www.platformazakupowa.pl/transakcja/913353</w:t>
        </w:r>
      </w:hyperlink>
      <w:r w:rsidR="00E36ED3">
        <w:t>.</w:t>
      </w:r>
    </w:p>
    <w:p w14:paraId="1874ED0A"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58B65FD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67869DD4"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3261C41B"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BACFD79"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6684F79A"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161BB779"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Postępowanie prowadzone jest przez komisję przetargową powołaną zarządzeniem Dyrektora Śląskiego Ośrodka Adopcyjnego  do przygotowania i przeprowadzenia niniejszego postępowania.</w:t>
      </w:r>
    </w:p>
    <w:p w14:paraId="405A5F58" w14:textId="77777777" w:rsidR="00785BCD" w:rsidRDefault="003963A2">
      <w:pPr>
        <w:numPr>
          <w:ilvl w:val="0"/>
          <w:numId w:val="5"/>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66088A42" w14:textId="77777777" w:rsidR="00785BCD" w:rsidRDefault="003963A2">
      <w:pPr>
        <w:numPr>
          <w:ilvl w:val="0"/>
          <w:numId w:val="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70ACF744" w14:textId="77777777" w:rsidR="00785BCD" w:rsidRDefault="003963A2">
      <w:pPr>
        <w:numPr>
          <w:ilvl w:val="0"/>
          <w:numId w:val="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3696DE1F" w14:textId="475BD860" w:rsidR="00785BCD" w:rsidRPr="00E36ED3"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art. 280 ust. 1 pkt 1 ustawy specyfikację warunków zamówienia można pobrać ze strony internetowej</w:t>
      </w:r>
      <w:bookmarkStart w:id="3" w:name="_3znysh7" w:colFirst="0" w:colLast="0"/>
      <w:bookmarkEnd w:id="3"/>
      <w:r>
        <w:rPr>
          <w:rFonts w:ascii="Arial Narrow" w:eastAsia="Arial Narrow" w:hAnsi="Arial Narrow" w:cs="Arial Narrow"/>
          <w:color w:val="000000"/>
          <w:sz w:val="22"/>
          <w:szCs w:val="22"/>
        </w:rPr>
        <w:t xml:space="preserve"> </w:t>
      </w:r>
    </w:p>
    <w:p w14:paraId="1A04DB40" w14:textId="3BD6AA8B" w:rsidR="00E36ED3" w:rsidRDefault="00E36ED3" w:rsidP="00E36ED3">
      <w:pPr>
        <w:pBdr>
          <w:top w:val="nil"/>
          <w:left w:val="nil"/>
          <w:bottom w:val="nil"/>
          <w:right w:val="nil"/>
          <w:between w:val="nil"/>
        </w:pBdr>
        <w:spacing w:line="276" w:lineRule="auto"/>
        <w:jc w:val="both"/>
        <w:rPr>
          <w:rFonts w:ascii="Arial Narrow" w:eastAsia="Arial Narrow" w:hAnsi="Arial Narrow" w:cs="Arial Narrow"/>
          <w:color w:val="000000"/>
        </w:rPr>
      </w:pPr>
      <w:r>
        <w:t xml:space="preserve">       </w:t>
      </w:r>
      <w:hyperlink r:id="rId12" w:history="1">
        <w:r w:rsidRPr="009A43D5">
          <w:rPr>
            <w:rStyle w:val="Hipercze"/>
            <w:rFonts w:ascii="Open Sans" w:hAnsi="Open Sans" w:cs="Open Sans"/>
            <w:sz w:val="19"/>
            <w:szCs w:val="19"/>
            <w:shd w:val="clear" w:color="auto" w:fill="FFFFFF"/>
          </w:rPr>
          <w:t>https://www.platformazakupowa.pl/transakcja/913353</w:t>
        </w:r>
      </w:hyperlink>
      <w:r>
        <w:t>.</w:t>
      </w:r>
    </w:p>
    <w:p w14:paraId="54D40CD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3. Opis przedmiotu zamówienia</w:t>
      </w:r>
    </w:p>
    <w:p w14:paraId="65FCD204" w14:textId="77777777" w:rsidR="00785BCD" w:rsidRDefault="003963A2">
      <w:pPr>
        <w:numPr>
          <w:ilvl w:val="0"/>
          <w:numId w:val="21"/>
        </w:numPr>
        <w:pBdr>
          <w:top w:val="nil"/>
          <w:left w:val="nil"/>
          <w:bottom w:val="nil"/>
          <w:right w:val="nil"/>
          <w:between w:val="nil"/>
        </w:pBdr>
        <w:spacing w:line="276" w:lineRule="auto"/>
        <w:ind w:left="426" w:hanging="426"/>
        <w:jc w:val="both"/>
        <w:rPr>
          <w:rFonts w:ascii="Arial Narrow" w:eastAsia="Arial Narrow" w:hAnsi="Arial Narrow" w:cs="Arial Narrow"/>
          <w:sz w:val="22"/>
          <w:szCs w:val="22"/>
        </w:rPr>
      </w:pPr>
      <w:bookmarkStart w:id="4" w:name="_2et92p0" w:colFirst="0" w:colLast="0"/>
      <w:bookmarkEnd w:id="4"/>
      <w:r>
        <w:rPr>
          <w:rFonts w:ascii="Arial Narrow" w:eastAsia="Arial Narrow" w:hAnsi="Arial Narrow" w:cs="Arial Narrow"/>
          <w:color w:val="000000"/>
          <w:sz w:val="22"/>
          <w:szCs w:val="22"/>
        </w:rPr>
        <w:t xml:space="preserve">Przedmiotem zamówienia jest świadczenie usług hotelarsko – gastronomicznych oraz zapewnienie </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warsztatowych na potrzeby organizacji działań w projekcie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p w14:paraId="2F11DBB7" w14:textId="46E6DC9D" w:rsidR="00785BCD" w:rsidRDefault="003963A2">
      <w:pPr>
        <w:numPr>
          <w:ilvl w:val="0"/>
          <w:numId w:val="21"/>
        </w:numPr>
        <w:pBdr>
          <w:top w:val="nil"/>
          <w:left w:val="nil"/>
          <w:bottom w:val="nil"/>
          <w:right w:val="nil"/>
          <w:between w:val="nil"/>
        </w:pBdr>
        <w:spacing w:line="276" w:lineRule="auto"/>
        <w:ind w:left="426" w:hanging="426"/>
        <w:jc w:val="both"/>
        <w:rPr>
          <w:rFonts w:ascii="Arial Narrow" w:eastAsia="Arial Narrow" w:hAnsi="Arial Narrow" w:cs="Arial Narrow"/>
          <w:sz w:val="22"/>
          <w:szCs w:val="22"/>
        </w:rPr>
      </w:pPr>
      <w:bookmarkStart w:id="5" w:name="_m0uj42y0tq7v" w:colFirst="0" w:colLast="0"/>
      <w:bookmarkEnd w:id="5"/>
      <w:r>
        <w:rPr>
          <w:rFonts w:ascii="Arial Narrow" w:eastAsia="Arial Narrow" w:hAnsi="Arial Narrow" w:cs="Arial Narrow"/>
          <w:color w:val="000000"/>
          <w:sz w:val="22"/>
          <w:szCs w:val="22"/>
          <w:u w:val="single"/>
        </w:rPr>
        <w:t xml:space="preserve">Zamówienie zostało podzielone na </w:t>
      </w:r>
      <w:r w:rsidR="00B64A1E">
        <w:rPr>
          <w:rFonts w:ascii="Arial Narrow" w:eastAsia="Arial Narrow" w:hAnsi="Arial Narrow" w:cs="Arial Narrow"/>
          <w:color w:val="000000"/>
          <w:sz w:val="22"/>
          <w:szCs w:val="22"/>
          <w:u w:val="single"/>
        </w:rPr>
        <w:t>dwie</w:t>
      </w:r>
      <w:r>
        <w:rPr>
          <w:rFonts w:ascii="Arial Narrow" w:eastAsia="Arial Narrow" w:hAnsi="Arial Narrow" w:cs="Arial Narrow"/>
          <w:color w:val="000000"/>
          <w:sz w:val="22"/>
          <w:szCs w:val="22"/>
          <w:u w:val="single"/>
        </w:rPr>
        <w:t xml:space="preserve"> części:</w:t>
      </w:r>
    </w:p>
    <w:p w14:paraId="5B26C369" w14:textId="615708A8" w:rsidR="00785BCD" w:rsidRPr="00A507FC" w:rsidRDefault="003963A2">
      <w:pPr>
        <w:numPr>
          <w:ilvl w:val="0"/>
          <w:numId w:val="22"/>
        </w:numPr>
        <w:pBdr>
          <w:top w:val="nil"/>
          <w:left w:val="nil"/>
          <w:bottom w:val="nil"/>
          <w:right w:val="nil"/>
          <w:between w:val="nil"/>
        </w:pBdr>
        <w:spacing w:line="276" w:lineRule="auto"/>
        <w:ind w:left="709" w:hanging="425"/>
        <w:jc w:val="both"/>
        <w:rPr>
          <w:rFonts w:ascii="Arial Narrow" w:eastAsia="Arial Narrow" w:hAnsi="Arial Narrow" w:cs="Arial Narrow"/>
          <w:b/>
        </w:rPr>
      </w:pPr>
      <w:bookmarkStart w:id="6" w:name="_tyjcwt" w:colFirst="0" w:colLast="0"/>
      <w:bookmarkEnd w:id="6"/>
      <w:r w:rsidRPr="00A507FC">
        <w:rPr>
          <w:rFonts w:ascii="Arial Narrow" w:eastAsia="Arial Narrow" w:hAnsi="Arial Narrow" w:cs="Arial Narrow"/>
          <w:b/>
          <w:sz w:val="22"/>
          <w:szCs w:val="22"/>
        </w:rPr>
        <w:t xml:space="preserve">Część I - Świadczenie usługi hotelarsko – gastronomicznej oraz zapewnienie </w:t>
      </w:r>
      <w:proofErr w:type="spellStart"/>
      <w:r w:rsidRPr="00A507FC">
        <w:rPr>
          <w:rFonts w:ascii="Arial Narrow" w:eastAsia="Arial Narrow" w:hAnsi="Arial Narrow" w:cs="Arial Narrow"/>
          <w:b/>
          <w:sz w:val="22"/>
          <w:szCs w:val="22"/>
        </w:rPr>
        <w:t>sal</w:t>
      </w:r>
      <w:proofErr w:type="spellEnd"/>
      <w:r w:rsidRPr="00A507FC">
        <w:rPr>
          <w:rFonts w:ascii="Arial Narrow" w:eastAsia="Arial Narrow" w:hAnsi="Arial Narrow" w:cs="Arial Narrow"/>
          <w:b/>
          <w:sz w:val="22"/>
          <w:szCs w:val="22"/>
        </w:rPr>
        <w:t xml:space="preserve"> warsztatowych wraz ze sprzętem na potrzeby organizacji </w:t>
      </w:r>
      <w:r w:rsidR="00B64A1E" w:rsidRPr="00A507FC">
        <w:rPr>
          <w:rFonts w:ascii="Arial Narrow" w:eastAsia="Arial Narrow" w:hAnsi="Arial Narrow" w:cs="Arial Narrow"/>
          <w:b/>
          <w:sz w:val="22"/>
          <w:szCs w:val="22"/>
        </w:rPr>
        <w:t>warsztatów</w:t>
      </w:r>
      <w:r w:rsidRPr="00A507FC">
        <w:rPr>
          <w:rFonts w:ascii="Arial Narrow" w:eastAsia="Arial Narrow" w:hAnsi="Arial Narrow" w:cs="Arial Narrow"/>
          <w:b/>
          <w:sz w:val="22"/>
          <w:szCs w:val="22"/>
        </w:rPr>
        <w:t xml:space="preserve"> </w:t>
      </w:r>
      <w:r w:rsidR="00EB6876" w:rsidRPr="00A507FC">
        <w:rPr>
          <w:rFonts w:ascii="Arial Narrow" w:eastAsia="Arial Narrow" w:hAnsi="Arial Narrow" w:cs="Arial Narrow"/>
          <w:b/>
          <w:sz w:val="22"/>
          <w:szCs w:val="22"/>
        </w:rPr>
        <w:t>dla kandydatów na rodziców adopcyjnych</w:t>
      </w:r>
      <w:r w:rsidR="007A29D6">
        <w:rPr>
          <w:rFonts w:ascii="Arial Narrow" w:eastAsia="Arial Narrow" w:hAnsi="Arial Narrow" w:cs="Arial Narrow"/>
          <w:b/>
          <w:sz w:val="22"/>
          <w:szCs w:val="22"/>
        </w:rPr>
        <w:t>,</w:t>
      </w:r>
      <w:r w:rsidR="00EB6876" w:rsidRPr="00A507FC">
        <w:rPr>
          <w:rFonts w:ascii="Arial Narrow" w:eastAsia="Arial Narrow" w:hAnsi="Arial Narrow" w:cs="Arial Narrow"/>
          <w:b/>
          <w:sz w:val="22"/>
          <w:szCs w:val="22"/>
        </w:rPr>
        <w:t xml:space="preserve"> </w:t>
      </w:r>
      <w:r w:rsidRPr="00A507FC">
        <w:rPr>
          <w:rFonts w:ascii="Arial Narrow" w:eastAsia="Arial Narrow" w:hAnsi="Arial Narrow" w:cs="Arial Narrow"/>
          <w:b/>
          <w:sz w:val="22"/>
          <w:szCs w:val="22"/>
        </w:rPr>
        <w:t xml:space="preserve">w dniach </w:t>
      </w:r>
      <w:r w:rsidR="00B64A1E" w:rsidRPr="00A507FC">
        <w:rPr>
          <w:rFonts w:ascii="Arial Narrow" w:eastAsia="Arial Narrow" w:hAnsi="Arial Narrow" w:cs="Arial Narrow"/>
          <w:b/>
          <w:sz w:val="22"/>
          <w:szCs w:val="22"/>
        </w:rPr>
        <w:t>11-12 maja</w:t>
      </w:r>
      <w:r w:rsidRPr="00A507FC">
        <w:rPr>
          <w:rFonts w:ascii="Arial Narrow" w:eastAsia="Arial Narrow" w:hAnsi="Arial Narrow" w:cs="Arial Narrow"/>
          <w:b/>
          <w:sz w:val="22"/>
          <w:szCs w:val="22"/>
        </w:rPr>
        <w:t xml:space="preserve"> 202</w:t>
      </w:r>
      <w:r w:rsidR="00B64A1E" w:rsidRPr="00A507FC">
        <w:rPr>
          <w:rFonts w:ascii="Arial Narrow" w:eastAsia="Arial Narrow" w:hAnsi="Arial Narrow" w:cs="Arial Narrow"/>
          <w:b/>
          <w:sz w:val="22"/>
          <w:szCs w:val="22"/>
        </w:rPr>
        <w:t>4</w:t>
      </w:r>
      <w:r w:rsidRPr="00A507FC">
        <w:rPr>
          <w:rFonts w:ascii="Arial Narrow" w:eastAsia="Arial Narrow" w:hAnsi="Arial Narrow" w:cs="Arial Narrow"/>
          <w:b/>
          <w:sz w:val="22"/>
          <w:szCs w:val="22"/>
        </w:rPr>
        <w:t xml:space="preserve"> roku.</w:t>
      </w:r>
    </w:p>
    <w:p w14:paraId="79237B5E" w14:textId="5033FE69" w:rsidR="00785BCD" w:rsidRPr="00A507FC" w:rsidRDefault="003963A2">
      <w:pPr>
        <w:widowControl w:val="0"/>
        <w:pBdr>
          <w:top w:val="nil"/>
          <w:left w:val="nil"/>
          <w:bottom w:val="nil"/>
          <w:right w:val="nil"/>
          <w:between w:val="nil"/>
        </w:pBdr>
        <w:spacing w:line="276" w:lineRule="auto"/>
        <w:ind w:left="785"/>
        <w:jc w:val="both"/>
        <w:rPr>
          <w:rFonts w:ascii="Arial Narrow" w:eastAsia="Arial Narrow" w:hAnsi="Arial Narrow" w:cs="Arial Narrow"/>
          <w:sz w:val="22"/>
          <w:szCs w:val="22"/>
        </w:rPr>
      </w:pPr>
      <w:bookmarkStart w:id="7" w:name="_3dy6vkm" w:colFirst="0" w:colLast="0"/>
      <w:bookmarkEnd w:id="7"/>
      <w:r w:rsidRPr="00A507FC">
        <w:rPr>
          <w:rFonts w:ascii="Arial Narrow" w:eastAsia="Arial Narrow" w:hAnsi="Arial Narrow" w:cs="Arial Narrow"/>
          <w:sz w:val="22"/>
          <w:szCs w:val="22"/>
        </w:rPr>
        <w:t xml:space="preserve">Łącznie w </w:t>
      </w:r>
      <w:r w:rsidR="00EB6876" w:rsidRPr="00A507FC">
        <w:rPr>
          <w:rFonts w:ascii="Arial Narrow" w:eastAsia="Arial Narrow" w:hAnsi="Arial Narrow" w:cs="Arial Narrow"/>
          <w:sz w:val="22"/>
          <w:szCs w:val="22"/>
        </w:rPr>
        <w:t xml:space="preserve">warsztatach </w:t>
      </w:r>
      <w:r w:rsidRPr="00A507FC">
        <w:rPr>
          <w:rFonts w:ascii="Arial Narrow" w:eastAsia="Arial Narrow" w:hAnsi="Arial Narrow" w:cs="Arial Narrow"/>
          <w:sz w:val="22"/>
          <w:szCs w:val="22"/>
        </w:rPr>
        <w:t xml:space="preserve">udział </w:t>
      </w:r>
      <w:r w:rsidR="00EB6876" w:rsidRPr="00A507FC">
        <w:rPr>
          <w:rFonts w:ascii="Arial Narrow" w:eastAsia="Arial Narrow" w:hAnsi="Arial Narrow" w:cs="Arial Narrow"/>
          <w:sz w:val="22"/>
          <w:szCs w:val="22"/>
        </w:rPr>
        <w:t xml:space="preserve">weźmie </w:t>
      </w:r>
      <w:r w:rsidRPr="00A507FC">
        <w:rPr>
          <w:rFonts w:ascii="Arial Narrow" w:eastAsia="Arial Narrow" w:hAnsi="Arial Narrow" w:cs="Arial Narrow"/>
          <w:sz w:val="22"/>
          <w:szCs w:val="22"/>
        </w:rPr>
        <w:t xml:space="preserve"> maksymalnie </w:t>
      </w:r>
      <w:r w:rsidR="00EB6876" w:rsidRPr="00A507FC">
        <w:rPr>
          <w:rFonts w:ascii="Arial Narrow" w:eastAsia="Arial Narrow" w:hAnsi="Arial Narrow" w:cs="Arial Narrow"/>
          <w:sz w:val="22"/>
          <w:szCs w:val="22"/>
        </w:rPr>
        <w:t>17</w:t>
      </w:r>
      <w:r w:rsidRPr="00A507FC">
        <w:rPr>
          <w:rFonts w:ascii="Arial Narrow" w:eastAsia="Arial Narrow" w:hAnsi="Arial Narrow" w:cs="Arial Narrow"/>
          <w:sz w:val="22"/>
          <w:szCs w:val="22"/>
        </w:rPr>
        <w:t xml:space="preserve"> os</w:t>
      </w:r>
      <w:r w:rsidR="00EB6876" w:rsidRPr="00A507FC">
        <w:rPr>
          <w:rFonts w:ascii="Arial Narrow" w:eastAsia="Arial Narrow" w:hAnsi="Arial Narrow" w:cs="Arial Narrow"/>
          <w:sz w:val="22"/>
          <w:szCs w:val="22"/>
        </w:rPr>
        <w:t>ób</w:t>
      </w:r>
      <w:r w:rsidRPr="00A507FC">
        <w:rPr>
          <w:rFonts w:ascii="Arial Narrow" w:eastAsia="Arial Narrow" w:hAnsi="Arial Narrow" w:cs="Arial Narrow"/>
          <w:sz w:val="22"/>
          <w:szCs w:val="22"/>
        </w:rPr>
        <w:t xml:space="preserve">, w tym: </w:t>
      </w:r>
      <w:r w:rsidR="00EB6876" w:rsidRPr="00A507FC">
        <w:rPr>
          <w:rFonts w:ascii="Arial Narrow" w:eastAsia="Arial Narrow" w:hAnsi="Arial Narrow" w:cs="Arial Narrow"/>
          <w:sz w:val="22"/>
          <w:szCs w:val="22"/>
        </w:rPr>
        <w:t>16</w:t>
      </w:r>
      <w:r w:rsidRPr="00A507FC">
        <w:rPr>
          <w:rFonts w:ascii="Arial Narrow" w:eastAsia="Arial Narrow" w:hAnsi="Arial Narrow" w:cs="Arial Narrow"/>
          <w:sz w:val="22"/>
          <w:szCs w:val="22"/>
        </w:rPr>
        <w:t xml:space="preserve"> </w:t>
      </w:r>
      <w:r w:rsidR="00EB6876" w:rsidRPr="00A507FC">
        <w:rPr>
          <w:rFonts w:ascii="Arial Narrow" w:eastAsia="Arial Narrow" w:hAnsi="Arial Narrow" w:cs="Arial Narrow"/>
          <w:sz w:val="22"/>
          <w:szCs w:val="22"/>
        </w:rPr>
        <w:t>uczestników</w:t>
      </w:r>
      <w:r w:rsidRPr="00A507FC">
        <w:rPr>
          <w:rFonts w:ascii="Arial Narrow" w:eastAsia="Arial Narrow" w:hAnsi="Arial Narrow" w:cs="Arial Narrow"/>
          <w:sz w:val="22"/>
          <w:szCs w:val="22"/>
        </w:rPr>
        <w:t xml:space="preserve"> oraz </w:t>
      </w:r>
      <w:r w:rsidR="00EB6876" w:rsidRPr="00A507FC">
        <w:rPr>
          <w:rFonts w:ascii="Arial Narrow" w:eastAsia="Arial Narrow" w:hAnsi="Arial Narrow" w:cs="Arial Narrow"/>
          <w:sz w:val="22"/>
          <w:szCs w:val="22"/>
        </w:rPr>
        <w:t>1</w:t>
      </w:r>
      <w:r w:rsidRPr="00A507FC">
        <w:rPr>
          <w:rFonts w:ascii="Arial Narrow" w:eastAsia="Arial Narrow" w:hAnsi="Arial Narrow" w:cs="Arial Narrow"/>
          <w:sz w:val="22"/>
          <w:szCs w:val="22"/>
        </w:rPr>
        <w:t xml:space="preserve"> </w:t>
      </w:r>
      <w:r w:rsidR="00EB6876" w:rsidRPr="00A507FC">
        <w:rPr>
          <w:rFonts w:ascii="Arial Narrow" w:eastAsia="Arial Narrow" w:hAnsi="Arial Narrow" w:cs="Arial Narrow"/>
          <w:sz w:val="22"/>
          <w:szCs w:val="22"/>
        </w:rPr>
        <w:t>osoba prowadząca zajęcia</w:t>
      </w:r>
      <w:r w:rsidRPr="00A507FC">
        <w:rPr>
          <w:rFonts w:ascii="Arial Narrow" w:eastAsia="Arial Narrow" w:hAnsi="Arial Narrow" w:cs="Arial Narrow"/>
          <w:sz w:val="22"/>
          <w:szCs w:val="22"/>
        </w:rPr>
        <w:t>. Usługa obejmuje:</w:t>
      </w:r>
    </w:p>
    <w:p w14:paraId="6140B863" w14:textId="0D03FD50" w:rsidR="00785BCD" w:rsidRPr="00A507FC"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8" w:name="_fo95u651ivry" w:colFirst="0" w:colLast="0"/>
      <w:bookmarkEnd w:id="8"/>
      <w:r w:rsidRPr="00A507FC">
        <w:rPr>
          <w:rFonts w:ascii="Arial Narrow" w:eastAsia="Arial Narrow" w:hAnsi="Arial Narrow" w:cs="Arial Narrow"/>
          <w:sz w:val="22"/>
          <w:szCs w:val="22"/>
        </w:rPr>
        <w:t xml:space="preserve">zapewnienie </w:t>
      </w:r>
      <w:r w:rsidR="00EB6876" w:rsidRPr="00A507FC">
        <w:rPr>
          <w:rFonts w:ascii="Arial Narrow" w:eastAsia="Arial Narrow" w:hAnsi="Arial Narrow" w:cs="Arial Narrow"/>
          <w:sz w:val="22"/>
          <w:szCs w:val="22"/>
        </w:rPr>
        <w:t>1</w:t>
      </w:r>
      <w:r w:rsidRPr="00A507FC">
        <w:rPr>
          <w:rFonts w:ascii="Arial Narrow" w:eastAsia="Arial Narrow" w:hAnsi="Arial Narrow" w:cs="Arial Narrow"/>
          <w:sz w:val="22"/>
          <w:szCs w:val="22"/>
        </w:rPr>
        <w:t xml:space="preserve"> nocleg</w:t>
      </w:r>
      <w:r w:rsidR="00EB6876" w:rsidRPr="00A507FC">
        <w:rPr>
          <w:rFonts w:ascii="Arial Narrow" w:eastAsia="Arial Narrow" w:hAnsi="Arial Narrow" w:cs="Arial Narrow"/>
          <w:sz w:val="22"/>
          <w:szCs w:val="22"/>
        </w:rPr>
        <w:t>u</w:t>
      </w:r>
      <w:r w:rsidRPr="00A507FC">
        <w:rPr>
          <w:rFonts w:ascii="Arial Narrow" w:eastAsia="Arial Narrow" w:hAnsi="Arial Narrow" w:cs="Arial Narrow"/>
          <w:sz w:val="22"/>
          <w:szCs w:val="22"/>
        </w:rPr>
        <w:t xml:space="preserve"> dla maksymalnie </w:t>
      </w:r>
      <w:r w:rsidR="00EB6876" w:rsidRPr="00A507FC">
        <w:rPr>
          <w:rFonts w:ascii="Arial Narrow" w:eastAsia="Arial Narrow" w:hAnsi="Arial Narrow" w:cs="Arial Narrow"/>
          <w:sz w:val="22"/>
          <w:szCs w:val="22"/>
        </w:rPr>
        <w:t>17</w:t>
      </w:r>
      <w:r w:rsidRPr="00A507FC">
        <w:rPr>
          <w:rFonts w:ascii="Arial Narrow" w:eastAsia="Arial Narrow" w:hAnsi="Arial Narrow" w:cs="Arial Narrow"/>
          <w:sz w:val="22"/>
          <w:szCs w:val="22"/>
        </w:rPr>
        <w:t xml:space="preserve"> osób, tj. łącznie maksymalnie 17 noclegów. Na potrzeby realizacji usługi noclegowej Wykonawca zapewni </w:t>
      </w:r>
      <w:r w:rsidR="00F9551A" w:rsidRPr="00A507FC">
        <w:rPr>
          <w:rFonts w:ascii="Arial Narrow" w:eastAsia="Arial Narrow" w:hAnsi="Arial Narrow" w:cs="Arial Narrow"/>
          <w:sz w:val="22"/>
          <w:szCs w:val="22"/>
        </w:rPr>
        <w:t>uczestnikom warsztatów 8</w:t>
      </w:r>
      <w:r w:rsidRPr="00A507FC">
        <w:rPr>
          <w:rFonts w:ascii="Arial Narrow" w:eastAsia="Arial Narrow" w:hAnsi="Arial Narrow" w:cs="Arial Narrow"/>
          <w:sz w:val="22"/>
          <w:szCs w:val="22"/>
        </w:rPr>
        <w:t xml:space="preserve"> pokoi </w:t>
      </w:r>
      <w:r w:rsidR="00F9551A" w:rsidRPr="00A507FC">
        <w:rPr>
          <w:rFonts w:ascii="Arial Narrow" w:eastAsia="Arial Narrow" w:hAnsi="Arial Narrow" w:cs="Arial Narrow"/>
          <w:sz w:val="22"/>
          <w:szCs w:val="22"/>
        </w:rPr>
        <w:t>dwuosobowych</w:t>
      </w:r>
      <w:r w:rsidR="008E603B">
        <w:rPr>
          <w:rFonts w:ascii="Arial Narrow" w:eastAsia="Arial Narrow" w:hAnsi="Arial Narrow" w:cs="Arial Narrow"/>
          <w:sz w:val="22"/>
          <w:szCs w:val="22"/>
        </w:rPr>
        <w:t>, wyposażonych w łóżka podwójne,</w:t>
      </w:r>
      <w:r w:rsidRPr="00A507FC">
        <w:rPr>
          <w:rFonts w:ascii="Arial Narrow" w:eastAsia="Arial Narrow" w:hAnsi="Arial Narrow" w:cs="Arial Narrow"/>
          <w:sz w:val="22"/>
          <w:szCs w:val="22"/>
        </w:rPr>
        <w:t xml:space="preserve"> oraz</w:t>
      </w:r>
      <w:r w:rsidR="00F9551A" w:rsidRPr="00A507FC">
        <w:rPr>
          <w:rFonts w:ascii="Arial Narrow" w:eastAsia="Arial Narrow" w:hAnsi="Arial Narrow" w:cs="Arial Narrow"/>
          <w:sz w:val="22"/>
          <w:szCs w:val="22"/>
        </w:rPr>
        <w:t xml:space="preserve"> 1 pokój jednoosobowy lub </w:t>
      </w:r>
      <w:r w:rsidRPr="00A507FC">
        <w:rPr>
          <w:rFonts w:ascii="Arial Narrow" w:eastAsia="Arial Narrow" w:hAnsi="Arial Narrow" w:cs="Arial Narrow"/>
          <w:sz w:val="22"/>
          <w:szCs w:val="22"/>
        </w:rPr>
        <w:t xml:space="preserve"> </w:t>
      </w:r>
      <w:r w:rsidR="00F9551A" w:rsidRPr="00A507FC">
        <w:rPr>
          <w:rFonts w:ascii="Arial Narrow" w:eastAsia="Arial Narrow" w:hAnsi="Arial Narrow" w:cs="Arial Narrow"/>
          <w:sz w:val="22"/>
          <w:szCs w:val="22"/>
        </w:rPr>
        <w:t>dwuosobowy do pojedynczego wykorzystania dla osoby</w:t>
      </w:r>
      <w:r w:rsidRPr="00A507FC">
        <w:rPr>
          <w:rFonts w:ascii="Arial Narrow" w:eastAsia="Arial Narrow" w:hAnsi="Arial Narrow" w:cs="Arial Narrow"/>
          <w:sz w:val="22"/>
          <w:szCs w:val="22"/>
        </w:rPr>
        <w:t xml:space="preserve"> prowadząc</w:t>
      </w:r>
      <w:r w:rsidR="00F9551A" w:rsidRPr="00A507FC">
        <w:rPr>
          <w:rFonts w:ascii="Arial Narrow" w:eastAsia="Arial Narrow" w:hAnsi="Arial Narrow" w:cs="Arial Narrow"/>
          <w:sz w:val="22"/>
          <w:szCs w:val="22"/>
        </w:rPr>
        <w:t>ej</w:t>
      </w:r>
      <w:r w:rsidRPr="00A507FC">
        <w:rPr>
          <w:rFonts w:ascii="Arial Narrow" w:eastAsia="Arial Narrow" w:hAnsi="Arial Narrow" w:cs="Arial Narrow"/>
          <w:sz w:val="22"/>
          <w:szCs w:val="22"/>
        </w:rPr>
        <w:t xml:space="preserve"> zajęcia,</w:t>
      </w:r>
    </w:p>
    <w:p w14:paraId="0AEE95E5" w14:textId="314210DF" w:rsidR="00785BCD" w:rsidRPr="00A507FC"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9" w:name="_jmopojyco8pl" w:colFirst="0" w:colLast="0"/>
      <w:bookmarkEnd w:id="9"/>
      <w:r w:rsidRPr="00A507FC">
        <w:rPr>
          <w:rFonts w:ascii="Arial Narrow" w:eastAsia="Arial Narrow" w:hAnsi="Arial Narrow" w:cs="Arial Narrow"/>
          <w:sz w:val="22"/>
          <w:szCs w:val="22"/>
        </w:rPr>
        <w:t>zapewnienie wyżywienie, na które składa</w:t>
      </w:r>
      <w:r w:rsidR="00A10DB1" w:rsidRPr="00A507FC">
        <w:rPr>
          <w:rFonts w:ascii="Arial Narrow" w:eastAsia="Arial Narrow" w:hAnsi="Arial Narrow" w:cs="Arial Narrow"/>
          <w:sz w:val="22"/>
          <w:szCs w:val="22"/>
        </w:rPr>
        <w:t>ją</w:t>
      </w:r>
      <w:r w:rsidRPr="00A507FC">
        <w:rPr>
          <w:rFonts w:ascii="Arial Narrow" w:eastAsia="Arial Narrow" w:hAnsi="Arial Narrow" w:cs="Arial Narrow"/>
          <w:sz w:val="22"/>
          <w:szCs w:val="22"/>
        </w:rPr>
        <w:t xml:space="preserve"> się: </w:t>
      </w:r>
      <w:r w:rsidR="00A10DB1" w:rsidRPr="00A507FC">
        <w:rPr>
          <w:rFonts w:ascii="Arial Narrow" w:eastAsia="Arial Narrow" w:hAnsi="Arial Narrow" w:cs="Arial Narrow"/>
          <w:sz w:val="22"/>
          <w:szCs w:val="22"/>
        </w:rPr>
        <w:t>2</w:t>
      </w:r>
      <w:r w:rsidRPr="00A507FC">
        <w:rPr>
          <w:rFonts w:ascii="Arial Narrow" w:eastAsia="Arial Narrow" w:hAnsi="Arial Narrow" w:cs="Arial Narrow"/>
          <w:sz w:val="22"/>
          <w:szCs w:val="22"/>
        </w:rPr>
        <w:t xml:space="preserve"> obiad</w:t>
      </w:r>
      <w:r w:rsidR="00A10DB1" w:rsidRPr="00A507FC">
        <w:rPr>
          <w:rFonts w:ascii="Arial Narrow" w:eastAsia="Arial Narrow" w:hAnsi="Arial Narrow" w:cs="Arial Narrow"/>
          <w:sz w:val="22"/>
          <w:szCs w:val="22"/>
        </w:rPr>
        <w:t>y</w:t>
      </w:r>
      <w:r w:rsidRPr="00A507FC">
        <w:rPr>
          <w:rFonts w:ascii="Arial Narrow" w:eastAsia="Arial Narrow" w:hAnsi="Arial Narrow" w:cs="Arial Narrow"/>
          <w:sz w:val="22"/>
          <w:szCs w:val="22"/>
        </w:rPr>
        <w:t xml:space="preserve"> (łącznie maksymalnie </w:t>
      </w:r>
      <w:r w:rsidR="00A10DB1" w:rsidRPr="00A507FC">
        <w:rPr>
          <w:rFonts w:ascii="Arial Narrow" w:eastAsia="Arial Narrow" w:hAnsi="Arial Narrow" w:cs="Arial Narrow"/>
          <w:sz w:val="22"/>
          <w:szCs w:val="22"/>
        </w:rPr>
        <w:t>34 obiady</w:t>
      </w:r>
      <w:r w:rsidRPr="00A507FC">
        <w:rPr>
          <w:rFonts w:ascii="Arial Narrow" w:eastAsia="Arial Narrow" w:hAnsi="Arial Narrow" w:cs="Arial Narrow"/>
          <w:sz w:val="22"/>
          <w:szCs w:val="22"/>
        </w:rPr>
        <w:t xml:space="preserve">),  </w:t>
      </w:r>
      <w:r w:rsidR="00A10DB1" w:rsidRPr="00A507FC">
        <w:rPr>
          <w:rFonts w:ascii="Arial Narrow" w:eastAsia="Arial Narrow" w:hAnsi="Arial Narrow" w:cs="Arial Narrow"/>
          <w:sz w:val="22"/>
          <w:szCs w:val="22"/>
        </w:rPr>
        <w:t>1</w:t>
      </w:r>
      <w:r w:rsidRPr="00A507FC">
        <w:rPr>
          <w:rFonts w:ascii="Arial Narrow" w:eastAsia="Arial Narrow" w:hAnsi="Arial Narrow" w:cs="Arial Narrow"/>
          <w:sz w:val="22"/>
          <w:szCs w:val="22"/>
        </w:rPr>
        <w:t xml:space="preserve"> kolacj</w:t>
      </w:r>
      <w:r w:rsidR="00A10DB1" w:rsidRPr="00A507FC">
        <w:rPr>
          <w:rFonts w:ascii="Arial Narrow" w:eastAsia="Arial Narrow" w:hAnsi="Arial Narrow" w:cs="Arial Narrow"/>
          <w:sz w:val="22"/>
          <w:szCs w:val="22"/>
        </w:rPr>
        <w:t xml:space="preserve">a </w:t>
      </w:r>
      <w:r w:rsidRPr="00A507FC">
        <w:rPr>
          <w:rFonts w:ascii="Arial Narrow" w:eastAsia="Arial Narrow" w:hAnsi="Arial Narrow" w:cs="Arial Narrow"/>
          <w:sz w:val="22"/>
          <w:szCs w:val="22"/>
        </w:rPr>
        <w:t xml:space="preserve">(łącznie maksymalnie </w:t>
      </w:r>
      <w:r w:rsidR="00A10DB1" w:rsidRPr="00A507FC">
        <w:rPr>
          <w:rFonts w:ascii="Arial Narrow" w:eastAsia="Arial Narrow" w:hAnsi="Arial Narrow" w:cs="Arial Narrow"/>
          <w:sz w:val="22"/>
          <w:szCs w:val="22"/>
        </w:rPr>
        <w:t>17</w:t>
      </w:r>
      <w:r w:rsidRPr="00A507FC">
        <w:rPr>
          <w:rFonts w:ascii="Arial Narrow" w:eastAsia="Arial Narrow" w:hAnsi="Arial Narrow" w:cs="Arial Narrow"/>
          <w:sz w:val="22"/>
          <w:szCs w:val="22"/>
        </w:rPr>
        <w:t xml:space="preserve"> kolacji), </w:t>
      </w:r>
      <w:r w:rsidR="00A10DB1" w:rsidRPr="00A507FC">
        <w:rPr>
          <w:rFonts w:ascii="Arial Narrow" w:eastAsia="Arial Narrow" w:hAnsi="Arial Narrow" w:cs="Arial Narrow"/>
          <w:sz w:val="22"/>
          <w:szCs w:val="22"/>
        </w:rPr>
        <w:t>1</w:t>
      </w:r>
      <w:r w:rsidRPr="00A507FC">
        <w:rPr>
          <w:rFonts w:ascii="Arial Narrow" w:eastAsia="Arial Narrow" w:hAnsi="Arial Narrow" w:cs="Arial Narrow"/>
          <w:sz w:val="22"/>
          <w:szCs w:val="22"/>
        </w:rPr>
        <w:t xml:space="preserve"> śniada</w:t>
      </w:r>
      <w:r w:rsidR="00A10DB1" w:rsidRPr="00A507FC">
        <w:rPr>
          <w:rFonts w:ascii="Arial Narrow" w:eastAsia="Arial Narrow" w:hAnsi="Arial Narrow" w:cs="Arial Narrow"/>
          <w:sz w:val="22"/>
          <w:szCs w:val="22"/>
        </w:rPr>
        <w:t>nie</w:t>
      </w:r>
      <w:r w:rsidRPr="00A507FC">
        <w:rPr>
          <w:rFonts w:ascii="Arial Narrow" w:eastAsia="Arial Narrow" w:hAnsi="Arial Narrow" w:cs="Arial Narrow"/>
          <w:sz w:val="22"/>
          <w:szCs w:val="22"/>
        </w:rPr>
        <w:t xml:space="preserve"> (łącznie maksymalnie 17 śniadań), </w:t>
      </w:r>
      <w:r w:rsidR="00AF4527">
        <w:rPr>
          <w:rFonts w:ascii="Arial Narrow" w:eastAsia="Arial Narrow" w:hAnsi="Arial Narrow" w:cs="Arial Narrow"/>
          <w:sz w:val="22"/>
          <w:szCs w:val="22"/>
        </w:rPr>
        <w:t>2</w:t>
      </w:r>
      <w:r w:rsidRPr="00A507FC">
        <w:rPr>
          <w:rFonts w:ascii="Arial Narrow" w:eastAsia="Arial Narrow" w:hAnsi="Arial Narrow" w:cs="Arial Narrow"/>
          <w:sz w:val="22"/>
          <w:szCs w:val="22"/>
        </w:rPr>
        <w:t xml:space="preserve"> mini bufet</w:t>
      </w:r>
      <w:r w:rsidR="00A10DB1" w:rsidRPr="00A507FC">
        <w:rPr>
          <w:rFonts w:ascii="Arial Narrow" w:eastAsia="Arial Narrow" w:hAnsi="Arial Narrow" w:cs="Arial Narrow"/>
          <w:sz w:val="22"/>
          <w:szCs w:val="22"/>
        </w:rPr>
        <w:t xml:space="preserve">y </w:t>
      </w:r>
      <w:r w:rsidRPr="00A507FC">
        <w:rPr>
          <w:rFonts w:ascii="Arial Narrow" w:eastAsia="Arial Narrow" w:hAnsi="Arial Narrow" w:cs="Arial Narrow"/>
          <w:sz w:val="22"/>
          <w:szCs w:val="22"/>
        </w:rPr>
        <w:t xml:space="preserve">z przekąskami (łącznie maksymalnie </w:t>
      </w:r>
      <w:r w:rsidR="00AF4527">
        <w:rPr>
          <w:rFonts w:ascii="Arial Narrow" w:eastAsia="Arial Narrow" w:hAnsi="Arial Narrow" w:cs="Arial Narrow"/>
          <w:sz w:val="22"/>
          <w:szCs w:val="22"/>
        </w:rPr>
        <w:t>34</w:t>
      </w:r>
      <w:r w:rsidRPr="00A507FC">
        <w:rPr>
          <w:rFonts w:ascii="Arial Narrow" w:eastAsia="Arial Narrow" w:hAnsi="Arial Narrow" w:cs="Arial Narrow"/>
          <w:sz w:val="22"/>
          <w:szCs w:val="22"/>
        </w:rPr>
        <w:t xml:space="preserve"> mini </w:t>
      </w:r>
      <w:proofErr w:type="spellStart"/>
      <w:r w:rsidRPr="00A507FC">
        <w:rPr>
          <w:rFonts w:ascii="Arial Narrow" w:eastAsia="Arial Narrow" w:hAnsi="Arial Narrow" w:cs="Arial Narrow"/>
          <w:sz w:val="22"/>
          <w:szCs w:val="22"/>
        </w:rPr>
        <w:t>bufet</w:t>
      </w:r>
      <w:r w:rsidR="00AF4527">
        <w:rPr>
          <w:rFonts w:ascii="Arial Narrow" w:eastAsia="Arial Narrow" w:hAnsi="Arial Narrow" w:cs="Arial Narrow"/>
          <w:sz w:val="22"/>
          <w:szCs w:val="22"/>
        </w:rPr>
        <w:t>ety</w:t>
      </w:r>
      <w:proofErr w:type="spellEnd"/>
      <w:r w:rsidRPr="00A507FC">
        <w:rPr>
          <w:rFonts w:ascii="Arial Narrow" w:eastAsia="Arial Narrow" w:hAnsi="Arial Narrow" w:cs="Arial Narrow"/>
          <w:sz w:val="22"/>
          <w:szCs w:val="22"/>
        </w:rPr>
        <w:t xml:space="preserve">), </w:t>
      </w:r>
    </w:p>
    <w:p w14:paraId="7DF92331" w14:textId="69EB3931" w:rsidR="00785BCD"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0" w:name="_d2r0z9bpdv5k" w:colFirst="0" w:colLast="0"/>
      <w:bookmarkEnd w:id="10"/>
      <w:r w:rsidRPr="00A507FC">
        <w:rPr>
          <w:rFonts w:ascii="Arial Narrow" w:eastAsia="Arial Narrow" w:hAnsi="Arial Narrow" w:cs="Arial Narrow"/>
          <w:sz w:val="22"/>
          <w:szCs w:val="22"/>
        </w:rPr>
        <w:t>udostępnienie zaplecza szkoleniowego</w:t>
      </w:r>
      <w:r w:rsidR="00A507FC" w:rsidRPr="00A507FC">
        <w:rPr>
          <w:rFonts w:ascii="Arial Narrow" w:eastAsia="Arial Narrow" w:hAnsi="Arial Narrow" w:cs="Arial Narrow"/>
          <w:sz w:val="22"/>
          <w:szCs w:val="22"/>
        </w:rPr>
        <w:t>, tj.</w:t>
      </w:r>
      <w:r w:rsidRPr="00A507FC">
        <w:rPr>
          <w:rFonts w:ascii="Arial Narrow" w:eastAsia="Arial Narrow" w:hAnsi="Arial Narrow" w:cs="Arial Narrow"/>
          <w:sz w:val="22"/>
          <w:szCs w:val="22"/>
        </w:rPr>
        <w:t xml:space="preserve"> </w:t>
      </w:r>
      <w:r w:rsidR="00A507FC" w:rsidRPr="00A507FC">
        <w:rPr>
          <w:rFonts w:ascii="Arial Narrow" w:eastAsia="Arial Narrow" w:hAnsi="Arial Narrow" w:cs="Arial Narrow"/>
          <w:sz w:val="22"/>
          <w:szCs w:val="22"/>
        </w:rPr>
        <w:t>sali szkoleniowej,</w:t>
      </w:r>
      <w:r w:rsidR="006B2881" w:rsidRPr="00A507FC">
        <w:rPr>
          <w:rFonts w:ascii="Arial Narrow" w:eastAsia="Arial Narrow" w:hAnsi="Arial Narrow" w:cs="Arial Narrow"/>
          <w:sz w:val="22"/>
          <w:szCs w:val="22"/>
        </w:rPr>
        <w:t xml:space="preserve"> </w:t>
      </w:r>
      <w:r w:rsidRPr="00A507FC">
        <w:rPr>
          <w:rFonts w:ascii="Arial Narrow" w:eastAsia="Arial Narrow" w:hAnsi="Arial Narrow" w:cs="Arial Narrow"/>
          <w:sz w:val="22"/>
          <w:szCs w:val="22"/>
        </w:rPr>
        <w:t>mieszczące</w:t>
      </w:r>
      <w:r w:rsidR="00094F8C">
        <w:rPr>
          <w:rFonts w:ascii="Arial Narrow" w:eastAsia="Arial Narrow" w:hAnsi="Arial Narrow" w:cs="Arial Narrow"/>
          <w:sz w:val="22"/>
          <w:szCs w:val="22"/>
        </w:rPr>
        <w:t>j</w:t>
      </w:r>
      <w:r w:rsidRPr="00A507FC">
        <w:rPr>
          <w:rFonts w:ascii="Arial Narrow" w:eastAsia="Arial Narrow" w:hAnsi="Arial Narrow" w:cs="Arial Narrow"/>
          <w:sz w:val="22"/>
          <w:szCs w:val="22"/>
        </w:rPr>
        <w:t xml:space="preserve"> co najmniej </w:t>
      </w:r>
      <w:r w:rsidR="00A507FC" w:rsidRPr="00A507FC">
        <w:rPr>
          <w:rFonts w:ascii="Arial Narrow" w:eastAsia="Arial Narrow" w:hAnsi="Arial Narrow" w:cs="Arial Narrow"/>
          <w:sz w:val="22"/>
          <w:szCs w:val="22"/>
        </w:rPr>
        <w:t>17</w:t>
      </w:r>
      <w:r w:rsidRPr="00A507FC">
        <w:rPr>
          <w:rFonts w:ascii="Arial Narrow" w:eastAsia="Arial Narrow" w:hAnsi="Arial Narrow" w:cs="Arial Narrow"/>
          <w:sz w:val="22"/>
          <w:szCs w:val="22"/>
        </w:rPr>
        <w:t xml:space="preserve"> osób</w:t>
      </w:r>
      <w:r w:rsidR="00A507FC" w:rsidRPr="00A507FC">
        <w:rPr>
          <w:rFonts w:ascii="Arial Narrow" w:eastAsia="Arial Narrow" w:hAnsi="Arial Narrow" w:cs="Arial Narrow"/>
          <w:sz w:val="22"/>
          <w:szCs w:val="22"/>
        </w:rPr>
        <w:t xml:space="preserve">, wyposażonej w sprzęt umożliwiający wyświetlenie prezentacji multimedialnej. </w:t>
      </w:r>
      <w:r w:rsidRPr="00A507FC">
        <w:rPr>
          <w:rFonts w:ascii="Arial Narrow" w:eastAsia="Arial Narrow" w:hAnsi="Arial Narrow" w:cs="Arial Narrow"/>
          <w:sz w:val="22"/>
          <w:szCs w:val="22"/>
        </w:rPr>
        <w:t>Sal</w:t>
      </w:r>
      <w:r w:rsidR="00A507FC" w:rsidRPr="00A507FC">
        <w:rPr>
          <w:rFonts w:ascii="Arial Narrow" w:eastAsia="Arial Narrow" w:hAnsi="Arial Narrow" w:cs="Arial Narrow"/>
          <w:sz w:val="22"/>
          <w:szCs w:val="22"/>
        </w:rPr>
        <w:t>a</w:t>
      </w:r>
      <w:r w:rsidR="006B2881" w:rsidRPr="00A507FC">
        <w:rPr>
          <w:rFonts w:ascii="Arial Narrow" w:eastAsia="Arial Narrow" w:hAnsi="Arial Narrow" w:cs="Arial Narrow"/>
          <w:sz w:val="22"/>
          <w:szCs w:val="22"/>
        </w:rPr>
        <w:t xml:space="preserve"> szkoleniow</w:t>
      </w:r>
      <w:r w:rsidR="00A507FC" w:rsidRPr="00A507FC">
        <w:rPr>
          <w:rFonts w:ascii="Arial Narrow" w:eastAsia="Arial Narrow" w:hAnsi="Arial Narrow" w:cs="Arial Narrow"/>
          <w:sz w:val="22"/>
          <w:szCs w:val="22"/>
        </w:rPr>
        <w:t>a</w:t>
      </w:r>
      <w:r w:rsidRPr="00A507FC">
        <w:rPr>
          <w:rFonts w:ascii="Arial Narrow" w:eastAsia="Arial Narrow" w:hAnsi="Arial Narrow" w:cs="Arial Narrow"/>
          <w:sz w:val="22"/>
          <w:szCs w:val="22"/>
        </w:rPr>
        <w:t xml:space="preserve"> będ</w:t>
      </w:r>
      <w:r w:rsidR="00A507FC" w:rsidRPr="00A507FC">
        <w:rPr>
          <w:rFonts w:ascii="Arial Narrow" w:eastAsia="Arial Narrow" w:hAnsi="Arial Narrow" w:cs="Arial Narrow"/>
          <w:sz w:val="22"/>
          <w:szCs w:val="22"/>
        </w:rPr>
        <w:t xml:space="preserve">zie </w:t>
      </w:r>
      <w:r w:rsidRPr="00A507FC">
        <w:rPr>
          <w:rFonts w:ascii="Arial Narrow" w:eastAsia="Arial Narrow" w:hAnsi="Arial Narrow" w:cs="Arial Narrow"/>
          <w:sz w:val="22"/>
          <w:szCs w:val="22"/>
        </w:rPr>
        <w:t>dostępn</w:t>
      </w:r>
      <w:r w:rsidR="00A507FC" w:rsidRPr="00A507FC">
        <w:rPr>
          <w:rFonts w:ascii="Arial Narrow" w:eastAsia="Arial Narrow" w:hAnsi="Arial Narrow" w:cs="Arial Narrow"/>
          <w:sz w:val="22"/>
          <w:szCs w:val="22"/>
        </w:rPr>
        <w:t>a</w:t>
      </w:r>
      <w:r w:rsidRPr="00A507FC">
        <w:rPr>
          <w:rFonts w:ascii="Arial Narrow" w:eastAsia="Arial Narrow" w:hAnsi="Arial Narrow" w:cs="Arial Narrow"/>
          <w:sz w:val="22"/>
          <w:szCs w:val="22"/>
        </w:rPr>
        <w:t xml:space="preserve"> przez cały czas trwania </w:t>
      </w:r>
      <w:r w:rsidR="00A507FC" w:rsidRPr="00A507FC">
        <w:rPr>
          <w:rFonts w:ascii="Arial Narrow" w:eastAsia="Arial Narrow" w:hAnsi="Arial Narrow" w:cs="Arial Narrow"/>
          <w:sz w:val="22"/>
          <w:szCs w:val="22"/>
        </w:rPr>
        <w:t>warsztatów.</w:t>
      </w:r>
    </w:p>
    <w:p w14:paraId="2FE48DAB" w14:textId="1C467852" w:rsidR="00895BA2" w:rsidRPr="00895BA2" w:rsidRDefault="00895BA2" w:rsidP="00895BA2">
      <w:pPr>
        <w:numPr>
          <w:ilvl w:val="0"/>
          <w:numId w:val="36"/>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Minimalna wartość zamówienia będzie stanowiła 40% maksymalnej wartości zamówienia. Wykonawca nie będzie wnosił żadnych roszczeń z tytułu realizacji zamówienia w mniejszym niż maksymalny przewidywany wymiar.</w:t>
      </w:r>
    </w:p>
    <w:p w14:paraId="2C0FF790" w14:textId="018BCC1C" w:rsidR="007A29D6" w:rsidRPr="00A507FC" w:rsidRDefault="007A29D6" w:rsidP="007A29D6">
      <w:pPr>
        <w:numPr>
          <w:ilvl w:val="0"/>
          <w:numId w:val="22"/>
        </w:numPr>
        <w:pBdr>
          <w:top w:val="nil"/>
          <w:left w:val="nil"/>
          <w:bottom w:val="nil"/>
          <w:right w:val="nil"/>
          <w:between w:val="nil"/>
        </w:pBdr>
        <w:spacing w:line="276" w:lineRule="auto"/>
        <w:ind w:left="709" w:hanging="425"/>
        <w:jc w:val="both"/>
        <w:rPr>
          <w:rFonts w:ascii="Arial Narrow" w:eastAsia="Arial Narrow" w:hAnsi="Arial Narrow" w:cs="Arial Narrow"/>
          <w:b/>
        </w:rPr>
      </w:pPr>
      <w:bookmarkStart w:id="11" w:name="_cs4yjji7euag" w:colFirst="0" w:colLast="0"/>
      <w:bookmarkStart w:id="12" w:name="_1t3h5sf" w:colFirst="0" w:colLast="0"/>
      <w:bookmarkStart w:id="13" w:name="_2s8eyo1" w:colFirst="0" w:colLast="0"/>
      <w:bookmarkEnd w:id="11"/>
      <w:bookmarkEnd w:id="12"/>
      <w:bookmarkEnd w:id="13"/>
      <w:r w:rsidRPr="00A507FC">
        <w:rPr>
          <w:rFonts w:ascii="Arial Narrow" w:eastAsia="Arial Narrow" w:hAnsi="Arial Narrow" w:cs="Arial Narrow"/>
          <w:b/>
          <w:sz w:val="22"/>
          <w:szCs w:val="22"/>
        </w:rPr>
        <w:t>Część I</w:t>
      </w:r>
      <w:r>
        <w:rPr>
          <w:rFonts w:ascii="Arial Narrow" w:eastAsia="Arial Narrow" w:hAnsi="Arial Narrow" w:cs="Arial Narrow"/>
          <w:b/>
          <w:sz w:val="22"/>
          <w:szCs w:val="22"/>
        </w:rPr>
        <w:t>I</w:t>
      </w:r>
      <w:r w:rsidRPr="00A507FC">
        <w:rPr>
          <w:rFonts w:ascii="Arial Narrow" w:eastAsia="Arial Narrow" w:hAnsi="Arial Narrow" w:cs="Arial Narrow"/>
          <w:b/>
          <w:sz w:val="22"/>
          <w:szCs w:val="22"/>
        </w:rPr>
        <w:t xml:space="preserve"> - Świadczenie usługi hotelarsko – gastronomicznej oraz zapewnienie </w:t>
      </w:r>
      <w:proofErr w:type="spellStart"/>
      <w:r w:rsidRPr="00A507FC">
        <w:rPr>
          <w:rFonts w:ascii="Arial Narrow" w:eastAsia="Arial Narrow" w:hAnsi="Arial Narrow" w:cs="Arial Narrow"/>
          <w:b/>
          <w:sz w:val="22"/>
          <w:szCs w:val="22"/>
        </w:rPr>
        <w:t>sal</w:t>
      </w:r>
      <w:proofErr w:type="spellEnd"/>
      <w:r w:rsidRPr="00A507FC">
        <w:rPr>
          <w:rFonts w:ascii="Arial Narrow" w:eastAsia="Arial Narrow" w:hAnsi="Arial Narrow" w:cs="Arial Narrow"/>
          <w:b/>
          <w:sz w:val="22"/>
          <w:szCs w:val="22"/>
        </w:rPr>
        <w:t xml:space="preserve"> warsztatowych wraz ze sprzętem na potrzeby organizacji </w:t>
      </w:r>
      <w:r>
        <w:rPr>
          <w:rFonts w:ascii="Arial Narrow" w:eastAsia="Arial Narrow" w:hAnsi="Arial Narrow" w:cs="Arial Narrow"/>
          <w:b/>
          <w:sz w:val="22"/>
          <w:szCs w:val="22"/>
        </w:rPr>
        <w:t>szkolenia</w:t>
      </w:r>
      <w:r w:rsidRPr="00A507FC">
        <w:rPr>
          <w:rFonts w:ascii="Arial Narrow" w:eastAsia="Arial Narrow" w:hAnsi="Arial Narrow" w:cs="Arial Narrow"/>
          <w:b/>
          <w:sz w:val="22"/>
          <w:szCs w:val="22"/>
        </w:rPr>
        <w:t xml:space="preserve"> dla </w:t>
      </w:r>
      <w:r>
        <w:rPr>
          <w:rFonts w:ascii="Arial Narrow" w:eastAsia="Arial Narrow" w:hAnsi="Arial Narrow" w:cs="Arial Narrow"/>
          <w:b/>
          <w:sz w:val="22"/>
          <w:szCs w:val="22"/>
        </w:rPr>
        <w:t>pracowników ośrodków adopcyjnych,</w:t>
      </w:r>
      <w:r w:rsidRPr="00A507FC">
        <w:rPr>
          <w:rFonts w:ascii="Arial Narrow" w:eastAsia="Arial Narrow" w:hAnsi="Arial Narrow" w:cs="Arial Narrow"/>
          <w:b/>
          <w:sz w:val="22"/>
          <w:szCs w:val="22"/>
        </w:rPr>
        <w:t xml:space="preserve"> w dniach </w:t>
      </w:r>
      <w:r w:rsidR="0036382E">
        <w:rPr>
          <w:rFonts w:ascii="Arial Narrow" w:eastAsia="Arial Narrow" w:hAnsi="Arial Narrow" w:cs="Arial Narrow"/>
          <w:b/>
          <w:sz w:val="22"/>
          <w:szCs w:val="22"/>
        </w:rPr>
        <w:t>16</w:t>
      </w:r>
      <w:r>
        <w:rPr>
          <w:rFonts w:ascii="Arial Narrow" w:eastAsia="Arial Narrow" w:hAnsi="Arial Narrow" w:cs="Arial Narrow"/>
          <w:b/>
          <w:sz w:val="22"/>
          <w:szCs w:val="22"/>
        </w:rPr>
        <w:t>-</w:t>
      </w:r>
      <w:r w:rsidR="0036382E">
        <w:rPr>
          <w:rFonts w:ascii="Arial Narrow" w:eastAsia="Arial Narrow" w:hAnsi="Arial Narrow" w:cs="Arial Narrow"/>
          <w:b/>
          <w:sz w:val="22"/>
          <w:szCs w:val="22"/>
        </w:rPr>
        <w:t>17</w:t>
      </w:r>
      <w:r>
        <w:rPr>
          <w:rFonts w:ascii="Arial Narrow" w:eastAsia="Arial Narrow" w:hAnsi="Arial Narrow" w:cs="Arial Narrow"/>
          <w:b/>
          <w:sz w:val="22"/>
          <w:szCs w:val="22"/>
        </w:rPr>
        <w:t xml:space="preserve"> </w:t>
      </w:r>
      <w:r w:rsidRPr="00A507FC">
        <w:rPr>
          <w:rFonts w:ascii="Arial Narrow" w:eastAsia="Arial Narrow" w:hAnsi="Arial Narrow" w:cs="Arial Narrow"/>
          <w:b/>
          <w:sz w:val="22"/>
          <w:szCs w:val="22"/>
        </w:rPr>
        <w:t>maja 2024 roku.</w:t>
      </w:r>
    </w:p>
    <w:p w14:paraId="7B9919F0" w14:textId="7230DC0B" w:rsidR="007A29D6" w:rsidRPr="00A507FC" w:rsidRDefault="007A29D6" w:rsidP="007A29D6">
      <w:pPr>
        <w:widowControl w:val="0"/>
        <w:pBdr>
          <w:top w:val="nil"/>
          <w:left w:val="nil"/>
          <w:bottom w:val="nil"/>
          <w:right w:val="nil"/>
          <w:between w:val="nil"/>
        </w:pBdr>
        <w:spacing w:line="276" w:lineRule="auto"/>
        <w:ind w:left="709"/>
        <w:jc w:val="both"/>
        <w:rPr>
          <w:rFonts w:ascii="Arial Narrow" w:eastAsia="Arial Narrow" w:hAnsi="Arial Narrow" w:cs="Arial Narrow"/>
          <w:sz w:val="22"/>
          <w:szCs w:val="22"/>
        </w:rPr>
      </w:pPr>
      <w:r w:rsidRPr="00A507FC">
        <w:rPr>
          <w:rFonts w:ascii="Arial Narrow" w:eastAsia="Arial Narrow" w:hAnsi="Arial Narrow" w:cs="Arial Narrow"/>
          <w:sz w:val="22"/>
          <w:szCs w:val="22"/>
        </w:rPr>
        <w:t xml:space="preserve">Łącznie w </w:t>
      </w:r>
      <w:r>
        <w:rPr>
          <w:rFonts w:ascii="Arial Narrow" w:eastAsia="Arial Narrow" w:hAnsi="Arial Narrow" w:cs="Arial Narrow"/>
          <w:sz w:val="22"/>
          <w:szCs w:val="22"/>
        </w:rPr>
        <w:t>szkoleniu</w:t>
      </w:r>
      <w:r w:rsidRPr="00A507FC">
        <w:rPr>
          <w:rFonts w:ascii="Arial Narrow" w:eastAsia="Arial Narrow" w:hAnsi="Arial Narrow" w:cs="Arial Narrow"/>
          <w:sz w:val="22"/>
          <w:szCs w:val="22"/>
        </w:rPr>
        <w:t xml:space="preserve"> udział weźmie  maksymalnie </w:t>
      </w:r>
      <w:r w:rsidR="00094F8C">
        <w:rPr>
          <w:rFonts w:ascii="Arial Narrow" w:eastAsia="Arial Narrow" w:hAnsi="Arial Narrow" w:cs="Arial Narrow"/>
          <w:sz w:val="22"/>
          <w:szCs w:val="22"/>
        </w:rPr>
        <w:t>40</w:t>
      </w:r>
      <w:r w:rsidRPr="00A507FC">
        <w:rPr>
          <w:rFonts w:ascii="Arial Narrow" w:eastAsia="Arial Narrow" w:hAnsi="Arial Narrow" w:cs="Arial Narrow"/>
          <w:sz w:val="22"/>
          <w:szCs w:val="22"/>
        </w:rPr>
        <w:t xml:space="preserve"> osób, w tym: </w:t>
      </w:r>
      <w:r w:rsidR="00094F8C">
        <w:rPr>
          <w:rFonts w:ascii="Arial Narrow" w:eastAsia="Arial Narrow" w:hAnsi="Arial Narrow" w:cs="Arial Narrow"/>
          <w:sz w:val="22"/>
          <w:szCs w:val="22"/>
        </w:rPr>
        <w:t>39</w:t>
      </w:r>
      <w:r w:rsidRPr="00A507FC">
        <w:rPr>
          <w:rFonts w:ascii="Arial Narrow" w:eastAsia="Arial Narrow" w:hAnsi="Arial Narrow" w:cs="Arial Narrow"/>
          <w:sz w:val="22"/>
          <w:szCs w:val="22"/>
        </w:rPr>
        <w:t xml:space="preserve"> uczestników oraz 1 osoba prowadząca zajęcia. Usługa obejmuje:</w:t>
      </w:r>
    </w:p>
    <w:p w14:paraId="3B850918" w14:textId="2B85B765" w:rsidR="007A29D6" w:rsidRPr="00A507FC" w:rsidRDefault="007A29D6" w:rsidP="007A29D6">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r w:rsidRPr="00A507FC">
        <w:rPr>
          <w:rFonts w:ascii="Arial Narrow" w:eastAsia="Arial Narrow" w:hAnsi="Arial Narrow" w:cs="Arial Narrow"/>
          <w:sz w:val="22"/>
          <w:szCs w:val="22"/>
        </w:rPr>
        <w:t xml:space="preserve">zapewnienie 1 noclegu dla maksymalnie </w:t>
      </w:r>
      <w:r w:rsidR="00094F8C">
        <w:rPr>
          <w:rFonts w:ascii="Arial Narrow" w:eastAsia="Arial Narrow" w:hAnsi="Arial Narrow" w:cs="Arial Narrow"/>
          <w:sz w:val="22"/>
          <w:szCs w:val="22"/>
        </w:rPr>
        <w:t>40</w:t>
      </w:r>
      <w:r w:rsidRPr="00A507FC">
        <w:rPr>
          <w:rFonts w:ascii="Arial Narrow" w:eastAsia="Arial Narrow" w:hAnsi="Arial Narrow" w:cs="Arial Narrow"/>
          <w:sz w:val="22"/>
          <w:szCs w:val="22"/>
        </w:rPr>
        <w:t xml:space="preserve"> osób, tj. łącznie maksymalnie </w:t>
      </w:r>
      <w:r w:rsidR="00094F8C">
        <w:rPr>
          <w:rFonts w:ascii="Arial Narrow" w:eastAsia="Arial Narrow" w:hAnsi="Arial Narrow" w:cs="Arial Narrow"/>
          <w:sz w:val="22"/>
          <w:szCs w:val="22"/>
        </w:rPr>
        <w:t xml:space="preserve">40 </w:t>
      </w:r>
      <w:r w:rsidRPr="00A507FC">
        <w:rPr>
          <w:rFonts w:ascii="Arial Narrow" w:eastAsia="Arial Narrow" w:hAnsi="Arial Narrow" w:cs="Arial Narrow"/>
          <w:sz w:val="22"/>
          <w:szCs w:val="22"/>
        </w:rPr>
        <w:t xml:space="preserve">noclegów. Na potrzeby realizacji usługi noclegowej Wykonawca zapewni uczestnikom </w:t>
      </w:r>
      <w:r w:rsidR="00094F8C">
        <w:rPr>
          <w:rFonts w:ascii="Arial Narrow" w:eastAsia="Arial Narrow" w:hAnsi="Arial Narrow" w:cs="Arial Narrow"/>
          <w:sz w:val="22"/>
          <w:szCs w:val="22"/>
        </w:rPr>
        <w:t xml:space="preserve">szkolenia nocleg w </w:t>
      </w:r>
      <w:r w:rsidRPr="00A507FC">
        <w:rPr>
          <w:rFonts w:ascii="Arial Narrow" w:eastAsia="Arial Narrow" w:hAnsi="Arial Narrow" w:cs="Arial Narrow"/>
          <w:sz w:val="22"/>
          <w:szCs w:val="22"/>
        </w:rPr>
        <w:t>poko</w:t>
      </w:r>
      <w:r w:rsidR="00094F8C">
        <w:rPr>
          <w:rFonts w:ascii="Arial Narrow" w:eastAsia="Arial Narrow" w:hAnsi="Arial Narrow" w:cs="Arial Narrow"/>
          <w:sz w:val="22"/>
          <w:szCs w:val="22"/>
        </w:rPr>
        <w:t>jach</w:t>
      </w:r>
      <w:r w:rsidRPr="00A507FC">
        <w:rPr>
          <w:rFonts w:ascii="Arial Narrow" w:eastAsia="Arial Narrow" w:hAnsi="Arial Narrow" w:cs="Arial Narrow"/>
          <w:sz w:val="22"/>
          <w:szCs w:val="22"/>
        </w:rPr>
        <w:t xml:space="preserve"> dwuosobowych</w:t>
      </w:r>
      <w:r w:rsidR="00094F8C">
        <w:rPr>
          <w:rFonts w:ascii="Arial Narrow" w:eastAsia="Arial Narrow" w:hAnsi="Arial Narrow" w:cs="Arial Narrow"/>
          <w:sz w:val="22"/>
          <w:szCs w:val="22"/>
        </w:rPr>
        <w:t>, trzyosobowych lub czteroosobowych (z uwzględnieniem płci uczestników)</w:t>
      </w:r>
      <w:r w:rsidRPr="00A507FC">
        <w:rPr>
          <w:rFonts w:ascii="Arial Narrow" w:eastAsia="Arial Narrow" w:hAnsi="Arial Narrow" w:cs="Arial Narrow"/>
          <w:sz w:val="22"/>
          <w:szCs w:val="22"/>
        </w:rPr>
        <w:t xml:space="preserve"> oraz 1 pokój jednoosobowy lub  dwuosobowy do pojedynczego wykorzystania dla osoby prowadzącej zajęcia,</w:t>
      </w:r>
    </w:p>
    <w:p w14:paraId="79BAAFC3" w14:textId="3BDCA1BE" w:rsidR="007A29D6" w:rsidRPr="00A507FC" w:rsidRDefault="007A29D6" w:rsidP="007A29D6">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r w:rsidRPr="00A507FC">
        <w:rPr>
          <w:rFonts w:ascii="Arial Narrow" w:eastAsia="Arial Narrow" w:hAnsi="Arial Narrow" w:cs="Arial Narrow"/>
          <w:sz w:val="22"/>
          <w:szCs w:val="22"/>
        </w:rPr>
        <w:lastRenderedPageBreak/>
        <w:t xml:space="preserve">zapewnienie wyżywienie, na które składają się: 2 obiady (łącznie maksymalnie </w:t>
      </w:r>
      <w:r w:rsidR="00094F8C">
        <w:rPr>
          <w:rFonts w:ascii="Arial Narrow" w:eastAsia="Arial Narrow" w:hAnsi="Arial Narrow" w:cs="Arial Narrow"/>
          <w:sz w:val="22"/>
          <w:szCs w:val="22"/>
        </w:rPr>
        <w:t>80</w:t>
      </w:r>
      <w:r w:rsidRPr="00A507FC">
        <w:rPr>
          <w:rFonts w:ascii="Arial Narrow" w:eastAsia="Arial Narrow" w:hAnsi="Arial Narrow" w:cs="Arial Narrow"/>
          <w:sz w:val="22"/>
          <w:szCs w:val="22"/>
        </w:rPr>
        <w:t xml:space="preserve"> obiad</w:t>
      </w:r>
      <w:r w:rsidR="00094F8C">
        <w:rPr>
          <w:rFonts w:ascii="Arial Narrow" w:eastAsia="Arial Narrow" w:hAnsi="Arial Narrow" w:cs="Arial Narrow"/>
          <w:sz w:val="22"/>
          <w:szCs w:val="22"/>
        </w:rPr>
        <w:t>ów</w:t>
      </w:r>
      <w:r w:rsidRPr="00A507FC">
        <w:rPr>
          <w:rFonts w:ascii="Arial Narrow" w:eastAsia="Arial Narrow" w:hAnsi="Arial Narrow" w:cs="Arial Narrow"/>
          <w:sz w:val="22"/>
          <w:szCs w:val="22"/>
        </w:rPr>
        <w:t xml:space="preserve">),  1 kolacja (łącznie maksymalnie </w:t>
      </w:r>
      <w:r w:rsidR="008E603B">
        <w:rPr>
          <w:rFonts w:ascii="Arial Narrow" w:eastAsia="Arial Narrow" w:hAnsi="Arial Narrow" w:cs="Arial Narrow"/>
          <w:sz w:val="22"/>
          <w:szCs w:val="22"/>
        </w:rPr>
        <w:t xml:space="preserve">40 </w:t>
      </w:r>
      <w:r w:rsidRPr="00A507FC">
        <w:rPr>
          <w:rFonts w:ascii="Arial Narrow" w:eastAsia="Arial Narrow" w:hAnsi="Arial Narrow" w:cs="Arial Narrow"/>
          <w:sz w:val="22"/>
          <w:szCs w:val="22"/>
        </w:rPr>
        <w:t xml:space="preserve">kolacji), 1 śniadanie (łącznie maksymalnie </w:t>
      </w:r>
      <w:r w:rsidR="00094F8C">
        <w:rPr>
          <w:rFonts w:ascii="Arial Narrow" w:eastAsia="Arial Narrow" w:hAnsi="Arial Narrow" w:cs="Arial Narrow"/>
          <w:sz w:val="22"/>
          <w:szCs w:val="22"/>
        </w:rPr>
        <w:t>40</w:t>
      </w:r>
      <w:r w:rsidRPr="00A507FC">
        <w:rPr>
          <w:rFonts w:ascii="Arial Narrow" w:eastAsia="Arial Narrow" w:hAnsi="Arial Narrow" w:cs="Arial Narrow"/>
          <w:sz w:val="22"/>
          <w:szCs w:val="22"/>
        </w:rPr>
        <w:t xml:space="preserve"> śniadań), </w:t>
      </w:r>
      <w:r w:rsidR="00AF4527">
        <w:rPr>
          <w:rFonts w:ascii="Arial Narrow" w:eastAsia="Arial Narrow" w:hAnsi="Arial Narrow" w:cs="Arial Narrow"/>
          <w:sz w:val="22"/>
          <w:szCs w:val="22"/>
        </w:rPr>
        <w:t>2</w:t>
      </w:r>
      <w:r w:rsidRPr="00A507FC">
        <w:rPr>
          <w:rFonts w:ascii="Arial Narrow" w:eastAsia="Arial Narrow" w:hAnsi="Arial Narrow" w:cs="Arial Narrow"/>
          <w:sz w:val="22"/>
          <w:szCs w:val="22"/>
        </w:rPr>
        <w:t xml:space="preserve"> mini bufety z przekąskami (łącznie maksymalnie </w:t>
      </w:r>
      <w:r w:rsidR="00AF4527">
        <w:rPr>
          <w:rFonts w:ascii="Arial Narrow" w:eastAsia="Arial Narrow" w:hAnsi="Arial Narrow" w:cs="Arial Narrow"/>
          <w:sz w:val="22"/>
          <w:szCs w:val="22"/>
        </w:rPr>
        <w:t>80</w:t>
      </w:r>
      <w:r w:rsidR="00094F8C">
        <w:rPr>
          <w:rFonts w:ascii="Arial Narrow" w:eastAsia="Arial Narrow" w:hAnsi="Arial Narrow" w:cs="Arial Narrow"/>
          <w:sz w:val="22"/>
          <w:szCs w:val="22"/>
        </w:rPr>
        <w:t xml:space="preserve"> </w:t>
      </w:r>
      <w:r w:rsidRPr="00A507FC">
        <w:rPr>
          <w:rFonts w:ascii="Arial Narrow" w:eastAsia="Arial Narrow" w:hAnsi="Arial Narrow" w:cs="Arial Narrow"/>
          <w:sz w:val="22"/>
          <w:szCs w:val="22"/>
        </w:rPr>
        <w:t xml:space="preserve">mini bufetów), </w:t>
      </w:r>
    </w:p>
    <w:p w14:paraId="09F5C813" w14:textId="7FFDEFDA" w:rsidR="007A29D6" w:rsidRDefault="007A29D6" w:rsidP="007A29D6">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sz w:val="22"/>
          <w:szCs w:val="22"/>
        </w:rPr>
      </w:pPr>
      <w:r w:rsidRPr="00A507FC">
        <w:rPr>
          <w:rFonts w:ascii="Arial Narrow" w:eastAsia="Arial Narrow" w:hAnsi="Arial Narrow" w:cs="Arial Narrow"/>
          <w:sz w:val="22"/>
          <w:szCs w:val="22"/>
        </w:rPr>
        <w:t>udostępnienie zaplecza szkoleniowego, tj. sali szkoleniowej, mieszczące</w:t>
      </w:r>
      <w:r w:rsidR="00094F8C">
        <w:rPr>
          <w:rFonts w:ascii="Arial Narrow" w:eastAsia="Arial Narrow" w:hAnsi="Arial Narrow" w:cs="Arial Narrow"/>
          <w:sz w:val="22"/>
          <w:szCs w:val="22"/>
        </w:rPr>
        <w:t>j</w:t>
      </w:r>
      <w:r w:rsidRPr="00A507FC">
        <w:rPr>
          <w:rFonts w:ascii="Arial Narrow" w:eastAsia="Arial Narrow" w:hAnsi="Arial Narrow" w:cs="Arial Narrow"/>
          <w:sz w:val="22"/>
          <w:szCs w:val="22"/>
        </w:rPr>
        <w:t xml:space="preserve"> co najmniej </w:t>
      </w:r>
      <w:r w:rsidR="00094F8C">
        <w:rPr>
          <w:rFonts w:ascii="Arial Narrow" w:eastAsia="Arial Narrow" w:hAnsi="Arial Narrow" w:cs="Arial Narrow"/>
          <w:sz w:val="22"/>
          <w:szCs w:val="22"/>
        </w:rPr>
        <w:t>40</w:t>
      </w:r>
      <w:r w:rsidRPr="00A507FC">
        <w:rPr>
          <w:rFonts w:ascii="Arial Narrow" w:eastAsia="Arial Narrow" w:hAnsi="Arial Narrow" w:cs="Arial Narrow"/>
          <w:sz w:val="22"/>
          <w:szCs w:val="22"/>
        </w:rPr>
        <w:t xml:space="preserve"> osób, wyposażonej w sprzęt umożliwiający wyświetlenie prezentacji multimedialnej. Sala szkoleniowa będzie dostępna przez cały czas trwania warsztatów.</w:t>
      </w:r>
    </w:p>
    <w:p w14:paraId="4BC4289D" w14:textId="6685448F" w:rsidR="00895BA2" w:rsidRPr="00895BA2" w:rsidRDefault="00895BA2" w:rsidP="00895BA2">
      <w:pPr>
        <w:numPr>
          <w:ilvl w:val="0"/>
          <w:numId w:val="36"/>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Minimalna wartość zamówienia będzie stanowiła 40% maksymalnej wartości zamówienia. Wykonawca nie będzie wnosił żadnych roszczeń z tytułu realizacji zamówienia w mniejszym niż maksymalny przewidywany wymiar.</w:t>
      </w:r>
    </w:p>
    <w:p w14:paraId="3466C02A" w14:textId="04B1A722" w:rsidR="00785BCD" w:rsidRDefault="003963A2" w:rsidP="009C5B43">
      <w:pPr>
        <w:numPr>
          <w:ilvl w:val="0"/>
          <w:numId w:val="6"/>
        </w:numPr>
        <w:pBdr>
          <w:top w:val="nil"/>
          <w:left w:val="nil"/>
          <w:bottom w:val="nil"/>
          <w:right w:val="nil"/>
          <w:between w:val="nil"/>
        </w:pBdr>
        <w:tabs>
          <w:tab w:val="left" w:pos="343"/>
        </w:tabs>
        <w:spacing w:line="276" w:lineRule="auto"/>
        <w:ind w:left="0" w:firstLine="0"/>
        <w:jc w:val="both"/>
        <w:rPr>
          <w:sz w:val="22"/>
          <w:szCs w:val="22"/>
        </w:rPr>
      </w:pPr>
      <w:r>
        <w:rPr>
          <w:rFonts w:ascii="Arial Narrow" w:eastAsia="Arial Narrow" w:hAnsi="Arial Narrow" w:cs="Arial Narrow"/>
          <w:b/>
          <w:color w:val="000000"/>
          <w:sz w:val="22"/>
          <w:szCs w:val="22"/>
          <w:u w:val="single"/>
        </w:rPr>
        <w:t>Opis wspólny dla części I</w:t>
      </w:r>
      <w:r>
        <w:rPr>
          <w:rFonts w:ascii="Arial Narrow" w:eastAsia="Arial Narrow" w:hAnsi="Arial Narrow" w:cs="Arial Narrow"/>
          <w:b/>
          <w:sz w:val="22"/>
          <w:szCs w:val="22"/>
          <w:u w:val="single"/>
        </w:rPr>
        <w:t>-I</w:t>
      </w:r>
      <w:r w:rsidR="00094F8C">
        <w:rPr>
          <w:rFonts w:ascii="Arial Narrow" w:eastAsia="Arial Narrow" w:hAnsi="Arial Narrow" w:cs="Arial Narrow"/>
          <w:b/>
          <w:sz w:val="22"/>
          <w:szCs w:val="22"/>
          <w:u w:val="single"/>
        </w:rPr>
        <w:t>I</w:t>
      </w:r>
      <w:r>
        <w:rPr>
          <w:rFonts w:ascii="Arial Narrow" w:eastAsia="Arial Narrow" w:hAnsi="Arial Narrow" w:cs="Arial Narrow"/>
          <w:b/>
          <w:color w:val="000000"/>
          <w:sz w:val="22"/>
          <w:szCs w:val="22"/>
          <w:u w:val="single"/>
        </w:rPr>
        <w:t xml:space="preserve"> zamówienia:</w:t>
      </w:r>
    </w:p>
    <w:p w14:paraId="64E6E3AC" w14:textId="38D5872D" w:rsidR="00785BCD" w:rsidRDefault="003963A2">
      <w:pPr>
        <w:numPr>
          <w:ilvl w:val="0"/>
          <w:numId w:val="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Obiekt powinien być o standardzie nie mniejszym niż dla hoteli zaszeregowanych do kategorii *** (trzy gwiazdki) zgodnie z Obwieszczeniem Ministra Sportu i Turystyki z dnia 26 października 2017 r. w sprawie ogłoszenia jednolitego tekstu rozporządzenia Ministra Gospodarki i Pracy w sprawie obiektów hotelarskich </w:t>
      </w:r>
      <w:r>
        <w:rPr>
          <w:rFonts w:ascii="Arial Narrow" w:eastAsia="Arial Narrow" w:hAnsi="Arial Narrow" w:cs="Arial Narrow"/>
          <w:sz w:val="22"/>
          <w:szCs w:val="22"/>
        </w:rPr>
        <w:br/>
        <w:t>i innych obiektów, w których są świadczone usługi hotelarskie (tj. Dz.U z 2017, poz. 2166).</w:t>
      </w:r>
    </w:p>
    <w:p w14:paraId="08B92437" w14:textId="77777777" w:rsidR="00785BCD" w:rsidRPr="000401B6"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0401B6">
        <w:rPr>
          <w:rFonts w:ascii="Arial Narrow" w:eastAsia="Arial Narrow" w:hAnsi="Arial Narrow" w:cs="Arial Narrow"/>
          <w:sz w:val="22"/>
          <w:szCs w:val="22"/>
        </w:rPr>
        <w:t>Wymaga się, aby obiekt, w którym realizowany będzie przedmiot zamówienia dostosowany był do potrzeb osób z niepełnosprawnością, zgodnie ze standardami określonymi w załączniku nr 8 Rozporządzenia Ministra Gospodarki i Pracy z dnia 19 sierpnia 2004 roku w sprawie obiektów hotelarskich i innych obiektów, w których są świadczone usługi hotelarskie (Dz. U. 2017, poz. 2166),</w:t>
      </w:r>
    </w:p>
    <w:p w14:paraId="41AF0695" w14:textId="77777777" w:rsidR="00785BCD" w:rsidRPr="000401B6"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0401B6">
        <w:rPr>
          <w:rFonts w:ascii="Arial Narrow" w:eastAsia="Arial Narrow" w:hAnsi="Arial Narrow" w:cs="Arial Narrow"/>
          <w:sz w:val="22"/>
          <w:szCs w:val="22"/>
        </w:rPr>
        <w:t>Wykonawca zobowiązany jest do realizacji zamówienia z uwzględnieniem potrzeb uczestników ze szczególnymi potrzebami, o których mowa w ustawie z dnia 19 lipca 2019 roku o zapewnieniu dostępności osobom ze szczególnymi potrzebami – w zakresie umożliwiającym im uczestniczenie w spotkaniu na równi z pozostałymi uczestnikami.</w:t>
      </w:r>
    </w:p>
    <w:p w14:paraId="729C493C" w14:textId="77777777" w:rsidR="00785BCD" w:rsidRPr="000401B6"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0401B6">
        <w:rPr>
          <w:rFonts w:ascii="Arial Narrow" w:eastAsia="Arial Narrow" w:hAnsi="Arial Narrow" w:cs="Arial Narrow"/>
          <w:sz w:val="22"/>
          <w:szCs w:val="22"/>
        </w:rPr>
        <w:t>Wykonawca i obiekt każdorazowo muszą spełnić następujące warunki szczegółowe i wymagania:</w:t>
      </w:r>
    </w:p>
    <w:p w14:paraId="70B26B18" w14:textId="77777777" w:rsidR="00785BCD" w:rsidRPr="000401B6"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baza noclegowa, żywieniowa oraz sale szkoleniowe muszą znajdować się w tym samym budynku,</w:t>
      </w:r>
    </w:p>
    <w:p w14:paraId="07C371EE" w14:textId="77777777" w:rsidR="00785BCD" w:rsidRPr="000401B6"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wszystkie pokoje z pełnym węzłem sanitarnym (łazienka z prysznicem lub wanną) i telewizorem,</w:t>
      </w:r>
    </w:p>
    <w:p w14:paraId="6FF674D3" w14:textId="05CEF18C" w:rsidR="00785BCD" w:rsidRPr="000401B6"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 xml:space="preserve">zapewnienie </w:t>
      </w:r>
      <w:r w:rsidR="000401B6">
        <w:rPr>
          <w:rFonts w:ascii="Arial Narrow" w:eastAsia="Arial Narrow" w:hAnsi="Arial Narrow" w:cs="Arial Narrow"/>
          <w:sz w:val="22"/>
          <w:szCs w:val="22"/>
        </w:rPr>
        <w:t>minimum 9</w:t>
      </w:r>
      <w:r w:rsidRPr="000401B6">
        <w:rPr>
          <w:rFonts w:ascii="Arial Narrow" w:eastAsia="Arial Narrow" w:hAnsi="Arial Narrow" w:cs="Arial Narrow"/>
          <w:sz w:val="22"/>
          <w:szCs w:val="22"/>
        </w:rPr>
        <w:t xml:space="preserve"> bezpłatnych miejsc parkingowych dla uczestników,</w:t>
      </w:r>
    </w:p>
    <w:p w14:paraId="6F199B70" w14:textId="2176FFF1" w:rsidR="009C5B43" w:rsidRPr="000401B6"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zapewnienie zakwaterowanie uczestników i specjalistów prowadzących zajęcia w pokojach przed rozpoczęciem spotkania w dzień przyjazdu</w:t>
      </w:r>
      <w:r w:rsidR="000401B6">
        <w:rPr>
          <w:rFonts w:ascii="Arial Narrow" w:eastAsia="Arial Narrow" w:hAnsi="Arial Narrow" w:cs="Arial Narrow"/>
          <w:sz w:val="22"/>
          <w:szCs w:val="22"/>
        </w:rPr>
        <w:t>,</w:t>
      </w:r>
    </w:p>
    <w:p w14:paraId="5CECB9C9" w14:textId="40FD5031" w:rsidR="00785BCD" w:rsidRPr="000401B6" w:rsidRDefault="009C5B43">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zamawiający dopuszcza możliwość, aby część pokoi została udostępniona uczestnikom do godziny 13:00 w dniu rozpoczęcia spotkania, przy czym Wykonawca będzie zobowiązany do zapewnienia dla uczestników miejsca do przechowania bagażu do czasu zakwaterowania</w:t>
      </w:r>
      <w:r w:rsidR="000401B6" w:rsidRPr="000401B6">
        <w:rPr>
          <w:rFonts w:ascii="Arial Narrow" w:eastAsia="Arial Narrow" w:hAnsi="Arial Narrow" w:cs="Arial Narrow"/>
          <w:sz w:val="22"/>
          <w:szCs w:val="22"/>
        </w:rPr>
        <w:t>,</w:t>
      </w:r>
    </w:p>
    <w:p w14:paraId="00A04D08" w14:textId="77777777" w:rsidR="00785BCD" w:rsidRPr="000401B6"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sidRPr="000401B6">
        <w:rPr>
          <w:rFonts w:ascii="Arial Narrow" w:eastAsia="Arial Narrow" w:hAnsi="Arial Narrow" w:cs="Arial Narrow"/>
          <w:sz w:val="22"/>
          <w:szCs w:val="22"/>
        </w:rPr>
        <w:t>zapewnienie po wykwaterowaniu wydzielonego pomieszczenia w celu przechowania bagażu od wymeldowania do zakończenia spotkania,</w:t>
      </w:r>
    </w:p>
    <w:p w14:paraId="20B7ECCC" w14:textId="12599F74" w:rsidR="00785BCD" w:rsidRDefault="00AF4527">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sale</w:t>
      </w:r>
      <w:r w:rsidR="003963A2">
        <w:rPr>
          <w:rFonts w:ascii="Arial Narrow" w:eastAsia="Arial Narrow" w:hAnsi="Arial Narrow" w:cs="Arial Narrow"/>
          <w:sz w:val="22"/>
          <w:szCs w:val="22"/>
        </w:rPr>
        <w:t xml:space="preserve"> szkoleniowe mus</w:t>
      </w:r>
      <w:r>
        <w:rPr>
          <w:rFonts w:ascii="Arial Narrow" w:eastAsia="Arial Narrow" w:hAnsi="Arial Narrow" w:cs="Arial Narrow"/>
          <w:sz w:val="22"/>
          <w:szCs w:val="22"/>
        </w:rPr>
        <w:t>zą</w:t>
      </w:r>
      <w:r w:rsidR="003963A2">
        <w:rPr>
          <w:rFonts w:ascii="Arial Narrow" w:eastAsia="Arial Narrow" w:hAnsi="Arial Narrow" w:cs="Arial Narrow"/>
          <w:sz w:val="22"/>
          <w:szCs w:val="22"/>
        </w:rPr>
        <w:t xml:space="preserve"> spełniać następujące warunki:</w:t>
      </w:r>
    </w:p>
    <w:p w14:paraId="4B040D20" w14:textId="77777777" w:rsidR="00785BCD" w:rsidRDefault="003963A2">
      <w:pPr>
        <w:widowControl w:val="0"/>
        <w:numPr>
          <w:ilvl w:val="0"/>
          <w:numId w:val="37"/>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klimatyzowane sale do przeprowadzenia zajęć (wyposażone w system klimatyzacji, nie dopuszcza się klimatyzatorów przenośnych), przystosowane do wielkości grupy i rodzaju zajęć, z oknem i dostępem do światła dziennego,</w:t>
      </w:r>
    </w:p>
    <w:p w14:paraId="757860BF" w14:textId="77777777" w:rsidR="00785BCD" w:rsidRDefault="003963A2">
      <w:pPr>
        <w:widowControl w:val="0"/>
        <w:numPr>
          <w:ilvl w:val="0"/>
          <w:numId w:val="37"/>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sale muszą posiadać odpowiednie oświetlenie i właściwą temperaturę,</w:t>
      </w:r>
    </w:p>
    <w:p w14:paraId="262478EC" w14:textId="0DF4104C" w:rsidR="00785BCD" w:rsidRPr="00AF4527" w:rsidRDefault="003963A2">
      <w:pPr>
        <w:widowControl w:val="0"/>
        <w:numPr>
          <w:ilvl w:val="0"/>
          <w:numId w:val="37"/>
        </w:numPr>
        <w:spacing w:line="276" w:lineRule="auto"/>
        <w:jc w:val="both"/>
        <w:rPr>
          <w:rFonts w:ascii="Arial Narrow" w:eastAsia="Arial Narrow" w:hAnsi="Arial Narrow" w:cs="Arial Narrow"/>
          <w:sz w:val="22"/>
          <w:szCs w:val="22"/>
        </w:rPr>
      </w:pPr>
      <w:r w:rsidRPr="00AF4527">
        <w:rPr>
          <w:rFonts w:ascii="Arial Narrow" w:eastAsia="Arial Narrow" w:hAnsi="Arial Narrow" w:cs="Arial Narrow"/>
          <w:sz w:val="22"/>
          <w:szCs w:val="22"/>
        </w:rPr>
        <w:t xml:space="preserve">sale </w:t>
      </w:r>
      <w:r w:rsidR="009C5B43" w:rsidRPr="00AF4527">
        <w:rPr>
          <w:rFonts w:ascii="Arial Narrow" w:eastAsia="Arial Narrow" w:hAnsi="Arial Narrow" w:cs="Arial Narrow"/>
          <w:sz w:val="22"/>
          <w:szCs w:val="22"/>
        </w:rPr>
        <w:t xml:space="preserve">szkoleniowe </w:t>
      </w:r>
      <w:r w:rsidRPr="00AF4527">
        <w:rPr>
          <w:rFonts w:ascii="Arial Narrow" w:eastAsia="Arial Narrow" w:hAnsi="Arial Narrow" w:cs="Arial Narrow"/>
          <w:sz w:val="22"/>
          <w:szCs w:val="22"/>
        </w:rPr>
        <w:t>muszą być wyposażone w system nagłośnienia, notebook</w:t>
      </w:r>
      <w:r w:rsidR="009C5B43" w:rsidRPr="00AF4527">
        <w:rPr>
          <w:rFonts w:ascii="Arial Narrow" w:eastAsia="Arial Narrow" w:hAnsi="Arial Narrow" w:cs="Arial Narrow"/>
          <w:sz w:val="22"/>
          <w:szCs w:val="22"/>
        </w:rPr>
        <w:t>/laptop</w:t>
      </w:r>
      <w:r w:rsidRPr="00AF4527">
        <w:rPr>
          <w:rFonts w:ascii="Arial Narrow" w:eastAsia="Arial Narrow" w:hAnsi="Arial Narrow" w:cs="Arial Narrow"/>
          <w:sz w:val="22"/>
          <w:szCs w:val="22"/>
        </w:rPr>
        <w:t>, rzutnik multimedialny, stolik pod rzutnik, ekran do projekcji lub białą ścianę odpowiedniej wielkości, tablicę flipchart wraz z odpowiednimi kartkami oraz pisakami, krzesła, stoły/stoliki</w:t>
      </w:r>
      <w:r w:rsidR="009C5B43" w:rsidRPr="00AF4527">
        <w:rPr>
          <w:rFonts w:ascii="Arial Narrow" w:eastAsia="Arial Narrow" w:hAnsi="Arial Narrow" w:cs="Arial Narrow"/>
          <w:sz w:val="22"/>
          <w:szCs w:val="22"/>
        </w:rPr>
        <w:t xml:space="preserve"> oraz mikrofon</w:t>
      </w:r>
      <w:r w:rsidR="00AF4527" w:rsidRPr="00AF4527">
        <w:rPr>
          <w:rFonts w:ascii="Arial Narrow" w:eastAsia="Arial Narrow" w:hAnsi="Arial Narrow" w:cs="Arial Narrow"/>
          <w:sz w:val="22"/>
          <w:szCs w:val="22"/>
        </w:rPr>
        <w:t>,</w:t>
      </w:r>
    </w:p>
    <w:p w14:paraId="603FC12F" w14:textId="5C894FE1" w:rsidR="00785BCD" w:rsidRDefault="003963A2">
      <w:pPr>
        <w:widowControl w:val="0"/>
        <w:numPr>
          <w:ilvl w:val="0"/>
          <w:numId w:val="37"/>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nie dopuszcza się realizacji zajęć w salach, w których podawane będą posiłki (śniadanie, obiad, kolacja)</w:t>
      </w:r>
      <w:r w:rsidR="009C5B43">
        <w:rPr>
          <w:rFonts w:ascii="Arial Narrow" w:eastAsia="Arial Narrow" w:hAnsi="Arial Narrow" w:cs="Arial Narrow"/>
          <w:sz w:val="22"/>
          <w:szCs w:val="22"/>
        </w:rPr>
        <w:t>.</w:t>
      </w:r>
    </w:p>
    <w:p w14:paraId="08E324E9" w14:textId="77777777"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zapewnienie możliwości oznakowania plakatem holu, wejść oraz wnętrz sali, w której odbywać się będą zajęcia organizowane przez Śląski Ośrodek Adopcyjny w Katowicach,</w:t>
      </w:r>
    </w:p>
    <w:p w14:paraId="0D0BA34A" w14:textId="389FE472"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mini bufety zostaną udostępnione w sali, w której prowadzone będą zajęciach</w:t>
      </w:r>
      <w:r w:rsidR="00AF4527">
        <w:rPr>
          <w:rFonts w:ascii="Arial Narrow" w:eastAsia="Arial Narrow" w:hAnsi="Arial Narrow" w:cs="Arial Narrow"/>
          <w:sz w:val="22"/>
          <w:szCs w:val="22"/>
        </w:rPr>
        <w:t>,</w:t>
      </w:r>
    </w:p>
    <w:p w14:paraId="1283FA8B" w14:textId="77777777"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udostępnienie dla organizatorów miejsce na recepcji w celu umożliwienia prowadzenia rejestracji uczestników zajęć (stoisko składające się ze stołu pokrytego materiałem ozdobnym i dwóch krzeseł).</w:t>
      </w:r>
    </w:p>
    <w:p w14:paraId="6C2F63DC" w14:textId="77777777" w:rsidR="00785BCD" w:rsidRDefault="003963A2">
      <w:pPr>
        <w:widowControl w:val="0"/>
        <w:numPr>
          <w:ilvl w:val="0"/>
          <w:numId w:val="9"/>
        </w:numPr>
        <w:spacing w:line="276" w:lineRule="auto"/>
        <w:ind w:left="709" w:hanging="283"/>
        <w:jc w:val="both"/>
        <w:rPr>
          <w:rFonts w:ascii="Arial Narrow" w:eastAsia="Arial Narrow" w:hAnsi="Arial Narrow" w:cs="Arial Narrow"/>
          <w:sz w:val="22"/>
          <w:szCs w:val="22"/>
        </w:rPr>
      </w:pPr>
      <w:r>
        <w:rPr>
          <w:rFonts w:ascii="Arial Narrow" w:eastAsia="Arial Narrow" w:hAnsi="Arial Narrow" w:cs="Arial Narrow"/>
          <w:sz w:val="22"/>
          <w:szCs w:val="22"/>
        </w:rPr>
        <w:t>Wykonawca zapewnia wyżywienie obejmujące:</w:t>
      </w:r>
    </w:p>
    <w:p w14:paraId="7116E60E" w14:textId="77777777" w:rsidR="00785BCD"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śniadanie – podane w formie bufetu szwedzkiego – przynajmniej jedno danie gorące dla uczestnika oraz przekąski zimne, pieczywo jasne, ciemne, napoje gorące: herbata/kawa, cytryna, c</w:t>
      </w:r>
      <w:r w:rsidRPr="00AF4527">
        <w:rPr>
          <w:rFonts w:ascii="Arial Narrow" w:eastAsia="Arial Narrow" w:hAnsi="Arial Narrow" w:cs="Arial Narrow"/>
          <w:sz w:val="22"/>
          <w:szCs w:val="22"/>
        </w:rPr>
        <w:t>ukier, mleko, soki,</w:t>
      </w:r>
    </w:p>
    <w:p w14:paraId="1684A019" w14:textId="77777777" w:rsidR="00785BCD" w:rsidRPr="00AF4527"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sidRPr="00AF4527">
        <w:rPr>
          <w:rFonts w:ascii="Arial Narrow" w:eastAsia="Arial Narrow" w:hAnsi="Arial Narrow" w:cs="Arial Narrow"/>
          <w:sz w:val="22"/>
          <w:szCs w:val="22"/>
        </w:rPr>
        <w:t>obiad – składający się z dwóch dań, uwzględniający zupę, mięsa, sosy do mięs, zestaw surówek, ziemniaki/ryż/frytki/kluski, pieczywo i inne dodatki w tym kompot/sok/napój oraz deser (herbata/kawa, cytryna, cukier, śmietanka + ciasto lub lody lub mus lub itp.),</w:t>
      </w:r>
    </w:p>
    <w:p w14:paraId="78FEA00B" w14:textId="77777777" w:rsidR="00785BCD" w:rsidRPr="00AF4527"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sidRPr="00AF4527">
        <w:rPr>
          <w:rFonts w:ascii="Arial Narrow" w:eastAsia="Arial Narrow" w:hAnsi="Arial Narrow" w:cs="Arial Narrow"/>
          <w:sz w:val="22"/>
          <w:szCs w:val="22"/>
        </w:rPr>
        <w:t>kolacja – jedno danie gorące dla uczestnika oraz przekąski zimne, pieczywo jasne, ciemne, napoje gorące: herbata/kawa, cytryna, cukier, mleko, soki,</w:t>
      </w:r>
    </w:p>
    <w:p w14:paraId="5B4EB257" w14:textId="03D572B2" w:rsidR="00785BCD" w:rsidRPr="00AF4527" w:rsidRDefault="003963A2">
      <w:pPr>
        <w:widowControl w:val="0"/>
        <w:numPr>
          <w:ilvl w:val="0"/>
          <w:numId w:val="3"/>
        </w:numPr>
        <w:spacing w:line="276" w:lineRule="auto"/>
        <w:ind w:left="993" w:hanging="283"/>
        <w:jc w:val="both"/>
        <w:rPr>
          <w:rFonts w:ascii="Arial Narrow" w:eastAsia="Arial Narrow" w:hAnsi="Arial Narrow" w:cs="Arial Narrow"/>
          <w:sz w:val="22"/>
          <w:szCs w:val="22"/>
          <w:u w:val="single"/>
        </w:rPr>
      </w:pPr>
      <w:r w:rsidRPr="00AF4527">
        <w:rPr>
          <w:rFonts w:ascii="Arial Narrow" w:eastAsia="Arial Narrow" w:hAnsi="Arial Narrow" w:cs="Arial Narrow"/>
          <w:sz w:val="22"/>
          <w:szCs w:val="22"/>
        </w:rPr>
        <w:t>mini bufet, na które składają się: herbata/kawa, cytryna, cukier, mleko, woda mineralna oraz świeże owoce, orzechy, bakalie, ciastka i drobne ciasteczka – dostępne każdego dnia, raz dziennie w ustalonych przez Wykonawcę i zamawiającego godzinach, z zastrzeżeniem, że woda mineralna oraz kawa i herbata z dodatkami powinny być dostępne dla uczestników przez cały dzień, podczas całego okresu trwania spotkania</w:t>
      </w:r>
      <w:r w:rsidR="00AF4527" w:rsidRPr="00AF4527">
        <w:rPr>
          <w:rFonts w:ascii="Arial Narrow" w:eastAsia="Arial Narrow" w:hAnsi="Arial Narrow" w:cs="Arial Narrow"/>
          <w:sz w:val="22"/>
          <w:szCs w:val="22"/>
        </w:rPr>
        <w:t>.</w:t>
      </w:r>
    </w:p>
    <w:p w14:paraId="751CA69E" w14:textId="77777777" w:rsidR="00785BCD" w:rsidRPr="00726B93"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w przypadku osób nie spożywających potraw mięsnych (lub innych produktów) Wykonawca zobowiązany jest do zapewnienia odpowiedniego wyżywienia, nie zawierającego wyżej wymienionych składników. O specjalnych potrzebach żywieniowych uczestników Zamawiający poinformuje Wykonawcę niezwłocznie po zakończeniu procesu rekrutacji.</w:t>
      </w:r>
    </w:p>
    <w:p w14:paraId="6730F4A1" w14:textId="77777777" w:rsidR="00785BCD"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określenie minimalnej gramatury dań gorących dla jednego uczestnika :</w:t>
      </w:r>
    </w:p>
    <w:p w14:paraId="5C25C0CB"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zupa – 300 ml,</w:t>
      </w:r>
    </w:p>
    <w:p w14:paraId="2F6212B3"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mięso – 150 g,</w:t>
      </w:r>
    </w:p>
    <w:p w14:paraId="60742688"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sos do mięsa – 20 g,</w:t>
      </w:r>
    </w:p>
    <w:p w14:paraId="62F71083"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zestaw surówek – 150 g,</w:t>
      </w:r>
    </w:p>
    <w:p w14:paraId="3B415B04"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ziemniaki/ryż/frytki/kluski – 200 g.</w:t>
      </w:r>
    </w:p>
    <w:p w14:paraId="554D71BB" w14:textId="5D9C2213" w:rsidR="00785BCD" w:rsidRPr="00726B93"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określenie minimalnej gramatury jednej mini bufetu dla jednego uczestnika :</w:t>
      </w:r>
    </w:p>
    <w:p w14:paraId="17110580"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kawa – 300 ml/15 g (tylko dla osób dorosłych),</w:t>
      </w:r>
    </w:p>
    <w:p w14:paraId="030CCEEE"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herbata – 300 ml/3 g,</w:t>
      </w:r>
    </w:p>
    <w:p w14:paraId="1D6B2242"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cytryna – 10 g,</w:t>
      </w:r>
    </w:p>
    <w:p w14:paraId="320DEE62"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cukier – 20 g,</w:t>
      </w:r>
    </w:p>
    <w:p w14:paraId="5B7EFD1E"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mleko – 50 ml,</w:t>
      </w:r>
    </w:p>
    <w:p w14:paraId="31C147BC"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soki – 200 ml,</w:t>
      </w:r>
    </w:p>
    <w:p w14:paraId="5EE9B6FC" w14:textId="3271E73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xml:space="preserve">- woda mineralna – </w:t>
      </w:r>
      <w:r w:rsidR="009242FC" w:rsidRPr="00726B93">
        <w:rPr>
          <w:rFonts w:ascii="Arial Narrow" w:eastAsia="Arial Narrow" w:hAnsi="Arial Narrow" w:cs="Arial Narrow"/>
          <w:sz w:val="22"/>
          <w:szCs w:val="22"/>
        </w:rPr>
        <w:t>w zależności od potrzeb – uzupełniana na bieżąco</w:t>
      </w:r>
    </w:p>
    <w:p w14:paraId="471DCA85"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suszone owoce/bakalie/orzechy – 50 g,</w:t>
      </w:r>
    </w:p>
    <w:p w14:paraId="5CEF3C83" w14:textId="77777777" w:rsidR="00785BCD" w:rsidRPr="00726B93" w:rsidRDefault="003963A2">
      <w:pPr>
        <w:spacing w:line="276" w:lineRule="auto"/>
        <w:ind w:left="993" w:hanging="283"/>
        <w:jc w:val="both"/>
        <w:rPr>
          <w:rFonts w:ascii="Arial Narrow" w:eastAsia="Arial Narrow" w:hAnsi="Arial Narrow" w:cs="Arial Narrow"/>
          <w:sz w:val="22"/>
          <w:szCs w:val="22"/>
        </w:rPr>
      </w:pPr>
      <w:r w:rsidRPr="00726B93">
        <w:rPr>
          <w:rFonts w:ascii="Arial Narrow" w:eastAsia="Arial Narrow" w:hAnsi="Arial Narrow" w:cs="Arial Narrow"/>
          <w:sz w:val="22"/>
          <w:szCs w:val="22"/>
        </w:rPr>
        <w:t>- świeże owoce – 100 g,</w:t>
      </w:r>
    </w:p>
    <w:p w14:paraId="60F15284" w14:textId="77777777" w:rsidR="00785BCD" w:rsidRDefault="003963A2">
      <w:pPr>
        <w:spacing w:line="276" w:lineRule="auto"/>
        <w:ind w:left="709"/>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Szczegółowe menu zostanie ustalone z Wykonawcą, który złoży najkorzystniejszą ofertę w przedmiotowym postępowaniu.</w:t>
      </w:r>
    </w:p>
    <w:p w14:paraId="24F7857F" w14:textId="77777777" w:rsidR="00785BCD" w:rsidRDefault="003963A2">
      <w:pPr>
        <w:widowControl w:val="0"/>
        <w:numPr>
          <w:ilvl w:val="0"/>
          <w:numId w:val="9"/>
        </w:numPr>
        <w:spacing w:line="276" w:lineRule="auto"/>
        <w:ind w:left="709" w:hanging="283"/>
        <w:jc w:val="both"/>
        <w:rPr>
          <w:rFonts w:ascii="Arial Narrow" w:eastAsia="Arial Narrow" w:hAnsi="Arial Narrow" w:cs="Arial Narrow"/>
          <w:sz w:val="22"/>
          <w:szCs w:val="22"/>
        </w:rPr>
      </w:pPr>
      <w:r>
        <w:rPr>
          <w:rFonts w:ascii="Arial Narrow" w:eastAsia="Arial Narrow" w:hAnsi="Arial Narrow" w:cs="Arial Narrow"/>
          <w:sz w:val="22"/>
          <w:szCs w:val="22"/>
        </w:rPr>
        <w:t>Dokładny harmonogram zajęć wraz z wyborem ostatecznej wersji menu, godzin posiłków, wykorzystania oraz ustawienia sali szkoleniowej, godzinę przyjazdu i odjazdu - Zamawiający określi najpóźniej na 3 dni przed planowanym terminem zajęć.</w:t>
      </w:r>
    </w:p>
    <w:p w14:paraId="46C9100F" w14:textId="6F828FC1" w:rsidR="00785BCD" w:rsidRDefault="003963A2">
      <w:pPr>
        <w:widowControl w:val="0"/>
        <w:numPr>
          <w:ilvl w:val="0"/>
          <w:numId w:val="9"/>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Podstawą zapłaty przez Zamawiającego wynagrodzenia będzie przedstawienie przez Wykonawcę, po zrealizowaniu pobytów składających się na przedmiot umowy, prawidłowo wystawionych faktur VAT wraz ze specyfikacją określającą faktyczną liczbę uczestników w poszczególnych dniach kursu. Wynagrodzenia płatne będą przez Zamawiającego przelewem na konto Wykonawcy w terminie do 30 dni od dnia otrzymania </w:t>
      </w:r>
      <w:r>
        <w:rPr>
          <w:rFonts w:ascii="Arial Narrow" w:eastAsia="Arial Narrow" w:hAnsi="Arial Narrow" w:cs="Arial Narrow"/>
          <w:sz w:val="22"/>
          <w:szCs w:val="22"/>
        </w:rPr>
        <w:lastRenderedPageBreak/>
        <w:t xml:space="preserve">prawidłowo wystawionych </w:t>
      </w:r>
      <w:r w:rsidRPr="00726B93">
        <w:rPr>
          <w:rFonts w:ascii="Arial Narrow" w:eastAsia="Arial Narrow" w:hAnsi="Arial Narrow" w:cs="Arial Narrow"/>
          <w:sz w:val="22"/>
          <w:szCs w:val="22"/>
        </w:rPr>
        <w:t>faktur. Wykonawcy, za wykonanie przedmiotu zamówienia przysługiwać będą wynagrodzenia brutto (tj. cena netto + VAT) według faktycznej liczby uczestników w poszczególnych dniach trwania spotkań składających się na przedmiot umowy.</w:t>
      </w:r>
    </w:p>
    <w:p w14:paraId="2A79EEC2" w14:textId="77777777" w:rsidR="00785BCD" w:rsidRDefault="003963A2">
      <w:pPr>
        <w:widowControl w:val="0"/>
        <w:numPr>
          <w:ilvl w:val="0"/>
          <w:numId w:val="9"/>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Zamawiający informuje, że nie przewiduje zapłaty/dopłaty za dodatkowe towary/usługi, aniżeli te, które wyszczególnione zostały w formularzu cenowym. Wykonawca przyjmuje do wiadomości i godzi się na to, iż złożona przez niego cena ofertowa zawiera wszystkie wydatki leżące po jego stronie, w tym zwłaszcza z tytułu ewentualnych obowiązków ciążących na nim w przypadku świadczenia usługi podczas ogłoszonego stanu epidemii, jak również istnienia zakazów i/lub nakazów z tego tytułu w czasie realizacji umowy.</w:t>
      </w:r>
    </w:p>
    <w:p w14:paraId="22C9641E" w14:textId="77777777" w:rsidR="00785BCD" w:rsidRDefault="003963A2">
      <w:pPr>
        <w:widowControl w:val="0"/>
        <w:numPr>
          <w:ilvl w:val="0"/>
          <w:numId w:val="6"/>
        </w:numPr>
        <w:pBdr>
          <w:top w:val="nil"/>
          <w:left w:val="nil"/>
          <w:bottom w:val="nil"/>
          <w:right w:val="nil"/>
          <w:between w:val="nil"/>
        </w:pBdr>
        <w:spacing w:line="276" w:lineRule="auto"/>
        <w:ind w:left="284" w:hanging="426"/>
        <w:jc w:val="both"/>
        <w:rPr>
          <w:sz w:val="22"/>
          <w:szCs w:val="22"/>
        </w:rPr>
      </w:pPr>
      <w:r>
        <w:rPr>
          <w:rFonts w:ascii="Arial Narrow" w:eastAsia="Arial Narrow" w:hAnsi="Arial Narrow" w:cs="Arial Narrow"/>
          <w:b/>
          <w:color w:val="000000"/>
          <w:sz w:val="22"/>
          <w:szCs w:val="22"/>
        </w:rPr>
        <w:t>Miejsce realizacji zamówienia</w:t>
      </w:r>
      <w:r>
        <w:rPr>
          <w:rFonts w:ascii="Arial Narrow" w:eastAsia="Arial Narrow" w:hAnsi="Arial Narrow" w:cs="Arial Narrow"/>
          <w:color w:val="000000"/>
          <w:sz w:val="22"/>
          <w:szCs w:val="22"/>
        </w:rPr>
        <w:t xml:space="preserve">: </w:t>
      </w:r>
    </w:p>
    <w:p w14:paraId="23128BFF" w14:textId="5993FD5D" w:rsidR="00785BCD" w:rsidRDefault="003963A2">
      <w:pPr>
        <w:widowControl w:val="0"/>
        <w:spacing w:line="276" w:lineRule="auto"/>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terenie wybranych powiatów województwa śląskiego: </w:t>
      </w:r>
      <w:r w:rsidR="00F46A22">
        <w:rPr>
          <w:rFonts w:ascii="Arial Narrow" w:eastAsia="Arial Narrow" w:hAnsi="Arial Narrow" w:cs="Arial Narrow"/>
          <w:color w:val="000000"/>
          <w:sz w:val="22"/>
          <w:szCs w:val="22"/>
        </w:rPr>
        <w:t>zawierciańskiego, częstochowskiego, myszkowskiego,</w:t>
      </w:r>
      <w:r>
        <w:rPr>
          <w:rFonts w:ascii="Arial Narrow" w:eastAsia="Arial Narrow" w:hAnsi="Arial Narrow" w:cs="Arial Narrow"/>
          <w:color w:val="000000"/>
          <w:sz w:val="22"/>
          <w:szCs w:val="22"/>
        </w:rPr>
        <w:t xml:space="preserve"> </w:t>
      </w:r>
      <w:r w:rsidR="00F46A22">
        <w:rPr>
          <w:rFonts w:ascii="Arial Narrow" w:eastAsia="Arial Narrow" w:hAnsi="Arial Narrow" w:cs="Arial Narrow"/>
          <w:color w:val="000000"/>
          <w:sz w:val="22"/>
          <w:szCs w:val="22"/>
        </w:rPr>
        <w:t xml:space="preserve">żywieckiego, </w:t>
      </w:r>
      <w:r>
        <w:rPr>
          <w:rFonts w:ascii="Arial Narrow" w:eastAsia="Arial Narrow" w:hAnsi="Arial Narrow" w:cs="Arial Narrow"/>
          <w:color w:val="000000"/>
          <w:sz w:val="22"/>
          <w:szCs w:val="22"/>
        </w:rPr>
        <w:t>cieszyńskiego, bielskiego.</w:t>
      </w:r>
    </w:p>
    <w:p w14:paraId="23A3BBD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02D0CCB8" w14:textId="037A5A47" w:rsidR="00785BCD" w:rsidRDefault="003963A2">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Część I:</w:t>
      </w:r>
      <w:r>
        <w:rPr>
          <w:rFonts w:ascii="Arial Narrow" w:eastAsia="Arial Narrow" w:hAnsi="Arial Narrow" w:cs="Arial Narrow"/>
          <w:sz w:val="22"/>
          <w:szCs w:val="22"/>
        </w:rPr>
        <w:t xml:space="preserve"> </w:t>
      </w:r>
      <w:r w:rsidR="00F46A22">
        <w:rPr>
          <w:rFonts w:ascii="Arial Narrow" w:eastAsia="Arial Narrow" w:hAnsi="Arial Narrow" w:cs="Arial Narrow"/>
          <w:b/>
          <w:sz w:val="22"/>
          <w:szCs w:val="22"/>
        </w:rPr>
        <w:t>11</w:t>
      </w:r>
      <w:r>
        <w:rPr>
          <w:rFonts w:ascii="Arial Narrow" w:eastAsia="Arial Narrow" w:hAnsi="Arial Narrow" w:cs="Arial Narrow"/>
          <w:b/>
          <w:sz w:val="22"/>
          <w:szCs w:val="22"/>
        </w:rPr>
        <w:t>-</w:t>
      </w:r>
      <w:r w:rsidR="00F46A22">
        <w:rPr>
          <w:rFonts w:ascii="Arial Narrow" w:eastAsia="Arial Narrow" w:hAnsi="Arial Narrow" w:cs="Arial Narrow"/>
          <w:b/>
          <w:sz w:val="22"/>
          <w:szCs w:val="22"/>
        </w:rPr>
        <w:t>12</w:t>
      </w:r>
      <w:r>
        <w:rPr>
          <w:rFonts w:ascii="Arial Narrow" w:eastAsia="Arial Narrow" w:hAnsi="Arial Narrow" w:cs="Arial Narrow"/>
          <w:b/>
          <w:sz w:val="22"/>
          <w:szCs w:val="22"/>
        </w:rPr>
        <w:t xml:space="preserve"> </w:t>
      </w:r>
      <w:r w:rsidR="00F46A22">
        <w:rPr>
          <w:rFonts w:ascii="Arial Narrow" w:eastAsia="Arial Narrow" w:hAnsi="Arial Narrow" w:cs="Arial Narrow"/>
          <w:b/>
          <w:sz w:val="22"/>
          <w:szCs w:val="22"/>
        </w:rPr>
        <w:t>maja</w:t>
      </w:r>
      <w:r>
        <w:rPr>
          <w:rFonts w:ascii="Arial Narrow" w:eastAsia="Arial Narrow" w:hAnsi="Arial Narrow" w:cs="Arial Narrow"/>
          <w:b/>
          <w:sz w:val="22"/>
          <w:szCs w:val="22"/>
        </w:rPr>
        <w:t xml:space="preserve"> 202</w:t>
      </w:r>
      <w:r w:rsidR="00F46A22">
        <w:rPr>
          <w:rFonts w:ascii="Arial Narrow" w:eastAsia="Arial Narrow" w:hAnsi="Arial Narrow" w:cs="Arial Narrow"/>
          <w:b/>
          <w:sz w:val="22"/>
          <w:szCs w:val="22"/>
        </w:rPr>
        <w:t>4</w:t>
      </w:r>
      <w:r>
        <w:rPr>
          <w:rFonts w:ascii="Arial Narrow" w:eastAsia="Arial Narrow" w:hAnsi="Arial Narrow" w:cs="Arial Narrow"/>
          <w:b/>
          <w:sz w:val="22"/>
          <w:szCs w:val="22"/>
        </w:rPr>
        <w:t xml:space="preserve"> roku,</w:t>
      </w:r>
    </w:p>
    <w:p w14:paraId="1F4A7102" w14:textId="629702F9" w:rsidR="00785BCD" w:rsidRDefault="003963A2">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 xml:space="preserve">Część II: </w:t>
      </w:r>
      <w:r w:rsidR="0093628F">
        <w:rPr>
          <w:rFonts w:ascii="Arial Narrow" w:eastAsia="Arial Narrow" w:hAnsi="Arial Narrow" w:cs="Arial Narrow"/>
          <w:b/>
          <w:sz w:val="22"/>
          <w:szCs w:val="22"/>
        </w:rPr>
        <w:t>16</w:t>
      </w:r>
      <w:r>
        <w:rPr>
          <w:rFonts w:ascii="Arial Narrow" w:eastAsia="Arial Narrow" w:hAnsi="Arial Narrow" w:cs="Arial Narrow"/>
          <w:b/>
          <w:sz w:val="22"/>
          <w:szCs w:val="22"/>
        </w:rPr>
        <w:t>-</w:t>
      </w:r>
      <w:r w:rsidR="0093628F">
        <w:rPr>
          <w:rFonts w:ascii="Arial Narrow" w:eastAsia="Arial Narrow" w:hAnsi="Arial Narrow" w:cs="Arial Narrow"/>
          <w:b/>
          <w:sz w:val="22"/>
          <w:szCs w:val="22"/>
        </w:rPr>
        <w:t>17</w:t>
      </w:r>
      <w:r>
        <w:rPr>
          <w:rFonts w:ascii="Arial Narrow" w:eastAsia="Arial Narrow" w:hAnsi="Arial Narrow" w:cs="Arial Narrow"/>
          <w:b/>
          <w:sz w:val="22"/>
          <w:szCs w:val="22"/>
        </w:rPr>
        <w:t xml:space="preserve"> </w:t>
      </w:r>
      <w:r w:rsidR="00F46A22">
        <w:rPr>
          <w:rFonts w:ascii="Arial Narrow" w:eastAsia="Arial Narrow" w:hAnsi="Arial Narrow" w:cs="Arial Narrow"/>
          <w:b/>
          <w:sz w:val="22"/>
          <w:szCs w:val="22"/>
        </w:rPr>
        <w:t xml:space="preserve">maja </w:t>
      </w:r>
      <w:r>
        <w:rPr>
          <w:rFonts w:ascii="Arial Narrow" w:eastAsia="Arial Narrow" w:hAnsi="Arial Narrow" w:cs="Arial Narrow"/>
          <w:b/>
          <w:sz w:val="22"/>
          <w:szCs w:val="22"/>
        </w:rPr>
        <w:t>202</w:t>
      </w:r>
      <w:r w:rsidR="00F46A22">
        <w:rPr>
          <w:rFonts w:ascii="Arial Narrow" w:eastAsia="Arial Narrow" w:hAnsi="Arial Narrow" w:cs="Arial Narrow"/>
          <w:b/>
          <w:sz w:val="22"/>
          <w:szCs w:val="22"/>
        </w:rPr>
        <w:t>4</w:t>
      </w:r>
      <w:r>
        <w:rPr>
          <w:rFonts w:ascii="Arial Narrow" w:eastAsia="Arial Narrow" w:hAnsi="Arial Narrow" w:cs="Arial Narrow"/>
          <w:b/>
          <w:sz w:val="22"/>
          <w:szCs w:val="22"/>
        </w:rPr>
        <w:t xml:space="preserve"> roku </w:t>
      </w:r>
    </w:p>
    <w:p w14:paraId="51910145"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42EA89EF"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3ABA75CF"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1E4653D4"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0B0AA663"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29DEA8C"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6F3BDABE"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66439BB7"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4AB99C83"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4DB6300C"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615E09C2" w14:textId="010F1F19"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6FA949AA"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4C7BF811" w14:textId="77777777" w:rsidR="00785BCD" w:rsidRDefault="003963A2">
      <w:pPr>
        <w:numPr>
          <w:ilvl w:val="0"/>
          <w:numId w:val="18"/>
        </w:numPr>
        <w:pBdr>
          <w:top w:val="nil"/>
          <w:left w:val="nil"/>
          <w:bottom w:val="nil"/>
          <w:right w:val="nil"/>
          <w:between w:val="nil"/>
        </w:pBdr>
        <w:spacing w:line="276" w:lineRule="auto"/>
        <w:ind w:left="426" w:hanging="426"/>
        <w:jc w:val="both"/>
        <w:rPr>
          <w:rFonts w:ascii="Arial Narrow" w:eastAsia="Arial Narrow" w:hAnsi="Arial Narrow" w:cs="Arial Narrow"/>
        </w:rPr>
      </w:pPr>
      <w:r>
        <w:rPr>
          <w:rFonts w:ascii="Arial Narrow" w:eastAsia="Arial Narrow" w:hAnsi="Arial Narrow" w:cs="Arial Narrow"/>
          <w:color w:val="000000"/>
          <w:sz w:val="22"/>
          <w:szCs w:val="22"/>
        </w:rPr>
        <w:t>W zakresie zdolności technicznej lub zawodowej - Zamawiający nie postawił warunku w tym zakresie.</w:t>
      </w:r>
    </w:p>
    <w:p w14:paraId="4AE8810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54AA2BF3"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F64FDA5"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006359CB"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7E7872B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handlu ludźmi, o którym mowa w art. 189a Kodeksu karnego,</w:t>
      </w:r>
    </w:p>
    <w:p w14:paraId="6DD602F7"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463CAB33"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80ABE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o charakterze terrorystycznym, o którym mowa w art. 115 § 20 Kodeksu karnego, lub mające na celu popełnienie tego przestępstwa,</w:t>
      </w:r>
    </w:p>
    <w:p w14:paraId="034F97B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F7CC07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F085C7"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1948E708" w14:textId="77777777" w:rsidR="00785BCD" w:rsidRDefault="003963A2">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CD3D92D"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3F60D4"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725173"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64AB779A" w14:textId="32D3F11C"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w:t>
      </w:r>
      <w:r w:rsidR="0041545F">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182C15"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5FF300"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76FA2AE0"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764BD872"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6BB7E08"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71DED30B"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 przypadkach, o których mowa w art. 108 ust. 1 pkt 5 i 6, na okres 3 lat od zaistnienia zdarzenia będącego podstawą wykluczenia.</w:t>
      </w:r>
    </w:p>
    <w:p w14:paraId="0C533A8B" w14:textId="609F0F46" w:rsidR="00785BCD" w:rsidRDefault="003963A2">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6FF9AF8C"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58D091E2"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5479670A"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72BF9A"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5D2D5009"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2E6441F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zreorganizował personel,</w:t>
      </w:r>
    </w:p>
    <w:p w14:paraId="57443CC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wdrożył system sprawozdawczości i kontroli,</w:t>
      </w:r>
    </w:p>
    <w:p w14:paraId="6FDCB57F"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012BB81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0542BE1A"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6C839A33"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2 do SWZ). </w:t>
      </w:r>
    </w:p>
    <w:p w14:paraId="0FBF890E" w14:textId="28D7EFD1"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Oświadczenie o którym mowa powyżej pod rygorem nieważności </w:t>
      </w:r>
      <w:r w:rsidR="00A27A7A">
        <w:rPr>
          <w:rFonts w:ascii="Arial Narrow" w:eastAsia="Arial Narrow" w:hAnsi="Arial Narrow" w:cs="Arial Narrow"/>
          <w:color w:val="000000"/>
          <w:sz w:val="22"/>
          <w:szCs w:val="22"/>
        </w:rPr>
        <w:t xml:space="preserve">musi </w:t>
      </w:r>
      <w:r>
        <w:rPr>
          <w:rFonts w:ascii="Arial Narrow" w:eastAsia="Arial Narrow" w:hAnsi="Arial Narrow" w:cs="Arial Narrow"/>
          <w:color w:val="000000"/>
          <w:sz w:val="22"/>
          <w:szCs w:val="22"/>
        </w:rPr>
        <w:t>być złożone w formie elektronicznej, w postaci elektronicznej podpisane elektronicznym kwalifikowanym podpisem, podpisem zaufanym lub podpisem osobistym. Szczegóły i wymagania określono w rozdziale 8 pkt 2 specyfikacji.</w:t>
      </w:r>
    </w:p>
    <w:p w14:paraId="41F98F50" w14:textId="704991B0"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w:t>
      </w:r>
      <w:r w:rsidR="00F82353">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r. o szczególnych rozwiązaniach w zakresie przeciwdziałania wspieraniu agresji na Ukrainę oraz służących ochronie bezpieczeństwa narodowego (zwanej dalej „ustawą”) z postępowania o udzielenie zamówienia publicznego wyklucza się:</w:t>
      </w:r>
    </w:p>
    <w:p w14:paraId="1DFBD6DE"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6EBE37"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70842D54"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19CBD831" w14:textId="77777777"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7 następuje na okres trwania tych okoliczności.</w:t>
      </w:r>
    </w:p>
    <w:p w14:paraId="3C31A033" w14:textId="77777777"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7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56DB9A8B"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41C4B46B" w14:textId="77777777" w:rsidR="00785BCD" w:rsidRDefault="003963A2">
      <w:pPr>
        <w:numPr>
          <w:ilvl w:val="0"/>
          <w:numId w:val="32"/>
        </w:numPr>
        <w:pBdr>
          <w:top w:val="nil"/>
          <w:left w:val="nil"/>
          <w:bottom w:val="nil"/>
          <w:right w:val="nil"/>
          <w:between w:val="nil"/>
        </w:pBdr>
        <w:spacing w:line="288" w:lineRule="auto"/>
        <w:ind w:left="360"/>
        <w:jc w:val="both"/>
        <w:rPr>
          <w:rFonts w:ascii="Arial Narrow" w:eastAsia="Arial Narrow" w:hAnsi="Arial Narrow" w:cs="Arial Narrow"/>
          <w:color w:val="000000"/>
        </w:rPr>
      </w:pPr>
      <w:r>
        <w:rPr>
          <w:rFonts w:ascii="Arial Narrow" w:eastAsia="Arial Narrow" w:hAnsi="Arial Narrow" w:cs="Arial Narrow"/>
          <w:b/>
          <w:color w:val="000000"/>
          <w:sz w:val="22"/>
          <w:szCs w:val="22"/>
        </w:rPr>
        <w:t>Oświadczenia składane obligatoryjnie wraz z ofertą:</w:t>
      </w:r>
    </w:p>
    <w:p w14:paraId="324A3241" w14:textId="497F9819" w:rsidR="00785BCD" w:rsidRDefault="003963A2">
      <w:pPr>
        <w:numPr>
          <w:ilvl w:val="1"/>
          <w:numId w:val="32"/>
        </w:numPr>
        <w:pBdr>
          <w:top w:val="nil"/>
          <w:left w:val="nil"/>
          <w:bottom w:val="nil"/>
          <w:right w:val="nil"/>
          <w:between w:val="nil"/>
        </w:pBdr>
        <w:spacing w:line="288" w:lineRule="auto"/>
        <w:ind w:left="680" w:hanging="283"/>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W celu potwierdzenia braku podstaw do wykluczenia wykonawcy z postępowania o udzielenie zamówienia publicznego, o których mowa </w:t>
      </w:r>
      <w:r w:rsidR="007E45E1">
        <w:rPr>
          <w:rFonts w:ascii="Arial Narrow" w:eastAsia="Arial Narrow" w:hAnsi="Arial Narrow" w:cs="Arial Narrow"/>
          <w:color w:val="000000"/>
          <w:sz w:val="22"/>
          <w:szCs w:val="22"/>
        </w:rPr>
        <w:t xml:space="preserve">w </w:t>
      </w:r>
      <w:r>
        <w:rPr>
          <w:rFonts w:ascii="Arial Narrow" w:eastAsia="Arial Narrow" w:hAnsi="Arial Narrow" w:cs="Arial Narrow"/>
          <w:color w:val="000000"/>
          <w:sz w:val="22"/>
          <w:szCs w:val="22"/>
        </w:rPr>
        <w:t>rozdziale 6 SWZ, wykonawca zobowiązany jest dołączyć do oferty oświadczenie wykonawcy o braku podstaw do wykluczenia (treść oświadczenia zamieszczona w załączniku nr 2 do SWZ).</w:t>
      </w:r>
    </w:p>
    <w:p w14:paraId="08B3BA0B" w14:textId="79F04E84"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innych dokumentów lub oświadczeń składanych w postępowaniu lub są one niekompletne lub zawierają błędy, zamawiający wzywa wykonawcę odpowiednio do ich złożenia, poprawienia lub uzupełnienia w wyznaczonym terminie, chyba że:</w:t>
      </w:r>
    </w:p>
    <w:p w14:paraId="71F4E5D9" w14:textId="77777777" w:rsidR="00785BCD" w:rsidRDefault="003963A2">
      <w:pPr>
        <w:numPr>
          <w:ilvl w:val="1"/>
          <w:numId w:val="32"/>
        </w:numPr>
        <w:pBdr>
          <w:top w:val="nil"/>
          <w:left w:val="nil"/>
          <w:bottom w:val="nil"/>
          <w:right w:val="nil"/>
          <w:between w:val="nil"/>
        </w:pBdr>
        <w:spacing w:line="288" w:lineRule="auto"/>
        <w:ind w:left="426" w:firstLine="0"/>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5B22BC54" w14:textId="77777777" w:rsidR="00785BCD" w:rsidRDefault="003963A2">
      <w:pPr>
        <w:numPr>
          <w:ilvl w:val="1"/>
          <w:numId w:val="32"/>
        </w:numPr>
        <w:pBdr>
          <w:top w:val="nil"/>
          <w:left w:val="nil"/>
          <w:bottom w:val="nil"/>
          <w:right w:val="nil"/>
          <w:between w:val="nil"/>
        </w:pBdr>
        <w:spacing w:line="288" w:lineRule="auto"/>
        <w:ind w:left="426" w:firstLine="0"/>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zachodzą przesłanki unieważnienia postępowania.</w:t>
      </w:r>
    </w:p>
    <w:p w14:paraId="5E9FBE27" w14:textId="13DB3C00"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innych dokumentów lub oświadczeń składanych w postępowaniu.</w:t>
      </w:r>
    </w:p>
    <w:p w14:paraId="314EBDA1" w14:textId="77777777"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4CD8CB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4C9B863E" w14:textId="77777777" w:rsidR="00785BCD" w:rsidRDefault="003963A2">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0579E2DA"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30006F02"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1BAF60D7" w14:textId="15CAE30D"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4" w:history="1">
        <w:r w:rsidR="00E36ED3">
          <w:rPr>
            <w:rStyle w:val="Hipercze"/>
            <w:rFonts w:ascii="Open Sans" w:hAnsi="Open Sans" w:cs="Open Sans"/>
            <w:color w:val="23527C"/>
            <w:sz w:val="19"/>
            <w:szCs w:val="19"/>
            <w:shd w:val="clear" w:color="auto" w:fill="FFFFFF"/>
          </w:rPr>
          <w:t>https://www.platformazakupowa.pl/transakcja/913353</w:t>
        </w:r>
      </w:hyperlink>
      <w:r w:rsidR="00E36ED3">
        <w:t>.</w:t>
      </w:r>
    </w:p>
    <w:p w14:paraId="3222EC07"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00C58CCF"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35B78085"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5BCA454F"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79D1C894"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0008D0A7"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6D3945F2"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93D465B"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4EC0F8D5"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5C16F32C"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777BB91F"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6079C7CE"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3AF3194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1B1CB047"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36A34938"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313CB06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473436"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46AAAD38" w14:textId="77777777" w:rsidR="00785BCD" w:rsidRDefault="003963A2">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1CC420A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Oferta oraz podmiotowe środki dowodowe,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2B2475D7"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 przypadku gdy podmiotowe środki dowodowe, lub dokumenty potwierdzające umocowanie do reprezentowania odpowiednio wykonawcy, zostały wystawione przez upoważnione podmioty inne niż wykonawca, podwykonawca, zwane dalej "upoważnionymi podmiotami", jako dokument elektroniczny, przekazuje się ten dokument.</w:t>
      </w:r>
    </w:p>
    <w:p w14:paraId="30C9792C"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w:t>
      </w:r>
      <w:r>
        <w:rPr>
          <w:rFonts w:ascii="Arial Narrow" w:eastAsia="Arial Narrow" w:hAnsi="Arial Narrow" w:cs="Arial Narrow"/>
          <w:color w:val="000000"/>
          <w:sz w:val="22"/>
          <w:szCs w:val="22"/>
        </w:rPr>
        <w:br/>
        <w:t xml:space="preserve">z dokumentem w postaci papierowej. </w:t>
      </w:r>
    </w:p>
    <w:p w14:paraId="3C3A4C13"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t>
      </w:r>
      <w:r>
        <w:rPr>
          <w:rFonts w:ascii="Arial Narrow" w:eastAsia="Arial Narrow" w:hAnsi="Arial Narrow" w:cs="Arial Narrow"/>
          <w:color w:val="000000"/>
          <w:sz w:val="22"/>
          <w:szCs w:val="22"/>
        </w:rPr>
        <w:br/>
        <w:t xml:space="preserve">w pkt 3), dokonuje w przypadku: </w:t>
      </w:r>
    </w:p>
    <w:p w14:paraId="23854C7F" w14:textId="77777777" w:rsidR="00785BCD" w:rsidRDefault="003963A2">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podwykonawca, w zakresie podmiotowych środków dowodowych lub dokumentów potwierdzających umocowanie do reprezentowania, które każdego z nich dotyczą, </w:t>
      </w:r>
    </w:p>
    <w:p w14:paraId="4BD46493" w14:textId="77777777" w:rsidR="00785BCD" w:rsidRDefault="003963A2">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innych dokumentów – wykonawca.</w:t>
      </w:r>
    </w:p>
    <w:p w14:paraId="2E233D56"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niewystawione przez upoważnione podmioty, oraz pełnomocnictwo przekazuje się w postaci elektronicznej i opatruje się kwalifikowanym podpisem elektronicznym, podpisem zaufanym lub podpisem osobistym. </w:t>
      </w:r>
    </w:p>
    <w:p w14:paraId="18F4CF3B"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2BECCC0"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6CC18BB5" w14:textId="77777777" w:rsidR="00785BCD" w:rsidRDefault="003963A2">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podwykonawca, w zakresie podmiotowych środków dowodowych, które każdego z nich dotyczą; </w:t>
      </w:r>
    </w:p>
    <w:p w14:paraId="5819942B" w14:textId="77777777" w:rsidR="00785BCD" w:rsidRDefault="003963A2">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6856184D" w14:textId="77777777" w:rsidR="00785BCD" w:rsidRDefault="003963A2">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49EF2447" w14:textId="77777777" w:rsidR="00785BCD" w:rsidRDefault="003963A2">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64F9D9E" w14:textId="77777777" w:rsidR="00785BCD" w:rsidRDefault="003963A2">
      <w:pPr>
        <w:numPr>
          <w:ilvl w:val="0"/>
          <w:numId w:val="14"/>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675EB0D4"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6B2ADBA"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FBF83F2"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7135D0C6"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Podpisy kwalifikowane wykorzystywane przez Wykonawców do podpisywania wszelkich plików muszą spełniać wymogi “Rozporządzenia Parlamentu Europejskiego i Rady w sprawie identyfikacji elektronicznej i usług </w:t>
      </w:r>
      <w:r>
        <w:rPr>
          <w:rFonts w:ascii="Arial Narrow" w:eastAsia="Arial Narrow" w:hAnsi="Arial Narrow" w:cs="Arial Narrow"/>
          <w:sz w:val="22"/>
          <w:szCs w:val="22"/>
        </w:rPr>
        <w:lastRenderedPageBreak/>
        <w:t>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3897317E"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1B528877"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84A00F7"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3">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Pr>
            <w:rFonts w:ascii="Arial Narrow" w:eastAsia="Arial Narrow" w:hAnsi="Arial Narrow" w:cs="Arial Narrow"/>
            <w:color w:val="1155CC"/>
            <w:sz w:val="22"/>
            <w:szCs w:val="22"/>
            <w:u w:val="single"/>
          </w:rPr>
          <w:t>https://platformazakupowa.pl/strona/45-instrukcje</w:t>
        </w:r>
      </w:hyperlink>
    </w:p>
    <w:p w14:paraId="5A13E55C"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4852EE43"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308B5323"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013489"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496F46"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6D3E7B83"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11153B71"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7696126C"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764DB829" w14:textId="77777777" w:rsidR="00785BCD" w:rsidRDefault="003963A2">
      <w:pPr>
        <w:numPr>
          <w:ilvl w:val="1"/>
          <w:numId w:val="3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E9EF1B6" w14:textId="77777777" w:rsidR="00785BCD" w:rsidRDefault="003963A2">
      <w:pPr>
        <w:numPr>
          <w:ilvl w:val="1"/>
          <w:numId w:val="3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52AB8D7C"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1A5FBAFF"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65958028"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33626F39"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6251BEBD"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lastRenderedPageBreak/>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750F3B1D"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645BBB4C"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2E2D44E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19B81F4B"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47953286"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C013F3"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00CA1FE2"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6535C2F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5A8581D4"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 Osobą składającą ofertę powinna być osoba kontaktowa podawana w dokumentacji.</w:t>
      </w:r>
    </w:p>
    <w:p w14:paraId="4ED2903C"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EF42F0D"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78BDFD15"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2BA2F61B"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25C83DCE"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0DF7D311"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7768F4BC"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1081CE0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5EC9B497"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7B21DAB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5CD0CB3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lastRenderedPageBreak/>
        <w:t>W przypadku gdy wniosek o wyjaśnienie treści SWZ nie wpłynął w terminie, o którym mowa w ust. 39, zamawiający nie ma obowiązku udzielania wyjaśnień SWZ oraz obowiązku przedłużenia terminu składania ofert.</w:t>
      </w:r>
    </w:p>
    <w:p w14:paraId="510FE48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69BDEA33"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35CE8F5A"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505E4DF4"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4CE176D0"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0097D5FE"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5BF92F3D"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0196195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60749BF3" w14:textId="77777777" w:rsidR="00785BCD" w:rsidRDefault="003963A2">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748FABFD" w14:textId="68B86EAF"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sidRPr="00C226B0">
        <w:rPr>
          <w:rFonts w:ascii="Arial Narrow" w:eastAsia="Arial Narrow" w:hAnsi="Arial Narrow" w:cs="Arial Narrow"/>
          <w:color w:val="000000"/>
          <w:sz w:val="22"/>
          <w:szCs w:val="22"/>
        </w:rPr>
        <w:t>Wykonawca jest związany ofertą nie dłużej niż 30 dni od dnia upływu terminu składania ofert tj</w:t>
      </w:r>
      <w:r w:rsidRPr="00C226B0">
        <w:rPr>
          <w:rFonts w:ascii="Arial Narrow" w:eastAsia="Arial Narrow" w:hAnsi="Arial Narrow" w:cs="Arial Narrow"/>
          <w:color w:val="FF0000"/>
          <w:sz w:val="22"/>
          <w:szCs w:val="22"/>
        </w:rPr>
        <w:t xml:space="preserve">. </w:t>
      </w:r>
      <w:r w:rsidRPr="00C226B0">
        <w:rPr>
          <w:rFonts w:ascii="Arial Narrow" w:eastAsia="Arial Narrow" w:hAnsi="Arial Narrow" w:cs="Arial Narrow"/>
          <w:b/>
          <w:sz w:val="22"/>
          <w:szCs w:val="22"/>
        </w:rPr>
        <w:t xml:space="preserve">do dnia </w:t>
      </w:r>
      <w:r w:rsidRPr="00C226B0">
        <w:rPr>
          <w:rFonts w:ascii="Arial Narrow" w:eastAsia="Arial Narrow" w:hAnsi="Arial Narrow" w:cs="Arial Narrow"/>
          <w:b/>
          <w:sz w:val="22"/>
          <w:szCs w:val="22"/>
        </w:rPr>
        <w:br/>
      </w:r>
      <w:r w:rsidR="00C226B0" w:rsidRPr="00C226B0">
        <w:rPr>
          <w:rFonts w:ascii="Arial Narrow" w:eastAsia="Arial Narrow" w:hAnsi="Arial Narrow" w:cs="Arial Narrow"/>
          <w:b/>
          <w:bCs/>
          <w:color w:val="000000"/>
          <w:sz w:val="22"/>
          <w:szCs w:val="22"/>
        </w:rPr>
        <w:t>17.05.2024r.</w:t>
      </w:r>
      <w:r w:rsidR="00C226B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przy czym pierwszym dniem terminu związania ofertą jest dzień, w którym upływa termin składania ofert.</w:t>
      </w:r>
    </w:p>
    <w:p w14:paraId="46C60CA2"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36DF8948"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38A24E3F"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3DEC951F"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3821A832"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7E3E4926"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36891F7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4589821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2 do SWZ),</w:t>
      </w:r>
    </w:p>
    <w:p w14:paraId="4EC02BA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3D5820C1"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78ED5996"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4492C8A7"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Wykonawca nie może zastrzec informacji, o których mowa w art. 222 ust. 5 ustawy tj. informacji, które Zamawiający, niezwłocznie po otwarciu ofert, udostępnia na stronie internetowej prowadzonego postępowania o:</w:t>
      </w:r>
    </w:p>
    <w:p w14:paraId="4E287D91"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026607C9"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1F4550E9"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413DB88A"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7DD51F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09E1D51"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CD762E6"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7DF9ED6A"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7815FB5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7E57E79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5C3B23"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265578DF"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380ABD9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0F18BECD"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Oferta oraz wszystkie złożone dokumenty i oświadczenia muszą być podpisane przez pełnomocnika osobę umocowaną do reprezentowania wykonawcy/wykonawców. </w:t>
      </w:r>
    </w:p>
    <w:p w14:paraId="435C69A2"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4B4D374E"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6C4F81CD" w14:textId="0DBCEC02"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hyperlink r:id="rId36" w:history="1">
        <w:r w:rsidR="00E36ED3">
          <w:rPr>
            <w:rStyle w:val="Hipercze"/>
            <w:rFonts w:ascii="Open Sans" w:hAnsi="Open Sans" w:cs="Open Sans"/>
            <w:color w:val="23527C"/>
            <w:sz w:val="19"/>
            <w:szCs w:val="19"/>
            <w:shd w:val="clear" w:color="auto" w:fill="FFFFFF"/>
          </w:rPr>
          <w:t>https://www.platformazakupowa.pl/transakcja/913353</w:t>
        </w:r>
      </w:hyperlink>
      <w:r w:rsidR="00E36ED3">
        <w:br/>
      </w:r>
      <w:r>
        <w:rPr>
          <w:rFonts w:ascii="Arial Narrow" w:eastAsia="Arial Narrow" w:hAnsi="Arial Narrow" w:cs="Arial Narrow"/>
          <w:color w:val="000000"/>
          <w:sz w:val="22"/>
          <w:szCs w:val="22"/>
        </w:rPr>
        <w:t xml:space="preserve">w terminie </w:t>
      </w:r>
      <w:r w:rsidRPr="00C226B0">
        <w:rPr>
          <w:rFonts w:ascii="Arial Narrow" w:eastAsia="Arial Narrow" w:hAnsi="Arial Narrow" w:cs="Arial Narrow"/>
          <w:b/>
          <w:sz w:val="22"/>
          <w:szCs w:val="22"/>
        </w:rPr>
        <w:t xml:space="preserve">do </w:t>
      </w:r>
      <w:r w:rsidR="00C226B0">
        <w:rPr>
          <w:rFonts w:ascii="Arial Narrow" w:eastAsia="Arial Narrow" w:hAnsi="Arial Narrow" w:cs="Arial Narrow"/>
          <w:b/>
          <w:sz w:val="22"/>
          <w:szCs w:val="22"/>
        </w:rPr>
        <w:t xml:space="preserve">dnia 18.04.2024 r. </w:t>
      </w:r>
      <w:r w:rsidRPr="00C226B0">
        <w:rPr>
          <w:rFonts w:ascii="Arial Narrow" w:eastAsia="Arial Narrow" w:hAnsi="Arial Narrow" w:cs="Arial Narrow"/>
          <w:b/>
          <w:sz w:val="22"/>
          <w:szCs w:val="22"/>
        </w:rPr>
        <w:t>do godz.10</w:t>
      </w:r>
      <w:r w:rsidR="00122B0A">
        <w:rPr>
          <w:rFonts w:ascii="Arial Narrow" w:eastAsia="Arial Narrow" w:hAnsi="Arial Narrow" w:cs="Arial Narrow"/>
          <w:b/>
          <w:sz w:val="22"/>
          <w:szCs w:val="22"/>
        </w:rPr>
        <w:t>:</w:t>
      </w:r>
      <w:r w:rsidRPr="00C226B0">
        <w:rPr>
          <w:rFonts w:ascii="Arial Narrow" w:eastAsia="Arial Narrow" w:hAnsi="Arial Narrow" w:cs="Arial Narrow"/>
          <w:b/>
          <w:sz w:val="22"/>
          <w:szCs w:val="22"/>
        </w:rPr>
        <w:t xml:space="preserve">00.   </w:t>
      </w:r>
      <w:r w:rsidRPr="00C226B0">
        <w:rPr>
          <w:rFonts w:ascii="Arial Narrow" w:eastAsia="Arial Narrow" w:hAnsi="Arial Narrow" w:cs="Arial Narrow"/>
          <w:sz w:val="22"/>
          <w:szCs w:val="22"/>
        </w:rPr>
        <w:t xml:space="preserve">        </w:t>
      </w:r>
    </w:p>
    <w:p w14:paraId="413386D7"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70C8B933"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5F75C439" w14:textId="105FF6D0" w:rsidR="00785BCD" w:rsidRPr="00C226B0"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b/>
          <w:color w:val="000000"/>
          <w:sz w:val="22"/>
          <w:szCs w:val="22"/>
        </w:rPr>
        <w:t xml:space="preserve">Otwarcie ofert nastąpi w siedzibie Zamawiającego </w:t>
      </w:r>
      <w:r w:rsidRPr="00C226B0">
        <w:rPr>
          <w:rFonts w:ascii="Arial Narrow" w:eastAsia="Arial Narrow" w:hAnsi="Arial Narrow" w:cs="Arial Narrow"/>
          <w:b/>
          <w:color w:val="000000" w:themeColor="text1"/>
          <w:sz w:val="22"/>
          <w:szCs w:val="22"/>
        </w:rPr>
        <w:t xml:space="preserve">w dniu </w:t>
      </w:r>
      <w:r w:rsidR="00C226B0">
        <w:rPr>
          <w:rFonts w:ascii="Arial Narrow" w:eastAsia="Arial Narrow" w:hAnsi="Arial Narrow" w:cs="Arial Narrow"/>
          <w:b/>
          <w:color w:val="000000" w:themeColor="text1"/>
          <w:sz w:val="22"/>
          <w:szCs w:val="22"/>
        </w:rPr>
        <w:t>18.04.2024r. o</w:t>
      </w:r>
      <w:r w:rsidRPr="00C226B0">
        <w:rPr>
          <w:rFonts w:ascii="Arial Narrow" w:eastAsia="Arial Narrow" w:hAnsi="Arial Narrow" w:cs="Arial Narrow"/>
          <w:b/>
          <w:color w:val="000000" w:themeColor="text1"/>
          <w:sz w:val="22"/>
          <w:szCs w:val="22"/>
        </w:rPr>
        <w:t xml:space="preserve"> godz.10</w:t>
      </w:r>
      <w:r w:rsidR="00122B0A">
        <w:rPr>
          <w:rFonts w:ascii="Arial Narrow" w:eastAsia="Arial Narrow" w:hAnsi="Arial Narrow" w:cs="Arial Narrow"/>
          <w:b/>
          <w:color w:val="000000" w:themeColor="text1"/>
          <w:sz w:val="22"/>
          <w:szCs w:val="22"/>
        </w:rPr>
        <w:t>:</w:t>
      </w:r>
      <w:r w:rsidRPr="00C226B0">
        <w:rPr>
          <w:rFonts w:ascii="Arial Narrow" w:eastAsia="Arial Narrow" w:hAnsi="Arial Narrow" w:cs="Arial Narrow"/>
          <w:b/>
          <w:color w:val="000000" w:themeColor="text1"/>
          <w:sz w:val="22"/>
          <w:szCs w:val="22"/>
        </w:rPr>
        <w:t>05.</w:t>
      </w:r>
    </w:p>
    <w:p w14:paraId="43F5B1B9"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43AFD914"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cenach zawartych </w:t>
      </w:r>
      <w:r>
        <w:rPr>
          <w:rFonts w:ascii="Arial Narrow" w:eastAsia="Arial Narrow" w:hAnsi="Arial Narrow" w:cs="Arial Narrow"/>
          <w:color w:val="000000"/>
          <w:sz w:val="22"/>
          <w:szCs w:val="22"/>
        </w:rPr>
        <w:br/>
        <w:t>w ofertach.</w:t>
      </w:r>
    </w:p>
    <w:p w14:paraId="4C27AA0F"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W przypadku wystąpienia awarii systemu teleinformatycznego, która spowoduje brak możliwości otwarcia ofert </w:t>
      </w:r>
      <w:r>
        <w:rPr>
          <w:rFonts w:ascii="Arial Narrow" w:eastAsia="Arial Narrow" w:hAnsi="Arial Narrow" w:cs="Arial Narrow"/>
          <w:color w:val="000000"/>
          <w:sz w:val="22"/>
          <w:szCs w:val="22"/>
        </w:rPr>
        <w:br/>
        <w:t>w terminie określonym w niniejszych SWZ otwarcie ofert nastąpi niezwłocznie po usunięciu awarii. Zamawiający poinformuje o zmianie terminu otwarcia ofert na stronie internetowej prowadzonego postępowania.</w:t>
      </w:r>
    </w:p>
    <w:p w14:paraId="28B3DA77"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16D0D8FB" w14:textId="77777777" w:rsidR="00785BCD" w:rsidRDefault="003963A2">
      <w:pPr>
        <w:widowControl w:val="0"/>
        <w:numPr>
          <w:ilvl w:val="0"/>
          <w:numId w:val="31"/>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6520CF2D" w14:textId="77777777" w:rsidR="00785BCD" w:rsidRDefault="003963A2">
      <w:pPr>
        <w:numPr>
          <w:ilvl w:val="0"/>
          <w:numId w:val="31"/>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6B8E1D1" w14:textId="77777777" w:rsidR="00785BCD" w:rsidRDefault="003963A2">
      <w:pPr>
        <w:numPr>
          <w:ilvl w:val="0"/>
          <w:numId w:val="31"/>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w:t>
      </w:r>
    </w:p>
    <w:p w14:paraId="6DBBDB0D" w14:textId="69E5ECD5" w:rsidR="00785BCD" w:rsidRDefault="003963A2">
      <w:pPr>
        <w:numPr>
          <w:ilvl w:val="0"/>
          <w:numId w:val="31"/>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przy czym końcówki poniżej 0,5 grosza pomija się, a końcówki 0,5 grosza i wyższe zaokrągla się do 1 grosza.</w:t>
      </w:r>
    </w:p>
    <w:p w14:paraId="5ACF708A"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631D50D9" w14:textId="77777777" w:rsidR="00785BCD" w:rsidRDefault="003963A2">
      <w:pPr>
        <w:numPr>
          <w:ilvl w:val="0"/>
          <w:numId w:val="31"/>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B37231"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5D30A814"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chce zastosować więcej niż jedną stawkę podatku VAT, na przykład dla mini bufetu/przerwy kawowej to powinien cenę rozbić na kwotę np. o stawce podatku VAT 8% i stawce podatku VAT 23 %. Nie dopuszcza się wpisania jednej kwoty i wpisania dla niej stawki podatku VAT 8 i 23%.</w:t>
      </w:r>
    </w:p>
    <w:p w14:paraId="2EACDEDC"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4" w:name="_lnxbz9" w:colFirst="0" w:colLast="0"/>
      <w:bookmarkEnd w:id="14"/>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8EE5E5C" w14:textId="77777777" w:rsidR="00785BCD" w:rsidRPr="00F46A22" w:rsidRDefault="003963A2">
      <w:pPr>
        <w:widowControl w:val="0"/>
        <w:spacing w:line="276" w:lineRule="auto"/>
        <w:jc w:val="both"/>
        <w:rPr>
          <w:rFonts w:ascii="Arial Narrow" w:eastAsia="Arial Narrow" w:hAnsi="Arial Narrow" w:cs="Arial Narrow"/>
          <w:sz w:val="22"/>
          <w:szCs w:val="22"/>
        </w:rPr>
      </w:pPr>
      <w:r w:rsidRPr="00F46A22">
        <w:rPr>
          <w:rFonts w:ascii="Arial Narrow" w:eastAsia="Arial Narrow" w:hAnsi="Arial Narrow" w:cs="Arial Narrow"/>
          <w:sz w:val="22"/>
          <w:szCs w:val="22"/>
        </w:rPr>
        <w:t>Przy wyborze najkorzystniejszej oferty Zamawiający będzie się kierował następującymi kryteriami i ich znaczeniem (dla każdej z części zamówienia):</w:t>
      </w:r>
    </w:p>
    <w:p w14:paraId="39BA530C" w14:textId="2D95BFF9" w:rsidR="00785BCD" w:rsidRDefault="003963A2">
      <w:pPr>
        <w:widowControl w:val="0"/>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Cena oferty - 100%</w:t>
      </w:r>
    </w:p>
    <w:p w14:paraId="3C10B5AC" w14:textId="77777777" w:rsidR="00785BCD" w:rsidRDefault="003963A2">
      <w:pPr>
        <w:spacing w:after="240"/>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KRYTERIUM Cena oferty:</w:t>
      </w:r>
    </w:p>
    <w:p w14:paraId="09AEA3C4" w14:textId="77777777" w:rsidR="00E7601D" w:rsidRDefault="00E7601D">
      <w:pPr>
        <w:spacing w:after="240"/>
        <w:jc w:val="both"/>
        <w:rPr>
          <w:rFonts w:ascii="Arial Narrow" w:eastAsia="Arial Narrow" w:hAnsi="Arial Narrow" w:cs="Arial Narrow"/>
          <w:b/>
          <w:sz w:val="22"/>
          <w:szCs w:val="22"/>
          <w:u w:val="single"/>
        </w:rPr>
      </w:pPr>
    </w:p>
    <w:p w14:paraId="602C0393" w14:textId="77777777" w:rsidR="00ED3556" w:rsidRDefault="00ED3556">
      <w:pPr>
        <w:spacing w:after="240"/>
        <w:jc w:val="both"/>
        <w:rPr>
          <w:rFonts w:ascii="Arial Narrow" w:eastAsia="Arial Narrow" w:hAnsi="Arial Narrow" w:cs="Arial Narrow"/>
          <w:b/>
          <w:sz w:val="22"/>
          <w:szCs w:val="22"/>
          <w:u w:val="single"/>
        </w:rPr>
      </w:pPr>
    </w:p>
    <w:tbl>
      <w:tblPr>
        <w:tblStyle w:val="a0"/>
        <w:tblW w:w="5069"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1136"/>
        <w:gridCol w:w="3153"/>
        <w:gridCol w:w="780"/>
      </w:tblGrid>
      <w:tr w:rsidR="00785BCD" w14:paraId="53333078" w14:textId="77777777">
        <w:tc>
          <w:tcPr>
            <w:tcW w:w="1136" w:type="dxa"/>
          </w:tcPr>
          <w:p w14:paraId="681657CE" w14:textId="77777777" w:rsidR="00785BCD" w:rsidRDefault="00785BCD">
            <w:pPr>
              <w:ind w:left="1134"/>
              <w:jc w:val="both"/>
              <w:rPr>
                <w:rFonts w:ascii="Arial Narrow" w:eastAsia="Arial Narrow" w:hAnsi="Arial Narrow" w:cs="Arial Narrow"/>
                <w:i/>
                <w:sz w:val="22"/>
                <w:szCs w:val="22"/>
              </w:rPr>
            </w:pPr>
          </w:p>
        </w:tc>
        <w:tc>
          <w:tcPr>
            <w:tcW w:w="3153" w:type="dxa"/>
          </w:tcPr>
          <w:p w14:paraId="3C336F40"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780" w:type="dxa"/>
          </w:tcPr>
          <w:p w14:paraId="1C3FB5EE" w14:textId="77777777" w:rsidR="00785BCD" w:rsidRDefault="00785BCD">
            <w:pPr>
              <w:ind w:left="122"/>
              <w:jc w:val="both"/>
              <w:rPr>
                <w:rFonts w:ascii="Arial Narrow" w:eastAsia="Arial Narrow" w:hAnsi="Arial Narrow" w:cs="Arial Narrow"/>
                <w:i/>
                <w:sz w:val="22"/>
                <w:szCs w:val="22"/>
              </w:rPr>
            </w:pPr>
          </w:p>
        </w:tc>
      </w:tr>
      <w:tr w:rsidR="00785BCD" w14:paraId="038ADCEE" w14:textId="77777777">
        <w:tc>
          <w:tcPr>
            <w:tcW w:w="1136" w:type="dxa"/>
          </w:tcPr>
          <w:p w14:paraId="6DD75098" w14:textId="77777777" w:rsidR="00785BCD" w:rsidRDefault="003963A2">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3153" w:type="dxa"/>
          </w:tcPr>
          <w:p w14:paraId="783BD1B9"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780" w:type="dxa"/>
          </w:tcPr>
          <w:p w14:paraId="29E9A5D0" w14:textId="77777777" w:rsidR="00785BCD" w:rsidRDefault="003963A2">
            <w:pPr>
              <w:ind w:left="122"/>
              <w:jc w:val="both"/>
              <w:rPr>
                <w:rFonts w:ascii="Arial Narrow" w:eastAsia="Arial Narrow" w:hAnsi="Arial Narrow" w:cs="Arial Narrow"/>
                <w:i/>
                <w:sz w:val="22"/>
                <w:szCs w:val="22"/>
              </w:rPr>
            </w:pPr>
            <w:r>
              <w:rPr>
                <w:rFonts w:ascii="Arial Narrow" w:eastAsia="Arial Narrow" w:hAnsi="Arial Narrow" w:cs="Arial Narrow"/>
                <w:i/>
                <w:sz w:val="22"/>
                <w:szCs w:val="22"/>
              </w:rPr>
              <w:t>x 100</w:t>
            </w:r>
          </w:p>
        </w:tc>
      </w:tr>
      <w:tr w:rsidR="00785BCD" w14:paraId="48ACEBD5" w14:textId="77777777">
        <w:tc>
          <w:tcPr>
            <w:tcW w:w="1136" w:type="dxa"/>
          </w:tcPr>
          <w:p w14:paraId="014A4B11" w14:textId="77777777" w:rsidR="00785BCD" w:rsidRDefault="00785BCD">
            <w:pPr>
              <w:ind w:left="1134"/>
              <w:jc w:val="both"/>
              <w:rPr>
                <w:rFonts w:ascii="Arial Narrow" w:eastAsia="Arial Narrow" w:hAnsi="Arial Narrow" w:cs="Arial Narrow"/>
                <w:i/>
                <w:sz w:val="22"/>
                <w:szCs w:val="22"/>
              </w:rPr>
            </w:pPr>
          </w:p>
        </w:tc>
        <w:tc>
          <w:tcPr>
            <w:tcW w:w="3153" w:type="dxa"/>
          </w:tcPr>
          <w:p w14:paraId="1A2E6BEC"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780" w:type="dxa"/>
          </w:tcPr>
          <w:p w14:paraId="01EEFEAD" w14:textId="77777777" w:rsidR="00785BCD" w:rsidRDefault="00785BCD">
            <w:pPr>
              <w:ind w:left="122"/>
              <w:jc w:val="both"/>
              <w:rPr>
                <w:rFonts w:ascii="Arial Narrow" w:eastAsia="Arial Narrow" w:hAnsi="Arial Narrow" w:cs="Arial Narrow"/>
                <w:i/>
                <w:sz w:val="22"/>
                <w:szCs w:val="22"/>
              </w:rPr>
            </w:pPr>
          </w:p>
        </w:tc>
      </w:tr>
    </w:tbl>
    <w:p w14:paraId="2CE01653" w14:textId="77777777" w:rsidR="00785BCD" w:rsidRDefault="003963A2">
      <w:pPr>
        <w:spacing w:before="240" w:after="60"/>
        <w:ind w:left="1134"/>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C = Liczba punktów uzyskanych przez ofertę w kryterium </w:t>
      </w:r>
      <w:r>
        <w:rPr>
          <w:rFonts w:ascii="Arial Narrow" w:eastAsia="Arial Narrow" w:hAnsi="Arial Narrow" w:cs="Arial Narrow"/>
          <w:i/>
          <w:sz w:val="22"/>
          <w:szCs w:val="22"/>
        </w:rPr>
        <w:t>Cena oferty</w:t>
      </w:r>
    </w:p>
    <w:p w14:paraId="2BC528F9" w14:textId="77777777" w:rsidR="00785BCD" w:rsidRDefault="003963A2">
      <w:pPr>
        <w:spacing w:before="120" w:after="60" w:line="276" w:lineRule="auto"/>
        <w:ind w:left="1134"/>
        <w:jc w:val="both"/>
        <w:rPr>
          <w:rFonts w:ascii="Arial Narrow" w:eastAsia="Arial Narrow" w:hAnsi="Arial Narrow" w:cs="Arial Narrow"/>
          <w:b/>
          <w:sz w:val="22"/>
          <w:szCs w:val="22"/>
        </w:rPr>
      </w:pPr>
      <w:r>
        <w:rPr>
          <w:rFonts w:ascii="Arial Narrow" w:eastAsia="Arial Narrow" w:hAnsi="Arial Narrow" w:cs="Arial Narrow"/>
          <w:b/>
          <w:sz w:val="22"/>
          <w:szCs w:val="22"/>
        </w:rPr>
        <w:t>Za ofertę najkorzystniejszą zostanie uznana oferta, która zdobędzie największą liczbę punktów (maksymalnie 100,00 punktów).</w:t>
      </w:r>
    </w:p>
    <w:p w14:paraId="45C1A27C" w14:textId="77777777" w:rsidR="00785BCD" w:rsidRDefault="003963A2">
      <w:pPr>
        <w:spacing w:line="256" w:lineRule="auto"/>
        <w:jc w:val="both"/>
        <w:rPr>
          <w:rFonts w:ascii="Arial Narrow" w:eastAsia="Arial Narrow" w:hAnsi="Arial Narrow" w:cs="Arial Narrow"/>
          <w:b/>
          <w:i/>
          <w:sz w:val="22"/>
          <w:szCs w:val="22"/>
        </w:rPr>
      </w:pPr>
      <w:r>
        <w:rPr>
          <w:rFonts w:ascii="Arial Narrow" w:eastAsia="Arial Narrow" w:hAnsi="Arial Narrow" w:cs="Arial Narrow"/>
          <w:b/>
          <w:i/>
          <w:sz w:val="22"/>
          <w:szCs w:val="22"/>
        </w:rPr>
        <w:t>Z uwagi na ustalone standardy jakościowe odnoszące się do wszystkich głównych elementów składających się na przedmiot zamówienia, które zostały wskazane w opisie przedmiotu zamówienia, Zamawiający jest uprawniony do zastosowania wagi kryterium ceny powyżej 60 %. Zamawiający wymaga m.in. aby świadczenie usługi odbywało się w hotelu posiadającym decyzję w sprawie zaszeregowania obiektu i nadania kategorii – minimum hotel 3 gwiazdkowy zgodnie z zgodnie z Obwieszczeniem Ministra Sportu i Turystyki z dnia 26 października 2017 r. w sprawie ogłoszenia jednolitego tekstu rozporządzenia  Ministra Gospodarki i Pracy w sprawie obiektów hotelarskich i innych obiektów, w których są świadczone usługi hotelarskie (tj. Dz.U z 2017, poz. 2166). Ww. obwieszczenie określa wymogi jakościowe dla obiektów skategoryzowanych.</w:t>
      </w:r>
    </w:p>
    <w:p w14:paraId="30835A92" w14:textId="77777777" w:rsidR="00785BCD" w:rsidRDefault="003963A2">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przy uwzględnieniu powyższego kryterium i jego wagi otrzyma punktację – 100 pkt.</w:t>
      </w:r>
    </w:p>
    <w:p w14:paraId="3A365F9E"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3. 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2FEFC4D"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1B21EFE4" w14:textId="67AD79FB" w:rsidR="00785BCD" w:rsidRDefault="003963A2" w:rsidP="00E7601D">
      <w:pPr>
        <w:numPr>
          <w:ilvl w:val="0"/>
          <w:numId w:val="20"/>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history="1">
        <w:r w:rsidR="00E7601D">
          <w:rPr>
            <w:rStyle w:val="Hipercze"/>
            <w:rFonts w:ascii="Open Sans" w:hAnsi="Open Sans" w:cs="Open Sans"/>
            <w:color w:val="23527C"/>
            <w:sz w:val="19"/>
            <w:szCs w:val="19"/>
            <w:shd w:val="clear" w:color="auto" w:fill="FFFFFF"/>
          </w:rPr>
          <w:t>https://www.platformazakupowa.pl/transakcja/913353</w:t>
        </w:r>
      </w:hyperlink>
    </w:p>
    <w:p w14:paraId="7FFCB01A" w14:textId="7777777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1BFCD114" w14:textId="065BE496"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w:t>
      </w:r>
      <w:r w:rsidR="00122B0A">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xml:space="preserve"> do SWZ. </w:t>
      </w:r>
    </w:p>
    <w:p w14:paraId="4CEDBB04" w14:textId="7777777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C36CF41"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3DB9D41E"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439742A9" w14:textId="77777777" w:rsidR="00BD0D12" w:rsidRDefault="00BD0D12">
      <w:pPr>
        <w:pBdr>
          <w:top w:val="nil"/>
          <w:left w:val="nil"/>
          <w:bottom w:val="nil"/>
          <w:right w:val="nil"/>
          <w:between w:val="nil"/>
        </w:pBdr>
        <w:spacing w:line="276" w:lineRule="auto"/>
        <w:rPr>
          <w:rFonts w:ascii="Arial Narrow" w:eastAsia="Arial Narrow" w:hAnsi="Arial Narrow" w:cs="Arial Narrow"/>
          <w:color w:val="000000"/>
          <w:sz w:val="22"/>
          <w:szCs w:val="22"/>
        </w:rPr>
      </w:pPr>
    </w:p>
    <w:p w14:paraId="1B367BF7" w14:textId="77777777" w:rsidR="00BD0D12" w:rsidRDefault="00BD0D12">
      <w:pPr>
        <w:pBdr>
          <w:top w:val="nil"/>
          <w:left w:val="nil"/>
          <w:bottom w:val="nil"/>
          <w:right w:val="nil"/>
          <w:between w:val="nil"/>
        </w:pBdr>
        <w:spacing w:line="276" w:lineRule="auto"/>
        <w:rPr>
          <w:rFonts w:ascii="Arial Narrow" w:eastAsia="Arial Narrow" w:hAnsi="Arial Narrow" w:cs="Arial Narrow"/>
          <w:color w:val="000000"/>
          <w:sz w:val="22"/>
          <w:szCs w:val="22"/>
        </w:rPr>
      </w:pPr>
    </w:p>
    <w:p w14:paraId="1D0B6522"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lastRenderedPageBreak/>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593381D9"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28093A06"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w:t>
      </w:r>
      <w:r>
        <w:rPr>
          <w:rFonts w:ascii="Arial Narrow" w:eastAsia="Arial Narrow" w:hAnsi="Arial Narrow" w:cs="Arial Narrow"/>
          <w:sz w:val="22"/>
          <w:szCs w:val="22"/>
        </w:rPr>
        <w:t xml:space="preserve">załącznik nr 3 do SWZ.  </w:t>
      </w:r>
    </w:p>
    <w:p w14:paraId="0503CA01"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7D694953"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bookmarkStart w:id="15" w:name="_35nkun2" w:colFirst="0" w:colLast="0"/>
      <w:bookmarkEnd w:id="15"/>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7FF285B2"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6" w:name="_1ksv4uv" w:colFirst="0" w:colLast="0"/>
      <w:bookmarkEnd w:id="16"/>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60004B0"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omyłki pisarskiej.</w:t>
      </w:r>
    </w:p>
    <w:p w14:paraId="19C093B4"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danych teleadresowych.</w:t>
      </w:r>
    </w:p>
    <w:p w14:paraId="0BEF29F9"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7129F72B"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71FC11EC" w14:textId="77777777" w:rsid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Nastąpi zmiana powszechnie obowiązujących przepisów prawa w zakresie mającym wpływ na realizację przedmiotu zamówienia.</w:t>
      </w:r>
    </w:p>
    <w:p w14:paraId="6D9A06DE" w14:textId="169D6531" w:rsidR="00073A99" w:rsidRPr="00073A99" w:rsidRDefault="00073A99" w:rsidP="00073A99">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5733E309"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8 ust. 1 i art. 432 ustawy umowa w sprawie niniejszego zamówienia:</w:t>
      </w:r>
    </w:p>
    <w:p w14:paraId="7C99BE69" w14:textId="77777777" w:rsidR="00785BCD" w:rsidRDefault="003963A2">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312AC2CC" w14:textId="77777777" w:rsidR="00785BCD" w:rsidRDefault="003963A2">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507FE14D"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54F334F7"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43DA73" w14:textId="6D0FE416"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sidR="004F7565">
        <w:rPr>
          <w:rFonts w:ascii="Arial Narrow" w:eastAsia="Arial Narrow" w:hAnsi="Arial Narrow" w:cs="Arial Narrow"/>
          <w:color w:val="000000"/>
          <w:sz w:val="22"/>
          <w:szCs w:val="22"/>
        </w:rPr>
        <w:t xml:space="preserve">2 </w:t>
      </w:r>
      <w:r>
        <w:rPr>
          <w:rFonts w:ascii="Arial Narrow" w:eastAsia="Arial Narrow" w:hAnsi="Arial Narrow" w:cs="Arial Narrow"/>
          <w:color w:val="000000"/>
          <w:sz w:val="22"/>
          <w:szCs w:val="22"/>
        </w:rPr>
        <w:t xml:space="preserve">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332FA635" w14:textId="77777777" w:rsidR="00785BCD" w:rsidRDefault="003963A2">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460816D8" w14:textId="77777777" w:rsidR="00785BCD" w:rsidRDefault="003963A2">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3F614345" w14:textId="77777777" w:rsidR="00785BCD" w:rsidRDefault="00785BCD">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p>
    <w:p w14:paraId="115E9000"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73C712FC" w14:textId="21FF96BF" w:rsidR="00785BCD" w:rsidRDefault="003963A2">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37303639" w14:textId="77777777" w:rsidR="00785BCD" w:rsidRDefault="00785BC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4F9CF91B"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540D56D3"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1EC8CA93"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8102ECA"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3FDFB68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04693268"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2BF7474"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15E37A95" w14:textId="77777777" w:rsidR="00785BCD" w:rsidRDefault="003963A2">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52E263F2" w14:textId="77777777" w:rsidR="00785BCD" w:rsidRDefault="00785BCD">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p>
    <w:p w14:paraId="52210F22"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594E6B7C" w14:textId="77777777" w:rsidR="00785BCD" w:rsidRDefault="003963A2">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307E4F9C" w14:textId="77777777" w:rsidR="00785BCD" w:rsidRDefault="00785BC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78C0EC29" w14:textId="77777777" w:rsidR="00785BCD" w:rsidRDefault="003963A2">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1C30CE98"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17724DB3"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71B938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17F6C70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95 ustawy.</w:t>
      </w:r>
    </w:p>
    <w:p w14:paraId="593E2742"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4074ED9C"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1C0B1EFA"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71B01CA8"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4D2FB494"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3A2F7E6A"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4B116A85"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6304B20"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35BF108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7DE9AEEE"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8E8E0E4"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69084B30"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E3971C3"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7CCE334F"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D93461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5F421CA"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61C128E2"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4A4A528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204CB227"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95B42F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D25759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211D1CF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4ECF3FD"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41591CF5"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2B8BA2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53CA00CC"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078D6668"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69E6485"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58319C3"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6180005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0699F3C8"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5B2A01E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7597778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4ED2090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6AB1435B"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2D71F6E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081953D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4EB1E56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nie zawiera braków formalnych;</w:t>
      </w:r>
    </w:p>
    <w:p w14:paraId="19BA5DC9"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1DACB8C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063A163F"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7D7421D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6B42FC5C"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03D84BBD"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BDE3DF2"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7FB2DCE"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A18F6DA"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6AC2D9D1"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502B11D9"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1F589364"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241B29D6" w14:textId="77777777" w:rsidR="00785BCD" w:rsidRDefault="00785BCD">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4120CDA9"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27E9AD9" w14:textId="77777777" w:rsidR="00785BCD" w:rsidRDefault="003963A2">
      <w:pPr>
        <w:numPr>
          <w:ilvl w:val="0"/>
          <w:numId w:val="3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6E073120" w14:textId="77777777" w:rsidR="00785BCD" w:rsidRDefault="003963A2">
      <w:pPr>
        <w:numPr>
          <w:ilvl w:val="0"/>
          <w:numId w:val="33"/>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24F47E9B" w14:textId="77777777" w:rsidR="00785BCD" w:rsidRDefault="003963A2">
      <w:pPr>
        <w:numPr>
          <w:ilvl w:val="0"/>
          <w:numId w:val="33"/>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52A9BC07"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17" w:name="_44sinio" w:colFirst="0" w:colLast="0"/>
      <w:bookmarkEnd w:id="17"/>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w:t>
      </w:r>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w:t>
      </w:r>
      <w:r>
        <w:rPr>
          <w:rFonts w:ascii="Arial Narrow" w:eastAsia="Arial Narrow" w:hAnsi="Arial Narrow" w:cs="Arial Narrow"/>
          <w:b/>
          <w:sz w:val="22"/>
          <w:szCs w:val="22"/>
        </w:rPr>
        <w:lastRenderedPageBreak/>
        <w:t>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549F2977"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9069AA9"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0D683CD5"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72F27F88"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5C138189"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735D4BCB"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D31A195"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5410AE44"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1EFA3814"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004614C9"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B981B5E"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5EAF68"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C7BEADF"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08EE286F"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3391DF60"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7E33306D"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CD5BB8A" w14:textId="77777777" w:rsidR="00785BCD" w:rsidRDefault="003963A2">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7E884D02" w14:textId="77777777" w:rsidR="00785BCD" w:rsidRDefault="003963A2">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DFF488D"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558F28C1" w14:textId="67A6AC58"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E7601D">
          <w:rPr>
            <w:rStyle w:val="Hipercze"/>
            <w:rFonts w:ascii="Open Sans" w:hAnsi="Open Sans" w:cs="Open Sans"/>
            <w:color w:val="23527C"/>
            <w:sz w:val="19"/>
            <w:szCs w:val="19"/>
            <w:shd w:val="clear" w:color="auto" w:fill="FFFFFF"/>
          </w:rPr>
          <w:t>https://www.platformazakupowa.pl/transakcja/913353</w:t>
        </w:r>
      </w:hyperlink>
      <w:r w:rsidR="00E7601D">
        <w:t>.</w:t>
      </w:r>
    </w:p>
    <w:p w14:paraId="701B64A7"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65F15420"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76353A65"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730E2EAC"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0221719A"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580FD0D3"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1CB0B1D"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15764DED"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76983045"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4780C997"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32C28FE1" w14:textId="77777777" w:rsidR="00785BCD" w:rsidRDefault="003963A2">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168566"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14089205"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Zamawiający zastrzega sobie prawo unieważnienia niniejszego postępowania w przypadku nieprzyznania dofinansowania lub wstrzymania dofinansowania dla projektu Województwa Śląskiego - Śląskiego Ośrodka Adopcyjnego w Katowicach pn. „Skoordynowane wsparcie </w:t>
      </w:r>
      <w:proofErr w:type="spellStart"/>
      <w:r>
        <w:rPr>
          <w:rFonts w:ascii="Arial Narrow" w:eastAsia="Arial Narrow" w:hAnsi="Arial Narrow" w:cs="Arial Narrow"/>
          <w:sz w:val="22"/>
          <w:szCs w:val="22"/>
        </w:rPr>
        <w:t>pre</w:t>
      </w:r>
      <w:proofErr w:type="spellEnd"/>
      <w:r>
        <w:rPr>
          <w:rFonts w:ascii="Arial Narrow" w:eastAsia="Arial Narrow" w:hAnsi="Arial Narrow" w:cs="Arial Narrow"/>
          <w:sz w:val="22"/>
          <w:szCs w:val="22"/>
        </w:rPr>
        <w:t xml:space="preserve"> i post adopcyjne”.</w:t>
      </w:r>
    </w:p>
    <w:p w14:paraId="27D675F3"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32BDC27A"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p>
    <w:p w14:paraId="34DA923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402753C4"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Formularz ofertowy,</w:t>
      </w:r>
    </w:p>
    <w:p w14:paraId="3FC56A9B"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Oświadczenie o braku podstaw do wykluczenia, </w:t>
      </w:r>
    </w:p>
    <w:p w14:paraId="7B9DB5D3" w14:textId="28968D5B" w:rsidR="00AF71D0" w:rsidRDefault="003963A2" w:rsidP="00AF71D0">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Wzór umowy</w:t>
      </w:r>
      <w:r w:rsidR="00E42F63">
        <w:rPr>
          <w:rFonts w:ascii="Arial Narrow" w:eastAsia="Arial Narrow" w:hAnsi="Arial Narrow" w:cs="Arial Narrow"/>
          <w:color w:val="000000"/>
          <w:sz w:val="22"/>
          <w:szCs w:val="22"/>
        </w:rPr>
        <w:t>.</w:t>
      </w:r>
    </w:p>
    <w:p w14:paraId="4F92C3B5" w14:textId="6412DF6C"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4C6ACCFF" w14:textId="77777777" w:rsidR="00785BCD" w:rsidRDefault="00785BCD">
      <w:pPr>
        <w:spacing w:line="276" w:lineRule="auto"/>
        <w:jc w:val="both"/>
        <w:rPr>
          <w:rFonts w:ascii="Arial Narrow" w:eastAsia="Arial Narrow" w:hAnsi="Arial Narrow" w:cs="Arial Narrow"/>
          <w:sz w:val="22"/>
          <w:szCs w:val="22"/>
        </w:rPr>
      </w:pPr>
    </w:p>
    <w:p w14:paraId="38472F19"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Z a t w i e r d z a m :       </w:t>
      </w:r>
    </w:p>
    <w:p w14:paraId="1DE6B178" w14:textId="5C85A19E" w:rsidR="00785BCD" w:rsidRDefault="003963A2" w:rsidP="00AE2546">
      <w:pPr>
        <w:spacing w:line="276" w:lineRule="auto"/>
        <w:ind w:left="-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     Katowice, dn</w:t>
      </w:r>
      <w:r w:rsidR="00AE2546">
        <w:rPr>
          <w:rFonts w:ascii="Arial Narrow" w:eastAsia="Arial Narrow" w:hAnsi="Arial Narrow" w:cs="Arial Narrow"/>
          <w:sz w:val="22"/>
          <w:szCs w:val="22"/>
        </w:rPr>
        <w:t>. 10.04.2024r.</w:t>
      </w:r>
      <w:r>
        <w:rPr>
          <w:rFonts w:ascii="Arial Narrow" w:eastAsia="Arial Narrow" w:hAnsi="Arial Narrow" w:cs="Arial Narrow"/>
          <w:sz w:val="22"/>
          <w:szCs w:val="22"/>
        </w:rPr>
        <w:t xml:space="preserve"> </w:t>
      </w:r>
      <w:r w:rsidR="00AE2546">
        <w:rPr>
          <w:rFonts w:ascii="Arial Narrow" w:eastAsia="Arial Narrow" w:hAnsi="Arial Narrow" w:cs="Arial Narrow"/>
          <w:sz w:val="22"/>
          <w:szCs w:val="22"/>
        </w:rPr>
        <w:t xml:space="preserve">                                                                                            (…) Marietta </w:t>
      </w:r>
      <w:proofErr w:type="spellStart"/>
      <w:r w:rsidR="00AE2546">
        <w:rPr>
          <w:rFonts w:ascii="Arial Narrow" w:eastAsia="Arial Narrow" w:hAnsi="Arial Narrow" w:cs="Arial Narrow"/>
          <w:sz w:val="22"/>
          <w:szCs w:val="22"/>
        </w:rPr>
        <w:t>Hełka</w:t>
      </w:r>
      <w:proofErr w:type="spellEnd"/>
    </w:p>
    <w:p w14:paraId="363304D6" w14:textId="77777777" w:rsidR="00785BCD" w:rsidRDefault="003963A2">
      <w:pPr>
        <w:spacing w:line="276" w:lineRule="auto"/>
        <w:ind w:left="6379"/>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5E4D6114" w14:textId="77777777" w:rsidR="00785BCD" w:rsidRDefault="003963A2">
      <w:pPr>
        <w:spacing w:line="276" w:lineRule="auto"/>
        <w:ind w:left="4962"/>
        <w:jc w:val="both"/>
        <w:rPr>
          <w:rFonts w:ascii="Arial Narrow" w:eastAsia="Arial Narrow" w:hAnsi="Arial Narrow" w:cs="Arial Narrow"/>
          <w:sz w:val="22"/>
          <w:szCs w:val="22"/>
        </w:rPr>
      </w:pPr>
      <w:r>
        <w:rPr>
          <w:rFonts w:ascii="Arial Narrow" w:eastAsia="Arial Narrow" w:hAnsi="Arial Narrow" w:cs="Arial Narrow"/>
          <w:sz w:val="22"/>
          <w:szCs w:val="22"/>
        </w:rPr>
        <w:t xml:space="preserve">                                     Dyrektor ŚOA</w:t>
      </w:r>
    </w:p>
    <w:p w14:paraId="59922637"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6D0DFAD" w14:textId="77777777" w:rsidR="00785BCD" w:rsidRDefault="00785BCD"/>
    <w:sectPr w:rsidR="00785BCD">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7C62" w14:textId="77777777" w:rsidR="003963A2" w:rsidRDefault="003963A2">
      <w:r>
        <w:separator/>
      </w:r>
    </w:p>
  </w:endnote>
  <w:endnote w:type="continuationSeparator" w:id="0">
    <w:p w14:paraId="11ABEE33" w14:textId="77777777" w:rsidR="003963A2" w:rsidRDefault="0039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C17E" w14:textId="77777777" w:rsidR="00785BCD" w:rsidRDefault="003963A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E7601D">
      <w:rPr>
        <w:color w:val="000000"/>
      </w:rPr>
      <w:fldChar w:fldCharType="separate"/>
    </w:r>
    <w:r>
      <w:rPr>
        <w:color w:val="000000"/>
      </w:rPr>
      <w:fldChar w:fldCharType="end"/>
    </w:r>
  </w:p>
  <w:p w14:paraId="5227C79A" w14:textId="77777777" w:rsidR="00785BCD" w:rsidRDefault="00785BC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A3F7" w14:textId="77777777" w:rsidR="00785BCD" w:rsidRDefault="003963A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B2881">
      <w:rPr>
        <w:noProof/>
        <w:color w:val="000000"/>
      </w:rPr>
      <w:t>1</w:t>
    </w:r>
    <w:r>
      <w:rPr>
        <w:color w:val="000000"/>
      </w:rPr>
      <w:fldChar w:fldCharType="end"/>
    </w:r>
  </w:p>
  <w:p w14:paraId="0AEB00A4" w14:textId="77777777" w:rsidR="00785BCD" w:rsidRDefault="00785BCD">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1CF2" w14:textId="77777777" w:rsidR="00785BCD" w:rsidRDefault="00785BCD">
    <w:pPr>
      <w:pBdr>
        <w:top w:val="nil"/>
        <w:left w:val="nil"/>
        <w:bottom w:val="nil"/>
        <w:right w:val="nil"/>
        <w:between w:val="nil"/>
      </w:pBdr>
      <w:tabs>
        <w:tab w:val="center" w:pos="4536"/>
        <w:tab w:val="right" w:pos="9072"/>
      </w:tabs>
      <w:rPr>
        <w:color w:val="000000"/>
        <w:sz w:val="16"/>
        <w:szCs w:val="16"/>
      </w:rPr>
    </w:pPr>
  </w:p>
  <w:p w14:paraId="6515519E" w14:textId="77777777" w:rsidR="00785BCD" w:rsidRDefault="003963A2">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E7601D">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7DE91534" w14:textId="77777777" w:rsidR="00785BCD" w:rsidRDefault="00785BCD">
    <w:pPr>
      <w:pBdr>
        <w:top w:val="nil"/>
        <w:left w:val="nil"/>
        <w:bottom w:val="nil"/>
        <w:right w:val="nil"/>
        <w:between w:val="nil"/>
      </w:pBdr>
      <w:tabs>
        <w:tab w:val="center" w:pos="4536"/>
        <w:tab w:val="right" w:pos="9072"/>
      </w:tabs>
      <w:rPr>
        <w:color w:val="000000"/>
      </w:rPr>
    </w:pPr>
  </w:p>
  <w:p w14:paraId="71DF60ED" w14:textId="77777777" w:rsidR="00785BCD" w:rsidRDefault="00785BC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1812" w14:textId="77777777" w:rsidR="003963A2" w:rsidRDefault="003963A2">
      <w:r>
        <w:separator/>
      </w:r>
    </w:p>
  </w:footnote>
  <w:footnote w:type="continuationSeparator" w:id="0">
    <w:p w14:paraId="7B8741E7" w14:textId="77777777" w:rsidR="003963A2" w:rsidRDefault="0039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BD6D" w14:textId="77777777" w:rsidR="00785BCD" w:rsidRDefault="003963A2">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4EA1D82" wp14:editId="647AE69B">
          <wp:extent cx="5953125" cy="5988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7698" w14:textId="77777777" w:rsidR="00785BCD" w:rsidRDefault="003963A2">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59EDB51A" wp14:editId="0F499CC3">
          <wp:extent cx="6156960" cy="6642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13E15C98" w14:textId="77777777" w:rsidR="00785BCD" w:rsidRDefault="00785BCD">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A10"/>
    <w:multiLevelType w:val="multilevel"/>
    <w:tmpl w:val="0DD4DF62"/>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C3800FA"/>
    <w:multiLevelType w:val="multilevel"/>
    <w:tmpl w:val="456A70E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EF57111"/>
    <w:multiLevelType w:val="multilevel"/>
    <w:tmpl w:val="C52E2AD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00000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12271C4F"/>
    <w:multiLevelType w:val="multilevel"/>
    <w:tmpl w:val="5D54B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847290"/>
    <w:multiLevelType w:val="multilevel"/>
    <w:tmpl w:val="CCECFEF2"/>
    <w:lvl w:ilvl="0">
      <w:start w:val="1"/>
      <w:numFmt w:val="lowerLetter"/>
      <w:lvlText w:val="%1)"/>
      <w:lvlJc w:val="left"/>
      <w:pPr>
        <w:ind w:left="360" w:hanging="360"/>
      </w:pPr>
      <w:rPr>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E5847BD"/>
    <w:multiLevelType w:val="multilevel"/>
    <w:tmpl w:val="A41A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33620E"/>
    <w:multiLevelType w:val="multilevel"/>
    <w:tmpl w:val="EF9CEF02"/>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9D769EE"/>
    <w:multiLevelType w:val="multilevel"/>
    <w:tmpl w:val="2DDCB598"/>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8" w15:restartNumberingAfterBreak="0">
    <w:nsid w:val="3310275C"/>
    <w:multiLevelType w:val="multilevel"/>
    <w:tmpl w:val="5F303E5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338C336E"/>
    <w:multiLevelType w:val="multilevel"/>
    <w:tmpl w:val="9FAC0CEE"/>
    <w:lvl w:ilvl="0">
      <w:start w:val="1"/>
      <w:numFmt w:val="decimal"/>
      <w:lvlText w:val="%1."/>
      <w:lvlJc w:val="left"/>
      <w:pPr>
        <w:ind w:left="720" w:hanging="360"/>
      </w:pPr>
      <w:rPr>
        <w:sz w:val="22"/>
        <w:szCs w:val="22"/>
        <w:vertAlign w:val="baseline"/>
      </w:rPr>
    </w:lvl>
    <w:lvl w:ilvl="1">
      <w:start w:val="1"/>
      <w:numFmt w:val="decimal"/>
      <w:lvlText w:val="%2)"/>
      <w:lvlJc w:val="left"/>
      <w:pPr>
        <w:ind w:left="928" w:hanging="360"/>
      </w:pPr>
      <w:rPr>
        <w:color w:val="000000"/>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0" w15:restartNumberingAfterBreak="0">
    <w:nsid w:val="344E4BFD"/>
    <w:multiLevelType w:val="multilevel"/>
    <w:tmpl w:val="B59C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B19AF"/>
    <w:multiLevelType w:val="multilevel"/>
    <w:tmpl w:val="129064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394D7883"/>
    <w:multiLevelType w:val="multilevel"/>
    <w:tmpl w:val="FB48A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4F2F18"/>
    <w:multiLevelType w:val="multilevel"/>
    <w:tmpl w:val="F5FA3D5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40734581"/>
    <w:multiLevelType w:val="multilevel"/>
    <w:tmpl w:val="6B0E8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02330D"/>
    <w:multiLevelType w:val="multilevel"/>
    <w:tmpl w:val="93C2E89C"/>
    <w:lvl w:ilvl="0">
      <w:start w:val="1"/>
      <w:numFmt w:val="lowerLetter"/>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231594"/>
    <w:multiLevelType w:val="multilevel"/>
    <w:tmpl w:val="EA1E42E0"/>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9AF724C"/>
    <w:multiLevelType w:val="multilevel"/>
    <w:tmpl w:val="1BB6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ED45F6"/>
    <w:multiLevelType w:val="multilevel"/>
    <w:tmpl w:val="73423F4E"/>
    <w:lvl w:ilvl="0">
      <w:start w:val="1"/>
      <w:numFmt w:val="lowerLetter"/>
      <w:lvlText w:val="%1)"/>
      <w:lvlJc w:val="left"/>
      <w:pPr>
        <w:ind w:left="1571" w:hanging="862"/>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4CBE6CC9"/>
    <w:multiLevelType w:val="multilevel"/>
    <w:tmpl w:val="36C23E0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525A7FB3"/>
    <w:multiLevelType w:val="multilevel"/>
    <w:tmpl w:val="735CFE72"/>
    <w:lvl w:ilvl="0">
      <w:start w:val="3"/>
      <w:numFmt w:val="decimal"/>
      <w:lvlText w:val="%1."/>
      <w:lvlJc w:val="left"/>
      <w:pPr>
        <w:ind w:left="720" w:hanging="360"/>
      </w:pPr>
      <w:rPr>
        <w:rFonts w:ascii="Arial Narrow" w:eastAsia="Arial Narrow" w:hAnsi="Arial Narrow" w:cs="Arial Narrow"/>
        <w:b/>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21" w15:restartNumberingAfterBreak="0">
    <w:nsid w:val="532B7267"/>
    <w:multiLevelType w:val="multilevel"/>
    <w:tmpl w:val="6FB031C0"/>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 w15:restartNumberingAfterBreak="0">
    <w:nsid w:val="56E26E6A"/>
    <w:multiLevelType w:val="multilevel"/>
    <w:tmpl w:val="46DCC67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3" w15:restartNumberingAfterBreak="0">
    <w:nsid w:val="57D71C53"/>
    <w:multiLevelType w:val="multilevel"/>
    <w:tmpl w:val="94C25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AC790A"/>
    <w:multiLevelType w:val="multilevel"/>
    <w:tmpl w:val="940030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E22077"/>
    <w:multiLevelType w:val="multilevel"/>
    <w:tmpl w:val="6526BAA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5C0A3FCB"/>
    <w:multiLevelType w:val="multilevel"/>
    <w:tmpl w:val="361ACA72"/>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3A5207"/>
    <w:multiLevelType w:val="multilevel"/>
    <w:tmpl w:val="5CA6E51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1FC4FAC"/>
    <w:multiLevelType w:val="multilevel"/>
    <w:tmpl w:val="8FAE7A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62EA7FA2"/>
    <w:multiLevelType w:val="multilevel"/>
    <w:tmpl w:val="5FE68F1A"/>
    <w:lvl w:ilvl="0">
      <w:start w:val="1"/>
      <w:numFmt w:val="decimal"/>
      <w:lvlText w:val="%1."/>
      <w:lvlJc w:val="left"/>
      <w:pPr>
        <w:ind w:left="283" w:hanging="283"/>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CD03D4"/>
    <w:multiLevelType w:val="multilevel"/>
    <w:tmpl w:val="FDC2A6C0"/>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EA499D"/>
    <w:multiLevelType w:val="multilevel"/>
    <w:tmpl w:val="C5F857BA"/>
    <w:lvl w:ilvl="0">
      <w:start w:val="1"/>
      <w:numFmt w:val="decimal"/>
      <w:lvlText w:val="%1."/>
      <w:lvlJc w:val="left"/>
      <w:pPr>
        <w:ind w:left="2460" w:hanging="360"/>
      </w:pPr>
      <w:rPr>
        <w:sz w:val="22"/>
        <w:szCs w:val="22"/>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32" w15:restartNumberingAfterBreak="0">
    <w:nsid w:val="67F2007F"/>
    <w:multiLevelType w:val="multilevel"/>
    <w:tmpl w:val="64B4C95E"/>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33" w15:restartNumberingAfterBreak="0">
    <w:nsid w:val="6D0B7D9B"/>
    <w:multiLevelType w:val="multilevel"/>
    <w:tmpl w:val="11D216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4" w15:restartNumberingAfterBreak="0">
    <w:nsid w:val="7021764B"/>
    <w:multiLevelType w:val="multilevel"/>
    <w:tmpl w:val="D2CC5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1D4179E"/>
    <w:multiLevelType w:val="multilevel"/>
    <w:tmpl w:val="910CED1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15:restartNumberingAfterBreak="0">
    <w:nsid w:val="79546948"/>
    <w:multiLevelType w:val="multilevel"/>
    <w:tmpl w:val="9E18A74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7E8C08A8"/>
    <w:multiLevelType w:val="multilevel"/>
    <w:tmpl w:val="ABBC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A41EBA"/>
    <w:multiLevelType w:val="multilevel"/>
    <w:tmpl w:val="EA463CD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92797783">
    <w:abstractNumId w:val="14"/>
  </w:num>
  <w:num w:numId="2" w16cid:durableId="17126014">
    <w:abstractNumId w:val="38"/>
  </w:num>
  <w:num w:numId="3" w16cid:durableId="1465583012">
    <w:abstractNumId w:val="23"/>
  </w:num>
  <w:num w:numId="4" w16cid:durableId="943926269">
    <w:abstractNumId w:val="21"/>
  </w:num>
  <w:num w:numId="5" w16cid:durableId="1352294537">
    <w:abstractNumId w:val="25"/>
  </w:num>
  <w:num w:numId="6" w16cid:durableId="1285890040">
    <w:abstractNumId w:val="20"/>
  </w:num>
  <w:num w:numId="7" w16cid:durableId="1134055443">
    <w:abstractNumId w:val="27"/>
  </w:num>
  <w:num w:numId="8" w16cid:durableId="1219822110">
    <w:abstractNumId w:val="31"/>
  </w:num>
  <w:num w:numId="9" w16cid:durableId="676007475">
    <w:abstractNumId w:val="24"/>
  </w:num>
  <w:num w:numId="10" w16cid:durableId="78915858">
    <w:abstractNumId w:val="2"/>
  </w:num>
  <w:num w:numId="11" w16cid:durableId="948317112">
    <w:abstractNumId w:val="29"/>
  </w:num>
  <w:num w:numId="12" w16cid:durableId="508059047">
    <w:abstractNumId w:val="18"/>
  </w:num>
  <w:num w:numId="13" w16cid:durableId="1876772560">
    <w:abstractNumId w:val="13"/>
  </w:num>
  <w:num w:numId="14" w16cid:durableId="801460981">
    <w:abstractNumId w:val="30"/>
  </w:num>
  <w:num w:numId="15" w16cid:durableId="226451963">
    <w:abstractNumId w:val="1"/>
  </w:num>
  <w:num w:numId="16" w16cid:durableId="1152019551">
    <w:abstractNumId w:val="19"/>
  </w:num>
  <w:num w:numId="17" w16cid:durableId="900168869">
    <w:abstractNumId w:val="5"/>
  </w:num>
  <w:num w:numId="18" w16cid:durableId="908803197">
    <w:abstractNumId w:val="6"/>
  </w:num>
  <w:num w:numId="19" w16cid:durableId="418214973">
    <w:abstractNumId w:val="0"/>
  </w:num>
  <w:num w:numId="20" w16cid:durableId="1652783142">
    <w:abstractNumId w:val="36"/>
  </w:num>
  <w:num w:numId="21" w16cid:durableId="11996663">
    <w:abstractNumId w:val="32"/>
  </w:num>
  <w:num w:numId="22" w16cid:durableId="1632007634">
    <w:abstractNumId w:val="16"/>
  </w:num>
  <w:num w:numId="23" w16cid:durableId="454258253">
    <w:abstractNumId w:val="8"/>
  </w:num>
  <w:num w:numId="24" w16cid:durableId="1986202984">
    <w:abstractNumId w:val="28"/>
  </w:num>
  <w:num w:numId="25" w16cid:durableId="1212303253">
    <w:abstractNumId w:val="7"/>
  </w:num>
  <w:num w:numId="26" w16cid:durableId="1843885303">
    <w:abstractNumId w:val="26"/>
  </w:num>
  <w:num w:numId="27" w16cid:durableId="135874655">
    <w:abstractNumId w:val="3"/>
  </w:num>
  <w:num w:numId="28" w16cid:durableId="1373650629">
    <w:abstractNumId w:val="15"/>
  </w:num>
  <w:num w:numId="29" w16cid:durableId="1476609466">
    <w:abstractNumId w:val="17"/>
  </w:num>
  <w:num w:numId="30" w16cid:durableId="772671894">
    <w:abstractNumId w:val="10"/>
  </w:num>
  <w:num w:numId="31" w16cid:durableId="1320886396">
    <w:abstractNumId w:val="35"/>
  </w:num>
  <w:num w:numId="32" w16cid:durableId="675697313">
    <w:abstractNumId w:val="9"/>
  </w:num>
  <w:num w:numId="33" w16cid:durableId="301622140">
    <w:abstractNumId w:val="33"/>
  </w:num>
  <w:num w:numId="34" w16cid:durableId="51467113">
    <w:abstractNumId w:val="11"/>
  </w:num>
  <w:num w:numId="35" w16cid:durableId="1954558342">
    <w:abstractNumId w:val="22"/>
  </w:num>
  <w:num w:numId="36" w16cid:durableId="1801412602">
    <w:abstractNumId w:val="37"/>
  </w:num>
  <w:num w:numId="37" w16cid:durableId="1105465786">
    <w:abstractNumId w:val="34"/>
  </w:num>
  <w:num w:numId="38" w16cid:durableId="845750881">
    <w:abstractNumId w:val="12"/>
  </w:num>
  <w:num w:numId="39" w16cid:durableId="1233539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CD"/>
    <w:rsid w:val="000401B6"/>
    <w:rsid w:val="00073A99"/>
    <w:rsid w:val="00094F8C"/>
    <w:rsid w:val="0010498F"/>
    <w:rsid w:val="00122B0A"/>
    <w:rsid w:val="001643F3"/>
    <w:rsid w:val="0036382E"/>
    <w:rsid w:val="003963A2"/>
    <w:rsid w:val="0041545F"/>
    <w:rsid w:val="004F7565"/>
    <w:rsid w:val="006156FE"/>
    <w:rsid w:val="006B2881"/>
    <w:rsid w:val="006F02F7"/>
    <w:rsid w:val="00726B93"/>
    <w:rsid w:val="00753875"/>
    <w:rsid w:val="00785BCD"/>
    <w:rsid w:val="007A29D6"/>
    <w:rsid w:val="007B2061"/>
    <w:rsid w:val="007E45E1"/>
    <w:rsid w:val="00895BA2"/>
    <w:rsid w:val="008E603B"/>
    <w:rsid w:val="009146EF"/>
    <w:rsid w:val="009242FC"/>
    <w:rsid w:val="0093628F"/>
    <w:rsid w:val="009A1AD1"/>
    <w:rsid w:val="009C5B43"/>
    <w:rsid w:val="00A10DB1"/>
    <w:rsid w:val="00A27A7A"/>
    <w:rsid w:val="00A507FC"/>
    <w:rsid w:val="00AE2546"/>
    <w:rsid w:val="00AF4527"/>
    <w:rsid w:val="00AF71D0"/>
    <w:rsid w:val="00B64A1E"/>
    <w:rsid w:val="00BD0D12"/>
    <w:rsid w:val="00C226B0"/>
    <w:rsid w:val="00CE328A"/>
    <w:rsid w:val="00DC3E09"/>
    <w:rsid w:val="00E36ED3"/>
    <w:rsid w:val="00E42F63"/>
    <w:rsid w:val="00E639BC"/>
    <w:rsid w:val="00E7601D"/>
    <w:rsid w:val="00EB6876"/>
    <w:rsid w:val="00ED3556"/>
    <w:rsid w:val="00F46A22"/>
    <w:rsid w:val="00F82353"/>
    <w:rsid w:val="00F9551A"/>
    <w:rsid w:val="00FF3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59A4"/>
  <w15:docId w15:val="{7A2259EA-BC2C-4A02-88F6-9DF29E1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cf01">
    <w:name w:val="cf01"/>
    <w:basedOn w:val="Domylnaczcionkaakapitu"/>
    <w:rsid w:val="0010498F"/>
    <w:rPr>
      <w:rFonts w:ascii="Segoe UI" w:hAnsi="Segoe UI" w:cs="Segoe UI" w:hint="default"/>
      <w:color w:val="454545"/>
      <w:sz w:val="18"/>
      <w:szCs w:val="18"/>
      <w:shd w:val="clear" w:color="auto" w:fill="FFFFFF"/>
    </w:rPr>
  </w:style>
  <w:style w:type="character" w:customStyle="1" w:styleId="cf11">
    <w:name w:val="cf11"/>
    <w:basedOn w:val="Domylnaczcionkaakapitu"/>
    <w:rsid w:val="0010498F"/>
    <w:rPr>
      <w:rFonts w:ascii="Segoe UI" w:hAnsi="Segoe UI" w:cs="Segoe UI" w:hint="default"/>
      <w:sz w:val="18"/>
      <w:szCs w:val="18"/>
    </w:rPr>
  </w:style>
  <w:style w:type="character" w:customStyle="1" w:styleId="cf21">
    <w:name w:val="cf21"/>
    <w:basedOn w:val="Domylnaczcionkaakapitu"/>
    <w:rsid w:val="0010498F"/>
    <w:rPr>
      <w:rFonts w:ascii="Segoe UI" w:hAnsi="Segoe UI" w:cs="Segoe UI" w:hint="default"/>
      <w:sz w:val="18"/>
      <w:szCs w:val="18"/>
      <w:shd w:val="clear" w:color="auto" w:fill="FFFFFF"/>
    </w:rPr>
  </w:style>
  <w:style w:type="character" w:styleId="Hipercze">
    <w:name w:val="Hyperlink"/>
    <w:basedOn w:val="Domylnaczcionkaakapitu"/>
    <w:uiPriority w:val="99"/>
    <w:unhideWhenUsed/>
    <w:rsid w:val="00E36ED3"/>
    <w:rPr>
      <w:color w:val="0000FF"/>
      <w:u w:val="single"/>
    </w:rPr>
  </w:style>
  <w:style w:type="character" w:styleId="Nierozpoznanawzmianka">
    <w:name w:val="Unresolved Mention"/>
    <w:basedOn w:val="Domylnaczcionkaakapitu"/>
    <w:uiPriority w:val="99"/>
    <w:semiHidden/>
    <w:unhideWhenUsed/>
    <w:rsid w:val="00E3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transakcja/913353"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91335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913353" TargetMode="External"/><Relationship Id="rId10" Type="http://schemas.openxmlformats.org/officeDocument/2006/relationships/hyperlink" Target="https://www.platformazakupowa.pl/transakcja/913353"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913353"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hyperlink" Target="https://www.portalzp.pl/kody-cpv/szczegoly/uslugi-hotelarskie-w-zakresie-spotkan-i-konferencji-7703" TargetMode="External"/><Relationship Id="rId3" Type="http://schemas.openxmlformats.org/officeDocument/2006/relationships/settings" Target="settings.xml"/><Relationship Id="rId12" Type="http://schemas.openxmlformats.org/officeDocument/2006/relationships/hyperlink" Target="https://www.platformazakupowa.pl/transakcja/91335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913353"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10962</Words>
  <Characters>65772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Joanna JP. Peretiatkowicz</cp:lastModifiedBy>
  <cp:revision>10</cp:revision>
  <dcterms:created xsi:type="dcterms:W3CDTF">2024-04-10T10:31:00Z</dcterms:created>
  <dcterms:modified xsi:type="dcterms:W3CDTF">2024-04-10T13:00:00Z</dcterms:modified>
</cp:coreProperties>
</file>