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CD9" w:rsidRPr="00BE09C8" w:rsidRDefault="00050CD9" w:rsidP="009B050F">
      <w:pPr>
        <w:jc w:val="center"/>
        <w:rPr>
          <w:rFonts w:asciiTheme="minorHAnsi" w:hAnsiTheme="minorHAnsi" w:cstheme="minorHAnsi"/>
        </w:rPr>
      </w:pPr>
    </w:p>
    <w:p w:rsidR="00050CD9" w:rsidRPr="00BE09C8" w:rsidRDefault="00050CD9" w:rsidP="009B050F">
      <w:pPr>
        <w:jc w:val="center"/>
        <w:rPr>
          <w:rFonts w:asciiTheme="minorHAnsi" w:hAnsiTheme="minorHAnsi" w:cstheme="minorHAnsi"/>
        </w:rPr>
      </w:pPr>
    </w:p>
    <w:p w:rsidR="00050CD9" w:rsidRPr="00BE09C8" w:rsidRDefault="00050CD9" w:rsidP="009B050F">
      <w:pPr>
        <w:rPr>
          <w:rFonts w:asciiTheme="minorHAnsi" w:hAnsiTheme="minorHAnsi" w:cstheme="minorHAnsi"/>
        </w:rPr>
      </w:pPr>
    </w:p>
    <w:p w:rsidR="00050CD9" w:rsidRPr="00BE09C8" w:rsidRDefault="00050CD9" w:rsidP="009B050F">
      <w:pPr>
        <w:jc w:val="center"/>
        <w:rPr>
          <w:rFonts w:asciiTheme="minorHAnsi" w:hAnsiTheme="minorHAnsi" w:cstheme="minorHAnsi"/>
        </w:rPr>
      </w:pPr>
    </w:p>
    <w:p w:rsidR="00050CD9" w:rsidRPr="00BE09C8" w:rsidRDefault="00E52139" w:rsidP="009B050F">
      <w:pPr>
        <w:jc w:val="center"/>
        <w:rPr>
          <w:rFonts w:asciiTheme="minorHAnsi" w:hAnsiTheme="minorHAnsi" w:cstheme="minorHAnsi"/>
          <w:b/>
          <w:sz w:val="28"/>
          <w:szCs w:val="28"/>
        </w:rPr>
      </w:pPr>
      <w:r w:rsidRPr="00BE09C8">
        <w:rPr>
          <w:rFonts w:asciiTheme="minorHAnsi" w:hAnsiTheme="minorHAnsi" w:cstheme="minorHAnsi"/>
          <w:b/>
          <w:sz w:val="28"/>
          <w:szCs w:val="28"/>
        </w:rPr>
        <w:t>Program Funkcjonalno-Użytkowy</w:t>
      </w:r>
    </w:p>
    <w:p w:rsidR="00A11854" w:rsidRPr="00BE09C8" w:rsidRDefault="00E52139" w:rsidP="009B050F">
      <w:pPr>
        <w:jc w:val="center"/>
        <w:rPr>
          <w:rFonts w:asciiTheme="minorHAnsi" w:hAnsiTheme="minorHAnsi" w:cstheme="minorHAnsi"/>
          <w:sz w:val="28"/>
          <w:szCs w:val="28"/>
        </w:rPr>
      </w:pPr>
      <w:r w:rsidRPr="00BE09C8">
        <w:rPr>
          <w:rFonts w:asciiTheme="minorHAnsi" w:hAnsiTheme="minorHAnsi" w:cstheme="minorHAnsi"/>
          <w:sz w:val="28"/>
          <w:szCs w:val="28"/>
        </w:rPr>
        <w:t xml:space="preserve">w Projekcie </w:t>
      </w:r>
    </w:p>
    <w:p w:rsidR="00A11854" w:rsidRPr="00BE09C8" w:rsidRDefault="00A11854" w:rsidP="009B050F">
      <w:pPr>
        <w:jc w:val="center"/>
        <w:rPr>
          <w:rFonts w:asciiTheme="minorHAnsi" w:hAnsiTheme="minorHAnsi" w:cstheme="minorHAnsi"/>
          <w:b/>
          <w:bCs/>
          <w:sz w:val="28"/>
          <w:szCs w:val="28"/>
        </w:rPr>
      </w:pPr>
      <w:r w:rsidRPr="00BE09C8">
        <w:rPr>
          <w:rFonts w:asciiTheme="minorHAnsi" w:hAnsiTheme="minorHAnsi" w:cstheme="minorHAnsi"/>
          <w:b/>
          <w:bCs/>
          <w:sz w:val="28"/>
          <w:szCs w:val="28"/>
        </w:rPr>
        <w:t>„Wdrożenie e-usług w SPZOZ w Wieluniu”</w:t>
      </w:r>
    </w:p>
    <w:p w:rsidR="00050CD9" w:rsidRPr="00BE09C8" w:rsidRDefault="00050CD9" w:rsidP="009B050F">
      <w:pPr>
        <w:jc w:val="center"/>
        <w:rPr>
          <w:rFonts w:asciiTheme="minorHAnsi" w:hAnsiTheme="minorHAnsi" w:cstheme="minorHAnsi"/>
          <w:sz w:val="28"/>
          <w:szCs w:val="28"/>
        </w:rPr>
      </w:pPr>
    </w:p>
    <w:p w:rsidR="00050CD9" w:rsidRPr="00BE09C8" w:rsidRDefault="00E52139" w:rsidP="009B050F">
      <w:pPr>
        <w:jc w:val="center"/>
        <w:rPr>
          <w:rFonts w:asciiTheme="minorHAnsi" w:hAnsiTheme="minorHAnsi" w:cstheme="minorHAnsi"/>
          <w:sz w:val="28"/>
          <w:szCs w:val="28"/>
        </w:rPr>
      </w:pPr>
      <w:r w:rsidRPr="00BE09C8">
        <w:rPr>
          <w:rFonts w:asciiTheme="minorHAnsi" w:hAnsiTheme="minorHAnsi" w:cstheme="minorHAnsi"/>
          <w:sz w:val="28"/>
          <w:szCs w:val="28"/>
        </w:rPr>
        <w:t xml:space="preserve">dla </w:t>
      </w:r>
    </w:p>
    <w:p w:rsidR="00A11854" w:rsidRPr="00BE09C8" w:rsidRDefault="00A11854" w:rsidP="009B050F">
      <w:pPr>
        <w:jc w:val="center"/>
        <w:rPr>
          <w:rFonts w:asciiTheme="minorHAnsi" w:hAnsiTheme="minorHAnsi" w:cstheme="minorHAnsi"/>
          <w:i/>
          <w:sz w:val="28"/>
          <w:szCs w:val="28"/>
        </w:rPr>
      </w:pPr>
      <w:r w:rsidRPr="00BE09C8">
        <w:rPr>
          <w:rFonts w:asciiTheme="minorHAnsi" w:hAnsiTheme="minorHAnsi" w:cstheme="minorHAnsi"/>
          <w:i/>
          <w:sz w:val="28"/>
          <w:szCs w:val="28"/>
        </w:rPr>
        <w:t>Samodzielny Publiczny Zakład Opieki Zdrowotnej w Wieluniu</w:t>
      </w:r>
    </w:p>
    <w:p w:rsidR="00050CD9" w:rsidRPr="00BE09C8" w:rsidRDefault="00AC03BA" w:rsidP="009B050F">
      <w:pPr>
        <w:jc w:val="center"/>
        <w:rPr>
          <w:rFonts w:asciiTheme="minorHAnsi" w:hAnsiTheme="minorHAnsi" w:cstheme="minorHAnsi"/>
          <w:i/>
          <w:sz w:val="28"/>
          <w:szCs w:val="28"/>
        </w:rPr>
      </w:pPr>
      <w:r>
        <w:rPr>
          <w:rFonts w:asciiTheme="minorHAnsi" w:hAnsiTheme="minorHAnsi" w:cstheme="minorHAnsi"/>
          <w:i/>
          <w:sz w:val="28"/>
          <w:szCs w:val="28"/>
        </w:rPr>
        <w:t>u</w:t>
      </w:r>
      <w:r w:rsidR="00E52139" w:rsidRPr="00BE09C8">
        <w:rPr>
          <w:rFonts w:asciiTheme="minorHAnsi" w:hAnsiTheme="minorHAnsi" w:cstheme="minorHAnsi"/>
          <w:i/>
          <w:sz w:val="28"/>
          <w:szCs w:val="28"/>
        </w:rPr>
        <w:t xml:space="preserve">l. </w:t>
      </w:r>
      <w:r w:rsidR="00A11854" w:rsidRPr="00BE09C8">
        <w:rPr>
          <w:rFonts w:asciiTheme="minorHAnsi" w:hAnsiTheme="minorHAnsi" w:cstheme="minorHAnsi"/>
          <w:i/>
          <w:sz w:val="28"/>
          <w:szCs w:val="28"/>
        </w:rPr>
        <w:t>Szpitalna 16</w:t>
      </w:r>
    </w:p>
    <w:p w:rsidR="00050CD9" w:rsidRPr="00BE09C8" w:rsidRDefault="00A11854" w:rsidP="009B050F">
      <w:pPr>
        <w:jc w:val="center"/>
        <w:rPr>
          <w:rFonts w:asciiTheme="minorHAnsi" w:hAnsiTheme="minorHAnsi" w:cstheme="minorHAnsi"/>
          <w:sz w:val="24"/>
          <w:szCs w:val="24"/>
        </w:rPr>
      </w:pPr>
      <w:r w:rsidRPr="00BE09C8">
        <w:rPr>
          <w:rFonts w:asciiTheme="minorHAnsi" w:hAnsiTheme="minorHAnsi" w:cstheme="minorHAnsi"/>
          <w:i/>
          <w:sz w:val="28"/>
          <w:szCs w:val="28"/>
        </w:rPr>
        <w:t>98-300 Wieluń</w:t>
      </w:r>
    </w:p>
    <w:p w:rsidR="00050CD9" w:rsidRPr="00BE09C8" w:rsidRDefault="00050CD9" w:rsidP="009B050F">
      <w:pPr>
        <w:rPr>
          <w:rFonts w:asciiTheme="minorHAnsi" w:hAnsiTheme="minorHAnsi" w:cstheme="minorHAnsi"/>
          <w:sz w:val="24"/>
          <w:szCs w:val="24"/>
        </w:rPr>
      </w:pPr>
    </w:p>
    <w:p w:rsidR="00050CD9" w:rsidRPr="00BE09C8" w:rsidRDefault="00050CD9" w:rsidP="009B050F">
      <w:pPr>
        <w:rPr>
          <w:rFonts w:asciiTheme="minorHAnsi" w:hAnsiTheme="minorHAnsi" w:cstheme="minorHAnsi"/>
          <w:sz w:val="24"/>
          <w:szCs w:val="24"/>
        </w:rPr>
      </w:pPr>
    </w:p>
    <w:p w:rsidR="00050CD9" w:rsidRPr="00BE09C8" w:rsidRDefault="00050CD9" w:rsidP="009B050F">
      <w:pPr>
        <w:rPr>
          <w:rFonts w:asciiTheme="minorHAnsi" w:hAnsiTheme="minorHAnsi" w:cstheme="minorHAnsi"/>
          <w:sz w:val="24"/>
          <w:szCs w:val="24"/>
        </w:rPr>
      </w:pPr>
    </w:p>
    <w:p w:rsidR="00050CD9" w:rsidRPr="00BE09C8" w:rsidRDefault="00050CD9" w:rsidP="009B050F">
      <w:pPr>
        <w:rPr>
          <w:rFonts w:asciiTheme="minorHAnsi" w:hAnsiTheme="minorHAnsi" w:cstheme="minorHAnsi"/>
          <w:sz w:val="24"/>
          <w:szCs w:val="24"/>
        </w:rPr>
      </w:pPr>
    </w:p>
    <w:p w:rsidR="00050CD9" w:rsidRPr="00BE09C8" w:rsidRDefault="00050CD9" w:rsidP="009B050F">
      <w:pPr>
        <w:rPr>
          <w:rFonts w:asciiTheme="minorHAnsi" w:hAnsiTheme="minorHAnsi" w:cstheme="minorHAnsi"/>
          <w:sz w:val="24"/>
          <w:szCs w:val="24"/>
        </w:rPr>
      </w:pPr>
    </w:p>
    <w:p w:rsidR="00050CD9" w:rsidRPr="00BE09C8" w:rsidRDefault="00050CD9" w:rsidP="009B050F">
      <w:pPr>
        <w:rPr>
          <w:rFonts w:asciiTheme="minorHAnsi" w:hAnsiTheme="minorHAnsi" w:cstheme="minorHAnsi"/>
          <w:sz w:val="24"/>
          <w:szCs w:val="24"/>
        </w:rPr>
      </w:pPr>
    </w:p>
    <w:p w:rsidR="00050CD9" w:rsidRPr="00BE09C8" w:rsidRDefault="00050CD9" w:rsidP="009B050F">
      <w:pPr>
        <w:rPr>
          <w:rFonts w:asciiTheme="minorHAnsi" w:hAnsiTheme="minorHAnsi" w:cstheme="minorHAnsi"/>
          <w:sz w:val="24"/>
          <w:szCs w:val="24"/>
        </w:rPr>
      </w:pPr>
    </w:p>
    <w:p w:rsidR="00050CD9" w:rsidRPr="00BE09C8" w:rsidRDefault="00050CD9" w:rsidP="009B050F">
      <w:pPr>
        <w:rPr>
          <w:rFonts w:asciiTheme="minorHAnsi" w:hAnsiTheme="minorHAnsi" w:cstheme="minorHAnsi"/>
          <w:sz w:val="24"/>
          <w:szCs w:val="24"/>
        </w:rPr>
      </w:pPr>
    </w:p>
    <w:p w:rsidR="00050CD9" w:rsidRPr="00BE09C8" w:rsidRDefault="00050CD9" w:rsidP="009B050F">
      <w:pPr>
        <w:rPr>
          <w:rFonts w:asciiTheme="minorHAnsi" w:hAnsiTheme="minorHAnsi" w:cstheme="minorHAnsi"/>
          <w:sz w:val="24"/>
          <w:szCs w:val="24"/>
        </w:rPr>
      </w:pPr>
    </w:p>
    <w:p w:rsidR="00050CD9" w:rsidRPr="00BE09C8" w:rsidRDefault="00050CD9" w:rsidP="009B050F">
      <w:pPr>
        <w:rPr>
          <w:rFonts w:asciiTheme="minorHAnsi" w:hAnsiTheme="minorHAnsi" w:cstheme="minorHAnsi"/>
          <w:sz w:val="24"/>
          <w:szCs w:val="24"/>
        </w:rPr>
      </w:pPr>
    </w:p>
    <w:p w:rsidR="00050CD9" w:rsidRPr="00BE09C8" w:rsidRDefault="00050CD9" w:rsidP="009B050F">
      <w:pPr>
        <w:rPr>
          <w:rFonts w:asciiTheme="minorHAnsi" w:hAnsiTheme="minorHAnsi" w:cstheme="minorHAnsi"/>
          <w:sz w:val="24"/>
          <w:szCs w:val="24"/>
        </w:rPr>
      </w:pPr>
    </w:p>
    <w:p w:rsidR="00050CD9" w:rsidRPr="00BE09C8" w:rsidRDefault="00050CD9" w:rsidP="009B050F">
      <w:pPr>
        <w:rPr>
          <w:rFonts w:asciiTheme="minorHAnsi" w:hAnsiTheme="minorHAnsi" w:cstheme="minorHAnsi"/>
          <w:sz w:val="24"/>
          <w:szCs w:val="24"/>
        </w:rPr>
      </w:pPr>
    </w:p>
    <w:p w:rsidR="00050CD9" w:rsidRPr="00BE09C8" w:rsidRDefault="00050CD9" w:rsidP="009B050F">
      <w:pPr>
        <w:rPr>
          <w:rFonts w:asciiTheme="minorHAnsi" w:hAnsiTheme="minorHAnsi" w:cstheme="minorHAnsi"/>
          <w:sz w:val="24"/>
          <w:szCs w:val="24"/>
        </w:rPr>
      </w:pPr>
    </w:p>
    <w:p w:rsidR="00050CD9" w:rsidRPr="00BE09C8" w:rsidRDefault="00E52139" w:rsidP="009B050F">
      <w:pPr>
        <w:pStyle w:val="Bezodstpw"/>
        <w:spacing w:line="276" w:lineRule="auto"/>
        <w:ind w:left="1416" w:hanging="1416"/>
        <w:rPr>
          <w:rFonts w:asciiTheme="minorHAnsi" w:hAnsiTheme="minorHAnsi" w:cstheme="minorHAnsi"/>
          <w:sz w:val="24"/>
          <w:szCs w:val="24"/>
        </w:rPr>
      </w:pPr>
      <w:r w:rsidRPr="00BE09C8">
        <w:rPr>
          <w:rFonts w:asciiTheme="minorHAnsi" w:hAnsiTheme="minorHAnsi" w:cstheme="minorHAnsi"/>
          <w:sz w:val="24"/>
          <w:szCs w:val="24"/>
        </w:rPr>
        <w:t xml:space="preserve">Zamawiający: </w:t>
      </w:r>
      <w:r w:rsidRPr="00BE09C8">
        <w:rPr>
          <w:rFonts w:asciiTheme="minorHAnsi" w:hAnsiTheme="minorHAnsi" w:cstheme="minorHAnsi"/>
          <w:sz w:val="24"/>
          <w:szCs w:val="24"/>
        </w:rPr>
        <w:tab/>
      </w:r>
    </w:p>
    <w:p w:rsidR="00050CD9" w:rsidRPr="00BE09C8" w:rsidRDefault="00050CD9" w:rsidP="009B050F">
      <w:pPr>
        <w:pStyle w:val="Bezodstpw"/>
        <w:spacing w:line="276" w:lineRule="auto"/>
        <w:ind w:left="1416"/>
        <w:rPr>
          <w:rFonts w:asciiTheme="minorHAnsi" w:hAnsiTheme="minorHAnsi" w:cstheme="minorHAnsi"/>
          <w:sz w:val="24"/>
          <w:szCs w:val="24"/>
        </w:rPr>
      </w:pPr>
    </w:p>
    <w:p w:rsidR="00A11854" w:rsidRPr="00BE09C8" w:rsidRDefault="00A11854" w:rsidP="009B050F">
      <w:pPr>
        <w:pStyle w:val="Bezodstpw"/>
        <w:spacing w:line="276" w:lineRule="auto"/>
        <w:ind w:left="1416"/>
        <w:rPr>
          <w:rFonts w:asciiTheme="minorHAnsi" w:hAnsiTheme="minorHAnsi" w:cstheme="minorHAnsi"/>
          <w:sz w:val="24"/>
          <w:szCs w:val="24"/>
        </w:rPr>
      </w:pPr>
      <w:r w:rsidRPr="00BE09C8">
        <w:rPr>
          <w:rFonts w:asciiTheme="minorHAnsi" w:hAnsiTheme="minorHAnsi" w:cstheme="minorHAnsi"/>
          <w:sz w:val="24"/>
          <w:szCs w:val="24"/>
        </w:rPr>
        <w:t>Samodzielny Publiczny Zakład Opieki Zdrowotnej w Wieluniu</w:t>
      </w:r>
    </w:p>
    <w:p w:rsidR="00A11854" w:rsidRPr="00BE09C8" w:rsidRDefault="00AC03BA" w:rsidP="009B050F">
      <w:pPr>
        <w:pStyle w:val="Bezodstpw"/>
        <w:spacing w:line="276" w:lineRule="auto"/>
        <w:ind w:left="1416"/>
        <w:rPr>
          <w:rFonts w:asciiTheme="minorHAnsi" w:hAnsiTheme="minorHAnsi" w:cstheme="minorHAnsi"/>
          <w:sz w:val="24"/>
          <w:szCs w:val="24"/>
        </w:rPr>
      </w:pPr>
      <w:r>
        <w:rPr>
          <w:rFonts w:asciiTheme="minorHAnsi" w:hAnsiTheme="minorHAnsi" w:cstheme="minorHAnsi"/>
          <w:sz w:val="24"/>
          <w:szCs w:val="24"/>
        </w:rPr>
        <w:t>u</w:t>
      </w:r>
      <w:r w:rsidR="00A11854" w:rsidRPr="00BE09C8">
        <w:rPr>
          <w:rFonts w:asciiTheme="minorHAnsi" w:hAnsiTheme="minorHAnsi" w:cstheme="minorHAnsi"/>
          <w:sz w:val="24"/>
          <w:szCs w:val="24"/>
        </w:rPr>
        <w:t>l. Szpitalna 16</w:t>
      </w:r>
    </w:p>
    <w:p w:rsidR="00050CD9" w:rsidRPr="00BE09C8" w:rsidRDefault="00A11854" w:rsidP="009B050F">
      <w:pPr>
        <w:pStyle w:val="Bezodstpw"/>
        <w:spacing w:line="276" w:lineRule="auto"/>
        <w:ind w:left="1416"/>
        <w:rPr>
          <w:rFonts w:asciiTheme="minorHAnsi" w:hAnsiTheme="minorHAnsi" w:cstheme="minorHAnsi"/>
          <w:sz w:val="24"/>
          <w:szCs w:val="24"/>
        </w:rPr>
      </w:pPr>
      <w:r w:rsidRPr="00BE09C8">
        <w:rPr>
          <w:rFonts w:asciiTheme="minorHAnsi" w:hAnsiTheme="minorHAnsi" w:cstheme="minorHAnsi"/>
          <w:sz w:val="24"/>
          <w:szCs w:val="24"/>
        </w:rPr>
        <w:t>98-300 Wieluń</w:t>
      </w:r>
    </w:p>
    <w:p w:rsidR="00050CD9" w:rsidRPr="00BE09C8" w:rsidRDefault="00050CD9" w:rsidP="009B050F">
      <w:pPr>
        <w:pStyle w:val="Bezodstpw"/>
        <w:spacing w:line="276" w:lineRule="auto"/>
        <w:ind w:left="1416"/>
        <w:rPr>
          <w:rFonts w:asciiTheme="minorHAnsi" w:hAnsiTheme="minorHAnsi" w:cstheme="minorHAnsi"/>
          <w:sz w:val="24"/>
          <w:szCs w:val="24"/>
        </w:rPr>
      </w:pPr>
    </w:p>
    <w:p w:rsidR="00050CD9" w:rsidRPr="00BE09C8" w:rsidRDefault="00E52139" w:rsidP="009B050F">
      <w:pPr>
        <w:pStyle w:val="Bezodstpw"/>
        <w:spacing w:line="276" w:lineRule="auto"/>
        <w:ind w:left="1416"/>
        <w:rPr>
          <w:rFonts w:asciiTheme="minorHAnsi" w:hAnsiTheme="minorHAnsi" w:cstheme="minorHAnsi"/>
        </w:rPr>
      </w:pPr>
      <w:r w:rsidRPr="00BE09C8">
        <w:rPr>
          <w:rFonts w:asciiTheme="minorHAnsi" w:hAnsiTheme="minorHAnsi" w:cstheme="minorHAnsi"/>
        </w:rPr>
        <w:br w:type="page"/>
      </w:r>
    </w:p>
    <w:p w:rsidR="00050CD9" w:rsidRPr="00BE09C8" w:rsidRDefault="00050CD9" w:rsidP="009B050F">
      <w:pPr>
        <w:rPr>
          <w:rFonts w:asciiTheme="minorHAnsi" w:hAnsiTheme="minorHAnsi" w:cstheme="minorHAnsi"/>
        </w:rPr>
      </w:pPr>
    </w:p>
    <w:p w:rsidR="00050CD9" w:rsidRPr="00BE09C8" w:rsidRDefault="00E52139" w:rsidP="009B050F">
      <w:pPr>
        <w:pStyle w:val="Akapitzlist"/>
        <w:numPr>
          <w:ilvl w:val="0"/>
          <w:numId w:val="5"/>
        </w:numPr>
        <w:spacing w:line="276" w:lineRule="auto"/>
        <w:rPr>
          <w:rFonts w:asciiTheme="minorHAnsi" w:hAnsiTheme="minorHAnsi" w:cstheme="minorHAnsi"/>
          <w:sz w:val="22"/>
          <w:szCs w:val="22"/>
        </w:rPr>
      </w:pPr>
      <w:r w:rsidRPr="00BE09C8">
        <w:rPr>
          <w:rFonts w:asciiTheme="minorHAnsi" w:hAnsiTheme="minorHAnsi" w:cstheme="minorHAnsi"/>
          <w:sz w:val="22"/>
          <w:szCs w:val="22"/>
        </w:rPr>
        <w:t>Adres obiektu budowalnego:</w:t>
      </w:r>
    </w:p>
    <w:p w:rsidR="00050CD9" w:rsidRPr="00BE09C8" w:rsidRDefault="00050CD9" w:rsidP="009B050F">
      <w:pPr>
        <w:pStyle w:val="Akapitzlist"/>
        <w:spacing w:line="276" w:lineRule="auto"/>
        <w:rPr>
          <w:rFonts w:asciiTheme="minorHAnsi" w:hAnsiTheme="minorHAnsi" w:cstheme="minorHAnsi"/>
          <w:sz w:val="22"/>
          <w:szCs w:val="22"/>
        </w:rPr>
      </w:pPr>
    </w:p>
    <w:tbl>
      <w:tblPr>
        <w:tblW w:w="8340" w:type="dxa"/>
        <w:tblInd w:w="720" w:type="dxa"/>
        <w:tblLook w:val="04A0"/>
      </w:tblPr>
      <w:tblGrid>
        <w:gridCol w:w="516"/>
        <w:gridCol w:w="7824"/>
      </w:tblGrid>
      <w:tr w:rsidR="00050CD9" w:rsidRPr="00BE09C8">
        <w:tc>
          <w:tcPr>
            <w:tcW w:w="516" w:type="dxa"/>
            <w:shd w:val="clear" w:color="auto" w:fill="auto"/>
          </w:tcPr>
          <w:p w:rsidR="00050CD9" w:rsidRPr="00BE09C8" w:rsidRDefault="00E52139" w:rsidP="009B050F">
            <w:pPr>
              <w:pStyle w:val="Akapitzlist"/>
              <w:spacing w:line="276" w:lineRule="auto"/>
              <w:ind w:left="0"/>
              <w:rPr>
                <w:rFonts w:asciiTheme="minorHAnsi" w:hAnsiTheme="minorHAnsi" w:cstheme="minorHAnsi"/>
                <w:sz w:val="22"/>
                <w:szCs w:val="22"/>
              </w:rPr>
            </w:pPr>
            <w:r w:rsidRPr="00BE09C8">
              <w:rPr>
                <w:rFonts w:asciiTheme="minorHAnsi" w:hAnsiTheme="minorHAnsi" w:cstheme="minorHAnsi"/>
                <w:sz w:val="22"/>
                <w:szCs w:val="22"/>
              </w:rPr>
              <w:t>1</w:t>
            </w:r>
          </w:p>
        </w:tc>
        <w:tc>
          <w:tcPr>
            <w:tcW w:w="7823" w:type="dxa"/>
            <w:shd w:val="clear" w:color="auto" w:fill="auto"/>
          </w:tcPr>
          <w:p w:rsidR="00A11854" w:rsidRPr="00BE09C8" w:rsidRDefault="00A11854" w:rsidP="009B050F">
            <w:pPr>
              <w:pStyle w:val="Bezodstpw"/>
              <w:spacing w:line="276" w:lineRule="auto"/>
              <w:rPr>
                <w:rFonts w:cstheme="minorHAnsi"/>
              </w:rPr>
            </w:pPr>
            <w:r w:rsidRPr="00BE09C8">
              <w:rPr>
                <w:rFonts w:cstheme="minorHAnsi"/>
              </w:rPr>
              <w:t>Samodzielny Publiczny Zakład Opieki Zdrowotnej w Wieluniu</w:t>
            </w:r>
          </w:p>
          <w:p w:rsidR="00A11854" w:rsidRPr="00BE09C8" w:rsidRDefault="00A11854" w:rsidP="009B050F">
            <w:pPr>
              <w:pStyle w:val="Bezodstpw"/>
              <w:spacing w:line="276" w:lineRule="auto"/>
              <w:rPr>
                <w:rFonts w:cstheme="minorHAnsi"/>
              </w:rPr>
            </w:pPr>
            <w:r w:rsidRPr="00BE09C8">
              <w:rPr>
                <w:rFonts w:cstheme="minorHAnsi"/>
              </w:rPr>
              <w:t>Ul. Szpitalna 16</w:t>
            </w:r>
          </w:p>
          <w:p w:rsidR="00050CD9" w:rsidRPr="00BE09C8" w:rsidRDefault="00A11854" w:rsidP="009B050F">
            <w:pPr>
              <w:pStyle w:val="Bezodstpw"/>
              <w:spacing w:line="276" w:lineRule="auto"/>
              <w:rPr>
                <w:rFonts w:cstheme="minorHAnsi"/>
                <w:highlight w:val="yellow"/>
              </w:rPr>
            </w:pPr>
            <w:r w:rsidRPr="00BE09C8">
              <w:rPr>
                <w:rFonts w:cstheme="minorHAnsi"/>
              </w:rPr>
              <w:t>98-300 Wieluń</w:t>
            </w:r>
          </w:p>
        </w:tc>
      </w:tr>
    </w:tbl>
    <w:p w:rsidR="00050CD9" w:rsidRPr="00BE09C8" w:rsidRDefault="00050CD9" w:rsidP="009B050F">
      <w:pPr>
        <w:pStyle w:val="Akapitzlist"/>
        <w:spacing w:line="276" w:lineRule="auto"/>
        <w:rPr>
          <w:rFonts w:asciiTheme="minorHAnsi" w:hAnsiTheme="minorHAnsi" w:cstheme="minorHAnsi"/>
          <w:sz w:val="22"/>
          <w:szCs w:val="22"/>
        </w:rPr>
      </w:pPr>
    </w:p>
    <w:p w:rsidR="00050CD9" w:rsidRPr="00BE09C8" w:rsidRDefault="00E52139" w:rsidP="009B050F">
      <w:pPr>
        <w:pStyle w:val="Akapitzlist"/>
        <w:numPr>
          <w:ilvl w:val="0"/>
          <w:numId w:val="5"/>
        </w:numPr>
        <w:spacing w:line="276" w:lineRule="auto"/>
        <w:rPr>
          <w:rFonts w:asciiTheme="minorHAnsi" w:hAnsiTheme="minorHAnsi" w:cstheme="minorHAnsi"/>
          <w:sz w:val="22"/>
          <w:szCs w:val="22"/>
        </w:rPr>
      </w:pPr>
      <w:r w:rsidRPr="00BE09C8">
        <w:rPr>
          <w:rFonts w:asciiTheme="minorHAnsi" w:hAnsiTheme="minorHAnsi" w:cstheme="minorHAnsi"/>
          <w:sz w:val="22"/>
          <w:szCs w:val="22"/>
        </w:rPr>
        <w:t>Kod zamówienia wg CPV:</w:t>
      </w:r>
    </w:p>
    <w:p w:rsidR="00050CD9" w:rsidRPr="00BE09C8" w:rsidRDefault="00050CD9" w:rsidP="009B050F">
      <w:pPr>
        <w:pStyle w:val="Akapitzlist"/>
        <w:spacing w:line="276" w:lineRule="auto"/>
        <w:rPr>
          <w:rFonts w:asciiTheme="minorHAnsi" w:hAnsiTheme="minorHAnsi" w:cstheme="minorHAnsi"/>
          <w:sz w:val="22"/>
          <w:szCs w:val="22"/>
        </w:rPr>
      </w:pPr>
    </w:p>
    <w:p w:rsidR="00050CD9" w:rsidRPr="00BE09C8" w:rsidRDefault="00E52139" w:rsidP="009B050F">
      <w:pPr>
        <w:pStyle w:val="Bezodstpw"/>
        <w:numPr>
          <w:ilvl w:val="0"/>
          <w:numId w:val="4"/>
        </w:numPr>
        <w:spacing w:line="276" w:lineRule="auto"/>
        <w:jc w:val="both"/>
        <w:rPr>
          <w:rFonts w:asciiTheme="minorHAnsi" w:hAnsiTheme="minorHAnsi" w:cstheme="minorHAnsi"/>
        </w:rPr>
      </w:pPr>
      <w:r w:rsidRPr="00BE09C8">
        <w:rPr>
          <w:rFonts w:asciiTheme="minorHAnsi" w:hAnsiTheme="minorHAnsi" w:cstheme="minorHAnsi"/>
        </w:rPr>
        <w:t>45310000-3</w:t>
      </w:r>
      <w:r w:rsidRPr="00BE09C8">
        <w:rPr>
          <w:rFonts w:asciiTheme="minorHAnsi" w:hAnsiTheme="minorHAnsi" w:cstheme="minorHAnsi"/>
        </w:rPr>
        <w:tab/>
        <w:t>roboty instalacyjne elektryczne</w:t>
      </w:r>
    </w:p>
    <w:p w:rsidR="00050CD9" w:rsidRPr="00BE09C8" w:rsidRDefault="00E52139" w:rsidP="009B050F">
      <w:pPr>
        <w:pStyle w:val="Bezodstpw"/>
        <w:numPr>
          <w:ilvl w:val="0"/>
          <w:numId w:val="4"/>
        </w:numPr>
        <w:spacing w:line="276" w:lineRule="auto"/>
        <w:jc w:val="both"/>
        <w:rPr>
          <w:rFonts w:asciiTheme="minorHAnsi" w:hAnsiTheme="minorHAnsi" w:cstheme="minorHAnsi"/>
        </w:rPr>
      </w:pPr>
      <w:r w:rsidRPr="00BE09C8">
        <w:rPr>
          <w:rFonts w:asciiTheme="minorHAnsi" w:hAnsiTheme="minorHAnsi" w:cstheme="minorHAnsi"/>
        </w:rPr>
        <w:t>45314300-4</w:t>
      </w:r>
      <w:r w:rsidRPr="00BE09C8">
        <w:rPr>
          <w:rFonts w:asciiTheme="minorHAnsi" w:hAnsiTheme="minorHAnsi" w:cstheme="minorHAnsi"/>
        </w:rPr>
        <w:tab/>
        <w:t>instalowanie infrastruktury okablowania</w:t>
      </w:r>
    </w:p>
    <w:p w:rsidR="00050CD9" w:rsidRPr="00BE09C8" w:rsidRDefault="00E52139" w:rsidP="009B050F">
      <w:pPr>
        <w:pStyle w:val="Bezodstpw"/>
        <w:numPr>
          <w:ilvl w:val="0"/>
          <w:numId w:val="4"/>
        </w:numPr>
        <w:spacing w:line="276" w:lineRule="auto"/>
        <w:jc w:val="both"/>
        <w:rPr>
          <w:rFonts w:asciiTheme="minorHAnsi" w:hAnsiTheme="minorHAnsi" w:cstheme="minorHAnsi"/>
        </w:rPr>
      </w:pPr>
      <w:r w:rsidRPr="00BE09C8">
        <w:rPr>
          <w:rFonts w:asciiTheme="minorHAnsi" w:hAnsiTheme="minorHAnsi" w:cstheme="minorHAnsi"/>
        </w:rPr>
        <w:t>45330000-9</w:t>
      </w:r>
      <w:r w:rsidRPr="00BE09C8">
        <w:rPr>
          <w:rFonts w:asciiTheme="minorHAnsi" w:hAnsiTheme="minorHAnsi" w:cstheme="minorHAnsi"/>
        </w:rPr>
        <w:tab/>
        <w:t>roboty instalacyjne wodno-kanalizacyjne i sanitarne</w:t>
      </w:r>
    </w:p>
    <w:p w:rsidR="00050CD9" w:rsidRPr="00BE09C8" w:rsidRDefault="00E52139" w:rsidP="009B050F">
      <w:pPr>
        <w:pStyle w:val="Bezodstpw"/>
        <w:numPr>
          <w:ilvl w:val="0"/>
          <w:numId w:val="4"/>
        </w:numPr>
        <w:spacing w:line="276" w:lineRule="auto"/>
        <w:jc w:val="both"/>
        <w:rPr>
          <w:rFonts w:asciiTheme="minorHAnsi" w:hAnsiTheme="minorHAnsi" w:cstheme="minorHAnsi"/>
        </w:rPr>
      </w:pPr>
      <w:r w:rsidRPr="00BE09C8">
        <w:rPr>
          <w:rFonts w:asciiTheme="minorHAnsi" w:hAnsiTheme="minorHAnsi" w:cstheme="minorHAnsi"/>
        </w:rPr>
        <w:t>45331200-8</w:t>
      </w:r>
      <w:r w:rsidRPr="00BE09C8">
        <w:rPr>
          <w:rFonts w:asciiTheme="minorHAnsi" w:hAnsiTheme="minorHAnsi" w:cstheme="minorHAnsi"/>
        </w:rPr>
        <w:tab/>
        <w:t>instalowanie urządzeń wentylacyjnych i klimatyzacyjnych</w:t>
      </w:r>
    </w:p>
    <w:p w:rsidR="00050CD9" w:rsidRPr="00BE09C8" w:rsidRDefault="00E52139" w:rsidP="009B050F">
      <w:pPr>
        <w:pStyle w:val="Bezodstpw"/>
        <w:numPr>
          <w:ilvl w:val="0"/>
          <w:numId w:val="4"/>
        </w:numPr>
        <w:spacing w:line="276" w:lineRule="auto"/>
        <w:jc w:val="both"/>
        <w:rPr>
          <w:rFonts w:asciiTheme="minorHAnsi" w:hAnsiTheme="minorHAnsi" w:cstheme="minorHAnsi"/>
        </w:rPr>
      </w:pPr>
      <w:r w:rsidRPr="00BE09C8">
        <w:rPr>
          <w:rFonts w:asciiTheme="minorHAnsi" w:hAnsiTheme="minorHAnsi" w:cstheme="minorHAnsi"/>
        </w:rPr>
        <w:t>45400000-0</w:t>
      </w:r>
      <w:r w:rsidRPr="00BE09C8">
        <w:rPr>
          <w:rFonts w:asciiTheme="minorHAnsi" w:hAnsiTheme="minorHAnsi" w:cstheme="minorHAnsi"/>
        </w:rPr>
        <w:tab/>
        <w:t>roboty wykończeniowe w zakresie obiektów budowlanych</w:t>
      </w:r>
    </w:p>
    <w:p w:rsidR="00050CD9" w:rsidRPr="00BE09C8" w:rsidRDefault="00E52139" w:rsidP="009B050F">
      <w:pPr>
        <w:pStyle w:val="Bezodstpw"/>
        <w:numPr>
          <w:ilvl w:val="0"/>
          <w:numId w:val="4"/>
        </w:numPr>
        <w:spacing w:line="276" w:lineRule="auto"/>
        <w:jc w:val="both"/>
        <w:rPr>
          <w:rFonts w:asciiTheme="minorHAnsi" w:hAnsiTheme="minorHAnsi" w:cstheme="minorHAnsi"/>
        </w:rPr>
      </w:pPr>
      <w:r w:rsidRPr="00BE09C8">
        <w:rPr>
          <w:rFonts w:asciiTheme="minorHAnsi" w:hAnsiTheme="minorHAnsi" w:cstheme="minorHAnsi"/>
        </w:rPr>
        <w:t>50730000-1</w:t>
      </w:r>
      <w:r w:rsidRPr="00BE09C8">
        <w:rPr>
          <w:rFonts w:asciiTheme="minorHAnsi" w:hAnsiTheme="minorHAnsi" w:cstheme="minorHAnsi"/>
        </w:rPr>
        <w:tab/>
        <w:t>usługi w zakresie napraw i konserwacji układów chłodzących</w:t>
      </w:r>
    </w:p>
    <w:p w:rsidR="00050CD9" w:rsidRPr="00BE09C8" w:rsidRDefault="00E52139" w:rsidP="009B050F">
      <w:pPr>
        <w:pStyle w:val="Bezodstpw"/>
        <w:numPr>
          <w:ilvl w:val="0"/>
          <w:numId w:val="4"/>
        </w:numPr>
        <w:spacing w:line="276" w:lineRule="auto"/>
        <w:jc w:val="both"/>
        <w:rPr>
          <w:rFonts w:asciiTheme="minorHAnsi" w:hAnsiTheme="minorHAnsi" w:cstheme="minorHAnsi"/>
        </w:rPr>
      </w:pPr>
      <w:r w:rsidRPr="00BE09C8">
        <w:rPr>
          <w:rFonts w:asciiTheme="minorHAnsi" w:hAnsiTheme="minorHAnsi" w:cstheme="minorHAnsi"/>
        </w:rPr>
        <w:t>72611000-6</w:t>
      </w:r>
      <w:r w:rsidRPr="00BE09C8">
        <w:rPr>
          <w:rFonts w:asciiTheme="minorHAnsi" w:hAnsiTheme="minorHAnsi" w:cstheme="minorHAnsi"/>
        </w:rPr>
        <w:tab/>
        <w:t>usługi w zakresie wsparcia technicznego</w:t>
      </w:r>
    </w:p>
    <w:p w:rsidR="00050CD9" w:rsidRPr="00BE09C8" w:rsidRDefault="00E52139" w:rsidP="009B050F">
      <w:pPr>
        <w:pStyle w:val="Bezodstpw"/>
        <w:numPr>
          <w:ilvl w:val="0"/>
          <w:numId w:val="4"/>
        </w:numPr>
        <w:spacing w:line="276" w:lineRule="auto"/>
        <w:jc w:val="both"/>
        <w:rPr>
          <w:rFonts w:asciiTheme="minorHAnsi" w:hAnsiTheme="minorHAnsi" w:cstheme="minorHAnsi"/>
        </w:rPr>
      </w:pPr>
      <w:r w:rsidRPr="00BE09C8">
        <w:rPr>
          <w:rFonts w:asciiTheme="minorHAnsi" w:hAnsiTheme="minorHAnsi" w:cstheme="minorHAnsi"/>
        </w:rPr>
        <w:t>72710000-0</w:t>
      </w:r>
      <w:r w:rsidRPr="00BE09C8">
        <w:rPr>
          <w:rFonts w:asciiTheme="minorHAnsi" w:hAnsiTheme="minorHAnsi" w:cstheme="minorHAnsi"/>
        </w:rPr>
        <w:tab/>
        <w:t>usługi w zakresie lokalnej sieci komputerowej.</w:t>
      </w:r>
    </w:p>
    <w:p w:rsidR="00050CD9" w:rsidRPr="00BE09C8" w:rsidRDefault="00E52139" w:rsidP="009B050F">
      <w:pPr>
        <w:pStyle w:val="Bezodstpw"/>
        <w:numPr>
          <w:ilvl w:val="0"/>
          <w:numId w:val="4"/>
        </w:numPr>
        <w:spacing w:line="276" w:lineRule="auto"/>
        <w:jc w:val="both"/>
        <w:rPr>
          <w:rFonts w:asciiTheme="minorHAnsi" w:hAnsiTheme="minorHAnsi" w:cstheme="minorHAnsi"/>
        </w:rPr>
      </w:pPr>
      <w:r w:rsidRPr="00BE09C8">
        <w:rPr>
          <w:rFonts w:asciiTheme="minorHAnsi" w:hAnsiTheme="minorHAnsi" w:cstheme="minorHAnsi"/>
        </w:rPr>
        <w:t>71320000-7</w:t>
      </w:r>
      <w:r w:rsidRPr="00BE09C8">
        <w:rPr>
          <w:rFonts w:asciiTheme="minorHAnsi" w:hAnsiTheme="minorHAnsi" w:cstheme="minorHAnsi"/>
        </w:rPr>
        <w:tab/>
        <w:t>usługi inżynieryjne w zakresie projektowania</w:t>
      </w:r>
    </w:p>
    <w:p w:rsidR="00050CD9" w:rsidRPr="00BE09C8" w:rsidRDefault="00E52139" w:rsidP="009B050F">
      <w:pPr>
        <w:pStyle w:val="Bezodstpw"/>
        <w:numPr>
          <w:ilvl w:val="0"/>
          <w:numId w:val="4"/>
        </w:numPr>
        <w:spacing w:line="276" w:lineRule="auto"/>
        <w:jc w:val="both"/>
        <w:rPr>
          <w:rFonts w:asciiTheme="minorHAnsi" w:hAnsiTheme="minorHAnsi" w:cstheme="minorHAnsi"/>
        </w:rPr>
      </w:pPr>
      <w:r w:rsidRPr="00BE09C8">
        <w:rPr>
          <w:rFonts w:asciiTheme="minorHAnsi" w:hAnsiTheme="minorHAnsi" w:cstheme="minorHAnsi"/>
        </w:rPr>
        <w:t>71247000-1</w:t>
      </w:r>
      <w:r w:rsidRPr="00BE09C8">
        <w:rPr>
          <w:rFonts w:asciiTheme="minorHAnsi" w:hAnsiTheme="minorHAnsi" w:cstheme="minorHAnsi"/>
        </w:rPr>
        <w:tab/>
        <w:t>nadzór nad robotami budowlanymi</w:t>
      </w:r>
    </w:p>
    <w:p w:rsidR="00050CD9" w:rsidRPr="00BE09C8" w:rsidRDefault="00E52139" w:rsidP="009B050F">
      <w:pPr>
        <w:pStyle w:val="Bezodstpw"/>
        <w:numPr>
          <w:ilvl w:val="0"/>
          <w:numId w:val="4"/>
        </w:numPr>
        <w:spacing w:line="276" w:lineRule="auto"/>
        <w:jc w:val="both"/>
        <w:rPr>
          <w:rFonts w:asciiTheme="minorHAnsi" w:hAnsiTheme="minorHAnsi" w:cstheme="minorHAnsi"/>
        </w:rPr>
      </w:pPr>
      <w:r w:rsidRPr="00BE09C8">
        <w:rPr>
          <w:rFonts w:asciiTheme="minorHAnsi" w:hAnsiTheme="minorHAnsi" w:cstheme="minorHAnsi"/>
        </w:rPr>
        <w:t>45210000-2</w:t>
      </w:r>
      <w:r w:rsidRPr="00BE09C8">
        <w:rPr>
          <w:rFonts w:asciiTheme="minorHAnsi" w:hAnsiTheme="minorHAnsi" w:cstheme="minorHAnsi"/>
        </w:rPr>
        <w:tab/>
        <w:t>roboty budowlane w zakresie budynków</w:t>
      </w:r>
    </w:p>
    <w:p w:rsidR="00050CD9" w:rsidRPr="00BE09C8" w:rsidRDefault="00E52139" w:rsidP="009B050F">
      <w:pPr>
        <w:pStyle w:val="Bezodstpw"/>
        <w:numPr>
          <w:ilvl w:val="0"/>
          <w:numId w:val="4"/>
        </w:numPr>
        <w:spacing w:line="276" w:lineRule="auto"/>
        <w:jc w:val="both"/>
        <w:rPr>
          <w:rFonts w:asciiTheme="minorHAnsi" w:hAnsiTheme="minorHAnsi" w:cstheme="minorHAnsi"/>
        </w:rPr>
      </w:pPr>
      <w:r w:rsidRPr="00BE09C8">
        <w:rPr>
          <w:rFonts w:asciiTheme="minorHAnsi" w:hAnsiTheme="minorHAnsi" w:cstheme="minorHAnsi"/>
        </w:rPr>
        <w:t>45300000-0</w:t>
      </w:r>
      <w:r w:rsidRPr="00BE09C8">
        <w:rPr>
          <w:rFonts w:asciiTheme="minorHAnsi" w:hAnsiTheme="minorHAnsi" w:cstheme="minorHAnsi"/>
        </w:rPr>
        <w:tab/>
        <w:t>roboty instalacyjne w budynkach,</w:t>
      </w:r>
    </w:p>
    <w:p w:rsidR="00050CD9" w:rsidRPr="00BE09C8" w:rsidRDefault="00E52139" w:rsidP="009B050F">
      <w:pPr>
        <w:pStyle w:val="Bezodstpw"/>
        <w:numPr>
          <w:ilvl w:val="0"/>
          <w:numId w:val="4"/>
        </w:numPr>
        <w:spacing w:line="276" w:lineRule="auto"/>
        <w:jc w:val="both"/>
        <w:rPr>
          <w:rFonts w:asciiTheme="minorHAnsi" w:hAnsiTheme="minorHAnsi" w:cstheme="minorHAnsi"/>
        </w:rPr>
      </w:pPr>
      <w:r w:rsidRPr="00BE09C8">
        <w:rPr>
          <w:rFonts w:asciiTheme="minorHAnsi" w:hAnsiTheme="minorHAnsi" w:cstheme="minorHAnsi"/>
        </w:rPr>
        <w:t>31000000-6</w:t>
      </w:r>
      <w:r w:rsidRPr="00BE09C8">
        <w:rPr>
          <w:rFonts w:asciiTheme="minorHAnsi" w:hAnsiTheme="minorHAnsi" w:cstheme="minorHAnsi"/>
        </w:rPr>
        <w:tab/>
        <w:t>maszyny, aparatura, urządzenia i wyroby elektryczne, oświetlenie</w:t>
      </w:r>
    </w:p>
    <w:p w:rsidR="00050CD9" w:rsidRPr="00BE09C8" w:rsidRDefault="00E52139" w:rsidP="009B050F">
      <w:pPr>
        <w:pStyle w:val="Bezodstpw"/>
        <w:numPr>
          <w:ilvl w:val="0"/>
          <w:numId w:val="4"/>
        </w:numPr>
        <w:spacing w:line="276" w:lineRule="auto"/>
        <w:jc w:val="both"/>
        <w:rPr>
          <w:rFonts w:asciiTheme="minorHAnsi" w:hAnsiTheme="minorHAnsi" w:cstheme="minorHAnsi"/>
        </w:rPr>
      </w:pPr>
      <w:r w:rsidRPr="00BE09C8">
        <w:rPr>
          <w:rFonts w:asciiTheme="minorHAnsi" w:hAnsiTheme="minorHAnsi" w:cstheme="minorHAnsi"/>
        </w:rPr>
        <w:t>31682510-8</w:t>
      </w:r>
      <w:r w:rsidRPr="00BE09C8">
        <w:rPr>
          <w:rFonts w:asciiTheme="minorHAnsi" w:hAnsiTheme="minorHAnsi" w:cstheme="minorHAnsi"/>
        </w:rPr>
        <w:tab/>
        <w:t>awaryjne układy energetyczne</w:t>
      </w:r>
    </w:p>
    <w:p w:rsidR="00050CD9" w:rsidRPr="00BE09C8" w:rsidRDefault="00E52139" w:rsidP="009B050F">
      <w:pPr>
        <w:pStyle w:val="Bezodstpw"/>
        <w:numPr>
          <w:ilvl w:val="0"/>
          <w:numId w:val="4"/>
        </w:numPr>
        <w:spacing w:line="276" w:lineRule="auto"/>
        <w:jc w:val="both"/>
        <w:rPr>
          <w:rFonts w:asciiTheme="minorHAnsi" w:hAnsiTheme="minorHAnsi" w:cstheme="minorHAnsi"/>
        </w:rPr>
      </w:pPr>
      <w:r w:rsidRPr="00BE09C8">
        <w:rPr>
          <w:rFonts w:asciiTheme="minorHAnsi" w:hAnsiTheme="minorHAnsi" w:cstheme="minorHAnsi"/>
        </w:rPr>
        <w:t>32410000-0</w:t>
      </w:r>
      <w:r w:rsidRPr="00BE09C8">
        <w:rPr>
          <w:rFonts w:asciiTheme="minorHAnsi" w:hAnsiTheme="minorHAnsi" w:cstheme="minorHAnsi"/>
        </w:rPr>
        <w:tab/>
        <w:t>lokalna sieć komputerowa</w:t>
      </w:r>
    </w:p>
    <w:p w:rsidR="00050CD9" w:rsidRPr="00BE09C8" w:rsidRDefault="00E52139" w:rsidP="009B050F">
      <w:pPr>
        <w:pStyle w:val="Bezodstpw"/>
        <w:numPr>
          <w:ilvl w:val="0"/>
          <w:numId w:val="4"/>
        </w:numPr>
        <w:spacing w:line="276" w:lineRule="auto"/>
        <w:jc w:val="both"/>
        <w:rPr>
          <w:rFonts w:asciiTheme="minorHAnsi" w:hAnsiTheme="minorHAnsi" w:cstheme="minorHAnsi"/>
        </w:rPr>
      </w:pPr>
      <w:r w:rsidRPr="00BE09C8">
        <w:rPr>
          <w:rFonts w:asciiTheme="minorHAnsi" w:hAnsiTheme="minorHAnsi" w:cstheme="minorHAnsi"/>
        </w:rPr>
        <w:t>32420000-3</w:t>
      </w:r>
      <w:r w:rsidRPr="00BE09C8">
        <w:rPr>
          <w:rFonts w:asciiTheme="minorHAnsi" w:hAnsiTheme="minorHAnsi" w:cstheme="minorHAnsi"/>
        </w:rPr>
        <w:tab/>
        <w:t>urządzenia sieciowe</w:t>
      </w:r>
    </w:p>
    <w:p w:rsidR="00050CD9" w:rsidRPr="00BE09C8" w:rsidRDefault="00E52139" w:rsidP="009B050F">
      <w:pPr>
        <w:pStyle w:val="Bezodstpw"/>
        <w:numPr>
          <w:ilvl w:val="0"/>
          <w:numId w:val="4"/>
        </w:numPr>
        <w:spacing w:line="276" w:lineRule="auto"/>
        <w:jc w:val="both"/>
        <w:rPr>
          <w:rFonts w:asciiTheme="minorHAnsi" w:hAnsiTheme="minorHAnsi" w:cstheme="minorHAnsi"/>
        </w:rPr>
      </w:pPr>
      <w:r w:rsidRPr="00BE09C8">
        <w:rPr>
          <w:rFonts w:asciiTheme="minorHAnsi" w:hAnsiTheme="minorHAnsi" w:cstheme="minorHAnsi"/>
        </w:rPr>
        <w:t>32421000-0</w:t>
      </w:r>
      <w:r w:rsidRPr="00BE09C8">
        <w:rPr>
          <w:rFonts w:asciiTheme="minorHAnsi" w:hAnsiTheme="minorHAnsi" w:cstheme="minorHAnsi"/>
        </w:rPr>
        <w:tab/>
        <w:t>okablowanie sieciowe</w:t>
      </w:r>
    </w:p>
    <w:p w:rsidR="00050CD9" w:rsidRPr="00BE09C8" w:rsidRDefault="00E52139" w:rsidP="009B050F">
      <w:pPr>
        <w:pStyle w:val="Bezodstpw"/>
        <w:numPr>
          <w:ilvl w:val="0"/>
          <w:numId w:val="4"/>
        </w:numPr>
        <w:spacing w:line="276" w:lineRule="auto"/>
        <w:jc w:val="both"/>
        <w:rPr>
          <w:rFonts w:asciiTheme="minorHAnsi" w:hAnsiTheme="minorHAnsi" w:cstheme="minorHAnsi"/>
        </w:rPr>
      </w:pPr>
      <w:r w:rsidRPr="00BE09C8">
        <w:rPr>
          <w:rFonts w:asciiTheme="minorHAnsi" w:hAnsiTheme="minorHAnsi" w:cstheme="minorHAnsi"/>
        </w:rPr>
        <w:t>32422000-7</w:t>
      </w:r>
      <w:r w:rsidRPr="00BE09C8">
        <w:rPr>
          <w:rFonts w:asciiTheme="minorHAnsi" w:hAnsiTheme="minorHAnsi" w:cstheme="minorHAnsi"/>
        </w:rPr>
        <w:tab/>
        <w:t>elementy składowe sieci</w:t>
      </w:r>
    </w:p>
    <w:p w:rsidR="00050CD9" w:rsidRPr="00BE09C8" w:rsidRDefault="00E52139" w:rsidP="009B050F">
      <w:pPr>
        <w:rPr>
          <w:rFonts w:asciiTheme="minorHAnsi" w:hAnsiTheme="minorHAnsi" w:cstheme="minorHAnsi"/>
        </w:rPr>
      </w:pPr>
      <w:r w:rsidRPr="00BE09C8">
        <w:rPr>
          <w:rFonts w:asciiTheme="minorHAnsi" w:hAnsiTheme="minorHAnsi" w:cstheme="minorHAnsi"/>
        </w:rPr>
        <w:br w:type="page"/>
      </w:r>
    </w:p>
    <w:bookmarkStart w:id="0" w:name="_Toc50121579" w:displacedByCustomXml="next"/>
    <w:sdt>
      <w:sdtPr>
        <w:rPr>
          <w:rFonts w:asciiTheme="minorHAnsi" w:eastAsia="Calibri" w:hAnsiTheme="minorHAnsi" w:cstheme="minorHAnsi"/>
          <w:b w:val="0"/>
          <w:bCs w:val="0"/>
          <w:color w:val="auto"/>
          <w:sz w:val="22"/>
          <w:szCs w:val="22"/>
          <w:lang w:eastAsia="en-US"/>
        </w:rPr>
        <w:id w:val="756140155"/>
        <w:docPartObj>
          <w:docPartGallery w:val="Table of Contents"/>
          <w:docPartUnique/>
        </w:docPartObj>
      </w:sdtPr>
      <w:sdtContent>
        <w:p w:rsidR="00050CD9" w:rsidRPr="00BE09C8" w:rsidRDefault="00E52139" w:rsidP="009B050F">
          <w:pPr>
            <w:pStyle w:val="Nagwekspisutreci"/>
            <w:spacing w:before="0"/>
            <w:rPr>
              <w:rFonts w:asciiTheme="minorHAnsi" w:hAnsiTheme="minorHAnsi" w:cstheme="minorHAnsi"/>
            </w:rPr>
          </w:pPr>
          <w:r w:rsidRPr="00BE09C8">
            <w:rPr>
              <w:rFonts w:asciiTheme="minorHAnsi" w:hAnsiTheme="minorHAnsi" w:cstheme="minorHAnsi"/>
            </w:rPr>
            <w:t>Spis treści</w:t>
          </w:r>
          <w:bookmarkEnd w:id="0"/>
        </w:p>
        <w:p w:rsidR="0010179D" w:rsidRDefault="002341E8">
          <w:pPr>
            <w:pStyle w:val="Spistreci1"/>
            <w:tabs>
              <w:tab w:val="right" w:leader="dot" w:pos="9060"/>
            </w:tabs>
            <w:rPr>
              <w:rFonts w:asciiTheme="minorHAnsi" w:eastAsiaTheme="minorEastAsia" w:hAnsiTheme="minorHAnsi" w:cstheme="minorBidi"/>
              <w:noProof/>
              <w:lang w:eastAsia="pl-PL"/>
            </w:rPr>
          </w:pPr>
          <w:r>
            <w:rPr>
              <w:rFonts w:asciiTheme="minorHAnsi" w:hAnsiTheme="minorHAnsi" w:cstheme="minorHAnsi"/>
            </w:rPr>
            <w:fldChar w:fldCharType="begin"/>
          </w:r>
          <w:r w:rsidR="00D13C24">
            <w:rPr>
              <w:rFonts w:asciiTheme="minorHAnsi" w:hAnsiTheme="minorHAnsi" w:cstheme="minorHAnsi"/>
            </w:rPr>
            <w:instrText xml:space="preserve"> TOC \o "1-4" \h \z \u </w:instrText>
          </w:r>
          <w:r>
            <w:rPr>
              <w:rFonts w:asciiTheme="minorHAnsi" w:hAnsiTheme="minorHAnsi" w:cstheme="minorHAnsi"/>
            </w:rPr>
            <w:fldChar w:fldCharType="separate"/>
          </w:r>
          <w:hyperlink w:anchor="_Toc50121579" w:history="1">
            <w:r w:rsidR="0010179D" w:rsidRPr="0014633B">
              <w:rPr>
                <w:rStyle w:val="Hipercze"/>
                <w:rFonts w:cstheme="minorHAnsi"/>
                <w:noProof/>
              </w:rPr>
              <w:t>Spis treści</w:t>
            </w:r>
            <w:r w:rsidR="0010179D">
              <w:rPr>
                <w:noProof/>
                <w:webHidden/>
              </w:rPr>
              <w:tab/>
            </w:r>
            <w:r>
              <w:rPr>
                <w:noProof/>
                <w:webHidden/>
              </w:rPr>
              <w:fldChar w:fldCharType="begin"/>
            </w:r>
            <w:r w:rsidR="0010179D">
              <w:rPr>
                <w:noProof/>
                <w:webHidden/>
              </w:rPr>
              <w:instrText xml:space="preserve"> PAGEREF _Toc50121579 \h </w:instrText>
            </w:r>
            <w:r>
              <w:rPr>
                <w:noProof/>
                <w:webHidden/>
              </w:rPr>
            </w:r>
            <w:r>
              <w:rPr>
                <w:noProof/>
                <w:webHidden/>
              </w:rPr>
              <w:fldChar w:fldCharType="separate"/>
            </w:r>
            <w:r w:rsidR="0010179D">
              <w:rPr>
                <w:noProof/>
                <w:webHidden/>
              </w:rPr>
              <w:t>3</w:t>
            </w:r>
            <w:r>
              <w:rPr>
                <w:noProof/>
                <w:webHidden/>
              </w:rPr>
              <w:fldChar w:fldCharType="end"/>
            </w:r>
          </w:hyperlink>
        </w:p>
        <w:p w:rsidR="0010179D" w:rsidRDefault="002341E8">
          <w:pPr>
            <w:pStyle w:val="Spistreci1"/>
            <w:tabs>
              <w:tab w:val="left" w:pos="440"/>
              <w:tab w:val="right" w:leader="dot" w:pos="9060"/>
            </w:tabs>
            <w:rPr>
              <w:rFonts w:asciiTheme="minorHAnsi" w:eastAsiaTheme="minorEastAsia" w:hAnsiTheme="minorHAnsi" w:cstheme="minorBidi"/>
              <w:noProof/>
              <w:lang w:eastAsia="pl-PL"/>
            </w:rPr>
          </w:pPr>
          <w:hyperlink w:anchor="_Toc50121580" w:history="1">
            <w:r w:rsidR="0010179D" w:rsidRPr="0014633B">
              <w:rPr>
                <w:rStyle w:val="Hipercze"/>
                <w:rFonts w:cstheme="minorHAnsi"/>
                <w:noProof/>
              </w:rPr>
              <w:t>1.</w:t>
            </w:r>
            <w:r w:rsidR="0010179D">
              <w:rPr>
                <w:rFonts w:asciiTheme="minorHAnsi" w:eastAsiaTheme="minorEastAsia" w:hAnsiTheme="minorHAnsi" w:cstheme="minorBidi"/>
                <w:noProof/>
                <w:lang w:eastAsia="pl-PL"/>
              </w:rPr>
              <w:tab/>
            </w:r>
            <w:r w:rsidR="0010179D" w:rsidRPr="0014633B">
              <w:rPr>
                <w:rStyle w:val="Hipercze"/>
                <w:rFonts w:cstheme="minorHAnsi"/>
                <w:noProof/>
              </w:rPr>
              <w:t>WPROWADZENIE</w:t>
            </w:r>
            <w:r w:rsidR="0010179D">
              <w:rPr>
                <w:noProof/>
                <w:webHidden/>
              </w:rPr>
              <w:tab/>
            </w:r>
            <w:r>
              <w:rPr>
                <w:noProof/>
                <w:webHidden/>
              </w:rPr>
              <w:fldChar w:fldCharType="begin"/>
            </w:r>
            <w:r w:rsidR="0010179D">
              <w:rPr>
                <w:noProof/>
                <w:webHidden/>
              </w:rPr>
              <w:instrText xml:space="preserve"> PAGEREF _Toc50121580 \h </w:instrText>
            </w:r>
            <w:r>
              <w:rPr>
                <w:noProof/>
                <w:webHidden/>
              </w:rPr>
            </w:r>
            <w:r>
              <w:rPr>
                <w:noProof/>
                <w:webHidden/>
              </w:rPr>
              <w:fldChar w:fldCharType="separate"/>
            </w:r>
            <w:r w:rsidR="0010179D">
              <w:rPr>
                <w:noProof/>
                <w:webHidden/>
              </w:rPr>
              <w:t>6</w:t>
            </w:r>
            <w:r>
              <w:rPr>
                <w:noProof/>
                <w:webHidden/>
              </w:rPr>
              <w:fldChar w:fldCharType="end"/>
            </w:r>
          </w:hyperlink>
        </w:p>
        <w:p w:rsidR="0010179D" w:rsidRDefault="002341E8">
          <w:pPr>
            <w:pStyle w:val="Spistreci2"/>
            <w:rPr>
              <w:rFonts w:asciiTheme="minorHAnsi" w:eastAsiaTheme="minorEastAsia" w:hAnsiTheme="minorHAnsi" w:cstheme="minorBidi"/>
              <w:i w:val="0"/>
              <w:noProof/>
              <w:lang w:eastAsia="pl-PL"/>
            </w:rPr>
          </w:pPr>
          <w:hyperlink w:anchor="_Toc50121581" w:history="1">
            <w:r w:rsidR="0010179D" w:rsidRPr="0014633B">
              <w:rPr>
                <w:rStyle w:val="Hipercze"/>
                <w:rFonts w:cstheme="minorHAnsi"/>
                <w:noProof/>
              </w:rPr>
              <w:t>1.1.</w:t>
            </w:r>
            <w:r w:rsidR="0010179D">
              <w:rPr>
                <w:rFonts w:asciiTheme="minorHAnsi" w:eastAsiaTheme="minorEastAsia" w:hAnsiTheme="minorHAnsi" w:cstheme="minorBidi"/>
                <w:i w:val="0"/>
                <w:noProof/>
                <w:lang w:eastAsia="pl-PL"/>
              </w:rPr>
              <w:tab/>
            </w:r>
            <w:r w:rsidR="0010179D" w:rsidRPr="0014633B">
              <w:rPr>
                <w:rStyle w:val="Hipercze"/>
                <w:rFonts w:cstheme="minorHAnsi"/>
                <w:noProof/>
              </w:rPr>
              <w:t>Źródła informacji</w:t>
            </w:r>
            <w:r w:rsidR="0010179D">
              <w:rPr>
                <w:noProof/>
                <w:webHidden/>
              </w:rPr>
              <w:tab/>
            </w:r>
            <w:r>
              <w:rPr>
                <w:noProof/>
                <w:webHidden/>
              </w:rPr>
              <w:fldChar w:fldCharType="begin"/>
            </w:r>
            <w:r w:rsidR="0010179D">
              <w:rPr>
                <w:noProof/>
                <w:webHidden/>
              </w:rPr>
              <w:instrText xml:space="preserve"> PAGEREF _Toc50121581 \h </w:instrText>
            </w:r>
            <w:r>
              <w:rPr>
                <w:noProof/>
                <w:webHidden/>
              </w:rPr>
            </w:r>
            <w:r>
              <w:rPr>
                <w:noProof/>
                <w:webHidden/>
              </w:rPr>
              <w:fldChar w:fldCharType="separate"/>
            </w:r>
            <w:r w:rsidR="0010179D">
              <w:rPr>
                <w:noProof/>
                <w:webHidden/>
              </w:rPr>
              <w:t>6</w:t>
            </w:r>
            <w:r>
              <w:rPr>
                <w:noProof/>
                <w:webHidden/>
              </w:rPr>
              <w:fldChar w:fldCharType="end"/>
            </w:r>
          </w:hyperlink>
        </w:p>
        <w:p w:rsidR="0010179D" w:rsidRDefault="002341E8">
          <w:pPr>
            <w:pStyle w:val="Spistreci2"/>
            <w:rPr>
              <w:rFonts w:asciiTheme="minorHAnsi" w:eastAsiaTheme="minorEastAsia" w:hAnsiTheme="minorHAnsi" w:cstheme="minorBidi"/>
              <w:i w:val="0"/>
              <w:noProof/>
              <w:lang w:eastAsia="pl-PL"/>
            </w:rPr>
          </w:pPr>
          <w:hyperlink w:anchor="_Toc50121582" w:history="1">
            <w:r w:rsidR="0010179D" w:rsidRPr="0014633B">
              <w:rPr>
                <w:rStyle w:val="Hipercze"/>
                <w:rFonts w:cstheme="minorHAnsi"/>
                <w:noProof/>
              </w:rPr>
              <w:t>1.2.</w:t>
            </w:r>
            <w:r w:rsidR="0010179D">
              <w:rPr>
                <w:rFonts w:asciiTheme="minorHAnsi" w:eastAsiaTheme="minorEastAsia" w:hAnsiTheme="minorHAnsi" w:cstheme="minorBidi"/>
                <w:i w:val="0"/>
                <w:noProof/>
                <w:lang w:eastAsia="pl-PL"/>
              </w:rPr>
              <w:tab/>
            </w:r>
            <w:r w:rsidR="0010179D" w:rsidRPr="0014633B">
              <w:rPr>
                <w:rStyle w:val="Hipercze"/>
                <w:rFonts w:cstheme="minorHAnsi"/>
                <w:noProof/>
              </w:rPr>
              <w:t>Zastosowane skróty i pojęcia</w:t>
            </w:r>
            <w:r w:rsidR="0010179D">
              <w:rPr>
                <w:noProof/>
                <w:webHidden/>
              </w:rPr>
              <w:tab/>
            </w:r>
            <w:r>
              <w:rPr>
                <w:noProof/>
                <w:webHidden/>
              </w:rPr>
              <w:fldChar w:fldCharType="begin"/>
            </w:r>
            <w:r w:rsidR="0010179D">
              <w:rPr>
                <w:noProof/>
                <w:webHidden/>
              </w:rPr>
              <w:instrText xml:space="preserve"> PAGEREF _Toc50121582 \h </w:instrText>
            </w:r>
            <w:r>
              <w:rPr>
                <w:noProof/>
                <w:webHidden/>
              </w:rPr>
            </w:r>
            <w:r>
              <w:rPr>
                <w:noProof/>
                <w:webHidden/>
              </w:rPr>
              <w:fldChar w:fldCharType="separate"/>
            </w:r>
            <w:r w:rsidR="0010179D">
              <w:rPr>
                <w:noProof/>
                <w:webHidden/>
              </w:rPr>
              <w:t>6</w:t>
            </w:r>
            <w:r>
              <w:rPr>
                <w:noProof/>
                <w:webHidden/>
              </w:rPr>
              <w:fldChar w:fldCharType="end"/>
            </w:r>
          </w:hyperlink>
        </w:p>
        <w:p w:rsidR="0010179D" w:rsidRDefault="002341E8">
          <w:pPr>
            <w:pStyle w:val="Spistreci1"/>
            <w:tabs>
              <w:tab w:val="left" w:pos="440"/>
              <w:tab w:val="right" w:leader="dot" w:pos="9060"/>
            </w:tabs>
            <w:rPr>
              <w:rFonts w:asciiTheme="minorHAnsi" w:eastAsiaTheme="minorEastAsia" w:hAnsiTheme="minorHAnsi" w:cstheme="minorBidi"/>
              <w:noProof/>
              <w:lang w:eastAsia="pl-PL"/>
            </w:rPr>
          </w:pPr>
          <w:hyperlink w:anchor="_Toc50121583" w:history="1">
            <w:r w:rsidR="0010179D" w:rsidRPr="0014633B">
              <w:rPr>
                <w:rStyle w:val="Hipercze"/>
                <w:rFonts w:cstheme="minorHAnsi"/>
                <w:noProof/>
              </w:rPr>
              <w:t>2.</w:t>
            </w:r>
            <w:r w:rsidR="0010179D">
              <w:rPr>
                <w:rFonts w:asciiTheme="minorHAnsi" w:eastAsiaTheme="minorEastAsia" w:hAnsiTheme="minorHAnsi" w:cstheme="minorBidi"/>
                <w:noProof/>
                <w:lang w:eastAsia="pl-PL"/>
              </w:rPr>
              <w:tab/>
            </w:r>
            <w:r w:rsidR="0010179D" w:rsidRPr="0014633B">
              <w:rPr>
                <w:rStyle w:val="Hipercze"/>
                <w:rFonts w:cstheme="minorHAnsi"/>
                <w:noProof/>
              </w:rPr>
              <w:t>CZĘŚĆ OPISOWA PFU</w:t>
            </w:r>
            <w:r w:rsidR="0010179D">
              <w:rPr>
                <w:noProof/>
                <w:webHidden/>
              </w:rPr>
              <w:tab/>
            </w:r>
            <w:r>
              <w:rPr>
                <w:noProof/>
                <w:webHidden/>
              </w:rPr>
              <w:fldChar w:fldCharType="begin"/>
            </w:r>
            <w:r w:rsidR="0010179D">
              <w:rPr>
                <w:noProof/>
                <w:webHidden/>
              </w:rPr>
              <w:instrText xml:space="preserve"> PAGEREF _Toc50121583 \h </w:instrText>
            </w:r>
            <w:r>
              <w:rPr>
                <w:noProof/>
                <w:webHidden/>
              </w:rPr>
            </w:r>
            <w:r>
              <w:rPr>
                <w:noProof/>
                <w:webHidden/>
              </w:rPr>
              <w:fldChar w:fldCharType="separate"/>
            </w:r>
            <w:r w:rsidR="0010179D">
              <w:rPr>
                <w:noProof/>
                <w:webHidden/>
              </w:rPr>
              <w:t>7</w:t>
            </w:r>
            <w:r>
              <w:rPr>
                <w:noProof/>
                <w:webHidden/>
              </w:rPr>
              <w:fldChar w:fldCharType="end"/>
            </w:r>
          </w:hyperlink>
        </w:p>
        <w:p w:rsidR="0010179D" w:rsidRDefault="002341E8">
          <w:pPr>
            <w:pStyle w:val="Spistreci2"/>
            <w:rPr>
              <w:rFonts w:asciiTheme="minorHAnsi" w:eastAsiaTheme="minorEastAsia" w:hAnsiTheme="minorHAnsi" w:cstheme="minorBidi"/>
              <w:i w:val="0"/>
              <w:noProof/>
              <w:lang w:eastAsia="pl-PL"/>
            </w:rPr>
          </w:pPr>
          <w:hyperlink w:anchor="_Toc50121584" w:history="1">
            <w:r w:rsidR="0010179D" w:rsidRPr="0014633B">
              <w:rPr>
                <w:rStyle w:val="Hipercze"/>
                <w:rFonts w:cstheme="minorHAnsi"/>
                <w:noProof/>
              </w:rPr>
              <w:t>2.1.</w:t>
            </w:r>
            <w:r w:rsidR="0010179D">
              <w:rPr>
                <w:rFonts w:asciiTheme="minorHAnsi" w:eastAsiaTheme="minorEastAsia" w:hAnsiTheme="minorHAnsi" w:cstheme="minorBidi"/>
                <w:i w:val="0"/>
                <w:noProof/>
                <w:lang w:eastAsia="pl-PL"/>
              </w:rPr>
              <w:tab/>
            </w:r>
            <w:r w:rsidR="0010179D" w:rsidRPr="0014633B">
              <w:rPr>
                <w:rStyle w:val="Hipercze"/>
                <w:rFonts w:cstheme="minorHAnsi"/>
                <w:noProof/>
              </w:rPr>
              <w:t>Ogólny opis przedmiotu zamówienia</w:t>
            </w:r>
            <w:r w:rsidR="0010179D">
              <w:rPr>
                <w:noProof/>
                <w:webHidden/>
              </w:rPr>
              <w:tab/>
            </w:r>
            <w:r>
              <w:rPr>
                <w:noProof/>
                <w:webHidden/>
              </w:rPr>
              <w:fldChar w:fldCharType="begin"/>
            </w:r>
            <w:r w:rsidR="0010179D">
              <w:rPr>
                <w:noProof/>
                <w:webHidden/>
              </w:rPr>
              <w:instrText xml:space="preserve"> PAGEREF _Toc50121584 \h </w:instrText>
            </w:r>
            <w:r>
              <w:rPr>
                <w:noProof/>
                <w:webHidden/>
              </w:rPr>
            </w:r>
            <w:r>
              <w:rPr>
                <w:noProof/>
                <w:webHidden/>
              </w:rPr>
              <w:fldChar w:fldCharType="separate"/>
            </w:r>
            <w:r w:rsidR="0010179D">
              <w:rPr>
                <w:noProof/>
                <w:webHidden/>
              </w:rPr>
              <w:t>7</w:t>
            </w:r>
            <w:r>
              <w:rPr>
                <w:noProof/>
                <w:webHidden/>
              </w:rPr>
              <w:fldChar w:fldCharType="end"/>
            </w:r>
          </w:hyperlink>
        </w:p>
        <w:p w:rsidR="0010179D" w:rsidRDefault="002341E8">
          <w:pPr>
            <w:pStyle w:val="Spistreci2"/>
            <w:rPr>
              <w:rFonts w:asciiTheme="minorHAnsi" w:eastAsiaTheme="minorEastAsia" w:hAnsiTheme="minorHAnsi" w:cstheme="minorBidi"/>
              <w:i w:val="0"/>
              <w:noProof/>
              <w:lang w:eastAsia="pl-PL"/>
            </w:rPr>
          </w:pPr>
          <w:hyperlink w:anchor="_Toc50121585" w:history="1">
            <w:r w:rsidR="0010179D" w:rsidRPr="0014633B">
              <w:rPr>
                <w:rStyle w:val="Hipercze"/>
                <w:rFonts w:cstheme="minorHAnsi"/>
                <w:noProof/>
              </w:rPr>
              <w:t>2.2.</w:t>
            </w:r>
            <w:r w:rsidR="0010179D">
              <w:rPr>
                <w:rFonts w:asciiTheme="minorHAnsi" w:eastAsiaTheme="minorEastAsia" w:hAnsiTheme="minorHAnsi" w:cstheme="minorBidi"/>
                <w:i w:val="0"/>
                <w:noProof/>
                <w:lang w:eastAsia="pl-PL"/>
              </w:rPr>
              <w:tab/>
            </w:r>
            <w:r w:rsidR="0010179D" w:rsidRPr="0014633B">
              <w:rPr>
                <w:rStyle w:val="Hipercze"/>
                <w:rFonts w:cstheme="minorHAnsi"/>
                <w:noProof/>
              </w:rPr>
              <w:t>Charakterystyczne parametry określające wielkość obiektu oraz zakres robót budowlanych</w:t>
            </w:r>
            <w:r w:rsidR="0010179D">
              <w:rPr>
                <w:noProof/>
                <w:webHidden/>
              </w:rPr>
              <w:tab/>
            </w:r>
            <w:r>
              <w:rPr>
                <w:noProof/>
                <w:webHidden/>
              </w:rPr>
              <w:fldChar w:fldCharType="begin"/>
            </w:r>
            <w:r w:rsidR="0010179D">
              <w:rPr>
                <w:noProof/>
                <w:webHidden/>
              </w:rPr>
              <w:instrText xml:space="preserve"> PAGEREF _Toc50121585 \h </w:instrText>
            </w:r>
            <w:r>
              <w:rPr>
                <w:noProof/>
                <w:webHidden/>
              </w:rPr>
            </w:r>
            <w:r>
              <w:rPr>
                <w:noProof/>
                <w:webHidden/>
              </w:rPr>
              <w:fldChar w:fldCharType="separate"/>
            </w:r>
            <w:r w:rsidR="0010179D">
              <w:rPr>
                <w:noProof/>
                <w:webHidden/>
              </w:rPr>
              <w:t>8</w:t>
            </w:r>
            <w:r>
              <w:rPr>
                <w:noProof/>
                <w:webHidden/>
              </w:rPr>
              <w:fldChar w:fldCharType="end"/>
            </w:r>
          </w:hyperlink>
        </w:p>
        <w:p w:rsidR="0010179D" w:rsidRDefault="002341E8">
          <w:pPr>
            <w:pStyle w:val="Spistreci3"/>
            <w:tabs>
              <w:tab w:val="left" w:pos="1320"/>
              <w:tab w:val="right" w:leader="dot" w:pos="9060"/>
            </w:tabs>
            <w:rPr>
              <w:rFonts w:asciiTheme="minorHAnsi" w:eastAsiaTheme="minorEastAsia" w:hAnsiTheme="minorHAnsi" w:cstheme="minorBidi"/>
              <w:noProof/>
              <w:lang w:eastAsia="pl-PL"/>
            </w:rPr>
          </w:pPr>
          <w:hyperlink w:anchor="_Toc50121586" w:history="1">
            <w:r w:rsidR="0010179D" w:rsidRPr="0014633B">
              <w:rPr>
                <w:rStyle w:val="Hipercze"/>
                <w:rFonts w:cstheme="minorHAnsi"/>
                <w:noProof/>
              </w:rPr>
              <w:t>2.2.1.</w:t>
            </w:r>
            <w:r w:rsidR="0010179D">
              <w:rPr>
                <w:rFonts w:asciiTheme="minorHAnsi" w:eastAsiaTheme="minorEastAsia" w:hAnsiTheme="minorHAnsi" w:cstheme="minorBidi"/>
                <w:noProof/>
                <w:lang w:eastAsia="pl-PL"/>
              </w:rPr>
              <w:tab/>
            </w:r>
            <w:r w:rsidR="0010179D" w:rsidRPr="0014633B">
              <w:rPr>
                <w:rStyle w:val="Hipercze"/>
                <w:rFonts w:cstheme="minorHAnsi"/>
                <w:noProof/>
              </w:rPr>
              <w:t>Serwerownie</w:t>
            </w:r>
            <w:r w:rsidR="0010179D">
              <w:rPr>
                <w:noProof/>
                <w:webHidden/>
              </w:rPr>
              <w:tab/>
            </w:r>
            <w:r>
              <w:rPr>
                <w:noProof/>
                <w:webHidden/>
              </w:rPr>
              <w:fldChar w:fldCharType="begin"/>
            </w:r>
            <w:r w:rsidR="0010179D">
              <w:rPr>
                <w:noProof/>
                <w:webHidden/>
              </w:rPr>
              <w:instrText xml:space="preserve"> PAGEREF _Toc50121586 \h </w:instrText>
            </w:r>
            <w:r>
              <w:rPr>
                <w:noProof/>
                <w:webHidden/>
              </w:rPr>
            </w:r>
            <w:r>
              <w:rPr>
                <w:noProof/>
                <w:webHidden/>
              </w:rPr>
              <w:fldChar w:fldCharType="separate"/>
            </w:r>
            <w:r w:rsidR="0010179D">
              <w:rPr>
                <w:noProof/>
                <w:webHidden/>
              </w:rPr>
              <w:t>10</w:t>
            </w:r>
            <w:r>
              <w:rPr>
                <w:noProof/>
                <w:webHidden/>
              </w:rPr>
              <w:fldChar w:fldCharType="end"/>
            </w:r>
          </w:hyperlink>
        </w:p>
        <w:p w:rsidR="0010179D" w:rsidRDefault="002341E8">
          <w:pPr>
            <w:pStyle w:val="Spistreci4"/>
            <w:tabs>
              <w:tab w:val="left" w:pos="1760"/>
              <w:tab w:val="right" w:leader="dot" w:pos="9060"/>
            </w:tabs>
            <w:rPr>
              <w:rFonts w:asciiTheme="minorHAnsi" w:eastAsiaTheme="minorEastAsia" w:hAnsiTheme="minorHAnsi" w:cstheme="minorBidi"/>
              <w:noProof/>
              <w:lang w:eastAsia="pl-PL"/>
            </w:rPr>
          </w:pPr>
          <w:hyperlink w:anchor="_Toc50121587" w:history="1">
            <w:r w:rsidR="0010179D" w:rsidRPr="0014633B">
              <w:rPr>
                <w:rStyle w:val="Hipercze"/>
                <w:rFonts w:cstheme="minorHAnsi"/>
                <w:noProof/>
              </w:rPr>
              <w:t>2.2.1.1.</w:t>
            </w:r>
            <w:r w:rsidR="0010179D">
              <w:rPr>
                <w:rFonts w:asciiTheme="minorHAnsi" w:eastAsiaTheme="minorEastAsia" w:hAnsiTheme="minorHAnsi" w:cstheme="minorBidi"/>
                <w:noProof/>
                <w:lang w:eastAsia="pl-PL"/>
              </w:rPr>
              <w:tab/>
            </w:r>
            <w:r w:rsidR="0010179D" w:rsidRPr="0014633B">
              <w:rPr>
                <w:rStyle w:val="Hipercze"/>
                <w:rFonts w:cstheme="minorHAnsi"/>
                <w:noProof/>
              </w:rPr>
              <w:t>Serwerownia Podstawowa</w:t>
            </w:r>
            <w:r w:rsidR="0010179D">
              <w:rPr>
                <w:noProof/>
                <w:webHidden/>
              </w:rPr>
              <w:tab/>
            </w:r>
            <w:r>
              <w:rPr>
                <w:noProof/>
                <w:webHidden/>
              </w:rPr>
              <w:fldChar w:fldCharType="begin"/>
            </w:r>
            <w:r w:rsidR="0010179D">
              <w:rPr>
                <w:noProof/>
                <w:webHidden/>
              </w:rPr>
              <w:instrText xml:space="preserve"> PAGEREF _Toc50121587 \h </w:instrText>
            </w:r>
            <w:r>
              <w:rPr>
                <w:noProof/>
                <w:webHidden/>
              </w:rPr>
            </w:r>
            <w:r>
              <w:rPr>
                <w:noProof/>
                <w:webHidden/>
              </w:rPr>
              <w:fldChar w:fldCharType="separate"/>
            </w:r>
            <w:r w:rsidR="0010179D">
              <w:rPr>
                <w:noProof/>
                <w:webHidden/>
              </w:rPr>
              <w:t>10</w:t>
            </w:r>
            <w:r>
              <w:rPr>
                <w:noProof/>
                <w:webHidden/>
              </w:rPr>
              <w:fldChar w:fldCharType="end"/>
            </w:r>
          </w:hyperlink>
        </w:p>
        <w:p w:rsidR="0010179D" w:rsidRDefault="002341E8">
          <w:pPr>
            <w:pStyle w:val="Spistreci4"/>
            <w:tabs>
              <w:tab w:val="left" w:pos="1760"/>
              <w:tab w:val="right" w:leader="dot" w:pos="9060"/>
            </w:tabs>
            <w:rPr>
              <w:rFonts w:asciiTheme="minorHAnsi" w:eastAsiaTheme="minorEastAsia" w:hAnsiTheme="minorHAnsi" w:cstheme="minorBidi"/>
              <w:noProof/>
              <w:lang w:eastAsia="pl-PL"/>
            </w:rPr>
          </w:pPr>
          <w:hyperlink w:anchor="_Toc50121588" w:history="1">
            <w:r w:rsidR="0010179D" w:rsidRPr="0014633B">
              <w:rPr>
                <w:rStyle w:val="Hipercze"/>
                <w:rFonts w:cstheme="minorHAnsi"/>
                <w:noProof/>
              </w:rPr>
              <w:t>2.2.1.2.</w:t>
            </w:r>
            <w:r w:rsidR="0010179D">
              <w:rPr>
                <w:rFonts w:asciiTheme="minorHAnsi" w:eastAsiaTheme="minorEastAsia" w:hAnsiTheme="minorHAnsi" w:cstheme="minorBidi"/>
                <w:noProof/>
                <w:lang w:eastAsia="pl-PL"/>
              </w:rPr>
              <w:tab/>
            </w:r>
            <w:r w:rsidR="0010179D" w:rsidRPr="0014633B">
              <w:rPr>
                <w:rStyle w:val="Hipercze"/>
                <w:rFonts w:cstheme="minorHAnsi"/>
                <w:noProof/>
              </w:rPr>
              <w:t>Obecna Serwerownia</w:t>
            </w:r>
            <w:r w:rsidR="0010179D">
              <w:rPr>
                <w:noProof/>
                <w:webHidden/>
              </w:rPr>
              <w:tab/>
            </w:r>
            <w:r>
              <w:rPr>
                <w:noProof/>
                <w:webHidden/>
              </w:rPr>
              <w:fldChar w:fldCharType="begin"/>
            </w:r>
            <w:r w:rsidR="0010179D">
              <w:rPr>
                <w:noProof/>
                <w:webHidden/>
              </w:rPr>
              <w:instrText xml:space="preserve"> PAGEREF _Toc50121588 \h </w:instrText>
            </w:r>
            <w:r>
              <w:rPr>
                <w:noProof/>
                <w:webHidden/>
              </w:rPr>
            </w:r>
            <w:r>
              <w:rPr>
                <w:noProof/>
                <w:webHidden/>
              </w:rPr>
              <w:fldChar w:fldCharType="separate"/>
            </w:r>
            <w:r w:rsidR="0010179D">
              <w:rPr>
                <w:noProof/>
                <w:webHidden/>
              </w:rPr>
              <w:t>12</w:t>
            </w:r>
            <w:r>
              <w:rPr>
                <w:noProof/>
                <w:webHidden/>
              </w:rPr>
              <w:fldChar w:fldCharType="end"/>
            </w:r>
          </w:hyperlink>
        </w:p>
        <w:p w:rsidR="0010179D" w:rsidRDefault="002341E8">
          <w:pPr>
            <w:pStyle w:val="Spistreci3"/>
            <w:tabs>
              <w:tab w:val="left" w:pos="1100"/>
              <w:tab w:val="right" w:leader="dot" w:pos="9060"/>
            </w:tabs>
            <w:rPr>
              <w:rFonts w:asciiTheme="minorHAnsi" w:eastAsiaTheme="minorEastAsia" w:hAnsiTheme="minorHAnsi" w:cstheme="minorBidi"/>
              <w:noProof/>
              <w:lang w:eastAsia="pl-PL"/>
            </w:rPr>
          </w:pPr>
          <w:hyperlink w:anchor="_Toc50121589" w:history="1">
            <w:r w:rsidR="0010179D" w:rsidRPr="0014633B">
              <w:rPr>
                <w:rStyle w:val="Hipercze"/>
                <w:rFonts w:cstheme="minorHAnsi"/>
                <w:noProof/>
              </w:rPr>
              <w:t>2.3.</w:t>
            </w:r>
            <w:r w:rsidR="0010179D">
              <w:rPr>
                <w:rFonts w:asciiTheme="minorHAnsi" w:eastAsiaTheme="minorEastAsia" w:hAnsiTheme="minorHAnsi" w:cstheme="minorBidi"/>
                <w:noProof/>
                <w:lang w:eastAsia="pl-PL"/>
              </w:rPr>
              <w:tab/>
            </w:r>
            <w:r w:rsidR="0010179D" w:rsidRPr="0014633B">
              <w:rPr>
                <w:rStyle w:val="Hipercze"/>
                <w:rFonts w:cstheme="minorHAnsi"/>
                <w:noProof/>
              </w:rPr>
              <w:t>Wymagania i cechy elementów modernizacji serwerowni</w:t>
            </w:r>
            <w:r w:rsidR="0010179D">
              <w:rPr>
                <w:noProof/>
                <w:webHidden/>
              </w:rPr>
              <w:tab/>
            </w:r>
            <w:r>
              <w:rPr>
                <w:noProof/>
                <w:webHidden/>
              </w:rPr>
              <w:fldChar w:fldCharType="begin"/>
            </w:r>
            <w:r w:rsidR="0010179D">
              <w:rPr>
                <w:noProof/>
                <w:webHidden/>
              </w:rPr>
              <w:instrText xml:space="preserve"> PAGEREF _Toc50121589 \h </w:instrText>
            </w:r>
            <w:r>
              <w:rPr>
                <w:noProof/>
                <w:webHidden/>
              </w:rPr>
            </w:r>
            <w:r>
              <w:rPr>
                <w:noProof/>
                <w:webHidden/>
              </w:rPr>
              <w:fldChar w:fldCharType="separate"/>
            </w:r>
            <w:r w:rsidR="0010179D">
              <w:rPr>
                <w:noProof/>
                <w:webHidden/>
              </w:rPr>
              <w:t>13</w:t>
            </w:r>
            <w:r>
              <w:rPr>
                <w:noProof/>
                <w:webHidden/>
              </w:rPr>
              <w:fldChar w:fldCharType="end"/>
            </w:r>
          </w:hyperlink>
        </w:p>
        <w:p w:rsidR="0010179D" w:rsidRDefault="002341E8">
          <w:pPr>
            <w:pStyle w:val="Spistreci4"/>
            <w:tabs>
              <w:tab w:val="left" w:pos="1540"/>
              <w:tab w:val="right" w:leader="dot" w:pos="9060"/>
            </w:tabs>
            <w:rPr>
              <w:rFonts w:asciiTheme="minorHAnsi" w:eastAsiaTheme="minorEastAsia" w:hAnsiTheme="minorHAnsi" w:cstheme="minorBidi"/>
              <w:noProof/>
              <w:lang w:eastAsia="pl-PL"/>
            </w:rPr>
          </w:pPr>
          <w:hyperlink w:anchor="_Toc50121590" w:history="1">
            <w:r w:rsidR="0010179D" w:rsidRPr="0014633B">
              <w:rPr>
                <w:rStyle w:val="Hipercze"/>
                <w:rFonts w:cstheme="minorHAnsi"/>
                <w:noProof/>
              </w:rPr>
              <w:t>2.3.1.</w:t>
            </w:r>
            <w:r w:rsidR="0010179D">
              <w:rPr>
                <w:rFonts w:asciiTheme="minorHAnsi" w:eastAsiaTheme="minorEastAsia" w:hAnsiTheme="minorHAnsi" w:cstheme="minorBidi"/>
                <w:noProof/>
                <w:lang w:eastAsia="pl-PL"/>
              </w:rPr>
              <w:tab/>
            </w:r>
            <w:r w:rsidR="0010179D" w:rsidRPr="0014633B">
              <w:rPr>
                <w:rStyle w:val="Hipercze"/>
                <w:rFonts w:cstheme="minorHAnsi"/>
                <w:noProof/>
              </w:rPr>
              <w:t>Wymagania dotyczące wykonania prac adaptacyjnych w pomieszczeniu</w:t>
            </w:r>
            <w:r w:rsidR="0010179D">
              <w:rPr>
                <w:noProof/>
                <w:webHidden/>
              </w:rPr>
              <w:tab/>
            </w:r>
            <w:r>
              <w:rPr>
                <w:noProof/>
                <w:webHidden/>
              </w:rPr>
              <w:fldChar w:fldCharType="begin"/>
            </w:r>
            <w:r w:rsidR="0010179D">
              <w:rPr>
                <w:noProof/>
                <w:webHidden/>
              </w:rPr>
              <w:instrText xml:space="preserve"> PAGEREF _Toc50121590 \h </w:instrText>
            </w:r>
            <w:r>
              <w:rPr>
                <w:noProof/>
                <w:webHidden/>
              </w:rPr>
            </w:r>
            <w:r>
              <w:rPr>
                <w:noProof/>
                <w:webHidden/>
              </w:rPr>
              <w:fldChar w:fldCharType="separate"/>
            </w:r>
            <w:r w:rsidR="0010179D">
              <w:rPr>
                <w:noProof/>
                <w:webHidden/>
              </w:rPr>
              <w:t>13</w:t>
            </w:r>
            <w:r>
              <w:rPr>
                <w:noProof/>
                <w:webHidden/>
              </w:rPr>
              <w:fldChar w:fldCharType="end"/>
            </w:r>
          </w:hyperlink>
        </w:p>
        <w:p w:rsidR="0010179D" w:rsidRDefault="002341E8">
          <w:pPr>
            <w:pStyle w:val="Spistreci4"/>
            <w:tabs>
              <w:tab w:val="left" w:pos="1760"/>
              <w:tab w:val="right" w:leader="dot" w:pos="9060"/>
            </w:tabs>
            <w:rPr>
              <w:rFonts w:asciiTheme="minorHAnsi" w:eastAsiaTheme="minorEastAsia" w:hAnsiTheme="minorHAnsi" w:cstheme="minorBidi"/>
              <w:noProof/>
              <w:lang w:eastAsia="pl-PL"/>
            </w:rPr>
          </w:pPr>
          <w:hyperlink w:anchor="_Toc50121591" w:history="1">
            <w:r w:rsidR="0010179D" w:rsidRPr="0014633B">
              <w:rPr>
                <w:rStyle w:val="Hipercze"/>
                <w:rFonts w:cstheme="minorHAnsi"/>
                <w:noProof/>
              </w:rPr>
              <w:t>2.3.1.1.</w:t>
            </w:r>
            <w:r w:rsidR="0010179D">
              <w:rPr>
                <w:rFonts w:asciiTheme="minorHAnsi" w:eastAsiaTheme="minorEastAsia" w:hAnsiTheme="minorHAnsi" w:cstheme="minorBidi"/>
                <w:noProof/>
                <w:lang w:eastAsia="pl-PL"/>
              </w:rPr>
              <w:tab/>
            </w:r>
            <w:r w:rsidR="0010179D" w:rsidRPr="0014633B">
              <w:rPr>
                <w:rStyle w:val="Hipercze"/>
                <w:rFonts w:cstheme="minorHAnsi"/>
                <w:noProof/>
              </w:rPr>
              <w:t>SUG</w:t>
            </w:r>
            <w:r w:rsidR="0010179D">
              <w:rPr>
                <w:noProof/>
                <w:webHidden/>
              </w:rPr>
              <w:tab/>
            </w:r>
            <w:r>
              <w:rPr>
                <w:noProof/>
                <w:webHidden/>
              </w:rPr>
              <w:fldChar w:fldCharType="begin"/>
            </w:r>
            <w:r w:rsidR="0010179D">
              <w:rPr>
                <w:noProof/>
                <w:webHidden/>
              </w:rPr>
              <w:instrText xml:space="preserve"> PAGEREF _Toc50121591 \h </w:instrText>
            </w:r>
            <w:r>
              <w:rPr>
                <w:noProof/>
                <w:webHidden/>
              </w:rPr>
            </w:r>
            <w:r>
              <w:rPr>
                <w:noProof/>
                <w:webHidden/>
              </w:rPr>
              <w:fldChar w:fldCharType="separate"/>
            </w:r>
            <w:r w:rsidR="0010179D">
              <w:rPr>
                <w:noProof/>
                <w:webHidden/>
              </w:rPr>
              <w:t>14</w:t>
            </w:r>
            <w:r>
              <w:rPr>
                <w:noProof/>
                <w:webHidden/>
              </w:rPr>
              <w:fldChar w:fldCharType="end"/>
            </w:r>
          </w:hyperlink>
        </w:p>
        <w:p w:rsidR="0010179D" w:rsidRDefault="002341E8">
          <w:pPr>
            <w:pStyle w:val="Spistreci4"/>
            <w:tabs>
              <w:tab w:val="left" w:pos="1760"/>
              <w:tab w:val="right" w:leader="dot" w:pos="9060"/>
            </w:tabs>
            <w:rPr>
              <w:rFonts w:asciiTheme="minorHAnsi" w:eastAsiaTheme="minorEastAsia" w:hAnsiTheme="minorHAnsi" w:cstheme="minorBidi"/>
              <w:noProof/>
              <w:lang w:eastAsia="pl-PL"/>
            </w:rPr>
          </w:pPr>
          <w:hyperlink w:anchor="_Toc50121592" w:history="1">
            <w:r w:rsidR="0010179D" w:rsidRPr="0014633B">
              <w:rPr>
                <w:rStyle w:val="Hipercze"/>
                <w:noProof/>
              </w:rPr>
              <w:t>2.3.1.2.</w:t>
            </w:r>
            <w:r w:rsidR="0010179D">
              <w:rPr>
                <w:rFonts w:asciiTheme="minorHAnsi" w:eastAsiaTheme="minorEastAsia" w:hAnsiTheme="minorHAnsi" w:cstheme="minorBidi"/>
                <w:noProof/>
                <w:lang w:eastAsia="pl-PL"/>
              </w:rPr>
              <w:tab/>
            </w:r>
            <w:r w:rsidR="0010179D" w:rsidRPr="0014633B">
              <w:rPr>
                <w:rStyle w:val="Hipercze"/>
                <w:noProof/>
              </w:rPr>
              <w:t>System monitorowania środowiska</w:t>
            </w:r>
            <w:r w:rsidR="0010179D">
              <w:rPr>
                <w:noProof/>
                <w:webHidden/>
              </w:rPr>
              <w:tab/>
            </w:r>
            <w:r>
              <w:rPr>
                <w:noProof/>
                <w:webHidden/>
              </w:rPr>
              <w:fldChar w:fldCharType="begin"/>
            </w:r>
            <w:r w:rsidR="0010179D">
              <w:rPr>
                <w:noProof/>
                <w:webHidden/>
              </w:rPr>
              <w:instrText xml:space="preserve"> PAGEREF _Toc50121592 \h </w:instrText>
            </w:r>
            <w:r>
              <w:rPr>
                <w:noProof/>
                <w:webHidden/>
              </w:rPr>
            </w:r>
            <w:r>
              <w:rPr>
                <w:noProof/>
                <w:webHidden/>
              </w:rPr>
              <w:fldChar w:fldCharType="separate"/>
            </w:r>
            <w:r w:rsidR="0010179D">
              <w:rPr>
                <w:noProof/>
                <w:webHidden/>
              </w:rPr>
              <w:t>18</w:t>
            </w:r>
            <w:r>
              <w:rPr>
                <w:noProof/>
                <w:webHidden/>
              </w:rPr>
              <w:fldChar w:fldCharType="end"/>
            </w:r>
          </w:hyperlink>
        </w:p>
        <w:p w:rsidR="0010179D" w:rsidRDefault="002341E8">
          <w:pPr>
            <w:pStyle w:val="Spistreci4"/>
            <w:tabs>
              <w:tab w:val="left" w:pos="1760"/>
              <w:tab w:val="right" w:leader="dot" w:pos="9060"/>
            </w:tabs>
            <w:rPr>
              <w:rFonts w:asciiTheme="minorHAnsi" w:eastAsiaTheme="minorEastAsia" w:hAnsiTheme="minorHAnsi" w:cstheme="minorBidi"/>
              <w:noProof/>
              <w:lang w:eastAsia="pl-PL"/>
            </w:rPr>
          </w:pPr>
          <w:hyperlink w:anchor="_Toc50121593" w:history="1">
            <w:r w:rsidR="0010179D" w:rsidRPr="0014633B">
              <w:rPr>
                <w:rStyle w:val="Hipercze"/>
                <w:rFonts w:cstheme="minorHAnsi"/>
                <w:noProof/>
              </w:rPr>
              <w:t>2.3.1.3.</w:t>
            </w:r>
            <w:r w:rsidR="0010179D">
              <w:rPr>
                <w:rFonts w:asciiTheme="minorHAnsi" w:eastAsiaTheme="minorEastAsia" w:hAnsiTheme="minorHAnsi" w:cstheme="minorBidi"/>
                <w:noProof/>
                <w:lang w:eastAsia="pl-PL"/>
              </w:rPr>
              <w:tab/>
            </w:r>
            <w:r w:rsidR="0010179D" w:rsidRPr="0014633B">
              <w:rPr>
                <w:rStyle w:val="Hipercze"/>
                <w:rFonts w:cstheme="minorHAnsi"/>
                <w:noProof/>
              </w:rPr>
              <w:t>Wymagania dotyczące instalacji systemów zabezpieczeń pomieszczenia Serwerowni</w:t>
            </w:r>
            <w:r w:rsidR="0010179D">
              <w:rPr>
                <w:noProof/>
                <w:webHidden/>
              </w:rPr>
              <w:tab/>
            </w:r>
            <w:r>
              <w:rPr>
                <w:noProof/>
                <w:webHidden/>
              </w:rPr>
              <w:fldChar w:fldCharType="begin"/>
            </w:r>
            <w:r w:rsidR="0010179D">
              <w:rPr>
                <w:noProof/>
                <w:webHidden/>
              </w:rPr>
              <w:instrText xml:space="preserve"> PAGEREF _Toc50121593 \h </w:instrText>
            </w:r>
            <w:r>
              <w:rPr>
                <w:noProof/>
                <w:webHidden/>
              </w:rPr>
            </w:r>
            <w:r>
              <w:rPr>
                <w:noProof/>
                <w:webHidden/>
              </w:rPr>
              <w:fldChar w:fldCharType="separate"/>
            </w:r>
            <w:r w:rsidR="0010179D">
              <w:rPr>
                <w:noProof/>
                <w:webHidden/>
              </w:rPr>
              <w:t>18</w:t>
            </w:r>
            <w:r>
              <w:rPr>
                <w:noProof/>
                <w:webHidden/>
              </w:rPr>
              <w:fldChar w:fldCharType="end"/>
            </w:r>
          </w:hyperlink>
        </w:p>
        <w:p w:rsidR="0010179D" w:rsidRDefault="002341E8">
          <w:pPr>
            <w:pStyle w:val="Spistreci4"/>
            <w:tabs>
              <w:tab w:val="left" w:pos="1760"/>
              <w:tab w:val="right" w:leader="dot" w:pos="9060"/>
            </w:tabs>
            <w:rPr>
              <w:rFonts w:asciiTheme="minorHAnsi" w:eastAsiaTheme="minorEastAsia" w:hAnsiTheme="minorHAnsi" w:cstheme="minorBidi"/>
              <w:noProof/>
              <w:lang w:eastAsia="pl-PL"/>
            </w:rPr>
          </w:pPr>
          <w:hyperlink w:anchor="_Toc50121594" w:history="1">
            <w:r w:rsidR="0010179D" w:rsidRPr="0014633B">
              <w:rPr>
                <w:rStyle w:val="Hipercze"/>
                <w:rFonts w:cstheme="minorHAnsi"/>
                <w:noProof/>
              </w:rPr>
              <w:t>2.3.1.4.</w:t>
            </w:r>
            <w:r w:rsidR="0010179D">
              <w:rPr>
                <w:rFonts w:asciiTheme="minorHAnsi" w:eastAsiaTheme="minorEastAsia" w:hAnsiTheme="minorHAnsi" w:cstheme="minorBidi"/>
                <w:noProof/>
                <w:lang w:eastAsia="pl-PL"/>
              </w:rPr>
              <w:tab/>
            </w:r>
            <w:r w:rsidR="0010179D" w:rsidRPr="0014633B">
              <w:rPr>
                <w:rStyle w:val="Hipercze"/>
                <w:rFonts w:cstheme="minorHAnsi"/>
                <w:noProof/>
              </w:rPr>
              <w:t>Klimatyzacja</w:t>
            </w:r>
            <w:r w:rsidR="0010179D">
              <w:rPr>
                <w:noProof/>
                <w:webHidden/>
              </w:rPr>
              <w:tab/>
            </w:r>
            <w:r>
              <w:rPr>
                <w:noProof/>
                <w:webHidden/>
              </w:rPr>
              <w:fldChar w:fldCharType="begin"/>
            </w:r>
            <w:r w:rsidR="0010179D">
              <w:rPr>
                <w:noProof/>
                <w:webHidden/>
              </w:rPr>
              <w:instrText xml:space="preserve"> PAGEREF _Toc50121594 \h </w:instrText>
            </w:r>
            <w:r>
              <w:rPr>
                <w:noProof/>
                <w:webHidden/>
              </w:rPr>
            </w:r>
            <w:r>
              <w:rPr>
                <w:noProof/>
                <w:webHidden/>
              </w:rPr>
              <w:fldChar w:fldCharType="separate"/>
            </w:r>
            <w:r w:rsidR="0010179D">
              <w:rPr>
                <w:noProof/>
                <w:webHidden/>
              </w:rPr>
              <w:t>20</w:t>
            </w:r>
            <w:r>
              <w:rPr>
                <w:noProof/>
                <w:webHidden/>
              </w:rPr>
              <w:fldChar w:fldCharType="end"/>
            </w:r>
          </w:hyperlink>
        </w:p>
        <w:p w:rsidR="0010179D" w:rsidRDefault="002341E8">
          <w:pPr>
            <w:pStyle w:val="Spistreci4"/>
            <w:tabs>
              <w:tab w:val="left" w:pos="1760"/>
              <w:tab w:val="right" w:leader="dot" w:pos="9060"/>
            </w:tabs>
            <w:rPr>
              <w:rFonts w:asciiTheme="minorHAnsi" w:eastAsiaTheme="minorEastAsia" w:hAnsiTheme="minorHAnsi" w:cstheme="minorBidi"/>
              <w:noProof/>
              <w:lang w:eastAsia="pl-PL"/>
            </w:rPr>
          </w:pPr>
          <w:hyperlink w:anchor="_Toc50121595" w:history="1">
            <w:r w:rsidR="0010179D" w:rsidRPr="0014633B">
              <w:rPr>
                <w:rStyle w:val="Hipercze"/>
                <w:rFonts w:cstheme="minorHAnsi"/>
                <w:noProof/>
              </w:rPr>
              <w:t>2.3.1.5.</w:t>
            </w:r>
            <w:r w:rsidR="0010179D">
              <w:rPr>
                <w:rFonts w:asciiTheme="minorHAnsi" w:eastAsiaTheme="minorEastAsia" w:hAnsiTheme="minorHAnsi" w:cstheme="minorBidi"/>
                <w:noProof/>
                <w:lang w:eastAsia="pl-PL"/>
              </w:rPr>
              <w:tab/>
            </w:r>
            <w:r w:rsidR="0010179D" w:rsidRPr="0014633B">
              <w:rPr>
                <w:rStyle w:val="Hipercze"/>
                <w:rFonts w:cstheme="minorHAnsi"/>
                <w:noProof/>
              </w:rPr>
              <w:t>Adaptacja pomieszczenia Serwerowni</w:t>
            </w:r>
            <w:r w:rsidR="0010179D">
              <w:rPr>
                <w:noProof/>
                <w:webHidden/>
              </w:rPr>
              <w:tab/>
            </w:r>
            <w:r>
              <w:rPr>
                <w:noProof/>
                <w:webHidden/>
              </w:rPr>
              <w:fldChar w:fldCharType="begin"/>
            </w:r>
            <w:r w:rsidR="0010179D">
              <w:rPr>
                <w:noProof/>
                <w:webHidden/>
              </w:rPr>
              <w:instrText xml:space="preserve"> PAGEREF _Toc50121595 \h </w:instrText>
            </w:r>
            <w:r>
              <w:rPr>
                <w:noProof/>
                <w:webHidden/>
              </w:rPr>
            </w:r>
            <w:r>
              <w:rPr>
                <w:noProof/>
                <w:webHidden/>
              </w:rPr>
              <w:fldChar w:fldCharType="separate"/>
            </w:r>
            <w:r w:rsidR="0010179D">
              <w:rPr>
                <w:noProof/>
                <w:webHidden/>
              </w:rPr>
              <w:t>22</w:t>
            </w:r>
            <w:r>
              <w:rPr>
                <w:noProof/>
                <w:webHidden/>
              </w:rPr>
              <w:fldChar w:fldCharType="end"/>
            </w:r>
          </w:hyperlink>
        </w:p>
        <w:p w:rsidR="0010179D" w:rsidRDefault="002341E8">
          <w:pPr>
            <w:pStyle w:val="Spistreci4"/>
            <w:tabs>
              <w:tab w:val="right" w:leader="dot" w:pos="9060"/>
            </w:tabs>
            <w:rPr>
              <w:rFonts w:asciiTheme="minorHAnsi" w:eastAsiaTheme="minorEastAsia" w:hAnsiTheme="minorHAnsi" w:cstheme="minorBidi"/>
              <w:noProof/>
              <w:lang w:eastAsia="pl-PL"/>
            </w:rPr>
          </w:pPr>
          <w:hyperlink w:anchor="_Toc50121596" w:history="1">
            <w:r w:rsidR="0010179D" w:rsidRPr="0014633B">
              <w:rPr>
                <w:rStyle w:val="Hipercze"/>
                <w:rFonts w:cstheme="minorHAnsi"/>
                <w:noProof/>
              </w:rPr>
              <w:t>Wentylacja mechaniczna</w:t>
            </w:r>
            <w:r w:rsidR="0010179D">
              <w:rPr>
                <w:noProof/>
                <w:webHidden/>
              </w:rPr>
              <w:tab/>
            </w:r>
            <w:r>
              <w:rPr>
                <w:noProof/>
                <w:webHidden/>
              </w:rPr>
              <w:fldChar w:fldCharType="begin"/>
            </w:r>
            <w:r w:rsidR="0010179D">
              <w:rPr>
                <w:noProof/>
                <w:webHidden/>
              </w:rPr>
              <w:instrText xml:space="preserve"> PAGEREF _Toc50121596 \h </w:instrText>
            </w:r>
            <w:r>
              <w:rPr>
                <w:noProof/>
                <w:webHidden/>
              </w:rPr>
            </w:r>
            <w:r>
              <w:rPr>
                <w:noProof/>
                <w:webHidden/>
              </w:rPr>
              <w:fldChar w:fldCharType="separate"/>
            </w:r>
            <w:r w:rsidR="0010179D">
              <w:rPr>
                <w:noProof/>
                <w:webHidden/>
              </w:rPr>
              <w:t>23</w:t>
            </w:r>
            <w:r>
              <w:rPr>
                <w:noProof/>
                <w:webHidden/>
              </w:rPr>
              <w:fldChar w:fldCharType="end"/>
            </w:r>
          </w:hyperlink>
        </w:p>
        <w:p w:rsidR="0010179D" w:rsidRDefault="002341E8">
          <w:pPr>
            <w:pStyle w:val="Spistreci4"/>
            <w:tabs>
              <w:tab w:val="right" w:leader="dot" w:pos="9060"/>
            </w:tabs>
            <w:rPr>
              <w:rFonts w:asciiTheme="minorHAnsi" w:eastAsiaTheme="minorEastAsia" w:hAnsiTheme="minorHAnsi" w:cstheme="minorBidi"/>
              <w:noProof/>
              <w:lang w:eastAsia="pl-PL"/>
            </w:rPr>
          </w:pPr>
          <w:hyperlink w:anchor="_Toc50121597" w:history="1">
            <w:r w:rsidR="0010179D" w:rsidRPr="0014633B">
              <w:rPr>
                <w:rStyle w:val="Hipercze"/>
                <w:rFonts w:cstheme="minorHAnsi"/>
                <w:noProof/>
              </w:rPr>
              <w:t>Drzwi do serwerowni</w:t>
            </w:r>
            <w:r w:rsidR="0010179D">
              <w:rPr>
                <w:noProof/>
                <w:webHidden/>
              </w:rPr>
              <w:tab/>
            </w:r>
            <w:r>
              <w:rPr>
                <w:noProof/>
                <w:webHidden/>
              </w:rPr>
              <w:fldChar w:fldCharType="begin"/>
            </w:r>
            <w:r w:rsidR="0010179D">
              <w:rPr>
                <w:noProof/>
                <w:webHidden/>
              </w:rPr>
              <w:instrText xml:space="preserve"> PAGEREF _Toc50121597 \h </w:instrText>
            </w:r>
            <w:r>
              <w:rPr>
                <w:noProof/>
                <w:webHidden/>
              </w:rPr>
            </w:r>
            <w:r>
              <w:rPr>
                <w:noProof/>
                <w:webHidden/>
              </w:rPr>
              <w:fldChar w:fldCharType="separate"/>
            </w:r>
            <w:r w:rsidR="0010179D">
              <w:rPr>
                <w:noProof/>
                <w:webHidden/>
              </w:rPr>
              <w:t>23</w:t>
            </w:r>
            <w:r>
              <w:rPr>
                <w:noProof/>
                <w:webHidden/>
              </w:rPr>
              <w:fldChar w:fldCharType="end"/>
            </w:r>
          </w:hyperlink>
        </w:p>
        <w:p w:rsidR="0010179D" w:rsidRDefault="002341E8">
          <w:pPr>
            <w:pStyle w:val="Spistreci4"/>
            <w:tabs>
              <w:tab w:val="right" w:leader="dot" w:pos="9060"/>
            </w:tabs>
            <w:rPr>
              <w:rFonts w:asciiTheme="minorHAnsi" w:eastAsiaTheme="minorEastAsia" w:hAnsiTheme="minorHAnsi" w:cstheme="minorBidi"/>
              <w:noProof/>
              <w:lang w:eastAsia="pl-PL"/>
            </w:rPr>
          </w:pPr>
          <w:hyperlink w:anchor="_Toc50121598" w:history="1">
            <w:r w:rsidR="0010179D" w:rsidRPr="0014633B">
              <w:rPr>
                <w:rStyle w:val="Hipercze"/>
                <w:rFonts w:cstheme="minorHAnsi"/>
                <w:noProof/>
              </w:rPr>
              <w:t>Wykładzina antystatyczna</w:t>
            </w:r>
            <w:r w:rsidR="0010179D">
              <w:rPr>
                <w:noProof/>
                <w:webHidden/>
              </w:rPr>
              <w:tab/>
            </w:r>
            <w:r>
              <w:rPr>
                <w:noProof/>
                <w:webHidden/>
              </w:rPr>
              <w:fldChar w:fldCharType="begin"/>
            </w:r>
            <w:r w:rsidR="0010179D">
              <w:rPr>
                <w:noProof/>
                <w:webHidden/>
              </w:rPr>
              <w:instrText xml:space="preserve"> PAGEREF _Toc50121598 \h </w:instrText>
            </w:r>
            <w:r>
              <w:rPr>
                <w:noProof/>
                <w:webHidden/>
              </w:rPr>
            </w:r>
            <w:r>
              <w:rPr>
                <w:noProof/>
                <w:webHidden/>
              </w:rPr>
              <w:fldChar w:fldCharType="separate"/>
            </w:r>
            <w:r w:rsidR="0010179D">
              <w:rPr>
                <w:noProof/>
                <w:webHidden/>
              </w:rPr>
              <w:t>23</w:t>
            </w:r>
            <w:r>
              <w:rPr>
                <w:noProof/>
                <w:webHidden/>
              </w:rPr>
              <w:fldChar w:fldCharType="end"/>
            </w:r>
          </w:hyperlink>
        </w:p>
        <w:p w:rsidR="0010179D" w:rsidRDefault="002341E8">
          <w:pPr>
            <w:pStyle w:val="Spistreci4"/>
            <w:tabs>
              <w:tab w:val="right" w:leader="dot" w:pos="9060"/>
            </w:tabs>
            <w:rPr>
              <w:rFonts w:asciiTheme="minorHAnsi" w:eastAsiaTheme="minorEastAsia" w:hAnsiTheme="minorHAnsi" w:cstheme="minorBidi"/>
              <w:noProof/>
              <w:lang w:eastAsia="pl-PL"/>
            </w:rPr>
          </w:pPr>
          <w:hyperlink w:anchor="_Toc50121599" w:history="1">
            <w:r w:rsidR="0010179D" w:rsidRPr="0014633B">
              <w:rPr>
                <w:rStyle w:val="Hipercze"/>
                <w:rFonts w:cstheme="minorHAnsi"/>
                <w:noProof/>
              </w:rPr>
              <w:t>Oświetlenie</w:t>
            </w:r>
            <w:r w:rsidR="0010179D">
              <w:rPr>
                <w:noProof/>
                <w:webHidden/>
              </w:rPr>
              <w:tab/>
            </w:r>
            <w:r>
              <w:rPr>
                <w:noProof/>
                <w:webHidden/>
              </w:rPr>
              <w:fldChar w:fldCharType="begin"/>
            </w:r>
            <w:r w:rsidR="0010179D">
              <w:rPr>
                <w:noProof/>
                <w:webHidden/>
              </w:rPr>
              <w:instrText xml:space="preserve"> PAGEREF _Toc50121599 \h </w:instrText>
            </w:r>
            <w:r>
              <w:rPr>
                <w:noProof/>
                <w:webHidden/>
              </w:rPr>
            </w:r>
            <w:r>
              <w:rPr>
                <w:noProof/>
                <w:webHidden/>
              </w:rPr>
              <w:fldChar w:fldCharType="separate"/>
            </w:r>
            <w:r w:rsidR="0010179D">
              <w:rPr>
                <w:noProof/>
                <w:webHidden/>
              </w:rPr>
              <w:t>24</w:t>
            </w:r>
            <w:r>
              <w:rPr>
                <w:noProof/>
                <w:webHidden/>
              </w:rPr>
              <w:fldChar w:fldCharType="end"/>
            </w:r>
          </w:hyperlink>
        </w:p>
        <w:p w:rsidR="0010179D" w:rsidRDefault="002341E8">
          <w:pPr>
            <w:pStyle w:val="Spistreci4"/>
            <w:tabs>
              <w:tab w:val="left" w:pos="1760"/>
              <w:tab w:val="right" w:leader="dot" w:pos="9060"/>
            </w:tabs>
            <w:rPr>
              <w:rFonts w:asciiTheme="minorHAnsi" w:eastAsiaTheme="minorEastAsia" w:hAnsiTheme="minorHAnsi" w:cstheme="minorBidi"/>
              <w:noProof/>
              <w:lang w:eastAsia="pl-PL"/>
            </w:rPr>
          </w:pPr>
          <w:hyperlink w:anchor="_Toc50121600" w:history="1">
            <w:r w:rsidR="0010179D" w:rsidRPr="0014633B">
              <w:rPr>
                <w:rStyle w:val="Hipercze"/>
                <w:noProof/>
              </w:rPr>
              <w:t>2.3.1.6.</w:t>
            </w:r>
            <w:r w:rsidR="0010179D">
              <w:rPr>
                <w:rFonts w:asciiTheme="minorHAnsi" w:eastAsiaTheme="minorEastAsia" w:hAnsiTheme="minorHAnsi" w:cstheme="minorBidi"/>
                <w:noProof/>
                <w:lang w:eastAsia="pl-PL"/>
              </w:rPr>
              <w:tab/>
            </w:r>
            <w:r w:rsidR="0010179D" w:rsidRPr="0014633B">
              <w:rPr>
                <w:rStyle w:val="Hipercze"/>
                <w:noProof/>
              </w:rPr>
              <w:t>UPS</w:t>
            </w:r>
            <w:r w:rsidR="0010179D">
              <w:rPr>
                <w:noProof/>
                <w:webHidden/>
              </w:rPr>
              <w:tab/>
            </w:r>
            <w:r>
              <w:rPr>
                <w:noProof/>
                <w:webHidden/>
              </w:rPr>
              <w:fldChar w:fldCharType="begin"/>
            </w:r>
            <w:r w:rsidR="0010179D">
              <w:rPr>
                <w:noProof/>
                <w:webHidden/>
              </w:rPr>
              <w:instrText xml:space="preserve"> PAGEREF _Toc50121600 \h </w:instrText>
            </w:r>
            <w:r>
              <w:rPr>
                <w:noProof/>
                <w:webHidden/>
              </w:rPr>
            </w:r>
            <w:r>
              <w:rPr>
                <w:noProof/>
                <w:webHidden/>
              </w:rPr>
              <w:fldChar w:fldCharType="separate"/>
            </w:r>
            <w:r w:rsidR="0010179D">
              <w:rPr>
                <w:noProof/>
                <w:webHidden/>
              </w:rPr>
              <w:t>24</w:t>
            </w:r>
            <w:r>
              <w:rPr>
                <w:noProof/>
                <w:webHidden/>
              </w:rPr>
              <w:fldChar w:fldCharType="end"/>
            </w:r>
          </w:hyperlink>
        </w:p>
        <w:p w:rsidR="0010179D" w:rsidRDefault="002341E8">
          <w:pPr>
            <w:pStyle w:val="Spistreci4"/>
            <w:tabs>
              <w:tab w:val="left" w:pos="1760"/>
              <w:tab w:val="right" w:leader="dot" w:pos="9060"/>
            </w:tabs>
            <w:rPr>
              <w:rFonts w:asciiTheme="minorHAnsi" w:eastAsiaTheme="minorEastAsia" w:hAnsiTheme="minorHAnsi" w:cstheme="minorBidi"/>
              <w:noProof/>
              <w:lang w:eastAsia="pl-PL"/>
            </w:rPr>
          </w:pPr>
          <w:hyperlink w:anchor="_Toc50121601" w:history="1">
            <w:r w:rsidR="0010179D" w:rsidRPr="0014633B">
              <w:rPr>
                <w:rStyle w:val="Hipercze"/>
                <w:noProof/>
              </w:rPr>
              <w:t>2.3.1.7.</w:t>
            </w:r>
            <w:r w:rsidR="0010179D">
              <w:rPr>
                <w:rFonts w:asciiTheme="minorHAnsi" w:eastAsiaTheme="minorEastAsia" w:hAnsiTheme="minorHAnsi" w:cstheme="minorBidi"/>
                <w:noProof/>
                <w:lang w:eastAsia="pl-PL"/>
              </w:rPr>
              <w:tab/>
            </w:r>
            <w:r w:rsidR="0010179D" w:rsidRPr="0014633B">
              <w:rPr>
                <w:rStyle w:val="Hipercze"/>
                <w:noProof/>
              </w:rPr>
              <w:t>Przeniesienie sprzętu serwerowego</w:t>
            </w:r>
            <w:r w:rsidR="0010179D">
              <w:rPr>
                <w:noProof/>
                <w:webHidden/>
              </w:rPr>
              <w:tab/>
            </w:r>
            <w:r>
              <w:rPr>
                <w:noProof/>
                <w:webHidden/>
              </w:rPr>
              <w:fldChar w:fldCharType="begin"/>
            </w:r>
            <w:r w:rsidR="0010179D">
              <w:rPr>
                <w:noProof/>
                <w:webHidden/>
              </w:rPr>
              <w:instrText xml:space="preserve"> PAGEREF _Toc50121601 \h </w:instrText>
            </w:r>
            <w:r>
              <w:rPr>
                <w:noProof/>
                <w:webHidden/>
              </w:rPr>
            </w:r>
            <w:r>
              <w:rPr>
                <w:noProof/>
                <w:webHidden/>
              </w:rPr>
              <w:fldChar w:fldCharType="separate"/>
            </w:r>
            <w:r w:rsidR="0010179D">
              <w:rPr>
                <w:noProof/>
                <w:webHidden/>
              </w:rPr>
              <w:t>26</w:t>
            </w:r>
            <w:r>
              <w:rPr>
                <w:noProof/>
                <w:webHidden/>
              </w:rPr>
              <w:fldChar w:fldCharType="end"/>
            </w:r>
          </w:hyperlink>
        </w:p>
        <w:p w:rsidR="0010179D" w:rsidRDefault="002341E8">
          <w:pPr>
            <w:pStyle w:val="Spistreci2"/>
            <w:rPr>
              <w:rFonts w:asciiTheme="minorHAnsi" w:eastAsiaTheme="minorEastAsia" w:hAnsiTheme="minorHAnsi" w:cstheme="minorBidi"/>
              <w:i w:val="0"/>
              <w:noProof/>
              <w:lang w:eastAsia="pl-PL"/>
            </w:rPr>
          </w:pPr>
          <w:hyperlink w:anchor="_Toc50121602" w:history="1">
            <w:r w:rsidR="0010179D" w:rsidRPr="0014633B">
              <w:rPr>
                <w:rStyle w:val="Hipercze"/>
                <w:noProof/>
              </w:rPr>
              <w:t>2.4.</w:t>
            </w:r>
            <w:r w:rsidR="0010179D">
              <w:rPr>
                <w:rFonts w:asciiTheme="minorHAnsi" w:eastAsiaTheme="minorEastAsia" w:hAnsiTheme="minorHAnsi" w:cstheme="minorBidi"/>
                <w:i w:val="0"/>
                <w:noProof/>
                <w:lang w:eastAsia="pl-PL"/>
              </w:rPr>
              <w:tab/>
            </w:r>
            <w:r w:rsidR="0010179D" w:rsidRPr="0014633B">
              <w:rPr>
                <w:rStyle w:val="Hipercze"/>
                <w:noProof/>
              </w:rPr>
              <w:t>Modernizacja sieci LAN – PL i szkielet</w:t>
            </w:r>
            <w:r w:rsidR="0010179D">
              <w:rPr>
                <w:noProof/>
                <w:webHidden/>
              </w:rPr>
              <w:tab/>
            </w:r>
            <w:r>
              <w:rPr>
                <w:noProof/>
                <w:webHidden/>
              </w:rPr>
              <w:fldChar w:fldCharType="begin"/>
            </w:r>
            <w:r w:rsidR="0010179D">
              <w:rPr>
                <w:noProof/>
                <w:webHidden/>
              </w:rPr>
              <w:instrText xml:space="preserve"> PAGEREF _Toc50121602 \h </w:instrText>
            </w:r>
            <w:r>
              <w:rPr>
                <w:noProof/>
                <w:webHidden/>
              </w:rPr>
            </w:r>
            <w:r>
              <w:rPr>
                <w:noProof/>
                <w:webHidden/>
              </w:rPr>
              <w:fldChar w:fldCharType="separate"/>
            </w:r>
            <w:r w:rsidR="0010179D">
              <w:rPr>
                <w:noProof/>
                <w:webHidden/>
              </w:rPr>
              <w:t>27</w:t>
            </w:r>
            <w:r>
              <w:rPr>
                <w:noProof/>
                <w:webHidden/>
              </w:rPr>
              <w:fldChar w:fldCharType="end"/>
            </w:r>
          </w:hyperlink>
        </w:p>
        <w:p w:rsidR="0010179D" w:rsidRDefault="002341E8">
          <w:pPr>
            <w:pStyle w:val="Spistreci3"/>
            <w:tabs>
              <w:tab w:val="left" w:pos="1320"/>
              <w:tab w:val="right" w:leader="dot" w:pos="9060"/>
            </w:tabs>
            <w:rPr>
              <w:rFonts w:asciiTheme="minorHAnsi" w:eastAsiaTheme="minorEastAsia" w:hAnsiTheme="minorHAnsi" w:cstheme="minorBidi"/>
              <w:noProof/>
              <w:lang w:eastAsia="pl-PL"/>
            </w:rPr>
          </w:pPr>
          <w:hyperlink w:anchor="_Toc50121603" w:history="1">
            <w:r w:rsidR="0010179D" w:rsidRPr="0014633B">
              <w:rPr>
                <w:rStyle w:val="Hipercze"/>
                <w:rFonts w:cstheme="minorHAnsi"/>
                <w:noProof/>
              </w:rPr>
              <w:t>2.4.1.</w:t>
            </w:r>
            <w:r w:rsidR="0010179D">
              <w:rPr>
                <w:rFonts w:asciiTheme="minorHAnsi" w:eastAsiaTheme="minorEastAsia" w:hAnsiTheme="minorHAnsi" w:cstheme="minorBidi"/>
                <w:noProof/>
                <w:lang w:eastAsia="pl-PL"/>
              </w:rPr>
              <w:tab/>
            </w:r>
            <w:r w:rsidR="0010179D" w:rsidRPr="0014633B">
              <w:rPr>
                <w:rStyle w:val="Hipercze"/>
                <w:rFonts w:cstheme="minorHAnsi"/>
                <w:noProof/>
              </w:rPr>
              <w:t>Łącza zewnętrzne i międzybudynkowe</w:t>
            </w:r>
            <w:r w:rsidR="0010179D">
              <w:rPr>
                <w:noProof/>
                <w:webHidden/>
              </w:rPr>
              <w:tab/>
            </w:r>
            <w:r>
              <w:rPr>
                <w:noProof/>
                <w:webHidden/>
              </w:rPr>
              <w:fldChar w:fldCharType="begin"/>
            </w:r>
            <w:r w:rsidR="0010179D">
              <w:rPr>
                <w:noProof/>
                <w:webHidden/>
              </w:rPr>
              <w:instrText xml:space="preserve"> PAGEREF _Toc50121603 \h </w:instrText>
            </w:r>
            <w:r>
              <w:rPr>
                <w:noProof/>
                <w:webHidden/>
              </w:rPr>
            </w:r>
            <w:r>
              <w:rPr>
                <w:noProof/>
                <w:webHidden/>
              </w:rPr>
              <w:fldChar w:fldCharType="separate"/>
            </w:r>
            <w:r w:rsidR="0010179D">
              <w:rPr>
                <w:noProof/>
                <w:webHidden/>
              </w:rPr>
              <w:t>27</w:t>
            </w:r>
            <w:r>
              <w:rPr>
                <w:noProof/>
                <w:webHidden/>
              </w:rPr>
              <w:fldChar w:fldCharType="end"/>
            </w:r>
          </w:hyperlink>
        </w:p>
        <w:p w:rsidR="0010179D" w:rsidRDefault="002341E8">
          <w:pPr>
            <w:pStyle w:val="Spistreci3"/>
            <w:tabs>
              <w:tab w:val="left" w:pos="1320"/>
              <w:tab w:val="right" w:leader="dot" w:pos="9060"/>
            </w:tabs>
            <w:rPr>
              <w:rFonts w:asciiTheme="minorHAnsi" w:eastAsiaTheme="minorEastAsia" w:hAnsiTheme="minorHAnsi" w:cstheme="minorBidi"/>
              <w:noProof/>
              <w:lang w:eastAsia="pl-PL"/>
            </w:rPr>
          </w:pPr>
          <w:hyperlink w:anchor="_Toc50121604" w:history="1">
            <w:r w:rsidR="0010179D" w:rsidRPr="0014633B">
              <w:rPr>
                <w:rStyle w:val="Hipercze"/>
                <w:rFonts w:cstheme="minorHAnsi"/>
                <w:noProof/>
              </w:rPr>
              <w:t>2.4.2.</w:t>
            </w:r>
            <w:r w:rsidR="0010179D">
              <w:rPr>
                <w:rFonts w:asciiTheme="minorHAnsi" w:eastAsiaTheme="minorEastAsia" w:hAnsiTheme="minorHAnsi" w:cstheme="minorBidi"/>
                <w:noProof/>
                <w:lang w:eastAsia="pl-PL"/>
              </w:rPr>
              <w:tab/>
            </w:r>
            <w:r w:rsidR="0010179D" w:rsidRPr="0014633B">
              <w:rPr>
                <w:rStyle w:val="Hipercze"/>
                <w:rFonts w:cstheme="minorHAnsi"/>
                <w:noProof/>
              </w:rPr>
              <w:t>Okablowanie strukturalne poziome i pionowe budynkowe</w:t>
            </w:r>
            <w:r w:rsidR="0010179D">
              <w:rPr>
                <w:noProof/>
                <w:webHidden/>
              </w:rPr>
              <w:tab/>
            </w:r>
            <w:r>
              <w:rPr>
                <w:noProof/>
                <w:webHidden/>
              </w:rPr>
              <w:fldChar w:fldCharType="begin"/>
            </w:r>
            <w:r w:rsidR="0010179D">
              <w:rPr>
                <w:noProof/>
                <w:webHidden/>
              </w:rPr>
              <w:instrText xml:space="preserve"> PAGEREF _Toc50121604 \h </w:instrText>
            </w:r>
            <w:r>
              <w:rPr>
                <w:noProof/>
                <w:webHidden/>
              </w:rPr>
            </w:r>
            <w:r>
              <w:rPr>
                <w:noProof/>
                <w:webHidden/>
              </w:rPr>
              <w:fldChar w:fldCharType="separate"/>
            </w:r>
            <w:r w:rsidR="0010179D">
              <w:rPr>
                <w:noProof/>
                <w:webHidden/>
              </w:rPr>
              <w:t>27</w:t>
            </w:r>
            <w:r>
              <w:rPr>
                <w:noProof/>
                <w:webHidden/>
              </w:rPr>
              <w:fldChar w:fldCharType="end"/>
            </w:r>
          </w:hyperlink>
        </w:p>
        <w:p w:rsidR="0010179D" w:rsidRDefault="002341E8">
          <w:pPr>
            <w:pStyle w:val="Spistreci2"/>
            <w:rPr>
              <w:rFonts w:asciiTheme="minorHAnsi" w:eastAsiaTheme="minorEastAsia" w:hAnsiTheme="minorHAnsi" w:cstheme="minorBidi"/>
              <w:i w:val="0"/>
              <w:noProof/>
              <w:lang w:eastAsia="pl-PL"/>
            </w:rPr>
          </w:pPr>
          <w:hyperlink w:anchor="_Toc50121605" w:history="1">
            <w:r w:rsidR="0010179D" w:rsidRPr="0014633B">
              <w:rPr>
                <w:rStyle w:val="Hipercze"/>
                <w:rFonts w:cstheme="minorHAnsi"/>
                <w:noProof/>
              </w:rPr>
              <w:t>2.5.</w:t>
            </w:r>
            <w:r w:rsidR="0010179D">
              <w:rPr>
                <w:rFonts w:asciiTheme="minorHAnsi" w:eastAsiaTheme="minorEastAsia" w:hAnsiTheme="minorHAnsi" w:cstheme="minorBidi"/>
                <w:i w:val="0"/>
                <w:noProof/>
                <w:lang w:eastAsia="pl-PL"/>
              </w:rPr>
              <w:tab/>
            </w:r>
            <w:r w:rsidR="0010179D" w:rsidRPr="0014633B">
              <w:rPr>
                <w:rStyle w:val="Hipercze"/>
                <w:rFonts w:cstheme="minorHAnsi"/>
                <w:noProof/>
              </w:rPr>
              <w:t>Opis szczegółowych wymagań w stosunku do przedmiotu zamówienia</w:t>
            </w:r>
            <w:r w:rsidR="0010179D">
              <w:rPr>
                <w:noProof/>
                <w:webHidden/>
              </w:rPr>
              <w:tab/>
            </w:r>
            <w:r>
              <w:rPr>
                <w:noProof/>
                <w:webHidden/>
              </w:rPr>
              <w:fldChar w:fldCharType="begin"/>
            </w:r>
            <w:r w:rsidR="0010179D">
              <w:rPr>
                <w:noProof/>
                <w:webHidden/>
              </w:rPr>
              <w:instrText xml:space="preserve"> PAGEREF _Toc50121605 \h </w:instrText>
            </w:r>
            <w:r>
              <w:rPr>
                <w:noProof/>
                <w:webHidden/>
              </w:rPr>
            </w:r>
            <w:r>
              <w:rPr>
                <w:noProof/>
                <w:webHidden/>
              </w:rPr>
              <w:fldChar w:fldCharType="separate"/>
            </w:r>
            <w:r w:rsidR="0010179D">
              <w:rPr>
                <w:noProof/>
                <w:webHidden/>
              </w:rPr>
              <w:t>32</w:t>
            </w:r>
            <w:r>
              <w:rPr>
                <w:noProof/>
                <w:webHidden/>
              </w:rPr>
              <w:fldChar w:fldCharType="end"/>
            </w:r>
          </w:hyperlink>
        </w:p>
        <w:p w:rsidR="0010179D" w:rsidRDefault="002341E8">
          <w:pPr>
            <w:pStyle w:val="Spistreci3"/>
            <w:tabs>
              <w:tab w:val="left" w:pos="1320"/>
              <w:tab w:val="right" w:leader="dot" w:pos="9060"/>
            </w:tabs>
            <w:rPr>
              <w:rFonts w:asciiTheme="minorHAnsi" w:eastAsiaTheme="minorEastAsia" w:hAnsiTheme="minorHAnsi" w:cstheme="minorBidi"/>
              <w:noProof/>
              <w:lang w:eastAsia="pl-PL"/>
            </w:rPr>
          </w:pPr>
          <w:hyperlink w:anchor="_Toc50121606" w:history="1">
            <w:r w:rsidR="0010179D" w:rsidRPr="0014633B">
              <w:rPr>
                <w:rStyle w:val="Hipercze"/>
                <w:rFonts w:cstheme="minorHAnsi"/>
                <w:noProof/>
              </w:rPr>
              <w:t>2.5.1.</w:t>
            </w:r>
            <w:r w:rsidR="0010179D">
              <w:rPr>
                <w:rFonts w:asciiTheme="minorHAnsi" w:eastAsiaTheme="minorEastAsia" w:hAnsiTheme="minorHAnsi" w:cstheme="minorBidi"/>
                <w:noProof/>
                <w:lang w:eastAsia="pl-PL"/>
              </w:rPr>
              <w:tab/>
            </w:r>
            <w:r w:rsidR="0010179D" w:rsidRPr="0014633B">
              <w:rPr>
                <w:rStyle w:val="Hipercze"/>
                <w:rFonts w:cstheme="minorHAnsi"/>
                <w:noProof/>
              </w:rPr>
              <w:t>Wymagania i cechy okablowania strukturalnego</w:t>
            </w:r>
            <w:r w:rsidR="0010179D">
              <w:rPr>
                <w:noProof/>
                <w:webHidden/>
              </w:rPr>
              <w:tab/>
            </w:r>
            <w:r>
              <w:rPr>
                <w:noProof/>
                <w:webHidden/>
              </w:rPr>
              <w:fldChar w:fldCharType="begin"/>
            </w:r>
            <w:r w:rsidR="0010179D">
              <w:rPr>
                <w:noProof/>
                <w:webHidden/>
              </w:rPr>
              <w:instrText xml:space="preserve"> PAGEREF _Toc50121606 \h </w:instrText>
            </w:r>
            <w:r>
              <w:rPr>
                <w:noProof/>
                <w:webHidden/>
              </w:rPr>
            </w:r>
            <w:r>
              <w:rPr>
                <w:noProof/>
                <w:webHidden/>
              </w:rPr>
              <w:fldChar w:fldCharType="separate"/>
            </w:r>
            <w:r w:rsidR="0010179D">
              <w:rPr>
                <w:noProof/>
                <w:webHidden/>
              </w:rPr>
              <w:t>32</w:t>
            </w:r>
            <w:r>
              <w:rPr>
                <w:noProof/>
                <w:webHidden/>
              </w:rPr>
              <w:fldChar w:fldCharType="end"/>
            </w:r>
          </w:hyperlink>
        </w:p>
        <w:p w:rsidR="0010179D" w:rsidRDefault="002341E8">
          <w:pPr>
            <w:pStyle w:val="Spistreci3"/>
            <w:tabs>
              <w:tab w:val="left" w:pos="1320"/>
              <w:tab w:val="right" w:leader="dot" w:pos="9060"/>
            </w:tabs>
            <w:rPr>
              <w:rFonts w:asciiTheme="minorHAnsi" w:eastAsiaTheme="minorEastAsia" w:hAnsiTheme="minorHAnsi" w:cstheme="minorBidi"/>
              <w:noProof/>
              <w:lang w:eastAsia="pl-PL"/>
            </w:rPr>
          </w:pPr>
          <w:hyperlink w:anchor="_Toc50121607" w:history="1">
            <w:r w:rsidR="0010179D" w:rsidRPr="0014633B">
              <w:rPr>
                <w:rStyle w:val="Hipercze"/>
                <w:rFonts w:cstheme="minorHAnsi"/>
                <w:noProof/>
              </w:rPr>
              <w:t>2.5.2.</w:t>
            </w:r>
            <w:r w:rsidR="0010179D">
              <w:rPr>
                <w:rFonts w:asciiTheme="minorHAnsi" w:eastAsiaTheme="minorEastAsia" w:hAnsiTheme="minorHAnsi" w:cstheme="minorBidi"/>
                <w:noProof/>
                <w:lang w:eastAsia="pl-PL"/>
              </w:rPr>
              <w:tab/>
            </w:r>
            <w:r w:rsidR="0010179D" w:rsidRPr="0014633B">
              <w:rPr>
                <w:rStyle w:val="Hipercze"/>
                <w:rFonts w:cstheme="minorHAnsi"/>
                <w:noProof/>
              </w:rPr>
              <w:t>Podstawowe założenia do projektu okablowania strukturalnego</w:t>
            </w:r>
            <w:r w:rsidR="0010179D">
              <w:rPr>
                <w:noProof/>
                <w:webHidden/>
              </w:rPr>
              <w:tab/>
            </w:r>
            <w:r>
              <w:rPr>
                <w:noProof/>
                <w:webHidden/>
              </w:rPr>
              <w:fldChar w:fldCharType="begin"/>
            </w:r>
            <w:r w:rsidR="0010179D">
              <w:rPr>
                <w:noProof/>
                <w:webHidden/>
              </w:rPr>
              <w:instrText xml:space="preserve"> PAGEREF _Toc50121607 \h </w:instrText>
            </w:r>
            <w:r>
              <w:rPr>
                <w:noProof/>
                <w:webHidden/>
              </w:rPr>
            </w:r>
            <w:r>
              <w:rPr>
                <w:noProof/>
                <w:webHidden/>
              </w:rPr>
              <w:fldChar w:fldCharType="separate"/>
            </w:r>
            <w:r w:rsidR="0010179D">
              <w:rPr>
                <w:noProof/>
                <w:webHidden/>
              </w:rPr>
              <w:t>33</w:t>
            </w:r>
            <w:r>
              <w:rPr>
                <w:noProof/>
                <w:webHidden/>
              </w:rPr>
              <w:fldChar w:fldCharType="end"/>
            </w:r>
          </w:hyperlink>
        </w:p>
        <w:p w:rsidR="0010179D" w:rsidRDefault="002341E8">
          <w:pPr>
            <w:pStyle w:val="Spistreci4"/>
            <w:tabs>
              <w:tab w:val="left" w:pos="1760"/>
              <w:tab w:val="right" w:leader="dot" w:pos="9060"/>
            </w:tabs>
            <w:rPr>
              <w:rFonts w:asciiTheme="minorHAnsi" w:eastAsiaTheme="minorEastAsia" w:hAnsiTheme="minorHAnsi" w:cstheme="minorBidi"/>
              <w:noProof/>
              <w:lang w:eastAsia="pl-PL"/>
            </w:rPr>
          </w:pPr>
          <w:hyperlink w:anchor="_Toc50121608" w:history="1">
            <w:r w:rsidR="0010179D" w:rsidRPr="0014633B">
              <w:rPr>
                <w:rStyle w:val="Hipercze"/>
                <w:rFonts w:cstheme="minorHAnsi"/>
                <w:noProof/>
              </w:rPr>
              <w:t>2.5.2.1.</w:t>
            </w:r>
            <w:r w:rsidR="0010179D">
              <w:rPr>
                <w:rFonts w:asciiTheme="minorHAnsi" w:eastAsiaTheme="minorEastAsia" w:hAnsiTheme="minorHAnsi" w:cstheme="minorBidi"/>
                <w:noProof/>
                <w:lang w:eastAsia="pl-PL"/>
              </w:rPr>
              <w:tab/>
            </w:r>
            <w:r w:rsidR="0010179D" w:rsidRPr="0014633B">
              <w:rPr>
                <w:rStyle w:val="Hipercze"/>
                <w:rFonts w:cstheme="minorHAnsi"/>
                <w:noProof/>
              </w:rPr>
              <w:t>Gniazda i moduły</w:t>
            </w:r>
            <w:r w:rsidR="0010179D">
              <w:rPr>
                <w:noProof/>
                <w:webHidden/>
              </w:rPr>
              <w:tab/>
            </w:r>
            <w:r>
              <w:rPr>
                <w:noProof/>
                <w:webHidden/>
              </w:rPr>
              <w:fldChar w:fldCharType="begin"/>
            </w:r>
            <w:r w:rsidR="0010179D">
              <w:rPr>
                <w:noProof/>
                <w:webHidden/>
              </w:rPr>
              <w:instrText xml:space="preserve"> PAGEREF _Toc50121608 \h </w:instrText>
            </w:r>
            <w:r>
              <w:rPr>
                <w:noProof/>
                <w:webHidden/>
              </w:rPr>
            </w:r>
            <w:r>
              <w:rPr>
                <w:noProof/>
                <w:webHidden/>
              </w:rPr>
              <w:fldChar w:fldCharType="separate"/>
            </w:r>
            <w:r w:rsidR="0010179D">
              <w:rPr>
                <w:noProof/>
                <w:webHidden/>
              </w:rPr>
              <w:t>34</w:t>
            </w:r>
            <w:r>
              <w:rPr>
                <w:noProof/>
                <w:webHidden/>
              </w:rPr>
              <w:fldChar w:fldCharType="end"/>
            </w:r>
          </w:hyperlink>
        </w:p>
        <w:p w:rsidR="0010179D" w:rsidRDefault="002341E8">
          <w:pPr>
            <w:pStyle w:val="Spistreci4"/>
            <w:tabs>
              <w:tab w:val="left" w:pos="1760"/>
              <w:tab w:val="right" w:leader="dot" w:pos="9060"/>
            </w:tabs>
            <w:rPr>
              <w:rFonts w:asciiTheme="minorHAnsi" w:eastAsiaTheme="minorEastAsia" w:hAnsiTheme="minorHAnsi" w:cstheme="minorBidi"/>
              <w:noProof/>
              <w:lang w:eastAsia="pl-PL"/>
            </w:rPr>
          </w:pPr>
          <w:hyperlink w:anchor="_Toc50121609" w:history="1">
            <w:r w:rsidR="0010179D" w:rsidRPr="0014633B">
              <w:rPr>
                <w:rStyle w:val="Hipercze"/>
                <w:rFonts w:cstheme="minorHAnsi"/>
                <w:noProof/>
              </w:rPr>
              <w:t>2.5.2.2.</w:t>
            </w:r>
            <w:r w:rsidR="0010179D">
              <w:rPr>
                <w:rFonts w:asciiTheme="minorHAnsi" w:eastAsiaTheme="minorEastAsia" w:hAnsiTheme="minorHAnsi" w:cstheme="minorBidi"/>
                <w:noProof/>
                <w:lang w:eastAsia="pl-PL"/>
              </w:rPr>
              <w:tab/>
            </w:r>
            <w:r w:rsidR="0010179D" w:rsidRPr="0014633B">
              <w:rPr>
                <w:rStyle w:val="Hipercze"/>
                <w:rFonts w:cstheme="minorHAnsi"/>
                <w:noProof/>
              </w:rPr>
              <w:t>Panele krosujące miedziane</w:t>
            </w:r>
            <w:r w:rsidR="0010179D">
              <w:rPr>
                <w:noProof/>
                <w:webHidden/>
              </w:rPr>
              <w:tab/>
            </w:r>
            <w:r>
              <w:rPr>
                <w:noProof/>
                <w:webHidden/>
              </w:rPr>
              <w:fldChar w:fldCharType="begin"/>
            </w:r>
            <w:r w:rsidR="0010179D">
              <w:rPr>
                <w:noProof/>
                <w:webHidden/>
              </w:rPr>
              <w:instrText xml:space="preserve"> PAGEREF _Toc50121609 \h </w:instrText>
            </w:r>
            <w:r>
              <w:rPr>
                <w:noProof/>
                <w:webHidden/>
              </w:rPr>
            </w:r>
            <w:r>
              <w:rPr>
                <w:noProof/>
                <w:webHidden/>
              </w:rPr>
              <w:fldChar w:fldCharType="separate"/>
            </w:r>
            <w:r w:rsidR="0010179D">
              <w:rPr>
                <w:noProof/>
                <w:webHidden/>
              </w:rPr>
              <w:t>35</w:t>
            </w:r>
            <w:r>
              <w:rPr>
                <w:noProof/>
                <w:webHidden/>
              </w:rPr>
              <w:fldChar w:fldCharType="end"/>
            </w:r>
          </w:hyperlink>
        </w:p>
        <w:p w:rsidR="0010179D" w:rsidRDefault="002341E8">
          <w:pPr>
            <w:pStyle w:val="Spistreci4"/>
            <w:tabs>
              <w:tab w:val="left" w:pos="1760"/>
              <w:tab w:val="right" w:leader="dot" w:pos="9060"/>
            </w:tabs>
            <w:rPr>
              <w:rFonts w:asciiTheme="minorHAnsi" w:eastAsiaTheme="minorEastAsia" w:hAnsiTheme="minorHAnsi" w:cstheme="minorBidi"/>
              <w:noProof/>
              <w:lang w:eastAsia="pl-PL"/>
            </w:rPr>
          </w:pPr>
          <w:hyperlink w:anchor="_Toc50121610" w:history="1">
            <w:r w:rsidR="0010179D" w:rsidRPr="0014633B">
              <w:rPr>
                <w:rStyle w:val="Hipercze"/>
                <w:rFonts w:cstheme="minorHAnsi"/>
                <w:noProof/>
              </w:rPr>
              <w:t>2.5.2.3.</w:t>
            </w:r>
            <w:r w:rsidR="0010179D">
              <w:rPr>
                <w:rFonts w:asciiTheme="minorHAnsi" w:eastAsiaTheme="minorEastAsia" w:hAnsiTheme="minorHAnsi" w:cstheme="minorBidi"/>
                <w:noProof/>
                <w:lang w:eastAsia="pl-PL"/>
              </w:rPr>
              <w:tab/>
            </w:r>
            <w:r w:rsidR="0010179D" w:rsidRPr="0014633B">
              <w:rPr>
                <w:rStyle w:val="Hipercze"/>
                <w:rFonts w:cstheme="minorHAnsi"/>
                <w:noProof/>
              </w:rPr>
              <w:t>Kable miedziane</w:t>
            </w:r>
            <w:r w:rsidR="0010179D">
              <w:rPr>
                <w:noProof/>
                <w:webHidden/>
              </w:rPr>
              <w:tab/>
            </w:r>
            <w:r>
              <w:rPr>
                <w:noProof/>
                <w:webHidden/>
              </w:rPr>
              <w:fldChar w:fldCharType="begin"/>
            </w:r>
            <w:r w:rsidR="0010179D">
              <w:rPr>
                <w:noProof/>
                <w:webHidden/>
              </w:rPr>
              <w:instrText xml:space="preserve"> PAGEREF _Toc50121610 \h </w:instrText>
            </w:r>
            <w:r>
              <w:rPr>
                <w:noProof/>
                <w:webHidden/>
              </w:rPr>
            </w:r>
            <w:r>
              <w:rPr>
                <w:noProof/>
                <w:webHidden/>
              </w:rPr>
              <w:fldChar w:fldCharType="separate"/>
            </w:r>
            <w:r w:rsidR="0010179D">
              <w:rPr>
                <w:noProof/>
                <w:webHidden/>
              </w:rPr>
              <w:t>36</w:t>
            </w:r>
            <w:r>
              <w:rPr>
                <w:noProof/>
                <w:webHidden/>
              </w:rPr>
              <w:fldChar w:fldCharType="end"/>
            </w:r>
          </w:hyperlink>
        </w:p>
        <w:p w:rsidR="0010179D" w:rsidRDefault="002341E8">
          <w:pPr>
            <w:pStyle w:val="Spistreci4"/>
            <w:tabs>
              <w:tab w:val="left" w:pos="1760"/>
              <w:tab w:val="right" w:leader="dot" w:pos="9060"/>
            </w:tabs>
            <w:rPr>
              <w:rFonts w:asciiTheme="minorHAnsi" w:eastAsiaTheme="minorEastAsia" w:hAnsiTheme="minorHAnsi" w:cstheme="minorBidi"/>
              <w:noProof/>
              <w:lang w:eastAsia="pl-PL"/>
            </w:rPr>
          </w:pPr>
          <w:hyperlink w:anchor="_Toc50121611" w:history="1">
            <w:r w:rsidR="0010179D" w:rsidRPr="0014633B">
              <w:rPr>
                <w:rStyle w:val="Hipercze"/>
                <w:rFonts w:cstheme="minorHAnsi"/>
                <w:noProof/>
              </w:rPr>
              <w:t>2.5.2.4.</w:t>
            </w:r>
            <w:r w:rsidR="0010179D">
              <w:rPr>
                <w:rFonts w:asciiTheme="minorHAnsi" w:eastAsiaTheme="minorEastAsia" w:hAnsiTheme="minorHAnsi" w:cstheme="minorBidi"/>
                <w:noProof/>
                <w:lang w:eastAsia="pl-PL"/>
              </w:rPr>
              <w:tab/>
            </w:r>
            <w:r w:rsidR="0010179D" w:rsidRPr="0014633B">
              <w:rPr>
                <w:rStyle w:val="Hipercze"/>
                <w:rFonts w:cstheme="minorHAnsi"/>
                <w:noProof/>
              </w:rPr>
              <w:t>Miedziane kable krosowe</w:t>
            </w:r>
            <w:r w:rsidR="0010179D">
              <w:rPr>
                <w:noProof/>
                <w:webHidden/>
              </w:rPr>
              <w:tab/>
            </w:r>
            <w:r>
              <w:rPr>
                <w:noProof/>
                <w:webHidden/>
              </w:rPr>
              <w:fldChar w:fldCharType="begin"/>
            </w:r>
            <w:r w:rsidR="0010179D">
              <w:rPr>
                <w:noProof/>
                <w:webHidden/>
              </w:rPr>
              <w:instrText xml:space="preserve"> PAGEREF _Toc50121611 \h </w:instrText>
            </w:r>
            <w:r>
              <w:rPr>
                <w:noProof/>
                <w:webHidden/>
              </w:rPr>
            </w:r>
            <w:r>
              <w:rPr>
                <w:noProof/>
                <w:webHidden/>
              </w:rPr>
              <w:fldChar w:fldCharType="separate"/>
            </w:r>
            <w:r w:rsidR="0010179D">
              <w:rPr>
                <w:noProof/>
                <w:webHidden/>
              </w:rPr>
              <w:t>36</w:t>
            </w:r>
            <w:r>
              <w:rPr>
                <w:noProof/>
                <w:webHidden/>
              </w:rPr>
              <w:fldChar w:fldCharType="end"/>
            </w:r>
          </w:hyperlink>
        </w:p>
        <w:p w:rsidR="0010179D" w:rsidRDefault="002341E8">
          <w:pPr>
            <w:pStyle w:val="Spistreci4"/>
            <w:tabs>
              <w:tab w:val="left" w:pos="1760"/>
              <w:tab w:val="right" w:leader="dot" w:pos="9060"/>
            </w:tabs>
            <w:rPr>
              <w:rFonts w:asciiTheme="minorHAnsi" w:eastAsiaTheme="minorEastAsia" w:hAnsiTheme="minorHAnsi" w:cstheme="minorBidi"/>
              <w:noProof/>
              <w:lang w:eastAsia="pl-PL"/>
            </w:rPr>
          </w:pPr>
          <w:hyperlink w:anchor="_Toc50121612" w:history="1">
            <w:r w:rsidR="0010179D" w:rsidRPr="0014633B">
              <w:rPr>
                <w:rStyle w:val="Hipercze"/>
                <w:rFonts w:cstheme="minorHAnsi"/>
                <w:noProof/>
              </w:rPr>
              <w:t>2.5.2.6.</w:t>
            </w:r>
            <w:r w:rsidR="0010179D">
              <w:rPr>
                <w:rFonts w:asciiTheme="minorHAnsi" w:eastAsiaTheme="minorEastAsia" w:hAnsiTheme="minorHAnsi" w:cstheme="minorBidi"/>
                <w:noProof/>
                <w:lang w:eastAsia="pl-PL"/>
              </w:rPr>
              <w:tab/>
            </w:r>
            <w:r w:rsidR="0010179D" w:rsidRPr="0014633B">
              <w:rPr>
                <w:rStyle w:val="Hipercze"/>
                <w:rFonts w:cstheme="minorHAnsi"/>
                <w:noProof/>
              </w:rPr>
              <w:t>Okablowanie światłowodowe</w:t>
            </w:r>
            <w:r w:rsidR="0010179D">
              <w:rPr>
                <w:noProof/>
                <w:webHidden/>
              </w:rPr>
              <w:tab/>
            </w:r>
            <w:r>
              <w:rPr>
                <w:noProof/>
                <w:webHidden/>
              </w:rPr>
              <w:fldChar w:fldCharType="begin"/>
            </w:r>
            <w:r w:rsidR="0010179D">
              <w:rPr>
                <w:noProof/>
                <w:webHidden/>
              </w:rPr>
              <w:instrText xml:space="preserve"> PAGEREF _Toc50121612 \h </w:instrText>
            </w:r>
            <w:r>
              <w:rPr>
                <w:noProof/>
                <w:webHidden/>
              </w:rPr>
            </w:r>
            <w:r>
              <w:rPr>
                <w:noProof/>
                <w:webHidden/>
              </w:rPr>
              <w:fldChar w:fldCharType="separate"/>
            </w:r>
            <w:r w:rsidR="0010179D">
              <w:rPr>
                <w:noProof/>
                <w:webHidden/>
              </w:rPr>
              <w:t>37</w:t>
            </w:r>
            <w:r>
              <w:rPr>
                <w:noProof/>
                <w:webHidden/>
              </w:rPr>
              <w:fldChar w:fldCharType="end"/>
            </w:r>
          </w:hyperlink>
        </w:p>
        <w:p w:rsidR="0010179D" w:rsidRDefault="002341E8">
          <w:pPr>
            <w:pStyle w:val="Spistreci4"/>
            <w:tabs>
              <w:tab w:val="left" w:pos="1760"/>
              <w:tab w:val="right" w:leader="dot" w:pos="9060"/>
            </w:tabs>
            <w:rPr>
              <w:rFonts w:asciiTheme="minorHAnsi" w:eastAsiaTheme="minorEastAsia" w:hAnsiTheme="minorHAnsi" w:cstheme="minorBidi"/>
              <w:noProof/>
              <w:lang w:eastAsia="pl-PL"/>
            </w:rPr>
          </w:pPr>
          <w:hyperlink w:anchor="_Toc50121613" w:history="1">
            <w:r w:rsidR="0010179D" w:rsidRPr="0014633B">
              <w:rPr>
                <w:rStyle w:val="Hipercze"/>
                <w:rFonts w:cstheme="minorHAnsi"/>
                <w:noProof/>
              </w:rPr>
              <w:t>2.5.2.7.</w:t>
            </w:r>
            <w:r w:rsidR="0010179D">
              <w:rPr>
                <w:rFonts w:asciiTheme="minorHAnsi" w:eastAsiaTheme="minorEastAsia" w:hAnsiTheme="minorHAnsi" w:cstheme="minorBidi"/>
                <w:noProof/>
                <w:lang w:eastAsia="pl-PL"/>
              </w:rPr>
              <w:tab/>
            </w:r>
            <w:r w:rsidR="0010179D" w:rsidRPr="0014633B">
              <w:rPr>
                <w:rStyle w:val="Hipercze"/>
                <w:rFonts w:cstheme="minorHAnsi"/>
                <w:noProof/>
              </w:rPr>
              <w:t>Panele krosujące światłowodowe</w:t>
            </w:r>
            <w:r w:rsidR="0010179D">
              <w:rPr>
                <w:noProof/>
                <w:webHidden/>
              </w:rPr>
              <w:tab/>
            </w:r>
            <w:r>
              <w:rPr>
                <w:noProof/>
                <w:webHidden/>
              </w:rPr>
              <w:fldChar w:fldCharType="begin"/>
            </w:r>
            <w:r w:rsidR="0010179D">
              <w:rPr>
                <w:noProof/>
                <w:webHidden/>
              </w:rPr>
              <w:instrText xml:space="preserve"> PAGEREF _Toc50121613 \h </w:instrText>
            </w:r>
            <w:r>
              <w:rPr>
                <w:noProof/>
                <w:webHidden/>
              </w:rPr>
            </w:r>
            <w:r>
              <w:rPr>
                <w:noProof/>
                <w:webHidden/>
              </w:rPr>
              <w:fldChar w:fldCharType="separate"/>
            </w:r>
            <w:r w:rsidR="0010179D">
              <w:rPr>
                <w:noProof/>
                <w:webHidden/>
              </w:rPr>
              <w:t>38</w:t>
            </w:r>
            <w:r>
              <w:rPr>
                <w:noProof/>
                <w:webHidden/>
              </w:rPr>
              <w:fldChar w:fldCharType="end"/>
            </w:r>
          </w:hyperlink>
        </w:p>
        <w:p w:rsidR="0010179D" w:rsidRDefault="002341E8">
          <w:pPr>
            <w:pStyle w:val="Spistreci4"/>
            <w:tabs>
              <w:tab w:val="left" w:pos="1760"/>
              <w:tab w:val="right" w:leader="dot" w:pos="9060"/>
            </w:tabs>
            <w:rPr>
              <w:rFonts w:asciiTheme="minorHAnsi" w:eastAsiaTheme="minorEastAsia" w:hAnsiTheme="minorHAnsi" w:cstheme="minorBidi"/>
              <w:noProof/>
              <w:lang w:eastAsia="pl-PL"/>
            </w:rPr>
          </w:pPr>
          <w:hyperlink w:anchor="_Toc50121614" w:history="1">
            <w:r w:rsidR="0010179D" w:rsidRPr="0014633B">
              <w:rPr>
                <w:rStyle w:val="Hipercze"/>
                <w:rFonts w:cstheme="minorHAnsi"/>
                <w:noProof/>
              </w:rPr>
              <w:t>2.5.2.8.</w:t>
            </w:r>
            <w:r w:rsidR="0010179D">
              <w:rPr>
                <w:rFonts w:asciiTheme="minorHAnsi" w:eastAsiaTheme="minorEastAsia" w:hAnsiTheme="minorHAnsi" w:cstheme="minorBidi"/>
                <w:noProof/>
                <w:lang w:eastAsia="pl-PL"/>
              </w:rPr>
              <w:tab/>
            </w:r>
            <w:r w:rsidR="0010179D" w:rsidRPr="0014633B">
              <w:rPr>
                <w:rStyle w:val="Hipercze"/>
                <w:rFonts w:cstheme="minorHAnsi"/>
                <w:noProof/>
              </w:rPr>
              <w:t>Adaptery/interfejsy światłowodowe</w:t>
            </w:r>
            <w:r w:rsidR="0010179D">
              <w:rPr>
                <w:noProof/>
                <w:webHidden/>
              </w:rPr>
              <w:tab/>
            </w:r>
            <w:r>
              <w:rPr>
                <w:noProof/>
                <w:webHidden/>
              </w:rPr>
              <w:fldChar w:fldCharType="begin"/>
            </w:r>
            <w:r w:rsidR="0010179D">
              <w:rPr>
                <w:noProof/>
                <w:webHidden/>
              </w:rPr>
              <w:instrText xml:space="preserve"> PAGEREF _Toc50121614 \h </w:instrText>
            </w:r>
            <w:r>
              <w:rPr>
                <w:noProof/>
                <w:webHidden/>
              </w:rPr>
            </w:r>
            <w:r>
              <w:rPr>
                <w:noProof/>
                <w:webHidden/>
              </w:rPr>
              <w:fldChar w:fldCharType="separate"/>
            </w:r>
            <w:r w:rsidR="0010179D">
              <w:rPr>
                <w:noProof/>
                <w:webHidden/>
              </w:rPr>
              <w:t>38</w:t>
            </w:r>
            <w:r>
              <w:rPr>
                <w:noProof/>
                <w:webHidden/>
              </w:rPr>
              <w:fldChar w:fldCharType="end"/>
            </w:r>
          </w:hyperlink>
        </w:p>
        <w:p w:rsidR="0010179D" w:rsidRDefault="002341E8">
          <w:pPr>
            <w:pStyle w:val="Spistreci4"/>
            <w:tabs>
              <w:tab w:val="left" w:pos="1760"/>
              <w:tab w:val="right" w:leader="dot" w:pos="9060"/>
            </w:tabs>
            <w:rPr>
              <w:rFonts w:asciiTheme="minorHAnsi" w:eastAsiaTheme="minorEastAsia" w:hAnsiTheme="minorHAnsi" w:cstheme="minorBidi"/>
              <w:noProof/>
              <w:lang w:eastAsia="pl-PL"/>
            </w:rPr>
          </w:pPr>
          <w:hyperlink w:anchor="_Toc50121615" w:history="1">
            <w:r w:rsidR="0010179D" w:rsidRPr="0014633B">
              <w:rPr>
                <w:rStyle w:val="Hipercze"/>
                <w:rFonts w:cstheme="minorHAnsi"/>
                <w:noProof/>
              </w:rPr>
              <w:t>2.5.2.9.</w:t>
            </w:r>
            <w:r w:rsidR="0010179D">
              <w:rPr>
                <w:rFonts w:asciiTheme="minorHAnsi" w:eastAsiaTheme="minorEastAsia" w:hAnsiTheme="minorHAnsi" w:cstheme="minorBidi"/>
                <w:noProof/>
                <w:lang w:eastAsia="pl-PL"/>
              </w:rPr>
              <w:tab/>
            </w:r>
            <w:r w:rsidR="0010179D" w:rsidRPr="0014633B">
              <w:rPr>
                <w:rStyle w:val="Hipercze"/>
                <w:rFonts w:cstheme="minorHAnsi"/>
                <w:noProof/>
              </w:rPr>
              <w:t>Kable krosowe</w:t>
            </w:r>
            <w:r w:rsidR="0010179D">
              <w:rPr>
                <w:noProof/>
                <w:webHidden/>
              </w:rPr>
              <w:tab/>
            </w:r>
            <w:r>
              <w:rPr>
                <w:noProof/>
                <w:webHidden/>
              </w:rPr>
              <w:fldChar w:fldCharType="begin"/>
            </w:r>
            <w:r w:rsidR="0010179D">
              <w:rPr>
                <w:noProof/>
                <w:webHidden/>
              </w:rPr>
              <w:instrText xml:space="preserve"> PAGEREF _Toc50121615 \h </w:instrText>
            </w:r>
            <w:r>
              <w:rPr>
                <w:noProof/>
                <w:webHidden/>
              </w:rPr>
            </w:r>
            <w:r>
              <w:rPr>
                <w:noProof/>
                <w:webHidden/>
              </w:rPr>
              <w:fldChar w:fldCharType="separate"/>
            </w:r>
            <w:r w:rsidR="0010179D">
              <w:rPr>
                <w:noProof/>
                <w:webHidden/>
              </w:rPr>
              <w:t>39</w:t>
            </w:r>
            <w:r>
              <w:rPr>
                <w:noProof/>
                <w:webHidden/>
              </w:rPr>
              <w:fldChar w:fldCharType="end"/>
            </w:r>
          </w:hyperlink>
        </w:p>
        <w:p w:rsidR="0010179D" w:rsidRDefault="002341E8">
          <w:pPr>
            <w:pStyle w:val="Spistreci4"/>
            <w:tabs>
              <w:tab w:val="left" w:pos="1760"/>
              <w:tab w:val="right" w:leader="dot" w:pos="9060"/>
            </w:tabs>
            <w:rPr>
              <w:rFonts w:asciiTheme="minorHAnsi" w:eastAsiaTheme="minorEastAsia" w:hAnsiTheme="minorHAnsi" w:cstheme="minorBidi"/>
              <w:noProof/>
              <w:lang w:eastAsia="pl-PL"/>
            </w:rPr>
          </w:pPr>
          <w:hyperlink w:anchor="_Toc50121616" w:history="1">
            <w:r w:rsidR="0010179D" w:rsidRPr="0014633B">
              <w:rPr>
                <w:rStyle w:val="Hipercze"/>
                <w:rFonts w:cstheme="minorHAnsi"/>
                <w:noProof/>
              </w:rPr>
              <w:t>2.5.2.10.</w:t>
            </w:r>
            <w:r w:rsidR="0010179D">
              <w:rPr>
                <w:rFonts w:asciiTheme="minorHAnsi" w:eastAsiaTheme="minorEastAsia" w:hAnsiTheme="minorHAnsi" w:cstheme="minorBidi"/>
                <w:noProof/>
                <w:lang w:eastAsia="pl-PL"/>
              </w:rPr>
              <w:tab/>
            </w:r>
            <w:r w:rsidR="0010179D" w:rsidRPr="0014633B">
              <w:rPr>
                <w:rStyle w:val="Hipercze"/>
                <w:rFonts w:cstheme="minorHAnsi"/>
                <w:noProof/>
              </w:rPr>
              <w:t>Inne prace wymagane przy okablowaniu</w:t>
            </w:r>
            <w:r w:rsidR="0010179D">
              <w:rPr>
                <w:noProof/>
                <w:webHidden/>
              </w:rPr>
              <w:tab/>
            </w:r>
            <w:r>
              <w:rPr>
                <w:noProof/>
                <w:webHidden/>
              </w:rPr>
              <w:fldChar w:fldCharType="begin"/>
            </w:r>
            <w:r w:rsidR="0010179D">
              <w:rPr>
                <w:noProof/>
                <w:webHidden/>
              </w:rPr>
              <w:instrText xml:space="preserve"> PAGEREF _Toc50121616 \h </w:instrText>
            </w:r>
            <w:r>
              <w:rPr>
                <w:noProof/>
                <w:webHidden/>
              </w:rPr>
            </w:r>
            <w:r>
              <w:rPr>
                <w:noProof/>
                <w:webHidden/>
              </w:rPr>
              <w:fldChar w:fldCharType="separate"/>
            </w:r>
            <w:r w:rsidR="0010179D">
              <w:rPr>
                <w:noProof/>
                <w:webHidden/>
              </w:rPr>
              <w:t>39</w:t>
            </w:r>
            <w:r>
              <w:rPr>
                <w:noProof/>
                <w:webHidden/>
              </w:rPr>
              <w:fldChar w:fldCharType="end"/>
            </w:r>
          </w:hyperlink>
        </w:p>
        <w:p w:rsidR="0010179D" w:rsidRDefault="002341E8">
          <w:pPr>
            <w:pStyle w:val="Spistreci4"/>
            <w:tabs>
              <w:tab w:val="left" w:pos="1760"/>
              <w:tab w:val="right" w:leader="dot" w:pos="9060"/>
            </w:tabs>
            <w:rPr>
              <w:rFonts w:asciiTheme="minorHAnsi" w:eastAsiaTheme="minorEastAsia" w:hAnsiTheme="minorHAnsi" w:cstheme="minorBidi"/>
              <w:noProof/>
              <w:lang w:eastAsia="pl-PL"/>
            </w:rPr>
          </w:pPr>
          <w:hyperlink w:anchor="_Toc50121617" w:history="1">
            <w:r w:rsidR="0010179D" w:rsidRPr="0014633B">
              <w:rPr>
                <w:rStyle w:val="Hipercze"/>
                <w:rFonts w:cstheme="minorHAnsi"/>
                <w:noProof/>
              </w:rPr>
              <w:t>2.5.2.11.</w:t>
            </w:r>
            <w:r w:rsidR="0010179D">
              <w:rPr>
                <w:rFonts w:asciiTheme="minorHAnsi" w:eastAsiaTheme="minorEastAsia" w:hAnsiTheme="minorHAnsi" w:cstheme="minorBidi"/>
                <w:noProof/>
                <w:lang w:eastAsia="pl-PL"/>
              </w:rPr>
              <w:tab/>
            </w:r>
            <w:r w:rsidR="0010179D" w:rsidRPr="0014633B">
              <w:rPr>
                <w:rStyle w:val="Hipercze"/>
                <w:rFonts w:cstheme="minorHAnsi"/>
                <w:noProof/>
              </w:rPr>
              <w:t>Administrowanie i etykietowanie</w:t>
            </w:r>
            <w:r w:rsidR="0010179D">
              <w:rPr>
                <w:noProof/>
                <w:webHidden/>
              </w:rPr>
              <w:tab/>
            </w:r>
            <w:r>
              <w:rPr>
                <w:noProof/>
                <w:webHidden/>
              </w:rPr>
              <w:fldChar w:fldCharType="begin"/>
            </w:r>
            <w:r w:rsidR="0010179D">
              <w:rPr>
                <w:noProof/>
                <w:webHidden/>
              </w:rPr>
              <w:instrText xml:space="preserve"> PAGEREF _Toc50121617 \h </w:instrText>
            </w:r>
            <w:r>
              <w:rPr>
                <w:noProof/>
                <w:webHidden/>
              </w:rPr>
            </w:r>
            <w:r>
              <w:rPr>
                <w:noProof/>
                <w:webHidden/>
              </w:rPr>
              <w:fldChar w:fldCharType="separate"/>
            </w:r>
            <w:r w:rsidR="0010179D">
              <w:rPr>
                <w:noProof/>
                <w:webHidden/>
              </w:rPr>
              <w:t>41</w:t>
            </w:r>
            <w:r>
              <w:rPr>
                <w:noProof/>
                <w:webHidden/>
              </w:rPr>
              <w:fldChar w:fldCharType="end"/>
            </w:r>
          </w:hyperlink>
        </w:p>
        <w:p w:rsidR="0010179D" w:rsidRDefault="002341E8">
          <w:pPr>
            <w:pStyle w:val="Spistreci4"/>
            <w:tabs>
              <w:tab w:val="left" w:pos="1760"/>
              <w:tab w:val="right" w:leader="dot" w:pos="9060"/>
            </w:tabs>
            <w:rPr>
              <w:rFonts w:asciiTheme="minorHAnsi" w:eastAsiaTheme="minorEastAsia" w:hAnsiTheme="minorHAnsi" w:cstheme="minorBidi"/>
              <w:noProof/>
              <w:lang w:eastAsia="pl-PL"/>
            </w:rPr>
          </w:pPr>
          <w:hyperlink w:anchor="_Toc50121618" w:history="1">
            <w:r w:rsidR="0010179D" w:rsidRPr="0014633B">
              <w:rPr>
                <w:rStyle w:val="Hipercze"/>
                <w:rFonts w:cstheme="minorHAnsi"/>
                <w:noProof/>
              </w:rPr>
              <w:t>2.5.2.12.</w:t>
            </w:r>
            <w:r w:rsidR="0010179D">
              <w:rPr>
                <w:rFonts w:asciiTheme="minorHAnsi" w:eastAsiaTheme="minorEastAsia" w:hAnsiTheme="minorHAnsi" w:cstheme="minorBidi"/>
                <w:noProof/>
                <w:lang w:eastAsia="pl-PL"/>
              </w:rPr>
              <w:tab/>
            </w:r>
            <w:r w:rsidR="0010179D" w:rsidRPr="0014633B">
              <w:rPr>
                <w:rStyle w:val="Hipercze"/>
                <w:rFonts w:cstheme="minorHAnsi"/>
                <w:noProof/>
              </w:rPr>
              <w:t>Wymagania gwarancyjne</w:t>
            </w:r>
            <w:r w:rsidR="0010179D">
              <w:rPr>
                <w:noProof/>
                <w:webHidden/>
              </w:rPr>
              <w:tab/>
            </w:r>
            <w:r>
              <w:rPr>
                <w:noProof/>
                <w:webHidden/>
              </w:rPr>
              <w:fldChar w:fldCharType="begin"/>
            </w:r>
            <w:r w:rsidR="0010179D">
              <w:rPr>
                <w:noProof/>
                <w:webHidden/>
              </w:rPr>
              <w:instrText xml:space="preserve"> PAGEREF _Toc50121618 \h </w:instrText>
            </w:r>
            <w:r>
              <w:rPr>
                <w:noProof/>
                <w:webHidden/>
              </w:rPr>
            </w:r>
            <w:r>
              <w:rPr>
                <w:noProof/>
                <w:webHidden/>
              </w:rPr>
              <w:fldChar w:fldCharType="separate"/>
            </w:r>
            <w:r w:rsidR="0010179D">
              <w:rPr>
                <w:noProof/>
                <w:webHidden/>
              </w:rPr>
              <w:t>42</w:t>
            </w:r>
            <w:r>
              <w:rPr>
                <w:noProof/>
                <w:webHidden/>
              </w:rPr>
              <w:fldChar w:fldCharType="end"/>
            </w:r>
          </w:hyperlink>
        </w:p>
        <w:p w:rsidR="0010179D" w:rsidRDefault="002341E8">
          <w:pPr>
            <w:pStyle w:val="Spistreci4"/>
            <w:tabs>
              <w:tab w:val="left" w:pos="1760"/>
              <w:tab w:val="right" w:leader="dot" w:pos="9060"/>
            </w:tabs>
            <w:rPr>
              <w:rFonts w:asciiTheme="minorHAnsi" w:eastAsiaTheme="minorEastAsia" w:hAnsiTheme="minorHAnsi" w:cstheme="minorBidi"/>
              <w:noProof/>
              <w:lang w:eastAsia="pl-PL"/>
            </w:rPr>
          </w:pPr>
          <w:hyperlink w:anchor="_Toc50121619" w:history="1">
            <w:r w:rsidR="0010179D" w:rsidRPr="0014633B">
              <w:rPr>
                <w:rStyle w:val="Hipercze"/>
                <w:rFonts w:cstheme="minorHAnsi"/>
                <w:noProof/>
              </w:rPr>
              <w:t>2.5.2.13.</w:t>
            </w:r>
            <w:r w:rsidR="0010179D">
              <w:rPr>
                <w:rFonts w:asciiTheme="minorHAnsi" w:eastAsiaTheme="minorEastAsia" w:hAnsiTheme="minorHAnsi" w:cstheme="minorBidi"/>
                <w:noProof/>
                <w:lang w:eastAsia="pl-PL"/>
              </w:rPr>
              <w:tab/>
            </w:r>
            <w:r w:rsidR="0010179D" w:rsidRPr="0014633B">
              <w:rPr>
                <w:rStyle w:val="Hipercze"/>
                <w:rFonts w:cstheme="minorHAnsi"/>
                <w:noProof/>
              </w:rPr>
              <w:t>Odbiory</w:t>
            </w:r>
            <w:r w:rsidR="0010179D">
              <w:rPr>
                <w:noProof/>
                <w:webHidden/>
              </w:rPr>
              <w:tab/>
            </w:r>
            <w:r>
              <w:rPr>
                <w:noProof/>
                <w:webHidden/>
              </w:rPr>
              <w:fldChar w:fldCharType="begin"/>
            </w:r>
            <w:r w:rsidR="0010179D">
              <w:rPr>
                <w:noProof/>
                <w:webHidden/>
              </w:rPr>
              <w:instrText xml:space="preserve"> PAGEREF _Toc50121619 \h </w:instrText>
            </w:r>
            <w:r>
              <w:rPr>
                <w:noProof/>
                <w:webHidden/>
              </w:rPr>
            </w:r>
            <w:r>
              <w:rPr>
                <w:noProof/>
                <w:webHidden/>
              </w:rPr>
              <w:fldChar w:fldCharType="separate"/>
            </w:r>
            <w:r w:rsidR="0010179D">
              <w:rPr>
                <w:noProof/>
                <w:webHidden/>
              </w:rPr>
              <w:t>42</w:t>
            </w:r>
            <w:r>
              <w:rPr>
                <w:noProof/>
                <w:webHidden/>
              </w:rPr>
              <w:fldChar w:fldCharType="end"/>
            </w:r>
          </w:hyperlink>
        </w:p>
        <w:p w:rsidR="0010179D" w:rsidRDefault="002341E8">
          <w:pPr>
            <w:pStyle w:val="Spistreci4"/>
            <w:tabs>
              <w:tab w:val="left" w:pos="1760"/>
              <w:tab w:val="right" w:leader="dot" w:pos="9060"/>
            </w:tabs>
            <w:rPr>
              <w:rFonts w:asciiTheme="minorHAnsi" w:eastAsiaTheme="minorEastAsia" w:hAnsiTheme="minorHAnsi" w:cstheme="minorBidi"/>
              <w:noProof/>
              <w:lang w:eastAsia="pl-PL"/>
            </w:rPr>
          </w:pPr>
          <w:hyperlink w:anchor="_Toc50121620" w:history="1">
            <w:r w:rsidR="0010179D" w:rsidRPr="0014633B">
              <w:rPr>
                <w:rStyle w:val="Hipercze"/>
                <w:rFonts w:cstheme="minorHAnsi"/>
                <w:noProof/>
              </w:rPr>
              <w:t>2.5.2.14.</w:t>
            </w:r>
            <w:r w:rsidR="0010179D">
              <w:rPr>
                <w:rFonts w:asciiTheme="minorHAnsi" w:eastAsiaTheme="minorEastAsia" w:hAnsiTheme="minorHAnsi" w:cstheme="minorBidi"/>
                <w:noProof/>
                <w:lang w:eastAsia="pl-PL"/>
              </w:rPr>
              <w:tab/>
            </w:r>
            <w:r w:rsidR="0010179D" w:rsidRPr="0014633B">
              <w:rPr>
                <w:rStyle w:val="Hipercze"/>
                <w:rFonts w:cstheme="minorHAnsi"/>
                <w:noProof/>
              </w:rPr>
              <w:t>Trasy kablowe wewnątrz budynków</w:t>
            </w:r>
            <w:r w:rsidR="0010179D">
              <w:rPr>
                <w:noProof/>
                <w:webHidden/>
              </w:rPr>
              <w:tab/>
            </w:r>
            <w:r>
              <w:rPr>
                <w:noProof/>
                <w:webHidden/>
              </w:rPr>
              <w:fldChar w:fldCharType="begin"/>
            </w:r>
            <w:r w:rsidR="0010179D">
              <w:rPr>
                <w:noProof/>
                <w:webHidden/>
              </w:rPr>
              <w:instrText xml:space="preserve"> PAGEREF _Toc50121620 \h </w:instrText>
            </w:r>
            <w:r>
              <w:rPr>
                <w:noProof/>
                <w:webHidden/>
              </w:rPr>
            </w:r>
            <w:r>
              <w:rPr>
                <w:noProof/>
                <w:webHidden/>
              </w:rPr>
              <w:fldChar w:fldCharType="separate"/>
            </w:r>
            <w:r w:rsidR="0010179D">
              <w:rPr>
                <w:noProof/>
                <w:webHidden/>
              </w:rPr>
              <w:t>43</w:t>
            </w:r>
            <w:r>
              <w:rPr>
                <w:noProof/>
                <w:webHidden/>
              </w:rPr>
              <w:fldChar w:fldCharType="end"/>
            </w:r>
          </w:hyperlink>
        </w:p>
        <w:p w:rsidR="0010179D" w:rsidRDefault="002341E8">
          <w:pPr>
            <w:pStyle w:val="Spistreci3"/>
            <w:tabs>
              <w:tab w:val="left" w:pos="1320"/>
              <w:tab w:val="right" w:leader="dot" w:pos="9060"/>
            </w:tabs>
            <w:rPr>
              <w:rFonts w:asciiTheme="minorHAnsi" w:eastAsiaTheme="minorEastAsia" w:hAnsiTheme="minorHAnsi" w:cstheme="minorBidi"/>
              <w:noProof/>
              <w:lang w:eastAsia="pl-PL"/>
            </w:rPr>
          </w:pPr>
          <w:hyperlink w:anchor="_Toc50121621" w:history="1">
            <w:r w:rsidR="0010179D" w:rsidRPr="0014633B">
              <w:rPr>
                <w:rStyle w:val="Hipercze"/>
                <w:rFonts w:cstheme="minorHAnsi"/>
                <w:noProof/>
              </w:rPr>
              <w:t>2.5.3.</w:t>
            </w:r>
            <w:r w:rsidR="0010179D">
              <w:rPr>
                <w:rFonts w:asciiTheme="minorHAnsi" w:eastAsiaTheme="minorEastAsia" w:hAnsiTheme="minorHAnsi" w:cstheme="minorBidi"/>
                <w:noProof/>
                <w:lang w:eastAsia="pl-PL"/>
              </w:rPr>
              <w:tab/>
            </w:r>
            <w:r w:rsidR="0010179D" w:rsidRPr="0014633B">
              <w:rPr>
                <w:rStyle w:val="Hipercze"/>
                <w:rFonts w:cstheme="minorHAnsi"/>
                <w:noProof/>
              </w:rPr>
              <w:t>Wymagania dotyczące instalacji systemu zasilania i urządzeń UPS serwerowych</w:t>
            </w:r>
            <w:r w:rsidR="0010179D">
              <w:rPr>
                <w:noProof/>
                <w:webHidden/>
              </w:rPr>
              <w:tab/>
            </w:r>
            <w:r>
              <w:rPr>
                <w:noProof/>
                <w:webHidden/>
              </w:rPr>
              <w:fldChar w:fldCharType="begin"/>
            </w:r>
            <w:r w:rsidR="0010179D">
              <w:rPr>
                <w:noProof/>
                <w:webHidden/>
              </w:rPr>
              <w:instrText xml:space="preserve"> PAGEREF _Toc50121621 \h </w:instrText>
            </w:r>
            <w:r>
              <w:rPr>
                <w:noProof/>
                <w:webHidden/>
              </w:rPr>
            </w:r>
            <w:r>
              <w:rPr>
                <w:noProof/>
                <w:webHidden/>
              </w:rPr>
              <w:fldChar w:fldCharType="separate"/>
            </w:r>
            <w:r w:rsidR="0010179D">
              <w:rPr>
                <w:noProof/>
                <w:webHidden/>
              </w:rPr>
              <w:t>43</w:t>
            </w:r>
            <w:r>
              <w:rPr>
                <w:noProof/>
                <w:webHidden/>
              </w:rPr>
              <w:fldChar w:fldCharType="end"/>
            </w:r>
          </w:hyperlink>
        </w:p>
        <w:p w:rsidR="0010179D" w:rsidRDefault="002341E8">
          <w:pPr>
            <w:pStyle w:val="Spistreci4"/>
            <w:tabs>
              <w:tab w:val="left" w:pos="1760"/>
              <w:tab w:val="right" w:leader="dot" w:pos="9060"/>
            </w:tabs>
            <w:rPr>
              <w:rFonts w:asciiTheme="minorHAnsi" w:eastAsiaTheme="minorEastAsia" w:hAnsiTheme="minorHAnsi" w:cstheme="minorBidi"/>
              <w:noProof/>
              <w:lang w:eastAsia="pl-PL"/>
            </w:rPr>
          </w:pPr>
          <w:hyperlink w:anchor="_Toc50121622" w:history="1">
            <w:r w:rsidR="0010179D" w:rsidRPr="0014633B">
              <w:rPr>
                <w:rStyle w:val="Hipercze"/>
                <w:noProof/>
              </w:rPr>
              <w:t>2.5.3.1.</w:t>
            </w:r>
            <w:r w:rsidR="0010179D">
              <w:rPr>
                <w:rFonts w:asciiTheme="minorHAnsi" w:eastAsiaTheme="minorEastAsia" w:hAnsiTheme="minorHAnsi" w:cstheme="minorBidi"/>
                <w:noProof/>
                <w:lang w:eastAsia="pl-PL"/>
              </w:rPr>
              <w:tab/>
            </w:r>
            <w:r w:rsidR="0010179D" w:rsidRPr="0014633B">
              <w:rPr>
                <w:rStyle w:val="Hipercze"/>
                <w:noProof/>
              </w:rPr>
              <w:t>Wydzielona dedykowana instalacja elektryczna pomieszczenia Serwerowni</w:t>
            </w:r>
            <w:r w:rsidR="0010179D">
              <w:rPr>
                <w:noProof/>
                <w:webHidden/>
              </w:rPr>
              <w:tab/>
            </w:r>
            <w:r>
              <w:rPr>
                <w:noProof/>
                <w:webHidden/>
              </w:rPr>
              <w:fldChar w:fldCharType="begin"/>
            </w:r>
            <w:r w:rsidR="0010179D">
              <w:rPr>
                <w:noProof/>
                <w:webHidden/>
              </w:rPr>
              <w:instrText xml:space="preserve"> PAGEREF _Toc50121622 \h </w:instrText>
            </w:r>
            <w:r>
              <w:rPr>
                <w:noProof/>
                <w:webHidden/>
              </w:rPr>
            </w:r>
            <w:r>
              <w:rPr>
                <w:noProof/>
                <w:webHidden/>
              </w:rPr>
              <w:fldChar w:fldCharType="separate"/>
            </w:r>
            <w:r w:rsidR="0010179D">
              <w:rPr>
                <w:noProof/>
                <w:webHidden/>
              </w:rPr>
              <w:t>44</w:t>
            </w:r>
            <w:r>
              <w:rPr>
                <w:noProof/>
                <w:webHidden/>
              </w:rPr>
              <w:fldChar w:fldCharType="end"/>
            </w:r>
          </w:hyperlink>
        </w:p>
        <w:p w:rsidR="0010179D" w:rsidRDefault="002341E8">
          <w:pPr>
            <w:pStyle w:val="Spistreci4"/>
            <w:tabs>
              <w:tab w:val="left" w:pos="1760"/>
              <w:tab w:val="right" w:leader="dot" w:pos="9060"/>
            </w:tabs>
            <w:rPr>
              <w:rFonts w:asciiTheme="minorHAnsi" w:eastAsiaTheme="minorEastAsia" w:hAnsiTheme="minorHAnsi" w:cstheme="minorBidi"/>
              <w:noProof/>
              <w:lang w:eastAsia="pl-PL"/>
            </w:rPr>
          </w:pPr>
          <w:hyperlink w:anchor="_Toc50121623" w:history="1">
            <w:r w:rsidR="0010179D" w:rsidRPr="0014633B">
              <w:rPr>
                <w:rStyle w:val="Hipercze"/>
                <w:rFonts w:cstheme="minorHAnsi"/>
                <w:noProof/>
              </w:rPr>
              <w:t>2.5.3.2.</w:t>
            </w:r>
            <w:r w:rsidR="0010179D">
              <w:rPr>
                <w:rFonts w:asciiTheme="minorHAnsi" w:eastAsiaTheme="minorEastAsia" w:hAnsiTheme="minorHAnsi" w:cstheme="minorBidi"/>
                <w:noProof/>
                <w:lang w:eastAsia="pl-PL"/>
              </w:rPr>
              <w:tab/>
            </w:r>
            <w:r w:rsidR="0010179D" w:rsidRPr="0014633B">
              <w:rPr>
                <w:rStyle w:val="Hipercze"/>
                <w:rFonts w:cstheme="minorHAnsi"/>
                <w:noProof/>
              </w:rPr>
              <w:t>Oględziny i pomiary końcowe elektryczne</w:t>
            </w:r>
            <w:r w:rsidR="0010179D">
              <w:rPr>
                <w:noProof/>
                <w:webHidden/>
              </w:rPr>
              <w:tab/>
            </w:r>
            <w:r>
              <w:rPr>
                <w:noProof/>
                <w:webHidden/>
              </w:rPr>
              <w:fldChar w:fldCharType="begin"/>
            </w:r>
            <w:r w:rsidR="0010179D">
              <w:rPr>
                <w:noProof/>
                <w:webHidden/>
              </w:rPr>
              <w:instrText xml:space="preserve"> PAGEREF _Toc50121623 \h </w:instrText>
            </w:r>
            <w:r>
              <w:rPr>
                <w:noProof/>
                <w:webHidden/>
              </w:rPr>
            </w:r>
            <w:r>
              <w:rPr>
                <w:noProof/>
                <w:webHidden/>
              </w:rPr>
              <w:fldChar w:fldCharType="separate"/>
            </w:r>
            <w:r w:rsidR="0010179D">
              <w:rPr>
                <w:noProof/>
                <w:webHidden/>
              </w:rPr>
              <w:t>45</w:t>
            </w:r>
            <w:r>
              <w:rPr>
                <w:noProof/>
                <w:webHidden/>
              </w:rPr>
              <w:fldChar w:fldCharType="end"/>
            </w:r>
          </w:hyperlink>
        </w:p>
        <w:p w:rsidR="0010179D" w:rsidRDefault="002341E8">
          <w:pPr>
            <w:pStyle w:val="Spistreci4"/>
            <w:tabs>
              <w:tab w:val="left" w:pos="1760"/>
              <w:tab w:val="right" w:leader="dot" w:pos="9060"/>
            </w:tabs>
            <w:rPr>
              <w:rFonts w:asciiTheme="minorHAnsi" w:eastAsiaTheme="minorEastAsia" w:hAnsiTheme="minorHAnsi" w:cstheme="minorBidi"/>
              <w:noProof/>
              <w:lang w:eastAsia="pl-PL"/>
            </w:rPr>
          </w:pPr>
          <w:hyperlink w:anchor="_Toc50121624" w:history="1">
            <w:r w:rsidR="0010179D" w:rsidRPr="0014633B">
              <w:rPr>
                <w:rStyle w:val="Hipercze"/>
                <w:rFonts w:cstheme="minorHAnsi"/>
                <w:noProof/>
              </w:rPr>
              <w:t>2.5.3.3.</w:t>
            </w:r>
            <w:r w:rsidR="0010179D">
              <w:rPr>
                <w:rFonts w:asciiTheme="minorHAnsi" w:eastAsiaTheme="minorEastAsia" w:hAnsiTheme="minorHAnsi" w:cstheme="minorBidi"/>
                <w:noProof/>
                <w:lang w:eastAsia="pl-PL"/>
              </w:rPr>
              <w:tab/>
            </w:r>
            <w:r w:rsidR="0010179D" w:rsidRPr="0014633B">
              <w:rPr>
                <w:rStyle w:val="Hipercze"/>
                <w:rFonts w:cstheme="minorHAnsi"/>
                <w:noProof/>
              </w:rPr>
              <w:t>Uwagi końcowe</w:t>
            </w:r>
            <w:r w:rsidR="0010179D">
              <w:rPr>
                <w:noProof/>
                <w:webHidden/>
              </w:rPr>
              <w:tab/>
            </w:r>
            <w:r>
              <w:rPr>
                <w:noProof/>
                <w:webHidden/>
              </w:rPr>
              <w:fldChar w:fldCharType="begin"/>
            </w:r>
            <w:r w:rsidR="0010179D">
              <w:rPr>
                <w:noProof/>
                <w:webHidden/>
              </w:rPr>
              <w:instrText xml:space="preserve"> PAGEREF _Toc50121624 \h </w:instrText>
            </w:r>
            <w:r>
              <w:rPr>
                <w:noProof/>
                <w:webHidden/>
              </w:rPr>
            </w:r>
            <w:r>
              <w:rPr>
                <w:noProof/>
                <w:webHidden/>
              </w:rPr>
              <w:fldChar w:fldCharType="separate"/>
            </w:r>
            <w:r w:rsidR="0010179D">
              <w:rPr>
                <w:noProof/>
                <w:webHidden/>
              </w:rPr>
              <w:t>46</w:t>
            </w:r>
            <w:r>
              <w:rPr>
                <w:noProof/>
                <w:webHidden/>
              </w:rPr>
              <w:fldChar w:fldCharType="end"/>
            </w:r>
          </w:hyperlink>
        </w:p>
        <w:p w:rsidR="0010179D" w:rsidRDefault="002341E8">
          <w:pPr>
            <w:pStyle w:val="Spistreci3"/>
            <w:tabs>
              <w:tab w:val="left" w:pos="1320"/>
              <w:tab w:val="right" w:leader="dot" w:pos="9060"/>
            </w:tabs>
            <w:rPr>
              <w:rFonts w:asciiTheme="minorHAnsi" w:eastAsiaTheme="minorEastAsia" w:hAnsiTheme="minorHAnsi" w:cstheme="minorBidi"/>
              <w:noProof/>
              <w:lang w:eastAsia="pl-PL"/>
            </w:rPr>
          </w:pPr>
          <w:hyperlink w:anchor="_Toc50121625" w:history="1">
            <w:r w:rsidR="0010179D" w:rsidRPr="0014633B">
              <w:rPr>
                <w:rStyle w:val="Hipercze"/>
                <w:rFonts w:cstheme="minorHAnsi"/>
                <w:noProof/>
              </w:rPr>
              <w:t>2.5.4.</w:t>
            </w:r>
            <w:r w:rsidR="0010179D">
              <w:rPr>
                <w:rFonts w:asciiTheme="minorHAnsi" w:eastAsiaTheme="minorEastAsia" w:hAnsiTheme="minorHAnsi" w:cstheme="minorBidi"/>
                <w:noProof/>
                <w:lang w:eastAsia="pl-PL"/>
              </w:rPr>
              <w:tab/>
            </w:r>
            <w:r w:rsidR="0010179D" w:rsidRPr="0014633B">
              <w:rPr>
                <w:rStyle w:val="Hipercze"/>
                <w:rFonts w:cstheme="minorHAnsi"/>
                <w:noProof/>
              </w:rPr>
              <w:t>Wymagania dla tras kablowych</w:t>
            </w:r>
            <w:r w:rsidR="0010179D">
              <w:rPr>
                <w:noProof/>
                <w:webHidden/>
              </w:rPr>
              <w:tab/>
            </w:r>
            <w:r>
              <w:rPr>
                <w:noProof/>
                <w:webHidden/>
              </w:rPr>
              <w:fldChar w:fldCharType="begin"/>
            </w:r>
            <w:r w:rsidR="0010179D">
              <w:rPr>
                <w:noProof/>
                <w:webHidden/>
              </w:rPr>
              <w:instrText xml:space="preserve"> PAGEREF _Toc50121625 \h </w:instrText>
            </w:r>
            <w:r>
              <w:rPr>
                <w:noProof/>
                <w:webHidden/>
              </w:rPr>
            </w:r>
            <w:r>
              <w:rPr>
                <w:noProof/>
                <w:webHidden/>
              </w:rPr>
              <w:fldChar w:fldCharType="separate"/>
            </w:r>
            <w:r w:rsidR="0010179D">
              <w:rPr>
                <w:noProof/>
                <w:webHidden/>
              </w:rPr>
              <w:t>46</w:t>
            </w:r>
            <w:r>
              <w:rPr>
                <w:noProof/>
                <w:webHidden/>
              </w:rPr>
              <w:fldChar w:fldCharType="end"/>
            </w:r>
          </w:hyperlink>
        </w:p>
        <w:p w:rsidR="0010179D" w:rsidRDefault="002341E8">
          <w:pPr>
            <w:pStyle w:val="Spistreci3"/>
            <w:tabs>
              <w:tab w:val="left" w:pos="1320"/>
              <w:tab w:val="right" w:leader="dot" w:pos="9060"/>
            </w:tabs>
            <w:rPr>
              <w:rFonts w:asciiTheme="minorHAnsi" w:eastAsiaTheme="minorEastAsia" w:hAnsiTheme="minorHAnsi" w:cstheme="minorBidi"/>
              <w:noProof/>
              <w:lang w:eastAsia="pl-PL"/>
            </w:rPr>
          </w:pPr>
          <w:hyperlink w:anchor="_Toc50121626" w:history="1">
            <w:r w:rsidR="0010179D" w:rsidRPr="0014633B">
              <w:rPr>
                <w:rStyle w:val="Hipercze"/>
                <w:rFonts w:cstheme="minorHAnsi"/>
                <w:noProof/>
              </w:rPr>
              <w:t>2.5.5.</w:t>
            </w:r>
            <w:r w:rsidR="0010179D">
              <w:rPr>
                <w:rFonts w:asciiTheme="minorHAnsi" w:eastAsiaTheme="minorEastAsia" w:hAnsiTheme="minorHAnsi" w:cstheme="minorBidi"/>
                <w:noProof/>
                <w:lang w:eastAsia="pl-PL"/>
              </w:rPr>
              <w:tab/>
            </w:r>
            <w:r w:rsidR="0010179D" w:rsidRPr="0014633B">
              <w:rPr>
                <w:rStyle w:val="Hipercze"/>
                <w:rFonts w:cstheme="minorHAnsi"/>
                <w:noProof/>
              </w:rPr>
              <w:t>Wymagania dla PL</w:t>
            </w:r>
            <w:r w:rsidR="0010179D">
              <w:rPr>
                <w:noProof/>
                <w:webHidden/>
              </w:rPr>
              <w:tab/>
            </w:r>
            <w:r>
              <w:rPr>
                <w:noProof/>
                <w:webHidden/>
              </w:rPr>
              <w:fldChar w:fldCharType="begin"/>
            </w:r>
            <w:r w:rsidR="0010179D">
              <w:rPr>
                <w:noProof/>
                <w:webHidden/>
              </w:rPr>
              <w:instrText xml:space="preserve"> PAGEREF _Toc50121626 \h </w:instrText>
            </w:r>
            <w:r>
              <w:rPr>
                <w:noProof/>
                <w:webHidden/>
              </w:rPr>
            </w:r>
            <w:r>
              <w:rPr>
                <w:noProof/>
                <w:webHidden/>
              </w:rPr>
              <w:fldChar w:fldCharType="separate"/>
            </w:r>
            <w:r w:rsidR="0010179D">
              <w:rPr>
                <w:noProof/>
                <w:webHidden/>
              </w:rPr>
              <w:t>47</w:t>
            </w:r>
            <w:r>
              <w:rPr>
                <w:noProof/>
                <w:webHidden/>
              </w:rPr>
              <w:fldChar w:fldCharType="end"/>
            </w:r>
          </w:hyperlink>
        </w:p>
        <w:p w:rsidR="0010179D" w:rsidRDefault="002341E8">
          <w:pPr>
            <w:pStyle w:val="Spistreci3"/>
            <w:tabs>
              <w:tab w:val="left" w:pos="1320"/>
              <w:tab w:val="right" w:leader="dot" w:pos="9060"/>
            </w:tabs>
            <w:rPr>
              <w:rFonts w:asciiTheme="minorHAnsi" w:eastAsiaTheme="minorEastAsia" w:hAnsiTheme="minorHAnsi" w:cstheme="minorBidi"/>
              <w:noProof/>
              <w:lang w:eastAsia="pl-PL"/>
            </w:rPr>
          </w:pPr>
          <w:hyperlink w:anchor="_Toc50121627" w:history="1">
            <w:r w:rsidR="0010179D" w:rsidRPr="0014633B">
              <w:rPr>
                <w:rStyle w:val="Hipercze"/>
                <w:rFonts w:cstheme="minorHAnsi"/>
                <w:noProof/>
              </w:rPr>
              <w:t>2.5.6.</w:t>
            </w:r>
            <w:r w:rsidR="0010179D">
              <w:rPr>
                <w:rFonts w:asciiTheme="minorHAnsi" w:eastAsiaTheme="minorEastAsia" w:hAnsiTheme="minorHAnsi" w:cstheme="minorBidi"/>
                <w:noProof/>
                <w:lang w:eastAsia="pl-PL"/>
              </w:rPr>
              <w:tab/>
            </w:r>
            <w:r w:rsidR="0010179D" w:rsidRPr="0014633B">
              <w:rPr>
                <w:rStyle w:val="Hipercze"/>
                <w:rFonts w:cstheme="minorHAnsi"/>
                <w:noProof/>
              </w:rPr>
              <w:t>Wymagania dla Punktów Dystrybucyjnych (LPD)</w:t>
            </w:r>
            <w:r w:rsidR="0010179D">
              <w:rPr>
                <w:noProof/>
                <w:webHidden/>
              </w:rPr>
              <w:tab/>
            </w:r>
            <w:r>
              <w:rPr>
                <w:noProof/>
                <w:webHidden/>
              </w:rPr>
              <w:fldChar w:fldCharType="begin"/>
            </w:r>
            <w:r w:rsidR="0010179D">
              <w:rPr>
                <w:noProof/>
                <w:webHidden/>
              </w:rPr>
              <w:instrText xml:space="preserve"> PAGEREF _Toc50121627 \h </w:instrText>
            </w:r>
            <w:r>
              <w:rPr>
                <w:noProof/>
                <w:webHidden/>
              </w:rPr>
            </w:r>
            <w:r>
              <w:rPr>
                <w:noProof/>
                <w:webHidden/>
              </w:rPr>
              <w:fldChar w:fldCharType="separate"/>
            </w:r>
            <w:r w:rsidR="0010179D">
              <w:rPr>
                <w:noProof/>
                <w:webHidden/>
              </w:rPr>
              <w:t>47</w:t>
            </w:r>
            <w:r>
              <w:rPr>
                <w:noProof/>
                <w:webHidden/>
              </w:rPr>
              <w:fldChar w:fldCharType="end"/>
            </w:r>
          </w:hyperlink>
        </w:p>
        <w:p w:rsidR="0010179D" w:rsidRDefault="002341E8">
          <w:pPr>
            <w:pStyle w:val="Spistreci3"/>
            <w:tabs>
              <w:tab w:val="left" w:pos="1320"/>
              <w:tab w:val="right" w:leader="dot" w:pos="9060"/>
            </w:tabs>
            <w:rPr>
              <w:rFonts w:asciiTheme="minorHAnsi" w:eastAsiaTheme="minorEastAsia" w:hAnsiTheme="minorHAnsi" w:cstheme="minorBidi"/>
              <w:noProof/>
              <w:lang w:eastAsia="pl-PL"/>
            </w:rPr>
          </w:pPr>
          <w:hyperlink w:anchor="_Toc50121628" w:history="1">
            <w:r w:rsidR="0010179D" w:rsidRPr="0014633B">
              <w:rPr>
                <w:rStyle w:val="Hipercze"/>
                <w:rFonts w:cstheme="minorHAnsi"/>
                <w:noProof/>
              </w:rPr>
              <w:t>2.5.7.</w:t>
            </w:r>
            <w:r w:rsidR="0010179D">
              <w:rPr>
                <w:rFonts w:asciiTheme="minorHAnsi" w:eastAsiaTheme="minorEastAsia" w:hAnsiTheme="minorHAnsi" w:cstheme="minorBidi"/>
                <w:noProof/>
                <w:lang w:eastAsia="pl-PL"/>
              </w:rPr>
              <w:tab/>
            </w:r>
            <w:r w:rsidR="0010179D" w:rsidRPr="0014633B">
              <w:rPr>
                <w:rStyle w:val="Hipercze"/>
                <w:rFonts w:cstheme="minorHAnsi"/>
                <w:noProof/>
              </w:rPr>
              <w:t>Wymagania dotyczące kompletności wykonania</w:t>
            </w:r>
            <w:r w:rsidR="0010179D">
              <w:rPr>
                <w:noProof/>
                <w:webHidden/>
              </w:rPr>
              <w:tab/>
            </w:r>
            <w:r>
              <w:rPr>
                <w:noProof/>
                <w:webHidden/>
              </w:rPr>
              <w:fldChar w:fldCharType="begin"/>
            </w:r>
            <w:r w:rsidR="0010179D">
              <w:rPr>
                <w:noProof/>
                <w:webHidden/>
              </w:rPr>
              <w:instrText xml:space="preserve"> PAGEREF _Toc50121628 \h </w:instrText>
            </w:r>
            <w:r>
              <w:rPr>
                <w:noProof/>
                <w:webHidden/>
              </w:rPr>
            </w:r>
            <w:r>
              <w:rPr>
                <w:noProof/>
                <w:webHidden/>
              </w:rPr>
              <w:fldChar w:fldCharType="separate"/>
            </w:r>
            <w:r w:rsidR="0010179D">
              <w:rPr>
                <w:noProof/>
                <w:webHidden/>
              </w:rPr>
              <w:t>48</w:t>
            </w:r>
            <w:r>
              <w:rPr>
                <w:noProof/>
                <w:webHidden/>
              </w:rPr>
              <w:fldChar w:fldCharType="end"/>
            </w:r>
          </w:hyperlink>
        </w:p>
        <w:p w:rsidR="0010179D" w:rsidRDefault="002341E8">
          <w:pPr>
            <w:pStyle w:val="Spistreci3"/>
            <w:tabs>
              <w:tab w:val="left" w:pos="1320"/>
              <w:tab w:val="right" w:leader="dot" w:pos="9060"/>
            </w:tabs>
            <w:rPr>
              <w:rFonts w:asciiTheme="minorHAnsi" w:eastAsiaTheme="minorEastAsia" w:hAnsiTheme="minorHAnsi" w:cstheme="minorBidi"/>
              <w:noProof/>
              <w:lang w:eastAsia="pl-PL"/>
            </w:rPr>
          </w:pPr>
          <w:hyperlink w:anchor="_Toc50121629" w:history="1">
            <w:r w:rsidR="0010179D" w:rsidRPr="0014633B">
              <w:rPr>
                <w:rStyle w:val="Hipercze"/>
                <w:rFonts w:cstheme="minorHAnsi"/>
                <w:noProof/>
              </w:rPr>
              <w:t>2.5.8.</w:t>
            </w:r>
            <w:r w:rsidR="0010179D">
              <w:rPr>
                <w:rFonts w:asciiTheme="minorHAnsi" w:eastAsiaTheme="minorEastAsia" w:hAnsiTheme="minorHAnsi" w:cstheme="minorBidi"/>
                <w:noProof/>
                <w:lang w:eastAsia="pl-PL"/>
              </w:rPr>
              <w:tab/>
            </w:r>
            <w:r w:rsidR="0010179D" w:rsidRPr="0014633B">
              <w:rPr>
                <w:rStyle w:val="Hipercze"/>
                <w:rFonts w:cstheme="minorHAnsi"/>
                <w:noProof/>
              </w:rPr>
              <w:t>Warunki wykonania i odbioru robót</w:t>
            </w:r>
            <w:r w:rsidR="0010179D">
              <w:rPr>
                <w:noProof/>
                <w:webHidden/>
              </w:rPr>
              <w:tab/>
            </w:r>
            <w:r>
              <w:rPr>
                <w:noProof/>
                <w:webHidden/>
              </w:rPr>
              <w:fldChar w:fldCharType="begin"/>
            </w:r>
            <w:r w:rsidR="0010179D">
              <w:rPr>
                <w:noProof/>
                <w:webHidden/>
              </w:rPr>
              <w:instrText xml:space="preserve"> PAGEREF _Toc50121629 \h </w:instrText>
            </w:r>
            <w:r>
              <w:rPr>
                <w:noProof/>
                <w:webHidden/>
              </w:rPr>
            </w:r>
            <w:r>
              <w:rPr>
                <w:noProof/>
                <w:webHidden/>
              </w:rPr>
              <w:fldChar w:fldCharType="separate"/>
            </w:r>
            <w:r w:rsidR="0010179D">
              <w:rPr>
                <w:noProof/>
                <w:webHidden/>
              </w:rPr>
              <w:t>49</w:t>
            </w:r>
            <w:r>
              <w:rPr>
                <w:noProof/>
                <w:webHidden/>
              </w:rPr>
              <w:fldChar w:fldCharType="end"/>
            </w:r>
          </w:hyperlink>
        </w:p>
        <w:p w:rsidR="0010179D" w:rsidRDefault="002341E8">
          <w:pPr>
            <w:pStyle w:val="Spistreci4"/>
            <w:tabs>
              <w:tab w:val="left" w:pos="1760"/>
              <w:tab w:val="right" w:leader="dot" w:pos="9060"/>
            </w:tabs>
            <w:rPr>
              <w:rFonts w:asciiTheme="minorHAnsi" w:eastAsiaTheme="minorEastAsia" w:hAnsiTheme="minorHAnsi" w:cstheme="minorBidi"/>
              <w:noProof/>
              <w:lang w:eastAsia="pl-PL"/>
            </w:rPr>
          </w:pPr>
          <w:hyperlink w:anchor="_Toc50121630" w:history="1">
            <w:r w:rsidR="0010179D" w:rsidRPr="0014633B">
              <w:rPr>
                <w:rStyle w:val="Hipercze"/>
                <w:rFonts w:cstheme="minorHAnsi"/>
                <w:noProof/>
              </w:rPr>
              <w:t>2.5.8.1.</w:t>
            </w:r>
            <w:r w:rsidR="0010179D">
              <w:rPr>
                <w:rFonts w:asciiTheme="minorHAnsi" w:eastAsiaTheme="minorEastAsia" w:hAnsiTheme="minorHAnsi" w:cstheme="minorBidi"/>
                <w:noProof/>
                <w:lang w:eastAsia="pl-PL"/>
              </w:rPr>
              <w:tab/>
            </w:r>
            <w:r w:rsidR="0010179D" w:rsidRPr="0014633B">
              <w:rPr>
                <w:rStyle w:val="Hipercze"/>
                <w:rFonts w:cstheme="minorHAnsi"/>
                <w:noProof/>
              </w:rPr>
              <w:t>Ogólne warunki wykonania i odbioru robót – prace projektowe</w:t>
            </w:r>
            <w:r w:rsidR="0010179D">
              <w:rPr>
                <w:noProof/>
                <w:webHidden/>
              </w:rPr>
              <w:tab/>
            </w:r>
            <w:r>
              <w:rPr>
                <w:noProof/>
                <w:webHidden/>
              </w:rPr>
              <w:fldChar w:fldCharType="begin"/>
            </w:r>
            <w:r w:rsidR="0010179D">
              <w:rPr>
                <w:noProof/>
                <w:webHidden/>
              </w:rPr>
              <w:instrText xml:space="preserve"> PAGEREF _Toc50121630 \h </w:instrText>
            </w:r>
            <w:r>
              <w:rPr>
                <w:noProof/>
                <w:webHidden/>
              </w:rPr>
            </w:r>
            <w:r>
              <w:rPr>
                <w:noProof/>
                <w:webHidden/>
              </w:rPr>
              <w:fldChar w:fldCharType="separate"/>
            </w:r>
            <w:r w:rsidR="0010179D">
              <w:rPr>
                <w:noProof/>
                <w:webHidden/>
              </w:rPr>
              <w:t>49</w:t>
            </w:r>
            <w:r>
              <w:rPr>
                <w:noProof/>
                <w:webHidden/>
              </w:rPr>
              <w:fldChar w:fldCharType="end"/>
            </w:r>
          </w:hyperlink>
        </w:p>
        <w:p w:rsidR="0010179D" w:rsidRDefault="002341E8">
          <w:pPr>
            <w:pStyle w:val="Spistreci4"/>
            <w:tabs>
              <w:tab w:val="left" w:pos="1760"/>
              <w:tab w:val="right" w:leader="dot" w:pos="9060"/>
            </w:tabs>
            <w:rPr>
              <w:rFonts w:asciiTheme="minorHAnsi" w:eastAsiaTheme="minorEastAsia" w:hAnsiTheme="minorHAnsi" w:cstheme="minorBidi"/>
              <w:noProof/>
              <w:lang w:eastAsia="pl-PL"/>
            </w:rPr>
          </w:pPr>
          <w:hyperlink w:anchor="_Toc50121631" w:history="1">
            <w:r w:rsidR="0010179D" w:rsidRPr="0014633B">
              <w:rPr>
                <w:rStyle w:val="Hipercze"/>
                <w:rFonts w:cstheme="minorHAnsi"/>
                <w:noProof/>
              </w:rPr>
              <w:t>2.5.8.2.</w:t>
            </w:r>
            <w:r w:rsidR="0010179D">
              <w:rPr>
                <w:rFonts w:asciiTheme="minorHAnsi" w:eastAsiaTheme="minorEastAsia" w:hAnsiTheme="minorHAnsi" w:cstheme="minorBidi"/>
                <w:noProof/>
                <w:lang w:eastAsia="pl-PL"/>
              </w:rPr>
              <w:tab/>
            </w:r>
            <w:r w:rsidR="0010179D" w:rsidRPr="0014633B">
              <w:rPr>
                <w:rStyle w:val="Hipercze"/>
                <w:rFonts w:cstheme="minorHAnsi"/>
                <w:noProof/>
              </w:rPr>
              <w:t>Ogólne warunki wykonania i odbioru robót – prace budowlane</w:t>
            </w:r>
            <w:r w:rsidR="0010179D">
              <w:rPr>
                <w:noProof/>
                <w:webHidden/>
              </w:rPr>
              <w:tab/>
            </w:r>
            <w:r>
              <w:rPr>
                <w:noProof/>
                <w:webHidden/>
              </w:rPr>
              <w:fldChar w:fldCharType="begin"/>
            </w:r>
            <w:r w:rsidR="0010179D">
              <w:rPr>
                <w:noProof/>
                <w:webHidden/>
              </w:rPr>
              <w:instrText xml:space="preserve"> PAGEREF _Toc50121631 \h </w:instrText>
            </w:r>
            <w:r>
              <w:rPr>
                <w:noProof/>
                <w:webHidden/>
              </w:rPr>
            </w:r>
            <w:r>
              <w:rPr>
                <w:noProof/>
                <w:webHidden/>
              </w:rPr>
              <w:fldChar w:fldCharType="separate"/>
            </w:r>
            <w:r w:rsidR="0010179D">
              <w:rPr>
                <w:noProof/>
                <w:webHidden/>
              </w:rPr>
              <w:t>49</w:t>
            </w:r>
            <w:r>
              <w:rPr>
                <w:noProof/>
                <w:webHidden/>
              </w:rPr>
              <w:fldChar w:fldCharType="end"/>
            </w:r>
          </w:hyperlink>
        </w:p>
        <w:p w:rsidR="0010179D" w:rsidRDefault="002341E8">
          <w:pPr>
            <w:pStyle w:val="Spistreci4"/>
            <w:tabs>
              <w:tab w:val="left" w:pos="1760"/>
              <w:tab w:val="right" w:leader="dot" w:pos="9060"/>
            </w:tabs>
            <w:rPr>
              <w:rFonts w:asciiTheme="minorHAnsi" w:eastAsiaTheme="minorEastAsia" w:hAnsiTheme="minorHAnsi" w:cstheme="minorBidi"/>
              <w:noProof/>
              <w:lang w:eastAsia="pl-PL"/>
            </w:rPr>
          </w:pPr>
          <w:hyperlink w:anchor="_Toc50121632" w:history="1">
            <w:r w:rsidR="0010179D" w:rsidRPr="0014633B">
              <w:rPr>
                <w:rStyle w:val="Hipercze"/>
                <w:rFonts w:cstheme="minorHAnsi"/>
                <w:noProof/>
              </w:rPr>
              <w:t>2.5.8.3.</w:t>
            </w:r>
            <w:r w:rsidR="0010179D">
              <w:rPr>
                <w:rFonts w:asciiTheme="minorHAnsi" w:eastAsiaTheme="minorEastAsia" w:hAnsiTheme="minorHAnsi" w:cstheme="minorBidi"/>
                <w:noProof/>
                <w:lang w:eastAsia="pl-PL"/>
              </w:rPr>
              <w:tab/>
            </w:r>
            <w:r w:rsidR="0010179D" w:rsidRPr="0014633B">
              <w:rPr>
                <w:rStyle w:val="Hipercze"/>
                <w:rFonts w:cstheme="minorHAnsi"/>
                <w:noProof/>
              </w:rPr>
              <w:t>Ogólne zasady wykonania robót</w:t>
            </w:r>
            <w:r w:rsidR="0010179D">
              <w:rPr>
                <w:noProof/>
                <w:webHidden/>
              </w:rPr>
              <w:tab/>
            </w:r>
            <w:r>
              <w:rPr>
                <w:noProof/>
                <w:webHidden/>
              </w:rPr>
              <w:fldChar w:fldCharType="begin"/>
            </w:r>
            <w:r w:rsidR="0010179D">
              <w:rPr>
                <w:noProof/>
                <w:webHidden/>
              </w:rPr>
              <w:instrText xml:space="preserve"> PAGEREF _Toc50121632 \h </w:instrText>
            </w:r>
            <w:r>
              <w:rPr>
                <w:noProof/>
                <w:webHidden/>
              </w:rPr>
            </w:r>
            <w:r>
              <w:rPr>
                <w:noProof/>
                <w:webHidden/>
              </w:rPr>
              <w:fldChar w:fldCharType="separate"/>
            </w:r>
            <w:r w:rsidR="0010179D">
              <w:rPr>
                <w:noProof/>
                <w:webHidden/>
              </w:rPr>
              <w:t>51</w:t>
            </w:r>
            <w:r>
              <w:rPr>
                <w:noProof/>
                <w:webHidden/>
              </w:rPr>
              <w:fldChar w:fldCharType="end"/>
            </w:r>
          </w:hyperlink>
        </w:p>
        <w:p w:rsidR="0010179D" w:rsidRDefault="002341E8">
          <w:pPr>
            <w:pStyle w:val="Spistreci4"/>
            <w:tabs>
              <w:tab w:val="left" w:pos="1760"/>
              <w:tab w:val="right" w:leader="dot" w:pos="9060"/>
            </w:tabs>
            <w:rPr>
              <w:rFonts w:asciiTheme="minorHAnsi" w:eastAsiaTheme="minorEastAsia" w:hAnsiTheme="minorHAnsi" w:cstheme="minorBidi"/>
              <w:noProof/>
              <w:lang w:eastAsia="pl-PL"/>
            </w:rPr>
          </w:pPr>
          <w:hyperlink w:anchor="_Toc50121633" w:history="1">
            <w:r w:rsidR="0010179D" w:rsidRPr="0014633B">
              <w:rPr>
                <w:rStyle w:val="Hipercze"/>
                <w:rFonts w:cstheme="minorHAnsi"/>
                <w:noProof/>
              </w:rPr>
              <w:t>2.5.8.4.</w:t>
            </w:r>
            <w:r w:rsidR="0010179D">
              <w:rPr>
                <w:rFonts w:asciiTheme="minorHAnsi" w:eastAsiaTheme="minorEastAsia" w:hAnsiTheme="minorHAnsi" w:cstheme="minorBidi"/>
                <w:noProof/>
                <w:lang w:eastAsia="pl-PL"/>
              </w:rPr>
              <w:tab/>
            </w:r>
            <w:r w:rsidR="0010179D" w:rsidRPr="0014633B">
              <w:rPr>
                <w:rStyle w:val="Hipercze"/>
                <w:rFonts w:cstheme="minorHAnsi"/>
                <w:noProof/>
              </w:rPr>
              <w:t>Kontrola jakości robót</w:t>
            </w:r>
            <w:r w:rsidR="0010179D">
              <w:rPr>
                <w:noProof/>
                <w:webHidden/>
              </w:rPr>
              <w:tab/>
            </w:r>
            <w:r>
              <w:rPr>
                <w:noProof/>
                <w:webHidden/>
              </w:rPr>
              <w:fldChar w:fldCharType="begin"/>
            </w:r>
            <w:r w:rsidR="0010179D">
              <w:rPr>
                <w:noProof/>
                <w:webHidden/>
              </w:rPr>
              <w:instrText xml:space="preserve"> PAGEREF _Toc50121633 \h </w:instrText>
            </w:r>
            <w:r>
              <w:rPr>
                <w:noProof/>
                <w:webHidden/>
              </w:rPr>
            </w:r>
            <w:r>
              <w:rPr>
                <w:noProof/>
                <w:webHidden/>
              </w:rPr>
              <w:fldChar w:fldCharType="separate"/>
            </w:r>
            <w:r w:rsidR="0010179D">
              <w:rPr>
                <w:noProof/>
                <w:webHidden/>
              </w:rPr>
              <w:t>51</w:t>
            </w:r>
            <w:r>
              <w:rPr>
                <w:noProof/>
                <w:webHidden/>
              </w:rPr>
              <w:fldChar w:fldCharType="end"/>
            </w:r>
          </w:hyperlink>
        </w:p>
        <w:p w:rsidR="0010179D" w:rsidRDefault="002341E8">
          <w:pPr>
            <w:pStyle w:val="Spistreci4"/>
            <w:tabs>
              <w:tab w:val="left" w:pos="1760"/>
              <w:tab w:val="right" w:leader="dot" w:pos="9060"/>
            </w:tabs>
            <w:rPr>
              <w:rFonts w:asciiTheme="minorHAnsi" w:eastAsiaTheme="minorEastAsia" w:hAnsiTheme="minorHAnsi" w:cstheme="minorBidi"/>
              <w:noProof/>
              <w:lang w:eastAsia="pl-PL"/>
            </w:rPr>
          </w:pPr>
          <w:hyperlink w:anchor="_Toc50121634" w:history="1">
            <w:r w:rsidR="0010179D" w:rsidRPr="0014633B">
              <w:rPr>
                <w:rStyle w:val="Hipercze"/>
                <w:rFonts w:cstheme="minorHAnsi"/>
                <w:noProof/>
              </w:rPr>
              <w:t>2.5.8.5.</w:t>
            </w:r>
            <w:r w:rsidR="0010179D">
              <w:rPr>
                <w:rFonts w:asciiTheme="minorHAnsi" w:eastAsiaTheme="minorEastAsia" w:hAnsiTheme="minorHAnsi" w:cstheme="minorBidi"/>
                <w:noProof/>
                <w:lang w:eastAsia="pl-PL"/>
              </w:rPr>
              <w:tab/>
            </w:r>
            <w:r w:rsidR="0010179D" w:rsidRPr="0014633B">
              <w:rPr>
                <w:rStyle w:val="Hipercze"/>
                <w:rFonts w:cstheme="minorHAnsi"/>
                <w:noProof/>
              </w:rPr>
              <w:t>Obmiar robót</w:t>
            </w:r>
            <w:r w:rsidR="0010179D">
              <w:rPr>
                <w:noProof/>
                <w:webHidden/>
              </w:rPr>
              <w:tab/>
            </w:r>
            <w:r>
              <w:rPr>
                <w:noProof/>
                <w:webHidden/>
              </w:rPr>
              <w:fldChar w:fldCharType="begin"/>
            </w:r>
            <w:r w:rsidR="0010179D">
              <w:rPr>
                <w:noProof/>
                <w:webHidden/>
              </w:rPr>
              <w:instrText xml:space="preserve"> PAGEREF _Toc50121634 \h </w:instrText>
            </w:r>
            <w:r>
              <w:rPr>
                <w:noProof/>
                <w:webHidden/>
              </w:rPr>
            </w:r>
            <w:r>
              <w:rPr>
                <w:noProof/>
                <w:webHidden/>
              </w:rPr>
              <w:fldChar w:fldCharType="separate"/>
            </w:r>
            <w:r w:rsidR="0010179D">
              <w:rPr>
                <w:noProof/>
                <w:webHidden/>
              </w:rPr>
              <w:t>51</w:t>
            </w:r>
            <w:r>
              <w:rPr>
                <w:noProof/>
                <w:webHidden/>
              </w:rPr>
              <w:fldChar w:fldCharType="end"/>
            </w:r>
          </w:hyperlink>
        </w:p>
        <w:p w:rsidR="0010179D" w:rsidRDefault="002341E8">
          <w:pPr>
            <w:pStyle w:val="Spistreci4"/>
            <w:tabs>
              <w:tab w:val="left" w:pos="1760"/>
              <w:tab w:val="right" w:leader="dot" w:pos="9060"/>
            </w:tabs>
            <w:rPr>
              <w:rFonts w:asciiTheme="minorHAnsi" w:eastAsiaTheme="minorEastAsia" w:hAnsiTheme="minorHAnsi" w:cstheme="minorBidi"/>
              <w:noProof/>
              <w:lang w:eastAsia="pl-PL"/>
            </w:rPr>
          </w:pPr>
          <w:hyperlink w:anchor="_Toc50121635" w:history="1">
            <w:r w:rsidR="0010179D" w:rsidRPr="0014633B">
              <w:rPr>
                <w:rStyle w:val="Hipercze"/>
                <w:rFonts w:cstheme="minorHAnsi"/>
                <w:noProof/>
              </w:rPr>
              <w:t>2.5.8.6.</w:t>
            </w:r>
            <w:r w:rsidR="0010179D">
              <w:rPr>
                <w:rFonts w:asciiTheme="minorHAnsi" w:eastAsiaTheme="minorEastAsia" w:hAnsiTheme="minorHAnsi" w:cstheme="minorBidi"/>
                <w:noProof/>
                <w:lang w:eastAsia="pl-PL"/>
              </w:rPr>
              <w:tab/>
            </w:r>
            <w:r w:rsidR="0010179D" w:rsidRPr="0014633B">
              <w:rPr>
                <w:rStyle w:val="Hipercze"/>
                <w:rFonts w:cstheme="minorHAnsi"/>
                <w:noProof/>
              </w:rPr>
              <w:t>Możliwe do wystąpienia utrudnienia w wykonywaniu prac</w:t>
            </w:r>
            <w:r w:rsidR="0010179D">
              <w:rPr>
                <w:noProof/>
                <w:webHidden/>
              </w:rPr>
              <w:tab/>
            </w:r>
            <w:r>
              <w:rPr>
                <w:noProof/>
                <w:webHidden/>
              </w:rPr>
              <w:fldChar w:fldCharType="begin"/>
            </w:r>
            <w:r w:rsidR="0010179D">
              <w:rPr>
                <w:noProof/>
                <w:webHidden/>
              </w:rPr>
              <w:instrText xml:space="preserve"> PAGEREF _Toc50121635 \h </w:instrText>
            </w:r>
            <w:r>
              <w:rPr>
                <w:noProof/>
                <w:webHidden/>
              </w:rPr>
            </w:r>
            <w:r>
              <w:rPr>
                <w:noProof/>
                <w:webHidden/>
              </w:rPr>
              <w:fldChar w:fldCharType="separate"/>
            </w:r>
            <w:r w:rsidR="0010179D">
              <w:rPr>
                <w:noProof/>
                <w:webHidden/>
              </w:rPr>
              <w:t>52</w:t>
            </w:r>
            <w:r>
              <w:rPr>
                <w:noProof/>
                <w:webHidden/>
              </w:rPr>
              <w:fldChar w:fldCharType="end"/>
            </w:r>
          </w:hyperlink>
        </w:p>
        <w:p w:rsidR="0010179D" w:rsidRDefault="002341E8">
          <w:pPr>
            <w:pStyle w:val="Spistreci4"/>
            <w:tabs>
              <w:tab w:val="left" w:pos="1760"/>
              <w:tab w:val="right" w:leader="dot" w:pos="9060"/>
            </w:tabs>
            <w:rPr>
              <w:rFonts w:asciiTheme="minorHAnsi" w:eastAsiaTheme="minorEastAsia" w:hAnsiTheme="minorHAnsi" w:cstheme="minorBidi"/>
              <w:noProof/>
              <w:lang w:eastAsia="pl-PL"/>
            </w:rPr>
          </w:pPr>
          <w:hyperlink w:anchor="_Toc50121636" w:history="1">
            <w:r w:rsidR="0010179D" w:rsidRPr="0014633B">
              <w:rPr>
                <w:rStyle w:val="Hipercze"/>
                <w:rFonts w:cstheme="minorHAnsi"/>
                <w:noProof/>
              </w:rPr>
              <w:t>2.5.8.7.</w:t>
            </w:r>
            <w:r w:rsidR="0010179D">
              <w:rPr>
                <w:rFonts w:asciiTheme="minorHAnsi" w:eastAsiaTheme="minorEastAsia" w:hAnsiTheme="minorHAnsi" w:cstheme="minorBidi"/>
                <w:noProof/>
                <w:lang w:eastAsia="pl-PL"/>
              </w:rPr>
              <w:tab/>
            </w:r>
            <w:r w:rsidR="0010179D" w:rsidRPr="0014633B">
              <w:rPr>
                <w:rStyle w:val="Hipercze"/>
                <w:rFonts w:cstheme="minorHAnsi"/>
                <w:noProof/>
              </w:rPr>
              <w:t>Wymagania dotyczące materiałów</w:t>
            </w:r>
            <w:r w:rsidR="0010179D">
              <w:rPr>
                <w:noProof/>
                <w:webHidden/>
              </w:rPr>
              <w:tab/>
            </w:r>
            <w:r>
              <w:rPr>
                <w:noProof/>
                <w:webHidden/>
              </w:rPr>
              <w:fldChar w:fldCharType="begin"/>
            </w:r>
            <w:r w:rsidR="0010179D">
              <w:rPr>
                <w:noProof/>
                <w:webHidden/>
              </w:rPr>
              <w:instrText xml:space="preserve"> PAGEREF _Toc50121636 \h </w:instrText>
            </w:r>
            <w:r>
              <w:rPr>
                <w:noProof/>
                <w:webHidden/>
              </w:rPr>
            </w:r>
            <w:r>
              <w:rPr>
                <w:noProof/>
                <w:webHidden/>
              </w:rPr>
              <w:fldChar w:fldCharType="separate"/>
            </w:r>
            <w:r w:rsidR="0010179D">
              <w:rPr>
                <w:noProof/>
                <w:webHidden/>
              </w:rPr>
              <w:t>52</w:t>
            </w:r>
            <w:r>
              <w:rPr>
                <w:noProof/>
                <w:webHidden/>
              </w:rPr>
              <w:fldChar w:fldCharType="end"/>
            </w:r>
          </w:hyperlink>
        </w:p>
        <w:p w:rsidR="0010179D" w:rsidRDefault="002341E8">
          <w:pPr>
            <w:pStyle w:val="Spistreci4"/>
            <w:tabs>
              <w:tab w:val="left" w:pos="1760"/>
              <w:tab w:val="right" w:leader="dot" w:pos="9060"/>
            </w:tabs>
            <w:rPr>
              <w:rFonts w:asciiTheme="minorHAnsi" w:eastAsiaTheme="minorEastAsia" w:hAnsiTheme="minorHAnsi" w:cstheme="minorBidi"/>
              <w:noProof/>
              <w:lang w:eastAsia="pl-PL"/>
            </w:rPr>
          </w:pPr>
          <w:hyperlink w:anchor="_Toc50121637" w:history="1">
            <w:r w:rsidR="0010179D" w:rsidRPr="0014633B">
              <w:rPr>
                <w:rStyle w:val="Hipercze"/>
                <w:rFonts w:cstheme="minorHAnsi"/>
                <w:noProof/>
              </w:rPr>
              <w:t>2.5.8.8.</w:t>
            </w:r>
            <w:r w:rsidR="0010179D">
              <w:rPr>
                <w:rFonts w:asciiTheme="minorHAnsi" w:eastAsiaTheme="minorEastAsia" w:hAnsiTheme="minorHAnsi" w:cstheme="minorBidi"/>
                <w:noProof/>
                <w:lang w:eastAsia="pl-PL"/>
              </w:rPr>
              <w:tab/>
            </w:r>
            <w:r w:rsidR="0010179D" w:rsidRPr="0014633B">
              <w:rPr>
                <w:rStyle w:val="Hipercze"/>
                <w:rFonts w:cstheme="minorHAnsi"/>
                <w:noProof/>
              </w:rPr>
              <w:t>Sprzęt</w:t>
            </w:r>
            <w:r w:rsidR="0010179D">
              <w:rPr>
                <w:noProof/>
                <w:webHidden/>
              </w:rPr>
              <w:tab/>
            </w:r>
            <w:r>
              <w:rPr>
                <w:noProof/>
                <w:webHidden/>
              </w:rPr>
              <w:fldChar w:fldCharType="begin"/>
            </w:r>
            <w:r w:rsidR="0010179D">
              <w:rPr>
                <w:noProof/>
                <w:webHidden/>
              </w:rPr>
              <w:instrText xml:space="preserve"> PAGEREF _Toc50121637 \h </w:instrText>
            </w:r>
            <w:r>
              <w:rPr>
                <w:noProof/>
                <w:webHidden/>
              </w:rPr>
            </w:r>
            <w:r>
              <w:rPr>
                <w:noProof/>
                <w:webHidden/>
              </w:rPr>
              <w:fldChar w:fldCharType="separate"/>
            </w:r>
            <w:r w:rsidR="0010179D">
              <w:rPr>
                <w:noProof/>
                <w:webHidden/>
              </w:rPr>
              <w:t>52</w:t>
            </w:r>
            <w:r>
              <w:rPr>
                <w:noProof/>
                <w:webHidden/>
              </w:rPr>
              <w:fldChar w:fldCharType="end"/>
            </w:r>
          </w:hyperlink>
        </w:p>
        <w:p w:rsidR="0010179D" w:rsidRDefault="002341E8">
          <w:pPr>
            <w:pStyle w:val="Spistreci4"/>
            <w:tabs>
              <w:tab w:val="left" w:pos="1760"/>
              <w:tab w:val="right" w:leader="dot" w:pos="9060"/>
            </w:tabs>
            <w:rPr>
              <w:rFonts w:asciiTheme="minorHAnsi" w:eastAsiaTheme="minorEastAsia" w:hAnsiTheme="minorHAnsi" w:cstheme="minorBidi"/>
              <w:noProof/>
              <w:lang w:eastAsia="pl-PL"/>
            </w:rPr>
          </w:pPr>
          <w:hyperlink w:anchor="_Toc50121638" w:history="1">
            <w:r w:rsidR="0010179D" w:rsidRPr="0014633B">
              <w:rPr>
                <w:rStyle w:val="Hipercze"/>
                <w:rFonts w:cstheme="minorHAnsi"/>
                <w:noProof/>
              </w:rPr>
              <w:t>2.5.8.9.</w:t>
            </w:r>
            <w:r w:rsidR="0010179D">
              <w:rPr>
                <w:rFonts w:asciiTheme="minorHAnsi" w:eastAsiaTheme="minorEastAsia" w:hAnsiTheme="minorHAnsi" w:cstheme="minorBidi"/>
                <w:noProof/>
                <w:lang w:eastAsia="pl-PL"/>
              </w:rPr>
              <w:tab/>
            </w:r>
            <w:r w:rsidR="0010179D" w:rsidRPr="0014633B">
              <w:rPr>
                <w:rStyle w:val="Hipercze"/>
                <w:rFonts w:cstheme="minorHAnsi"/>
                <w:noProof/>
              </w:rPr>
              <w:t>Transport</w:t>
            </w:r>
            <w:r w:rsidR="0010179D">
              <w:rPr>
                <w:noProof/>
                <w:webHidden/>
              </w:rPr>
              <w:tab/>
            </w:r>
            <w:r>
              <w:rPr>
                <w:noProof/>
                <w:webHidden/>
              </w:rPr>
              <w:fldChar w:fldCharType="begin"/>
            </w:r>
            <w:r w:rsidR="0010179D">
              <w:rPr>
                <w:noProof/>
                <w:webHidden/>
              </w:rPr>
              <w:instrText xml:space="preserve"> PAGEREF _Toc50121638 \h </w:instrText>
            </w:r>
            <w:r>
              <w:rPr>
                <w:noProof/>
                <w:webHidden/>
              </w:rPr>
            </w:r>
            <w:r>
              <w:rPr>
                <w:noProof/>
                <w:webHidden/>
              </w:rPr>
              <w:fldChar w:fldCharType="separate"/>
            </w:r>
            <w:r w:rsidR="0010179D">
              <w:rPr>
                <w:noProof/>
                <w:webHidden/>
              </w:rPr>
              <w:t>52</w:t>
            </w:r>
            <w:r>
              <w:rPr>
                <w:noProof/>
                <w:webHidden/>
              </w:rPr>
              <w:fldChar w:fldCharType="end"/>
            </w:r>
          </w:hyperlink>
        </w:p>
        <w:p w:rsidR="0010179D" w:rsidRDefault="002341E8">
          <w:pPr>
            <w:pStyle w:val="Spistreci4"/>
            <w:tabs>
              <w:tab w:val="left" w:pos="1760"/>
              <w:tab w:val="right" w:leader="dot" w:pos="9060"/>
            </w:tabs>
            <w:rPr>
              <w:rFonts w:asciiTheme="minorHAnsi" w:eastAsiaTheme="minorEastAsia" w:hAnsiTheme="minorHAnsi" w:cstheme="minorBidi"/>
              <w:noProof/>
              <w:lang w:eastAsia="pl-PL"/>
            </w:rPr>
          </w:pPr>
          <w:hyperlink w:anchor="_Toc50121639" w:history="1">
            <w:r w:rsidR="0010179D" w:rsidRPr="0014633B">
              <w:rPr>
                <w:rStyle w:val="Hipercze"/>
                <w:rFonts w:cstheme="minorHAnsi"/>
                <w:noProof/>
              </w:rPr>
              <w:t>2.5.8.10.</w:t>
            </w:r>
            <w:r w:rsidR="0010179D">
              <w:rPr>
                <w:rFonts w:asciiTheme="minorHAnsi" w:eastAsiaTheme="minorEastAsia" w:hAnsiTheme="minorHAnsi" w:cstheme="minorBidi"/>
                <w:noProof/>
                <w:lang w:eastAsia="pl-PL"/>
              </w:rPr>
              <w:tab/>
            </w:r>
            <w:r w:rsidR="0010179D" w:rsidRPr="0014633B">
              <w:rPr>
                <w:rStyle w:val="Hipercze"/>
                <w:rFonts w:cstheme="minorHAnsi"/>
                <w:noProof/>
              </w:rPr>
              <w:t>Warunki gwarancji</w:t>
            </w:r>
            <w:r w:rsidR="0010179D">
              <w:rPr>
                <w:noProof/>
                <w:webHidden/>
              </w:rPr>
              <w:tab/>
            </w:r>
            <w:r>
              <w:rPr>
                <w:noProof/>
                <w:webHidden/>
              </w:rPr>
              <w:fldChar w:fldCharType="begin"/>
            </w:r>
            <w:r w:rsidR="0010179D">
              <w:rPr>
                <w:noProof/>
                <w:webHidden/>
              </w:rPr>
              <w:instrText xml:space="preserve"> PAGEREF _Toc50121639 \h </w:instrText>
            </w:r>
            <w:r>
              <w:rPr>
                <w:noProof/>
                <w:webHidden/>
              </w:rPr>
            </w:r>
            <w:r>
              <w:rPr>
                <w:noProof/>
                <w:webHidden/>
              </w:rPr>
              <w:fldChar w:fldCharType="separate"/>
            </w:r>
            <w:r w:rsidR="0010179D">
              <w:rPr>
                <w:noProof/>
                <w:webHidden/>
              </w:rPr>
              <w:t>53</w:t>
            </w:r>
            <w:r>
              <w:rPr>
                <w:noProof/>
                <w:webHidden/>
              </w:rPr>
              <w:fldChar w:fldCharType="end"/>
            </w:r>
          </w:hyperlink>
        </w:p>
        <w:p w:rsidR="0010179D" w:rsidRDefault="002341E8">
          <w:pPr>
            <w:pStyle w:val="Spistreci2"/>
            <w:rPr>
              <w:rFonts w:asciiTheme="minorHAnsi" w:eastAsiaTheme="minorEastAsia" w:hAnsiTheme="minorHAnsi" w:cstheme="minorBidi"/>
              <w:i w:val="0"/>
              <w:noProof/>
              <w:lang w:eastAsia="pl-PL"/>
            </w:rPr>
          </w:pPr>
          <w:hyperlink w:anchor="_Toc50121640" w:history="1">
            <w:r w:rsidR="0010179D" w:rsidRPr="0014633B">
              <w:rPr>
                <w:rStyle w:val="Hipercze"/>
                <w:noProof/>
              </w:rPr>
              <w:t>2.6.</w:t>
            </w:r>
            <w:r w:rsidR="0010179D">
              <w:rPr>
                <w:rFonts w:asciiTheme="minorHAnsi" w:eastAsiaTheme="minorEastAsia" w:hAnsiTheme="minorHAnsi" w:cstheme="minorBidi"/>
                <w:i w:val="0"/>
                <w:noProof/>
                <w:lang w:eastAsia="pl-PL"/>
              </w:rPr>
              <w:tab/>
            </w:r>
            <w:r w:rsidR="0010179D" w:rsidRPr="0014633B">
              <w:rPr>
                <w:rStyle w:val="Hipercze"/>
                <w:noProof/>
              </w:rPr>
              <w:t>Zabezpieczenie styku z Internetem</w:t>
            </w:r>
            <w:r w:rsidR="0010179D">
              <w:rPr>
                <w:noProof/>
                <w:webHidden/>
              </w:rPr>
              <w:tab/>
            </w:r>
            <w:r>
              <w:rPr>
                <w:noProof/>
                <w:webHidden/>
              </w:rPr>
              <w:fldChar w:fldCharType="begin"/>
            </w:r>
            <w:r w:rsidR="0010179D">
              <w:rPr>
                <w:noProof/>
                <w:webHidden/>
              </w:rPr>
              <w:instrText xml:space="preserve"> PAGEREF _Toc50121640 \h </w:instrText>
            </w:r>
            <w:r>
              <w:rPr>
                <w:noProof/>
                <w:webHidden/>
              </w:rPr>
            </w:r>
            <w:r>
              <w:rPr>
                <w:noProof/>
                <w:webHidden/>
              </w:rPr>
              <w:fldChar w:fldCharType="separate"/>
            </w:r>
            <w:r w:rsidR="0010179D">
              <w:rPr>
                <w:noProof/>
                <w:webHidden/>
              </w:rPr>
              <w:t>53</w:t>
            </w:r>
            <w:r>
              <w:rPr>
                <w:noProof/>
                <w:webHidden/>
              </w:rPr>
              <w:fldChar w:fldCharType="end"/>
            </w:r>
          </w:hyperlink>
        </w:p>
        <w:p w:rsidR="0010179D" w:rsidRDefault="002341E8">
          <w:pPr>
            <w:pStyle w:val="Spistreci2"/>
            <w:rPr>
              <w:rFonts w:asciiTheme="minorHAnsi" w:eastAsiaTheme="minorEastAsia" w:hAnsiTheme="minorHAnsi" w:cstheme="minorBidi"/>
              <w:i w:val="0"/>
              <w:noProof/>
              <w:lang w:eastAsia="pl-PL"/>
            </w:rPr>
          </w:pPr>
          <w:hyperlink w:anchor="_Toc50121641" w:history="1">
            <w:r w:rsidR="0010179D" w:rsidRPr="0014633B">
              <w:rPr>
                <w:rStyle w:val="Hipercze"/>
                <w:noProof/>
              </w:rPr>
              <w:t>2.7.</w:t>
            </w:r>
            <w:r w:rsidR="0010179D">
              <w:rPr>
                <w:rFonts w:asciiTheme="minorHAnsi" w:eastAsiaTheme="minorEastAsia" w:hAnsiTheme="minorHAnsi" w:cstheme="minorBidi"/>
                <w:i w:val="0"/>
                <w:noProof/>
                <w:lang w:eastAsia="pl-PL"/>
              </w:rPr>
              <w:tab/>
            </w:r>
            <w:r w:rsidR="0010179D" w:rsidRPr="0014633B">
              <w:rPr>
                <w:rStyle w:val="Hipercze"/>
                <w:noProof/>
              </w:rPr>
              <w:t>Przełączniki sieciowe</w:t>
            </w:r>
            <w:r w:rsidR="0010179D">
              <w:rPr>
                <w:noProof/>
                <w:webHidden/>
              </w:rPr>
              <w:tab/>
            </w:r>
            <w:r>
              <w:rPr>
                <w:noProof/>
                <w:webHidden/>
              </w:rPr>
              <w:fldChar w:fldCharType="begin"/>
            </w:r>
            <w:r w:rsidR="0010179D">
              <w:rPr>
                <w:noProof/>
                <w:webHidden/>
              </w:rPr>
              <w:instrText xml:space="preserve"> PAGEREF _Toc50121641 \h </w:instrText>
            </w:r>
            <w:r>
              <w:rPr>
                <w:noProof/>
                <w:webHidden/>
              </w:rPr>
            </w:r>
            <w:r>
              <w:rPr>
                <w:noProof/>
                <w:webHidden/>
              </w:rPr>
              <w:fldChar w:fldCharType="separate"/>
            </w:r>
            <w:r w:rsidR="0010179D">
              <w:rPr>
                <w:noProof/>
                <w:webHidden/>
              </w:rPr>
              <w:t>62</w:t>
            </w:r>
            <w:r>
              <w:rPr>
                <w:noProof/>
                <w:webHidden/>
              </w:rPr>
              <w:fldChar w:fldCharType="end"/>
            </w:r>
          </w:hyperlink>
        </w:p>
        <w:p w:rsidR="0010179D" w:rsidRDefault="002341E8">
          <w:pPr>
            <w:pStyle w:val="Spistreci2"/>
            <w:rPr>
              <w:rFonts w:asciiTheme="minorHAnsi" w:eastAsiaTheme="minorEastAsia" w:hAnsiTheme="minorHAnsi" w:cstheme="minorBidi"/>
              <w:i w:val="0"/>
              <w:noProof/>
              <w:lang w:eastAsia="pl-PL"/>
            </w:rPr>
          </w:pPr>
          <w:hyperlink w:anchor="_Toc50121642" w:history="1">
            <w:r w:rsidR="0010179D" w:rsidRPr="0014633B">
              <w:rPr>
                <w:rStyle w:val="Hipercze"/>
                <w:noProof/>
              </w:rPr>
              <w:t>2.8.</w:t>
            </w:r>
            <w:r w:rsidR="0010179D">
              <w:rPr>
                <w:rFonts w:asciiTheme="minorHAnsi" w:eastAsiaTheme="minorEastAsia" w:hAnsiTheme="minorHAnsi" w:cstheme="minorBidi"/>
                <w:i w:val="0"/>
                <w:noProof/>
                <w:lang w:eastAsia="pl-PL"/>
              </w:rPr>
              <w:tab/>
            </w:r>
            <w:r w:rsidR="0010179D" w:rsidRPr="0014633B">
              <w:rPr>
                <w:rStyle w:val="Hipercze"/>
                <w:noProof/>
              </w:rPr>
              <w:t>Access point sieci WiFi</w:t>
            </w:r>
            <w:r w:rsidR="0010179D">
              <w:rPr>
                <w:noProof/>
                <w:webHidden/>
              </w:rPr>
              <w:tab/>
            </w:r>
            <w:r>
              <w:rPr>
                <w:noProof/>
                <w:webHidden/>
              </w:rPr>
              <w:fldChar w:fldCharType="begin"/>
            </w:r>
            <w:r w:rsidR="0010179D">
              <w:rPr>
                <w:noProof/>
                <w:webHidden/>
              </w:rPr>
              <w:instrText xml:space="preserve"> PAGEREF _Toc50121642 \h </w:instrText>
            </w:r>
            <w:r>
              <w:rPr>
                <w:noProof/>
                <w:webHidden/>
              </w:rPr>
            </w:r>
            <w:r>
              <w:rPr>
                <w:noProof/>
                <w:webHidden/>
              </w:rPr>
              <w:fldChar w:fldCharType="separate"/>
            </w:r>
            <w:r w:rsidR="0010179D">
              <w:rPr>
                <w:noProof/>
                <w:webHidden/>
              </w:rPr>
              <w:t>65</w:t>
            </w:r>
            <w:r>
              <w:rPr>
                <w:noProof/>
                <w:webHidden/>
              </w:rPr>
              <w:fldChar w:fldCharType="end"/>
            </w:r>
          </w:hyperlink>
        </w:p>
        <w:p w:rsidR="0010179D" w:rsidRDefault="002341E8">
          <w:pPr>
            <w:pStyle w:val="Spistreci2"/>
            <w:rPr>
              <w:rFonts w:asciiTheme="minorHAnsi" w:eastAsiaTheme="minorEastAsia" w:hAnsiTheme="minorHAnsi" w:cstheme="minorBidi"/>
              <w:i w:val="0"/>
              <w:noProof/>
              <w:lang w:eastAsia="pl-PL"/>
            </w:rPr>
          </w:pPr>
          <w:hyperlink w:anchor="_Toc50121643" w:history="1">
            <w:r w:rsidR="0010179D" w:rsidRPr="0014633B">
              <w:rPr>
                <w:rStyle w:val="Hipercze"/>
                <w:noProof/>
              </w:rPr>
              <w:t>2.9.</w:t>
            </w:r>
            <w:r w:rsidR="0010179D">
              <w:rPr>
                <w:rFonts w:asciiTheme="minorHAnsi" w:eastAsiaTheme="minorEastAsia" w:hAnsiTheme="minorHAnsi" w:cstheme="minorBidi"/>
                <w:i w:val="0"/>
                <w:noProof/>
                <w:lang w:eastAsia="pl-PL"/>
              </w:rPr>
              <w:tab/>
            </w:r>
            <w:r w:rsidR="0010179D" w:rsidRPr="0014633B">
              <w:rPr>
                <w:rStyle w:val="Hipercze"/>
                <w:noProof/>
              </w:rPr>
              <w:t>Kontroler sieci</w:t>
            </w:r>
            <w:r w:rsidR="0010179D">
              <w:rPr>
                <w:noProof/>
                <w:webHidden/>
              </w:rPr>
              <w:tab/>
            </w:r>
            <w:r>
              <w:rPr>
                <w:noProof/>
                <w:webHidden/>
              </w:rPr>
              <w:fldChar w:fldCharType="begin"/>
            </w:r>
            <w:r w:rsidR="0010179D">
              <w:rPr>
                <w:noProof/>
                <w:webHidden/>
              </w:rPr>
              <w:instrText xml:space="preserve"> PAGEREF _Toc50121643 \h </w:instrText>
            </w:r>
            <w:r>
              <w:rPr>
                <w:noProof/>
                <w:webHidden/>
              </w:rPr>
            </w:r>
            <w:r>
              <w:rPr>
                <w:noProof/>
                <w:webHidden/>
              </w:rPr>
              <w:fldChar w:fldCharType="separate"/>
            </w:r>
            <w:r w:rsidR="0010179D">
              <w:rPr>
                <w:noProof/>
                <w:webHidden/>
              </w:rPr>
              <w:t>67</w:t>
            </w:r>
            <w:r>
              <w:rPr>
                <w:noProof/>
                <w:webHidden/>
              </w:rPr>
              <w:fldChar w:fldCharType="end"/>
            </w:r>
          </w:hyperlink>
        </w:p>
        <w:p w:rsidR="0010179D" w:rsidRDefault="002341E8">
          <w:pPr>
            <w:pStyle w:val="Spistreci1"/>
            <w:tabs>
              <w:tab w:val="left" w:pos="440"/>
              <w:tab w:val="right" w:leader="dot" w:pos="9060"/>
            </w:tabs>
            <w:rPr>
              <w:rFonts w:asciiTheme="minorHAnsi" w:eastAsiaTheme="minorEastAsia" w:hAnsiTheme="minorHAnsi" w:cstheme="minorBidi"/>
              <w:noProof/>
              <w:lang w:eastAsia="pl-PL"/>
            </w:rPr>
          </w:pPr>
          <w:hyperlink w:anchor="_Toc50121644" w:history="1">
            <w:r w:rsidR="0010179D" w:rsidRPr="0014633B">
              <w:rPr>
                <w:rStyle w:val="Hipercze"/>
                <w:rFonts w:cstheme="minorHAnsi"/>
                <w:noProof/>
              </w:rPr>
              <w:t>3.</w:t>
            </w:r>
            <w:r w:rsidR="0010179D">
              <w:rPr>
                <w:rFonts w:asciiTheme="minorHAnsi" w:eastAsiaTheme="minorEastAsia" w:hAnsiTheme="minorHAnsi" w:cstheme="minorBidi"/>
                <w:noProof/>
                <w:lang w:eastAsia="pl-PL"/>
              </w:rPr>
              <w:tab/>
            </w:r>
            <w:r w:rsidR="0010179D" w:rsidRPr="0014633B">
              <w:rPr>
                <w:rStyle w:val="Hipercze"/>
                <w:rFonts w:cstheme="minorHAnsi"/>
                <w:noProof/>
              </w:rPr>
              <w:t>CZĘŚĆ INFORMACYJNA PFU</w:t>
            </w:r>
            <w:r w:rsidR="0010179D">
              <w:rPr>
                <w:noProof/>
                <w:webHidden/>
              </w:rPr>
              <w:tab/>
            </w:r>
            <w:r>
              <w:rPr>
                <w:noProof/>
                <w:webHidden/>
              </w:rPr>
              <w:fldChar w:fldCharType="begin"/>
            </w:r>
            <w:r w:rsidR="0010179D">
              <w:rPr>
                <w:noProof/>
                <w:webHidden/>
              </w:rPr>
              <w:instrText xml:space="preserve"> PAGEREF _Toc50121644 \h </w:instrText>
            </w:r>
            <w:r>
              <w:rPr>
                <w:noProof/>
                <w:webHidden/>
              </w:rPr>
            </w:r>
            <w:r>
              <w:rPr>
                <w:noProof/>
                <w:webHidden/>
              </w:rPr>
              <w:fldChar w:fldCharType="separate"/>
            </w:r>
            <w:r w:rsidR="0010179D">
              <w:rPr>
                <w:noProof/>
                <w:webHidden/>
              </w:rPr>
              <w:t>71</w:t>
            </w:r>
            <w:r>
              <w:rPr>
                <w:noProof/>
                <w:webHidden/>
              </w:rPr>
              <w:fldChar w:fldCharType="end"/>
            </w:r>
          </w:hyperlink>
        </w:p>
        <w:p w:rsidR="0010179D" w:rsidRDefault="002341E8">
          <w:pPr>
            <w:pStyle w:val="Spistreci2"/>
            <w:rPr>
              <w:rFonts w:asciiTheme="minorHAnsi" w:eastAsiaTheme="minorEastAsia" w:hAnsiTheme="minorHAnsi" w:cstheme="minorBidi"/>
              <w:i w:val="0"/>
              <w:noProof/>
              <w:lang w:eastAsia="pl-PL"/>
            </w:rPr>
          </w:pPr>
          <w:hyperlink w:anchor="_Toc50121645" w:history="1">
            <w:r w:rsidR="0010179D" w:rsidRPr="0014633B">
              <w:rPr>
                <w:rStyle w:val="Hipercze"/>
                <w:rFonts w:cstheme="minorHAnsi"/>
                <w:noProof/>
              </w:rPr>
              <w:t>3.1.</w:t>
            </w:r>
            <w:r w:rsidR="0010179D">
              <w:rPr>
                <w:rFonts w:asciiTheme="minorHAnsi" w:eastAsiaTheme="minorEastAsia" w:hAnsiTheme="minorHAnsi" w:cstheme="minorBidi"/>
                <w:i w:val="0"/>
                <w:noProof/>
                <w:lang w:eastAsia="pl-PL"/>
              </w:rPr>
              <w:tab/>
            </w:r>
            <w:r w:rsidR="0010179D" w:rsidRPr="0014633B">
              <w:rPr>
                <w:rStyle w:val="Hipercze"/>
                <w:rFonts w:cstheme="minorHAnsi"/>
                <w:noProof/>
              </w:rPr>
              <w:t>Dokumenty potwierdzające zgodność zamierzenia budowlanego z wymaganiami wynikającymi z odrębnych przepisów</w:t>
            </w:r>
            <w:r w:rsidR="0010179D">
              <w:rPr>
                <w:noProof/>
                <w:webHidden/>
              </w:rPr>
              <w:tab/>
            </w:r>
            <w:r>
              <w:rPr>
                <w:noProof/>
                <w:webHidden/>
              </w:rPr>
              <w:fldChar w:fldCharType="begin"/>
            </w:r>
            <w:r w:rsidR="0010179D">
              <w:rPr>
                <w:noProof/>
                <w:webHidden/>
              </w:rPr>
              <w:instrText xml:space="preserve"> PAGEREF _Toc50121645 \h </w:instrText>
            </w:r>
            <w:r>
              <w:rPr>
                <w:noProof/>
                <w:webHidden/>
              </w:rPr>
            </w:r>
            <w:r>
              <w:rPr>
                <w:noProof/>
                <w:webHidden/>
              </w:rPr>
              <w:fldChar w:fldCharType="separate"/>
            </w:r>
            <w:r w:rsidR="0010179D">
              <w:rPr>
                <w:noProof/>
                <w:webHidden/>
              </w:rPr>
              <w:t>71</w:t>
            </w:r>
            <w:r>
              <w:rPr>
                <w:noProof/>
                <w:webHidden/>
              </w:rPr>
              <w:fldChar w:fldCharType="end"/>
            </w:r>
          </w:hyperlink>
        </w:p>
        <w:p w:rsidR="0010179D" w:rsidRDefault="002341E8">
          <w:pPr>
            <w:pStyle w:val="Spistreci2"/>
            <w:rPr>
              <w:rFonts w:asciiTheme="minorHAnsi" w:eastAsiaTheme="minorEastAsia" w:hAnsiTheme="minorHAnsi" w:cstheme="minorBidi"/>
              <w:i w:val="0"/>
              <w:noProof/>
              <w:lang w:eastAsia="pl-PL"/>
            </w:rPr>
          </w:pPr>
          <w:hyperlink w:anchor="_Toc50121646" w:history="1">
            <w:r w:rsidR="0010179D" w:rsidRPr="0014633B">
              <w:rPr>
                <w:rStyle w:val="Hipercze"/>
                <w:rFonts w:cstheme="minorHAnsi"/>
                <w:noProof/>
              </w:rPr>
              <w:t>3.2.</w:t>
            </w:r>
            <w:r w:rsidR="0010179D">
              <w:rPr>
                <w:rFonts w:asciiTheme="minorHAnsi" w:eastAsiaTheme="minorEastAsia" w:hAnsiTheme="minorHAnsi" w:cstheme="minorBidi"/>
                <w:i w:val="0"/>
                <w:noProof/>
                <w:lang w:eastAsia="pl-PL"/>
              </w:rPr>
              <w:tab/>
            </w:r>
            <w:r w:rsidR="0010179D" w:rsidRPr="0014633B">
              <w:rPr>
                <w:rStyle w:val="Hipercze"/>
                <w:rFonts w:cstheme="minorHAnsi"/>
                <w:noProof/>
              </w:rPr>
              <w:t>Oświadczenie zamawiającego stwierdzające jego prawo do dysponowania nieruchomością na cele budowlane</w:t>
            </w:r>
            <w:r w:rsidR="0010179D">
              <w:rPr>
                <w:noProof/>
                <w:webHidden/>
              </w:rPr>
              <w:tab/>
            </w:r>
            <w:r>
              <w:rPr>
                <w:noProof/>
                <w:webHidden/>
              </w:rPr>
              <w:fldChar w:fldCharType="begin"/>
            </w:r>
            <w:r w:rsidR="0010179D">
              <w:rPr>
                <w:noProof/>
                <w:webHidden/>
              </w:rPr>
              <w:instrText xml:space="preserve"> PAGEREF _Toc50121646 \h </w:instrText>
            </w:r>
            <w:r>
              <w:rPr>
                <w:noProof/>
                <w:webHidden/>
              </w:rPr>
            </w:r>
            <w:r>
              <w:rPr>
                <w:noProof/>
                <w:webHidden/>
              </w:rPr>
              <w:fldChar w:fldCharType="separate"/>
            </w:r>
            <w:r w:rsidR="0010179D">
              <w:rPr>
                <w:noProof/>
                <w:webHidden/>
              </w:rPr>
              <w:t>71</w:t>
            </w:r>
            <w:r>
              <w:rPr>
                <w:noProof/>
                <w:webHidden/>
              </w:rPr>
              <w:fldChar w:fldCharType="end"/>
            </w:r>
          </w:hyperlink>
        </w:p>
        <w:p w:rsidR="0010179D" w:rsidRDefault="002341E8">
          <w:pPr>
            <w:pStyle w:val="Spistreci2"/>
            <w:rPr>
              <w:rFonts w:asciiTheme="minorHAnsi" w:eastAsiaTheme="minorEastAsia" w:hAnsiTheme="minorHAnsi" w:cstheme="minorBidi"/>
              <w:i w:val="0"/>
              <w:noProof/>
              <w:lang w:eastAsia="pl-PL"/>
            </w:rPr>
          </w:pPr>
          <w:hyperlink w:anchor="_Toc50121647" w:history="1">
            <w:r w:rsidR="0010179D" w:rsidRPr="0014633B">
              <w:rPr>
                <w:rStyle w:val="Hipercze"/>
                <w:rFonts w:cstheme="minorHAnsi"/>
                <w:noProof/>
              </w:rPr>
              <w:t>3.3.</w:t>
            </w:r>
            <w:r w:rsidR="0010179D">
              <w:rPr>
                <w:rFonts w:asciiTheme="minorHAnsi" w:eastAsiaTheme="minorEastAsia" w:hAnsiTheme="minorHAnsi" w:cstheme="minorBidi"/>
                <w:i w:val="0"/>
                <w:noProof/>
                <w:lang w:eastAsia="pl-PL"/>
              </w:rPr>
              <w:tab/>
            </w:r>
            <w:r w:rsidR="0010179D" w:rsidRPr="0014633B">
              <w:rPr>
                <w:rStyle w:val="Hipercze"/>
                <w:rFonts w:cstheme="minorHAnsi"/>
                <w:noProof/>
              </w:rPr>
              <w:t>Przepisy prawne i normy związane z projektowaniem i wykonaniem zamierzenia budowlanego</w:t>
            </w:r>
            <w:r w:rsidR="0010179D">
              <w:rPr>
                <w:noProof/>
                <w:webHidden/>
              </w:rPr>
              <w:tab/>
            </w:r>
            <w:r>
              <w:rPr>
                <w:noProof/>
                <w:webHidden/>
              </w:rPr>
              <w:fldChar w:fldCharType="begin"/>
            </w:r>
            <w:r w:rsidR="0010179D">
              <w:rPr>
                <w:noProof/>
                <w:webHidden/>
              </w:rPr>
              <w:instrText xml:space="preserve"> PAGEREF _Toc50121647 \h </w:instrText>
            </w:r>
            <w:r>
              <w:rPr>
                <w:noProof/>
                <w:webHidden/>
              </w:rPr>
            </w:r>
            <w:r>
              <w:rPr>
                <w:noProof/>
                <w:webHidden/>
              </w:rPr>
              <w:fldChar w:fldCharType="separate"/>
            </w:r>
            <w:r w:rsidR="0010179D">
              <w:rPr>
                <w:noProof/>
                <w:webHidden/>
              </w:rPr>
              <w:t>71</w:t>
            </w:r>
            <w:r>
              <w:rPr>
                <w:noProof/>
                <w:webHidden/>
              </w:rPr>
              <w:fldChar w:fldCharType="end"/>
            </w:r>
          </w:hyperlink>
        </w:p>
        <w:p w:rsidR="0010179D" w:rsidRDefault="002341E8">
          <w:pPr>
            <w:pStyle w:val="Spistreci3"/>
            <w:tabs>
              <w:tab w:val="left" w:pos="1320"/>
              <w:tab w:val="right" w:leader="dot" w:pos="9060"/>
            </w:tabs>
            <w:rPr>
              <w:rFonts w:asciiTheme="minorHAnsi" w:eastAsiaTheme="minorEastAsia" w:hAnsiTheme="minorHAnsi" w:cstheme="minorBidi"/>
              <w:noProof/>
              <w:lang w:eastAsia="pl-PL"/>
            </w:rPr>
          </w:pPr>
          <w:hyperlink w:anchor="_Toc50121648" w:history="1">
            <w:r w:rsidR="0010179D" w:rsidRPr="0014633B">
              <w:rPr>
                <w:rStyle w:val="Hipercze"/>
                <w:rFonts w:cstheme="minorHAnsi"/>
                <w:noProof/>
              </w:rPr>
              <w:t>3.3.1.</w:t>
            </w:r>
            <w:r w:rsidR="0010179D">
              <w:rPr>
                <w:rFonts w:asciiTheme="minorHAnsi" w:eastAsiaTheme="minorEastAsia" w:hAnsiTheme="minorHAnsi" w:cstheme="minorBidi"/>
                <w:noProof/>
                <w:lang w:eastAsia="pl-PL"/>
              </w:rPr>
              <w:tab/>
            </w:r>
            <w:r w:rsidR="0010179D" w:rsidRPr="0014633B">
              <w:rPr>
                <w:rStyle w:val="Hipercze"/>
                <w:rFonts w:cstheme="minorHAnsi"/>
                <w:noProof/>
              </w:rPr>
              <w:t>Ustawy, rozporządzenia i inne przepisy obowiązujące Wykonawcę:</w:t>
            </w:r>
            <w:r w:rsidR="0010179D">
              <w:rPr>
                <w:noProof/>
                <w:webHidden/>
              </w:rPr>
              <w:tab/>
            </w:r>
            <w:r>
              <w:rPr>
                <w:noProof/>
                <w:webHidden/>
              </w:rPr>
              <w:fldChar w:fldCharType="begin"/>
            </w:r>
            <w:r w:rsidR="0010179D">
              <w:rPr>
                <w:noProof/>
                <w:webHidden/>
              </w:rPr>
              <w:instrText xml:space="preserve"> PAGEREF _Toc50121648 \h </w:instrText>
            </w:r>
            <w:r>
              <w:rPr>
                <w:noProof/>
                <w:webHidden/>
              </w:rPr>
            </w:r>
            <w:r>
              <w:rPr>
                <w:noProof/>
                <w:webHidden/>
              </w:rPr>
              <w:fldChar w:fldCharType="separate"/>
            </w:r>
            <w:r w:rsidR="0010179D">
              <w:rPr>
                <w:noProof/>
                <w:webHidden/>
              </w:rPr>
              <w:t>71</w:t>
            </w:r>
            <w:r>
              <w:rPr>
                <w:noProof/>
                <w:webHidden/>
              </w:rPr>
              <w:fldChar w:fldCharType="end"/>
            </w:r>
          </w:hyperlink>
        </w:p>
        <w:p w:rsidR="0010179D" w:rsidRDefault="002341E8">
          <w:pPr>
            <w:pStyle w:val="Spistreci3"/>
            <w:tabs>
              <w:tab w:val="left" w:pos="1320"/>
              <w:tab w:val="right" w:leader="dot" w:pos="9060"/>
            </w:tabs>
            <w:rPr>
              <w:rFonts w:asciiTheme="minorHAnsi" w:eastAsiaTheme="minorEastAsia" w:hAnsiTheme="minorHAnsi" w:cstheme="minorBidi"/>
              <w:noProof/>
              <w:lang w:eastAsia="pl-PL"/>
            </w:rPr>
          </w:pPr>
          <w:hyperlink w:anchor="_Toc50121649" w:history="1">
            <w:r w:rsidR="0010179D" w:rsidRPr="0014633B">
              <w:rPr>
                <w:rStyle w:val="Hipercze"/>
                <w:rFonts w:cstheme="minorHAnsi"/>
                <w:noProof/>
              </w:rPr>
              <w:t>3.3.2.</w:t>
            </w:r>
            <w:r w:rsidR="0010179D">
              <w:rPr>
                <w:rFonts w:asciiTheme="minorHAnsi" w:eastAsiaTheme="minorEastAsia" w:hAnsiTheme="minorHAnsi" w:cstheme="minorBidi"/>
                <w:noProof/>
                <w:lang w:eastAsia="pl-PL"/>
              </w:rPr>
              <w:tab/>
            </w:r>
            <w:r w:rsidR="0010179D" w:rsidRPr="0014633B">
              <w:rPr>
                <w:rStyle w:val="Hipercze"/>
                <w:rFonts w:cstheme="minorHAnsi"/>
                <w:noProof/>
              </w:rPr>
              <w:t>Normy dotyczące instalacji elektrycznych w obiektach budowlanych</w:t>
            </w:r>
            <w:r w:rsidR="0010179D">
              <w:rPr>
                <w:noProof/>
                <w:webHidden/>
              </w:rPr>
              <w:tab/>
            </w:r>
            <w:r>
              <w:rPr>
                <w:noProof/>
                <w:webHidden/>
              </w:rPr>
              <w:fldChar w:fldCharType="begin"/>
            </w:r>
            <w:r w:rsidR="0010179D">
              <w:rPr>
                <w:noProof/>
                <w:webHidden/>
              </w:rPr>
              <w:instrText xml:space="preserve"> PAGEREF _Toc50121649 \h </w:instrText>
            </w:r>
            <w:r>
              <w:rPr>
                <w:noProof/>
                <w:webHidden/>
              </w:rPr>
            </w:r>
            <w:r>
              <w:rPr>
                <w:noProof/>
                <w:webHidden/>
              </w:rPr>
              <w:fldChar w:fldCharType="separate"/>
            </w:r>
            <w:r w:rsidR="0010179D">
              <w:rPr>
                <w:noProof/>
                <w:webHidden/>
              </w:rPr>
              <w:t>73</w:t>
            </w:r>
            <w:r>
              <w:rPr>
                <w:noProof/>
                <w:webHidden/>
              </w:rPr>
              <w:fldChar w:fldCharType="end"/>
            </w:r>
          </w:hyperlink>
        </w:p>
        <w:p w:rsidR="0010179D" w:rsidRDefault="002341E8">
          <w:pPr>
            <w:pStyle w:val="Spistreci3"/>
            <w:tabs>
              <w:tab w:val="left" w:pos="1320"/>
              <w:tab w:val="right" w:leader="dot" w:pos="9060"/>
            </w:tabs>
            <w:rPr>
              <w:rFonts w:asciiTheme="minorHAnsi" w:eastAsiaTheme="minorEastAsia" w:hAnsiTheme="minorHAnsi" w:cstheme="minorBidi"/>
              <w:noProof/>
              <w:lang w:eastAsia="pl-PL"/>
            </w:rPr>
          </w:pPr>
          <w:hyperlink w:anchor="_Toc50121650" w:history="1">
            <w:r w:rsidR="0010179D" w:rsidRPr="0014633B">
              <w:rPr>
                <w:rStyle w:val="Hipercze"/>
                <w:rFonts w:cstheme="minorHAnsi"/>
                <w:noProof/>
              </w:rPr>
              <w:t>3.3.3.</w:t>
            </w:r>
            <w:r w:rsidR="0010179D">
              <w:rPr>
                <w:rFonts w:asciiTheme="minorHAnsi" w:eastAsiaTheme="minorEastAsia" w:hAnsiTheme="minorHAnsi" w:cstheme="minorBidi"/>
                <w:noProof/>
                <w:lang w:eastAsia="pl-PL"/>
              </w:rPr>
              <w:tab/>
            </w:r>
            <w:r w:rsidR="0010179D" w:rsidRPr="0014633B">
              <w:rPr>
                <w:rStyle w:val="Hipercze"/>
                <w:rFonts w:cstheme="minorHAnsi"/>
                <w:noProof/>
              </w:rPr>
              <w:t>Normy dotyczące zasilaczy UPS</w:t>
            </w:r>
            <w:r w:rsidR="0010179D">
              <w:rPr>
                <w:noProof/>
                <w:webHidden/>
              </w:rPr>
              <w:tab/>
            </w:r>
            <w:r>
              <w:rPr>
                <w:noProof/>
                <w:webHidden/>
              </w:rPr>
              <w:fldChar w:fldCharType="begin"/>
            </w:r>
            <w:r w:rsidR="0010179D">
              <w:rPr>
                <w:noProof/>
                <w:webHidden/>
              </w:rPr>
              <w:instrText xml:space="preserve"> PAGEREF _Toc50121650 \h </w:instrText>
            </w:r>
            <w:r>
              <w:rPr>
                <w:noProof/>
                <w:webHidden/>
              </w:rPr>
            </w:r>
            <w:r>
              <w:rPr>
                <w:noProof/>
                <w:webHidden/>
              </w:rPr>
              <w:fldChar w:fldCharType="separate"/>
            </w:r>
            <w:r w:rsidR="0010179D">
              <w:rPr>
                <w:noProof/>
                <w:webHidden/>
              </w:rPr>
              <w:t>73</w:t>
            </w:r>
            <w:r>
              <w:rPr>
                <w:noProof/>
                <w:webHidden/>
              </w:rPr>
              <w:fldChar w:fldCharType="end"/>
            </w:r>
          </w:hyperlink>
        </w:p>
        <w:p w:rsidR="0010179D" w:rsidRDefault="002341E8">
          <w:pPr>
            <w:pStyle w:val="Spistreci3"/>
            <w:tabs>
              <w:tab w:val="left" w:pos="1320"/>
              <w:tab w:val="right" w:leader="dot" w:pos="9060"/>
            </w:tabs>
            <w:rPr>
              <w:rFonts w:asciiTheme="minorHAnsi" w:eastAsiaTheme="minorEastAsia" w:hAnsiTheme="minorHAnsi" w:cstheme="minorBidi"/>
              <w:noProof/>
              <w:lang w:eastAsia="pl-PL"/>
            </w:rPr>
          </w:pPr>
          <w:hyperlink w:anchor="_Toc50121651" w:history="1">
            <w:r w:rsidR="0010179D" w:rsidRPr="0014633B">
              <w:rPr>
                <w:rStyle w:val="Hipercze"/>
                <w:rFonts w:cstheme="minorHAnsi"/>
                <w:noProof/>
              </w:rPr>
              <w:t>3.3.4.</w:t>
            </w:r>
            <w:r w:rsidR="0010179D">
              <w:rPr>
                <w:rFonts w:asciiTheme="minorHAnsi" w:eastAsiaTheme="minorEastAsia" w:hAnsiTheme="minorHAnsi" w:cstheme="minorBidi"/>
                <w:noProof/>
                <w:lang w:eastAsia="pl-PL"/>
              </w:rPr>
              <w:tab/>
            </w:r>
            <w:r w:rsidR="0010179D" w:rsidRPr="0014633B">
              <w:rPr>
                <w:rStyle w:val="Hipercze"/>
                <w:rFonts w:cstheme="minorHAnsi"/>
                <w:noProof/>
              </w:rPr>
              <w:t>Normy dotyczące instalacji wentylacji i klimatyzacji</w:t>
            </w:r>
            <w:r w:rsidR="0010179D">
              <w:rPr>
                <w:noProof/>
                <w:webHidden/>
              </w:rPr>
              <w:tab/>
            </w:r>
            <w:r>
              <w:rPr>
                <w:noProof/>
                <w:webHidden/>
              </w:rPr>
              <w:fldChar w:fldCharType="begin"/>
            </w:r>
            <w:r w:rsidR="0010179D">
              <w:rPr>
                <w:noProof/>
                <w:webHidden/>
              </w:rPr>
              <w:instrText xml:space="preserve"> PAGEREF _Toc50121651 \h </w:instrText>
            </w:r>
            <w:r>
              <w:rPr>
                <w:noProof/>
                <w:webHidden/>
              </w:rPr>
            </w:r>
            <w:r>
              <w:rPr>
                <w:noProof/>
                <w:webHidden/>
              </w:rPr>
              <w:fldChar w:fldCharType="separate"/>
            </w:r>
            <w:r w:rsidR="0010179D">
              <w:rPr>
                <w:noProof/>
                <w:webHidden/>
              </w:rPr>
              <w:t>73</w:t>
            </w:r>
            <w:r>
              <w:rPr>
                <w:noProof/>
                <w:webHidden/>
              </w:rPr>
              <w:fldChar w:fldCharType="end"/>
            </w:r>
          </w:hyperlink>
        </w:p>
        <w:p w:rsidR="0010179D" w:rsidRDefault="002341E8">
          <w:pPr>
            <w:pStyle w:val="Spistreci3"/>
            <w:tabs>
              <w:tab w:val="left" w:pos="1320"/>
              <w:tab w:val="right" w:leader="dot" w:pos="9060"/>
            </w:tabs>
            <w:rPr>
              <w:rFonts w:asciiTheme="minorHAnsi" w:eastAsiaTheme="minorEastAsia" w:hAnsiTheme="minorHAnsi" w:cstheme="minorBidi"/>
              <w:noProof/>
              <w:lang w:eastAsia="pl-PL"/>
            </w:rPr>
          </w:pPr>
          <w:hyperlink w:anchor="_Toc50121652" w:history="1">
            <w:r w:rsidR="0010179D" w:rsidRPr="0014633B">
              <w:rPr>
                <w:rStyle w:val="Hipercze"/>
                <w:rFonts w:cstheme="minorHAnsi"/>
                <w:noProof/>
              </w:rPr>
              <w:t>3.3.5.</w:t>
            </w:r>
            <w:r w:rsidR="0010179D">
              <w:rPr>
                <w:rFonts w:asciiTheme="minorHAnsi" w:eastAsiaTheme="minorEastAsia" w:hAnsiTheme="minorHAnsi" w:cstheme="minorBidi"/>
                <w:noProof/>
                <w:lang w:eastAsia="pl-PL"/>
              </w:rPr>
              <w:tab/>
            </w:r>
            <w:r w:rsidR="0010179D" w:rsidRPr="0014633B">
              <w:rPr>
                <w:rStyle w:val="Hipercze"/>
                <w:rFonts w:cstheme="minorHAnsi"/>
                <w:noProof/>
              </w:rPr>
              <w:t>Dodatkowe wytyczne inwestorskie</w:t>
            </w:r>
            <w:r w:rsidR="0010179D">
              <w:rPr>
                <w:noProof/>
                <w:webHidden/>
              </w:rPr>
              <w:tab/>
            </w:r>
            <w:r>
              <w:rPr>
                <w:noProof/>
                <w:webHidden/>
              </w:rPr>
              <w:fldChar w:fldCharType="begin"/>
            </w:r>
            <w:r w:rsidR="0010179D">
              <w:rPr>
                <w:noProof/>
                <w:webHidden/>
              </w:rPr>
              <w:instrText xml:space="preserve"> PAGEREF _Toc50121652 \h </w:instrText>
            </w:r>
            <w:r>
              <w:rPr>
                <w:noProof/>
                <w:webHidden/>
              </w:rPr>
            </w:r>
            <w:r>
              <w:rPr>
                <w:noProof/>
                <w:webHidden/>
              </w:rPr>
              <w:fldChar w:fldCharType="separate"/>
            </w:r>
            <w:r w:rsidR="0010179D">
              <w:rPr>
                <w:noProof/>
                <w:webHidden/>
              </w:rPr>
              <w:t>73</w:t>
            </w:r>
            <w:r>
              <w:rPr>
                <w:noProof/>
                <w:webHidden/>
              </w:rPr>
              <w:fldChar w:fldCharType="end"/>
            </w:r>
          </w:hyperlink>
        </w:p>
        <w:p w:rsidR="0010179D" w:rsidRDefault="002341E8">
          <w:pPr>
            <w:pStyle w:val="Spistreci2"/>
            <w:rPr>
              <w:rFonts w:asciiTheme="minorHAnsi" w:eastAsiaTheme="minorEastAsia" w:hAnsiTheme="minorHAnsi" w:cstheme="minorBidi"/>
              <w:i w:val="0"/>
              <w:noProof/>
              <w:lang w:eastAsia="pl-PL"/>
            </w:rPr>
          </w:pPr>
          <w:hyperlink w:anchor="_Toc50121653" w:history="1">
            <w:r w:rsidR="0010179D" w:rsidRPr="0014633B">
              <w:rPr>
                <w:rStyle w:val="Hipercze"/>
                <w:rFonts w:cstheme="minorHAnsi"/>
                <w:noProof/>
              </w:rPr>
              <w:t>3.4.</w:t>
            </w:r>
            <w:r w:rsidR="0010179D">
              <w:rPr>
                <w:rFonts w:asciiTheme="minorHAnsi" w:eastAsiaTheme="minorEastAsia" w:hAnsiTheme="minorHAnsi" w:cstheme="minorBidi"/>
                <w:i w:val="0"/>
                <w:noProof/>
                <w:lang w:eastAsia="pl-PL"/>
              </w:rPr>
              <w:tab/>
            </w:r>
            <w:r w:rsidR="0010179D" w:rsidRPr="0014633B">
              <w:rPr>
                <w:rStyle w:val="Hipercze"/>
                <w:rFonts w:cstheme="minorHAnsi"/>
                <w:noProof/>
              </w:rPr>
              <w:t>Rozwiązania równoważne</w:t>
            </w:r>
            <w:r w:rsidR="0010179D">
              <w:rPr>
                <w:noProof/>
                <w:webHidden/>
              </w:rPr>
              <w:tab/>
            </w:r>
            <w:r>
              <w:rPr>
                <w:noProof/>
                <w:webHidden/>
              </w:rPr>
              <w:fldChar w:fldCharType="begin"/>
            </w:r>
            <w:r w:rsidR="0010179D">
              <w:rPr>
                <w:noProof/>
                <w:webHidden/>
              </w:rPr>
              <w:instrText xml:space="preserve"> PAGEREF _Toc50121653 \h </w:instrText>
            </w:r>
            <w:r>
              <w:rPr>
                <w:noProof/>
                <w:webHidden/>
              </w:rPr>
            </w:r>
            <w:r>
              <w:rPr>
                <w:noProof/>
                <w:webHidden/>
              </w:rPr>
              <w:fldChar w:fldCharType="separate"/>
            </w:r>
            <w:r w:rsidR="0010179D">
              <w:rPr>
                <w:noProof/>
                <w:webHidden/>
              </w:rPr>
              <w:t>74</w:t>
            </w:r>
            <w:r>
              <w:rPr>
                <w:noProof/>
                <w:webHidden/>
              </w:rPr>
              <w:fldChar w:fldCharType="end"/>
            </w:r>
          </w:hyperlink>
        </w:p>
        <w:p w:rsidR="0010179D" w:rsidRDefault="002341E8">
          <w:pPr>
            <w:pStyle w:val="Spistreci2"/>
            <w:rPr>
              <w:rFonts w:asciiTheme="minorHAnsi" w:eastAsiaTheme="minorEastAsia" w:hAnsiTheme="minorHAnsi" w:cstheme="minorBidi"/>
              <w:i w:val="0"/>
              <w:noProof/>
              <w:lang w:eastAsia="pl-PL"/>
            </w:rPr>
          </w:pPr>
          <w:hyperlink w:anchor="_Toc50121654" w:history="1">
            <w:r w:rsidR="0010179D" w:rsidRPr="0014633B">
              <w:rPr>
                <w:rStyle w:val="Hipercze"/>
                <w:rFonts w:cstheme="minorHAnsi"/>
                <w:noProof/>
              </w:rPr>
              <w:t>3.5.</w:t>
            </w:r>
            <w:r w:rsidR="0010179D">
              <w:rPr>
                <w:rFonts w:asciiTheme="minorHAnsi" w:eastAsiaTheme="minorEastAsia" w:hAnsiTheme="minorHAnsi" w:cstheme="minorBidi"/>
                <w:i w:val="0"/>
                <w:noProof/>
                <w:lang w:eastAsia="pl-PL"/>
              </w:rPr>
              <w:tab/>
            </w:r>
            <w:r w:rsidR="0010179D" w:rsidRPr="0014633B">
              <w:rPr>
                <w:rStyle w:val="Hipercze"/>
                <w:rFonts w:cstheme="minorHAnsi"/>
                <w:noProof/>
              </w:rPr>
              <w:t>Inne posiadane informacje i dokumenty niezbędne do zaprojektowania robót budowlanych</w:t>
            </w:r>
            <w:r w:rsidR="0010179D">
              <w:rPr>
                <w:noProof/>
                <w:webHidden/>
              </w:rPr>
              <w:tab/>
            </w:r>
            <w:r>
              <w:rPr>
                <w:noProof/>
                <w:webHidden/>
              </w:rPr>
              <w:fldChar w:fldCharType="begin"/>
            </w:r>
            <w:r w:rsidR="0010179D">
              <w:rPr>
                <w:noProof/>
                <w:webHidden/>
              </w:rPr>
              <w:instrText xml:space="preserve"> PAGEREF _Toc50121654 \h </w:instrText>
            </w:r>
            <w:r>
              <w:rPr>
                <w:noProof/>
                <w:webHidden/>
              </w:rPr>
            </w:r>
            <w:r>
              <w:rPr>
                <w:noProof/>
                <w:webHidden/>
              </w:rPr>
              <w:fldChar w:fldCharType="separate"/>
            </w:r>
            <w:r w:rsidR="0010179D">
              <w:rPr>
                <w:noProof/>
                <w:webHidden/>
              </w:rPr>
              <w:t>74</w:t>
            </w:r>
            <w:r>
              <w:rPr>
                <w:noProof/>
                <w:webHidden/>
              </w:rPr>
              <w:fldChar w:fldCharType="end"/>
            </w:r>
          </w:hyperlink>
        </w:p>
        <w:p w:rsidR="0010179D" w:rsidRDefault="002341E8">
          <w:pPr>
            <w:pStyle w:val="Spistreci3"/>
            <w:tabs>
              <w:tab w:val="left" w:pos="1320"/>
              <w:tab w:val="right" w:leader="dot" w:pos="9060"/>
            </w:tabs>
            <w:rPr>
              <w:rFonts w:asciiTheme="minorHAnsi" w:eastAsiaTheme="minorEastAsia" w:hAnsiTheme="minorHAnsi" w:cstheme="minorBidi"/>
              <w:noProof/>
              <w:lang w:eastAsia="pl-PL"/>
            </w:rPr>
          </w:pPr>
          <w:hyperlink w:anchor="_Toc50121655" w:history="1">
            <w:r w:rsidR="0010179D" w:rsidRPr="0014633B">
              <w:rPr>
                <w:rStyle w:val="Hipercze"/>
                <w:rFonts w:cstheme="minorHAnsi"/>
                <w:noProof/>
              </w:rPr>
              <w:t>3.5.1.</w:t>
            </w:r>
            <w:r w:rsidR="0010179D">
              <w:rPr>
                <w:rFonts w:asciiTheme="minorHAnsi" w:eastAsiaTheme="minorEastAsia" w:hAnsiTheme="minorHAnsi" w:cstheme="minorBidi"/>
                <w:noProof/>
                <w:lang w:eastAsia="pl-PL"/>
              </w:rPr>
              <w:tab/>
            </w:r>
            <w:r w:rsidR="0010179D" w:rsidRPr="0014633B">
              <w:rPr>
                <w:rStyle w:val="Hipercze"/>
                <w:rFonts w:cstheme="minorHAnsi"/>
                <w:noProof/>
              </w:rPr>
              <w:t>Kopia mapy zasadniczej</w:t>
            </w:r>
            <w:r w:rsidR="0010179D">
              <w:rPr>
                <w:noProof/>
                <w:webHidden/>
              </w:rPr>
              <w:tab/>
            </w:r>
            <w:r>
              <w:rPr>
                <w:noProof/>
                <w:webHidden/>
              </w:rPr>
              <w:fldChar w:fldCharType="begin"/>
            </w:r>
            <w:r w:rsidR="0010179D">
              <w:rPr>
                <w:noProof/>
                <w:webHidden/>
              </w:rPr>
              <w:instrText xml:space="preserve"> PAGEREF _Toc50121655 \h </w:instrText>
            </w:r>
            <w:r>
              <w:rPr>
                <w:noProof/>
                <w:webHidden/>
              </w:rPr>
            </w:r>
            <w:r>
              <w:rPr>
                <w:noProof/>
                <w:webHidden/>
              </w:rPr>
              <w:fldChar w:fldCharType="separate"/>
            </w:r>
            <w:r w:rsidR="0010179D">
              <w:rPr>
                <w:noProof/>
                <w:webHidden/>
              </w:rPr>
              <w:t>74</w:t>
            </w:r>
            <w:r>
              <w:rPr>
                <w:noProof/>
                <w:webHidden/>
              </w:rPr>
              <w:fldChar w:fldCharType="end"/>
            </w:r>
          </w:hyperlink>
        </w:p>
        <w:p w:rsidR="0010179D" w:rsidRDefault="002341E8">
          <w:pPr>
            <w:pStyle w:val="Spistreci3"/>
            <w:tabs>
              <w:tab w:val="left" w:pos="1320"/>
              <w:tab w:val="right" w:leader="dot" w:pos="9060"/>
            </w:tabs>
            <w:rPr>
              <w:rFonts w:asciiTheme="minorHAnsi" w:eastAsiaTheme="minorEastAsia" w:hAnsiTheme="minorHAnsi" w:cstheme="minorBidi"/>
              <w:noProof/>
              <w:lang w:eastAsia="pl-PL"/>
            </w:rPr>
          </w:pPr>
          <w:hyperlink w:anchor="_Toc50121656" w:history="1">
            <w:r w:rsidR="0010179D" w:rsidRPr="0014633B">
              <w:rPr>
                <w:rStyle w:val="Hipercze"/>
                <w:rFonts w:cstheme="minorHAnsi"/>
                <w:noProof/>
              </w:rPr>
              <w:t>3.5.2.</w:t>
            </w:r>
            <w:r w:rsidR="0010179D">
              <w:rPr>
                <w:rFonts w:asciiTheme="minorHAnsi" w:eastAsiaTheme="minorEastAsia" w:hAnsiTheme="minorHAnsi" w:cstheme="minorBidi"/>
                <w:noProof/>
                <w:lang w:eastAsia="pl-PL"/>
              </w:rPr>
              <w:tab/>
            </w:r>
            <w:r w:rsidR="0010179D" w:rsidRPr="0014633B">
              <w:rPr>
                <w:rStyle w:val="Hipercze"/>
                <w:rFonts w:cstheme="minorHAnsi"/>
                <w:noProof/>
              </w:rPr>
              <w:t>Wyniki badań gruntowo-wodnych na terenie budowy dla potrzeb posadowienia obiektów</w:t>
            </w:r>
            <w:r w:rsidR="0010179D">
              <w:rPr>
                <w:noProof/>
                <w:webHidden/>
              </w:rPr>
              <w:tab/>
            </w:r>
            <w:r>
              <w:rPr>
                <w:noProof/>
                <w:webHidden/>
              </w:rPr>
              <w:fldChar w:fldCharType="begin"/>
            </w:r>
            <w:r w:rsidR="0010179D">
              <w:rPr>
                <w:noProof/>
                <w:webHidden/>
              </w:rPr>
              <w:instrText xml:space="preserve"> PAGEREF _Toc50121656 \h </w:instrText>
            </w:r>
            <w:r>
              <w:rPr>
                <w:noProof/>
                <w:webHidden/>
              </w:rPr>
            </w:r>
            <w:r>
              <w:rPr>
                <w:noProof/>
                <w:webHidden/>
              </w:rPr>
              <w:fldChar w:fldCharType="separate"/>
            </w:r>
            <w:r w:rsidR="0010179D">
              <w:rPr>
                <w:noProof/>
                <w:webHidden/>
              </w:rPr>
              <w:t>74</w:t>
            </w:r>
            <w:r>
              <w:rPr>
                <w:noProof/>
                <w:webHidden/>
              </w:rPr>
              <w:fldChar w:fldCharType="end"/>
            </w:r>
          </w:hyperlink>
        </w:p>
        <w:p w:rsidR="0010179D" w:rsidRDefault="002341E8">
          <w:pPr>
            <w:pStyle w:val="Spistreci3"/>
            <w:tabs>
              <w:tab w:val="left" w:pos="1320"/>
              <w:tab w:val="right" w:leader="dot" w:pos="9060"/>
            </w:tabs>
            <w:rPr>
              <w:rFonts w:asciiTheme="minorHAnsi" w:eastAsiaTheme="minorEastAsia" w:hAnsiTheme="minorHAnsi" w:cstheme="minorBidi"/>
              <w:noProof/>
              <w:lang w:eastAsia="pl-PL"/>
            </w:rPr>
          </w:pPr>
          <w:hyperlink w:anchor="_Toc50121657" w:history="1">
            <w:r w:rsidR="0010179D" w:rsidRPr="0014633B">
              <w:rPr>
                <w:rStyle w:val="Hipercze"/>
                <w:rFonts w:cstheme="minorHAnsi"/>
                <w:noProof/>
              </w:rPr>
              <w:t>3.5.3.</w:t>
            </w:r>
            <w:r w:rsidR="0010179D">
              <w:rPr>
                <w:rFonts w:asciiTheme="minorHAnsi" w:eastAsiaTheme="minorEastAsia" w:hAnsiTheme="minorHAnsi" w:cstheme="minorBidi"/>
                <w:noProof/>
                <w:lang w:eastAsia="pl-PL"/>
              </w:rPr>
              <w:tab/>
            </w:r>
            <w:r w:rsidR="0010179D" w:rsidRPr="0014633B">
              <w:rPr>
                <w:rStyle w:val="Hipercze"/>
                <w:rFonts w:cstheme="minorHAnsi"/>
                <w:noProof/>
              </w:rPr>
              <w:t>Zalecenia konserwatorskie konserwatora zabytków</w:t>
            </w:r>
            <w:r w:rsidR="0010179D">
              <w:rPr>
                <w:noProof/>
                <w:webHidden/>
              </w:rPr>
              <w:tab/>
            </w:r>
            <w:r>
              <w:rPr>
                <w:noProof/>
                <w:webHidden/>
              </w:rPr>
              <w:fldChar w:fldCharType="begin"/>
            </w:r>
            <w:r w:rsidR="0010179D">
              <w:rPr>
                <w:noProof/>
                <w:webHidden/>
              </w:rPr>
              <w:instrText xml:space="preserve"> PAGEREF _Toc50121657 \h </w:instrText>
            </w:r>
            <w:r>
              <w:rPr>
                <w:noProof/>
                <w:webHidden/>
              </w:rPr>
            </w:r>
            <w:r>
              <w:rPr>
                <w:noProof/>
                <w:webHidden/>
              </w:rPr>
              <w:fldChar w:fldCharType="separate"/>
            </w:r>
            <w:r w:rsidR="0010179D">
              <w:rPr>
                <w:noProof/>
                <w:webHidden/>
              </w:rPr>
              <w:t>74</w:t>
            </w:r>
            <w:r>
              <w:rPr>
                <w:noProof/>
                <w:webHidden/>
              </w:rPr>
              <w:fldChar w:fldCharType="end"/>
            </w:r>
          </w:hyperlink>
        </w:p>
        <w:p w:rsidR="0010179D" w:rsidRDefault="002341E8">
          <w:pPr>
            <w:pStyle w:val="Spistreci3"/>
            <w:tabs>
              <w:tab w:val="left" w:pos="1320"/>
              <w:tab w:val="right" w:leader="dot" w:pos="9060"/>
            </w:tabs>
            <w:rPr>
              <w:rFonts w:asciiTheme="minorHAnsi" w:eastAsiaTheme="minorEastAsia" w:hAnsiTheme="minorHAnsi" w:cstheme="minorBidi"/>
              <w:noProof/>
              <w:lang w:eastAsia="pl-PL"/>
            </w:rPr>
          </w:pPr>
          <w:hyperlink w:anchor="_Toc50121658" w:history="1">
            <w:r w:rsidR="0010179D" w:rsidRPr="0014633B">
              <w:rPr>
                <w:rStyle w:val="Hipercze"/>
                <w:rFonts w:cstheme="minorHAnsi"/>
                <w:noProof/>
              </w:rPr>
              <w:t>3.5.4.</w:t>
            </w:r>
            <w:r w:rsidR="0010179D">
              <w:rPr>
                <w:rFonts w:asciiTheme="minorHAnsi" w:eastAsiaTheme="minorEastAsia" w:hAnsiTheme="minorHAnsi" w:cstheme="minorBidi"/>
                <w:noProof/>
                <w:lang w:eastAsia="pl-PL"/>
              </w:rPr>
              <w:tab/>
            </w:r>
            <w:r w:rsidR="0010179D" w:rsidRPr="0014633B">
              <w:rPr>
                <w:rStyle w:val="Hipercze"/>
                <w:rFonts w:cstheme="minorHAnsi"/>
                <w:noProof/>
              </w:rPr>
              <w:t>Inwentaryzacja zieleni</w:t>
            </w:r>
            <w:r w:rsidR="0010179D">
              <w:rPr>
                <w:noProof/>
                <w:webHidden/>
              </w:rPr>
              <w:tab/>
            </w:r>
            <w:r>
              <w:rPr>
                <w:noProof/>
                <w:webHidden/>
              </w:rPr>
              <w:fldChar w:fldCharType="begin"/>
            </w:r>
            <w:r w:rsidR="0010179D">
              <w:rPr>
                <w:noProof/>
                <w:webHidden/>
              </w:rPr>
              <w:instrText xml:space="preserve"> PAGEREF _Toc50121658 \h </w:instrText>
            </w:r>
            <w:r>
              <w:rPr>
                <w:noProof/>
                <w:webHidden/>
              </w:rPr>
            </w:r>
            <w:r>
              <w:rPr>
                <w:noProof/>
                <w:webHidden/>
              </w:rPr>
              <w:fldChar w:fldCharType="separate"/>
            </w:r>
            <w:r w:rsidR="0010179D">
              <w:rPr>
                <w:noProof/>
                <w:webHidden/>
              </w:rPr>
              <w:t>75</w:t>
            </w:r>
            <w:r>
              <w:rPr>
                <w:noProof/>
                <w:webHidden/>
              </w:rPr>
              <w:fldChar w:fldCharType="end"/>
            </w:r>
          </w:hyperlink>
        </w:p>
        <w:p w:rsidR="0010179D" w:rsidRDefault="002341E8">
          <w:pPr>
            <w:pStyle w:val="Spistreci3"/>
            <w:tabs>
              <w:tab w:val="left" w:pos="1320"/>
              <w:tab w:val="right" w:leader="dot" w:pos="9060"/>
            </w:tabs>
            <w:rPr>
              <w:rFonts w:asciiTheme="minorHAnsi" w:eastAsiaTheme="minorEastAsia" w:hAnsiTheme="minorHAnsi" w:cstheme="minorBidi"/>
              <w:noProof/>
              <w:lang w:eastAsia="pl-PL"/>
            </w:rPr>
          </w:pPr>
          <w:hyperlink w:anchor="_Toc50121659" w:history="1">
            <w:r w:rsidR="0010179D" w:rsidRPr="0014633B">
              <w:rPr>
                <w:rStyle w:val="Hipercze"/>
                <w:rFonts w:cstheme="minorHAnsi"/>
                <w:noProof/>
              </w:rPr>
              <w:t>3.5.5.</w:t>
            </w:r>
            <w:r w:rsidR="0010179D">
              <w:rPr>
                <w:rFonts w:asciiTheme="minorHAnsi" w:eastAsiaTheme="minorEastAsia" w:hAnsiTheme="minorHAnsi" w:cstheme="minorBidi"/>
                <w:noProof/>
                <w:lang w:eastAsia="pl-PL"/>
              </w:rPr>
              <w:tab/>
            </w:r>
            <w:r w:rsidR="0010179D" w:rsidRPr="0014633B">
              <w:rPr>
                <w:rStyle w:val="Hipercze"/>
                <w:rFonts w:cstheme="minorHAnsi"/>
                <w:noProof/>
              </w:rPr>
              <w:t>Dokumenty z zakresu ochrony środowiska</w:t>
            </w:r>
            <w:r w:rsidR="0010179D">
              <w:rPr>
                <w:noProof/>
                <w:webHidden/>
              </w:rPr>
              <w:tab/>
            </w:r>
            <w:r>
              <w:rPr>
                <w:noProof/>
                <w:webHidden/>
              </w:rPr>
              <w:fldChar w:fldCharType="begin"/>
            </w:r>
            <w:r w:rsidR="0010179D">
              <w:rPr>
                <w:noProof/>
                <w:webHidden/>
              </w:rPr>
              <w:instrText xml:space="preserve"> PAGEREF _Toc50121659 \h </w:instrText>
            </w:r>
            <w:r>
              <w:rPr>
                <w:noProof/>
                <w:webHidden/>
              </w:rPr>
            </w:r>
            <w:r>
              <w:rPr>
                <w:noProof/>
                <w:webHidden/>
              </w:rPr>
              <w:fldChar w:fldCharType="separate"/>
            </w:r>
            <w:r w:rsidR="0010179D">
              <w:rPr>
                <w:noProof/>
                <w:webHidden/>
              </w:rPr>
              <w:t>75</w:t>
            </w:r>
            <w:r>
              <w:rPr>
                <w:noProof/>
                <w:webHidden/>
              </w:rPr>
              <w:fldChar w:fldCharType="end"/>
            </w:r>
          </w:hyperlink>
        </w:p>
        <w:p w:rsidR="0010179D" w:rsidRDefault="002341E8">
          <w:pPr>
            <w:pStyle w:val="Spistreci3"/>
            <w:tabs>
              <w:tab w:val="left" w:pos="1320"/>
              <w:tab w:val="right" w:leader="dot" w:pos="9060"/>
            </w:tabs>
            <w:rPr>
              <w:rFonts w:asciiTheme="minorHAnsi" w:eastAsiaTheme="minorEastAsia" w:hAnsiTheme="minorHAnsi" w:cstheme="minorBidi"/>
              <w:noProof/>
              <w:lang w:eastAsia="pl-PL"/>
            </w:rPr>
          </w:pPr>
          <w:hyperlink w:anchor="_Toc50121660" w:history="1">
            <w:r w:rsidR="0010179D" w:rsidRPr="0014633B">
              <w:rPr>
                <w:rStyle w:val="Hipercze"/>
                <w:rFonts w:cstheme="minorHAnsi"/>
                <w:noProof/>
              </w:rPr>
              <w:t>3.5.6.</w:t>
            </w:r>
            <w:r w:rsidR="0010179D">
              <w:rPr>
                <w:rFonts w:asciiTheme="minorHAnsi" w:eastAsiaTheme="minorEastAsia" w:hAnsiTheme="minorHAnsi" w:cstheme="minorBidi"/>
                <w:noProof/>
                <w:lang w:eastAsia="pl-PL"/>
              </w:rPr>
              <w:tab/>
            </w:r>
            <w:r w:rsidR="0010179D" w:rsidRPr="0014633B">
              <w:rPr>
                <w:rStyle w:val="Hipercze"/>
                <w:rFonts w:cstheme="minorHAnsi"/>
                <w:noProof/>
              </w:rPr>
              <w:t>Pomiary ruchu drogowego, hałasu i innych uciążliwości</w:t>
            </w:r>
            <w:r w:rsidR="0010179D">
              <w:rPr>
                <w:noProof/>
                <w:webHidden/>
              </w:rPr>
              <w:tab/>
            </w:r>
            <w:r>
              <w:rPr>
                <w:noProof/>
                <w:webHidden/>
              </w:rPr>
              <w:fldChar w:fldCharType="begin"/>
            </w:r>
            <w:r w:rsidR="0010179D">
              <w:rPr>
                <w:noProof/>
                <w:webHidden/>
              </w:rPr>
              <w:instrText xml:space="preserve"> PAGEREF _Toc50121660 \h </w:instrText>
            </w:r>
            <w:r>
              <w:rPr>
                <w:noProof/>
                <w:webHidden/>
              </w:rPr>
            </w:r>
            <w:r>
              <w:rPr>
                <w:noProof/>
                <w:webHidden/>
              </w:rPr>
              <w:fldChar w:fldCharType="separate"/>
            </w:r>
            <w:r w:rsidR="0010179D">
              <w:rPr>
                <w:noProof/>
                <w:webHidden/>
              </w:rPr>
              <w:t>75</w:t>
            </w:r>
            <w:r>
              <w:rPr>
                <w:noProof/>
                <w:webHidden/>
              </w:rPr>
              <w:fldChar w:fldCharType="end"/>
            </w:r>
          </w:hyperlink>
        </w:p>
        <w:p w:rsidR="0010179D" w:rsidRDefault="002341E8">
          <w:pPr>
            <w:pStyle w:val="Spistreci3"/>
            <w:tabs>
              <w:tab w:val="left" w:pos="1320"/>
              <w:tab w:val="right" w:leader="dot" w:pos="9060"/>
            </w:tabs>
            <w:rPr>
              <w:rFonts w:asciiTheme="minorHAnsi" w:eastAsiaTheme="minorEastAsia" w:hAnsiTheme="minorHAnsi" w:cstheme="minorBidi"/>
              <w:noProof/>
              <w:lang w:eastAsia="pl-PL"/>
            </w:rPr>
          </w:pPr>
          <w:hyperlink w:anchor="_Toc50121661" w:history="1">
            <w:r w:rsidR="0010179D" w:rsidRPr="0014633B">
              <w:rPr>
                <w:rStyle w:val="Hipercze"/>
                <w:rFonts w:cstheme="minorHAnsi"/>
                <w:noProof/>
              </w:rPr>
              <w:t>3.5.7.</w:t>
            </w:r>
            <w:r w:rsidR="0010179D">
              <w:rPr>
                <w:rFonts w:asciiTheme="minorHAnsi" w:eastAsiaTheme="minorEastAsia" w:hAnsiTheme="minorHAnsi" w:cstheme="minorBidi"/>
                <w:noProof/>
                <w:lang w:eastAsia="pl-PL"/>
              </w:rPr>
              <w:tab/>
            </w:r>
            <w:r w:rsidR="0010179D" w:rsidRPr="0014633B">
              <w:rPr>
                <w:rStyle w:val="Hipercze"/>
                <w:rFonts w:cstheme="minorHAnsi"/>
                <w:noProof/>
              </w:rPr>
              <w:t>Inwentaryzacja lub dokumentacja obiektów budowlanych</w:t>
            </w:r>
            <w:r w:rsidR="0010179D">
              <w:rPr>
                <w:noProof/>
                <w:webHidden/>
              </w:rPr>
              <w:tab/>
            </w:r>
            <w:r>
              <w:rPr>
                <w:noProof/>
                <w:webHidden/>
              </w:rPr>
              <w:fldChar w:fldCharType="begin"/>
            </w:r>
            <w:r w:rsidR="0010179D">
              <w:rPr>
                <w:noProof/>
                <w:webHidden/>
              </w:rPr>
              <w:instrText xml:space="preserve"> PAGEREF _Toc50121661 \h </w:instrText>
            </w:r>
            <w:r>
              <w:rPr>
                <w:noProof/>
                <w:webHidden/>
              </w:rPr>
            </w:r>
            <w:r>
              <w:rPr>
                <w:noProof/>
                <w:webHidden/>
              </w:rPr>
              <w:fldChar w:fldCharType="separate"/>
            </w:r>
            <w:r w:rsidR="0010179D">
              <w:rPr>
                <w:noProof/>
                <w:webHidden/>
              </w:rPr>
              <w:t>75</w:t>
            </w:r>
            <w:r>
              <w:rPr>
                <w:noProof/>
                <w:webHidden/>
              </w:rPr>
              <w:fldChar w:fldCharType="end"/>
            </w:r>
          </w:hyperlink>
        </w:p>
        <w:p w:rsidR="0010179D" w:rsidRDefault="002341E8">
          <w:pPr>
            <w:pStyle w:val="Spistreci3"/>
            <w:tabs>
              <w:tab w:val="left" w:pos="1320"/>
              <w:tab w:val="right" w:leader="dot" w:pos="9060"/>
            </w:tabs>
            <w:rPr>
              <w:rFonts w:asciiTheme="minorHAnsi" w:eastAsiaTheme="minorEastAsia" w:hAnsiTheme="minorHAnsi" w:cstheme="minorBidi"/>
              <w:noProof/>
              <w:lang w:eastAsia="pl-PL"/>
            </w:rPr>
          </w:pPr>
          <w:hyperlink w:anchor="_Toc50121662" w:history="1">
            <w:r w:rsidR="0010179D" w:rsidRPr="0014633B">
              <w:rPr>
                <w:rStyle w:val="Hipercze"/>
                <w:rFonts w:cstheme="minorHAnsi"/>
                <w:noProof/>
              </w:rPr>
              <w:t>3.5.8.</w:t>
            </w:r>
            <w:r w:rsidR="0010179D">
              <w:rPr>
                <w:rFonts w:asciiTheme="minorHAnsi" w:eastAsiaTheme="minorEastAsia" w:hAnsiTheme="minorHAnsi" w:cstheme="minorBidi"/>
                <w:noProof/>
                <w:lang w:eastAsia="pl-PL"/>
              </w:rPr>
              <w:tab/>
            </w:r>
            <w:r w:rsidR="0010179D" w:rsidRPr="0014633B">
              <w:rPr>
                <w:rStyle w:val="Hipercze"/>
                <w:rFonts w:cstheme="minorHAnsi"/>
                <w:noProof/>
              </w:rPr>
              <w:t>Dokumenty związane z przyłączami</w:t>
            </w:r>
            <w:r w:rsidR="0010179D">
              <w:rPr>
                <w:noProof/>
                <w:webHidden/>
              </w:rPr>
              <w:tab/>
            </w:r>
            <w:r>
              <w:rPr>
                <w:noProof/>
                <w:webHidden/>
              </w:rPr>
              <w:fldChar w:fldCharType="begin"/>
            </w:r>
            <w:r w:rsidR="0010179D">
              <w:rPr>
                <w:noProof/>
                <w:webHidden/>
              </w:rPr>
              <w:instrText xml:space="preserve"> PAGEREF _Toc50121662 \h </w:instrText>
            </w:r>
            <w:r>
              <w:rPr>
                <w:noProof/>
                <w:webHidden/>
              </w:rPr>
            </w:r>
            <w:r>
              <w:rPr>
                <w:noProof/>
                <w:webHidden/>
              </w:rPr>
              <w:fldChar w:fldCharType="separate"/>
            </w:r>
            <w:r w:rsidR="0010179D">
              <w:rPr>
                <w:noProof/>
                <w:webHidden/>
              </w:rPr>
              <w:t>75</w:t>
            </w:r>
            <w:r>
              <w:rPr>
                <w:noProof/>
                <w:webHidden/>
              </w:rPr>
              <w:fldChar w:fldCharType="end"/>
            </w:r>
          </w:hyperlink>
        </w:p>
        <w:p w:rsidR="0010179D" w:rsidRDefault="002341E8">
          <w:pPr>
            <w:pStyle w:val="Spistreci3"/>
            <w:tabs>
              <w:tab w:val="left" w:pos="1320"/>
              <w:tab w:val="right" w:leader="dot" w:pos="9060"/>
            </w:tabs>
            <w:rPr>
              <w:rFonts w:asciiTheme="minorHAnsi" w:eastAsiaTheme="minorEastAsia" w:hAnsiTheme="minorHAnsi" w:cstheme="minorBidi"/>
              <w:noProof/>
              <w:lang w:eastAsia="pl-PL"/>
            </w:rPr>
          </w:pPr>
          <w:hyperlink w:anchor="_Toc50121663" w:history="1">
            <w:r w:rsidR="0010179D" w:rsidRPr="0014633B">
              <w:rPr>
                <w:rStyle w:val="Hipercze"/>
                <w:rFonts w:cstheme="minorHAnsi"/>
                <w:noProof/>
              </w:rPr>
              <w:t>3.5.9.</w:t>
            </w:r>
            <w:r w:rsidR="0010179D">
              <w:rPr>
                <w:rFonts w:asciiTheme="minorHAnsi" w:eastAsiaTheme="minorEastAsia" w:hAnsiTheme="minorHAnsi" w:cstheme="minorBidi"/>
                <w:noProof/>
                <w:lang w:eastAsia="pl-PL"/>
              </w:rPr>
              <w:tab/>
            </w:r>
            <w:r w:rsidR="0010179D" w:rsidRPr="0014633B">
              <w:rPr>
                <w:rStyle w:val="Hipercze"/>
                <w:rFonts w:cstheme="minorHAnsi"/>
                <w:noProof/>
              </w:rPr>
              <w:t>Porozumienia, zgody lub pozwolenia</w:t>
            </w:r>
            <w:r w:rsidR="0010179D">
              <w:rPr>
                <w:noProof/>
                <w:webHidden/>
              </w:rPr>
              <w:tab/>
            </w:r>
            <w:r>
              <w:rPr>
                <w:noProof/>
                <w:webHidden/>
              </w:rPr>
              <w:fldChar w:fldCharType="begin"/>
            </w:r>
            <w:r w:rsidR="0010179D">
              <w:rPr>
                <w:noProof/>
                <w:webHidden/>
              </w:rPr>
              <w:instrText xml:space="preserve"> PAGEREF _Toc50121663 \h </w:instrText>
            </w:r>
            <w:r>
              <w:rPr>
                <w:noProof/>
                <w:webHidden/>
              </w:rPr>
            </w:r>
            <w:r>
              <w:rPr>
                <w:noProof/>
                <w:webHidden/>
              </w:rPr>
              <w:fldChar w:fldCharType="separate"/>
            </w:r>
            <w:r w:rsidR="0010179D">
              <w:rPr>
                <w:noProof/>
                <w:webHidden/>
              </w:rPr>
              <w:t>75</w:t>
            </w:r>
            <w:r>
              <w:rPr>
                <w:noProof/>
                <w:webHidden/>
              </w:rPr>
              <w:fldChar w:fldCharType="end"/>
            </w:r>
          </w:hyperlink>
        </w:p>
        <w:p w:rsidR="0010179D" w:rsidRDefault="002341E8">
          <w:pPr>
            <w:pStyle w:val="Spistreci3"/>
            <w:tabs>
              <w:tab w:val="left" w:pos="1320"/>
              <w:tab w:val="right" w:leader="dot" w:pos="9060"/>
            </w:tabs>
            <w:rPr>
              <w:rFonts w:asciiTheme="minorHAnsi" w:eastAsiaTheme="minorEastAsia" w:hAnsiTheme="minorHAnsi" w:cstheme="minorBidi"/>
              <w:noProof/>
              <w:lang w:eastAsia="pl-PL"/>
            </w:rPr>
          </w:pPr>
          <w:hyperlink w:anchor="_Toc50121664" w:history="1">
            <w:r w:rsidR="0010179D" w:rsidRPr="0014633B">
              <w:rPr>
                <w:rStyle w:val="Hipercze"/>
                <w:rFonts w:cstheme="minorHAnsi"/>
                <w:noProof/>
              </w:rPr>
              <w:t>3.5.10.</w:t>
            </w:r>
            <w:r w:rsidR="0010179D">
              <w:rPr>
                <w:rFonts w:asciiTheme="minorHAnsi" w:eastAsiaTheme="minorEastAsia" w:hAnsiTheme="minorHAnsi" w:cstheme="minorBidi"/>
                <w:noProof/>
                <w:lang w:eastAsia="pl-PL"/>
              </w:rPr>
              <w:tab/>
            </w:r>
            <w:r w:rsidR="0010179D" w:rsidRPr="0014633B">
              <w:rPr>
                <w:rStyle w:val="Hipercze"/>
                <w:rFonts w:cstheme="minorHAnsi"/>
                <w:noProof/>
              </w:rPr>
              <w:t>Inne wytyczne</w:t>
            </w:r>
            <w:r w:rsidR="0010179D">
              <w:rPr>
                <w:noProof/>
                <w:webHidden/>
              </w:rPr>
              <w:tab/>
            </w:r>
            <w:r>
              <w:rPr>
                <w:noProof/>
                <w:webHidden/>
              </w:rPr>
              <w:fldChar w:fldCharType="begin"/>
            </w:r>
            <w:r w:rsidR="0010179D">
              <w:rPr>
                <w:noProof/>
                <w:webHidden/>
              </w:rPr>
              <w:instrText xml:space="preserve"> PAGEREF _Toc50121664 \h </w:instrText>
            </w:r>
            <w:r>
              <w:rPr>
                <w:noProof/>
                <w:webHidden/>
              </w:rPr>
            </w:r>
            <w:r>
              <w:rPr>
                <w:noProof/>
                <w:webHidden/>
              </w:rPr>
              <w:fldChar w:fldCharType="separate"/>
            </w:r>
            <w:r w:rsidR="0010179D">
              <w:rPr>
                <w:noProof/>
                <w:webHidden/>
              </w:rPr>
              <w:t>75</w:t>
            </w:r>
            <w:r>
              <w:rPr>
                <w:noProof/>
                <w:webHidden/>
              </w:rPr>
              <w:fldChar w:fldCharType="end"/>
            </w:r>
          </w:hyperlink>
        </w:p>
        <w:p w:rsidR="0010179D" w:rsidRDefault="002341E8">
          <w:pPr>
            <w:pStyle w:val="Spistreci3"/>
            <w:tabs>
              <w:tab w:val="left" w:pos="1320"/>
              <w:tab w:val="right" w:leader="dot" w:pos="9060"/>
            </w:tabs>
            <w:rPr>
              <w:rFonts w:asciiTheme="minorHAnsi" w:eastAsiaTheme="minorEastAsia" w:hAnsiTheme="minorHAnsi" w:cstheme="minorBidi"/>
              <w:noProof/>
              <w:lang w:eastAsia="pl-PL"/>
            </w:rPr>
          </w:pPr>
          <w:hyperlink w:anchor="_Toc50121665" w:history="1">
            <w:r w:rsidR="0010179D" w:rsidRPr="0014633B">
              <w:rPr>
                <w:rStyle w:val="Hipercze"/>
                <w:rFonts w:cstheme="minorHAnsi"/>
                <w:noProof/>
              </w:rPr>
              <w:t>3.5.11.</w:t>
            </w:r>
            <w:r w:rsidR="0010179D">
              <w:rPr>
                <w:rFonts w:asciiTheme="minorHAnsi" w:eastAsiaTheme="minorEastAsia" w:hAnsiTheme="minorHAnsi" w:cstheme="minorBidi"/>
                <w:noProof/>
                <w:lang w:eastAsia="pl-PL"/>
              </w:rPr>
              <w:tab/>
            </w:r>
            <w:r w:rsidR="0010179D" w:rsidRPr="0014633B">
              <w:rPr>
                <w:rStyle w:val="Hipercze"/>
                <w:rFonts w:cstheme="minorHAnsi"/>
                <w:noProof/>
              </w:rPr>
              <w:t>Dodatkowe wytyczne inwestorskie i uwarunkowania związane z budową i jej przeprowadzeniem</w:t>
            </w:r>
            <w:r w:rsidR="0010179D">
              <w:rPr>
                <w:noProof/>
                <w:webHidden/>
              </w:rPr>
              <w:tab/>
            </w:r>
            <w:r>
              <w:rPr>
                <w:noProof/>
                <w:webHidden/>
              </w:rPr>
              <w:fldChar w:fldCharType="begin"/>
            </w:r>
            <w:r w:rsidR="0010179D">
              <w:rPr>
                <w:noProof/>
                <w:webHidden/>
              </w:rPr>
              <w:instrText xml:space="preserve"> PAGEREF _Toc50121665 \h </w:instrText>
            </w:r>
            <w:r>
              <w:rPr>
                <w:noProof/>
                <w:webHidden/>
              </w:rPr>
            </w:r>
            <w:r>
              <w:rPr>
                <w:noProof/>
                <w:webHidden/>
              </w:rPr>
              <w:fldChar w:fldCharType="separate"/>
            </w:r>
            <w:r w:rsidR="0010179D">
              <w:rPr>
                <w:noProof/>
                <w:webHidden/>
              </w:rPr>
              <w:t>76</w:t>
            </w:r>
            <w:r>
              <w:rPr>
                <w:noProof/>
                <w:webHidden/>
              </w:rPr>
              <w:fldChar w:fldCharType="end"/>
            </w:r>
          </w:hyperlink>
        </w:p>
        <w:p w:rsidR="0010179D" w:rsidRDefault="002341E8">
          <w:pPr>
            <w:pStyle w:val="Spistreci3"/>
            <w:tabs>
              <w:tab w:val="left" w:pos="1320"/>
              <w:tab w:val="right" w:leader="dot" w:pos="9060"/>
            </w:tabs>
            <w:rPr>
              <w:rFonts w:asciiTheme="minorHAnsi" w:eastAsiaTheme="minorEastAsia" w:hAnsiTheme="minorHAnsi" w:cstheme="minorBidi"/>
              <w:noProof/>
              <w:lang w:eastAsia="pl-PL"/>
            </w:rPr>
          </w:pPr>
          <w:hyperlink w:anchor="_Toc50121666" w:history="1">
            <w:r w:rsidR="0010179D" w:rsidRPr="0014633B">
              <w:rPr>
                <w:rStyle w:val="Hipercze"/>
                <w:rFonts w:cstheme="minorHAnsi"/>
                <w:noProof/>
              </w:rPr>
              <w:t>3.5.12.</w:t>
            </w:r>
            <w:r w:rsidR="0010179D">
              <w:rPr>
                <w:rFonts w:asciiTheme="minorHAnsi" w:eastAsiaTheme="minorEastAsia" w:hAnsiTheme="minorHAnsi" w:cstheme="minorBidi"/>
                <w:noProof/>
                <w:lang w:eastAsia="pl-PL"/>
              </w:rPr>
              <w:tab/>
            </w:r>
            <w:r w:rsidR="0010179D" w:rsidRPr="0014633B">
              <w:rPr>
                <w:rStyle w:val="Hipercze"/>
                <w:rFonts w:cstheme="minorHAnsi"/>
                <w:noProof/>
              </w:rPr>
              <w:t>Zgodność Robót z PFU i Dokumentami Wykonawcy</w:t>
            </w:r>
            <w:r w:rsidR="0010179D">
              <w:rPr>
                <w:noProof/>
                <w:webHidden/>
              </w:rPr>
              <w:tab/>
            </w:r>
            <w:r>
              <w:rPr>
                <w:noProof/>
                <w:webHidden/>
              </w:rPr>
              <w:fldChar w:fldCharType="begin"/>
            </w:r>
            <w:r w:rsidR="0010179D">
              <w:rPr>
                <w:noProof/>
                <w:webHidden/>
              </w:rPr>
              <w:instrText xml:space="preserve"> PAGEREF _Toc50121666 \h </w:instrText>
            </w:r>
            <w:r>
              <w:rPr>
                <w:noProof/>
                <w:webHidden/>
              </w:rPr>
            </w:r>
            <w:r>
              <w:rPr>
                <w:noProof/>
                <w:webHidden/>
              </w:rPr>
              <w:fldChar w:fldCharType="separate"/>
            </w:r>
            <w:r w:rsidR="0010179D">
              <w:rPr>
                <w:noProof/>
                <w:webHidden/>
              </w:rPr>
              <w:t>77</w:t>
            </w:r>
            <w:r>
              <w:rPr>
                <w:noProof/>
                <w:webHidden/>
              </w:rPr>
              <w:fldChar w:fldCharType="end"/>
            </w:r>
          </w:hyperlink>
        </w:p>
        <w:p w:rsidR="0010179D" w:rsidRDefault="002341E8">
          <w:pPr>
            <w:pStyle w:val="Spistreci1"/>
            <w:tabs>
              <w:tab w:val="left" w:pos="440"/>
              <w:tab w:val="right" w:leader="dot" w:pos="9060"/>
            </w:tabs>
            <w:rPr>
              <w:rFonts w:asciiTheme="minorHAnsi" w:eastAsiaTheme="minorEastAsia" w:hAnsiTheme="minorHAnsi" w:cstheme="minorBidi"/>
              <w:noProof/>
              <w:lang w:eastAsia="pl-PL"/>
            </w:rPr>
          </w:pPr>
          <w:hyperlink w:anchor="_Toc50121667" w:history="1">
            <w:r w:rsidR="0010179D" w:rsidRPr="0014633B">
              <w:rPr>
                <w:rStyle w:val="Hipercze"/>
                <w:rFonts w:cstheme="minorHAnsi"/>
                <w:noProof/>
              </w:rPr>
              <w:t>4.</w:t>
            </w:r>
            <w:r w:rsidR="0010179D">
              <w:rPr>
                <w:rFonts w:asciiTheme="minorHAnsi" w:eastAsiaTheme="minorEastAsia" w:hAnsiTheme="minorHAnsi" w:cstheme="minorBidi"/>
                <w:noProof/>
                <w:lang w:eastAsia="pl-PL"/>
              </w:rPr>
              <w:tab/>
            </w:r>
            <w:r w:rsidR="0010179D" w:rsidRPr="0014633B">
              <w:rPr>
                <w:rStyle w:val="Hipercze"/>
                <w:rFonts w:cstheme="minorHAnsi"/>
                <w:noProof/>
              </w:rPr>
              <w:t>Rysunki</w:t>
            </w:r>
            <w:r w:rsidR="0010179D">
              <w:rPr>
                <w:noProof/>
                <w:webHidden/>
              </w:rPr>
              <w:tab/>
            </w:r>
            <w:r>
              <w:rPr>
                <w:noProof/>
                <w:webHidden/>
              </w:rPr>
              <w:fldChar w:fldCharType="begin"/>
            </w:r>
            <w:r w:rsidR="0010179D">
              <w:rPr>
                <w:noProof/>
                <w:webHidden/>
              </w:rPr>
              <w:instrText xml:space="preserve"> PAGEREF _Toc50121667 \h </w:instrText>
            </w:r>
            <w:r>
              <w:rPr>
                <w:noProof/>
                <w:webHidden/>
              </w:rPr>
            </w:r>
            <w:r>
              <w:rPr>
                <w:noProof/>
                <w:webHidden/>
              </w:rPr>
              <w:fldChar w:fldCharType="separate"/>
            </w:r>
            <w:r w:rsidR="0010179D">
              <w:rPr>
                <w:noProof/>
                <w:webHidden/>
              </w:rPr>
              <w:t>77</w:t>
            </w:r>
            <w:r>
              <w:rPr>
                <w:noProof/>
                <w:webHidden/>
              </w:rPr>
              <w:fldChar w:fldCharType="end"/>
            </w:r>
          </w:hyperlink>
        </w:p>
        <w:p w:rsidR="00050CD9" w:rsidRPr="00BE09C8" w:rsidRDefault="002341E8" w:rsidP="009B050F">
          <w:pPr>
            <w:rPr>
              <w:rFonts w:asciiTheme="minorHAnsi" w:hAnsiTheme="minorHAnsi" w:cstheme="minorHAnsi"/>
            </w:rPr>
          </w:pPr>
          <w:r>
            <w:rPr>
              <w:rFonts w:asciiTheme="minorHAnsi" w:hAnsiTheme="minorHAnsi" w:cstheme="minorHAnsi"/>
            </w:rPr>
            <w:fldChar w:fldCharType="end"/>
          </w:r>
        </w:p>
      </w:sdtContent>
    </w:sdt>
    <w:p w:rsidR="00050CD9" w:rsidRPr="00BE09C8" w:rsidRDefault="00050CD9" w:rsidP="009B050F">
      <w:pPr>
        <w:rPr>
          <w:rFonts w:asciiTheme="minorHAnsi" w:hAnsiTheme="minorHAnsi" w:cstheme="minorHAnsi"/>
        </w:rPr>
      </w:pPr>
    </w:p>
    <w:p w:rsidR="00050CD9" w:rsidRPr="00BE09C8" w:rsidRDefault="00050CD9" w:rsidP="009B050F">
      <w:pPr>
        <w:pStyle w:val="Bezodstpw"/>
        <w:spacing w:line="276" w:lineRule="auto"/>
        <w:rPr>
          <w:rFonts w:asciiTheme="minorHAnsi" w:hAnsiTheme="minorHAnsi" w:cstheme="minorHAnsi"/>
        </w:rPr>
      </w:pPr>
    </w:p>
    <w:p w:rsidR="00050CD9" w:rsidRPr="00BE09C8" w:rsidRDefault="00E52139" w:rsidP="009B050F">
      <w:pPr>
        <w:pStyle w:val="Bezodstpw"/>
        <w:spacing w:line="276" w:lineRule="auto"/>
        <w:rPr>
          <w:rFonts w:asciiTheme="minorHAnsi" w:hAnsiTheme="minorHAnsi" w:cstheme="minorHAnsi"/>
        </w:rPr>
      </w:pPr>
      <w:r w:rsidRPr="00BE09C8">
        <w:rPr>
          <w:rFonts w:asciiTheme="minorHAnsi" w:hAnsiTheme="minorHAnsi" w:cstheme="minorHAnsi"/>
        </w:rPr>
        <w:br w:type="page"/>
      </w:r>
    </w:p>
    <w:p w:rsidR="00050CD9" w:rsidRPr="00BE09C8" w:rsidRDefault="00E52139" w:rsidP="009B050F">
      <w:pPr>
        <w:pStyle w:val="Nagwek1"/>
        <w:numPr>
          <w:ilvl w:val="0"/>
          <w:numId w:val="2"/>
        </w:numPr>
        <w:spacing w:line="276" w:lineRule="auto"/>
        <w:rPr>
          <w:rFonts w:asciiTheme="minorHAnsi" w:hAnsiTheme="minorHAnsi" w:cstheme="minorHAnsi"/>
        </w:rPr>
      </w:pPr>
      <w:bookmarkStart w:id="1" w:name="_Toc50121580"/>
      <w:r w:rsidRPr="00BE09C8">
        <w:rPr>
          <w:rFonts w:asciiTheme="minorHAnsi" w:hAnsiTheme="minorHAnsi" w:cstheme="minorHAnsi"/>
        </w:rPr>
        <w:lastRenderedPageBreak/>
        <w:t>WPROWADZENIE</w:t>
      </w:r>
      <w:bookmarkEnd w:id="1"/>
    </w:p>
    <w:p w:rsidR="00050CD9" w:rsidRPr="00BE09C8" w:rsidRDefault="00050CD9" w:rsidP="009B050F">
      <w:pPr>
        <w:rPr>
          <w:rFonts w:asciiTheme="minorHAnsi" w:hAnsiTheme="minorHAnsi" w:cstheme="minorHAnsi"/>
        </w:rPr>
      </w:pPr>
    </w:p>
    <w:p w:rsidR="00050CD9" w:rsidRPr="00BE09C8" w:rsidRDefault="00E52139" w:rsidP="009B050F">
      <w:pPr>
        <w:pStyle w:val="Bezodstpw"/>
        <w:spacing w:line="276" w:lineRule="auto"/>
        <w:ind w:left="360" w:firstLine="348"/>
        <w:jc w:val="both"/>
        <w:rPr>
          <w:rFonts w:asciiTheme="minorHAnsi" w:hAnsiTheme="minorHAnsi" w:cstheme="minorHAnsi"/>
        </w:rPr>
      </w:pPr>
      <w:r w:rsidRPr="00BE09C8">
        <w:rPr>
          <w:rFonts w:asciiTheme="minorHAnsi" w:hAnsiTheme="minorHAnsi" w:cstheme="minorHAnsi"/>
        </w:rPr>
        <w:t xml:space="preserve">Niniejszy dokument jest Programem Funkcjonalno-Użytkowym dla potrzeb realizacji projektu </w:t>
      </w:r>
      <w:r w:rsidR="00A11854" w:rsidRPr="00BE09C8">
        <w:rPr>
          <w:rFonts w:asciiTheme="minorHAnsi" w:hAnsiTheme="minorHAnsi" w:cstheme="minorHAnsi"/>
        </w:rPr>
        <w:t>„Wdrożenie e-usług w SPZOZ w Wieluniu”</w:t>
      </w:r>
      <w:r w:rsidR="005F6CA2">
        <w:rPr>
          <w:rFonts w:asciiTheme="minorHAnsi" w:hAnsiTheme="minorHAnsi" w:cstheme="minorHAnsi"/>
        </w:rPr>
        <w:t xml:space="preserve"> część „Modernizacja sieci teleinformatycznej”.</w:t>
      </w:r>
    </w:p>
    <w:p w:rsidR="00050CD9" w:rsidRPr="00BE09C8" w:rsidRDefault="00050CD9" w:rsidP="009B050F">
      <w:pPr>
        <w:pStyle w:val="Bezodstpw"/>
        <w:spacing w:line="276" w:lineRule="auto"/>
        <w:ind w:left="360"/>
        <w:rPr>
          <w:rFonts w:asciiTheme="minorHAnsi" w:hAnsiTheme="minorHAnsi" w:cstheme="minorHAnsi"/>
        </w:rPr>
      </w:pPr>
    </w:p>
    <w:p w:rsidR="00050CD9" w:rsidRPr="00BE09C8" w:rsidRDefault="00E52139" w:rsidP="009B050F">
      <w:pPr>
        <w:pStyle w:val="Nagwek2"/>
        <w:numPr>
          <w:ilvl w:val="1"/>
          <w:numId w:val="2"/>
        </w:numPr>
        <w:spacing w:line="276" w:lineRule="auto"/>
        <w:rPr>
          <w:rFonts w:asciiTheme="minorHAnsi" w:hAnsiTheme="minorHAnsi" w:cstheme="minorHAnsi"/>
        </w:rPr>
      </w:pPr>
      <w:bookmarkStart w:id="2" w:name="_Toc50121581"/>
      <w:r w:rsidRPr="00BE09C8">
        <w:rPr>
          <w:rFonts w:asciiTheme="minorHAnsi" w:hAnsiTheme="minorHAnsi" w:cstheme="minorHAnsi"/>
        </w:rPr>
        <w:t>Źródła informacji</w:t>
      </w:r>
      <w:bookmarkEnd w:id="2"/>
    </w:p>
    <w:p w:rsidR="00050CD9" w:rsidRPr="00BE09C8" w:rsidRDefault="00050CD9" w:rsidP="009B050F">
      <w:pPr>
        <w:pStyle w:val="Bezodstpw"/>
        <w:spacing w:line="276" w:lineRule="auto"/>
        <w:rPr>
          <w:rFonts w:asciiTheme="minorHAnsi" w:hAnsiTheme="minorHAnsi" w:cstheme="minorHAnsi"/>
        </w:rPr>
      </w:pPr>
    </w:p>
    <w:p w:rsidR="00050CD9" w:rsidRPr="00BE09C8" w:rsidRDefault="00E52139" w:rsidP="009B050F">
      <w:pPr>
        <w:pStyle w:val="Bezodstpw"/>
        <w:spacing w:line="276" w:lineRule="auto"/>
        <w:rPr>
          <w:rFonts w:asciiTheme="minorHAnsi" w:hAnsiTheme="minorHAnsi" w:cstheme="minorHAnsi"/>
        </w:rPr>
      </w:pPr>
      <w:r w:rsidRPr="00BE09C8">
        <w:rPr>
          <w:rFonts w:asciiTheme="minorHAnsi" w:hAnsiTheme="minorHAnsi" w:cstheme="minorHAnsi"/>
        </w:rPr>
        <w:t>Dokumentację PFU opracowano w oparciu o:</w:t>
      </w:r>
    </w:p>
    <w:p w:rsidR="00050CD9" w:rsidRPr="00BE09C8" w:rsidRDefault="00A11854" w:rsidP="009B050F">
      <w:pPr>
        <w:pStyle w:val="Bezodstpw"/>
        <w:numPr>
          <w:ilvl w:val="0"/>
          <w:numId w:val="19"/>
        </w:numPr>
        <w:spacing w:line="276" w:lineRule="auto"/>
        <w:rPr>
          <w:rFonts w:asciiTheme="minorHAnsi" w:hAnsiTheme="minorHAnsi" w:cstheme="minorHAnsi"/>
        </w:rPr>
      </w:pPr>
      <w:r w:rsidRPr="00BE09C8">
        <w:rPr>
          <w:rFonts w:asciiTheme="minorHAnsi" w:hAnsiTheme="minorHAnsi" w:cstheme="minorHAnsi"/>
        </w:rPr>
        <w:t>Opis techniczny projektu</w:t>
      </w:r>
      <w:r w:rsidR="00E52139" w:rsidRPr="00BE09C8">
        <w:rPr>
          <w:rFonts w:asciiTheme="minorHAnsi" w:hAnsiTheme="minorHAnsi" w:cstheme="minorHAnsi"/>
        </w:rPr>
        <w:t xml:space="preserve"> </w:t>
      </w:r>
      <w:r w:rsidRPr="00BE09C8">
        <w:rPr>
          <w:rFonts w:asciiTheme="minorHAnsi" w:hAnsiTheme="minorHAnsi" w:cstheme="minorHAnsi"/>
        </w:rPr>
        <w:t>„Wdrożenie e-usług w SPZOZ w Wieluniu”</w:t>
      </w:r>
    </w:p>
    <w:p w:rsidR="00050CD9" w:rsidRPr="00BE09C8" w:rsidRDefault="00E52139" w:rsidP="009B050F">
      <w:pPr>
        <w:pStyle w:val="Bezodstpw"/>
        <w:numPr>
          <w:ilvl w:val="0"/>
          <w:numId w:val="19"/>
        </w:numPr>
        <w:spacing w:line="276" w:lineRule="auto"/>
        <w:rPr>
          <w:rFonts w:asciiTheme="minorHAnsi" w:hAnsiTheme="minorHAnsi" w:cstheme="minorHAnsi"/>
        </w:rPr>
      </w:pPr>
      <w:r w:rsidRPr="00BE09C8">
        <w:rPr>
          <w:rFonts w:asciiTheme="minorHAnsi" w:hAnsiTheme="minorHAnsi" w:cstheme="minorHAnsi"/>
        </w:rPr>
        <w:t>podkłady architektoniczne Szpitala,</w:t>
      </w:r>
    </w:p>
    <w:p w:rsidR="00050CD9" w:rsidRPr="00BE09C8" w:rsidRDefault="00E52139" w:rsidP="009B050F">
      <w:pPr>
        <w:pStyle w:val="Bezodstpw"/>
        <w:numPr>
          <w:ilvl w:val="0"/>
          <w:numId w:val="19"/>
        </w:numPr>
        <w:spacing w:line="276" w:lineRule="auto"/>
        <w:rPr>
          <w:rFonts w:asciiTheme="minorHAnsi" w:hAnsiTheme="minorHAnsi" w:cstheme="minorHAnsi"/>
        </w:rPr>
      </w:pPr>
      <w:r w:rsidRPr="00BE09C8">
        <w:rPr>
          <w:rFonts w:asciiTheme="minorHAnsi" w:hAnsiTheme="minorHAnsi" w:cstheme="minorHAnsi"/>
        </w:rPr>
        <w:t xml:space="preserve">normy PN/EN. </w:t>
      </w:r>
    </w:p>
    <w:p w:rsidR="00050CD9" w:rsidRPr="00BE09C8" w:rsidRDefault="00050CD9" w:rsidP="009B050F">
      <w:pPr>
        <w:pStyle w:val="Bezodstpw"/>
        <w:spacing w:line="276" w:lineRule="auto"/>
        <w:rPr>
          <w:rFonts w:asciiTheme="minorHAnsi" w:hAnsiTheme="minorHAnsi" w:cstheme="minorHAnsi"/>
        </w:rPr>
      </w:pPr>
    </w:p>
    <w:p w:rsidR="00050CD9" w:rsidRPr="00BE09C8" w:rsidRDefault="00050CD9" w:rsidP="009B050F">
      <w:pPr>
        <w:pStyle w:val="Bezodstpw"/>
        <w:spacing w:line="276" w:lineRule="auto"/>
        <w:rPr>
          <w:rFonts w:asciiTheme="minorHAnsi" w:hAnsiTheme="minorHAnsi" w:cstheme="minorHAnsi"/>
        </w:rPr>
      </w:pPr>
    </w:p>
    <w:p w:rsidR="00050CD9" w:rsidRPr="00BE09C8" w:rsidRDefault="00E52139" w:rsidP="009B050F">
      <w:pPr>
        <w:pStyle w:val="Nagwek2"/>
        <w:numPr>
          <w:ilvl w:val="1"/>
          <w:numId w:val="2"/>
        </w:numPr>
        <w:spacing w:line="276" w:lineRule="auto"/>
        <w:rPr>
          <w:rFonts w:asciiTheme="minorHAnsi" w:hAnsiTheme="minorHAnsi" w:cstheme="minorHAnsi"/>
        </w:rPr>
      </w:pPr>
      <w:bookmarkStart w:id="3" w:name="_Toc50121582"/>
      <w:r w:rsidRPr="00BE09C8">
        <w:rPr>
          <w:rFonts w:asciiTheme="minorHAnsi" w:hAnsiTheme="minorHAnsi" w:cstheme="minorHAnsi"/>
        </w:rPr>
        <w:t>Zastosowane skróty i pojęcia</w:t>
      </w:r>
      <w:bookmarkEnd w:id="3"/>
    </w:p>
    <w:p w:rsidR="00050CD9" w:rsidRPr="00BE09C8" w:rsidRDefault="00050CD9" w:rsidP="009B050F">
      <w:pPr>
        <w:pStyle w:val="Bezodstpw"/>
        <w:spacing w:line="276" w:lineRule="auto"/>
        <w:rPr>
          <w:rFonts w:asciiTheme="minorHAnsi" w:hAnsiTheme="minorHAnsi" w:cstheme="minorHAnsi"/>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5"/>
        <w:gridCol w:w="7125"/>
      </w:tblGrid>
      <w:tr w:rsidR="00050CD9" w:rsidRPr="00BE09C8" w:rsidTr="00344B52">
        <w:tc>
          <w:tcPr>
            <w:tcW w:w="1935" w:type="dxa"/>
            <w:shd w:val="pct10" w:color="auto" w:fill="auto"/>
          </w:tcPr>
          <w:p w:rsidR="00050CD9" w:rsidRPr="00BE09C8" w:rsidRDefault="00E52139" w:rsidP="009B050F">
            <w:pPr>
              <w:pStyle w:val="Bezodstpw"/>
              <w:spacing w:line="276" w:lineRule="auto"/>
              <w:rPr>
                <w:rFonts w:cstheme="minorHAnsi"/>
              </w:rPr>
            </w:pPr>
            <w:r w:rsidRPr="00BE09C8">
              <w:rPr>
                <w:rFonts w:cstheme="minorHAnsi"/>
              </w:rPr>
              <w:t>Nazwa</w:t>
            </w:r>
          </w:p>
        </w:tc>
        <w:tc>
          <w:tcPr>
            <w:tcW w:w="7124" w:type="dxa"/>
            <w:shd w:val="pct10" w:color="auto" w:fill="auto"/>
          </w:tcPr>
          <w:p w:rsidR="00050CD9" w:rsidRPr="00BE09C8" w:rsidRDefault="00E52139" w:rsidP="009B050F">
            <w:pPr>
              <w:pStyle w:val="Bezodstpw"/>
              <w:spacing w:line="276" w:lineRule="auto"/>
              <w:rPr>
                <w:rFonts w:cstheme="minorHAnsi"/>
              </w:rPr>
            </w:pPr>
            <w:r w:rsidRPr="00BE09C8">
              <w:rPr>
                <w:rFonts w:cstheme="minorHAnsi"/>
              </w:rPr>
              <w:t>Objaśnienie</w:t>
            </w:r>
          </w:p>
        </w:tc>
      </w:tr>
      <w:tr w:rsidR="00050CD9" w:rsidRPr="00BE09C8" w:rsidTr="00344B52">
        <w:tc>
          <w:tcPr>
            <w:tcW w:w="1935" w:type="dxa"/>
            <w:shd w:val="clear" w:color="auto" w:fill="auto"/>
          </w:tcPr>
          <w:p w:rsidR="00050CD9" w:rsidRPr="00BE09C8" w:rsidRDefault="00E52139" w:rsidP="009B050F">
            <w:pPr>
              <w:pStyle w:val="Bezodstpw"/>
              <w:spacing w:line="276" w:lineRule="auto"/>
              <w:rPr>
                <w:rFonts w:cstheme="minorHAnsi"/>
              </w:rPr>
            </w:pPr>
            <w:r w:rsidRPr="00BE09C8">
              <w:rPr>
                <w:rFonts w:cstheme="minorHAnsi"/>
              </w:rPr>
              <w:t>PFU</w:t>
            </w:r>
          </w:p>
        </w:tc>
        <w:tc>
          <w:tcPr>
            <w:tcW w:w="7124" w:type="dxa"/>
            <w:shd w:val="clear" w:color="auto" w:fill="auto"/>
          </w:tcPr>
          <w:p w:rsidR="00050CD9" w:rsidRPr="00BE09C8" w:rsidRDefault="00E52139" w:rsidP="009B050F">
            <w:pPr>
              <w:pStyle w:val="Bezodstpw"/>
              <w:spacing w:line="276" w:lineRule="auto"/>
              <w:rPr>
                <w:rFonts w:cstheme="minorHAnsi"/>
              </w:rPr>
            </w:pPr>
            <w:r w:rsidRPr="00BE09C8">
              <w:rPr>
                <w:rFonts w:cstheme="minorHAnsi"/>
              </w:rPr>
              <w:t>Program Funkcjonalno-Użytkowy – niniejszy dokument</w:t>
            </w:r>
          </w:p>
        </w:tc>
      </w:tr>
      <w:tr w:rsidR="00050CD9" w:rsidRPr="00BE09C8" w:rsidTr="00344B52">
        <w:tc>
          <w:tcPr>
            <w:tcW w:w="1935" w:type="dxa"/>
            <w:shd w:val="clear" w:color="auto" w:fill="auto"/>
          </w:tcPr>
          <w:p w:rsidR="00050CD9" w:rsidRPr="00BE09C8" w:rsidRDefault="00E52139" w:rsidP="009B050F">
            <w:pPr>
              <w:pStyle w:val="Bezodstpw"/>
              <w:spacing w:line="276" w:lineRule="auto"/>
              <w:rPr>
                <w:rFonts w:cstheme="minorHAnsi"/>
              </w:rPr>
            </w:pPr>
            <w:r w:rsidRPr="00BE09C8">
              <w:rPr>
                <w:rFonts w:cstheme="minorHAnsi"/>
              </w:rPr>
              <w:t xml:space="preserve">Partner Projektu / </w:t>
            </w:r>
            <w:r w:rsidR="004E3065" w:rsidRPr="00BE09C8">
              <w:rPr>
                <w:rFonts w:cstheme="minorHAnsi"/>
              </w:rPr>
              <w:t>Zamawiający</w:t>
            </w:r>
          </w:p>
        </w:tc>
        <w:tc>
          <w:tcPr>
            <w:tcW w:w="7124" w:type="dxa"/>
            <w:shd w:val="clear" w:color="auto" w:fill="auto"/>
          </w:tcPr>
          <w:p w:rsidR="00050CD9" w:rsidRPr="00BE09C8" w:rsidRDefault="00E52139" w:rsidP="009B050F">
            <w:pPr>
              <w:pStyle w:val="Bezodstpw"/>
              <w:spacing w:line="276" w:lineRule="auto"/>
              <w:rPr>
                <w:rFonts w:cstheme="minorHAnsi"/>
              </w:rPr>
            </w:pPr>
            <w:r w:rsidRPr="00BE09C8">
              <w:rPr>
                <w:rFonts w:cstheme="minorHAnsi"/>
              </w:rPr>
              <w:t xml:space="preserve">Jednostka medyczna biorąca udział w projekcie </w:t>
            </w:r>
            <w:r w:rsidR="00A11854" w:rsidRPr="00BE09C8">
              <w:rPr>
                <w:rFonts w:cstheme="minorHAnsi"/>
              </w:rPr>
              <w:t>„Wdrożenie e-usług w SPZOZ w Wieluniu”,</w:t>
            </w:r>
            <w:r w:rsidRPr="00BE09C8">
              <w:rPr>
                <w:rFonts w:cstheme="minorHAnsi"/>
              </w:rPr>
              <w:t xml:space="preserve"> w której będzie wykonywany przedmiot niniejszego PFU</w:t>
            </w:r>
          </w:p>
        </w:tc>
      </w:tr>
      <w:tr w:rsidR="00050CD9" w:rsidRPr="00BE09C8" w:rsidTr="00344B52">
        <w:tc>
          <w:tcPr>
            <w:tcW w:w="1935" w:type="dxa"/>
            <w:shd w:val="clear" w:color="auto" w:fill="auto"/>
          </w:tcPr>
          <w:p w:rsidR="00050CD9" w:rsidRPr="00BE09C8" w:rsidRDefault="00A11854" w:rsidP="009B050F">
            <w:pPr>
              <w:pStyle w:val="Bezodstpw"/>
              <w:spacing w:line="276" w:lineRule="auto"/>
              <w:rPr>
                <w:rFonts w:cstheme="minorHAnsi"/>
              </w:rPr>
            </w:pPr>
            <w:r w:rsidRPr="00BE09C8">
              <w:rPr>
                <w:rFonts w:cstheme="minorHAnsi"/>
              </w:rPr>
              <w:t>C</w:t>
            </w:r>
            <w:r w:rsidR="00E52139" w:rsidRPr="00BE09C8">
              <w:rPr>
                <w:rFonts w:cstheme="minorHAnsi"/>
              </w:rPr>
              <w:t>PD/SRV</w:t>
            </w:r>
            <w:r w:rsidR="00DA4F15">
              <w:rPr>
                <w:rFonts w:cstheme="minorHAnsi"/>
              </w:rPr>
              <w:t>/GPD</w:t>
            </w:r>
          </w:p>
        </w:tc>
        <w:tc>
          <w:tcPr>
            <w:tcW w:w="7124" w:type="dxa"/>
            <w:shd w:val="clear" w:color="auto" w:fill="auto"/>
          </w:tcPr>
          <w:p w:rsidR="00050CD9" w:rsidRPr="00BE09C8" w:rsidRDefault="00E52139" w:rsidP="009B050F">
            <w:pPr>
              <w:pStyle w:val="Bezodstpw"/>
              <w:spacing w:line="276" w:lineRule="auto"/>
              <w:rPr>
                <w:rFonts w:cstheme="minorHAnsi"/>
              </w:rPr>
            </w:pPr>
            <w:r w:rsidRPr="00BE09C8">
              <w:rPr>
                <w:rFonts w:cstheme="minorHAnsi"/>
              </w:rPr>
              <w:t>Główne Centrum Przetwarzania Danych</w:t>
            </w:r>
            <w:r w:rsidR="00A11854" w:rsidRPr="00BE09C8">
              <w:rPr>
                <w:rFonts w:cstheme="minorHAnsi"/>
              </w:rPr>
              <w:t xml:space="preserve"> / Serwerownia</w:t>
            </w:r>
            <w:r w:rsidR="00DA4F15">
              <w:rPr>
                <w:rFonts w:cstheme="minorHAnsi"/>
              </w:rPr>
              <w:t>/ Główny Punkt Dystrybucyjny</w:t>
            </w:r>
          </w:p>
        </w:tc>
      </w:tr>
      <w:tr w:rsidR="00050CD9" w:rsidRPr="00BE09C8" w:rsidTr="00344B52">
        <w:tc>
          <w:tcPr>
            <w:tcW w:w="1935" w:type="dxa"/>
            <w:shd w:val="clear" w:color="auto" w:fill="auto"/>
          </w:tcPr>
          <w:p w:rsidR="00050CD9" w:rsidRPr="00BE09C8" w:rsidRDefault="00E52139" w:rsidP="009B050F">
            <w:pPr>
              <w:pStyle w:val="Bezodstpw"/>
              <w:spacing w:line="276" w:lineRule="auto"/>
              <w:rPr>
                <w:rFonts w:cstheme="minorHAnsi"/>
              </w:rPr>
            </w:pPr>
            <w:r w:rsidRPr="00BE09C8">
              <w:rPr>
                <w:rFonts w:cstheme="minorHAnsi"/>
              </w:rPr>
              <w:t>DR</w:t>
            </w:r>
          </w:p>
        </w:tc>
        <w:tc>
          <w:tcPr>
            <w:tcW w:w="7124" w:type="dxa"/>
            <w:shd w:val="clear" w:color="auto" w:fill="auto"/>
          </w:tcPr>
          <w:p w:rsidR="00050CD9" w:rsidRPr="00BE09C8" w:rsidRDefault="00E52139" w:rsidP="009B050F">
            <w:pPr>
              <w:pStyle w:val="Bezodstpw"/>
              <w:spacing w:line="276" w:lineRule="auto"/>
              <w:rPr>
                <w:rFonts w:cstheme="minorHAnsi"/>
              </w:rPr>
            </w:pPr>
            <w:proofErr w:type="spellStart"/>
            <w:r w:rsidRPr="00BE09C8">
              <w:rPr>
                <w:rFonts w:cstheme="minorHAnsi"/>
              </w:rPr>
              <w:t>Disaster</w:t>
            </w:r>
            <w:proofErr w:type="spellEnd"/>
            <w:r w:rsidRPr="00BE09C8">
              <w:rPr>
                <w:rFonts w:cstheme="minorHAnsi"/>
              </w:rPr>
              <w:t xml:space="preserve"> </w:t>
            </w:r>
            <w:proofErr w:type="spellStart"/>
            <w:r w:rsidRPr="00BE09C8">
              <w:rPr>
                <w:rFonts w:cstheme="minorHAnsi"/>
              </w:rPr>
              <w:t>Recovery</w:t>
            </w:r>
            <w:proofErr w:type="spellEnd"/>
          </w:p>
        </w:tc>
      </w:tr>
      <w:tr w:rsidR="00050CD9" w:rsidRPr="00BE09C8" w:rsidTr="00344B52">
        <w:tc>
          <w:tcPr>
            <w:tcW w:w="1935" w:type="dxa"/>
            <w:shd w:val="clear" w:color="auto" w:fill="auto"/>
          </w:tcPr>
          <w:p w:rsidR="00050CD9" w:rsidRPr="00BE09C8" w:rsidRDefault="00E52139" w:rsidP="009B050F">
            <w:pPr>
              <w:pStyle w:val="Bezodstpw"/>
              <w:spacing w:line="276" w:lineRule="auto"/>
              <w:rPr>
                <w:rFonts w:cstheme="minorHAnsi"/>
              </w:rPr>
            </w:pPr>
            <w:r w:rsidRPr="00BE09C8">
              <w:rPr>
                <w:rFonts w:cstheme="minorHAnsi"/>
              </w:rPr>
              <w:t>system KD</w:t>
            </w:r>
          </w:p>
        </w:tc>
        <w:tc>
          <w:tcPr>
            <w:tcW w:w="7124" w:type="dxa"/>
            <w:shd w:val="clear" w:color="auto" w:fill="auto"/>
          </w:tcPr>
          <w:p w:rsidR="00050CD9" w:rsidRPr="00BE09C8" w:rsidRDefault="00E52139" w:rsidP="009B050F">
            <w:pPr>
              <w:pStyle w:val="Bezodstpw"/>
              <w:spacing w:line="276" w:lineRule="auto"/>
              <w:rPr>
                <w:rFonts w:cstheme="minorHAnsi"/>
              </w:rPr>
            </w:pPr>
            <w:r w:rsidRPr="00BE09C8">
              <w:rPr>
                <w:rFonts w:cstheme="minorHAnsi"/>
              </w:rPr>
              <w:t>System Kontroli Dostępu</w:t>
            </w:r>
          </w:p>
        </w:tc>
      </w:tr>
      <w:tr w:rsidR="00050CD9" w:rsidRPr="00BE09C8" w:rsidTr="00344B52">
        <w:tc>
          <w:tcPr>
            <w:tcW w:w="1935" w:type="dxa"/>
            <w:shd w:val="clear" w:color="auto" w:fill="auto"/>
          </w:tcPr>
          <w:p w:rsidR="00050CD9" w:rsidRPr="00BE09C8" w:rsidRDefault="00E52139" w:rsidP="009B050F">
            <w:pPr>
              <w:pStyle w:val="Bezodstpw"/>
              <w:spacing w:line="276" w:lineRule="auto"/>
              <w:rPr>
                <w:rFonts w:cstheme="minorHAnsi"/>
              </w:rPr>
            </w:pPr>
            <w:r w:rsidRPr="00BE09C8">
              <w:rPr>
                <w:rFonts w:cstheme="minorHAnsi"/>
              </w:rPr>
              <w:t>CCTV</w:t>
            </w:r>
          </w:p>
        </w:tc>
        <w:tc>
          <w:tcPr>
            <w:tcW w:w="7124" w:type="dxa"/>
            <w:shd w:val="clear" w:color="auto" w:fill="auto"/>
          </w:tcPr>
          <w:p w:rsidR="00050CD9" w:rsidRPr="00BE09C8" w:rsidRDefault="00E52139" w:rsidP="009B050F">
            <w:pPr>
              <w:pStyle w:val="Bezodstpw"/>
              <w:spacing w:line="276" w:lineRule="auto"/>
              <w:rPr>
                <w:rFonts w:cstheme="minorHAnsi"/>
              </w:rPr>
            </w:pPr>
            <w:r w:rsidRPr="00BE09C8">
              <w:rPr>
                <w:rFonts w:cstheme="minorHAnsi"/>
              </w:rPr>
              <w:t>System Monitoringu Wizyjnego</w:t>
            </w:r>
          </w:p>
        </w:tc>
      </w:tr>
      <w:tr w:rsidR="00050CD9" w:rsidRPr="00BE09C8" w:rsidTr="00344B52">
        <w:tc>
          <w:tcPr>
            <w:tcW w:w="1935" w:type="dxa"/>
            <w:shd w:val="clear" w:color="auto" w:fill="auto"/>
          </w:tcPr>
          <w:p w:rsidR="00050CD9" w:rsidRPr="00BE09C8" w:rsidRDefault="00E52139" w:rsidP="009B050F">
            <w:pPr>
              <w:pStyle w:val="Bezodstpw"/>
              <w:spacing w:line="276" w:lineRule="auto"/>
              <w:rPr>
                <w:rFonts w:cstheme="minorHAnsi"/>
              </w:rPr>
            </w:pPr>
            <w:r w:rsidRPr="00BE09C8">
              <w:rPr>
                <w:rFonts w:cstheme="minorHAnsi"/>
              </w:rPr>
              <w:t>system S</w:t>
            </w:r>
            <w:r w:rsidR="00A11854" w:rsidRPr="00BE09C8">
              <w:rPr>
                <w:rFonts w:cstheme="minorHAnsi"/>
              </w:rPr>
              <w:t>ZM</w:t>
            </w:r>
          </w:p>
        </w:tc>
        <w:tc>
          <w:tcPr>
            <w:tcW w:w="7124" w:type="dxa"/>
            <w:shd w:val="clear" w:color="auto" w:fill="auto"/>
          </w:tcPr>
          <w:p w:rsidR="00050CD9" w:rsidRPr="00BE09C8" w:rsidRDefault="00E52139" w:rsidP="009B050F">
            <w:pPr>
              <w:pStyle w:val="Bezodstpw"/>
              <w:spacing w:line="276" w:lineRule="auto"/>
              <w:rPr>
                <w:rFonts w:cstheme="minorHAnsi"/>
              </w:rPr>
            </w:pPr>
            <w:r w:rsidRPr="00BE09C8">
              <w:rPr>
                <w:rFonts w:cstheme="minorHAnsi"/>
              </w:rPr>
              <w:t>System Zarządzania</w:t>
            </w:r>
            <w:r w:rsidR="00A11854" w:rsidRPr="00BE09C8">
              <w:rPr>
                <w:rFonts w:cstheme="minorHAnsi"/>
              </w:rPr>
              <w:t>/Monitorowania</w:t>
            </w:r>
            <w:r w:rsidRPr="00BE09C8">
              <w:rPr>
                <w:rFonts w:cstheme="minorHAnsi"/>
              </w:rPr>
              <w:t xml:space="preserve"> Serwerownią</w:t>
            </w:r>
          </w:p>
        </w:tc>
      </w:tr>
      <w:tr w:rsidR="00050CD9" w:rsidRPr="00BE09C8" w:rsidTr="00344B52">
        <w:tc>
          <w:tcPr>
            <w:tcW w:w="1935" w:type="dxa"/>
            <w:shd w:val="clear" w:color="auto" w:fill="auto"/>
          </w:tcPr>
          <w:p w:rsidR="00050CD9" w:rsidRPr="00BE09C8" w:rsidRDefault="00E52139" w:rsidP="009B050F">
            <w:pPr>
              <w:pStyle w:val="Bezodstpw"/>
              <w:spacing w:line="276" w:lineRule="auto"/>
              <w:rPr>
                <w:rFonts w:cstheme="minorHAnsi"/>
              </w:rPr>
            </w:pPr>
            <w:proofErr w:type="spellStart"/>
            <w:r w:rsidRPr="00BE09C8">
              <w:rPr>
                <w:rFonts w:cstheme="minorHAnsi"/>
              </w:rPr>
              <w:t>SSWiN</w:t>
            </w:r>
            <w:proofErr w:type="spellEnd"/>
          </w:p>
        </w:tc>
        <w:tc>
          <w:tcPr>
            <w:tcW w:w="7124" w:type="dxa"/>
            <w:shd w:val="clear" w:color="auto" w:fill="auto"/>
          </w:tcPr>
          <w:p w:rsidR="00050CD9" w:rsidRPr="00BE09C8" w:rsidRDefault="00E52139" w:rsidP="009B050F">
            <w:pPr>
              <w:pStyle w:val="Bezodstpw"/>
              <w:spacing w:line="276" w:lineRule="auto"/>
              <w:rPr>
                <w:rFonts w:cstheme="minorHAnsi"/>
              </w:rPr>
            </w:pPr>
            <w:r w:rsidRPr="00BE09C8">
              <w:rPr>
                <w:rFonts w:cstheme="minorHAnsi"/>
              </w:rPr>
              <w:t>System Sygnalizacji Włamania i Napadu</w:t>
            </w:r>
          </w:p>
        </w:tc>
      </w:tr>
      <w:tr w:rsidR="00050CD9" w:rsidRPr="00BE09C8" w:rsidTr="00344B52">
        <w:tc>
          <w:tcPr>
            <w:tcW w:w="1935" w:type="dxa"/>
            <w:shd w:val="clear" w:color="auto" w:fill="auto"/>
          </w:tcPr>
          <w:p w:rsidR="00050CD9" w:rsidRPr="00BE09C8" w:rsidRDefault="00E52139" w:rsidP="009B050F">
            <w:pPr>
              <w:pStyle w:val="Bezodstpw"/>
              <w:spacing w:line="276" w:lineRule="auto"/>
              <w:rPr>
                <w:rFonts w:cstheme="minorHAnsi"/>
              </w:rPr>
            </w:pPr>
            <w:r w:rsidRPr="00BE09C8">
              <w:rPr>
                <w:rFonts w:cstheme="minorHAnsi"/>
              </w:rPr>
              <w:t>SAP</w:t>
            </w:r>
          </w:p>
        </w:tc>
        <w:tc>
          <w:tcPr>
            <w:tcW w:w="7124" w:type="dxa"/>
            <w:shd w:val="clear" w:color="auto" w:fill="auto"/>
          </w:tcPr>
          <w:p w:rsidR="00050CD9" w:rsidRPr="00BE09C8" w:rsidRDefault="00E52139" w:rsidP="009B050F">
            <w:pPr>
              <w:pStyle w:val="Bezodstpw"/>
              <w:spacing w:line="276" w:lineRule="auto"/>
              <w:rPr>
                <w:rFonts w:cstheme="minorHAnsi"/>
              </w:rPr>
            </w:pPr>
            <w:r w:rsidRPr="00BE09C8">
              <w:rPr>
                <w:rFonts w:cstheme="minorHAnsi"/>
              </w:rPr>
              <w:t>System alarmu pożaru</w:t>
            </w:r>
          </w:p>
        </w:tc>
      </w:tr>
      <w:tr w:rsidR="00050CD9" w:rsidRPr="00BE09C8" w:rsidTr="00344B52">
        <w:tc>
          <w:tcPr>
            <w:tcW w:w="1935" w:type="dxa"/>
            <w:shd w:val="clear" w:color="auto" w:fill="auto"/>
          </w:tcPr>
          <w:p w:rsidR="00050CD9" w:rsidRPr="00BE09C8" w:rsidRDefault="00E52139" w:rsidP="009B050F">
            <w:pPr>
              <w:pStyle w:val="Bezodstpw"/>
              <w:spacing w:line="276" w:lineRule="auto"/>
              <w:rPr>
                <w:rFonts w:cstheme="minorHAnsi"/>
              </w:rPr>
            </w:pPr>
            <w:r w:rsidRPr="00BE09C8">
              <w:rPr>
                <w:rFonts w:cstheme="minorHAnsi"/>
              </w:rPr>
              <w:t>SUG</w:t>
            </w:r>
          </w:p>
        </w:tc>
        <w:tc>
          <w:tcPr>
            <w:tcW w:w="7124" w:type="dxa"/>
            <w:shd w:val="clear" w:color="auto" w:fill="auto"/>
          </w:tcPr>
          <w:p w:rsidR="00050CD9" w:rsidRPr="00BE09C8" w:rsidRDefault="00E52139" w:rsidP="009B050F">
            <w:pPr>
              <w:pStyle w:val="Bezodstpw"/>
              <w:spacing w:line="276" w:lineRule="auto"/>
              <w:rPr>
                <w:rFonts w:cstheme="minorHAnsi"/>
              </w:rPr>
            </w:pPr>
            <w:r w:rsidRPr="00BE09C8">
              <w:rPr>
                <w:rFonts w:cstheme="minorHAnsi"/>
              </w:rPr>
              <w:t>Automatyczny System gaszenia pożaru</w:t>
            </w:r>
          </w:p>
        </w:tc>
      </w:tr>
      <w:tr w:rsidR="00883FFC" w:rsidRPr="00BE09C8" w:rsidTr="00344B52">
        <w:tc>
          <w:tcPr>
            <w:tcW w:w="1935" w:type="dxa"/>
            <w:shd w:val="clear" w:color="auto" w:fill="auto"/>
          </w:tcPr>
          <w:p w:rsidR="00883FFC" w:rsidRPr="00BE09C8" w:rsidRDefault="00883FFC" w:rsidP="009B050F">
            <w:pPr>
              <w:pStyle w:val="Bezodstpw"/>
              <w:spacing w:line="276" w:lineRule="auto"/>
              <w:rPr>
                <w:rFonts w:cstheme="minorHAnsi"/>
              </w:rPr>
            </w:pPr>
            <w:r>
              <w:rPr>
                <w:rFonts w:cstheme="minorHAnsi"/>
              </w:rPr>
              <w:t>CAG</w:t>
            </w:r>
          </w:p>
        </w:tc>
        <w:tc>
          <w:tcPr>
            <w:tcW w:w="7124" w:type="dxa"/>
            <w:shd w:val="clear" w:color="auto" w:fill="auto"/>
          </w:tcPr>
          <w:p w:rsidR="00883FFC" w:rsidRPr="00BE09C8" w:rsidRDefault="00883FFC" w:rsidP="009B050F">
            <w:pPr>
              <w:pStyle w:val="Bezodstpw"/>
              <w:spacing w:line="276" w:lineRule="auto"/>
              <w:rPr>
                <w:rFonts w:cstheme="minorHAnsi"/>
              </w:rPr>
            </w:pPr>
            <w:r>
              <w:rPr>
                <w:rFonts w:cstheme="minorHAnsi"/>
              </w:rPr>
              <w:t>Centrala Automatycznego Gaszenia</w:t>
            </w:r>
          </w:p>
        </w:tc>
      </w:tr>
      <w:tr w:rsidR="00050CD9" w:rsidRPr="00BE09C8" w:rsidTr="00344B52">
        <w:tc>
          <w:tcPr>
            <w:tcW w:w="1935" w:type="dxa"/>
            <w:shd w:val="clear" w:color="auto" w:fill="auto"/>
          </w:tcPr>
          <w:p w:rsidR="00050CD9" w:rsidRPr="00BE09C8" w:rsidRDefault="00E52139" w:rsidP="009B050F">
            <w:pPr>
              <w:pStyle w:val="Bezodstpw"/>
              <w:spacing w:line="276" w:lineRule="auto"/>
              <w:rPr>
                <w:rFonts w:cstheme="minorHAnsi"/>
              </w:rPr>
            </w:pPr>
            <w:r w:rsidRPr="00BE09C8">
              <w:rPr>
                <w:rFonts w:cstheme="minorHAnsi"/>
              </w:rPr>
              <w:t>GPD</w:t>
            </w:r>
          </w:p>
        </w:tc>
        <w:tc>
          <w:tcPr>
            <w:tcW w:w="7124" w:type="dxa"/>
            <w:shd w:val="clear" w:color="auto" w:fill="auto"/>
          </w:tcPr>
          <w:p w:rsidR="00050CD9" w:rsidRPr="00BE09C8" w:rsidRDefault="00E52139" w:rsidP="009B050F">
            <w:pPr>
              <w:pStyle w:val="Bezodstpw"/>
              <w:spacing w:line="276" w:lineRule="auto"/>
              <w:rPr>
                <w:rFonts w:cstheme="minorHAnsi"/>
              </w:rPr>
            </w:pPr>
            <w:r w:rsidRPr="00BE09C8">
              <w:rPr>
                <w:rFonts w:cstheme="minorHAnsi"/>
              </w:rPr>
              <w:t>Główny Punkt Dystrybucyjny</w:t>
            </w:r>
          </w:p>
        </w:tc>
      </w:tr>
      <w:tr w:rsidR="00050CD9" w:rsidRPr="00BE09C8" w:rsidTr="00344B52">
        <w:tc>
          <w:tcPr>
            <w:tcW w:w="1935" w:type="dxa"/>
            <w:shd w:val="clear" w:color="auto" w:fill="auto"/>
          </w:tcPr>
          <w:p w:rsidR="00050CD9" w:rsidRPr="00BE09C8" w:rsidRDefault="004C30BD" w:rsidP="009B050F">
            <w:pPr>
              <w:pStyle w:val="Bezodstpw"/>
              <w:spacing w:line="276" w:lineRule="auto"/>
              <w:rPr>
                <w:rFonts w:cstheme="minorHAnsi"/>
              </w:rPr>
            </w:pPr>
            <w:r>
              <w:rPr>
                <w:rFonts w:cstheme="minorHAnsi"/>
              </w:rPr>
              <w:t>L</w:t>
            </w:r>
            <w:r w:rsidR="00E52139" w:rsidRPr="00BE09C8">
              <w:rPr>
                <w:rFonts w:cstheme="minorHAnsi"/>
              </w:rPr>
              <w:t>PD</w:t>
            </w:r>
          </w:p>
        </w:tc>
        <w:tc>
          <w:tcPr>
            <w:tcW w:w="7124" w:type="dxa"/>
            <w:shd w:val="clear" w:color="auto" w:fill="auto"/>
          </w:tcPr>
          <w:p w:rsidR="00050CD9" w:rsidRPr="00BE09C8" w:rsidRDefault="00E52139" w:rsidP="009B050F">
            <w:pPr>
              <w:pStyle w:val="Bezodstpw"/>
              <w:spacing w:line="276" w:lineRule="auto"/>
              <w:rPr>
                <w:rFonts w:cstheme="minorHAnsi"/>
              </w:rPr>
            </w:pPr>
            <w:r w:rsidRPr="00BE09C8">
              <w:rPr>
                <w:rFonts w:cstheme="minorHAnsi"/>
              </w:rPr>
              <w:t>Lokalny Punkt Dystrybucyjny</w:t>
            </w:r>
          </w:p>
        </w:tc>
      </w:tr>
      <w:tr w:rsidR="00050CD9" w:rsidRPr="00BE09C8" w:rsidTr="00344B52">
        <w:tc>
          <w:tcPr>
            <w:tcW w:w="1935" w:type="dxa"/>
            <w:shd w:val="clear" w:color="auto" w:fill="auto"/>
          </w:tcPr>
          <w:p w:rsidR="00050CD9" w:rsidRPr="00BE09C8" w:rsidRDefault="00E52139" w:rsidP="009B050F">
            <w:pPr>
              <w:pStyle w:val="Bezodstpw"/>
              <w:spacing w:line="276" w:lineRule="auto"/>
              <w:rPr>
                <w:rFonts w:cstheme="minorHAnsi"/>
              </w:rPr>
            </w:pPr>
            <w:r w:rsidRPr="00BE09C8">
              <w:rPr>
                <w:rFonts w:cstheme="minorHAnsi"/>
              </w:rPr>
              <w:t xml:space="preserve">LAN </w:t>
            </w:r>
          </w:p>
        </w:tc>
        <w:tc>
          <w:tcPr>
            <w:tcW w:w="7124" w:type="dxa"/>
            <w:shd w:val="clear" w:color="auto" w:fill="auto"/>
          </w:tcPr>
          <w:p w:rsidR="00050CD9" w:rsidRPr="00BE09C8" w:rsidRDefault="00E52139" w:rsidP="009B050F">
            <w:pPr>
              <w:pStyle w:val="Bezodstpw"/>
              <w:spacing w:line="276" w:lineRule="auto"/>
              <w:rPr>
                <w:rFonts w:cstheme="minorHAnsi"/>
              </w:rPr>
            </w:pPr>
            <w:proofErr w:type="spellStart"/>
            <w:r w:rsidRPr="00BE09C8">
              <w:rPr>
                <w:rFonts w:cstheme="minorHAnsi"/>
              </w:rPr>
              <w:t>Local</w:t>
            </w:r>
            <w:proofErr w:type="spellEnd"/>
            <w:r w:rsidRPr="00BE09C8">
              <w:rPr>
                <w:rFonts w:cstheme="minorHAnsi"/>
              </w:rPr>
              <w:t xml:space="preserve"> </w:t>
            </w:r>
            <w:proofErr w:type="spellStart"/>
            <w:r w:rsidRPr="00BE09C8">
              <w:rPr>
                <w:rFonts w:cstheme="minorHAnsi"/>
              </w:rPr>
              <w:t>Area</w:t>
            </w:r>
            <w:proofErr w:type="spellEnd"/>
            <w:r w:rsidRPr="00BE09C8">
              <w:rPr>
                <w:rFonts w:cstheme="minorHAnsi"/>
              </w:rPr>
              <w:t xml:space="preserve"> Network </w:t>
            </w:r>
          </w:p>
        </w:tc>
      </w:tr>
      <w:tr w:rsidR="00050CD9" w:rsidRPr="00BE09C8" w:rsidTr="00344B52">
        <w:tc>
          <w:tcPr>
            <w:tcW w:w="1935" w:type="dxa"/>
            <w:shd w:val="clear" w:color="auto" w:fill="auto"/>
          </w:tcPr>
          <w:p w:rsidR="00050CD9" w:rsidRPr="00BE09C8" w:rsidRDefault="00E52139" w:rsidP="009B050F">
            <w:pPr>
              <w:pStyle w:val="Bezodstpw"/>
              <w:spacing w:line="276" w:lineRule="auto"/>
              <w:rPr>
                <w:rFonts w:cstheme="minorHAnsi"/>
              </w:rPr>
            </w:pPr>
            <w:r w:rsidRPr="00BE09C8">
              <w:rPr>
                <w:rFonts w:cstheme="minorHAnsi"/>
              </w:rPr>
              <w:t>PEL</w:t>
            </w:r>
          </w:p>
        </w:tc>
        <w:tc>
          <w:tcPr>
            <w:tcW w:w="7124" w:type="dxa"/>
            <w:shd w:val="clear" w:color="auto" w:fill="auto"/>
          </w:tcPr>
          <w:p w:rsidR="00050CD9" w:rsidRPr="00BE09C8" w:rsidRDefault="00E52139" w:rsidP="009B050F">
            <w:pPr>
              <w:pStyle w:val="Bezodstpw"/>
              <w:spacing w:line="276" w:lineRule="auto"/>
              <w:rPr>
                <w:rFonts w:cstheme="minorHAnsi"/>
              </w:rPr>
            </w:pPr>
            <w:r w:rsidRPr="00BE09C8">
              <w:rPr>
                <w:rFonts w:cstheme="minorHAnsi"/>
              </w:rPr>
              <w:t>Punkt Elektryczno-Logiczny (punkt dla stanowiska pracy)</w:t>
            </w:r>
          </w:p>
        </w:tc>
      </w:tr>
      <w:tr w:rsidR="00050CD9" w:rsidRPr="00BE09C8" w:rsidTr="00344B52">
        <w:tc>
          <w:tcPr>
            <w:tcW w:w="1935" w:type="dxa"/>
            <w:shd w:val="clear" w:color="auto" w:fill="auto"/>
          </w:tcPr>
          <w:p w:rsidR="00050CD9" w:rsidRPr="00BE09C8" w:rsidRDefault="00E52139" w:rsidP="009B050F">
            <w:pPr>
              <w:pStyle w:val="Bezodstpw"/>
              <w:spacing w:line="276" w:lineRule="auto"/>
              <w:rPr>
                <w:rFonts w:cstheme="minorHAnsi"/>
              </w:rPr>
            </w:pPr>
            <w:r w:rsidRPr="00BE09C8">
              <w:rPr>
                <w:rFonts w:cstheme="minorHAnsi"/>
              </w:rPr>
              <w:t>PL</w:t>
            </w:r>
          </w:p>
        </w:tc>
        <w:tc>
          <w:tcPr>
            <w:tcW w:w="7124" w:type="dxa"/>
            <w:shd w:val="clear" w:color="auto" w:fill="auto"/>
          </w:tcPr>
          <w:p w:rsidR="00050CD9" w:rsidRPr="00BE09C8" w:rsidRDefault="00E52139" w:rsidP="009B050F">
            <w:pPr>
              <w:pStyle w:val="Bezodstpw"/>
              <w:spacing w:line="276" w:lineRule="auto"/>
              <w:rPr>
                <w:rFonts w:cstheme="minorHAnsi"/>
              </w:rPr>
            </w:pPr>
            <w:r w:rsidRPr="00BE09C8">
              <w:rPr>
                <w:rFonts w:cstheme="minorHAnsi"/>
              </w:rPr>
              <w:t>Punkt Logiczny (punkt dla stanowiska pracy lub dla potrzeb sieci Wi-Fi)</w:t>
            </w:r>
          </w:p>
        </w:tc>
      </w:tr>
      <w:tr w:rsidR="00A11854" w:rsidRPr="00BE09C8" w:rsidTr="00344B52">
        <w:tc>
          <w:tcPr>
            <w:tcW w:w="1935" w:type="dxa"/>
            <w:shd w:val="clear" w:color="auto" w:fill="auto"/>
          </w:tcPr>
          <w:p w:rsidR="00A11854" w:rsidRPr="00BE09C8" w:rsidRDefault="00A11854" w:rsidP="009B050F">
            <w:pPr>
              <w:pStyle w:val="Bezodstpw"/>
              <w:spacing w:line="276" w:lineRule="auto"/>
              <w:rPr>
                <w:rFonts w:cstheme="minorHAnsi"/>
              </w:rPr>
            </w:pPr>
            <w:r w:rsidRPr="00BE09C8">
              <w:rPr>
                <w:rFonts w:cstheme="minorHAnsi"/>
              </w:rPr>
              <w:t>UPS</w:t>
            </w:r>
          </w:p>
        </w:tc>
        <w:tc>
          <w:tcPr>
            <w:tcW w:w="7124" w:type="dxa"/>
            <w:shd w:val="clear" w:color="auto" w:fill="auto"/>
          </w:tcPr>
          <w:p w:rsidR="00A11854" w:rsidRPr="00BE09C8" w:rsidRDefault="00A11854" w:rsidP="009B050F">
            <w:pPr>
              <w:pStyle w:val="Bezodstpw"/>
              <w:spacing w:line="276" w:lineRule="auto"/>
              <w:rPr>
                <w:rFonts w:cstheme="minorHAnsi"/>
              </w:rPr>
            </w:pPr>
            <w:r w:rsidRPr="00BE09C8">
              <w:rPr>
                <w:rFonts w:cstheme="minorHAnsi"/>
              </w:rPr>
              <w:t xml:space="preserve">Zasilacz awaryjny </w:t>
            </w:r>
          </w:p>
        </w:tc>
      </w:tr>
    </w:tbl>
    <w:p w:rsidR="00050CD9" w:rsidRPr="00BE09C8" w:rsidRDefault="00050CD9" w:rsidP="009B050F">
      <w:pPr>
        <w:pStyle w:val="Bezodstpw"/>
        <w:spacing w:line="276" w:lineRule="auto"/>
        <w:rPr>
          <w:rFonts w:asciiTheme="minorHAnsi" w:hAnsiTheme="minorHAnsi" w:cstheme="minorHAnsi"/>
        </w:rPr>
      </w:pPr>
    </w:p>
    <w:p w:rsidR="00050CD9" w:rsidRPr="00BE09C8" w:rsidRDefault="00050CD9" w:rsidP="009B050F">
      <w:pPr>
        <w:pStyle w:val="Bezodstpw"/>
        <w:spacing w:line="276" w:lineRule="auto"/>
        <w:rPr>
          <w:rFonts w:asciiTheme="minorHAnsi" w:hAnsiTheme="minorHAnsi" w:cstheme="minorHAnsi"/>
        </w:rPr>
      </w:pPr>
    </w:p>
    <w:p w:rsidR="00050CD9" w:rsidRPr="00BE09C8" w:rsidRDefault="00050CD9" w:rsidP="009B050F">
      <w:pPr>
        <w:pStyle w:val="Bezodstpw"/>
        <w:spacing w:line="276" w:lineRule="auto"/>
        <w:rPr>
          <w:rFonts w:asciiTheme="minorHAnsi" w:hAnsiTheme="minorHAnsi" w:cstheme="minorHAnsi"/>
        </w:rPr>
      </w:pPr>
    </w:p>
    <w:p w:rsidR="00050CD9" w:rsidRPr="00BE09C8" w:rsidRDefault="00050CD9" w:rsidP="009B050F">
      <w:pPr>
        <w:pStyle w:val="Bezodstpw"/>
        <w:spacing w:line="276" w:lineRule="auto"/>
        <w:rPr>
          <w:rFonts w:asciiTheme="minorHAnsi" w:hAnsiTheme="minorHAnsi" w:cstheme="minorHAnsi"/>
        </w:rPr>
      </w:pPr>
    </w:p>
    <w:p w:rsidR="00050CD9" w:rsidRPr="00BE09C8" w:rsidRDefault="00050CD9" w:rsidP="009B050F">
      <w:pPr>
        <w:pStyle w:val="Bezodstpw"/>
        <w:spacing w:line="276" w:lineRule="auto"/>
        <w:rPr>
          <w:rFonts w:asciiTheme="minorHAnsi" w:hAnsiTheme="minorHAnsi" w:cstheme="minorHAnsi"/>
        </w:rPr>
      </w:pPr>
    </w:p>
    <w:p w:rsidR="00050CD9" w:rsidRPr="00BE09C8" w:rsidRDefault="00050CD9" w:rsidP="009B050F">
      <w:pPr>
        <w:pStyle w:val="Bezodstpw"/>
        <w:spacing w:line="276" w:lineRule="auto"/>
        <w:rPr>
          <w:rFonts w:asciiTheme="minorHAnsi" w:hAnsiTheme="minorHAnsi" w:cstheme="minorHAnsi"/>
        </w:rPr>
      </w:pPr>
    </w:p>
    <w:p w:rsidR="00050CD9" w:rsidRPr="00BE09C8" w:rsidRDefault="00050CD9" w:rsidP="009B050F">
      <w:pPr>
        <w:pStyle w:val="Bezodstpw"/>
        <w:spacing w:line="276" w:lineRule="auto"/>
        <w:rPr>
          <w:rFonts w:asciiTheme="minorHAnsi" w:hAnsiTheme="minorHAnsi" w:cstheme="minorHAnsi"/>
        </w:rPr>
      </w:pPr>
    </w:p>
    <w:p w:rsidR="00AA3C13" w:rsidRPr="00BE09C8" w:rsidRDefault="00AA3C13" w:rsidP="009B050F">
      <w:pPr>
        <w:jc w:val="left"/>
        <w:rPr>
          <w:rFonts w:asciiTheme="minorHAnsi" w:hAnsiTheme="minorHAnsi" w:cstheme="minorHAnsi"/>
          <w:b/>
          <w:sz w:val="24"/>
          <w:szCs w:val="24"/>
        </w:rPr>
      </w:pPr>
      <w:r w:rsidRPr="00BE09C8">
        <w:rPr>
          <w:rFonts w:asciiTheme="minorHAnsi" w:hAnsiTheme="minorHAnsi" w:cstheme="minorHAnsi"/>
          <w:b/>
          <w:sz w:val="24"/>
          <w:szCs w:val="24"/>
        </w:rPr>
        <w:br w:type="page"/>
      </w:r>
    </w:p>
    <w:p w:rsidR="00050CD9" w:rsidRPr="00BE09C8" w:rsidRDefault="00050CD9" w:rsidP="009B050F">
      <w:pPr>
        <w:pStyle w:val="Bezodstpw"/>
        <w:spacing w:line="276" w:lineRule="auto"/>
        <w:rPr>
          <w:rFonts w:asciiTheme="minorHAnsi" w:hAnsiTheme="minorHAnsi" w:cstheme="minorHAnsi"/>
          <w:b/>
          <w:sz w:val="24"/>
          <w:szCs w:val="24"/>
        </w:rPr>
      </w:pPr>
    </w:p>
    <w:p w:rsidR="00050CD9" w:rsidRPr="00BE09C8" w:rsidRDefault="00E52139" w:rsidP="009B050F">
      <w:pPr>
        <w:pStyle w:val="Nagwek1"/>
        <w:numPr>
          <w:ilvl w:val="0"/>
          <w:numId w:val="2"/>
        </w:numPr>
        <w:spacing w:line="276" w:lineRule="auto"/>
        <w:rPr>
          <w:rFonts w:asciiTheme="minorHAnsi" w:hAnsiTheme="minorHAnsi" w:cstheme="minorHAnsi"/>
        </w:rPr>
      </w:pPr>
      <w:bookmarkStart w:id="4" w:name="_Toc50121583"/>
      <w:r w:rsidRPr="00BE09C8">
        <w:rPr>
          <w:rFonts w:asciiTheme="minorHAnsi" w:hAnsiTheme="minorHAnsi" w:cstheme="minorHAnsi"/>
        </w:rPr>
        <w:t>CZĘŚĆ OPISOWA PFU</w:t>
      </w:r>
      <w:bookmarkEnd w:id="4"/>
    </w:p>
    <w:p w:rsidR="00050CD9" w:rsidRPr="00BE09C8" w:rsidRDefault="00050CD9" w:rsidP="009B050F">
      <w:pPr>
        <w:pStyle w:val="Bezodstpw"/>
        <w:spacing w:line="276" w:lineRule="auto"/>
        <w:rPr>
          <w:rFonts w:asciiTheme="minorHAnsi" w:hAnsiTheme="minorHAnsi" w:cstheme="minorHAnsi"/>
        </w:rPr>
      </w:pPr>
    </w:p>
    <w:p w:rsidR="00050CD9" w:rsidRPr="00BE09C8" w:rsidRDefault="00E52139" w:rsidP="009B050F">
      <w:pPr>
        <w:pStyle w:val="Bezodstpw"/>
        <w:spacing w:line="276" w:lineRule="auto"/>
        <w:ind w:firstLine="360"/>
        <w:jc w:val="both"/>
        <w:rPr>
          <w:rFonts w:asciiTheme="minorHAnsi" w:hAnsiTheme="minorHAnsi" w:cstheme="minorHAnsi"/>
        </w:rPr>
      </w:pPr>
      <w:r w:rsidRPr="00BE09C8">
        <w:rPr>
          <w:rFonts w:asciiTheme="minorHAnsi" w:hAnsiTheme="minorHAnsi" w:cstheme="minorHAnsi"/>
        </w:rPr>
        <w:t>Część opisowa PFU obejmuje:</w:t>
      </w:r>
    </w:p>
    <w:p w:rsidR="00050CD9" w:rsidRPr="00BE09C8" w:rsidRDefault="00E52139" w:rsidP="009B050F">
      <w:pPr>
        <w:pStyle w:val="Bezodstpw"/>
        <w:numPr>
          <w:ilvl w:val="0"/>
          <w:numId w:val="6"/>
        </w:numPr>
        <w:spacing w:line="276" w:lineRule="auto"/>
        <w:jc w:val="both"/>
        <w:rPr>
          <w:rFonts w:asciiTheme="minorHAnsi" w:hAnsiTheme="minorHAnsi" w:cstheme="minorHAnsi"/>
        </w:rPr>
      </w:pPr>
      <w:r w:rsidRPr="00BE09C8">
        <w:rPr>
          <w:rFonts w:asciiTheme="minorHAnsi" w:hAnsiTheme="minorHAnsi" w:cstheme="minorHAnsi"/>
        </w:rPr>
        <w:t>Ogólny opis przedmiotu zamówienia</w:t>
      </w:r>
    </w:p>
    <w:p w:rsidR="00050CD9" w:rsidRPr="00BE09C8" w:rsidRDefault="00E52139" w:rsidP="009B050F">
      <w:pPr>
        <w:pStyle w:val="Bezodstpw"/>
        <w:numPr>
          <w:ilvl w:val="0"/>
          <w:numId w:val="6"/>
        </w:numPr>
        <w:spacing w:line="276" w:lineRule="auto"/>
        <w:jc w:val="both"/>
        <w:rPr>
          <w:rFonts w:asciiTheme="minorHAnsi" w:hAnsiTheme="minorHAnsi" w:cstheme="minorHAnsi"/>
        </w:rPr>
      </w:pPr>
      <w:r w:rsidRPr="00BE09C8">
        <w:rPr>
          <w:rFonts w:asciiTheme="minorHAnsi" w:hAnsiTheme="minorHAnsi" w:cstheme="minorHAnsi"/>
        </w:rPr>
        <w:t>Szczegółowe wymagania funkcjonalno-użytkowe w stosunku do przedmiotu zamówienia</w:t>
      </w:r>
    </w:p>
    <w:p w:rsidR="00050CD9" w:rsidRPr="00BE09C8" w:rsidRDefault="00050CD9" w:rsidP="009B050F">
      <w:pPr>
        <w:pStyle w:val="Bezodstpw"/>
        <w:spacing w:line="276" w:lineRule="auto"/>
        <w:jc w:val="both"/>
        <w:rPr>
          <w:rFonts w:asciiTheme="minorHAnsi" w:hAnsiTheme="minorHAnsi" w:cstheme="minorHAnsi"/>
        </w:rPr>
      </w:pPr>
    </w:p>
    <w:p w:rsidR="00050CD9" w:rsidRPr="00BE09C8" w:rsidRDefault="00050CD9" w:rsidP="009B050F">
      <w:pPr>
        <w:pStyle w:val="Bezodstpw"/>
        <w:spacing w:line="276" w:lineRule="auto"/>
        <w:jc w:val="both"/>
        <w:rPr>
          <w:rFonts w:asciiTheme="minorHAnsi" w:hAnsiTheme="minorHAnsi" w:cstheme="minorHAnsi"/>
        </w:rPr>
      </w:pPr>
    </w:p>
    <w:p w:rsidR="00050CD9" w:rsidRPr="00BE09C8" w:rsidRDefault="00E52139" w:rsidP="009B050F">
      <w:pPr>
        <w:pStyle w:val="Nagwek2"/>
        <w:numPr>
          <w:ilvl w:val="1"/>
          <w:numId w:val="2"/>
        </w:numPr>
        <w:spacing w:line="276" w:lineRule="auto"/>
        <w:rPr>
          <w:rFonts w:asciiTheme="minorHAnsi" w:hAnsiTheme="minorHAnsi" w:cstheme="minorHAnsi"/>
        </w:rPr>
      </w:pPr>
      <w:bookmarkStart w:id="5" w:name="_Toc50121584"/>
      <w:r w:rsidRPr="00BE09C8">
        <w:rPr>
          <w:rFonts w:asciiTheme="minorHAnsi" w:hAnsiTheme="minorHAnsi" w:cstheme="minorHAnsi"/>
        </w:rPr>
        <w:t>Ogólny opis przedmiotu zamówienia</w:t>
      </w:r>
      <w:bookmarkEnd w:id="5"/>
      <w:r w:rsidRPr="00BE09C8">
        <w:rPr>
          <w:rFonts w:asciiTheme="minorHAnsi" w:hAnsiTheme="minorHAnsi" w:cstheme="minorHAnsi"/>
        </w:rPr>
        <w:t xml:space="preserve"> </w:t>
      </w:r>
    </w:p>
    <w:p w:rsidR="00050CD9" w:rsidRPr="00BE09C8" w:rsidRDefault="00050CD9" w:rsidP="009B050F">
      <w:pPr>
        <w:pStyle w:val="Bezodstpw"/>
        <w:spacing w:line="276" w:lineRule="auto"/>
        <w:jc w:val="both"/>
        <w:rPr>
          <w:rFonts w:asciiTheme="minorHAnsi" w:hAnsiTheme="minorHAnsi" w:cstheme="minorHAnsi"/>
        </w:rPr>
      </w:pPr>
    </w:p>
    <w:p w:rsidR="00050CD9" w:rsidRPr="00BE09C8" w:rsidRDefault="00E52139" w:rsidP="009B050F">
      <w:pPr>
        <w:pStyle w:val="Bezodstpw"/>
        <w:spacing w:line="276" w:lineRule="auto"/>
        <w:ind w:firstLine="708"/>
        <w:jc w:val="both"/>
        <w:rPr>
          <w:rFonts w:asciiTheme="minorHAnsi" w:hAnsiTheme="minorHAnsi" w:cstheme="minorHAnsi"/>
        </w:rPr>
      </w:pPr>
      <w:r w:rsidRPr="00BE09C8">
        <w:rPr>
          <w:rFonts w:asciiTheme="minorHAnsi" w:hAnsiTheme="minorHAnsi" w:cstheme="minorHAnsi"/>
        </w:rPr>
        <w:t>PFU opisuje ilościowo i jakościowo elementy, które są przedmiotem zamówienia w drodze postępowania przetargowego. Wykonawca zobowiązany będzie zrealizować zamówienie w zakresie:</w:t>
      </w:r>
    </w:p>
    <w:p w:rsidR="00050CD9" w:rsidRPr="00BE09C8" w:rsidRDefault="00E52139" w:rsidP="009B050F">
      <w:pPr>
        <w:pStyle w:val="Bezodstpw"/>
        <w:numPr>
          <w:ilvl w:val="0"/>
          <w:numId w:val="14"/>
        </w:numPr>
        <w:spacing w:line="276" w:lineRule="auto"/>
        <w:jc w:val="both"/>
        <w:rPr>
          <w:rFonts w:asciiTheme="minorHAnsi" w:hAnsiTheme="minorHAnsi" w:cstheme="minorHAnsi"/>
        </w:rPr>
      </w:pPr>
      <w:r w:rsidRPr="00BE09C8">
        <w:rPr>
          <w:rFonts w:asciiTheme="minorHAnsi" w:hAnsiTheme="minorHAnsi" w:cstheme="minorHAnsi"/>
        </w:rPr>
        <w:t>Wykonanie i dostarczenie kompletnej dokumentacji projektowej CPD, w tym składającej się na nią dokumentacji projektowych projektowanych instalacji i systemów zawierającej konieczne ekspertyzy i opinie;</w:t>
      </w:r>
    </w:p>
    <w:p w:rsidR="00050CD9" w:rsidRPr="00BE09C8" w:rsidRDefault="00E52139" w:rsidP="009B050F">
      <w:pPr>
        <w:pStyle w:val="Bezodstpw"/>
        <w:numPr>
          <w:ilvl w:val="0"/>
          <w:numId w:val="14"/>
        </w:numPr>
        <w:spacing w:line="276" w:lineRule="auto"/>
        <w:jc w:val="both"/>
        <w:rPr>
          <w:rFonts w:asciiTheme="minorHAnsi" w:hAnsiTheme="minorHAnsi" w:cstheme="minorHAnsi"/>
        </w:rPr>
      </w:pPr>
      <w:r w:rsidRPr="00BE09C8">
        <w:rPr>
          <w:rFonts w:asciiTheme="minorHAnsi" w:hAnsiTheme="minorHAnsi" w:cstheme="minorHAnsi"/>
        </w:rPr>
        <w:t xml:space="preserve">Wykonanie i dostarczenie kompletnej dokumentacji projektowej </w:t>
      </w:r>
      <w:r w:rsidR="00AA3C13" w:rsidRPr="00BE09C8">
        <w:rPr>
          <w:rFonts w:asciiTheme="minorHAnsi" w:hAnsiTheme="minorHAnsi" w:cstheme="minorHAnsi"/>
        </w:rPr>
        <w:t xml:space="preserve">modernizacji </w:t>
      </w:r>
      <w:r w:rsidRPr="00BE09C8">
        <w:rPr>
          <w:rFonts w:asciiTheme="minorHAnsi" w:hAnsiTheme="minorHAnsi" w:cstheme="minorHAnsi"/>
        </w:rPr>
        <w:t>Sieci Teletechnicznej</w:t>
      </w:r>
      <w:r w:rsidR="00AA3C13" w:rsidRPr="00BE09C8">
        <w:rPr>
          <w:rFonts w:asciiTheme="minorHAnsi" w:hAnsiTheme="minorHAnsi" w:cstheme="minorHAnsi"/>
        </w:rPr>
        <w:t xml:space="preserve"> </w:t>
      </w:r>
      <w:r w:rsidRPr="00BE09C8">
        <w:rPr>
          <w:rFonts w:asciiTheme="minorHAnsi" w:hAnsiTheme="minorHAnsi" w:cstheme="minorHAnsi"/>
        </w:rPr>
        <w:t xml:space="preserve">LAN, </w:t>
      </w:r>
      <w:r w:rsidR="00AA3C13" w:rsidRPr="00BE09C8">
        <w:rPr>
          <w:rFonts w:asciiTheme="minorHAnsi" w:hAnsiTheme="minorHAnsi" w:cstheme="minorHAnsi"/>
        </w:rPr>
        <w:t xml:space="preserve">w tym gniazd teledacyjnych oraz połączeń </w:t>
      </w:r>
      <w:r w:rsidRPr="00BE09C8">
        <w:rPr>
          <w:rFonts w:asciiTheme="minorHAnsi" w:hAnsiTheme="minorHAnsi" w:cstheme="minorHAnsi"/>
        </w:rPr>
        <w:t>światłowodow</w:t>
      </w:r>
      <w:r w:rsidR="00AA3C13" w:rsidRPr="00BE09C8">
        <w:rPr>
          <w:rFonts w:asciiTheme="minorHAnsi" w:hAnsiTheme="minorHAnsi" w:cstheme="minorHAnsi"/>
        </w:rPr>
        <w:t xml:space="preserve">ych szkieletowych, </w:t>
      </w:r>
      <w:r w:rsidRPr="00BE09C8">
        <w:rPr>
          <w:rFonts w:asciiTheme="minorHAnsi" w:hAnsiTheme="minorHAnsi" w:cstheme="minorHAnsi"/>
        </w:rPr>
        <w:t>w tym składającej się na nią dokumentacji projektowych projektowanych instalacji i systemów zawierającej konieczne ekspertyzy i opinie;</w:t>
      </w:r>
    </w:p>
    <w:p w:rsidR="00AA3C13" w:rsidRPr="00BE09C8" w:rsidRDefault="00AA3C13" w:rsidP="009B050F">
      <w:pPr>
        <w:pStyle w:val="Bezodstpw"/>
        <w:numPr>
          <w:ilvl w:val="0"/>
          <w:numId w:val="14"/>
        </w:numPr>
        <w:spacing w:line="276" w:lineRule="auto"/>
        <w:jc w:val="both"/>
        <w:rPr>
          <w:rFonts w:asciiTheme="minorHAnsi" w:hAnsiTheme="minorHAnsi" w:cstheme="minorHAnsi"/>
        </w:rPr>
      </w:pPr>
      <w:r w:rsidRPr="00BE09C8">
        <w:rPr>
          <w:rFonts w:asciiTheme="minorHAnsi" w:hAnsiTheme="minorHAnsi" w:cstheme="minorHAnsi"/>
        </w:rPr>
        <w:t xml:space="preserve">Wykonanie i dostarczenie kompletnej dokumentacji projektowej adaptacji pomieszczenia Serwerowni, w tym systemów: SUG/SAP, monitorowania środowiska w pomieszczeniu Serwerowni, systemu klimatyzacji, systemu KD oraz </w:t>
      </w:r>
      <w:proofErr w:type="spellStart"/>
      <w:r w:rsidRPr="00BE09C8">
        <w:rPr>
          <w:rFonts w:asciiTheme="minorHAnsi" w:hAnsiTheme="minorHAnsi" w:cstheme="minorHAnsi"/>
        </w:rPr>
        <w:t>SSWiN</w:t>
      </w:r>
      <w:proofErr w:type="spellEnd"/>
      <w:r w:rsidRPr="00BE09C8">
        <w:rPr>
          <w:rFonts w:asciiTheme="minorHAnsi" w:hAnsiTheme="minorHAnsi" w:cstheme="minorHAnsi"/>
        </w:rPr>
        <w:t>, systemu CCTV</w:t>
      </w:r>
      <w:r w:rsidR="001B621B">
        <w:rPr>
          <w:rFonts w:asciiTheme="minorHAnsi" w:hAnsiTheme="minorHAnsi" w:cstheme="minorHAnsi"/>
        </w:rPr>
        <w:t>, dedykowanego zasilania dla nowoprojektowanych obwodów w Serwerowni;</w:t>
      </w:r>
    </w:p>
    <w:p w:rsidR="00AA3C13" w:rsidRPr="00BE09C8" w:rsidRDefault="00AA3C13" w:rsidP="009B050F">
      <w:pPr>
        <w:pStyle w:val="Bezodstpw"/>
        <w:numPr>
          <w:ilvl w:val="0"/>
          <w:numId w:val="14"/>
        </w:numPr>
        <w:spacing w:line="276" w:lineRule="auto"/>
        <w:jc w:val="both"/>
        <w:rPr>
          <w:rFonts w:asciiTheme="minorHAnsi" w:hAnsiTheme="minorHAnsi" w:cstheme="minorHAnsi"/>
        </w:rPr>
      </w:pPr>
      <w:r w:rsidRPr="00BE09C8">
        <w:rPr>
          <w:rFonts w:asciiTheme="minorHAnsi" w:hAnsiTheme="minorHAnsi" w:cstheme="minorHAnsi"/>
        </w:rPr>
        <w:t xml:space="preserve">Dokumentacja projektowa dotycząca systemu SUG/SAP musi być zaakceptowana przez rzeczoznawcę przeciwpożarowego; </w:t>
      </w:r>
    </w:p>
    <w:p w:rsidR="00050CD9" w:rsidRPr="00BE09C8" w:rsidRDefault="00E52139" w:rsidP="009B050F">
      <w:pPr>
        <w:pStyle w:val="Bezodstpw"/>
        <w:numPr>
          <w:ilvl w:val="0"/>
          <w:numId w:val="14"/>
        </w:numPr>
        <w:spacing w:line="276" w:lineRule="auto"/>
        <w:jc w:val="both"/>
        <w:rPr>
          <w:rFonts w:asciiTheme="minorHAnsi" w:hAnsiTheme="minorHAnsi" w:cstheme="minorHAnsi"/>
        </w:rPr>
      </w:pPr>
      <w:r w:rsidRPr="00BE09C8">
        <w:rPr>
          <w:rFonts w:asciiTheme="minorHAnsi" w:hAnsiTheme="minorHAnsi" w:cstheme="minorHAnsi"/>
        </w:rPr>
        <w:t>Dostawę Urządzeń, materiałów i osprzętu o parametrach określonych w niniejszym PFU do miejsca eksploatacji;</w:t>
      </w:r>
    </w:p>
    <w:p w:rsidR="00050CD9" w:rsidRPr="00BE09C8" w:rsidRDefault="00E52139" w:rsidP="009B050F">
      <w:pPr>
        <w:pStyle w:val="Bezodstpw"/>
        <w:numPr>
          <w:ilvl w:val="0"/>
          <w:numId w:val="14"/>
        </w:numPr>
        <w:spacing w:line="276" w:lineRule="auto"/>
        <w:jc w:val="both"/>
        <w:rPr>
          <w:rFonts w:asciiTheme="minorHAnsi" w:hAnsiTheme="minorHAnsi" w:cstheme="minorHAnsi"/>
        </w:rPr>
      </w:pPr>
      <w:r w:rsidRPr="00BE09C8">
        <w:rPr>
          <w:rFonts w:asciiTheme="minorHAnsi" w:hAnsiTheme="minorHAnsi" w:cstheme="minorHAnsi"/>
        </w:rPr>
        <w:t>Wykonanie CPD</w:t>
      </w:r>
      <w:r w:rsidR="001B621B">
        <w:rPr>
          <w:rFonts w:asciiTheme="minorHAnsi" w:hAnsiTheme="minorHAnsi" w:cstheme="minorHAnsi"/>
        </w:rPr>
        <w:t>/SRV</w:t>
      </w:r>
      <w:r w:rsidRPr="00BE09C8">
        <w:rPr>
          <w:rFonts w:asciiTheme="minorHAnsi" w:hAnsiTheme="minorHAnsi" w:cstheme="minorHAnsi"/>
        </w:rPr>
        <w:t xml:space="preserve"> zgodnie z zaakceptowaną przez Zamawiającego dokumentacją projektową;</w:t>
      </w:r>
    </w:p>
    <w:p w:rsidR="00050CD9" w:rsidRPr="00BE09C8" w:rsidRDefault="00E52139" w:rsidP="009B050F">
      <w:pPr>
        <w:pStyle w:val="Bezodstpw"/>
        <w:numPr>
          <w:ilvl w:val="0"/>
          <w:numId w:val="14"/>
        </w:numPr>
        <w:spacing w:line="276" w:lineRule="auto"/>
        <w:jc w:val="both"/>
        <w:rPr>
          <w:rFonts w:asciiTheme="minorHAnsi" w:hAnsiTheme="minorHAnsi" w:cstheme="minorHAnsi"/>
        </w:rPr>
      </w:pPr>
      <w:r w:rsidRPr="00BE09C8">
        <w:rPr>
          <w:rFonts w:asciiTheme="minorHAnsi" w:hAnsiTheme="minorHAnsi" w:cstheme="minorHAnsi"/>
        </w:rPr>
        <w:t>Wykonanie instalacji Sieci Teletechnicznej: sieci LAN, światłowodowej zgodnie z zaakceptowaną przez Zamawiającego dokumentacją projektową;</w:t>
      </w:r>
    </w:p>
    <w:p w:rsidR="001B621B" w:rsidRDefault="001B621B" w:rsidP="009B050F">
      <w:pPr>
        <w:pStyle w:val="Bezodstpw"/>
        <w:numPr>
          <w:ilvl w:val="0"/>
          <w:numId w:val="14"/>
        </w:numPr>
        <w:spacing w:line="276" w:lineRule="auto"/>
        <w:jc w:val="both"/>
        <w:rPr>
          <w:rFonts w:asciiTheme="minorHAnsi" w:hAnsiTheme="minorHAnsi" w:cstheme="minorHAnsi"/>
        </w:rPr>
      </w:pPr>
      <w:r>
        <w:rPr>
          <w:rFonts w:asciiTheme="minorHAnsi" w:hAnsiTheme="minorHAnsi" w:cstheme="minorHAnsi"/>
        </w:rPr>
        <w:t>Wykonanie instalacji sieci elektrycznej dedykowanej dla potrzeb planowanych oraz instalowanych urządzeń i systemów Serwerowni SRV;</w:t>
      </w:r>
    </w:p>
    <w:p w:rsidR="00050CD9" w:rsidRPr="00DC6A04" w:rsidRDefault="00E52139" w:rsidP="009B050F">
      <w:pPr>
        <w:pStyle w:val="Bezodstpw"/>
        <w:numPr>
          <w:ilvl w:val="0"/>
          <w:numId w:val="14"/>
        </w:numPr>
        <w:spacing w:line="276" w:lineRule="auto"/>
        <w:jc w:val="both"/>
        <w:rPr>
          <w:rFonts w:asciiTheme="minorHAnsi" w:hAnsiTheme="minorHAnsi" w:cstheme="minorHAnsi"/>
        </w:rPr>
      </w:pPr>
      <w:r w:rsidRPr="00BE09C8">
        <w:rPr>
          <w:rFonts w:asciiTheme="minorHAnsi" w:hAnsiTheme="minorHAnsi" w:cstheme="minorHAnsi"/>
        </w:rPr>
        <w:t xml:space="preserve">Podłączenie i uruchomienie nowego zasilania </w:t>
      </w:r>
      <w:r w:rsidRPr="00996D22">
        <w:rPr>
          <w:rFonts w:asciiTheme="minorHAnsi" w:hAnsiTheme="minorHAnsi" w:cstheme="minorHAnsi"/>
        </w:rPr>
        <w:t>awaryjnego (UPS 6kVA) dla</w:t>
      </w:r>
      <w:r w:rsidRPr="00BE09C8">
        <w:rPr>
          <w:rFonts w:asciiTheme="minorHAnsi" w:hAnsiTheme="minorHAnsi" w:cstheme="minorHAnsi"/>
        </w:rPr>
        <w:t xml:space="preserve"> potrzeb </w:t>
      </w:r>
      <w:r w:rsidR="00AA3C13" w:rsidRPr="00BE09C8">
        <w:rPr>
          <w:rFonts w:asciiTheme="minorHAnsi" w:hAnsiTheme="minorHAnsi" w:cstheme="minorHAnsi"/>
        </w:rPr>
        <w:t xml:space="preserve">zasilania urządzeń serwerowych </w:t>
      </w:r>
      <w:r w:rsidR="001B621B">
        <w:rPr>
          <w:rFonts w:asciiTheme="minorHAnsi" w:hAnsiTheme="minorHAnsi" w:cstheme="minorHAnsi"/>
        </w:rPr>
        <w:t xml:space="preserve">w szafie serwerowej </w:t>
      </w:r>
      <w:r w:rsidR="00AA3C13" w:rsidRPr="00BE09C8">
        <w:rPr>
          <w:rFonts w:asciiTheme="minorHAnsi" w:hAnsiTheme="minorHAnsi" w:cstheme="minorHAnsi"/>
        </w:rPr>
        <w:t>w Serwerowni</w:t>
      </w:r>
      <w:r w:rsidR="001B621B">
        <w:rPr>
          <w:rFonts w:asciiTheme="minorHAnsi" w:hAnsiTheme="minorHAnsi" w:cstheme="minorHAnsi"/>
        </w:rPr>
        <w:t xml:space="preserve"> oraz podłączenie istniejących </w:t>
      </w:r>
      <w:r w:rsidR="001B621B" w:rsidRPr="00DC6A04">
        <w:rPr>
          <w:rFonts w:asciiTheme="minorHAnsi" w:hAnsiTheme="minorHAnsi" w:cstheme="minorHAnsi"/>
        </w:rPr>
        <w:t xml:space="preserve">przeniesionych </w:t>
      </w:r>
      <w:proofErr w:type="spellStart"/>
      <w:r w:rsidR="001B621B" w:rsidRPr="00DC6A04">
        <w:rPr>
          <w:rFonts w:asciiTheme="minorHAnsi" w:hAnsiTheme="minorHAnsi" w:cstheme="minorHAnsi"/>
        </w:rPr>
        <w:t>UPS-ów</w:t>
      </w:r>
      <w:proofErr w:type="spellEnd"/>
      <w:r w:rsidR="001B621B" w:rsidRPr="00DC6A04">
        <w:rPr>
          <w:rFonts w:asciiTheme="minorHAnsi" w:hAnsiTheme="minorHAnsi" w:cstheme="minorHAnsi"/>
        </w:rPr>
        <w:t xml:space="preserve"> Zamawiającego</w:t>
      </w:r>
      <w:r w:rsidR="00996D22" w:rsidRPr="00DC6A04">
        <w:rPr>
          <w:rFonts w:asciiTheme="minorHAnsi" w:hAnsiTheme="minorHAnsi" w:cstheme="minorHAnsi"/>
        </w:rPr>
        <w:t xml:space="preserve"> (EVER </w:t>
      </w:r>
      <w:proofErr w:type="spellStart"/>
      <w:r w:rsidR="00996D22" w:rsidRPr="00DC6A04">
        <w:rPr>
          <w:rFonts w:asciiTheme="minorHAnsi" w:hAnsiTheme="minorHAnsi" w:cstheme="minorHAnsi"/>
        </w:rPr>
        <w:t>PowerLine</w:t>
      </w:r>
      <w:proofErr w:type="spellEnd"/>
      <w:r w:rsidR="00996D22" w:rsidRPr="00DC6A04">
        <w:rPr>
          <w:rFonts w:asciiTheme="minorHAnsi" w:hAnsiTheme="minorHAnsi" w:cstheme="minorHAnsi"/>
        </w:rPr>
        <w:t xml:space="preserve"> RT6000 oraz DELL 1920W)</w:t>
      </w:r>
      <w:r w:rsidRPr="00DC6A04">
        <w:rPr>
          <w:rFonts w:asciiTheme="minorHAnsi" w:hAnsiTheme="minorHAnsi" w:cstheme="minorHAnsi"/>
        </w:rPr>
        <w:t>;</w:t>
      </w:r>
    </w:p>
    <w:p w:rsidR="00050CD9" w:rsidRPr="00BE09C8" w:rsidRDefault="00E52139" w:rsidP="009B050F">
      <w:pPr>
        <w:pStyle w:val="Bezodstpw"/>
        <w:numPr>
          <w:ilvl w:val="0"/>
          <w:numId w:val="14"/>
        </w:numPr>
        <w:spacing w:line="276" w:lineRule="auto"/>
        <w:jc w:val="both"/>
        <w:rPr>
          <w:rFonts w:asciiTheme="minorHAnsi" w:hAnsiTheme="minorHAnsi" w:cstheme="minorHAnsi"/>
        </w:rPr>
      </w:pPr>
      <w:r w:rsidRPr="00BE09C8">
        <w:rPr>
          <w:rFonts w:asciiTheme="minorHAnsi" w:hAnsiTheme="minorHAnsi" w:cstheme="minorHAnsi"/>
        </w:rPr>
        <w:t>Wykonanie dokumentacji powykonawczej wdrożonych instalacji i systemów;</w:t>
      </w:r>
    </w:p>
    <w:p w:rsidR="00050CD9" w:rsidRPr="00BE09C8" w:rsidRDefault="00E52139" w:rsidP="009B050F">
      <w:pPr>
        <w:pStyle w:val="Bezodstpw"/>
        <w:numPr>
          <w:ilvl w:val="0"/>
          <w:numId w:val="14"/>
        </w:numPr>
        <w:spacing w:line="276" w:lineRule="auto"/>
        <w:jc w:val="both"/>
        <w:rPr>
          <w:rFonts w:asciiTheme="minorHAnsi" w:hAnsiTheme="minorHAnsi" w:cstheme="minorHAnsi"/>
        </w:rPr>
      </w:pPr>
      <w:r w:rsidRPr="00BE09C8">
        <w:rPr>
          <w:rFonts w:asciiTheme="minorHAnsi" w:hAnsiTheme="minorHAnsi" w:cstheme="minorHAnsi"/>
        </w:rPr>
        <w:t>Przeprowadzenie procedur odbiorowych zgodnie z wymaganiami producentów określonymi w dokumentacji projektowej oraz obowiązującymi przepisami prawa w celu umożliwienia eksploatacji produkcyjnej;</w:t>
      </w:r>
    </w:p>
    <w:p w:rsidR="00050CD9" w:rsidRPr="00BE09C8" w:rsidRDefault="00E52139" w:rsidP="009B050F">
      <w:pPr>
        <w:pStyle w:val="Bezodstpw"/>
        <w:numPr>
          <w:ilvl w:val="0"/>
          <w:numId w:val="14"/>
        </w:numPr>
        <w:spacing w:line="276" w:lineRule="auto"/>
        <w:jc w:val="both"/>
        <w:rPr>
          <w:rFonts w:asciiTheme="minorHAnsi" w:hAnsiTheme="minorHAnsi" w:cstheme="minorHAnsi"/>
        </w:rPr>
      </w:pPr>
      <w:r w:rsidRPr="00BE09C8">
        <w:rPr>
          <w:rFonts w:asciiTheme="minorHAnsi" w:hAnsiTheme="minorHAnsi" w:cstheme="minorHAnsi"/>
        </w:rPr>
        <w:t>Wszelkie inne czynności, bez których nie można należycie wykonać Przedmiotu Zamówienia, w tym dokonania wymaganych prawem zgłoszeń i uzyskania niezbędnych pozwoleń, o ile takie zgłoszenia lub pozwolenia okażą się konieczne;</w:t>
      </w:r>
    </w:p>
    <w:p w:rsidR="00050CD9" w:rsidRPr="00BE09C8" w:rsidRDefault="00E52139" w:rsidP="009B050F">
      <w:pPr>
        <w:pStyle w:val="Bezodstpw"/>
        <w:numPr>
          <w:ilvl w:val="0"/>
          <w:numId w:val="14"/>
        </w:numPr>
        <w:spacing w:line="276" w:lineRule="auto"/>
        <w:jc w:val="both"/>
        <w:rPr>
          <w:rFonts w:asciiTheme="minorHAnsi" w:hAnsiTheme="minorHAnsi" w:cstheme="minorHAnsi"/>
        </w:rPr>
      </w:pPr>
      <w:r w:rsidRPr="00BE09C8">
        <w:rPr>
          <w:rFonts w:asciiTheme="minorHAnsi" w:hAnsiTheme="minorHAnsi" w:cstheme="minorHAnsi"/>
        </w:rPr>
        <w:t>Udzielenie Zamawiającemu gwarancji na Przedmiot Zamówienia</w:t>
      </w:r>
      <w:r w:rsidR="00AA3C13" w:rsidRPr="00BE09C8">
        <w:rPr>
          <w:rFonts w:asciiTheme="minorHAnsi" w:hAnsiTheme="minorHAnsi" w:cstheme="minorHAnsi"/>
        </w:rPr>
        <w:t xml:space="preserve">. </w:t>
      </w:r>
    </w:p>
    <w:p w:rsidR="00050CD9" w:rsidRDefault="00050CD9" w:rsidP="009B050F">
      <w:pPr>
        <w:rPr>
          <w:rFonts w:asciiTheme="minorHAnsi" w:hAnsiTheme="minorHAnsi" w:cstheme="minorHAnsi"/>
        </w:rPr>
      </w:pPr>
    </w:p>
    <w:p w:rsidR="001B621B" w:rsidRPr="00BE09C8" w:rsidRDefault="001B621B" w:rsidP="009B050F">
      <w:pPr>
        <w:rPr>
          <w:rFonts w:asciiTheme="minorHAnsi" w:hAnsiTheme="minorHAnsi" w:cstheme="minorHAnsi"/>
        </w:rPr>
      </w:pPr>
    </w:p>
    <w:p w:rsidR="00050CD9" w:rsidRPr="00BE09C8" w:rsidRDefault="00050CD9" w:rsidP="009B050F">
      <w:pPr>
        <w:pStyle w:val="Bezodstpw"/>
        <w:spacing w:line="276" w:lineRule="auto"/>
        <w:jc w:val="both"/>
        <w:rPr>
          <w:rFonts w:asciiTheme="minorHAnsi" w:hAnsiTheme="minorHAnsi" w:cstheme="minorHAnsi"/>
        </w:rPr>
      </w:pPr>
    </w:p>
    <w:p w:rsidR="00050CD9" w:rsidRPr="00BE09C8" w:rsidRDefault="00E52139" w:rsidP="009B050F">
      <w:pPr>
        <w:pStyle w:val="Nagwek2"/>
        <w:numPr>
          <w:ilvl w:val="1"/>
          <w:numId w:val="2"/>
        </w:numPr>
        <w:spacing w:line="276" w:lineRule="auto"/>
        <w:rPr>
          <w:rFonts w:asciiTheme="minorHAnsi" w:hAnsiTheme="minorHAnsi" w:cstheme="minorHAnsi"/>
        </w:rPr>
      </w:pPr>
      <w:bookmarkStart w:id="6" w:name="_Toc50121585"/>
      <w:r w:rsidRPr="00BE09C8">
        <w:rPr>
          <w:rFonts w:asciiTheme="minorHAnsi" w:hAnsiTheme="minorHAnsi" w:cstheme="minorHAnsi"/>
        </w:rPr>
        <w:t>Charakterystyczne parametry określające wielkość obiektu oraz zakres robót budowlanych</w:t>
      </w:r>
      <w:bookmarkEnd w:id="6"/>
    </w:p>
    <w:p w:rsidR="00050CD9" w:rsidRPr="00BE09C8" w:rsidRDefault="00050CD9" w:rsidP="009B050F">
      <w:pPr>
        <w:pStyle w:val="Bezodstpw"/>
        <w:spacing w:line="276" w:lineRule="auto"/>
        <w:jc w:val="both"/>
        <w:rPr>
          <w:rFonts w:asciiTheme="minorHAnsi" w:hAnsiTheme="minorHAnsi" w:cstheme="minorHAnsi"/>
        </w:rPr>
      </w:pPr>
    </w:p>
    <w:p w:rsidR="00050CD9" w:rsidRPr="00BE09C8" w:rsidRDefault="00E52139" w:rsidP="009B050F">
      <w:pPr>
        <w:widowControl w:val="0"/>
        <w:tabs>
          <w:tab w:val="left" w:pos="0"/>
          <w:tab w:val="left" w:pos="142"/>
        </w:tabs>
        <w:suppressAutoHyphens/>
        <w:rPr>
          <w:rFonts w:asciiTheme="minorHAnsi" w:eastAsia="Arial" w:hAnsiTheme="minorHAnsi" w:cstheme="minorHAnsi"/>
        </w:rPr>
      </w:pPr>
      <w:r w:rsidRPr="00BE09C8">
        <w:rPr>
          <w:rFonts w:asciiTheme="minorHAnsi" w:eastAsia="Arial" w:hAnsiTheme="minorHAnsi" w:cstheme="minorHAnsi"/>
        </w:rPr>
        <w:tab/>
      </w:r>
      <w:r w:rsidRPr="00BE09C8">
        <w:rPr>
          <w:rFonts w:asciiTheme="minorHAnsi" w:eastAsia="Arial" w:hAnsiTheme="minorHAnsi" w:cstheme="minorHAnsi"/>
        </w:rPr>
        <w:tab/>
        <w:t xml:space="preserve">Roboty </w:t>
      </w:r>
      <w:r w:rsidR="001B621B">
        <w:rPr>
          <w:rFonts w:asciiTheme="minorHAnsi" w:eastAsia="Arial" w:hAnsiTheme="minorHAnsi" w:cstheme="minorHAnsi"/>
        </w:rPr>
        <w:t xml:space="preserve">budowlane </w:t>
      </w:r>
      <w:r w:rsidRPr="00BE09C8">
        <w:rPr>
          <w:rFonts w:asciiTheme="minorHAnsi" w:eastAsia="Arial" w:hAnsiTheme="minorHAnsi" w:cstheme="minorHAnsi"/>
        </w:rPr>
        <w:t>omówione w dokumencie mają zastosowanie do niezbędnych do wykonania prac modernizacyjnych w pomieszczeniu Serwerowni Szpitala oraz na terenie Szpitala.</w:t>
      </w:r>
    </w:p>
    <w:p w:rsidR="00050CD9" w:rsidRPr="00BE09C8" w:rsidRDefault="00E52139" w:rsidP="009B050F">
      <w:pPr>
        <w:widowControl w:val="0"/>
        <w:tabs>
          <w:tab w:val="left" w:pos="0"/>
          <w:tab w:val="left" w:pos="142"/>
        </w:tabs>
        <w:suppressAutoHyphens/>
        <w:rPr>
          <w:rFonts w:asciiTheme="minorHAnsi" w:hAnsiTheme="minorHAnsi" w:cstheme="minorHAnsi"/>
        </w:rPr>
      </w:pPr>
      <w:r w:rsidRPr="00BE09C8">
        <w:rPr>
          <w:rFonts w:asciiTheme="minorHAnsi" w:eastAsia="Arial" w:hAnsiTheme="minorHAnsi" w:cstheme="minorHAnsi"/>
        </w:rPr>
        <w:t>Inwestycja zrealizowana zostanie w trybie „zaprojektuj i wykonaj”, w ramach postępowania o udzielenie zamówienia publicznego.</w:t>
      </w:r>
    </w:p>
    <w:p w:rsidR="00050CD9" w:rsidRPr="00BE09C8" w:rsidRDefault="00A3337C" w:rsidP="009B050F">
      <w:pPr>
        <w:widowControl w:val="0"/>
        <w:tabs>
          <w:tab w:val="left" w:pos="0"/>
          <w:tab w:val="left" w:pos="142"/>
        </w:tabs>
        <w:suppressAutoHyphens/>
        <w:rPr>
          <w:rFonts w:asciiTheme="minorHAnsi" w:hAnsiTheme="minorHAnsi" w:cstheme="minorHAnsi"/>
        </w:rPr>
      </w:pPr>
      <w:r w:rsidRPr="00BE09C8">
        <w:rPr>
          <w:rFonts w:asciiTheme="minorHAnsi" w:eastAsia="Arial" w:hAnsiTheme="minorHAnsi" w:cstheme="minorHAnsi"/>
        </w:rPr>
        <w:t xml:space="preserve">Nowa </w:t>
      </w:r>
      <w:r w:rsidR="00E52139" w:rsidRPr="00BE09C8">
        <w:rPr>
          <w:rFonts w:asciiTheme="minorHAnsi" w:eastAsia="Arial" w:hAnsiTheme="minorHAnsi" w:cstheme="minorHAnsi"/>
        </w:rPr>
        <w:t>Serwerownia Podstawowa CPD</w:t>
      </w:r>
      <w:r w:rsidR="001B621B">
        <w:rPr>
          <w:rFonts w:asciiTheme="minorHAnsi" w:eastAsia="Arial" w:hAnsiTheme="minorHAnsi" w:cstheme="minorHAnsi"/>
        </w:rPr>
        <w:t>/SRV</w:t>
      </w:r>
      <w:r w:rsidR="00E52139" w:rsidRPr="00BE09C8">
        <w:rPr>
          <w:rFonts w:asciiTheme="minorHAnsi" w:eastAsia="Arial" w:hAnsiTheme="minorHAnsi" w:cstheme="minorHAnsi"/>
        </w:rPr>
        <w:t xml:space="preserve"> zaprojektowana i zrealizowana zostanie wg następujących założeń na</w:t>
      </w:r>
      <w:r w:rsidR="00D510DA" w:rsidRPr="00BE09C8">
        <w:rPr>
          <w:rFonts w:asciiTheme="minorHAnsi" w:eastAsia="Arial" w:hAnsiTheme="minorHAnsi" w:cstheme="minorHAnsi"/>
        </w:rPr>
        <w:t xml:space="preserve"> </w:t>
      </w:r>
      <w:r w:rsidR="00DC6A04">
        <w:rPr>
          <w:rFonts w:asciiTheme="minorHAnsi" w:eastAsia="Arial" w:hAnsiTheme="minorHAnsi" w:cstheme="minorHAnsi"/>
        </w:rPr>
        <w:t xml:space="preserve">1 piętrze </w:t>
      </w:r>
      <w:r w:rsidR="00E52139" w:rsidRPr="00BE09C8">
        <w:rPr>
          <w:rFonts w:asciiTheme="minorHAnsi" w:eastAsia="Arial" w:hAnsiTheme="minorHAnsi" w:cstheme="minorHAnsi"/>
        </w:rPr>
        <w:t xml:space="preserve">w budynku </w:t>
      </w:r>
      <w:r w:rsidR="00AA3C13" w:rsidRPr="00BE09C8">
        <w:rPr>
          <w:rFonts w:asciiTheme="minorHAnsi" w:eastAsia="Arial" w:hAnsiTheme="minorHAnsi" w:cstheme="minorHAnsi"/>
        </w:rPr>
        <w:t>Głównym skrzydło B</w:t>
      </w:r>
      <w:r w:rsidR="00E52139" w:rsidRPr="00BE09C8">
        <w:rPr>
          <w:rFonts w:asciiTheme="minorHAnsi" w:eastAsia="Arial" w:hAnsiTheme="minorHAnsi" w:cstheme="minorHAnsi"/>
        </w:rPr>
        <w:t xml:space="preserve">, zaś </w:t>
      </w:r>
      <w:r w:rsidR="007D1FC3">
        <w:rPr>
          <w:rFonts w:asciiTheme="minorHAnsi" w:eastAsia="Arial" w:hAnsiTheme="minorHAnsi" w:cstheme="minorHAnsi"/>
        </w:rPr>
        <w:t xml:space="preserve">obecna </w:t>
      </w:r>
      <w:r w:rsidR="007D1FC3" w:rsidRPr="00BE09C8">
        <w:rPr>
          <w:rFonts w:asciiTheme="minorHAnsi" w:eastAsia="Arial" w:hAnsiTheme="minorHAnsi" w:cstheme="minorHAnsi"/>
        </w:rPr>
        <w:t>Serwerown</w:t>
      </w:r>
      <w:r w:rsidR="007D1FC3">
        <w:rPr>
          <w:rFonts w:asciiTheme="minorHAnsi" w:eastAsia="Arial" w:hAnsiTheme="minorHAnsi" w:cstheme="minorHAnsi"/>
        </w:rPr>
        <w:t>ia</w:t>
      </w:r>
      <w:r w:rsidR="00E52139" w:rsidRPr="00BE09C8">
        <w:rPr>
          <w:rFonts w:asciiTheme="minorHAnsi" w:eastAsia="Arial" w:hAnsiTheme="minorHAnsi" w:cstheme="minorHAnsi"/>
        </w:rPr>
        <w:t xml:space="preserve"> </w:t>
      </w:r>
      <w:r w:rsidR="00D510DA" w:rsidRPr="00BE09C8">
        <w:rPr>
          <w:rFonts w:asciiTheme="minorHAnsi" w:eastAsia="Arial" w:hAnsiTheme="minorHAnsi" w:cstheme="minorHAnsi"/>
        </w:rPr>
        <w:t>znajdująca się na parterze</w:t>
      </w:r>
      <w:r w:rsidR="007D1FC3">
        <w:rPr>
          <w:rFonts w:asciiTheme="minorHAnsi" w:eastAsia="Arial" w:hAnsiTheme="minorHAnsi" w:cstheme="minorHAnsi"/>
        </w:rPr>
        <w:t xml:space="preserve"> przejmie rolę punktu dystrybucyjnego LPD</w:t>
      </w:r>
      <w:r w:rsidR="00E52139" w:rsidRPr="00BE09C8">
        <w:rPr>
          <w:rFonts w:asciiTheme="minorHAnsi" w:eastAsia="Arial" w:hAnsiTheme="minorHAnsi" w:cstheme="minorHAnsi"/>
        </w:rPr>
        <w:t xml:space="preserve">. </w:t>
      </w:r>
    </w:p>
    <w:p w:rsidR="00050CD9" w:rsidRPr="00BE09C8" w:rsidRDefault="00050CD9" w:rsidP="009B050F">
      <w:pPr>
        <w:widowControl w:val="0"/>
        <w:tabs>
          <w:tab w:val="left" w:pos="0"/>
          <w:tab w:val="left" w:pos="142"/>
        </w:tabs>
        <w:suppressAutoHyphens/>
        <w:rPr>
          <w:rFonts w:asciiTheme="minorHAnsi" w:eastAsia="Arial" w:hAnsiTheme="minorHAnsi" w:cstheme="minorHAnsi"/>
        </w:rPr>
      </w:pPr>
    </w:p>
    <w:p w:rsidR="00A8759B" w:rsidRPr="00BE09C8" w:rsidRDefault="00A8759B" w:rsidP="009B050F">
      <w:pPr>
        <w:widowControl w:val="0"/>
        <w:tabs>
          <w:tab w:val="left" w:pos="0"/>
          <w:tab w:val="left" w:pos="142"/>
        </w:tabs>
        <w:suppressAutoHyphens/>
        <w:ind w:left="142"/>
        <w:rPr>
          <w:rFonts w:asciiTheme="minorHAnsi" w:eastAsia="Arial" w:hAnsiTheme="minorHAnsi" w:cstheme="minorHAnsi"/>
        </w:rPr>
      </w:pPr>
      <w:r w:rsidRPr="00BE09C8">
        <w:rPr>
          <w:rFonts w:asciiTheme="minorHAnsi" w:eastAsia="Arial" w:hAnsiTheme="minorHAnsi" w:cstheme="minorHAnsi"/>
        </w:rPr>
        <w:t xml:space="preserve">Szczegółowy opis wymagań technicznych i funkcjonalnych </w:t>
      </w:r>
    </w:p>
    <w:p w:rsidR="00A8759B" w:rsidRPr="00BE09C8" w:rsidRDefault="00A8759B" w:rsidP="009B050F">
      <w:pPr>
        <w:widowControl w:val="0"/>
        <w:tabs>
          <w:tab w:val="left" w:pos="0"/>
          <w:tab w:val="left" w:pos="142"/>
        </w:tabs>
        <w:suppressAutoHyphens/>
        <w:ind w:left="142"/>
        <w:rPr>
          <w:rFonts w:asciiTheme="minorHAnsi" w:eastAsia="Arial" w:hAnsiTheme="minorHAnsi" w:cstheme="minorHAnsi"/>
        </w:rPr>
      </w:pPr>
    </w:p>
    <w:p w:rsidR="00A8759B" w:rsidRPr="00BE09C8" w:rsidRDefault="00A8759B" w:rsidP="009B050F">
      <w:pPr>
        <w:widowControl w:val="0"/>
        <w:tabs>
          <w:tab w:val="left" w:pos="0"/>
          <w:tab w:val="left" w:pos="142"/>
        </w:tabs>
        <w:suppressAutoHyphens/>
        <w:ind w:left="142"/>
        <w:rPr>
          <w:rFonts w:asciiTheme="minorHAnsi" w:eastAsia="Arial" w:hAnsiTheme="minorHAnsi" w:cstheme="minorHAnsi"/>
        </w:rPr>
      </w:pPr>
      <w:r w:rsidRPr="00BE09C8">
        <w:rPr>
          <w:rFonts w:asciiTheme="minorHAnsi" w:eastAsia="Arial" w:hAnsiTheme="minorHAnsi" w:cstheme="minorHAnsi"/>
        </w:rPr>
        <w:t>I.</w:t>
      </w:r>
      <w:r w:rsidRPr="00BE09C8">
        <w:rPr>
          <w:rFonts w:asciiTheme="minorHAnsi" w:eastAsia="Arial" w:hAnsiTheme="minorHAnsi" w:cstheme="minorHAnsi"/>
        </w:rPr>
        <w:tab/>
        <w:t>Modernizacja sieci teleinformatycznej</w:t>
      </w:r>
    </w:p>
    <w:p w:rsidR="00A8759B" w:rsidRPr="00BE09C8" w:rsidRDefault="00A8759B" w:rsidP="009B050F">
      <w:pPr>
        <w:widowControl w:val="0"/>
        <w:tabs>
          <w:tab w:val="left" w:pos="0"/>
          <w:tab w:val="left" w:pos="142"/>
        </w:tabs>
        <w:suppressAutoHyphens/>
        <w:ind w:left="142"/>
        <w:rPr>
          <w:rFonts w:asciiTheme="minorHAnsi" w:eastAsia="Arial" w:hAnsiTheme="minorHAnsi" w:cstheme="minorHAnsi"/>
        </w:rPr>
      </w:pPr>
      <w:r w:rsidRPr="00BE09C8">
        <w:rPr>
          <w:rFonts w:asciiTheme="minorHAnsi" w:eastAsia="Arial" w:hAnsiTheme="minorHAnsi" w:cstheme="minorHAnsi"/>
        </w:rPr>
        <w:tab/>
        <w:t>I.I.</w:t>
      </w:r>
      <w:r w:rsidRPr="00BE09C8">
        <w:rPr>
          <w:rFonts w:asciiTheme="minorHAnsi" w:eastAsia="Arial" w:hAnsiTheme="minorHAnsi" w:cstheme="minorHAnsi"/>
        </w:rPr>
        <w:tab/>
        <w:t>Adaptacja pomieszczeń serwerowni</w:t>
      </w:r>
    </w:p>
    <w:p w:rsidR="00A8759B" w:rsidRPr="00BE09C8" w:rsidRDefault="00A8759B" w:rsidP="009B050F">
      <w:pPr>
        <w:widowControl w:val="0"/>
        <w:tabs>
          <w:tab w:val="left" w:pos="0"/>
          <w:tab w:val="left" w:pos="142"/>
        </w:tabs>
        <w:suppressAutoHyphens/>
        <w:ind w:left="142"/>
        <w:rPr>
          <w:rFonts w:asciiTheme="minorHAnsi" w:eastAsia="Arial" w:hAnsiTheme="minorHAnsi" w:cstheme="minorHAnsi"/>
        </w:rPr>
      </w:pPr>
      <w:r w:rsidRPr="00BE09C8">
        <w:rPr>
          <w:rFonts w:asciiTheme="minorHAnsi" w:eastAsia="Arial" w:hAnsiTheme="minorHAnsi" w:cstheme="minorHAnsi"/>
        </w:rPr>
        <w:tab/>
      </w:r>
      <w:r w:rsidRPr="00BE09C8">
        <w:rPr>
          <w:rFonts w:asciiTheme="minorHAnsi" w:eastAsia="Arial" w:hAnsiTheme="minorHAnsi" w:cstheme="minorHAnsi"/>
        </w:rPr>
        <w:tab/>
        <w:t>W serwerowni konieczne do wykonania są następujące elementy:</w:t>
      </w:r>
    </w:p>
    <w:p w:rsidR="00A8759B" w:rsidRPr="00BE09C8" w:rsidRDefault="00A8759B" w:rsidP="009B050F">
      <w:pPr>
        <w:pStyle w:val="Akapitzlist"/>
        <w:widowControl w:val="0"/>
        <w:numPr>
          <w:ilvl w:val="3"/>
          <w:numId w:val="14"/>
        </w:numPr>
        <w:tabs>
          <w:tab w:val="left" w:pos="0"/>
          <w:tab w:val="left" w:pos="142"/>
        </w:tabs>
        <w:suppressAutoHyphens/>
        <w:spacing w:line="276" w:lineRule="auto"/>
        <w:ind w:left="1843"/>
        <w:rPr>
          <w:rFonts w:asciiTheme="minorHAnsi" w:eastAsia="Arial" w:hAnsiTheme="minorHAnsi" w:cstheme="minorHAnsi"/>
          <w:sz w:val="22"/>
          <w:szCs w:val="22"/>
        </w:rPr>
      </w:pPr>
      <w:r w:rsidRPr="00BE09C8">
        <w:rPr>
          <w:rFonts w:asciiTheme="minorHAnsi" w:eastAsia="Arial" w:hAnsiTheme="minorHAnsi" w:cstheme="minorHAnsi"/>
          <w:sz w:val="22"/>
          <w:szCs w:val="22"/>
        </w:rPr>
        <w:t xml:space="preserve">System gaszenia </w:t>
      </w:r>
      <w:r w:rsidR="000443BD" w:rsidRPr="00BE09C8">
        <w:rPr>
          <w:rFonts w:asciiTheme="minorHAnsi" w:eastAsia="Arial" w:hAnsiTheme="minorHAnsi" w:cstheme="minorHAnsi"/>
          <w:sz w:val="22"/>
          <w:szCs w:val="22"/>
        </w:rPr>
        <w:t>S</w:t>
      </w:r>
      <w:r w:rsidRPr="00BE09C8">
        <w:rPr>
          <w:rFonts w:asciiTheme="minorHAnsi" w:eastAsia="Arial" w:hAnsiTheme="minorHAnsi" w:cstheme="minorHAnsi"/>
          <w:sz w:val="22"/>
          <w:szCs w:val="22"/>
        </w:rPr>
        <w:t>erwerowni</w:t>
      </w:r>
      <w:r w:rsidR="00996D22">
        <w:rPr>
          <w:rFonts w:asciiTheme="minorHAnsi" w:eastAsia="Arial" w:hAnsiTheme="minorHAnsi" w:cstheme="minorHAnsi"/>
          <w:sz w:val="22"/>
          <w:szCs w:val="22"/>
        </w:rPr>
        <w:t xml:space="preserve"> SUG</w:t>
      </w:r>
      <w:r w:rsidR="000443BD" w:rsidRPr="00BE09C8">
        <w:rPr>
          <w:rFonts w:asciiTheme="minorHAnsi" w:eastAsia="Arial" w:hAnsiTheme="minorHAnsi" w:cstheme="minorHAnsi"/>
          <w:sz w:val="22"/>
          <w:szCs w:val="22"/>
        </w:rPr>
        <w:t>;</w:t>
      </w:r>
    </w:p>
    <w:p w:rsidR="00A8759B" w:rsidRPr="00BE09C8" w:rsidRDefault="00A8759B" w:rsidP="009B050F">
      <w:pPr>
        <w:pStyle w:val="Akapitzlist"/>
        <w:numPr>
          <w:ilvl w:val="3"/>
          <w:numId w:val="14"/>
        </w:numPr>
        <w:spacing w:line="276" w:lineRule="auto"/>
        <w:ind w:left="1843"/>
        <w:rPr>
          <w:rFonts w:asciiTheme="minorHAnsi" w:eastAsia="Arial" w:hAnsiTheme="minorHAnsi" w:cstheme="minorHAnsi"/>
          <w:sz w:val="22"/>
          <w:szCs w:val="22"/>
        </w:rPr>
      </w:pPr>
      <w:r w:rsidRPr="00BE09C8">
        <w:rPr>
          <w:rFonts w:asciiTheme="minorHAnsi" w:eastAsia="Arial" w:hAnsiTheme="minorHAnsi" w:cstheme="minorHAnsi"/>
          <w:sz w:val="22"/>
          <w:szCs w:val="22"/>
        </w:rPr>
        <w:t>System monitoringu parametrów środowiskowych</w:t>
      </w:r>
      <w:r w:rsidR="00996D22">
        <w:rPr>
          <w:rFonts w:asciiTheme="minorHAnsi" w:eastAsia="Arial" w:hAnsiTheme="minorHAnsi" w:cstheme="minorHAnsi"/>
          <w:sz w:val="22"/>
          <w:szCs w:val="22"/>
        </w:rPr>
        <w:t xml:space="preserve"> SZM</w:t>
      </w:r>
      <w:r w:rsidR="000443BD" w:rsidRPr="00BE09C8">
        <w:rPr>
          <w:rFonts w:asciiTheme="minorHAnsi" w:eastAsia="Arial" w:hAnsiTheme="minorHAnsi" w:cstheme="minorHAnsi"/>
          <w:sz w:val="22"/>
          <w:szCs w:val="22"/>
        </w:rPr>
        <w:t xml:space="preserve">, </w:t>
      </w:r>
      <w:r w:rsidRPr="00BE09C8">
        <w:rPr>
          <w:rFonts w:asciiTheme="minorHAnsi" w:eastAsia="Arial" w:hAnsiTheme="minorHAnsi" w:cstheme="minorHAnsi"/>
          <w:sz w:val="22"/>
          <w:szCs w:val="22"/>
        </w:rPr>
        <w:t>kontroli dostępu</w:t>
      </w:r>
      <w:r w:rsidR="00996D22">
        <w:rPr>
          <w:rFonts w:asciiTheme="minorHAnsi" w:eastAsia="Arial" w:hAnsiTheme="minorHAnsi" w:cstheme="minorHAnsi"/>
          <w:sz w:val="22"/>
          <w:szCs w:val="22"/>
        </w:rPr>
        <w:t xml:space="preserve"> KD wraz z systemem zabezpieczeń </w:t>
      </w:r>
      <w:proofErr w:type="spellStart"/>
      <w:r w:rsidR="00996D22">
        <w:rPr>
          <w:rFonts w:asciiTheme="minorHAnsi" w:eastAsia="Arial" w:hAnsiTheme="minorHAnsi" w:cstheme="minorHAnsi"/>
          <w:sz w:val="22"/>
          <w:szCs w:val="22"/>
        </w:rPr>
        <w:t>SSWiN</w:t>
      </w:r>
      <w:proofErr w:type="spellEnd"/>
      <w:r w:rsidR="000443BD" w:rsidRPr="00BE09C8">
        <w:rPr>
          <w:rFonts w:asciiTheme="minorHAnsi" w:eastAsia="Arial" w:hAnsiTheme="minorHAnsi" w:cstheme="minorHAnsi"/>
          <w:sz w:val="22"/>
          <w:szCs w:val="22"/>
        </w:rPr>
        <w:t xml:space="preserve"> i CCTV;</w:t>
      </w:r>
    </w:p>
    <w:p w:rsidR="00A8759B" w:rsidRPr="00BE09C8" w:rsidRDefault="00A8759B" w:rsidP="009B050F">
      <w:pPr>
        <w:pStyle w:val="Akapitzlist"/>
        <w:numPr>
          <w:ilvl w:val="3"/>
          <w:numId w:val="14"/>
        </w:numPr>
        <w:spacing w:line="276" w:lineRule="auto"/>
        <w:ind w:left="1843"/>
        <w:rPr>
          <w:rFonts w:asciiTheme="minorHAnsi" w:eastAsia="Arial" w:hAnsiTheme="minorHAnsi" w:cstheme="minorHAnsi"/>
          <w:sz w:val="22"/>
          <w:szCs w:val="22"/>
        </w:rPr>
      </w:pPr>
      <w:r w:rsidRPr="00BE09C8">
        <w:rPr>
          <w:rFonts w:asciiTheme="minorHAnsi" w:eastAsia="Arial" w:hAnsiTheme="minorHAnsi" w:cstheme="minorHAnsi"/>
        </w:rPr>
        <w:t>Klimatyzacja</w:t>
      </w:r>
      <w:r w:rsidR="000443BD" w:rsidRPr="00BE09C8">
        <w:rPr>
          <w:rFonts w:asciiTheme="minorHAnsi" w:eastAsia="Arial" w:hAnsiTheme="minorHAnsi" w:cstheme="minorHAnsi"/>
        </w:rPr>
        <w:t>;</w:t>
      </w:r>
    </w:p>
    <w:p w:rsidR="00A8759B" w:rsidRPr="00BE09C8" w:rsidRDefault="00A8759B" w:rsidP="009B050F">
      <w:pPr>
        <w:pStyle w:val="Akapitzlist"/>
        <w:widowControl w:val="0"/>
        <w:numPr>
          <w:ilvl w:val="3"/>
          <w:numId w:val="14"/>
        </w:numPr>
        <w:tabs>
          <w:tab w:val="left" w:pos="0"/>
          <w:tab w:val="left" w:pos="142"/>
        </w:tabs>
        <w:suppressAutoHyphens/>
        <w:spacing w:line="276" w:lineRule="auto"/>
        <w:ind w:left="1843"/>
        <w:rPr>
          <w:rFonts w:asciiTheme="minorHAnsi" w:eastAsia="Arial" w:hAnsiTheme="minorHAnsi" w:cstheme="minorHAnsi"/>
          <w:sz w:val="22"/>
          <w:szCs w:val="22"/>
        </w:rPr>
      </w:pPr>
      <w:r w:rsidRPr="00BE09C8">
        <w:rPr>
          <w:rFonts w:asciiTheme="minorHAnsi" w:eastAsia="Arial" w:hAnsiTheme="minorHAnsi" w:cstheme="minorHAnsi"/>
          <w:sz w:val="22"/>
          <w:szCs w:val="22"/>
        </w:rPr>
        <w:t xml:space="preserve">Adaptacja pomieszczenia </w:t>
      </w:r>
      <w:r w:rsidR="000443BD" w:rsidRPr="00BE09C8">
        <w:rPr>
          <w:rFonts w:asciiTheme="minorHAnsi" w:eastAsia="Arial" w:hAnsiTheme="minorHAnsi" w:cstheme="minorHAnsi"/>
          <w:sz w:val="22"/>
          <w:szCs w:val="22"/>
        </w:rPr>
        <w:t>S</w:t>
      </w:r>
      <w:r w:rsidRPr="00BE09C8">
        <w:rPr>
          <w:rFonts w:asciiTheme="minorHAnsi" w:eastAsia="Arial" w:hAnsiTheme="minorHAnsi" w:cstheme="minorHAnsi"/>
          <w:sz w:val="22"/>
          <w:szCs w:val="22"/>
        </w:rPr>
        <w:t>erwerowni</w:t>
      </w:r>
      <w:r w:rsidR="000443BD" w:rsidRPr="00BE09C8">
        <w:rPr>
          <w:rFonts w:asciiTheme="minorHAnsi" w:eastAsia="Arial" w:hAnsiTheme="minorHAnsi" w:cstheme="minorHAnsi"/>
          <w:sz w:val="22"/>
          <w:szCs w:val="22"/>
        </w:rPr>
        <w:t xml:space="preserve"> będzie polegać na:</w:t>
      </w:r>
    </w:p>
    <w:p w:rsidR="000443BD" w:rsidRPr="00BE09C8" w:rsidRDefault="000443BD" w:rsidP="009B050F">
      <w:pPr>
        <w:pStyle w:val="Akapitzlist"/>
        <w:widowControl w:val="0"/>
        <w:numPr>
          <w:ilvl w:val="4"/>
          <w:numId w:val="14"/>
        </w:numPr>
        <w:tabs>
          <w:tab w:val="left" w:pos="0"/>
          <w:tab w:val="left" w:pos="142"/>
        </w:tabs>
        <w:suppressAutoHyphens/>
        <w:spacing w:line="276" w:lineRule="auto"/>
        <w:ind w:left="2268"/>
        <w:rPr>
          <w:rFonts w:asciiTheme="minorHAnsi" w:eastAsia="Arial" w:hAnsiTheme="minorHAnsi" w:cstheme="minorHAnsi"/>
          <w:sz w:val="22"/>
          <w:szCs w:val="22"/>
        </w:rPr>
      </w:pPr>
      <w:r w:rsidRPr="00BE09C8">
        <w:rPr>
          <w:rFonts w:asciiTheme="minorHAnsi" w:eastAsia="Arial" w:hAnsiTheme="minorHAnsi" w:cstheme="minorHAnsi"/>
          <w:sz w:val="22"/>
          <w:szCs w:val="22"/>
        </w:rPr>
        <w:t>odświeżeniu i pomalowaniu ścian;</w:t>
      </w:r>
    </w:p>
    <w:p w:rsidR="000443BD" w:rsidRPr="00BE09C8" w:rsidRDefault="000443BD" w:rsidP="009B050F">
      <w:pPr>
        <w:pStyle w:val="Akapitzlist"/>
        <w:widowControl w:val="0"/>
        <w:numPr>
          <w:ilvl w:val="4"/>
          <w:numId w:val="14"/>
        </w:numPr>
        <w:tabs>
          <w:tab w:val="left" w:pos="0"/>
          <w:tab w:val="left" w:pos="142"/>
        </w:tabs>
        <w:suppressAutoHyphens/>
        <w:spacing w:line="276" w:lineRule="auto"/>
        <w:ind w:left="2268"/>
        <w:rPr>
          <w:rFonts w:asciiTheme="minorHAnsi" w:eastAsia="Arial" w:hAnsiTheme="minorHAnsi" w:cstheme="minorHAnsi"/>
          <w:sz w:val="22"/>
          <w:szCs w:val="22"/>
        </w:rPr>
      </w:pPr>
      <w:r w:rsidRPr="00BE09C8">
        <w:rPr>
          <w:rFonts w:asciiTheme="minorHAnsi" w:eastAsia="Arial" w:hAnsiTheme="minorHAnsi" w:cstheme="minorHAnsi"/>
          <w:sz w:val="22"/>
          <w:szCs w:val="22"/>
        </w:rPr>
        <w:t>wykonaniu wentylacji w związku z instalacją Systemu Gaszenia Serwerowni;</w:t>
      </w:r>
    </w:p>
    <w:p w:rsidR="000443BD" w:rsidRPr="00BE09C8" w:rsidRDefault="000443BD" w:rsidP="009B050F">
      <w:pPr>
        <w:pStyle w:val="Akapitzlist"/>
        <w:widowControl w:val="0"/>
        <w:numPr>
          <w:ilvl w:val="4"/>
          <w:numId w:val="14"/>
        </w:numPr>
        <w:tabs>
          <w:tab w:val="left" w:pos="0"/>
          <w:tab w:val="left" w:pos="142"/>
        </w:tabs>
        <w:suppressAutoHyphens/>
        <w:spacing w:line="276" w:lineRule="auto"/>
        <w:ind w:left="2268"/>
        <w:rPr>
          <w:rFonts w:asciiTheme="minorHAnsi" w:eastAsia="Arial" w:hAnsiTheme="minorHAnsi" w:cstheme="minorHAnsi"/>
          <w:sz w:val="22"/>
          <w:szCs w:val="22"/>
        </w:rPr>
      </w:pPr>
      <w:r w:rsidRPr="00BE09C8">
        <w:rPr>
          <w:rFonts w:asciiTheme="minorHAnsi" w:eastAsia="Arial" w:hAnsiTheme="minorHAnsi" w:cstheme="minorHAnsi"/>
          <w:sz w:val="22"/>
          <w:szCs w:val="22"/>
        </w:rPr>
        <w:t xml:space="preserve">zamontowaniu drzwi wejściowe antywłamaniowe i </w:t>
      </w:r>
      <w:proofErr w:type="spellStart"/>
      <w:r w:rsidRPr="00BE09C8">
        <w:rPr>
          <w:rFonts w:asciiTheme="minorHAnsi" w:eastAsia="Arial" w:hAnsiTheme="minorHAnsi" w:cstheme="minorHAnsi"/>
          <w:sz w:val="22"/>
          <w:szCs w:val="22"/>
        </w:rPr>
        <w:t>ppoż</w:t>
      </w:r>
      <w:proofErr w:type="spellEnd"/>
      <w:r w:rsidRPr="00BE09C8">
        <w:rPr>
          <w:rFonts w:asciiTheme="minorHAnsi" w:eastAsia="Arial" w:hAnsiTheme="minorHAnsi" w:cstheme="minorHAnsi"/>
          <w:sz w:val="22"/>
          <w:szCs w:val="22"/>
        </w:rPr>
        <w:t xml:space="preserve"> z atestowanymi z zamkami mechanicznymi przystosowanymi do systemu kontroli dostępu;</w:t>
      </w:r>
    </w:p>
    <w:p w:rsidR="000443BD" w:rsidRPr="00BE09C8" w:rsidRDefault="000443BD" w:rsidP="009B050F">
      <w:pPr>
        <w:pStyle w:val="Akapitzlist"/>
        <w:widowControl w:val="0"/>
        <w:numPr>
          <w:ilvl w:val="4"/>
          <w:numId w:val="14"/>
        </w:numPr>
        <w:tabs>
          <w:tab w:val="left" w:pos="0"/>
          <w:tab w:val="left" w:pos="142"/>
        </w:tabs>
        <w:suppressAutoHyphens/>
        <w:spacing w:line="276" w:lineRule="auto"/>
        <w:ind w:left="2268"/>
        <w:rPr>
          <w:rFonts w:asciiTheme="minorHAnsi" w:eastAsia="Arial" w:hAnsiTheme="minorHAnsi" w:cstheme="minorHAnsi"/>
          <w:sz w:val="22"/>
          <w:szCs w:val="22"/>
        </w:rPr>
      </w:pPr>
      <w:r w:rsidRPr="00BE09C8">
        <w:rPr>
          <w:rFonts w:asciiTheme="minorHAnsi" w:eastAsia="Arial" w:hAnsiTheme="minorHAnsi" w:cstheme="minorHAnsi"/>
          <w:sz w:val="22"/>
          <w:szCs w:val="22"/>
        </w:rPr>
        <w:t>wykonaniu podłogi pokrytą wykładziną antystatyczną;</w:t>
      </w:r>
    </w:p>
    <w:p w:rsidR="009B050F" w:rsidRDefault="000443BD" w:rsidP="009B050F">
      <w:pPr>
        <w:pStyle w:val="Akapitzlist"/>
        <w:widowControl w:val="0"/>
        <w:numPr>
          <w:ilvl w:val="4"/>
          <w:numId w:val="14"/>
        </w:numPr>
        <w:tabs>
          <w:tab w:val="left" w:pos="0"/>
          <w:tab w:val="left" w:pos="142"/>
        </w:tabs>
        <w:suppressAutoHyphens/>
        <w:spacing w:line="276" w:lineRule="auto"/>
        <w:ind w:left="2268"/>
        <w:rPr>
          <w:rFonts w:asciiTheme="minorHAnsi" w:eastAsia="Arial" w:hAnsiTheme="minorHAnsi" w:cstheme="minorHAnsi"/>
          <w:sz w:val="22"/>
          <w:szCs w:val="22"/>
        </w:rPr>
      </w:pPr>
      <w:r w:rsidRPr="00BE09C8">
        <w:rPr>
          <w:rFonts w:asciiTheme="minorHAnsi" w:eastAsia="Arial" w:hAnsiTheme="minorHAnsi" w:cstheme="minorHAnsi"/>
          <w:sz w:val="22"/>
          <w:szCs w:val="22"/>
        </w:rPr>
        <w:t>zainstalowaniu oświetlenia</w:t>
      </w:r>
      <w:r w:rsidR="009B050F">
        <w:rPr>
          <w:rFonts w:asciiTheme="minorHAnsi" w:eastAsia="Arial" w:hAnsiTheme="minorHAnsi" w:cstheme="minorHAnsi"/>
          <w:sz w:val="22"/>
          <w:szCs w:val="22"/>
        </w:rPr>
        <w:t>;</w:t>
      </w:r>
    </w:p>
    <w:p w:rsidR="00A8759B" w:rsidRPr="00BE09C8" w:rsidRDefault="009B050F" w:rsidP="009B050F">
      <w:pPr>
        <w:pStyle w:val="Akapitzlist"/>
        <w:widowControl w:val="0"/>
        <w:numPr>
          <w:ilvl w:val="4"/>
          <w:numId w:val="14"/>
        </w:numPr>
        <w:tabs>
          <w:tab w:val="left" w:pos="0"/>
          <w:tab w:val="left" w:pos="142"/>
        </w:tabs>
        <w:suppressAutoHyphens/>
        <w:spacing w:line="276" w:lineRule="auto"/>
        <w:ind w:left="2268"/>
        <w:rPr>
          <w:rFonts w:asciiTheme="minorHAnsi" w:eastAsia="Arial" w:hAnsiTheme="minorHAnsi" w:cstheme="minorHAnsi"/>
          <w:sz w:val="22"/>
          <w:szCs w:val="22"/>
        </w:rPr>
      </w:pPr>
      <w:r>
        <w:rPr>
          <w:rFonts w:asciiTheme="minorHAnsi" w:eastAsia="Arial" w:hAnsiTheme="minorHAnsi" w:cstheme="minorHAnsi"/>
          <w:sz w:val="22"/>
          <w:szCs w:val="22"/>
        </w:rPr>
        <w:t xml:space="preserve">wykonaniu </w:t>
      </w:r>
      <w:r w:rsidR="00996D22">
        <w:rPr>
          <w:rFonts w:asciiTheme="minorHAnsi" w:eastAsia="Arial" w:hAnsiTheme="minorHAnsi" w:cstheme="minorHAnsi"/>
          <w:sz w:val="22"/>
          <w:szCs w:val="22"/>
        </w:rPr>
        <w:t xml:space="preserve">nowej tablicy elektrycznej (z niezbędnym wyposażeniem) wraz z </w:t>
      </w:r>
      <w:proofErr w:type="spellStart"/>
      <w:r w:rsidR="00996D22">
        <w:rPr>
          <w:rFonts w:asciiTheme="minorHAnsi" w:eastAsia="Arial" w:hAnsiTheme="minorHAnsi" w:cstheme="minorHAnsi"/>
          <w:sz w:val="22"/>
          <w:szCs w:val="22"/>
        </w:rPr>
        <w:t>WLZ-tem</w:t>
      </w:r>
      <w:proofErr w:type="spellEnd"/>
      <w:r w:rsidR="00996D22">
        <w:rPr>
          <w:rFonts w:asciiTheme="minorHAnsi" w:eastAsia="Arial" w:hAnsiTheme="minorHAnsi" w:cstheme="minorHAnsi"/>
          <w:sz w:val="22"/>
          <w:szCs w:val="22"/>
        </w:rPr>
        <w:t xml:space="preserve"> oraz wykonaniu </w:t>
      </w:r>
      <w:r>
        <w:rPr>
          <w:rFonts w:asciiTheme="minorHAnsi" w:eastAsia="Arial" w:hAnsiTheme="minorHAnsi" w:cstheme="minorHAnsi"/>
          <w:sz w:val="22"/>
          <w:szCs w:val="22"/>
        </w:rPr>
        <w:t>obwodów zasilających dla w/w systemów</w:t>
      </w:r>
      <w:r w:rsidR="00996D22">
        <w:rPr>
          <w:rFonts w:asciiTheme="minorHAnsi" w:eastAsia="Arial" w:hAnsiTheme="minorHAnsi" w:cstheme="minorHAnsi"/>
          <w:sz w:val="22"/>
          <w:szCs w:val="22"/>
        </w:rPr>
        <w:t xml:space="preserve"> i dla istniejących przenoszonych zasilaczy awaryjnych UPS</w:t>
      </w:r>
      <w:r w:rsidR="000443BD" w:rsidRPr="00BE09C8">
        <w:rPr>
          <w:rFonts w:asciiTheme="minorHAnsi" w:eastAsia="Arial" w:hAnsiTheme="minorHAnsi" w:cstheme="minorHAnsi"/>
          <w:sz w:val="22"/>
          <w:szCs w:val="22"/>
        </w:rPr>
        <w:t xml:space="preserve">. </w:t>
      </w:r>
    </w:p>
    <w:p w:rsidR="00A8759B" w:rsidRPr="007D1FC3" w:rsidRDefault="00996D22" w:rsidP="009B050F">
      <w:pPr>
        <w:pStyle w:val="Akapitzlist"/>
        <w:widowControl w:val="0"/>
        <w:numPr>
          <w:ilvl w:val="3"/>
          <w:numId w:val="14"/>
        </w:numPr>
        <w:tabs>
          <w:tab w:val="left" w:pos="0"/>
          <w:tab w:val="left" w:pos="142"/>
        </w:tabs>
        <w:suppressAutoHyphens/>
        <w:spacing w:line="276" w:lineRule="auto"/>
        <w:ind w:left="1843"/>
        <w:rPr>
          <w:rFonts w:asciiTheme="minorHAnsi" w:eastAsia="Arial" w:hAnsiTheme="minorHAnsi" w:cstheme="minorHAnsi"/>
          <w:sz w:val="22"/>
          <w:szCs w:val="22"/>
        </w:rPr>
      </w:pPr>
      <w:r>
        <w:rPr>
          <w:rFonts w:asciiTheme="minorHAnsi" w:eastAsia="Arial" w:hAnsiTheme="minorHAnsi" w:cstheme="minorHAnsi"/>
          <w:sz w:val="22"/>
          <w:szCs w:val="22"/>
        </w:rPr>
        <w:t xml:space="preserve">Nowy </w:t>
      </w:r>
      <w:r w:rsidR="00A8759B" w:rsidRPr="007D1FC3">
        <w:rPr>
          <w:rFonts w:asciiTheme="minorHAnsi" w:eastAsia="Arial" w:hAnsiTheme="minorHAnsi" w:cstheme="minorHAnsi"/>
          <w:sz w:val="22"/>
          <w:szCs w:val="22"/>
        </w:rPr>
        <w:t>UPS</w:t>
      </w:r>
      <w:r w:rsidR="00F50492" w:rsidRPr="007D1FC3">
        <w:rPr>
          <w:rFonts w:asciiTheme="minorHAnsi" w:eastAsia="Arial" w:hAnsiTheme="minorHAnsi" w:cstheme="minorHAnsi"/>
          <w:sz w:val="22"/>
          <w:szCs w:val="22"/>
        </w:rPr>
        <w:t xml:space="preserve"> o mocy 6 kVA</w:t>
      </w:r>
    </w:p>
    <w:p w:rsidR="000443BD" w:rsidRPr="007D1FC3" w:rsidRDefault="000443BD" w:rsidP="009B050F">
      <w:pPr>
        <w:widowControl w:val="0"/>
        <w:tabs>
          <w:tab w:val="left" w:pos="0"/>
          <w:tab w:val="left" w:pos="142"/>
        </w:tabs>
        <w:suppressAutoHyphens/>
        <w:ind w:left="708"/>
        <w:rPr>
          <w:rFonts w:asciiTheme="minorHAnsi" w:eastAsia="Arial" w:hAnsiTheme="minorHAnsi" w:cstheme="minorHAnsi"/>
        </w:rPr>
      </w:pPr>
      <w:r w:rsidRPr="007D1FC3">
        <w:rPr>
          <w:rFonts w:asciiTheme="minorHAnsi" w:eastAsia="Arial" w:hAnsiTheme="minorHAnsi" w:cstheme="minorHAnsi"/>
        </w:rPr>
        <w:t>I.II.</w:t>
      </w:r>
      <w:r w:rsidRPr="007D1FC3">
        <w:rPr>
          <w:rFonts w:asciiTheme="minorHAnsi" w:eastAsia="Arial" w:hAnsiTheme="minorHAnsi" w:cstheme="minorHAnsi"/>
        </w:rPr>
        <w:tab/>
        <w:t>Modernizacja sieci LAN – PL</w:t>
      </w:r>
    </w:p>
    <w:p w:rsidR="000443BD" w:rsidRPr="00BE09C8" w:rsidRDefault="000443BD" w:rsidP="009B050F">
      <w:pPr>
        <w:widowControl w:val="0"/>
        <w:tabs>
          <w:tab w:val="left" w:pos="0"/>
          <w:tab w:val="left" w:pos="142"/>
        </w:tabs>
        <w:suppressAutoHyphens/>
        <w:ind w:left="708"/>
        <w:rPr>
          <w:rFonts w:asciiTheme="minorHAnsi" w:eastAsia="Arial" w:hAnsiTheme="minorHAnsi" w:cstheme="minorHAnsi"/>
        </w:rPr>
      </w:pPr>
      <w:r w:rsidRPr="007D1FC3">
        <w:rPr>
          <w:rFonts w:asciiTheme="minorHAnsi" w:eastAsia="Arial" w:hAnsiTheme="minorHAnsi" w:cstheme="minorHAnsi"/>
        </w:rPr>
        <w:tab/>
        <w:t xml:space="preserve">Wykonanie na terenie Szpitala 15 punktów logicznych PL (1 x RJ45 </w:t>
      </w:r>
      <w:proofErr w:type="spellStart"/>
      <w:r w:rsidRPr="007D1FC3">
        <w:rPr>
          <w:rFonts w:asciiTheme="minorHAnsi" w:eastAsia="Arial" w:hAnsiTheme="minorHAnsi" w:cstheme="minorHAnsi"/>
        </w:rPr>
        <w:t>cat</w:t>
      </w:r>
      <w:proofErr w:type="spellEnd"/>
      <w:r w:rsidRPr="007D1FC3">
        <w:rPr>
          <w:rFonts w:asciiTheme="minorHAnsi" w:eastAsia="Arial" w:hAnsiTheme="minorHAnsi" w:cstheme="minorHAnsi"/>
        </w:rPr>
        <w:t xml:space="preserve"> 6 UTP)</w:t>
      </w:r>
      <w:r w:rsidR="004B1791" w:rsidRPr="007D1FC3">
        <w:rPr>
          <w:rFonts w:asciiTheme="minorHAnsi" w:eastAsia="Arial" w:hAnsiTheme="minorHAnsi" w:cstheme="minorHAnsi"/>
        </w:rPr>
        <w:t>.</w:t>
      </w:r>
      <w:r w:rsidR="004B1791" w:rsidRPr="00BE09C8">
        <w:rPr>
          <w:rFonts w:asciiTheme="minorHAnsi" w:eastAsia="Arial" w:hAnsiTheme="minorHAnsi" w:cstheme="minorHAnsi"/>
        </w:rPr>
        <w:t xml:space="preserve"> </w:t>
      </w:r>
    </w:p>
    <w:p w:rsidR="004B1791" w:rsidRDefault="004B1791" w:rsidP="009B050F">
      <w:pPr>
        <w:widowControl w:val="0"/>
        <w:tabs>
          <w:tab w:val="left" w:pos="0"/>
          <w:tab w:val="left" w:pos="142"/>
        </w:tabs>
        <w:suppressAutoHyphens/>
        <w:ind w:left="1416"/>
        <w:rPr>
          <w:rFonts w:asciiTheme="minorHAnsi" w:eastAsia="Arial" w:hAnsiTheme="minorHAnsi" w:cstheme="minorHAnsi"/>
        </w:rPr>
      </w:pPr>
      <w:r w:rsidRPr="00BE09C8">
        <w:rPr>
          <w:rFonts w:asciiTheme="minorHAnsi" w:eastAsia="Arial" w:hAnsiTheme="minorHAnsi" w:cstheme="minorHAnsi"/>
        </w:rPr>
        <w:t xml:space="preserve">Wykonanie na terenie Szpitala 12 punktów logicznych PL dla potrzeb sieci </w:t>
      </w:r>
      <w:proofErr w:type="spellStart"/>
      <w:r w:rsidRPr="00BE09C8">
        <w:rPr>
          <w:rFonts w:asciiTheme="minorHAnsi" w:eastAsia="Arial" w:hAnsiTheme="minorHAnsi" w:cstheme="minorHAnsi"/>
        </w:rPr>
        <w:t>WiFi</w:t>
      </w:r>
      <w:proofErr w:type="spellEnd"/>
      <w:r w:rsidR="00FB52AC" w:rsidRPr="00BE09C8">
        <w:rPr>
          <w:rFonts w:asciiTheme="minorHAnsi" w:eastAsia="Arial" w:hAnsiTheme="minorHAnsi" w:cstheme="minorHAnsi"/>
        </w:rPr>
        <w:t xml:space="preserve"> (1 x RJ45 </w:t>
      </w:r>
      <w:proofErr w:type="spellStart"/>
      <w:r w:rsidR="00FB52AC" w:rsidRPr="00BE09C8">
        <w:rPr>
          <w:rFonts w:asciiTheme="minorHAnsi" w:eastAsia="Arial" w:hAnsiTheme="minorHAnsi" w:cstheme="minorHAnsi"/>
        </w:rPr>
        <w:t>cat</w:t>
      </w:r>
      <w:proofErr w:type="spellEnd"/>
      <w:r w:rsidR="00FB52AC" w:rsidRPr="00BE09C8">
        <w:rPr>
          <w:rFonts w:asciiTheme="minorHAnsi" w:eastAsia="Arial" w:hAnsiTheme="minorHAnsi" w:cstheme="minorHAnsi"/>
        </w:rPr>
        <w:t xml:space="preserve"> 6 UTP)</w:t>
      </w:r>
      <w:r w:rsidRPr="00BE09C8">
        <w:rPr>
          <w:rFonts w:asciiTheme="minorHAnsi" w:eastAsia="Arial" w:hAnsiTheme="minorHAnsi" w:cstheme="minorHAnsi"/>
        </w:rPr>
        <w:t xml:space="preserve">. </w:t>
      </w:r>
    </w:p>
    <w:p w:rsidR="0051053C" w:rsidRPr="00BE09C8" w:rsidRDefault="0051053C" w:rsidP="009B050F">
      <w:pPr>
        <w:widowControl w:val="0"/>
        <w:tabs>
          <w:tab w:val="left" w:pos="0"/>
          <w:tab w:val="left" w:pos="142"/>
        </w:tabs>
        <w:suppressAutoHyphens/>
        <w:ind w:left="1416"/>
        <w:rPr>
          <w:rFonts w:asciiTheme="minorHAnsi" w:eastAsia="Arial" w:hAnsiTheme="minorHAnsi" w:cstheme="minorHAnsi"/>
        </w:rPr>
      </w:pPr>
      <w:r>
        <w:rPr>
          <w:rFonts w:asciiTheme="minorHAnsi" w:eastAsia="Arial" w:hAnsiTheme="minorHAnsi" w:cstheme="minorHAnsi"/>
        </w:rPr>
        <w:t>Modernizacja Punktów Dystrybucyjnych w zakresie zasilania awaryjnego</w:t>
      </w:r>
      <w:r w:rsidR="001B621B">
        <w:rPr>
          <w:rFonts w:asciiTheme="minorHAnsi" w:eastAsia="Arial" w:hAnsiTheme="minorHAnsi" w:cstheme="minorHAnsi"/>
        </w:rPr>
        <w:t xml:space="preserve"> – montaż UPS-ów lokalnych</w:t>
      </w:r>
      <w:r>
        <w:rPr>
          <w:rFonts w:asciiTheme="minorHAnsi" w:eastAsia="Arial" w:hAnsiTheme="minorHAnsi" w:cstheme="minorHAnsi"/>
        </w:rPr>
        <w:t xml:space="preserve">. </w:t>
      </w:r>
    </w:p>
    <w:p w:rsidR="000443BD" w:rsidRPr="00BE09C8" w:rsidRDefault="000443BD" w:rsidP="009B050F">
      <w:pPr>
        <w:ind w:left="708"/>
        <w:rPr>
          <w:rFonts w:asciiTheme="minorHAnsi" w:eastAsia="Arial" w:hAnsiTheme="minorHAnsi" w:cstheme="minorHAnsi"/>
        </w:rPr>
      </w:pPr>
      <w:r w:rsidRPr="00BE09C8">
        <w:rPr>
          <w:rFonts w:asciiTheme="minorHAnsi" w:eastAsia="Arial" w:hAnsiTheme="minorHAnsi" w:cstheme="minorHAnsi"/>
        </w:rPr>
        <w:t>I.III.</w:t>
      </w:r>
      <w:r w:rsidRPr="00BE09C8">
        <w:rPr>
          <w:rFonts w:asciiTheme="minorHAnsi" w:eastAsia="Arial" w:hAnsiTheme="minorHAnsi" w:cstheme="minorHAnsi"/>
        </w:rPr>
        <w:tab/>
        <w:t>Modernizacja sieci LAN – szkielet</w:t>
      </w:r>
    </w:p>
    <w:p w:rsidR="000443BD" w:rsidRPr="00BE09C8" w:rsidRDefault="000443BD" w:rsidP="009B050F">
      <w:pPr>
        <w:ind w:left="1416"/>
        <w:rPr>
          <w:rFonts w:asciiTheme="minorHAnsi" w:eastAsia="Arial" w:hAnsiTheme="minorHAnsi" w:cstheme="minorHAnsi"/>
        </w:rPr>
      </w:pPr>
      <w:r w:rsidRPr="00BE09C8">
        <w:rPr>
          <w:rFonts w:asciiTheme="minorHAnsi" w:eastAsia="Arial" w:hAnsiTheme="minorHAnsi" w:cstheme="minorHAnsi"/>
        </w:rPr>
        <w:t>Wykonanie na terenie Szpitala połączeń szkieletowych pomiędzy nową Serwerownią</w:t>
      </w:r>
      <w:r w:rsidR="00A3337C" w:rsidRPr="00BE09C8">
        <w:rPr>
          <w:rFonts w:asciiTheme="minorHAnsi" w:eastAsia="Arial" w:hAnsiTheme="minorHAnsi" w:cstheme="minorHAnsi"/>
        </w:rPr>
        <w:t xml:space="preserve"> Podstawową</w:t>
      </w:r>
      <w:r w:rsidRPr="00BE09C8">
        <w:rPr>
          <w:rFonts w:asciiTheme="minorHAnsi" w:eastAsia="Arial" w:hAnsiTheme="minorHAnsi" w:cstheme="minorHAnsi"/>
        </w:rPr>
        <w:t xml:space="preserve"> </w:t>
      </w:r>
      <w:r w:rsidR="001B621B">
        <w:rPr>
          <w:rFonts w:asciiTheme="minorHAnsi" w:eastAsia="Arial" w:hAnsiTheme="minorHAnsi" w:cstheme="minorHAnsi"/>
        </w:rPr>
        <w:t xml:space="preserve">SRV </w:t>
      </w:r>
      <w:r w:rsidRPr="00BE09C8">
        <w:rPr>
          <w:rFonts w:asciiTheme="minorHAnsi" w:eastAsia="Arial" w:hAnsiTheme="minorHAnsi" w:cstheme="minorHAnsi"/>
        </w:rPr>
        <w:t xml:space="preserve">a wskazanymi punktami Dystrybucyjnymi </w:t>
      </w:r>
      <w:proofErr w:type="spellStart"/>
      <w:r w:rsidR="004C30BD">
        <w:rPr>
          <w:rFonts w:asciiTheme="minorHAnsi" w:eastAsia="Arial" w:hAnsiTheme="minorHAnsi" w:cstheme="minorHAnsi"/>
        </w:rPr>
        <w:t>L</w:t>
      </w:r>
      <w:r w:rsidRPr="00BE09C8">
        <w:rPr>
          <w:rFonts w:asciiTheme="minorHAnsi" w:eastAsia="Arial" w:hAnsiTheme="minorHAnsi" w:cstheme="minorHAnsi"/>
        </w:rPr>
        <w:t>PD</w:t>
      </w:r>
      <w:r w:rsidR="001B621B">
        <w:rPr>
          <w:rFonts w:asciiTheme="minorHAnsi" w:eastAsia="Arial" w:hAnsiTheme="minorHAnsi" w:cstheme="minorHAnsi"/>
        </w:rPr>
        <w:t>x</w:t>
      </w:r>
      <w:proofErr w:type="spellEnd"/>
      <w:r w:rsidR="00F50492">
        <w:rPr>
          <w:rFonts w:asciiTheme="minorHAnsi" w:eastAsia="Arial" w:hAnsiTheme="minorHAnsi" w:cstheme="minorHAnsi"/>
        </w:rPr>
        <w:t xml:space="preserve"> – pięć połączeń światłowodowych wykonywanych światłowodem 12J OS2</w:t>
      </w:r>
      <w:r w:rsidRPr="00BE09C8">
        <w:rPr>
          <w:rFonts w:asciiTheme="minorHAnsi" w:eastAsia="Arial" w:hAnsiTheme="minorHAnsi" w:cstheme="minorHAnsi"/>
        </w:rPr>
        <w:t xml:space="preserve">. </w:t>
      </w:r>
    </w:p>
    <w:p w:rsidR="000443BD" w:rsidRPr="00BE09C8" w:rsidRDefault="000443BD" w:rsidP="009B050F">
      <w:pPr>
        <w:widowControl w:val="0"/>
        <w:tabs>
          <w:tab w:val="left" w:pos="0"/>
          <w:tab w:val="left" w:pos="142"/>
        </w:tabs>
        <w:suppressAutoHyphens/>
        <w:ind w:left="708"/>
        <w:rPr>
          <w:rFonts w:asciiTheme="minorHAnsi" w:eastAsia="Arial" w:hAnsiTheme="minorHAnsi" w:cstheme="minorHAnsi"/>
        </w:rPr>
      </w:pPr>
      <w:r w:rsidRPr="00BE09C8">
        <w:rPr>
          <w:rFonts w:asciiTheme="minorHAnsi" w:eastAsia="Arial" w:hAnsiTheme="minorHAnsi" w:cstheme="minorHAnsi"/>
        </w:rPr>
        <w:t>I.IV.</w:t>
      </w:r>
      <w:r w:rsidRPr="00BE09C8">
        <w:rPr>
          <w:rFonts w:asciiTheme="minorHAnsi" w:eastAsia="Arial" w:hAnsiTheme="minorHAnsi" w:cstheme="minorHAnsi"/>
        </w:rPr>
        <w:tab/>
        <w:t>Zabezpieczenie styku z Internetem</w:t>
      </w:r>
    </w:p>
    <w:p w:rsidR="000443BD" w:rsidRPr="00BE09C8" w:rsidRDefault="000443BD" w:rsidP="009B050F">
      <w:pPr>
        <w:widowControl w:val="0"/>
        <w:tabs>
          <w:tab w:val="left" w:pos="0"/>
          <w:tab w:val="left" w:pos="142"/>
        </w:tabs>
        <w:suppressAutoHyphens/>
        <w:ind w:left="708"/>
        <w:rPr>
          <w:rFonts w:asciiTheme="minorHAnsi" w:eastAsia="Arial" w:hAnsiTheme="minorHAnsi" w:cstheme="minorHAnsi"/>
        </w:rPr>
      </w:pPr>
      <w:r w:rsidRPr="00BE09C8">
        <w:rPr>
          <w:rFonts w:asciiTheme="minorHAnsi" w:eastAsia="Arial" w:hAnsiTheme="minorHAnsi" w:cstheme="minorHAnsi"/>
        </w:rPr>
        <w:tab/>
        <w:t xml:space="preserve">Dostawa, instalacja, konfiguracja i wdrożenie systemu zabezpieczeń typu UTM. </w:t>
      </w:r>
    </w:p>
    <w:p w:rsidR="000443BD" w:rsidRPr="00BE09C8" w:rsidRDefault="000443BD" w:rsidP="009B050F">
      <w:pPr>
        <w:widowControl w:val="0"/>
        <w:tabs>
          <w:tab w:val="left" w:pos="0"/>
          <w:tab w:val="left" w:pos="142"/>
        </w:tabs>
        <w:suppressAutoHyphens/>
        <w:ind w:left="708"/>
        <w:rPr>
          <w:rFonts w:asciiTheme="minorHAnsi" w:eastAsia="Arial" w:hAnsiTheme="minorHAnsi" w:cstheme="minorHAnsi"/>
        </w:rPr>
      </w:pPr>
      <w:r w:rsidRPr="00BE09C8">
        <w:rPr>
          <w:rFonts w:asciiTheme="minorHAnsi" w:eastAsia="Arial" w:hAnsiTheme="minorHAnsi" w:cstheme="minorHAnsi"/>
        </w:rPr>
        <w:t>I.V.</w:t>
      </w:r>
      <w:r w:rsidRPr="00BE09C8">
        <w:rPr>
          <w:rFonts w:asciiTheme="minorHAnsi" w:eastAsia="Arial" w:hAnsiTheme="minorHAnsi" w:cstheme="minorHAnsi"/>
        </w:rPr>
        <w:tab/>
        <w:t>Przełączniki sieciowe</w:t>
      </w:r>
    </w:p>
    <w:p w:rsidR="000443BD" w:rsidRPr="00BE09C8" w:rsidRDefault="000443BD" w:rsidP="009B050F">
      <w:pPr>
        <w:widowControl w:val="0"/>
        <w:tabs>
          <w:tab w:val="left" w:pos="0"/>
          <w:tab w:val="left" w:pos="142"/>
        </w:tabs>
        <w:suppressAutoHyphens/>
        <w:ind w:left="1416"/>
        <w:rPr>
          <w:rFonts w:asciiTheme="minorHAnsi" w:eastAsia="Arial" w:hAnsiTheme="minorHAnsi" w:cstheme="minorHAnsi"/>
        </w:rPr>
      </w:pPr>
      <w:r w:rsidRPr="00BE09C8">
        <w:rPr>
          <w:rFonts w:asciiTheme="minorHAnsi" w:eastAsia="Arial" w:hAnsiTheme="minorHAnsi" w:cstheme="minorHAnsi"/>
        </w:rPr>
        <w:t>Dostawa, instalacja, konfiguracja i wdrożenie przełączników sieciowych szkieletowych (</w:t>
      </w:r>
      <w:proofErr w:type="spellStart"/>
      <w:r w:rsidRPr="00BE09C8">
        <w:rPr>
          <w:rFonts w:asciiTheme="minorHAnsi" w:eastAsia="Arial" w:hAnsiTheme="minorHAnsi" w:cstheme="minorHAnsi"/>
        </w:rPr>
        <w:t>core</w:t>
      </w:r>
      <w:proofErr w:type="spellEnd"/>
      <w:r w:rsidRPr="00BE09C8">
        <w:rPr>
          <w:rFonts w:asciiTheme="minorHAnsi" w:eastAsia="Arial" w:hAnsiTheme="minorHAnsi" w:cstheme="minorHAnsi"/>
        </w:rPr>
        <w:t xml:space="preserve">) oraz dystrybucyjnych. </w:t>
      </w:r>
    </w:p>
    <w:p w:rsidR="000443BD" w:rsidRPr="008A410F" w:rsidRDefault="000443BD" w:rsidP="009B050F">
      <w:pPr>
        <w:widowControl w:val="0"/>
        <w:tabs>
          <w:tab w:val="left" w:pos="0"/>
          <w:tab w:val="left" w:pos="142"/>
        </w:tabs>
        <w:suppressAutoHyphens/>
        <w:ind w:left="708"/>
        <w:rPr>
          <w:rFonts w:asciiTheme="minorHAnsi" w:eastAsia="Arial" w:hAnsiTheme="minorHAnsi" w:cstheme="minorHAnsi"/>
          <w:lang w:val="en-US"/>
        </w:rPr>
      </w:pPr>
      <w:r w:rsidRPr="008A410F">
        <w:rPr>
          <w:rFonts w:asciiTheme="minorHAnsi" w:eastAsia="Arial" w:hAnsiTheme="minorHAnsi" w:cstheme="minorHAnsi"/>
          <w:lang w:val="en-US"/>
        </w:rPr>
        <w:t xml:space="preserve">I.VI. </w:t>
      </w:r>
      <w:r w:rsidRPr="008A410F">
        <w:rPr>
          <w:rFonts w:asciiTheme="minorHAnsi" w:eastAsia="Arial" w:hAnsiTheme="minorHAnsi" w:cstheme="minorHAnsi"/>
          <w:lang w:val="en-US"/>
        </w:rPr>
        <w:tab/>
        <w:t>Access point sieci WiFi</w:t>
      </w:r>
    </w:p>
    <w:p w:rsidR="000443BD" w:rsidRPr="00BE09C8" w:rsidRDefault="000443BD" w:rsidP="009B050F">
      <w:pPr>
        <w:widowControl w:val="0"/>
        <w:tabs>
          <w:tab w:val="left" w:pos="0"/>
          <w:tab w:val="left" w:pos="142"/>
        </w:tabs>
        <w:suppressAutoHyphens/>
        <w:ind w:left="708"/>
        <w:rPr>
          <w:rFonts w:asciiTheme="minorHAnsi" w:eastAsia="Arial" w:hAnsiTheme="minorHAnsi" w:cstheme="minorHAnsi"/>
        </w:rPr>
      </w:pPr>
      <w:r w:rsidRPr="008A410F">
        <w:rPr>
          <w:rFonts w:asciiTheme="minorHAnsi" w:eastAsia="Arial" w:hAnsiTheme="minorHAnsi" w:cstheme="minorHAnsi"/>
          <w:lang w:val="en-US"/>
        </w:rPr>
        <w:lastRenderedPageBreak/>
        <w:tab/>
      </w:r>
      <w:r w:rsidRPr="00BE09C8">
        <w:rPr>
          <w:rFonts w:asciiTheme="minorHAnsi" w:eastAsia="Arial" w:hAnsiTheme="minorHAnsi" w:cstheme="minorHAnsi"/>
        </w:rPr>
        <w:t xml:space="preserve">Dostawa, instalacja, konfiguracja i wdrożenie </w:t>
      </w:r>
      <w:r w:rsidR="004B1791" w:rsidRPr="00BE09C8">
        <w:rPr>
          <w:rFonts w:asciiTheme="minorHAnsi" w:eastAsia="Arial" w:hAnsiTheme="minorHAnsi" w:cstheme="minorHAnsi"/>
        </w:rPr>
        <w:t xml:space="preserve">punktów dostępowych sieci </w:t>
      </w:r>
      <w:proofErr w:type="spellStart"/>
      <w:r w:rsidR="004B1791" w:rsidRPr="00BE09C8">
        <w:rPr>
          <w:rFonts w:asciiTheme="minorHAnsi" w:eastAsia="Arial" w:hAnsiTheme="minorHAnsi" w:cstheme="minorHAnsi"/>
        </w:rPr>
        <w:t>WiFi</w:t>
      </w:r>
      <w:proofErr w:type="spellEnd"/>
      <w:r w:rsidR="004B1791" w:rsidRPr="00BE09C8">
        <w:rPr>
          <w:rFonts w:asciiTheme="minorHAnsi" w:eastAsia="Arial" w:hAnsiTheme="minorHAnsi" w:cstheme="minorHAnsi"/>
        </w:rPr>
        <w:t xml:space="preserve">. </w:t>
      </w:r>
    </w:p>
    <w:p w:rsidR="004B1791" w:rsidRPr="00BE09C8" w:rsidRDefault="004B1791" w:rsidP="009B050F">
      <w:pPr>
        <w:widowControl w:val="0"/>
        <w:tabs>
          <w:tab w:val="left" w:pos="0"/>
          <w:tab w:val="left" w:pos="142"/>
        </w:tabs>
        <w:suppressAutoHyphens/>
        <w:ind w:left="708"/>
        <w:rPr>
          <w:rFonts w:asciiTheme="minorHAnsi" w:eastAsia="Arial" w:hAnsiTheme="minorHAnsi" w:cstheme="minorHAnsi"/>
        </w:rPr>
      </w:pPr>
      <w:r w:rsidRPr="00BE09C8">
        <w:rPr>
          <w:rFonts w:asciiTheme="minorHAnsi" w:eastAsia="Arial" w:hAnsiTheme="minorHAnsi" w:cstheme="minorHAnsi"/>
        </w:rPr>
        <w:t xml:space="preserve">I.VII. </w:t>
      </w:r>
      <w:r w:rsidRPr="00BE09C8">
        <w:rPr>
          <w:rFonts w:asciiTheme="minorHAnsi" w:eastAsia="Arial" w:hAnsiTheme="minorHAnsi" w:cstheme="minorHAnsi"/>
        </w:rPr>
        <w:tab/>
      </w:r>
      <w:r w:rsidR="0068689B" w:rsidRPr="00BE09C8">
        <w:rPr>
          <w:rFonts w:asciiTheme="minorHAnsi" w:eastAsia="Arial" w:hAnsiTheme="minorHAnsi" w:cstheme="minorHAnsi"/>
        </w:rPr>
        <w:t>Kontroler sieci</w:t>
      </w:r>
    </w:p>
    <w:p w:rsidR="0068689B" w:rsidRPr="00BE09C8" w:rsidRDefault="0068689B" w:rsidP="009B050F">
      <w:pPr>
        <w:widowControl w:val="0"/>
        <w:tabs>
          <w:tab w:val="left" w:pos="0"/>
          <w:tab w:val="left" w:pos="142"/>
        </w:tabs>
        <w:suppressAutoHyphens/>
        <w:ind w:left="708"/>
        <w:rPr>
          <w:rFonts w:asciiTheme="minorHAnsi" w:eastAsia="Arial" w:hAnsiTheme="minorHAnsi" w:cstheme="minorHAnsi"/>
        </w:rPr>
      </w:pPr>
      <w:r w:rsidRPr="00BE09C8">
        <w:rPr>
          <w:rFonts w:asciiTheme="minorHAnsi" w:eastAsia="Arial" w:hAnsiTheme="minorHAnsi" w:cstheme="minorHAnsi"/>
        </w:rPr>
        <w:tab/>
        <w:t xml:space="preserve">Dostawa, instalacja, konfiguracja i wdrożenie kontrolera sieci </w:t>
      </w:r>
      <w:proofErr w:type="spellStart"/>
      <w:r w:rsidRPr="00BE09C8">
        <w:rPr>
          <w:rFonts w:asciiTheme="minorHAnsi" w:eastAsia="Arial" w:hAnsiTheme="minorHAnsi" w:cstheme="minorHAnsi"/>
        </w:rPr>
        <w:t>WiFi</w:t>
      </w:r>
      <w:proofErr w:type="spellEnd"/>
      <w:r w:rsidRPr="00BE09C8">
        <w:rPr>
          <w:rFonts w:asciiTheme="minorHAnsi" w:eastAsia="Arial" w:hAnsiTheme="minorHAnsi" w:cstheme="minorHAnsi"/>
        </w:rPr>
        <w:t xml:space="preserve">. </w:t>
      </w:r>
    </w:p>
    <w:p w:rsidR="0068689B" w:rsidRPr="00BE09C8" w:rsidRDefault="0068689B" w:rsidP="009B050F">
      <w:pPr>
        <w:widowControl w:val="0"/>
        <w:tabs>
          <w:tab w:val="left" w:pos="0"/>
          <w:tab w:val="left" w:pos="142"/>
        </w:tabs>
        <w:suppressAutoHyphens/>
        <w:ind w:left="708"/>
        <w:rPr>
          <w:rFonts w:asciiTheme="minorHAnsi" w:eastAsia="Arial" w:hAnsiTheme="minorHAnsi" w:cstheme="minorHAnsi"/>
        </w:rPr>
      </w:pPr>
    </w:p>
    <w:p w:rsidR="00A8759B" w:rsidRPr="00BE09C8" w:rsidRDefault="00A8759B" w:rsidP="009B050F">
      <w:pPr>
        <w:widowControl w:val="0"/>
        <w:tabs>
          <w:tab w:val="left" w:pos="0"/>
          <w:tab w:val="left" w:pos="142"/>
        </w:tabs>
        <w:suppressAutoHyphens/>
        <w:ind w:left="142"/>
        <w:rPr>
          <w:rFonts w:asciiTheme="minorHAnsi" w:eastAsia="Arial" w:hAnsiTheme="minorHAnsi" w:cstheme="minorHAnsi"/>
        </w:rPr>
      </w:pPr>
    </w:p>
    <w:p w:rsidR="00050CD9" w:rsidRPr="00BE09C8" w:rsidRDefault="00E52139" w:rsidP="009B050F">
      <w:pPr>
        <w:widowControl w:val="0"/>
        <w:tabs>
          <w:tab w:val="left" w:pos="0"/>
          <w:tab w:val="left" w:pos="142"/>
        </w:tabs>
        <w:suppressAutoHyphens/>
        <w:ind w:left="142"/>
        <w:rPr>
          <w:rFonts w:asciiTheme="minorHAnsi" w:eastAsia="Arial" w:hAnsiTheme="minorHAnsi" w:cstheme="minorHAnsi"/>
        </w:rPr>
      </w:pPr>
      <w:r w:rsidRPr="00BE09C8">
        <w:rPr>
          <w:rFonts w:asciiTheme="minorHAnsi" w:eastAsia="Arial" w:hAnsiTheme="minorHAnsi" w:cstheme="minorHAnsi"/>
        </w:rPr>
        <w:t>Zakres robót obejmuje:</w:t>
      </w:r>
    </w:p>
    <w:p w:rsidR="00050CD9" w:rsidRPr="00BE09C8" w:rsidRDefault="00E52139" w:rsidP="009B050F">
      <w:pPr>
        <w:pStyle w:val="Bezodstpw"/>
        <w:numPr>
          <w:ilvl w:val="0"/>
          <w:numId w:val="15"/>
        </w:numPr>
        <w:spacing w:line="276" w:lineRule="auto"/>
        <w:jc w:val="both"/>
        <w:rPr>
          <w:rFonts w:asciiTheme="minorHAnsi" w:hAnsiTheme="minorHAnsi" w:cstheme="minorHAnsi"/>
        </w:rPr>
      </w:pPr>
      <w:r w:rsidRPr="00BE09C8">
        <w:rPr>
          <w:rFonts w:asciiTheme="minorHAnsi" w:hAnsiTheme="minorHAnsi" w:cstheme="minorHAnsi"/>
        </w:rPr>
        <w:t xml:space="preserve">wykonanie projektów wykonawczych modernizacji pomieszczenia </w:t>
      </w:r>
      <w:r w:rsidR="00A3337C" w:rsidRPr="00BE09C8">
        <w:rPr>
          <w:rFonts w:asciiTheme="minorHAnsi" w:hAnsiTheme="minorHAnsi" w:cstheme="minorHAnsi"/>
        </w:rPr>
        <w:t xml:space="preserve">nowej </w:t>
      </w:r>
      <w:r w:rsidRPr="00BE09C8">
        <w:rPr>
          <w:rFonts w:asciiTheme="minorHAnsi" w:hAnsiTheme="minorHAnsi" w:cstheme="minorHAnsi"/>
        </w:rPr>
        <w:t>Serwerowni</w:t>
      </w:r>
      <w:r w:rsidR="00A3337C" w:rsidRPr="00BE09C8">
        <w:rPr>
          <w:rFonts w:asciiTheme="minorHAnsi" w:hAnsiTheme="minorHAnsi" w:cstheme="minorHAnsi"/>
        </w:rPr>
        <w:t xml:space="preserve"> Podstawowej </w:t>
      </w:r>
      <w:r w:rsidR="00B718A7">
        <w:rPr>
          <w:rFonts w:asciiTheme="minorHAnsi" w:hAnsiTheme="minorHAnsi" w:cstheme="minorHAnsi"/>
        </w:rPr>
        <w:t xml:space="preserve">SRV </w:t>
      </w:r>
      <w:r w:rsidR="00A3337C" w:rsidRPr="00BE09C8">
        <w:rPr>
          <w:rFonts w:asciiTheme="minorHAnsi" w:hAnsiTheme="minorHAnsi" w:cstheme="minorHAnsi"/>
        </w:rPr>
        <w:t>oraz planowanych systemów</w:t>
      </w:r>
      <w:r w:rsidRPr="00BE09C8">
        <w:rPr>
          <w:rFonts w:asciiTheme="minorHAnsi" w:hAnsiTheme="minorHAnsi" w:cstheme="minorHAnsi"/>
        </w:rPr>
        <w:t>,</w:t>
      </w:r>
    </w:p>
    <w:p w:rsidR="00050CD9" w:rsidRPr="00BE09C8" w:rsidRDefault="00E52139" w:rsidP="009B050F">
      <w:pPr>
        <w:pStyle w:val="Bezodstpw"/>
        <w:numPr>
          <w:ilvl w:val="0"/>
          <w:numId w:val="15"/>
        </w:numPr>
        <w:spacing w:line="276" w:lineRule="auto"/>
        <w:jc w:val="both"/>
        <w:rPr>
          <w:rFonts w:asciiTheme="minorHAnsi" w:hAnsiTheme="minorHAnsi" w:cstheme="minorHAnsi"/>
        </w:rPr>
      </w:pPr>
      <w:r w:rsidRPr="00BE09C8">
        <w:rPr>
          <w:rFonts w:asciiTheme="minorHAnsi" w:hAnsiTheme="minorHAnsi" w:cstheme="minorHAnsi"/>
        </w:rPr>
        <w:t>wykonania specyfikacji technicznych wykonania i odbioru robót,</w:t>
      </w:r>
    </w:p>
    <w:p w:rsidR="00050CD9" w:rsidRPr="00BE09C8" w:rsidRDefault="00E52139" w:rsidP="009B050F">
      <w:pPr>
        <w:pStyle w:val="Bezodstpw"/>
        <w:numPr>
          <w:ilvl w:val="0"/>
          <w:numId w:val="15"/>
        </w:numPr>
        <w:spacing w:line="276" w:lineRule="auto"/>
        <w:jc w:val="both"/>
        <w:rPr>
          <w:rFonts w:asciiTheme="minorHAnsi" w:hAnsiTheme="minorHAnsi" w:cstheme="minorHAnsi"/>
        </w:rPr>
      </w:pPr>
      <w:r w:rsidRPr="00BE09C8">
        <w:rPr>
          <w:rFonts w:asciiTheme="minorHAnsi" w:hAnsiTheme="minorHAnsi" w:cstheme="minorHAnsi"/>
        </w:rPr>
        <w:t>wymianę drzwi wejściowych do</w:t>
      </w:r>
      <w:r w:rsidR="00A3337C" w:rsidRPr="00BE09C8">
        <w:rPr>
          <w:rFonts w:asciiTheme="minorHAnsi" w:hAnsiTheme="minorHAnsi" w:cstheme="minorHAnsi"/>
        </w:rPr>
        <w:t xml:space="preserve"> nowej</w:t>
      </w:r>
      <w:r w:rsidRPr="00BE09C8">
        <w:rPr>
          <w:rFonts w:asciiTheme="minorHAnsi" w:hAnsiTheme="minorHAnsi" w:cstheme="minorHAnsi"/>
        </w:rPr>
        <w:t xml:space="preserve"> Serwerowni</w:t>
      </w:r>
      <w:r w:rsidR="00A3337C" w:rsidRPr="00BE09C8">
        <w:rPr>
          <w:rFonts w:asciiTheme="minorHAnsi" w:hAnsiTheme="minorHAnsi" w:cstheme="minorHAnsi"/>
        </w:rPr>
        <w:t xml:space="preserve"> </w:t>
      </w:r>
      <w:r w:rsidR="00996D22">
        <w:rPr>
          <w:rFonts w:asciiTheme="minorHAnsi" w:hAnsiTheme="minorHAnsi" w:cstheme="minorHAnsi"/>
        </w:rPr>
        <w:t>P</w:t>
      </w:r>
      <w:r w:rsidR="00A3337C" w:rsidRPr="00BE09C8">
        <w:rPr>
          <w:rFonts w:asciiTheme="minorHAnsi" w:hAnsiTheme="minorHAnsi" w:cstheme="minorHAnsi"/>
        </w:rPr>
        <w:t>odstawowej</w:t>
      </w:r>
      <w:r w:rsidRPr="00BE09C8">
        <w:rPr>
          <w:rFonts w:asciiTheme="minorHAnsi" w:hAnsiTheme="minorHAnsi" w:cstheme="minorHAnsi"/>
        </w:rPr>
        <w:t xml:space="preserve">, </w:t>
      </w:r>
    </w:p>
    <w:p w:rsidR="00050CD9" w:rsidRPr="00BE09C8" w:rsidRDefault="00E52139" w:rsidP="009B050F">
      <w:pPr>
        <w:pStyle w:val="Bezodstpw"/>
        <w:numPr>
          <w:ilvl w:val="0"/>
          <w:numId w:val="15"/>
        </w:numPr>
        <w:spacing w:line="276" w:lineRule="auto"/>
        <w:jc w:val="both"/>
        <w:rPr>
          <w:rFonts w:asciiTheme="minorHAnsi" w:hAnsiTheme="minorHAnsi" w:cstheme="minorHAnsi"/>
        </w:rPr>
      </w:pPr>
      <w:r w:rsidRPr="00BE09C8">
        <w:rPr>
          <w:rFonts w:asciiTheme="minorHAnsi" w:hAnsiTheme="minorHAnsi" w:cstheme="minorHAnsi"/>
        </w:rPr>
        <w:t xml:space="preserve">system monitoringu wizyjnego obejmującego </w:t>
      </w:r>
      <w:r w:rsidR="00A3337C" w:rsidRPr="00BE09C8">
        <w:rPr>
          <w:rFonts w:asciiTheme="minorHAnsi" w:hAnsiTheme="minorHAnsi" w:cstheme="minorHAnsi"/>
        </w:rPr>
        <w:t xml:space="preserve">nową </w:t>
      </w:r>
      <w:r w:rsidRPr="00BE09C8">
        <w:rPr>
          <w:rFonts w:asciiTheme="minorHAnsi" w:hAnsiTheme="minorHAnsi" w:cstheme="minorHAnsi"/>
        </w:rPr>
        <w:t>Serwerownię</w:t>
      </w:r>
      <w:r w:rsidR="00A3337C" w:rsidRPr="00BE09C8">
        <w:rPr>
          <w:rFonts w:asciiTheme="minorHAnsi" w:hAnsiTheme="minorHAnsi" w:cstheme="minorHAnsi"/>
        </w:rPr>
        <w:t xml:space="preserve"> Podstawową</w:t>
      </w:r>
      <w:r w:rsidRPr="00BE09C8">
        <w:rPr>
          <w:rFonts w:asciiTheme="minorHAnsi" w:hAnsiTheme="minorHAnsi" w:cstheme="minorHAnsi"/>
        </w:rPr>
        <w:t xml:space="preserve">, </w:t>
      </w:r>
    </w:p>
    <w:p w:rsidR="00050CD9" w:rsidRPr="00BE09C8" w:rsidRDefault="00E52139" w:rsidP="009B050F">
      <w:pPr>
        <w:pStyle w:val="Bezodstpw"/>
        <w:numPr>
          <w:ilvl w:val="0"/>
          <w:numId w:val="15"/>
        </w:numPr>
        <w:spacing w:line="276" w:lineRule="auto"/>
        <w:jc w:val="both"/>
        <w:rPr>
          <w:rFonts w:asciiTheme="minorHAnsi" w:hAnsiTheme="minorHAnsi" w:cstheme="minorHAnsi"/>
        </w:rPr>
      </w:pPr>
      <w:r w:rsidRPr="00BE09C8">
        <w:rPr>
          <w:rFonts w:asciiTheme="minorHAnsi" w:hAnsiTheme="minorHAnsi" w:cstheme="minorHAnsi"/>
        </w:rPr>
        <w:t>system zarządzania Serwerownią</w:t>
      </w:r>
      <w:r w:rsidR="00A3337C" w:rsidRPr="00BE09C8">
        <w:rPr>
          <w:rFonts w:asciiTheme="minorHAnsi" w:hAnsiTheme="minorHAnsi" w:cstheme="minorHAnsi"/>
        </w:rPr>
        <w:t xml:space="preserve"> Podstawową </w:t>
      </w:r>
      <w:r w:rsidRPr="00BE09C8">
        <w:rPr>
          <w:rFonts w:asciiTheme="minorHAnsi" w:hAnsiTheme="minorHAnsi" w:cstheme="minorHAnsi"/>
        </w:rPr>
        <w:t xml:space="preserve"> - System monitorowania parametrów środowiskowych, </w:t>
      </w:r>
    </w:p>
    <w:p w:rsidR="00050CD9" w:rsidRPr="00BE09C8" w:rsidRDefault="00E52139" w:rsidP="009B050F">
      <w:pPr>
        <w:pStyle w:val="Bezodstpw"/>
        <w:numPr>
          <w:ilvl w:val="0"/>
          <w:numId w:val="15"/>
        </w:numPr>
        <w:spacing w:line="276" w:lineRule="auto"/>
        <w:jc w:val="both"/>
        <w:rPr>
          <w:rFonts w:asciiTheme="minorHAnsi" w:hAnsiTheme="minorHAnsi" w:cstheme="minorHAnsi"/>
        </w:rPr>
      </w:pPr>
      <w:r w:rsidRPr="00BE09C8">
        <w:rPr>
          <w:rFonts w:asciiTheme="minorHAnsi" w:hAnsiTheme="minorHAnsi" w:cstheme="minorHAnsi"/>
        </w:rPr>
        <w:t>wykonanie Sieci Teletechnicznej – sieć LAN</w:t>
      </w:r>
      <w:r w:rsidR="00FB52AC" w:rsidRPr="00BE09C8">
        <w:rPr>
          <w:rFonts w:asciiTheme="minorHAnsi" w:hAnsiTheme="minorHAnsi" w:cstheme="minorHAnsi"/>
        </w:rPr>
        <w:t>, sie</w:t>
      </w:r>
      <w:r w:rsidR="00996D22">
        <w:rPr>
          <w:rFonts w:asciiTheme="minorHAnsi" w:hAnsiTheme="minorHAnsi" w:cstheme="minorHAnsi"/>
        </w:rPr>
        <w:t>ć</w:t>
      </w:r>
      <w:r w:rsidR="00FB52AC" w:rsidRPr="00BE09C8">
        <w:rPr>
          <w:rFonts w:asciiTheme="minorHAnsi" w:hAnsiTheme="minorHAnsi" w:cstheme="minorHAnsi"/>
        </w:rPr>
        <w:t xml:space="preserve"> </w:t>
      </w:r>
      <w:proofErr w:type="spellStart"/>
      <w:r w:rsidR="00FB52AC" w:rsidRPr="00BE09C8">
        <w:rPr>
          <w:rFonts w:asciiTheme="minorHAnsi" w:hAnsiTheme="minorHAnsi" w:cstheme="minorHAnsi"/>
        </w:rPr>
        <w:t>WiFi</w:t>
      </w:r>
      <w:proofErr w:type="spellEnd"/>
      <w:r w:rsidR="00A3337C" w:rsidRPr="00BE09C8">
        <w:rPr>
          <w:rFonts w:asciiTheme="minorHAnsi" w:hAnsiTheme="minorHAnsi" w:cstheme="minorHAnsi"/>
        </w:rPr>
        <w:t xml:space="preserve"> oraz </w:t>
      </w:r>
      <w:r w:rsidR="00996D22">
        <w:rPr>
          <w:rFonts w:asciiTheme="minorHAnsi" w:hAnsiTheme="minorHAnsi" w:cstheme="minorHAnsi"/>
        </w:rPr>
        <w:t xml:space="preserve">sieć </w:t>
      </w:r>
      <w:r w:rsidRPr="00BE09C8">
        <w:rPr>
          <w:rFonts w:asciiTheme="minorHAnsi" w:hAnsiTheme="minorHAnsi" w:cstheme="minorHAnsi"/>
        </w:rPr>
        <w:t>światłowodowa,</w:t>
      </w:r>
    </w:p>
    <w:p w:rsidR="00050CD9" w:rsidRPr="00BE09C8" w:rsidRDefault="00E52139" w:rsidP="009B050F">
      <w:pPr>
        <w:pStyle w:val="Bezodstpw"/>
        <w:numPr>
          <w:ilvl w:val="0"/>
          <w:numId w:val="15"/>
        </w:numPr>
        <w:spacing w:line="276" w:lineRule="auto"/>
        <w:jc w:val="both"/>
        <w:rPr>
          <w:rFonts w:asciiTheme="minorHAnsi" w:hAnsiTheme="minorHAnsi" w:cstheme="minorHAnsi"/>
        </w:rPr>
      </w:pPr>
      <w:r w:rsidRPr="00BE09C8">
        <w:rPr>
          <w:rFonts w:asciiTheme="minorHAnsi" w:hAnsiTheme="minorHAnsi" w:cstheme="minorHAnsi"/>
        </w:rPr>
        <w:t xml:space="preserve">zaprojektowania i wykonania prac instalacyjno- remontowych, </w:t>
      </w:r>
    </w:p>
    <w:p w:rsidR="00050CD9" w:rsidRPr="00BE09C8" w:rsidRDefault="00E52139" w:rsidP="009B050F">
      <w:pPr>
        <w:pStyle w:val="Bezodstpw"/>
        <w:numPr>
          <w:ilvl w:val="0"/>
          <w:numId w:val="15"/>
        </w:numPr>
        <w:spacing w:line="276" w:lineRule="auto"/>
        <w:jc w:val="both"/>
        <w:rPr>
          <w:rFonts w:asciiTheme="minorHAnsi" w:hAnsiTheme="minorHAnsi" w:cstheme="minorHAnsi"/>
        </w:rPr>
      </w:pPr>
      <w:r w:rsidRPr="00BE09C8">
        <w:rPr>
          <w:rFonts w:asciiTheme="minorHAnsi" w:hAnsiTheme="minorHAnsi" w:cstheme="minorHAnsi"/>
        </w:rPr>
        <w:t>wykonanie prac remontowych, adaptacyjnych i instalacyjnych zgodnie z uprzednio wykonaną i zatwierdzoną przez Zamawiającego Dokumentacją Projektową CPD oraz Sieci Teleinformatycznej,</w:t>
      </w:r>
    </w:p>
    <w:p w:rsidR="00050CD9" w:rsidRPr="00BE09C8" w:rsidRDefault="00E52139" w:rsidP="009B050F">
      <w:pPr>
        <w:pStyle w:val="Bezodstpw"/>
        <w:numPr>
          <w:ilvl w:val="0"/>
          <w:numId w:val="15"/>
        </w:numPr>
        <w:spacing w:line="276" w:lineRule="auto"/>
        <w:jc w:val="both"/>
        <w:rPr>
          <w:rFonts w:asciiTheme="minorHAnsi" w:hAnsiTheme="minorHAnsi" w:cstheme="minorHAnsi"/>
        </w:rPr>
      </w:pPr>
      <w:r w:rsidRPr="00BE09C8">
        <w:rPr>
          <w:rFonts w:asciiTheme="minorHAnsi" w:hAnsiTheme="minorHAnsi" w:cstheme="minorHAnsi"/>
        </w:rPr>
        <w:t xml:space="preserve">dostawy wraz z montażem urządzeń klimatyzacyjnych w pomieszczeniu Serwerowni Podstawowej– </w:t>
      </w:r>
      <w:r w:rsidR="00A3337C" w:rsidRPr="00BE09C8">
        <w:rPr>
          <w:rFonts w:asciiTheme="minorHAnsi" w:hAnsiTheme="minorHAnsi" w:cstheme="minorHAnsi"/>
        </w:rPr>
        <w:t xml:space="preserve">miejsce instalacji jednostek zewnętrznych </w:t>
      </w:r>
      <w:r w:rsidRPr="00BE09C8">
        <w:rPr>
          <w:rFonts w:asciiTheme="minorHAnsi" w:hAnsiTheme="minorHAnsi" w:cstheme="minorHAnsi"/>
        </w:rPr>
        <w:t xml:space="preserve">ustalić z </w:t>
      </w:r>
      <w:r w:rsidR="00A3337C" w:rsidRPr="00BE09C8">
        <w:rPr>
          <w:rFonts w:asciiTheme="minorHAnsi" w:hAnsiTheme="minorHAnsi" w:cstheme="minorHAnsi"/>
        </w:rPr>
        <w:t>Zamawiającym</w:t>
      </w:r>
      <w:r w:rsidRPr="00BE09C8">
        <w:rPr>
          <w:rFonts w:asciiTheme="minorHAnsi" w:hAnsiTheme="minorHAnsi" w:cstheme="minorHAnsi"/>
        </w:rPr>
        <w:t xml:space="preserve">, </w:t>
      </w:r>
    </w:p>
    <w:p w:rsidR="00050CD9" w:rsidRPr="00BE09C8" w:rsidRDefault="00E52139" w:rsidP="009B050F">
      <w:pPr>
        <w:pStyle w:val="Bezodstpw"/>
        <w:numPr>
          <w:ilvl w:val="0"/>
          <w:numId w:val="15"/>
        </w:numPr>
        <w:spacing w:line="276" w:lineRule="auto"/>
        <w:jc w:val="both"/>
        <w:rPr>
          <w:rFonts w:asciiTheme="minorHAnsi" w:hAnsiTheme="minorHAnsi" w:cstheme="minorHAnsi"/>
        </w:rPr>
      </w:pPr>
      <w:r w:rsidRPr="00BE09C8">
        <w:rPr>
          <w:rFonts w:asciiTheme="minorHAnsi" w:hAnsiTheme="minorHAnsi" w:cstheme="minorHAnsi"/>
        </w:rPr>
        <w:t xml:space="preserve">dostawy wraz z montażem urządzeń gaszenia gazem w pomieszczeniu Serwerowni Podstawowej, </w:t>
      </w:r>
    </w:p>
    <w:p w:rsidR="00050CD9" w:rsidRPr="00BE09C8" w:rsidRDefault="001B621B" w:rsidP="009B050F">
      <w:pPr>
        <w:pStyle w:val="Bezodstpw"/>
        <w:numPr>
          <w:ilvl w:val="0"/>
          <w:numId w:val="15"/>
        </w:numPr>
        <w:spacing w:line="276" w:lineRule="auto"/>
        <w:jc w:val="both"/>
        <w:rPr>
          <w:rFonts w:asciiTheme="minorHAnsi" w:hAnsiTheme="minorHAnsi" w:cstheme="minorHAnsi"/>
        </w:rPr>
      </w:pPr>
      <w:r>
        <w:rPr>
          <w:rFonts w:asciiTheme="minorHAnsi" w:hAnsiTheme="minorHAnsi" w:cstheme="minorHAnsi"/>
        </w:rPr>
        <w:t xml:space="preserve">wykonanie nowej tablicy elektrycznej – TK-SRV wraz z nowym WLZ z rozdzielni Głównej Zasilającej (pomieszczenie </w:t>
      </w:r>
      <w:r w:rsidR="00996D22">
        <w:rPr>
          <w:rFonts w:asciiTheme="minorHAnsi" w:hAnsiTheme="minorHAnsi" w:cstheme="minorHAnsi"/>
        </w:rPr>
        <w:t>na parterze budynku szpitala 0.34</w:t>
      </w:r>
      <w:r>
        <w:rPr>
          <w:rFonts w:asciiTheme="minorHAnsi" w:hAnsiTheme="minorHAnsi" w:cstheme="minorHAnsi"/>
        </w:rPr>
        <w:t xml:space="preserve">) oraz wykonanie </w:t>
      </w:r>
      <w:r w:rsidR="00E52139" w:rsidRPr="00BE09C8">
        <w:rPr>
          <w:rFonts w:asciiTheme="minorHAnsi" w:hAnsiTheme="minorHAnsi" w:cstheme="minorHAnsi"/>
        </w:rPr>
        <w:t>instalacji zasilającej w pomieszczeniu Serwerowni Podstawowej</w:t>
      </w:r>
      <w:r w:rsidR="00A76822">
        <w:rPr>
          <w:rFonts w:asciiTheme="minorHAnsi" w:hAnsiTheme="minorHAnsi" w:cstheme="minorHAnsi"/>
        </w:rPr>
        <w:t xml:space="preserve"> – dedykowane obwody dla planowanych i instalowanych systemów i urządzeń</w:t>
      </w:r>
      <w:r w:rsidR="00574133">
        <w:rPr>
          <w:rFonts w:asciiTheme="minorHAnsi" w:hAnsiTheme="minorHAnsi" w:cstheme="minorHAnsi"/>
        </w:rPr>
        <w:t xml:space="preserve"> oraz przenoszonych urządzeń serwerowych Zamawiającego</w:t>
      </w:r>
      <w:r w:rsidR="00E52139" w:rsidRPr="00BE09C8">
        <w:rPr>
          <w:rFonts w:asciiTheme="minorHAnsi" w:hAnsiTheme="minorHAnsi" w:cstheme="minorHAnsi"/>
        </w:rPr>
        <w:t>,</w:t>
      </w:r>
    </w:p>
    <w:p w:rsidR="00050CD9" w:rsidRPr="00BE09C8" w:rsidRDefault="00E52139" w:rsidP="009B050F">
      <w:pPr>
        <w:pStyle w:val="Bezodstpw"/>
        <w:numPr>
          <w:ilvl w:val="0"/>
          <w:numId w:val="15"/>
        </w:numPr>
        <w:spacing w:line="276" w:lineRule="auto"/>
        <w:jc w:val="both"/>
        <w:rPr>
          <w:rFonts w:asciiTheme="minorHAnsi" w:hAnsiTheme="minorHAnsi" w:cstheme="minorHAnsi"/>
        </w:rPr>
      </w:pPr>
      <w:r w:rsidRPr="00BE09C8">
        <w:rPr>
          <w:rFonts w:asciiTheme="minorHAnsi" w:hAnsiTheme="minorHAnsi" w:cstheme="minorHAnsi"/>
        </w:rPr>
        <w:t>przeniesienie istniejąc</w:t>
      </w:r>
      <w:r w:rsidR="00A3337C" w:rsidRPr="00BE09C8">
        <w:rPr>
          <w:rFonts w:asciiTheme="minorHAnsi" w:hAnsiTheme="minorHAnsi" w:cstheme="minorHAnsi"/>
        </w:rPr>
        <w:t>ych</w:t>
      </w:r>
      <w:r w:rsidRPr="00BE09C8">
        <w:rPr>
          <w:rFonts w:asciiTheme="minorHAnsi" w:hAnsiTheme="minorHAnsi" w:cstheme="minorHAnsi"/>
        </w:rPr>
        <w:t xml:space="preserve"> szaf wraz ze wskazanym wyposażeniem z </w:t>
      </w:r>
      <w:r w:rsidR="00A3337C" w:rsidRPr="00BE09C8">
        <w:rPr>
          <w:rFonts w:asciiTheme="minorHAnsi" w:hAnsiTheme="minorHAnsi" w:cstheme="minorHAnsi"/>
        </w:rPr>
        <w:t xml:space="preserve">obecnej </w:t>
      </w:r>
      <w:r w:rsidRPr="00BE09C8">
        <w:rPr>
          <w:rFonts w:asciiTheme="minorHAnsi" w:hAnsiTheme="minorHAnsi" w:cstheme="minorHAnsi"/>
        </w:rPr>
        <w:t xml:space="preserve">Serwerowni </w:t>
      </w:r>
      <w:r w:rsidR="00A3337C" w:rsidRPr="00BE09C8">
        <w:rPr>
          <w:rFonts w:asciiTheme="minorHAnsi" w:hAnsiTheme="minorHAnsi" w:cstheme="minorHAnsi"/>
        </w:rPr>
        <w:t>do nowej Serwerowni Podstawowej – szafa 42U wraz ze sprzętem serwerowo-macierzowym oraz szafa 24U z wyposażeniem</w:t>
      </w:r>
      <w:r w:rsidRPr="00BE09C8">
        <w:rPr>
          <w:rFonts w:asciiTheme="minorHAnsi" w:hAnsiTheme="minorHAnsi" w:cstheme="minorHAnsi"/>
        </w:rPr>
        <w:t>,</w:t>
      </w:r>
    </w:p>
    <w:p w:rsidR="00050CD9" w:rsidRPr="00BE09C8" w:rsidRDefault="00E52139" w:rsidP="009B050F">
      <w:pPr>
        <w:pStyle w:val="Bezodstpw"/>
        <w:numPr>
          <w:ilvl w:val="0"/>
          <w:numId w:val="15"/>
        </w:numPr>
        <w:spacing w:line="276" w:lineRule="auto"/>
        <w:jc w:val="both"/>
        <w:rPr>
          <w:rFonts w:asciiTheme="minorHAnsi" w:hAnsiTheme="minorHAnsi" w:cstheme="minorHAnsi"/>
        </w:rPr>
      </w:pPr>
      <w:r w:rsidRPr="00BE09C8">
        <w:rPr>
          <w:rFonts w:asciiTheme="minorHAnsi" w:hAnsiTheme="minorHAnsi" w:cstheme="minorHAnsi"/>
        </w:rPr>
        <w:t>opracowania dokumentacji technicznej dla wykonanych instalacji,</w:t>
      </w:r>
    </w:p>
    <w:p w:rsidR="00050CD9" w:rsidRPr="00BE09C8" w:rsidRDefault="00E52139" w:rsidP="009B050F">
      <w:pPr>
        <w:pStyle w:val="Bezodstpw"/>
        <w:numPr>
          <w:ilvl w:val="0"/>
          <w:numId w:val="15"/>
        </w:numPr>
        <w:spacing w:line="276" w:lineRule="auto"/>
        <w:jc w:val="both"/>
        <w:rPr>
          <w:rFonts w:asciiTheme="minorHAnsi" w:hAnsiTheme="minorHAnsi" w:cstheme="minorHAnsi"/>
        </w:rPr>
      </w:pPr>
      <w:r w:rsidRPr="00BE09C8">
        <w:rPr>
          <w:rFonts w:asciiTheme="minorHAnsi" w:hAnsiTheme="minorHAnsi" w:cstheme="minorHAnsi"/>
        </w:rPr>
        <w:t>zaprojektowania i wykonania prac związanych z budową punktów logicznych (PL) wraz z połączeniem ich do istniejącej sieci LAN,</w:t>
      </w:r>
    </w:p>
    <w:p w:rsidR="00050CD9" w:rsidRPr="00BE09C8" w:rsidRDefault="00E52139" w:rsidP="009B050F">
      <w:pPr>
        <w:pStyle w:val="Bezodstpw"/>
        <w:numPr>
          <w:ilvl w:val="0"/>
          <w:numId w:val="15"/>
        </w:numPr>
        <w:spacing w:line="276" w:lineRule="auto"/>
        <w:jc w:val="both"/>
        <w:rPr>
          <w:rFonts w:asciiTheme="minorHAnsi" w:hAnsiTheme="minorHAnsi" w:cstheme="minorHAnsi"/>
        </w:rPr>
      </w:pPr>
      <w:r w:rsidRPr="00BE09C8">
        <w:rPr>
          <w:rFonts w:asciiTheme="minorHAnsi" w:hAnsiTheme="minorHAnsi" w:cstheme="minorHAnsi"/>
        </w:rPr>
        <w:t>dostawy wraz z montażem systemu KD</w:t>
      </w:r>
      <w:r w:rsidR="00FB52AC" w:rsidRPr="00BE09C8">
        <w:rPr>
          <w:rFonts w:asciiTheme="minorHAnsi" w:hAnsiTheme="minorHAnsi" w:cstheme="minorHAnsi"/>
        </w:rPr>
        <w:t xml:space="preserve">, </w:t>
      </w:r>
      <w:proofErr w:type="spellStart"/>
      <w:r w:rsidRPr="00BE09C8">
        <w:rPr>
          <w:rFonts w:asciiTheme="minorHAnsi" w:hAnsiTheme="minorHAnsi" w:cstheme="minorHAnsi"/>
        </w:rPr>
        <w:t>SSWiN</w:t>
      </w:r>
      <w:proofErr w:type="spellEnd"/>
      <w:r w:rsidR="00FB52AC" w:rsidRPr="00BE09C8">
        <w:rPr>
          <w:rFonts w:asciiTheme="minorHAnsi" w:hAnsiTheme="minorHAnsi" w:cstheme="minorHAnsi"/>
        </w:rPr>
        <w:t>, CCTV</w:t>
      </w:r>
      <w:r w:rsidR="00574133">
        <w:rPr>
          <w:rFonts w:asciiTheme="minorHAnsi" w:hAnsiTheme="minorHAnsi" w:cstheme="minorHAnsi"/>
        </w:rPr>
        <w:t>, SZM</w:t>
      </w:r>
      <w:r w:rsidR="00FB52AC" w:rsidRPr="00BE09C8">
        <w:rPr>
          <w:rFonts w:asciiTheme="minorHAnsi" w:hAnsiTheme="minorHAnsi" w:cstheme="minorHAnsi"/>
        </w:rPr>
        <w:t xml:space="preserve"> </w:t>
      </w:r>
      <w:r w:rsidRPr="00BE09C8">
        <w:rPr>
          <w:rFonts w:asciiTheme="minorHAnsi" w:hAnsiTheme="minorHAnsi" w:cstheme="minorHAnsi"/>
        </w:rPr>
        <w:t xml:space="preserve">obejmującego </w:t>
      </w:r>
      <w:r w:rsidR="00FB52AC" w:rsidRPr="00BE09C8">
        <w:rPr>
          <w:rFonts w:asciiTheme="minorHAnsi" w:hAnsiTheme="minorHAnsi" w:cstheme="minorHAnsi"/>
        </w:rPr>
        <w:t>nową</w:t>
      </w:r>
      <w:r w:rsidRPr="00BE09C8">
        <w:rPr>
          <w:rFonts w:asciiTheme="minorHAnsi" w:hAnsiTheme="minorHAnsi" w:cstheme="minorHAnsi"/>
        </w:rPr>
        <w:t xml:space="preserve"> Serwerowni</w:t>
      </w:r>
      <w:r w:rsidR="00FB52AC" w:rsidRPr="00BE09C8">
        <w:rPr>
          <w:rFonts w:asciiTheme="minorHAnsi" w:hAnsiTheme="minorHAnsi" w:cstheme="minorHAnsi"/>
        </w:rPr>
        <w:t xml:space="preserve">ę </w:t>
      </w:r>
      <w:r w:rsidRPr="00BE09C8">
        <w:rPr>
          <w:rFonts w:asciiTheme="minorHAnsi" w:hAnsiTheme="minorHAnsi" w:cstheme="minorHAnsi"/>
        </w:rPr>
        <w:t>Podstawową,</w:t>
      </w:r>
    </w:p>
    <w:p w:rsidR="00FB52AC" w:rsidRPr="00BE09C8" w:rsidRDefault="00E52139" w:rsidP="009B050F">
      <w:pPr>
        <w:pStyle w:val="Bezodstpw"/>
        <w:numPr>
          <w:ilvl w:val="0"/>
          <w:numId w:val="15"/>
        </w:numPr>
        <w:spacing w:line="276" w:lineRule="auto"/>
        <w:jc w:val="both"/>
        <w:rPr>
          <w:rFonts w:asciiTheme="minorHAnsi" w:hAnsiTheme="minorHAnsi" w:cstheme="minorHAnsi"/>
        </w:rPr>
      </w:pPr>
      <w:r w:rsidRPr="00BE09C8">
        <w:rPr>
          <w:rFonts w:asciiTheme="minorHAnsi" w:hAnsiTheme="minorHAnsi" w:cstheme="minorHAnsi"/>
        </w:rPr>
        <w:t>wykonania prac związanych z przeniesieniem serwerów i ponownym ich uruchomieniem</w:t>
      </w:r>
      <w:r w:rsidR="00FB52AC" w:rsidRPr="00BE09C8">
        <w:rPr>
          <w:rFonts w:asciiTheme="minorHAnsi" w:hAnsiTheme="minorHAnsi" w:cstheme="minorHAnsi"/>
        </w:rPr>
        <w:t xml:space="preserve">, </w:t>
      </w:r>
    </w:p>
    <w:p w:rsidR="00FB52AC" w:rsidRPr="00BE09C8" w:rsidRDefault="00FB52AC" w:rsidP="009B050F">
      <w:pPr>
        <w:pStyle w:val="Bezodstpw"/>
        <w:numPr>
          <w:ilvl w:val="0"/>
          <w:numId w:val="15"/>
        </w:numPr>
        <w:spacing w:line="276" w:lineRule="auto"/>
        <w:jc w:val="both"/>
        <w:rPr>
          <w:rFonts w:asciiTheme="minorHAnsi" w:hAnsiTheme="minorHAnsi" w:cstheme="minorHAnsi"/>
        </w:rPr>
      </w:pPr>
      <w:r w:rsidRPr="00BE09C8">
        <w:rPr>
          <w:rFonts w:asciiTheme="minorHAnsi" w:hAnsiTheme="minorHAnsi" w:cstheme="minorHAnsi"/>
        </w:rPr>
        <w:t>wymianę przełączników sieciowych we wskazanych Punktach Dystrybucyjnych,</w:t>
      </w:r>
    </w:p>
    <w:p w:rsidR="00FB52AC" w:rsidRPr="00BE09C8" w:rsidRDefault="00FB52AC" w:rsidP="009B050F">
      <w:pPr>
        <w:pStyle w:val="Bezodstpw"/>
        <w:numPr>
          <w:ilvl w:val="0"/>
          <w:numId w:val="15"/>
        </w:numPr>
        <w:spacing w:line="276" w:lineRule="auto"/>
        <w:jc w:val="both"/>
        <w:rPr>
          <w:rFonts w:asciiTheme="minorHAnsi" w:hAnsiTheme="minorHAnsi" w:cstheme="minorHAnsi"/>
        </w:rPr>
      </w:pPr>
      <w:r w:rsidRPr="00BE09C8">
        <w:rPr>
          <w:rFonts w:asciiTheme="minorHAnsi" w:hAnsiTheme="minorHAnsi" w:cstheme="minorHAnsi"/>
        </w:rPr>
        <w:t xml:space="preserve">instalację Punktów Dostępowych AP, </w:t>
      </w:r>
    </w:p>
    <w:p w:rsidR="00050CD9" w:rsidRPr="00BE09C8" w:rsidRDefault="00FB52AC" w:rsidP="009B050F">
      <w:pPr>
        <w:pStyle w:val="Bezodstpw"/>
        <w:numPr>
          <w:ilvl w:val="0"/>
          <w:numId w:val="15"/>
        </w:numPr>
        <w:spacing w:line="276" w:lineRule="auto"/>
        <w:jc w:val="both"/>
        <w:rPr>
          <w:rFonts w:asciiTheme="minorHAnsi" w:hAnsiTheme="minorHAnsi" w:cstheme="minorHAnsi"/>
        </w:rPr>
      </w:pPr>
      <w:r w:rsidRPr="00BE09C8">
        <w:rPr>
          <w:rFonts w:asciiTheme="minorHAnsi" w:hAnsiTheme="minorHAnsi" w:cstheme="minorHAnsi"/>
        </w:rPr>
        <w:t xml:space="preserve">konfigurację wszystkich instalowanych systemów oraz konfigurację urządzeń sieciowych. </w:t>
      </w:r>
    </w:p>
    <w:p w:rsidR="00050CD9" w:rsidRPr="00BE09C8" w:rsidRDefault="00E52139" w:rsidP="009B050F">
      <w:pPr>
        <w:widowControl w:val="0"/>
        <w:tabs>
          <w:tab w:val="left" w:pos="142"/>
        </w:tabs>
        <w:suppressAutoHyphens/>
        <w:ind w:left="720"/>
        <w:rPr>
          <w:rFonts w:asciiTheme="minorHAnsi" w:eastAsia="Arial" w:hAnsiTheme="minorHAnsi" w:cstheme="minorHAnsi"/>
        </w:rPr>
      </w:pPr>
      <w:r w:rsidRPr="00BE09C8">
        <w:rPr>
          <w:rFonts w:asciiTheme="minorHAnsi" w:eastAsia="Arial" w:hAnsiTheme="minorHAnsi" w:cstheme="minorHAnsi"/>
        </w:rPr>
        <w:t xml:space="preserve"> </w:t>
      </w:r>
    </w:p>
    <w:p w:rsidR="00050CD9" w:rsidRPr="00BE09C8" w:rsidRDefault="00050CD9" w:rsidP="009B050F">
      <w:pPr>
        <w:widowControl w:val="0"/>
        <w:tabs>
          <w:tab w:val="left" w:pos="142"/>
        </w:tabs>
        <w:suppressAutoHyphens/>
        <w:ind w:left="832" w:hanging="360"/>
        <w:rPr>
          <w:rFonts w:asciiTheme="minorHAnsi" w:eastAsia="Arial" w:hAnsiTheme="minorHAnsi" w:cstheme="minorHAnsi"/>
        </w:rPr>
      </w:pPr>
    </w:p>
    <w:p w:rsidR="00050CD9" w:rsidRPr="00BE09C8" w:rsidRDefault="00E52139" w:rsidP="009B050F">
      <w:pPr>
        <w:widowControl w:val="0"/>
        <w:tabs>
          <w:tab w:val="left" w:pos="142"/>
        </w:tabs>
        <w:suppressAutoHyphens/>
        <w:rPr>
          <w:rFonts w:asciiTheme="minorHAnsi" w:eastAsia="Arial" w:hAnsiTheme="minorHAnsi" w:cstheme="minorHAnsi"/>
          <w:color w:val="00000A"/>
        </w:rPr>
      </w:pPr>
      <w:r w:rsidRPr="00BE09C8">
        <w:rPr>
          <w:rFonts w:asciiTheme="minorHAnsi" w:eastAsia="Arial" w:hAnsiTheme="minorHAnsi" w:cstheme="minorHAnsi"/>
          <w:color w:val="00000A"/>
        </w:rPr>
        <w:t xml:space="preserve">Przez modernizację należy rozumieć wykonanie wszelkich czynności związanych z realizacją prac budowlanych zgodnie z wykonanymi projektami oraz na warunkach wynikających z uzyskanych decyzji i pozwoleń. Wszelkie prace budowlane powinny odbywać się zgodnie z przepisami prawa, w szczególności Prawem budowlanym, Prawem telekomunikacyjnym, Rozporządzeniem Ministra Infrastruktury z dnia 26 października 2005 r w sprawie warunków technicznych, jakim powinny odpowiadać telekomunikacyjne obiekty budowlane i ich usytuowanie (Dz.U. 2005 nr 219 poz. 1864 </w:t>
      </w:r>
      <w:r w:rsidRPr="00BE09C8">
        <w:rPr>
          <w:rFonts w:asciiTheme="minorHAnsi" w:eastAsia="Arial" w:hAnsiTheme="minorHAnsi" w:cstheme="minorHAnsi"/>
          <w:color w:val="00000A"/>
        </w:rPr>
        <w:lastRenderedPageBreak/>
        <w:t>z </w:t>
      </w:r>
      <w:proofErr w:type="spellStart"/>
      <w:r w:rsidRPr="00BE09C8">
        <w:rPr>
          <w:rFonts w:asciiTheme="minorHAnsi" w:eastAsia="Arial" w:hAnsiTheme="minorHAnsi" w:cstheme="minorHAnsi"/>
          <w:color w:val="00000A"/>
        </w:rPr>
        <w:t>późn</w:t>
      </w:r>
      <w:proofErr w:type="spellEnd"/>
      <w:r w:rsidRPr="00BE09C8">
        <w:rPr>
          <w:rFonts w:asciiTheme="minorHAnsi" w:eastAsia="Arial" w:hAnsiTheme="minorHAnsi" w:cstheme="minorHAnsi"/>
          <w:color w:val="00000A"/>
        </w:rPr>
        <w:t>. zm.), Polskimi Normami, Normami Europejskimi oraz stosownymi Normami Branżowymi.</w:t>
      </w:r>
    </w:p>
    <w:p w:rsidR="00050CD9" w:rsidRPr="00BE09C8" w:rsidRDefault="00050CD9" w:rsidP="009B050F">
      <w:pPr>
        <w:widowControl w:val="0"/>
        <w:tabs>
          <w:tab w:val="left" w:pos="142"/>
        </w:tabs>
        <w:suppressAutoHyphens/>
        <w:rPr>
          <w:rFonts w:asciiTheme="minorHAnsi" w:eastAsia="Arial" w:hAnsiTheme="minorHAnsi" w:cstheme="minorHAnsi"/>
          <w:color w:val="00000A"/>
        </w:rPr>
      </w:pPr>
    </w:p>
    <w:p w:rsidR="00050CD9" w:rsidRPr="00BE09C8" w:rsidRDefault="00E52139" w:rsidP="00574133">
      <w:pPr>
        <w:jc w:val="left"/>
        <w:rPr>
          <w:rFonts w:asciiTheme="minorHAnsi" w:eastAsia="Arial" w:hAnsiTheme="minorHAnsi" w:cstheme="minorHAnsi"/>
          <w:color w:val="00000A"/>
        </w:rPr>
      </w:pPr>
      <w:r w:rsidRPr="00BE09C8">
        <w:rPr>
          <w:rFonts w:asciiTheme="minorHAnsi" w:eastAsia="Arial" w:hAnsiTheme="minorHAnsi" w:cstheme="minorHAnsi"/>
          <w:color w:val="00000A"/>
        </w:rPr>
        <w:t>Ogólny schemat budynków przedstawiono poniżej:</w:t>
      </w:r>
    </w:p>
    <w:p w:rsidR="00050CD9" w:rsidRPr="00BE09C8" w:rsidRDefault="00050CD9" w:rsidP="009B050F">
      <w:pPr>
        <w:widowControl w:val="0"/>
        <w:tabs>
          <w:tab w:val="left" w:pos="142"/>
        </w:tabs>
        <w:suppressAutoHyphens/>
        <w:rPr>
          <w:rFonts w:asciiTheme="minorHAnsi" w:eastAsia="Arial" w:hAnsiTheme="minorHAnsi" w:cstheme="minorHAnsi"/>
          <w:color w:val="00000A"/>
        </w:rPr>
      </w:pPr>
    </w:p>
    <w:p w:rsidR="00050CD9" w:rsidRPr="00BE09C8" w:rsidRDefault="00A8759B" w:rsidP="009B050F">
      <w:pPr>
        <w:widowControl w:val="0"/>
        <w:tabs>
          <w:tab w:val="left" w:pos="142"/>
        </w:tabs>
        <w:suppressAutoHyphens/>
        <w:rPr>
          <w:rFonts w:asciiTheme="minorHAnsi" w:eastAsia="Arial" w:hAnsiTheme="minorHAnsi" w:cstheme="minorHAnsi"/>
          <w:color w:val="00000A"/>
        </w:rPr>
      </w:pPr>
      <w:r w:rsidRPr="00BE09C8">
        <w:rPr>
          <w:rFonts w:asciiTheme="minorHAnsi" w:eastAsia="Arial" w:hAnsiTheme="minorHAnsi" w:cstheme="minorHAnsi"/>
          <w:noProof/>
          <w:color w:val="00000A"/>
          <w:lang w:eastAsia="pl-PL"/>
        </w:rPr>
        <w:drawing>
          <wp:inline distT="0" distB="0" distL="0" distR="0">
            <wp:extent cx="5753100" cy="39528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3100" cy="3952875"/>
                    </a:xfrm>
                    <a:prstGeom prst="rect">
                      <a:avLst/>
                    </a:prstGeom>
                    <a:noFill/>
                    <a:ln>
                      <a:noFill/>
                    </a:ln>
                  </pic:spPr>
                </pic:pic>
              </a:graphicData>
            </a:graphic>
          </wp:inline>
        </w:drawing>
      </w:r>
    </w:p>
    <w:p w:rsidR="00050CD9" w:rsidRPr="00BE09C8" w:rsidRDefault="00050CD9" w:rsidP="009B050F">
      <w:pPr>
        <w:widowControl w:val="0"/>
        <w:tabs>
          <w:tab w:val="left" w:pos="142"/>
        </w:tabs>
        <w:suppressAutoHyphens/>
        <w:rPr>
          <w:rFonts w:asciiTheme="minorHAnsi" w:eastAsia="Arial" w:hAnsiTheme="minorHAnsi" w:cstheme="minorHAnsi"/>
          <w:color w:val="00000A"/>
        </w:rPr>
      </w:pPr>
    </w:p>
    <w:p w:rsidR="00050CD9" w:rsidRPr="00BE09C8" w:rsidRDefault="00E52139" w:rsidP="009B050F">
      <w:pPr>
        <w:widowControl w:val="0"/>
        <w:tabs>
          <w:tab w:val="left" w:pos="142"/>
        </w:tabs>
        <w:suppressAutoHyphens/>
        <w:rPr>
          <w:rFonts w:asciiTheme="minorHAnsi" w:eastAsia="Arial" w:hAnsiTheme="minorHAnsi" w:cstheme="minorHAnsi"/>
          <w:b/>
          <w:bCs/>
          <w:color w:val="00000A"/>
        </w:rPr>
      </w:pPr>
      <w:r w:rsidRPr="00BE09C8">
        <w:rPr>
          <w:rFonts w:asciiTheme="minorHAnsi" w:eastAsia="Arial" w:hAnsiTheme="minorHAnsi" w:cstheme="minorHAnsi"/>
          <w:b/>
          <w:bCs/>
          <w:color w:val="00000A"/>
        </w:rPr>
        <w:t>Zamawiający zaleca dokonać wizję lokalną obiektu celem samodzielnej weryfikacji prac koniecznych do wykonania, tj. przeloty, odwierty w ścianach działowych, modernizacji pomieszczenia Serwerowni, prowadzenia światłowodów</w:t>
      </w:r>
      <w:r w:rsidR="00574133">
        <w:rPr>
          <w:rFonts w:asciiTheme="minorHAnsi" w:eastAsia="Arial" w:hAnsiTheme="minorHAnsi" w:cstheme="minorHAnsi"/>
          <w:b/>
          <w:bCs/>
          <w:color w:val="00000A"/>
        </w:rPr>
        <w:t>, kabli logicznych LAN, instalacji wymaganych systemów</w:t>
      </w:r>
      <w:r w:rsidRPr="00BE09C8">
        <w:rPr>
          <w:rFonts w:asciiTheme="minorHAnsi" w:eastAsia="Arial" w:hAnsiTheme="minorHAnsi" w:cstheme="minorHAnsi"/>
          <w:b/>
          <w:bCs/>
          <w:color w:val="00000A"/>
        </w:rPr>
        <w:t xml:space="preserve"> itp. – dla prawidłowego oszacowania czasu realizacji wykonania przedmiotu zamówienia oraz jego wyceny. Zaleca się także dokonania subiektywnego określenia na potrzeby wykonania wyceny i projektu oszacowania poziomu trudności prac i ilości koniecznych do zastosowania materiałów. </w:t>
      </w:r>
    </w:p>
    <w:p w:rsidR="00050CD9" w:rsidRDefault="00050CD9" w:rsidP="009B050F">
      <w:pPr>
        <w:widowControl w:val="0"/>
        <w:tabs>
          <w:tab w:val="left" w:pos="142"/>
        </w:tabs>
        <w:suppressAutoHyphens/>
        <w:rPr>
          <w:rFonts w:asciiTheme="minorHAnsi" w:hAnsiTheme="minorHAnsi" w:cstheme="minorHAnsi"/>
        </w:rPr>
      </w:pPr>
    </w:p>
    <w:p w:rsidR="00344B52" w:rsidRPr="00BE09C8" w:rsidRDefault="00344B52" w:rsidP="009B050F">
      <w:pPr>
        <w:pStyle w:val="Bezodstpw"/>
        <w:spacing w:line="276" w:lineRule="auto"/>
        <w:rPr>
          <w:rFonts w:asciiTheme="minorHAnsi" w:hAnsiTheme="minorHAnsi" w:cstheme="minorHAnsi"/>
          <w:b/>
          <w:sz w:val="24"/>
          <w:szCs w:val="24"/>
        </w:rPr>
      </w:pPr>
    </w:p>
    <w:p w:rsidR="00344B52" w:rsidRPr="00BE09C8" w:rsidRDefault="00344B52" w:rsidP="009B050F">
      <w:pPr>
        <w:pStyle w:val="Nagwek3"/>
        <w:numPr>
          <w:ilvl w:val="2"/>
          <w:numId w:val="2"/>
        </w:numPr>
        <w:spacing w:line="276" w:lineRule="auto"/>
        <w:ind w:left="1134" w:firstLine="0"/>
        <w:rPr>
          <w:rFonts w:asciiTheme="minorHAnsi" w:hAnsiTheme="minorHAnsi" w:cstheme="minorHAnsi"/>
        </w:rPr>
      </w:pPr>
      <w:bookmarkStart w:id="7" w:name="_Toc50121586"/>
      <w:r w:rsidRPr="00BE09C8">
        <w:rPr>
          <w:rFonts w:asciiTheme="minorHAnsi" w:hAnsiTheme="minorHAnsi" w:cstheme="minorHAnsi"/>
        </w:rPr>
        <w:t>Serwerownie</w:t>
      </w:r>
      <w:bookmarkEnd w:id="7"/>
    </w:p>
    <w:p w:rsidR="00344B52" w:rsidRPr="00BE09C8" w:rsidRDefault="00344B52" w:rsidP="009B050F">
      <w:pPr>
        <w:pStyle w:val="Bezodstpw"/>
        <w:spacing w:line="276" w:lineRule="auto"/>
        <w:rPr>
          <w:rFonts w:asciiTheme="minorHAnsi" w:hAnsiTheme="minorHAnsi" w:cstheme="minorHAnsi"/>
        </w:rPr>
      </w:pPr>
    </w:p>
    <w:p w:rsidR="00344B52" w:rsidRPr="00BE09C8" w:rsidRDefault="00344B52" w:rsidP="009B050F">
      <w:pPr>
        <w:pStyle w:val="Bezodstpw"/>
        <w:spacing w:line="276" w:lineRule="auto"/>
        <w:jc w:val="both"/>
        <w:rPr>
          <w:rFonts w:asciiTheme="minorHAnsi" w:hAnsiTheme="minorHAnsi" w:cstheme="minorHAnsi"/>
        </w:rPr>
      </w:pPr>
      <w:r w:rsidRPr="00BE09C8">
        <w:rPr>
          <w:rFonts w:asciiTheme="minorHAnsi" w:hAnsiTheme="minorHAnsi" w:cstheme="minorHAnsi"/>
        </w:rPr>
        <w:t>W kompleksie Szpitalnym znajduje się obecna Serwerownia w budynku Głównym Szpitala.</w:t>
      </w:r>
    </w:p>
    <w:p w:rsidR="00344B52" w:rsidRPr="00BE09C8" w:rsidRDefault="00344B52" w:rsidP="009B050F">
      <w:pPr>
        <w:pStyle w:val="Bezodstpw"/>
        <w:spacing w:line="276" w:lineRule="auto"/>
        <w:jc w:val="both"/>
        <w:rPr>
          <w:rFonts w:asciiTheme="minorHAnsi" w:hAnsiTheme="minorHAnsi" w:cstheme="minorHAnsi"/>
        </w:rPr>
      </w:pPr>
      <w:r w:rsidRPr="00BE09C8">
        <w:rPr>
          <w:rFonts w:asciiTheme="minorHAnsi" w:hAnsiTheme="minorHAnsi" w:cstheme="minorHAnsi"/>
        </w:rPr>
        <w:t>Nowa Serwerownia Podstawowa</w:t>
      </w:r>
      <w:r>
        <w:rPr>
          <w:rFonts w:asciiTheme="minorHAnsi" w:hAnsiTheme="minorHAnsi" w:cstheme="minorHAnsi"/>
        </w:rPr>
        <w:t xml:space="preserve"> SRV</w:t>
      </w:r>
      <w:r w:rsidRPr="00BE09C8">
        <w:rPr>
          <w:rFonts w:asciiTheme="minorHAnsi" w:hAnsiTheme="minorHAnsi" w:cstheme="minorHAnsi"/>
        </w:rPr>
        <w:t xml:space="preserve"> planowa</w:t>
      </w:r>
      <w:r w:rsidR="007D1FC3">
        <w:rPr>
          <w:rFonts w:asciiTheme="minorHAnsi" w:hAnsiTheme="minorHAnsi" w:cstheme="minorHAnsi"/>
        </w:rPr>
        <w:t>na</w:t>
      </w:r>
      <w:r w:rsidRPr="00BE09C8">
        <w:rPr>
          <w:rFonts w:asciiTheme="minorHAnsi" w:hAnsiTheme="minorHAnsi" w:cstheme="minorHAnsi"/>
        </w:rPr>
        <w:t xml:space="preserve"> jest </w:t>
      </w:r>
      <w:r w:rsidR="00DC6A04">
        <w:rPr>
          <w:rFonts w:asciiTheme="minorHAnsi" w:hAnsiTheme="minorHAnsi" w:cstheme="minorHAnsi"/>
        </w:rPr>
        <w:t>1 piętrze</w:t>
      </w:r>
      <w:r w:rsidRPr="00BE09C8">
        <w:rPr>
          <w:rFonts w:asciiTheme="minorHAnsi" w:hAnsiTheme="minorHAnsi" w:cstheme="minorHAnsi"/>
        </w:rPr>
        <w:t xml:space="preserve"> budynku Głównego skrzydło B, zaś Serwerownia obecna znajduje się na Parterze </w:t>
      </w:r>
      <w:r w:rsidR="00935D17">
        <w:rPr>
          <w:rFonts w:asciiTheme="minorHAnsi" w:hAnsiTheme="minorHAnsi" w:cstheme="minorHAnsi"/>
        </w:rPr>
        <w:t xml:space="preserve">budynku w </w:t>
      </w:r>
      <w:r w:rsidRPr="00BE09C8">
        <w:rPr>
          <w:rFonts w:asciiTheme="minorHAnsi" w:hAnsiTheme="minorHAnsi" w:cstheme="minorHAnsi"/>
        </w:rPr>
        <w:t>skrzyd</w:t>
      </w:r>
      <w:r w:rsidR="00935D17">
        <w:rPr>
          <w:rFonts w:asciiTheme="minorHAnsi" w:hAnsiTheme="minorHAnsi" w:cstheme="minorHAnsi"/>
        </w:rPr>
        <w:t>le</w:t>
      </w:r>
      <w:r w:rsidRPr="00BE09C8">
        <w:rPr>
          <w:rFonts w:asciiTheme="minorHAnsi" w:hAnsiTheme="minorHAnsi" w:cstheme="minorHAnsi"/>
        </w:rPr>
        <w:t xml:space="preserve"> B</w:t>
      </w:r>
      <w:r w:rsidR="00935D17">
        <w:rPr>
          <w:rFonts w:asciiTheme="minorHAnsi" w:hAnsiTheme="minorHAnsi" w:cstheme="minorHAnsi"/>
        </w:rPr>
        <w:t xml:space="preserve"> (przestanie ona pełnić rolę Serwerowni po przeniesieniu sprzętu serwerowego do nowej Serwerowni)</w:t>
      </w:r>
      <w:r w:rsidRPr="00BE09C8">
        <w:rPr>
          <w:rFonts w:asciiTheme="minorHAnsi" w:hAnsiTheme="minorHAnsi" w:cstheme="minorHAnsi"/>
        </w:rPr>
        <w:t xml:space="preserve">.   </w:t>
      </w:r>
    </w:p>
    <w:p w:rsidR="00344B52" w:rsidRPr="00BE09C8" w:rsidRDefault="00344B52" w:rsidP="009B050F">
      <w:pPr>
        <w:pStyle w:val="Bezodstpw"/>
        <w:spacing w:line="276" w:lineRule="auto"/>
        <w:rPr>
          <w:rFonts w:asciiTheme="minorHAnsi" w:hAnsiTheme="minorHAnsi" w:cstheme="minorHAnsi"/>
        </w:rPr>
      </w:pPr>
    </w:p>
    <w:p w:rsidR="00344B52" w:rsidRPr="00BE09C8" w:rsidRDefault="00344B52" w:rsidP="009B050F">
      <w:pPr>
        <w:pStyle w:val="Nagwek4"/>
        <w:numPr>
          <w:ilvl w:val="3"/>
          <w:numId w:val="2"/>
        </w:numPr>
        <w:spacing w:line="276" w:lineRule="auto"/>
        <w:rPr>
          <w:rFonts w:asciiTheme="minorHAnsi" w:hAnsiTheme="minorHAnsi" w:cstheme="minorHAnsi"/>
        </w:rPr>
      </w:pPr>
      <w:bookmarkStart w:id="8" w:name="_Toc50121587"/>
      <w:r w:rsidRPr="00BE09C8">
        <w:rPr>
          <w:rFonts w:asciiTheme="minorHAnsi" w:hAnsiTheme="minorHAnsi" w:cstheme="minorHAnsi"/>
        </w:rPr>
        <w:t>Serwerownia Podstawowa</w:t>
      </w:r>
      <w:bookmarkEnd w:id="8"/>
    </w:p>
    <w:p w:rsidR="00344B52" w:rsidRPr="00BE09C8" w:rsidRDefault="00344B52" w:rsidP="009B050F">
      <w:pPr>
        <w:rPr>
          <w:rFonts w:asciiTheme="minorHAnsi" w:hAnsiTheme="minorHAnsi" w:cstheme="minorHAnsi"/>
        </w:rPr>
      </w:pPr>
    </w:p>
    <w:p w:rsidR="00344B52" w:rsidRPr="00BE09C8" w:rsidRDefault="00344B52" w:rsidP="009B050F">
      <w:pPr>
        <w:pStyle w:val="Bezodstpw"/>
        <w:spacing w:line="276" w:lineRule="auto"/>
        <w:jc w:val="both"/>
        <w:rPr>
          <w:rFonts w:asciiTheme="minorHAnsi" w:hAnsiTheme="minorHAnsi" w:cstheme="minorHAnsi"/>
        </w:rPr>
      </w:pPr>
      <w:r w:rsidRPr="00BE09C8">
        <w:rPr>
          <w:rFonts w:asciiTheme="minorHAnsi" w:hAnsiTheme="minorHAnsi" w:cstheme="minorHAnsi"/>
        </w:rPr>
        <w:t xml:space="preserve">Pomieszczenie nowej Serwerowni Podstawowej </w:t>
      </w:r>
      <w:r>
        <w:rPr>
          <w:rFonts w:asciiTheme="minorHAnsi" w:hAnsiTheme="minorHAnsi" w:cstheme="minorHAnsi"/>
        </w:rPr>
        <w:t xml:space="preserve"> SRV </w:t>
      </w:r>
      <w:r w:rsidRPr="00BE09C8">
        <w:rPr>
          <w:rFonts w:asciiTheme="minorHAnsi" w:hAnsiTheme="minorHAnsi" w:cstheme="minorHAnsi"/>
        </w:rPr>
        <w:t xml:space="preserve">zlokalizowane </w:t>
      </w:r>
      <w:r w:rsidR="00935D17">
        <w:rPr>
          <w:rFonts w:asciiTheme="minorHAnsi" w:hAnsiTheme="minorHAnsi" w:cstheme="minorHAnsi"/>
        </w:rPr>
        <w:t>będzie</w:t>
      </w:r>
      <w:r w:rsidRPr="00BE09C8">
        <w:rPr>
          <w:rFonts w:asciiTheme="minorHAnsi" w:hAnsiTheme="minorHAnsi" w:cstheme="minorHAnsi"/>
        </w:rPr>
        <w:t xml:space="preserve"> w budynku Głównym</w:t>
      </w:r>
      <w:r w:rsidR="00DC6A04">
        <w:rPr>
          <w:rFonts w:asciiTheme="minorHAnsi" w:hAnsiTheme="minorHAnsi" w:cstheme="minorHAnsi"/>
        </w:rPr>
        <w:t xml:space="preserve">. </w:t>
      </w:r>
    </w:p>
    <w:p w:rsidR="00344B52" w:rsidRPr="00BE09C8" w:rsidRDefault="00344B52" w:rsidP="009B050F">
      <w:pPr>
        <w:pStyle w:val="Bezodstpw"/>
        <w:spacing w:line="276" w:lineRule="auto"/>
        <w:jc w:val="both"/>
        <w:rPr>
          <w:rFonts w:asciiTheme="minorHAnsi" w:hAnsiTheme="minorHAnsi" w:cstheme="minorHAnsi"/>
        </w:rPr>
      </w:pPr>
      <w:r w:rsidRPr="00BE09C8">
        <w:rPr>
          <w:rFonts w:asciiTheme="minorHAnsi" w:hAnsiTheme="minorHAnsi" w:cstheme="minorHAnsi"/>
        </w:rPr>
        <w:t>Poniżej rysunek serwerowni podstawowej – rysunek przed modernizacją wykonywaną przez Szpital (wyburzenie ścian</w:t>
      </w:r>
      <w:r w:rsidR="00574133">
        <w:rPr>
          <w:rFonts w:asciiTheme="minorHAnsi" w:hAnsiTheme="minorHAnsi" w:cstheme="minorHAnsi"/>
        </w:rPr>
        <w:t>ek</w:t>
      </w:r>
      <w:r w:rsidRPr="00BE09C8">
        <w:rPr>
          <w:rFonts w:asciiTheme="minorHAnsi" w:hAnsiTheme="minorHAnsi" w:cstheme="minorHAnsi"/>
        </w:rPr>
        <w:t xml:space="preserve"> działow</w:t>
      </w:r>
      <w:r w:rsidR="00574133">
        <w:rPr>
          <w:rFonts w:asciiTheme="minorHAnsi" w:hAnsiTheme="minorHAnsi" w:cstheme="minorHAnsi"/>
        </w:rPr>
        <w:t>ych</w:t>
      </w:r>
      <w:r w:rsidRPr="00BE09C8">
        <w:rPr>
          <w:rFonts w:asciiTheme="minorHAnsi" w:hAnsiTheme="minorHAnsi" w:cstheme="minorHAnsi"/>
        </w:rPr>
        <w:t>, zamurowanie okien zewnętrznych</w:t>
      </w:r>
      <w:r w:rsidR="00574133">
        <w:rPr>
          <w:rFonts w:asciiTheme="minorHAnsi" w:hAnsiTheme="minorHAnsi" w:cstheme="minorHAnsi"/>
        </w:rPr>
        <w:t>, demontaż instalacji wodno-kanalizacyjnych, grzewczych</w:t>
      </w:r>
      <w:r w:rsidRPr="00BE09C8">
        <w:rPr>
          <w:rFonts w:asciiTheme="minorHAnsi" w:hAnsiTheme="minorHAnsi" w:cstheme="minorHAnsi"/>
        </w:rPr>
        <w:t>).</w:t>
      </w:r>
    </w:p>
    <w:p w:rsidR="00DC6A04" w:rsidRPr="00BE09C8" w:rsidRDefault="00DC6A04" w:rsidP="00DC6A04">
      <w:pPr>
        <w:pStyle w:val="Bezodstpw"/>
        <w:spacing w:line="276" w:lineRule="auto"/>
        <w:jc w:val="both"/>
        <w:rPr>
          <w:rFonts w:asciiTheme="minorHAnsi" w:hAnsiTheme="minorHAnsi" w:cstheme="minorHAnsi"/>
        </w:rPr>
      </w:pPr>
      <w:r w:rsidRPr="00BE09C8">
        <w:rPr>
          <w:rFonts w:asciiTheme="minorHAnsi" w:hAnsiTheme="minorHAnsi" w:cstheme="minorHAnsi"/>
        </w:rPr>
        <w:lastRenderedPageBreak/>
        <w:t>W pomieszczeniu tym znajduje się także central</w:t>
      </w:r>
      <w:r>
        <w:rPr>
          <w:rFonts w:asciiTheme="minorHAnsi" w:hAnsiTheme="minorHAnsi" w:cstheme="minorHAnsi"/>
        </w:rPr>
        <w:t>a</w:t>
      </w:r>
      <w:r w:rsidRPr="00BE09C8">
        <w:rPr>
          <w:rFonts w:asciiTheme="minorHAnsi" w:hAnsiTheme="minorHAnsi" w:cstheme="minorHAnsi"/>
        </w:rPr>
        <w:t xml:space="preserve"> telefoniczna SATEL oraz centrala pożarowa BOSCH FPA5000. </w:t>
      </w:r>
    </w:p>
    <w:p w:rsidR="00DC6A04" w:rsidRPr="00BE09C8" w:rsidRDefault="00DC6A04" w:rsidP="00DC6A04">
      <w:pPr>
        <w:pStyle w:val="Bezodstpw"/>
        <w:spacing w:line="276" w:lineRule="auto"/>
        <w:jc w:val="both"/>
        <w:rPr>
          <w:rFonts w:asciiTheme="minorHAnsi" w:hAnsiTheme="minorHAnsi" w:cstheme="minorHAnsi"/>
        </w:rPr>
      </w:pPr>
      <w:r w:rsidRPr="00BE09C8">
        <w:rPr>
          <w:rFonts w:asciiTheme="minorHAnsi" w:hAnsiTheme="minorHAnsi" w:cstheme="minorHAnsi"/>
        </w:rPr>
        <w:t>Poniżej rysunek serwerowni podstawowej – rysunek przed modernizacją wykonywaną przez Szpital (wyburzenie ścianki działowej, zamurowanie okien zewnętrznych oraz wewnętrznego świetlika).</w:t>
      </w:r>
    </w:p>
    <w:p w:rsidR="00344B52" w:rsidRPr="00BE09C8" w:rsidRDefault="00344B52" w:rsidP="009B050F">
      <w:pPr>
        <w:pStyle w:val="Bezodstpw"/>
        <w:spacing w:line="276" w:lineRule="auto"/>
        <w:rPr>
          <w:rFonts w:asciiTheme="minorHAnsi" w:hAnsiTheme="minorHAnsi" w:cstheme="minorHAnsi"/>
        </w:rPr>
      </w:pPr>
    </w:p>
    <w:p w:rsidR="00344B52" w:rsidRPr="00BE09C8" w:rsidRDefault="00DC6A04" w:rsidP="009B050F">
      <w:pPr>
        <w:pStyle w:val="Bezodstpw"/>
        <w:spacing w:line="276" w:lineRule="auto"/>
        <w:jc w:val="center"/>
        <w:rPr>
          <w:rFonts w:asciiTheme="minorHAnsi" w:hAnsiTheme="minorHAnsi" w:cstheme="minorHAnsi"/>
        </w:rPr>
      </w:pPr>
      <w:r w:rsidRPr="00BE09C8">
        <w:rPr>
          <w:rFonts w:asciiTheme="minorHAnsi" w:hAnsiTheme="minorHAnsi" w:cstheme="minorHAnsi"/>
          <w:noProof/>
          <w:lang w:eastAsia="pl-PL"/>
        </w:rPr>
        <w:drawing>
          <wp:inline distT="0" distB="0" distL="0" distR="0">
            <wp:extent cx="3800475" cy="296227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00475" cy="2962275"/>
                    </a:xfrm>
                    <a:prstGeom prst="rect">
                      <a:avLst/>
                    </a:prstGeom>
                    <a:noFill/>
                    <a:ln>
                      <a:noFill/>
                    </a:ln>
                  </pic:spPr>
                </pic:pic>
              </a:graphicData>
            </a:graphic>
          </wp:inline>
        </w:drawing>
      </w:r>
    </w:p>
    <w:p w:rsidR="00344B52" w:rsidRDefault="00344B52" w:rsidP="009B050F">
      <w:pPr>
        <w:pStyle w:val="Bezodstpw"/>
        <w:spacing w:line="276" w:lineRule="auto"/>
        <w:rPr>
          <w:rFonts w:asciiTheme="minorHAnsi" w:hAnsiTheme="minorHAnsi" w:cstheme="minorHAnsi"/>
        </w:rPr>
      </w:pPr>
    </w:p>
    <w:p w:rsidR="00344B52" w:rsidRDefault="00344B52" w:rsidP="009B050F">
      <w:pPr>
        <w:pStyle w:val="Bezodstpw"/>
        <w:spacing w:line="276" w:lineRule="auto"/>
        <w:rPr>
          <w:rFonts w:asciiTheme="minorHAnsi" w:hAnsiTheme="minorHAnsi" w:cstheme="minorHAnsi"/>
        </w:rPr>
      </w:pPr>
      <w:r w:rsidRPr="00BE09C8">
        <w:rPr>
          <w:rFonts w:asciiTheme="minorHAnsi" w:hAnsiTheme="minorHAnsi" w:cstheme="minorHAnsi"/>
        </w:rPr>
        <w:t xml:space="preserve">Poniżej rysunek </w:t>
      </w:r>
      <w:r w:rsidR="007D1FC3">
        <w:rPr>
          <w:rFonts w:asciiTheme="minorHAnsi" w:hAnsiTheme="minorHAnsi" w:cstheme="minorHAnsi"/>
        </w:rPr>
        <w:t>nowej S</w:t>
      </w:r>
      <w:r w:rsidRPr="00BE09C8">
        <w:rPr>
          <w:rFonts w:asciiTheme="minorHAnsi" w:hAnsiTheme="minorHAnsi" w:cstheme="minorHAnsi"/>
        </w:rPr>
        <w:t xml:space="preserve">erwerowni </w:t>
      </w:r>
      <w:r w:rsidR="007D1FC3">
        <w:rPr>
          <w:rFonts w:asciiTheme="minorHAnsi" w:hAnsiTheme="minorHAnsi" w:cstheme="minorHAnsi"/>
        </w:rPr>
        <w:t>P</w:t>
      </w:r>
      <w:r w:rsidRPr="00BE09C8">
        <w:rPr>
          <w:rFonts w:asciiTheme="minorHAnsi" w:hAnsiTheme="minorHAnsi" w:cstheme="minorHAnsi"/>
        </w:rPr>
        <w:t xml:space="preserve">odstawowej – rysunek </w:t>
      </w:r>
      <w:r>
        <w:rPr>
          <w:rFonts w:asciiTheme="minorHAnsi" w:hAnsiTheme="minorHAnsi" w:cstheme="minorHAnsi"/>
        </w:rPr>
        <w:t>po</w:t>
      </w:r>
      <w:r w:rsidRPr="00BE09C8">
        <w:rPr>
          <w:rFonts w:asciiTheme="minorHAnsi" w:hAnsiTheme="minorHAnsi" w:cstheme="minorHAnsi"/>
        </w:rPr>
        <w:t xml:space="preserve"> modernizacj</w:t>
      </w:r>
      <w:r>
        <w:rPr>
          <w:rFonts w:asciiTheme="minorHAnsi" w:hAnsiTheme="minorHAnsi" w:cstheme="minorHAnsi"/>
        </w:rPr>
        <w:t>i</w:t>
      </w:r>
      <w:r w:rsidRPr="00BE09C8">
        <w:rPr>
          <w:rFonts w:asciiTheme="minorHAnsi" w:hAnsiTheme="minorHAnsi" w:cstheme="minorHAnsi"/>
        </w:rPr>
        <w:t xml:space="preserve"> wykonywan</w:t>
      </w:r>
      <w:r>
        <w:rPr>
          <w:rFonts w:asciiTheme="minorHAnsi" w:hAnsiTheme="minorHAnsi" w:cstheme="minorHAnsi"/>
        </w:rPr>
        <w:t>ej</w:t>
      </w:r>
      <w:r w:rsidRPr="00BE09C8">
        <w:rPr>
          <w:rFonts w:asciiTheme="minorHAnsi" w:hAnsiTheme="minorHAnsi" w:cstheme="minorHAnsi"/>
        </w:rPr>
        <w:t xml:space="preserve"> przez Szpital</w:t>
      </w:r>
      <w:r w:rsidR="00DB7C85">
        <w:rPr>
          <w:rFonts w:asciiTheme="minorHAnsi" w:hAnsiTheme="minorHAnsi" w:cstheme="minorHAnsi"/>
        </w:rPr>
        <w:t xml:space="preserve"> – wymiana drzwi </w:t>
      </w:r>
      <w:r w:rsidR="00574133">
        <w:rPr>
          <w:rFonts w:asciiTheme="minorHAnsi" w:hAnsiTheme="minorHAnsi" w:cstheme="minorHAnsi"/>
        </w:rPr>
        <w:t xml:space="preserve">wejściowych do pomieszczenia </w:t>
      </w:r>
      <w:r w:rsidR="00DB7C85">
        <w:rPr>
          <w:rFonts w:asciiTheme="minorHAnsi" w:hAnsiTheme="minorHAnsi" w:cstheme="minorHAnsi"/>
        </w:rPr>
        <w:t>po stronie Wykonawcy</w:t>
      </w:r>
      <w:r>
        <w:rPr>
          <w:rFonts w:asciiTheme="minorHAnsi" w:hAnsiTheme="minorHAnsi" w:cstheme="minorHAnsi"/>
        </w:rPr>
        <w:t xml:space="preserve">. </w:t>
      </w:r>
    </w:p>
    <w:p w:rsidR="00344B52" w:rsidRDefault="00344B52" w:rsidP="009B050F">
      <w:pPr>
        <w:pStyle w:val="Bezodstpw"/>
        <w:spacing w:line="276" w:lineRule="auto"/>
        <w:rPr>
          <w:rFonts w:asciiTheme="minorHAnsi" w:hAnsiTheme="minorHAnsi" w:cstheme="minorHAnsi"/>
        </w:rPr>
      </w:pPr>
    </w:p>
    <w:p w:rsidR="00344B52" w:rsidRDefault="00DC6A04" w:rsidP="009B050F">
      <w:pPr>
        <w:pStyle w:val="Bezodstpw"/>
        <w:spacing w:line="276" w:lineRule="auto"/>
        <w:jc w:val="center"/>
        <w:rPr>
          <w:rFonts w:asciiTheme="minorHAnsi" w:hAnsiTheme="minorHAnsi" w:cstheme="minorHAnsi"/>
        </w:rPr>
      </w:pPr>
      <w:r>
        <w:rPr>
          <w:rFonts w:asciiTheme="minorHAnsi" w:hAnsiTheme="minorHAnsi" w:cstheme="minorHAnsi"/>
          <w:noProof/>
          <w:lang w:eastAsia="pl-PL"/>
        </w:rPr>
        <w:drawing>
          <wp:inline distT="0" distB="0" distL="0" distR="0">
            <wp:extent cx="3810000" cy="34385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rwerownia.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0000" cy="3438525"/>
                    </a:xfrm>
                    <a:prstGeom prst="rect">
                      <a:avLst/>
                    </a:prstGeom>
                  </pic:spPr>
                </pic:pic>
              </a:graphicData>
            </a:graphic>
          </wp:inline>
        </w:drawing>
      </w:r>
    </w:p>
    <w:p w:rsidR="00344B52" w:rsidRPr="00BE09C8" w:rsidRDefault="00344B52" w:rsidP="009B050F">
      <w:pPr>
        <w:pStyle w:val="Bezodstpw"/>
        <w:spacing w:line="276" w:lineRule="auto"/>
        <w:rPr>
          <w:rFonts w:asciiTheme="minorHAnsi" w:hAnsiTheme="minorHAnsi" w:cstheme="minorHAnsi"/>
        </w:rPr>
      </w:pPr>
    </w:p>
    <w:p w:rsidR="00344B52" w:rsidRPr="00BE09C8" w:rsidRDefault="00344B52" w:rsidP="009B050F">
      <w:pPr>
        <w:pStyle w:val="Bezodstpw"/>
        <w:spacing w:line="276" w:lineRule="auto"/>
        <w:ind w:left="708"/>
        <w:rPr>
          <w:rFonts w:asciiTheme="minorHAnsi" w:hAnsiTheme="minorHAnsi" w:cstheme="minorHAnsi"/>
        </w:rPr>
      </w:pPr>
      <w:r w:rsidRPr="00BE09C8">
        <w:rPr>
          <w:rFonts w:asciiTheme="minorHAnsi" w:hAnsiTheme="minorHAnsi" w:cstheme="minorHAnsi"/>
        </w:rPr>
        <w:t>Należy wykonać następujące prace instalacyjne:</w:t>
      </w:r>
    </w:p>
    <w:p w:rsidR="00344B52" w:rsidRPr="00BE09C8" w:rsidRDefault="00344B52" w:rsidP="009B050F">
      <w:pPr>
        <w:pStyle w:val="Bezodstpw"/>
        <w:numPr>
          <w:ilvl w:val="0"/>
          <w:numId w:val="3"/>
        </w:numPr>
        <w:spacing w:line="276" w:lineRule="auto"/>
        <w:jc w:val="both"/>
        <w:rPr>
          <w:rFonts w:asciiTheme="minorHAnsi" w:hAnsiTheme="minorHAnsi" w:cstheme="minorHAnsi"/>
        </w:rPr>
      </w:pPr>
      <w:r w:rsidRPr="00BE09C8">
        <w:rPr>
          <w:rFonts w:asciiTheme="minorHAnsi" w:hAnsiTheme="minorHAnsi" w:cstheme="minorHAnsi"/>
        </w:rPr>
        <w:t>Przeniesienie i instalacja istniejącej szafy serwerowej 42U i 24U z obecnej Serwerowni do nowej Serwerowni</w:t>
      </w:r>
      <w:r w:rsidR="00574133">
        <w:rPr>
          <w:rFonts w:asciiTheme="minorHAnsi" w:hAnsiTheme="minorHAnsi" w:cstheme="minorHAnsi"/>
        </w:rPr>
        <w:t xml:space="preserve"> wraz z wyposażeniem</w:t>
      </w:r>
    </w:p>
    <w:p w:rsidR="00344B52" w:rsidRPr="00BE09C8" w:rsidRDefault="00344B52" w:rsidP="009B050F">
      <w:pPr>
        <w:pStyle w:val="Bezodstpw"/>
        <w:numPr>
          <w:ilvl w:val="0"/>
          <w:numId w:val="3"/>
        </w:numPr>
        <w:spacing w:line="276" w:lineRule="auto"/>
        <w:jc w:val="both"/>
        <w:rPr>
          <w:rFonts w:asciiTheme="minorHAnsi" w:hAnsiTheme="minorHAnsi" w:cstheme="minorHAnsi"/>
        </w:rPr>
      </w:pPr>
      <w:r w:rsidRPr="00BE09C8">
        <w:rPr>
          <w:rFonts w:asciiTheme="minorHAnsi" w:hAnsiTheme="minorHAnsi" w:cstheme="minorHAnsi"/>
        </w:rPr>
        <w:t>Dostawa i instalacja systemu monitorowania parametrów środowiskowych</w:t>
      </w:r>
      <w:r w:rsidR="00904168">
        <w:rPr>
          <w:rFonts w:asciiTheme="minorHAnsi" w:hAnsiTheme="minorHAnsi" w:cstheme="minorHAnsi"/>
        </w:rPr>
        <w:t xml:space="preserve"> SZM</w:t>
      </w:r>
    </w:p>
    <w:p w:rsidR="00344B52" w:rsidRPr="00BE09C8" w:rsidRDefault="00344B52" w:rsidP="009B050F">
      <w:pPr>
        <w:pStyle w:val="Bezodstpw"/>
        <w:numPr>
          <w:ilvl w:val="0"/>
          <w:numId w:val="3"/>
        </w:numPr>
        <w:spacing w:line="276" w:lineRule="auto"/>
        <w:jc w:val="both"/>
        <w:rPr>
          <w:rFonts w:asciiTheme="minorHAnsi" w:hAnsiTheme="minorHAnsi" w:cstheme="minorHAnsi"/>
        </w:rPr>
      </w:pPr>
      <w:r w:rsidRPr="00BE09C8">
        <w:rPr>
          <w:rFonts w:asciiTheme="minorHAnsi" w:hAnsiTheme="minorHAnsi" w:cstheme="minorHAnsi"/>
        </w:rPr>
        <w:lastRenderedPageBreak/>
        <w:t xml:space="preserve">Dostawa i instalacja systemu </w:t>
      </w:r>
      <w:proofErr w:type="spellStart"/>
      <w:r w:rsidRPr="00BE09C8">
        <w:rPr>
          <w:rFonts w:asciiTheme="minorHAnsi" w:hAnsiTheme="minorHAnsi" w:cstheme="minorHAnsi"/>
        </w:rPr>
        <w:t>SSWiN</w:t>
      </w:r>
      <w:proofErr w:type="spellEnd"/>
      <w:r w:rsidRPr="00BE09C8">
        <w:rPr>
          <w:rFonts w:asciiTheme="minorHAnsi" w:hAnsiTheme="minorHAnsi" w:cstheme="minorHAnsi"/>
        </w:rPr>
        <w:t xml:space="preserve"> + KD</w:t>
      </w:r>
    </w:p>
    <w:p w:rsidR="00344B52" w:rsidRPr="00BE09C8" w:rsidRDefault="00344B52" w:rsidP="009B050F">
      <w:pPr>
        <w:pStyle w:val="Bezodstpw"/>
        <w:numPr>
          <w:ilvl w:val="0"/>
          <w:numId w:val="3"/>
        </w:numPr>
        <w:spacing w:line="276" w:lineRule="auto"/>
        <w:jc w:val="both"/>
        <w:rPr>
          <w:rFonts w:asciiTheme="minorHAnsi" w:hAnsiTheme="minorHAnsi" w:cstheme="minorHAnsi"/>
        </w:rPr>
      </w:pPr>
      <w:r w:rsidRPr="00BE09C8">
        <w:rPr>
          <w:rFonts w:asciiTheme="minorHAnsi" w:hAnsiTheme="minorHAnsi" w:cstheme="minorHAnsi"/>
        </w:rPr>
        <w:t>Dostawa i instalacja systemu monitoringu wizyjnego</w:t>
      </w:r>
      <w:r w:rsidR="00904168">
        <w:rPr>
          <w:rFonts w:asciiTheme="minorHAnsi" w:hAnsiTheme="minorHAnsi" w:cstheme="minorHAnsi"/>
        </w:rPr>
        <w:t xml:space="preserve"> CCTV</w:t>
      </w:r>
    </w:p>
    <w:p w:rsidR="00344B52" w:rsidRPr="00BE09C8" w:rsidRDefault="00344B52" w:rsidP="009B050F">
      <w:pPr>
        <w:pStyle w:val="Bezodstpw"/>
        <w:numPr>
          <w:ilvl w:val="0"/>
          <w:numId w:val="3"/>
        </w:numPr>
        <w:spacing w:line="276" w:lineRule="auto"/>
        <w:jc w:val="both"/>
        <w:rPr>
          <w:rFonts w:asciiTheme="minorHAnsi" w:hAnsiTheme="minorHAnsi" w:cstheme="minorHAnsi"/>
        </w:rPr>
      </w:pPr>
      <w:r w:rsidRPr="00BE09C8">
        <w:rPr>
          <w:rFonts w:asciiTheme="minorHAnsi" w:hAnsiTheme="minorHAnsi" w:cstheme="minorHAnsi"/>
        </w:rPr>
        <w:t xml:space="preserve">Dostawa i instalacja systemu chłodzenia – dwa klimatyzatory pracujące naprzemiennie. Na etapie projektu należy uzgodnić z Zamawiającym miejsce instalacji nowych klimatyzatorów (jednostek zewnętrznych). </w:t>
      </w:r>
    </w:p>
    <w:p w:rsidR="00344B52" w:rsidRPr="00BE09C8" w:rsidRDefault="00344B52" w:rsidP="009B050F">
      <w:pPr>
        <w:pStyle w:val="Bezodstpw"/>
        <w:numPr>
          <w:ilvl w:val="0"/>
          <w:numId w:val="3"/>
        </w:numPr>
        <w:spacing w:line="276" w:lineRule="auto"/>
        <w:jc w:val="both"/>
        <w:rPr>
          <w:rFonts w:asciiTheme="minorHAnsi" w:hAnsiTheme="minorHAnsi" w:cstheme="minorHAnsi"/>
        </w:rPr>
      </w:pPr>
      <w:r w:rsidRPr="00BE09C8">
        <w:rPr>
          <w:rFonts w:asciiTheme="minorHAnsi" w:hAnsiTheme="minorHAnsi" w:cstheme="minorHAnsi"/>
        </w:rPr>
        <w:t xml:space="preserve">Dostawa i instalacja instalacji SUG wraz z systemem wykrywania pożaru i sterowania gaszeniem </w:t>
      </w:r>
    </w:p>
    <w:p w:rsidR="00344B52" w:rsidRPr="00BE09C8" w:rsidRDefault="00344B52" w:rsidP="009B050F">
      <w:pPr>
        <w:pStyle w:val="Bezodstpw"/>
        <w:numPr>
          <w:ilvl w:val="0"/>
          <w:numId w:val="3"/>
        </w:numPr>
        <w:spacing w:line="276" w:lineRule="auto"/>
        <w:jc w:val="both"/>
        <w:rPr>
          <w:rFonts w:asciiTheme="minorHAnsi" w:hAnsiTheme="minorHAnsi" w:cstheme="minorHAnsi"/>
        </w:rPr>
      </w:pPr>
      <w:r w:rsidRPr="00BE09C8">
        <w:rPr>
          <w:rFonts w:asciiTheme="minorHAnsi" w:hAnsiTheme="minorHAnsi" w:cstheme="minorHAnsi"/>
        </w:rPr>
        <w:t>Dostawa i montaż drzwi przeciwpożarowych i antywłamaniowych</w:t>
      </w:r>
    </w:p>
    <w:p w:rsidR="00344B52" w:rsidRPr="00BE09C8" w:rsidRDefault="00344B52" w:rsidP="009B050F">
      <w:pPr>
        <w:pStyle w:val="Bezodstpw"/>
        <w:numPr>
          <w:ilvl w:val="0"/>
          <w:numId w:val="3"/>
        </w:numPr>
        <w:spacing w:line="276" w:lineRule="auto"/>
        <w:jc w:val="both"/>
        <w:rPr>
          <w:rFonts w:asciiTheme="minorHAnsi" w:hAnsiTheme="minorHAnsi" w:cstheme="minorHAnsi"/>
        </w:rPr>
      </w:pPr>
      <w:r w:rsidRPr="00BE09C8">
        <w:rPr>
          <w:rFonts w:asciiTheme="minorHAnsi" w:hAnsiTheme="minorHAnsi" w:cstheme="minorHAnsi"/>
        </w:rPr>
        <w:t>Uszczelnienia przeciwpożarowe pomieszczenia</w:t>
      </w:r>
    </w:p>
    <w:p w:rsidR="00344B52" w:rsidRPr="00BE09C8" w:rsidRDefault="00344B52" w:rsidP="009B050F">
      <w:pPr>
        <w:pStyle w:val="Bezodstpw"/>
        <w:numPr>
          <w:ilvl w:val="0"/>
          <w:numId w:val="3"/>
        </w:numPr>
        <w:spacing w:line="276" w:lineRule="auto"/>
        <w:jc w:val="both"/>
        <w:rPr>
          <w:rFonts w:asciiTheme="minorHAnsi" w:hAnsiTheme="minorHAnsi" w:cstheme="minorHAnsi"/>
        </w:rPr>
      </w:pPr>
      <w:r w:rsidRPr="00BE09C8">
        <w:rPr>
          <w:rFonts w:asciiTheme="minorHAnsi" w:hAnsiTheme="minorHAnsi" w:cstheme="minorHAnsi"/>
        </w:rPr>
        <w:t xml:space="preserve">Instalacja dedykowanych obwodów zasilania </w:t>
      </w:r>
      <w:bookmarkStart w:id="9" w:name="_Hlk8903854"/>
      <w:bookmarkEnd w:id="9"/>
      <w:r w:rsidR="00935D17">
        <w:rPr>
          <w:rFonts w:asciiTheme="minorHAnsi" w:hAnsiTheme="minorHAnsi" w:cstheme="minorHAnsi"/>
        </w:rPr>
        <w:t xml:space="preserve">wraz tablicą elektryczną </w:t>
      </w:r>
      <w:proofErr w:type="spellStart"/>
      <w:r w:rsidR="00935D17">
        <w:rPr>
          <w:rFonts w:asciiTheme="minorHAnsi" w:hAnsiTheme="minorHAnsi" w:cstheme="minorHAnsi"/>
        </w:rPr>
        <w:t>TK-SRV</w:t>
      </w:r>
      <w:proofErr w:type="spellEnd"/>
      <w:r w:rsidR="00935D17">
        <w:rPr>
          <w:rFonts w:asciiTheme="minorHAnsi" w:hAnsiTheme="minorHAnsi" w:cstheme="minorHAnsi"/>
        </w:rPr>
        <w:t xml:space="preserve"> i nowym </w:t>
      </w:r>
      <w:proofErr w:type="spellStart"/>
      <w:r w:rsidR="00935D17">
        <w:rPr>
          <w:rFonts w:asciiTheme="minorHAnsi" w:hAnsiTheme="minorHAnsi" w:cstheme="minorHAnsi"/>
        </w:rPr>
        <w:t>WLZ-tem</w:t>
      </w:r>
      <w:proofErr w:type="spellEnd"/>
      <w:r w:rsidR="00935D17">
        <w:rPr>
          <w:rFonts w:asciiTheme="minorHAnsi" w:hAnsiTheme="minorHAnsi" w:cstheme="minorHAnsi"/>
        </w:rPr>
        <w:t xml:space="preserve"> z rozdzielni Głównej Budynkowej</w:t>
      </w:r>
      <w:r w:rsidR="00F5000A">
        <w:rPr>
          <w:rFonts w:asciiTheme="minorHAnsi" w:hAnsiTheme="minorHAnsi" w:cstheme="minorHAnsi"/>
        </w:rPr>
        <w:t xml:space="preserve"> (pomieszczenie </w:t>
      </w:r>
      <w:r w:rsidR="00126325">
        <w:rPr>
          <w:rFonts w:asciiTheme="minorHAnsi" w:hAnsiTheme="minorHAnsi" w:cstheme="minorHAnsi"/>
        </w:rPr>
        <w:t>0.34</w:t>
      </w:r>
      <w:r w:rsidR="00F5000A">
        <w:rPr>
          <w:rFonts w:asciiTheme="minorHAnsi" w:hAnsiTheme="minorHAnsi" w:cstheme="minorHAnsi"/>
        </w:rPr>
        <w:t>).</w:t>
      </w:r>
    </w:p>
    <w:p w:rsidR="00344B52" w:rsidRDefault="00344B52" w:rsidP="009B050F">
      <w:pPr>
        <w:pStyle w:val="Bezodstpw"/>
        <w:spacing w:line="276" w:lineRule="auto"/>
        <w:rPr>
          <w:rFonts w:asciiTheme="minorHAnsi" w:hAnsiTheme="minorHAnsi" w:cstheme="minorHAnsi"/>
        </w:rPr>
      </w:pPr>
    </w:p>
    <w:p w:rsidR="00935D17" w:rsidRPr="00BE09C8" w:rsidRDefault="00935D17" w:rsidP="00F5000A">
      <w:pPr>
        <w:pStyle w:val="Bezodstpw"/>
        <w:spacing w:line="276" w:lineRule="auto"/>
        <w:jc w:val="both"/>
        <w:rPr>
          <w:rFonts w:asciiTheme="minorHAnsi" w:hAnsiTheme="minorHAnsi" w:cstheme="minorHAnsi"/>
        </w:rPr>
      </w:pPr>
      <w:r>
        <w:rPr>
          <w:rFonts w:asciiTheme="minorHAnsi" w:hAnsiTheme="minorHAnsi" w:cstheme="minorHAnsi"/>
        </w:rPr>
        <w:t xml:space="preserve">Planowane pomieszczenie nowej </w:t>
      </w:r>
      <w:r w:rsidRPr="00BE09C8">
        <w:rPr>
          <w:rFonts w:asciiTheme="minorHAnsi" w:hAnsiTheme="minorHAnsi" w:cstheme="minorHAnsi"/>
        </w:rPr>
        <w:t>Serwerowni</w:t>
      </w:r>
      <w:r>
        <w:rPr>
          <w:rFonts w:asciiTheme="minorHAnsi" w:hAnsiTheme="minorHAnsi" w:cstheme="minorHAnsi"/>
        </w:rPr>
        <w:t xml:space="preserve"> Podstawowej </w:t>
      </w:r>
      <w:r w:rsidRPr="00BE09C8">
        <w:rPr>
          <w:rFonts w:asciiTheme="minorHAnsi" w:hAnsiTheme="minorHAnsi" w:cstheme="minorHAnsi"/>
        </w:rPr>
        <w:t xml:space="preserve">posiada następujące wymiary: </w:t>
      </w:r>
      <w:r w:rsidR="00126325">
        <w:rPr>
          <w:rFonts w:asciiTheme="minorHAnsi" w:hAnsiTheme="minorHAnsi" w:cstheme="minorHAnsi"/>
        </w:rPr>
        <w:t>5,38</w:t>
      </w:r>
      <w:r w:rsidRPr="00BE09C8">
        <w:rPr>
          <w:rFonts w:asciiTheme="minorHAnsi" w:hAnsiTheme="minorHAnsi" w:cstheme="minorHAnsi"/>
        </w:rPr>
        <w:t xml:space="preserve">m x </w:t>
      </w:r>
      <w:r w:rsidR="00126325">
        <w:rPr>
          <w:rFonts w:asciiTheme="minorHAnsi" w:hAnsiTheme="minorHAnsi" w:cstheme="minorHAnsi"/>
        </w:rPr>
        <w:t>3</w:t>
      </w:r>
      <w:r w:rsidRPr="00BE09C8">
        <w:rPr>
          <w:rFonts w:asciiTheme="minorHAnsi" w:hAnsiTheme="minorHAnsi" w:cstheme="minorHAnsi"/>
        </w:rPr>
        <w:t>,</w:t>
      </w:r>
      <w:r w:rsidR="00126325">
        <w:rPr>
          <w:rFonts w:asciiTheme="minorHAnsi" w:hAnsiTheme="minorHAnsi" w:cstheme="minorHAnsi"/>
        </w:rPr>
        <w:t>01</w:t>
      </w:r>
      <w:r w:rsidRPr="00BE09C8">
        <w:rPr>
          <w:rFonts w:asciiTheme="minorHAnsi" w:hAnsiTheme="minorHAnsi" w:cstheme="minorHAnsi"/>
        </w:rPr>
        <w:t>m i wysokość 3,</w:t>
      </w:r>
      <w:r w:rsidR="00126325">
        <w:rPr>
          <w:rFonts w:asciiTheme="minorHAnsi" w:hAnsiTheme="minorHAnsi" w:cstheme="minorHAnsi"/>
        </w:rPr>
        <w:t>22</w:t>
      </w:r>
      <w:r w:rsidRPr="00BE09C8">
        <w:rPr>
          <w:rFonts w:asciiTheme="minorHAnsi" w:hAnsiTheme="minorHAnsi" w:cstheme="minorHAnsi"/>
        </w:rPr>
        <w:t>m.</w:t>
      </w:r>
    </w:p>
    <w:p w:rsidR="00935D17" w:rsidRPr="00BE09C8" w:rsidRDefault="00935D17" w:rsidP="009B050F">
      <w:pPr>
        <w:pStyle w:val="Bezodstpw"/>
        <w:spacing w:line="276" w:lineRule="auto"/>
        <w:rPr>
          <w:rFonts w:asciiTheme="minorHAnsi" w:hAnsiTheme="minorHAnsi" w:cstheme="minorHAnsi"/>
        </w:rPr>
      </w:pPr>
    </w:p>
    <w:p w:rsidR="00344B52" w:rsidRPr="00BE09C8" w:rsidRDefault="00344B52" w:rsidP="009B050F">
      <w:pPr>
        <w:pStyle w:val="Bezodstpw"/>
        <w:spacing w:line="276" w:lineRule="auto"/>
        <w:rPr>
          <w:rFonts w:asciiTheme="minorHAnsi" w:hAnsiTheme="minorHAnsi" w:cstheme="minorHAnsi"/>
        </w:rPr>
      </w:pPr>
    </w:p>
    <w:p w:rsidR="00344B52" w:rsidRPr="00BE09C8" w:rsidRDefault="00344B52" w:rsidP="009B050F">
      <w:pPr>
        <w:pStyle w:val="Nagwek4"/>
        <w:numPr>
          <w:ilvl w:val="3"/>
          <w:numId w:val="2"/>
        </w:numPr>
        <w:spacing w:line="276" w:lineRule="auto"/>
        <w:rPr>
          <w:rFonts w:asciiTheme="minorHAnsi" w:hAnsiTheme="minorHAnsi" w:cstheme="minorHAnsi"/>
        </w:rPr>
      </w:pPr>
      <w:bookmarkStart w:id="10" w:name="_Toc50121588"/>
      <w:r w:rsidRPr="00BE09C8">
        <w:rPr>
          <w:rFonts w:asciiTheme="minorHAnsi" w:hAnsiTheme="minorHAnsi" w:cstheme="minorHAnsi"/>
        </w:rPr>
        <w:t>Obecna Serwerownia</w:t>
      </w:r>
      <w:bookmarkEnd w:id="10"/>
      <w:r w:rsidRPr="00BE09C8">
        <w:rPr>
          <w:rFonts w:asciiTheme="minorHAnsi" w:hAnsiTheme="minorHAnsi" w:cstheme="minorHAnsi"/>
        </w:rPr>
        <w:t xml:space="preserve"> </w:t>
      </w:r>
    </w:p>
    <w:p w:rsidR="00344B52" w:rsidRPr="00BE09C8" w:rsidRDefault="00344B52" w:rsidP="00F5000A">
      <w:pPr>
        <w:pStyle w:val="Bezodstpw"/>
        <w:spacing w:line="276" w:lineRule="auto"/>
        <w:jc w:val="both"/>
        <w:rPr>
          <w:rFonts w:asciiTheme="minorHAnsi" w:hAnsiTheme="minorHAnsi" w:cstheme="minorHAnsi"/>
        </w:rPr>
      </w:pPr>
      <w:r w:rsidRPr="00BE09C8">
        <w:rPr>
          <w:rFonts w:asciiTheme="minorHAnsi" w:hAnsiTheme="minorHAnsi" w:cstheme="minorHAnsi"/>
        </w:rPr>
        <w:t xml:space="preserve">Pomieszczenie obecnej Serwerowni zlokalizowane jest w budynku Głównym Szpitala na parterze. </w:t>
      </w:r>
    </w:p>
    <w:p w:rsidR="00344B52" w:rsidRPr="00BE09C8" w:rsidRDefault="00344B52" w:rsidP="00F5000A">
      <w:pPr>
        <w:pStyle w:val="Bezodstpw"/>
        <w:spacing w:line="276" w:lineRule="auto"/>
        <w:jc w:val="both"/>
        <w:rPr>
          <w:rFonts w:asciiTheme="minorHAnsi" w:hAnsiTheme="minorHAnsi" w:cstheme="minorHAnsi"/>
        </w:rPr>
      </w:pPr>
      <w:r w:rsidRPr="00BE09C8">
        <w:rPr>
          <w:rFonts w:asciiTheme="minorHAnsi" w:hAnsiTheme="minorHAnsi" w:cstheme="minorHAnsi"/>
        </w:rPr>
        <w:t>Serwerownia posiada następujące wymiary: 3,85m x 1,94m i wysokość 3,09m.</w:t>
      </w:r>
    </w:p>
    <w:p w:rsidR="00344B52" w:rsidRPr="00BE09C8" w:rsidRDefault="00344B52" w:rsidP="009B050F">
      <w:pPr>
        <w:pStyle w:val="Bezodstpw"/>
        <w:spacing w:line="276" w:lineRule="auto"/>
        <w:rPr>
          <w:rFonts w:asciiTheme="minorHAnsi" w:hAnsiTheme="minorHAnsi" w:cstheme="minorHAnsi"/>
        </w:rPr>
      </w:pPr>
    </w:p>
    <w:p w:rsidR="00344B52" w:rsidRPr="00BE09C8" w:rsidRDefault="00344B52" w:rsidP="009B050F">
      <w:pPr>
        <w:pStyle w:val="Bezodstpw"/>
        <w:spacing w:line="276" w:lineRule="auto"/>
        <w:jc w:val="center"/>
        <w:rPr>
          <w:rFonts w:asciiTheme="minorHAnsi" w:hAnsiTheme="minorHAnsi" w:cstheme="minorHAnsi"/>
        </w:rPr>
      </w:pPr>
      <w:r w:rsidRPr="00BE09C8">
        <w:rPr>
          <w:rFonts w:asciiTheme="minorHAnsi" w:hAnsiTheme="minorHAnsi" w:cstheme="minorHAnsi"/>
          <w:noProof/>
          <w:lang w:eastAsia="pl-PL"/>
        </w:rPr>
        <w:drawing>
          <wp:inline distT="0" distB="0" distL="0" distR="0">
            <wp:extent cx="2428875" cy="35814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28875" cy="3581400"/>
                    </a:xfrm>
                    <a:prstGeom prst="rect">
                      <a:avLst/>
                    </a:prstGeom>
                    <a:noFill/>
                    <a:ln>
                      <a:noFill/>
                    </a:ln>
                  </pic:spPr>
                </pic:pic>
              </a:graphicData>
            </a:graphic>
          </wp:inline>
        </w:drawing>
      </w:r>
    </w:p>
    <w:p w:rsidR="00344B52" w:rsidRPr="00BE09C8" w:rsidRDefault="00344B52" w:rsidP="009B050F">
      <w:pPr>
        <w:pStyle w:val="Bezodstpw"/>
        <w:spacing w:line="276" w:lineRule="auto"/>
        <w:ind w:left="708"/>
        <w:rPr>
          <w:rFonts w:asciiTheme="minorHAnsi" w:hAnsiTheme="minorHAnsi" w:cstheme="minorHAnsi"/>
        </w:rPr>
      </w:pPr>
    </w:p>
    <w:p w:rsidR="00F5000A" w:rsidRDefault="00F5000A" w:rsidP="009B050F">
      <w:pPr>
        <w:pStyle w:val="Bezodstpw"/>
        <w:spacing w:line="276" w:lineRule="auto"/>
        <w:ind w:left="708"/>
        <w:rPr>
          <w:rFonts w:asciiTheme="minorHAnsi" w:hAnsiTheme="minorHAnsi" w:cstheme="minorHAnsi"/>
        </w:rPr>
      </w:pPr>
    </w:p>
    <w:p w:rsidR="00F5000A" w:rsidRDefault="00F5000A" w:rsidP="009B050F">
      <w:pPr>
        <w:pStyle w:val="Bezodstpw"/>
        <w:spacing w:line="276" w:lineRule="auto"/>
        <w:ind w:left="708"/>
        <w:rPr>
          <w:rFonts w:asciiTheme="minorHAnsi" w:hAnsiTheme="minorHAnsi" w:cstheme="minorHAnsi"/>
        </w:rPr>
      </w:pPr>
    </w:p>
    <w:p w:rsidR="00344B52" w:rsidRPr="00BE09C8" w:rsidRDefault="00344B52" w:rsidP="009B050F">
      <w:pPr>
        <w:pStyle w:val="Bezodstpw"/>
        <w:spacing w:line="276" w:lineRule="auto"/>
        <w:ind w:left="708"/>
        <w:rPr>
          <w:rFonts w:asciiTheme="minorHAnsi" w:hAnsiTheme="minorHAnsi" w:cstheme="minorHAnsi"/>
        </w:rPr>
      </w:pPr>
      <w:r w:rsidRPr="00BE09C8">
        <w:rPr>
          <w:rFonts w:asciiTheme="minorHAnsi" w:hAnsiTheme="minorHAnsi" w:cstheme="minorHAnsi"/>
        </w:rPr>
        <w:t>Należy wykonać następujące prace instalacyjne:</w:t>
      </w:r>
    </w:p>
    <w:p w:rsidR="00344B52" w:rsidRPr="00BE09C8" w:rsidRDefault="00344B52" w:rsidP="009B050F">
      <w:pPr>
        <w:pStyle w:val="Bezodstpw"/>
        <w:numPr>
          <w:ilvl w:val="0"/>
          <w:numId w:val="3"/>
        </w:numPr>
        <w:spacing w:line="276" w:lineRule="auto"/>
        <w:rPr>
          <w:rFonts w:asciiTheme="minorHAnsi" w:hAnsiTheme="minorHAnsi" w:cstheme="minorHAnsi"/>
        </w:rPr>
      </w:pPr>
      <w:r w:rsidRPr="00BE09C8">
        <w:rPr>
          <w:rFonts w:asciiTheme="minorHAnsi" w:hAnsiTheme="minorHAnsi" w:cstheme="minorHAnsi"/>
        </w:rPr>
        <w:t>Przeniesienie istniejącej szafy serwerowej wraz z wyposażeniem 42 i 24U z obecnej Serwerowni</w:t>
      </w:r>
      <w:r w:rsidR="00904168">
        <w:rPr>
          <w:rFonts w:asciiTheme="minorHAnsi" w:hAnsiTheme="minorHAnsi" w:cstheme="minorHAnsi"/>
        </w:rPr>
        <w:t xml:space="preserve"> do</w:t>
      </w:r>
      <w:r w:rsidRPr="00BE09C8">
        <w:rPr>
          <w:rFonts w:asciiTheme="minorHAnsi" w:hAnsiTheme="minorHAnsi" w:cstheme="minorHAnsi"/>
        </w:rPr>
        <w:t xml:space="preserve"> nowej Serwerowni Podstawowej</w:t>
      </w:r>
    </w:p>
    <w:p w:rsidR="00344B52" w:rsidRDefault="00344B52" w:rsidP="009B050F">
      <w:pPr>
        <w:rPr>
          <w:rFonts w:asciiTheme="minorHAnsi" w:hAnsiTheme="minorHAnsi" w:cstheme="minorHAnsi"/>
        </w:rPr>
      </w:pPr>
    </w:p>
    <w:p w:rsidR="00126325" w:rsidRDefault="00126325" w:rsidP="009B050F">
      <w:pPr>
        <w:rPr>
          <w:rFonts w:asciiTheme="minorHAnsi" w:hAnsiTheme="minorHAnsi" w:cstheme="minorHAnsi"/>
        </w:rPr>
      </w:pPr>
    </w:p>
    <w:p w:rsidR="00126325" w:rsidRPr="00BE09C8" w:rsidRDefault="00126325" w:rsidP="009B050F">
      <w:pPr>
        <w:rPr>
          <w:rFonts w:asciiTheme="minorHAnsi" w:hAnsiTheme="minorHAnsi" w:cstheme="minorHAnsi"/>
        </w:rPr>
      </w:pPr>
    </w:p>
    <w:p w:rsidR="00F50492" w:rsidRDefault="00F50492" w:rsidP="009B050F">
      <w:pPr>
        <w:widowControl w:val="0"/>
        <w:tabs>
          <w:tab w:val="left" w:pos="142"/>
        </w:tabs>
        <w:suppressAutoHyphens/>
        <w:rPr>
          <w:rFonts w:asciiTheme="minorHAnsi" w:hAnsiTheme="minorHAnsi" w:cstheme="minorHAnsi"/>
        </w:rPr>
      </w:pPr>
    </w:p>
    <w:p w:rsidR="00F50492" w:rsidRPr="00BE09C8" w:rsidRDefault="00F50492" w:rsidP="009B050F">
      <w:pPr>
        <w:pStyle w:val="Nagwek3"/>
        <w:numPr>
          <w:ilvl w:val="1"/>
          <w:numId w:val="2"/>
        </w:numPr>
        <w:spacing w:line="276" w:lineRule="auto"/>
        <w:rPr>
          <w:rFonts w:asciiTheme="minorHAnsi" w:hAnsiTheme="minorHAnsi" w:cstheme="minorHAnsi"/>
        </w:rPr>
      </w:pPr>
      <w:bookmarkStart w:id="11" w:name="_Toc50121589"/>
      <w:r w:rsidRPr="00BE09C8">
        <w:rPr>
          <w:rFonts w:asciiTheme="minorHAnsi" w:hAnsiTheme="minorHAnsi" w:cstheme="minorHAnsi"/>
        </w:rPr>
        <w:t>Wymagania i cechy elementów modernizacji serwerowni</w:t>
      </w:r>
      <w:bookmarkEnd w:id="11"/>
    </w:p>
    <w:p w:rsidR="00F50492" w:rsidRPr="00BE09C8" w:rsidRDefault="00F50492" w:rsidP="009B050F">
      <w:pPr>
        <w:rPr>
          <w:rFonts w:asciiTheme="minorHAnsi" w:hAnsiTheme="minorHAnsi" w:cstheme="minorHAnsi"/>
        </w:rPr>
      </w:pPr>
    </w:p>
    <w:p w:rsidR="00F50492" w:rsidRPr="00BE09C8" w:rsidRDefault="00F50492" w:rsidP="009B050F">
      <w:pPr>
        <w:pStyle w:val="Nagwek4"/>
        <w:numPr>
          <w:ilvl w:val="2"/>
          <w:numId w:val="2"/>
        </w:numPr>
        <w:spacing w:line="276" w:lineRule="auto"/>
        <w:rPr>
          <w:rFonts w:asciiTheme="minorHAnsi" w:hAnsiTheme="minorHAnsi" w:cstheme="minorHAnsi"/>
        </w:rPr>
      </w:pPr>
      <w:bookmarkStart w:id="12" w:name="_Toc7176650"/>
      <w:bookmarkStart w:id="13" w:name="_Toc50121590"/>
      <w:r w:rsidRPr="00BE09C8">
        <w:rPr>
          <w:rFonts w:asciiTheme="minorHAnsi" w:hAnsiTheme="minorHAnsi" w:cstheme="minorHAnsi"/>
        </w:rPr>
        <w:t>Wymagania dotyczące wykonania prac adaptacyjnych w pomieszczeniu</w:t>
      </w:r>
      <w:bookmarkEnd w:id="12"/>
      <w:bookmarkEnd w:id="13"/>
    </w:p>
    <w:p w:rsidR="00F50492" w:rsidRPr="00BE09C8" w:rsidRDefault="00F50492" w:rsidP="009B050F">
      <w:pPr>
        <w:pStyle w:val="Bezodstpw"/>
        <w:spacing w:line="276" w:lineRule="auto"/>
        <w:rPr>
          <w:rFonts w:asciiTheme="minorHAnsi" w:hAnsiTheme="minorHAnsi" w:cstheme="minorHAnsi"/>
        </w:rPr>
      </w:pPr>
    </w:p>
    <w:p w:rsidR="00F50492" w:rsidRPr="00BE09C8" w:rsidRDefault="00F50492" w:rsidP="009B050F">
      <w:pPr>
        <w:pStyle w:val="Bezodstpw"/>
        <w:spacing w:line="276" w:lineRule="auto"/>
        <w:ind w:firstLine="708"/>
        <w:jc w:val="both"/>
        <w:rPr>
          <w:rFonts w:asciiTheme="minorHAnsi" w:hAnsiTheme="minorHAnsi" w:cstheme="minorHAnsi"/>
        </w:rPr>
      </w:pPr>
      <w:r w:rsidRPr="00BE09C8">
        <w:rPr>
          <w:rFonts w:asciiTheme="minorHAnsi" w:hAnsiTheme="minorHAnsi" w:cstheme="minorHAnsi"/>
        </w:rPr>
        <w:t>Uprzątnięcie wskazanego pomieszczenia Serwerowni oraz przygotowanie go pod prace remontowo-instalacyjne, w tym deinstalacja sprzętu zastanego w pomieszczeniach Serwerowni np. szaf, itp. powinno być wykonane przez wykonawcę pod nadzorem właściwych służb Zamawiającego.</w:t>
      </w:r>
    </w:p>
    <w:p w:rsidR="00F50492" w:rsidRPr="00BE09C8" w:rsidRDefault="00F50492" w:rsidP="009B050F">
      <w:pPr>
        <w:pStyle w:val="Bezodstpw"/>
        <w:spacing w:line="276" w:lineRule="auto"/>
        <w:ind w:firstLine="708"/>
        <w:jc w:val="both"/>
        <w:rPr>
          <w:rFonts w:asciiTheme="minorHAnsi" w:hAnsiTheme="minorHAnsi" w:cstheme="minorHAnsi"/>
        </w:rPr>
      </w:pPr>
      <w:r w:rsidRPr="00BE09C8">
        <w:rPr>
          <w:rFonts w:asciiTheme="minorHAnsi" w:hAnsiTheme="minorHAnsi" w:cstheme="minorHAnsi"/>
        </w:rPr>
        <w:t xml:space="preserve">Pomieszczenie </w:t>
      </w:r>
      <w:r>
        <w:rPr>
          <w:rFonts w:asciiTheme="minorHAnsi" w:hAnsiTheme="minorHAnsi" w:cstheme="minorHAnsi"/>
        </w:rPr>
        <w:t xml:space="preserve">nowej </w:t>
      </w:r>
      <w:r w:rsidRPr="00BE09C8">
        <w:rPr>
          <w:rFonts w:asciiTheme="minorHAnsi" w:hAnsiTheme="minorHAnsi" w:cstheme="minorHAnsi"/>
        </w:rPr>
        <w:t>Serwerowni Podstawowej zostanie przygotowane do montażu: systemu klimatyzacji, systemu kontroli dostępu do pomieszczenia</w:t>
      </w:r>
      <w:r w:rsidR="00F5000A">
        <w:rPr>
          <w:rFonts w:asciiTheme="minorHAnsi" w:hAnsiTheme="minorHAnsi" w:cstheme="minorHAnsi"/>
        </w:rPr>
        <w:t xml:space="preserve"> KD</w:t>
      </w:r>
      <w:r w:rsidRPr="00BE09C8">
        <w:rPr>
          <w:rFonts w:asciiTheme="minorHAnsi" w:hAnsiTheme="minorHAnsi" w:cstheme="minorHAnsi"/>
        </w:rPr>
        <w:t>,  systemu wykrywania pożaru oraz gaszenia</w:t>
      </w:r>
      <w:r w:rsidR="00F5000A">
        <w:rPr>
          <w:rFonts w:asciiTheme="minorHAnsi" w:hAnsiTheme="minorHAnsi" w:cstheme="minorHAnsi"/>
        </w:rPr>
        <w:t xml:space="preserve"> SUG</w:t>
      </w:r>
      <w:r w:rsidRPr="00BE09C8">
        <w:rPr>
          <w:rFonts w:asciiTheme="minorHAnsi" w:hAnsiTheme="minorHAnsi" w:cstheme="minorHAnsi"/>
        </w:rPr>
        <w:t>, wydzielon</w:t>
      </w:r>
      <w:r w:rsidR="00F5000A">
        <w:rPr>
          <w:rFonts w:asciiTheme="minorHAnsi" w:hAnsiTheme="minorHAnsi" w:cstheme="minorHAnsi"/>
        </w:rPr>
        <w:t>ych</w:t>
      </w:r>
      <w:r w:rsidRPr="00BE09C8">
        <w:rPr>
          <w:rFonts w:asciiTheme="minorHAnsi" w:hAnsiTheme="minorHAnsi" w:cstheme="minorHAnsi"/>
        </w:rPr>
        <w:t xml:space="preserve"> obwod</w:t>
      </w:r>
      <w:r w:rsidR="00F5000A">
        <w:rPr>
          <w:rFonts w:asciiTheme="minorHAnsi" w:hAnsiTheme="minorHAnsi" w:cstheme="minorHAnsi"/>
        </w:rPr>
        <w:t xml:space="preserve">ów </w:t>
      </w:r>
      <w:r w:rsidRPr="00BE09C8">
        <w:rPr>
          <w:rFonts w:asciiTheme="minorHAnsi" w:hAnsiTheme="minorHAnsi" w:cstheme="minorHAnsi"/>
        </w:rPr>
        <w:t>zasilania</w:t>
      </w:r>
      <w:r w:rsidR="00F5000A">
        <w:rPr>
          <w:rFonts w:asciiTheme="minorHAnsi" w:hAnsiTheme="minorHAnsi" w:cstheme="minorHAnsi"/>
        </w:rPr>
        <w:t xml:space="preserve"> wraz z nowym </w:t>
      </w:r>
      <w:proofErr w:type="spellStart"/>
      <w:r w:rsidR="00F5000A">
        <w:rPr>
          <w:rFonts w:asciiTheme="minorHAnsi" w:hAnsiTheme="minorHAnsi" w:cstheme="minorHAnsi"/>
        </w:rPr>
        <w:t>WLZ-tem</w:t>
      </w:r>
      <w:proofErr w:type="spellEnd"/>
      <w:r w:rsidRPr="00BE09C8">
        <w:rPr>
          <w:rFonts w:asciiTheme="minorHAnsi" w:hAnsiTheme="minorHAnsi" w:cstheme="minorHAnsi"/>
        </w:rPr>
        <w:t>, systemu sygnalizacji napadu i włamania</w:t>
      </w:r>
      <w:r w:rsidR="00F5000A">
        <w:rPr>
          <w:rFonts w:asciiTheme="minorHAnsi" w:hAnsiTheme="minorHAnsi" w:cstheme="minorHAnsi"/>
        </w:rPr>
        <w:t xml:space="preserve"> </w:t>
      </w:r>
      <w:proofErr w:type="spellStart"/>
      <w:r w:rsidR="00F5000A">
        <w:rPr>
          <w:rFonts w:asciiTheme="minorHAnsi" w:hAnsiTheme="minorHAnsi" w:cstheme="minorHAnsi"/>
        </w:rPr>
        <w:t>SSWiN</w:t>
      </w:r>
      <w:proofErr w:type="spellEnd"/>
      <w:r w:rsidRPr="00BE09C8">
        <w:rPr>
          <w:rFonts w:asciiTheme="minorHAnsi" w:hAnsiTheme="minorHAnsi" w:cstheme="minorHAnsi"/>
        </w:rPr>
        <w:t>, koryt</w:t>
      </w:r>
      <w:r w:rsidR="00904168">
        <w:rPr>
          <w:rFonts w:asciiTheme="minorHAnsi" w:hAnsiTheme="minorHAnsi" w:cstheme="minorHAnsi"/>
        </w:rPr>
        <w:t>, systemu monitorowania parametrów środowiskowych SZM</w:t>
      </w:r>
      <w:r w:rsidRPr="00BE09C8">
        <w:rPr>
          <w:rFonts w:asciiTheme="minorHAnsi" w:hAnsiTheme="minorHAnsi" w:cstheme="minorHAnsi"/>
        </w:rPr>
        <w:t xml:space="preserve"> – w niezbędnym zakresie.</w:t>
      </w:r>
    </w:p>
    <w:p w:rsidR="00F50492" w:rsidRPr="00BE09C8" w:rsidRDefault="00F50492" w:rsidP="009B050F">
      <w:pPr>
        <w:pStyle w:val="Bezodstpw"/>
        <w:spacing w:line="276" w:lineRule="auto"/>
        <w:jc w:val="both"/>
        <w:rPr>
          <w:rFonts w:asciiTheme="minorHAnsi" w:hAnsiTheme="minorHAnsi" w:cstheme="minorHAnsi"/>
        </w:rPr>
      </w:pPr>
      <w:r w:rsidRPr="00BE09C8">
        <w:rPr>
          <w:rFonts w:asciiTheme="minorHAnsi" w:hAnsiTheme="minorHAnsi" w:cstheme="minorHAnsi"/>
        </w:rPr>
        <w:t>Roboty budowlane powinny być przeprowadzone w sposób nie zakłócający normalnej pracy podmiotu leczniczego.</w:t>
      </w:r>
    </w:p>
    <w:p w:rsidR="006C25FA" w:rsidRDefault="006C25FA" w:rsidP="009B050F">
      <w:pPr>
        <w:pStyle w:val="Bezodstpw"/>
        <w:spacing w:line="276" w:lineRule="auto"/>
        <w:jc w:val="both"/>
        <w:rPr>
          <w:rFonts w:asciiTheme="minorHAnsi" w:hAnsiTheme="minorHAnsi" w:cstheme="minorHAnsi"/>
        </w:rPr>
      </w:pPr>
    </w:p>
    <w:p w:rsidR="006C25FA" w:rsidRPr="006C25FA" w:rsidRDefault="006C25FA" w:rsidP="006C25FA">
      <w:pPr>
        <w:pStyle w:val="Bezodstpw"/>
        <w:spacing w:line="276" w:lineRule="auto"/>
        <w:jc w:val="both"/>
        <w:rPr>
          <w:rFonts w:asciiTheme="minorHAnsi" w:hAnsiTheme="minorHAnsi" w:cstheme="minorHAnsi"/>
        </w:rPr>
      </w:pPr>
      <w:r w:rsidRPr="006C25FA">
        <w:rPr>
          <w:rFonts w:asciiTheme="minorHAnsi" w:hAnsiTheme="minorHAnsi" w:cstheme="minorHAnsi"/>
        </w:rPr>
        <w:t xml:space="preserve">Wymagania przeciwpożarowe dla pomieszczenia </w:t>
      </w:r>
      <w:r>
        <w:rPr>
          <w:rFonts w:asciiTheme="minorHAnsi" w:hAnsiTheme="minorHAnsi" w:cstheme="minorHAnsi"/>
        </w:rPr>
        <w:t>S</w:t>
      </w:r>
      <w:r w:rsidRPr="006C25FA">
        <w:rPr>
          <w:rFonts w:asciiTheme="minorHAnsi" w:hAnsiTheme="minorHAnsi" w:cstheme="minorHAnsi"/>
        </w:rPr>
        <w:t>erwerowni:</w:t>
      </w:r>
    </w:p>
    <w:p w:rsidR="006C25FA" w:rsidRPr="006C25FA" w:rsidRDefault="006C25FA" w:rsidP="006C25FA">
      <w:pPr>
        <w:pStyle w:val="Bezodstpw"/>
        <w:numPr>
          <w:ilvl w:val="0"/>
          <w:numId w:val="76"/>
        </w:numPr>
        <w:spacing w:line="276" w:lineRule="auto"/>
        <w:jc w:val="both"/>
        <w:rPr>
          <w:rFonts w:asciiTheme="minorHAnsi" w:hAnsiTheme="minorHAnsi" w:cstheme="minorHAnsi"/>
        </w:rPr>
      </w:pPr>
      <w:r w:rsidRPr="006C25FA">
        <w:rPr>
          <w:rFonts w:asciiTheme="minorHAnsi" w:hAnsiTheme="minorHAnsi" w:cstheme="minorHAnsi"/>
        </w:rPr>
        <w:t>pomieszczenie serwerowni powinno być wydzielone przeciwpożarowo przegrodami o klasie odporności ogniowej co najmniej E</w:t>
      </w:r>
      <w:r>
        <w:rPr>
          <w:rFonts w:asciiTheme="minorHAnsi" w:hAnsiTheme="minorHAnsi" w:cstheme="minorHAnsi"/>
        </w:rPr>
        <w:t xml:space="preserve">I </w:t>
      </w:r>
      <w:r w:rsidRPr="006C25FA">
        <w:rPr>
          <w:rFonts w:asciiTheme="minorHAnsi" w:hAnsiTheme="minorHAnsi" w:cstheme="minorHAnsi"/>
        </w:rPr>
        <w:t>60 i zamknięte drzwiami o klasie odporności ogniowej E</w:t>
      </w:r>
      <w:r>
        <w:rPr>
          <w:rFonts w:asciiTheme="minorHAnsi" w:hAnsiTheme="minorHAnsi" w:cstheme="minorHAnsi"/>
        </w:rPr>
        <w:t xml:space="preserve">I </w:t>
      </w:r>
      <w:r w:rsidRPr="006C25FA">
        <w:rPr>
          <w:rFonts w:asciiTheme="minorHAnsi" w:hAnsiTheme="minorHAnsi" w:cstheme="minorHAnsi"/>
        </w:rPr>
        <w:t>60,</w:t>
      </w:r>
    </w:p>
    <w:p w:rsidR="006C25FA" w:rsidRPr="006C25FA" w:rsidRDefault="006C25FA" w:rsidP="006C25FA">
      <w:pPr>
        <w:pStyle w:val="Bezodstpw"/>
        <w:numPr>
          <w:ilvl w:val="0"/>
          <w:numId w:val="76"/>
        </w:numPr>
        <w:spacing w:line="276" w:lineRule="auto"/>
        <w:jc w:val="both"/>
        <w:rPr>
          <w:rFonts w:asciiTheme="minorHAnsi" w:hAnsiTheme="minorHAnsi" w:cstheme="minorHAnsi"/>
        </w:rPr>
      </w:pPr>
      <w:r w:rsidRPr="006C25FA">
        <w:rPr>
          <w:rFonts w:asciiTheme="minorHAnsi" w:hAnsiTheme="minorHAnsi" w:cstheme="minorHAnsi"/>
        </w:rPr>
        <w:t>przepusty instalacyjne w przegrodach wydzielenia pożarowego pomieszczenia serwerowni powinny mieć klasę odporności ogniowej co najmniej El 60,</w:t>
      </w:r>
    </w:p>
    <w:p w:rsidR="006C25FA" w:rsidRDefault="006C25FA" w:rsidP="006C25FA">
      <w:pPr>
        <w:pStyle w:val="Bezodstpw"/>
        <w:numPr>
          <w:ilvl w:val="0"/>
          <w:numId w:val="76"/>
        </w:numPr>
        <w:spacing w:line="276" w:lineRule="auto"/>
        <w:jc w:val="both"/>
        <w:rPr>
          <w:rFonts w:asciiTheme="minorHAnsi" w:hAnsiTheme="minorHAnsi" w:cstheme="minorHAnsi"/>
        </w:rPr>
      </w:pPr>
      <w:r w:rsidRPr="006C25FA">
        <w:rPr>
          <w:rFonts w:asciiTheme="minorHAnsi" w:hAnsiTheme="minorHAnsi" w:cstheme="minorHAnsi"/>
        </w:rPr>
        <w:t>Przewody wentylacyjne w miejscu ich przejścia przez przegrody wydzielenia pożarowego pomieszczenia serwerowni powinny być wyposażone w przeciwpożarowe klapy odcinające o klasie odporności ogniowej co najmniej EIS 60.</w:t>
      </w:r>
    </w:p>
    <w:p w:rsidR="00F50492" w:rsidRDefault="00F50492" w:rsidP="009B050F">
      <w:pPr>
        <w:pStyle w:val="Bezodstpw"/>
        <w:spacing w:line="276" w:lineRule="auto"/>
        <w:jc w:val="both"/>
        <w:rPr>
          <w:rFonts w:asciiTheme="minorHAnsi" w:hAnsiTheme="minorHAnsi" w:cstheme="minorHAnsi"/>
        </w:rPr>
      </w:pPr>
      <w:r w:rsidRPr="00BE09C8">
        <w:rPr>
          <w:rFonts w:asciiTheme="minorHAnsi" w:hAnsiTheme="minorHAnsi" w:cstheme="minorHAnsi"/>
        </w:rPr>
        <w:t>Ściany i podłoga powinny zostać wykonane z materiałów niepalnych zgodnie ze standardami budowy i zabezpieczania tego typu obiektów, kanały kablowe mają zostać zabezpieczone pod kątem ppoż.</w:t>
      </w:r>
    </w:p>
    <w:p w:rsidR="006C25FA" w:rsidRPr="00BE09C8" w:rsidRDefault="006C25FA" w:rsidP="009B050F">
      <w:pPr>
        <w:pStyle w:val="Bezodstpw"/>
        <w:spacing w:line="276" w:lineRule="auto"/>
        <w:jc w:val="both"/>
        <w:rPr>
          <w:rFonts w:asciiTheme="minorHAnsi" w:hAnsiTheme="minorHAnsi" w:cstheme="minorHAnsi"/>
        </w:rPr>
      </w:pPr>
    </w:p>
    <w:p w:rsidR="00F50492" w:rsidRPr="00BE09C8" w:rsidRDefault="00F50492" w:rsidP="009B050F">
      <w:pPr>
        <w:pStyle w:val="Bezodstpw"/>
        <w:spacing w:line="276" w:lineRule="auto"/>
        <w:jc w:val="both"/>
        <w:rPr>
          <w:rFonts w:asciiTheme="minorHAnsi" w:hAnsiTheme="minorHAnsi" w:cstheme="minorHAnsi"/>
        </w:rPr>
      </w:pPr>
      <w:r>
        <w:rPr>
          <w:rFonts w:asciiTheme="minorHAnsi" w:hAnsiTheme="minorHAnsi" w:cstheme="minorHAnsi"/>
        </w:rPr>
        <w:t>Przeniesione s</w:t>
      </w:r>
      <w:r w:rsidRPr="00BE09C8">
        <w:rPr>
          <w:rFonts w:asciiTheme="minorHAnsi" w:hAnsiTheme="minorHAnsi" w:cstheme="minorHAnsi"/>
        </w:rPr>
        <w:t xml:space="preserve">zafy </w:t>
      </w:r>
      <w:proofErr w:type="spellStart"/>
      <w:r w:rsidRPr="00BE09C8">
        <w:rPr>
          <w:rFonts w:asciiTheme="minorHAnsi" w:hAnsiTheme="minorHAnsi" w:cstheme="minorHAnsi"/>
        </w:rPr>
        <w:t>rack</w:t>
      </w:r>
      <w:proofErr w:type="spellEnd"/>
      <w:r w:rsidRPr="00BE09C8">
        <w:rPr>
          <w:rFonts w:asciiTheme="minorHAnsi" w:hAnsiTheme="minorHAnsi" w:cstheme="minorHAnsi"/>
        </w:rPr>
        <w:t xml:space="preserve"> mają zostać umiejscowione w sposób nieutrudniający do nich dostępu oraz w miejscach dostępu do zbiorczych koryt kablowych.</w:t>
      </w:r>
    </w:p>
    <w:p w:rsidR="00F50492" w:rsidRPr="00BE09C8" w:rsidRDefault="00F50492" w:rsidP="009B050F">
      <w:pPr>
        <w:pStyle w:val="Bezodstpw"/>
        <w:spacing w:line="276" w:lineRule="auto"/>
        <w:jc w:val="both"/>
        <w:rPr>
          <w:rFonts w:asciiTheme="minorHAnsi" w:hAnsiTheme="minorHAnsi" w:cstheme="minorHAnsi"/>
        </w:rPr>
      </w:pPr>
      <w:r>
        <w:rPr>
          <w:rFonts w:asciiTheme="minorHAnsi" w:hAnsiTheme="minorHAnsi" w:cstheme="minorHAnsi"/>
        </w:rPr>
        <w:t>Istniejące s</w:t>
      </w:r>
      <w:r w:rsidRPr="00BE09C8">
        <w:rPr>
          <w:rFonts w:asciiTheme="minorHAnsi" w:hAnsiTheme="minorHAnsi" w:cstheme="minorHAnsi"/>
        </w:rPr>
        <w:t xml:space="preserve">zafy </w:t>
      </w:r>
      <w:proofErr w:type="spellStart"/>
      <w:r w:rsidRPr="00BE09C8">
        <w:rPr>
          <w:rFonts w:asciiTheme="minorHAnsi" w:hAnsiTheme="minorHAnsi" w:cstheme="minorHAnsi"/>
        </w:rPr>
        <w:t>rack</w:t>
      </w:r>
      <w:proofErr w:type="spellEnd"/>
      <w:r w:rsidRPr="00BE09C8">
        <w:rPr>
          <w:rFonts w:asciiTheme="minorHAnsi" w:hAnsiTheme="minorHAnsi" w:cstheme="minorHAnsi"/>
        </w:rPr>
        <w:t xml:space="preserve"> mają być zamykane z dostępem z przodu i z tyłu.</w:t>
      </w:r>
    </w:p>
    <w:p w:rsidR="00F50492" w:rsidRPr="00BE09C8" w:rsidRDefault="00F50492" w:rsidP="009B050F">
      <w:pPr>
        <w:pStyle w:val="Bezodstpw"/>
        <w:spacing w:line="276" w:lineRule="auto"/>
        <w:rPr>
          <w:rFonts w:asciiTheme="minorHAnsi" w:hAnsiTheme="minorHAnsi" w:cstheme="minorHAnsi"/>
        </w:rPr>
      </w:pPr>
      <w:r w:rsidRPr="00BE09C8">
        <w:rPr>
          <w:rFonts w:asciiTheme="minorHAnsi" w:hAnsiTheme="minorHAnsi" w:cstheme="minorHAnsi"/>
        </w:rPr>
        <w:t xml:space="preserve">W ramach adaptacji pomieszczenia na potrzeby Serwerowni Podstawowej przewidziano: </w:t>
      </w:r>
    </w:p>
    <w:p w:rsidR="00F50492" w:rsidRPr="00BE09C8" w:rsidRDefault="00F50492" w:rsidP="009B050F">
      <w:pPr>
        <w:rPr>
          <w:rFonts w:asciiTheme="minorHAnsi" w:hAnsiTheme="minorHAnsi" w:cstheme="minorHAnsi"/>
          <w:i/>
        </w:rPr>
      </w:pPr>
      <w:r w:rsidRPr="00BE09C8">
        <w:rPr>
          <w:rFonts w:asciiTheme="minorHAnsi" w:hAnsiTheme="minorHAnsi" w:cstheme="minorHAnsi"/>
          <w:i/>
        </w:rPr>
        <w:t xml:space="preserve">roboty budowlane obejmujące: </w:t>
      </w:r>
    </w:p>
    <w:p w:rsidR="006C25FA" w:rsidRDefault="006C25FA" w:rsidP="006C25FA">
      <w:pPr>
        <w:pStyle w:val="Bezodstpw"/>
        <w:numPr>
          <w:ilvl w:val="0"/>
          <w:numId w:val="12"/>
        </w:numPr>
        <w:spacing w:line="276" w:lineRule="auto"/>
        <w:ind w:left="993"/>
        <w:jc w:val="both"/>
        <w:rPr>
          <w:rFonts w:asciiTheme="minorHAnsi" w:hAnsiTheme="minorHAnsi" w:cstheme="minorHAnsi"/>
        </w:rPr>
      </w:pPr>
      <w:r>
        <w:rPr>
          <w:rFonts w:asciiTheme="minorHAnsi" w:hAnsiTheme="minorHAnsi" w:cstheme="minorHAnsi"/>
        </w:rPr>
        <w:t>przystosowanie pomieszczenia pod kątem ppoż.;</w:t>
      </w:r>
    </w:p>
    <w:p w:rsidR="00F50492" w:rsidRDefault="00F50492" w:rsidP="006C25FA">
      <w:pPr>
        <w:pStyle w:val="Bezodstpw"/>
        <w:numPr>
          <w:ilvl w:val="0"/>
          <w:numId w:val="12"/>
        </w:numPr>
        <w:spacing w:line="276" w:lineRule="auto"/>
        <w:ind w:left="993"/>
        <w:jc w:val="both"/>
        <w:rPr>
          <w:rFonts w:asciiTheme="minorHAnsi" w:hAnsiTheme="minorHAnsi" w:cstheme="minorHAnsi"/>
        </w:rPr>
      </w:pPr>
      <w:r>
        <w:rPr>
          <w:rFonts w:asciiTheme="minorHAnsi" w:hAnsiTheme="minorHAnsi" w:cstheme="minorHAnsi"/>
        </w:rPr>
        <w:t xml:space="preserve">odświeżenie i pomalowanie ścian, </w:t>
      </w:r>
    </w:p>
    <w:p w:rsidR="008C6F14" w:rsidRPr="008C6F14" w:rsidRDefault="008C6F14" w:rsidP="006C25FA">
      <w:pPr>
        <w:pStyle w:val="Bezodstpw"/>
        <w:numPr>
          <w:ilvl w:val="0"/>
          <w:numId w:val="12"/>
        </w:numPr>
        <w:spacing w:line="276" w:lineRule="auto"/>
        <w:ind w:left="993"/>
        <w:jc w:val="both"/>
        <w:rPr>
          <w:rFonts w:asciiTheme="minorHAnsi" w:hAnsiTheme="minorHAnsi" w:cstheme="minorHAnsi"/>
        </w:rPr>
      </w:pPr>
      <w:r w:rsidRPr="008C6F14">
        <w:rPr>
          <w:rFonts w:asciiTheme="minorHAnsi" w:hAnsiTheme="minorHAnsi" w:cstheme="minorHAnsi"/>
        </w:rPr>
        <w:t>zamontowa</w:t>
      </w:r>
      <w:r>
        <w:rPr>
          <w:rFonts w:asciiTheme="minorHAnsi" w:hAnsiTheme="minorHAnsi" w:cstheme="minorHAnsi"/>
        </w:rPr>
        <w:t>nie</w:t>
      </w:r>
      <w:r w:rsidRPr="008C6F14">
        <w:rPr>
          <w:rFonts w:asciiTheme="minorHAnsi" w:hAnsiTheme="minorHAnsi" w:cstheme="minorHAnsi"/>
        </w:rPr>
        <w:t xml:space="preserve"> pod sufitem koryt metalow</w:t>
      </w:r>
      <w:r>
        <w:rPr>
          <w:rFonts w:asciiTheme="minorHAnsi" w:hAnsiTheme="minorHAnsi" w:cstheme="minorHAnsi"/>
        </w:rPr>
        <w:t>ych / siatkowych</w:t>
      </w:r>
      <w:r w:rsidRPr="008C6F14">
        <w:rPr>
          <w:rFonts w:asciiTheme="minorHAnsi" w:hAnsiTheme="minorHAnsi" w:cstheme="minorHAnsi"/>
        </w:rPr>
        <w:t xml:space="preserve"> w celu rozprowadzenia okablowania do szaf;</w:t>
      </w:r>
    </w:p>
    <w:p w:rsidR="008C6F14" w:rsidRPr="008C6F14" w:rsidRDefault="008C6F14" w:rsidP="006C25FA">
      <w:pPr>
        <w:pStyle w:val="Bezodstpw"/>
        <w:numPr>
          <w:ilvl w:val="0"/>
          <w:numId w:val="12"/>
        </w:numPr>
        <w:spacing w:line="276" w:lineRule="auto"/>
        <w:ind w:left="993"/>
        <w:jc w:val="both"/>
        <w:rPr>
          <w:rFonts w:asciiTheme="minorHAnsi" w:hAnsiTheme="minorHAnsi" w:cstheme="minorHAnsi"/>
        </w:rPr>
      </w:pPr>
      <w:r w:rsidRPr="008C6F14">
        <w:rPr>
          <w:rFonts w:asciiTheme="minorHAnsi" w:hAnsiTheme="minorHAnsi" w:cstheme="minorHAnsi"/>
        </w:rPr>
        <w:t>dostosowa</w:t>
      </w:r>
      <w:r>
        <w:rPr>
          <w:rFonts w:asciiTheme="minorHAnsi" w:hAnsiTheme="minorHAnsi" w:cstheme="minorHAnsi"/>
        </w:rPr>
        <w:t>nie</w:t>
      </w:r>
      <w:r w:rsidRPr="008C6F14">
        <w:rPr>
          <w:rFonts w:asciiTheme="minorHAnsi" w:hAnsiTheme="minorHAnsi" w:cstheme="minorHAnsi"/>
        </w:rPr>
        <w:t xml:space="preserve"> wentylac</w:t>
      </w:r>
      <w:r>
        <w:rPr>
          <w:rFonts w:asciiTheme="minorHAnsi" w:hAnsiTheme="minorHAnsi" w:cstheme="minorHAnsi"/>
        </w:rPr>
        <w:t>ji</w:t>
      </w:r>
      <w:r w:rsidRPr="008C6F14">
        <w:rPr>
          <w:rFonts w:asciiTheme="minorHAnsi" w:hAnsiTheme="minorHAnsi" w:cstheme="minorHAnsi"/>
        </w:rPr>
        <w:t xml:space="preserve"> w związku z instalacją Systemu </w:t>
      </w:r>
      <w:r>
        <w:rPr>
          <w:rFonts w:asciiTheme="minorHAnsi" w:hAnsiTheme="minorHAnsi" w:cstheme="minorHAnsi"/>
        </w:rPr>
        <w:t>G</w:t>
      </w:r>
      <w:r w:rsidRPr="008C6F14">
        <w:rPr>
          <w:rFonts w:asciiTheme="minorHAnsi" w:hAnsiTheme="minorHAnsi" w:cstheme="minorHAnsi"/>
        </w:rPr>
        <w:t xml:space="preserve">aszenia </w:t>
      </w:r>
      <w:r>
        <w:rPr>
          <w:rFonts w:asciiTheme="minorHAnsi" w:hAnsiTheme="minorHAnsi" w:cstheme="minorHAnsi"/>
        </w:rPr>
        <w:t>S</w:t>
      </w:r>
      <w:r w:rsidRPr="008C6F14">
        <w:rPr>
          <w:rFonts w:asciiTheme="minorHAnsi" w:hAnsiTheme="minorHAnsi" w:cstheme="minorHAnsi"/>
        </w:rPr>
        <w:t>erwerowni;</w:t>
      </w:r>
    </w:p>
    <w:p w:rsidR="008C6F14" w:rsidRPr="008C6F14" w:rsidRDefault="008C6F14" w:rsidP="006C25FA">
      <w:pPr>
        <w:pStyle w:val="Bezodstpw"/>
        <w:numPr>
          <w:ilvl w:val="0"/>
          <w:numId w:val="12"/>
        </w:numPr>
        <w:spacing w:line="276" w:lineRule="auto"/>
        <w:ind w:left="993"/>
        <w:jc w:val="both"/>
        <w:rPr>
          <w:rFonts w:asciiTheme="minorHAnsi" w:hAnsiTheme="minorHAnsi" w:cstheme="minorHAnsi"/>
        </w:rPr>
      </w:pPr>
      <w:r w:rsidRPr="008C6F14">
        <w:rPr>
          <w:rFonts w:asciiTheme="minorHAnsi" w:hAnsiTheme="minorHAnsi" w:cstheme="minorHAnsi"/>
        </w:rPr>
        <w:t>zamontowa</w:t>
      </w:r>
      <w:r>
        <w:rPr>
          <w:rFonts w:asciiTheme="minorHAnsi" w:hAnsiTheme="minorHAnsi" w:cstheme="minorHAnsi"/>
        </w:rPr>
        <w:t>nie</w:t>
      </w:r>
      <w:r w:rsidRPr="008C6F14">
        <w:rPr>
          <w:rFonts w:asciiTheme="minorHAnsi" w:hAnsiTheme="minorHAnsi" w:cstheme="minorHAnsi"/>
        </w:rPr>
        <w:t xml:space="preserve"> drzwi wejściow</w:t>
      </w:r>
      <w:r>
        <w:rPr>
          <w:rFonts w:asciiTheme="minorHAnsi" w:hAnsiTheme="minorHAnsi" w:cstheme="minorHAnsi"/>
        </w:rPr>
        <w:t>ych</w:t>
      </w:r>
      <w:r w:rsidRPr="008C6F14">
        <w:rPr>
          <w:rFonts w:asciiTheme="minorHAnsi" w:hAnsiTheme="minorHAnsi" w:cstheme="minorHAnsi"/>
        </w:rPr>
        <w:t xml:space="preserve"> antywłamaniow</w:t>
      </w:r>
      <w:r>
        <w:rPr>
          <w:rFonts w:asciiTheme="minorHAnsi" w:hAnsiTheme="minorHAnsi" w:cstheme="minorHAnsi"/>
        </w:rPr>
        <w:t>ych</w:t>
      </w:r>
      <w:r w:rsidRPr="008C6F14">
        <w:rPr>
          <w:rFonts w:asciiTheme="minorHAnsi" w:hAnsiTheme="minorHAnsi" w:cstheme="minorHAnsi"/>
        </w:rPr>
        <w:t xml:space="preserve"> z atestowanymi z zamkami mechanicznymi przystosowanymi do systemu kontroli dostępu, drzwi muszą mieć certyfikaty i atesty niezbędne dla ochrony pomieszczenia serwerowni</w:t>
      </w:r>
      <w:r>
        <w:rPr>
          <w:rFonts w:asciiTheme="minorHAnsi" w:hAnsiTheme="minorHAnsi" w:cstheme="minorHAnsi"/>
        </w:rPr>
        <w:t xml:space="preserve"> oraz być drzwiami wydzielającymi strefę pożarową;</w:t>
      </w:r>
    </w:p>
    <w:p w:rsidR="008C6F14" w:rsidRPr="008C6F14" w:rsidRDefault="008C6F14" w:rsidP="006C25FA">
      <w:pPr>
        <w:pStyle w:val="Bezodstpw"/>
        <w:numPr>
          <w:ilvl w:val="0"/>
          <w:numId w:val="12"/>
        </w:numPr>
        <w:spacing w:line="276" w:lineRule="auto"/>
        <w:ind w:left="993"/>
        <w:jc w:val="both"/>
        <w:rPr>
          <w:rFonts w:asciiTheme="minorHAnsi" w:hAnsiTheme="minorHAnsi" w:cstheme="minorHAnsi"/>
        </w:rPr>
      </w:pPr>
      <w:r w:rsidRPr="008C6F14">
        <w:rPr>
          <w:rFonts w:asciiTheme="minorHAnsi" w:hAnsiTheme="minorHAnsi" w:cstheme="minorHAnsi"/>
        </w:rPr>
        <w:t>wykona</w:t>
      </w:r>
      <w:r>
        <w:rPr>
          <w:rFonts w:asciiTheme="minorHAnsi" w:hAnsiTheme="minorHAnsi" w:cstheme="minorHAnsi"/>
        </w:rPr>
        <w:t>nie</w:t>
      </w:r>
      <w:r w:rsidRPr="008C6F14">
        <w:rPr>
          <w:rFonts w:asciiTheme="minorHAnsi" w:hAnsiTheme="minorHAnsi" w:cstheme="minorHAnsi"/>
        </w:rPr>
        <w:t xml:space="preserve"> podłog</w:t>
      </w:r>
      <w:r>
        <w:rPr>
          <w:rFonts w:asciiTheme="minorHAnsi" w:hAnsiTheme="minorHAnsi" w:cstheme="minorHAnsi"/>
        </w:rPr>
        <w:t>i</w:t>
      </w:r>
      <w:r w:rsidRPr="008C6F14">
        <w:rPr>
          <w:rFonts w:asciiTheme="minorHAnsi" w:hAnsiTheme="minorHAnsi" w:cstheme="minorHAnsi"/>
        </w:rPr>
        <w:t xml:space="preserve"> pokryt</w:t>
      </w:r>
      <w:r>
        <w:rPr>
          <w:rFonts w:asciiTheme="minorHAnsi" w:hAnsiTheme="minorHAnsi" w:cstheme="minorHAnsi"/>
        </w:rPr>
        <w:t>ej</w:t>
      </w:r>
      <w:r w:rsidRPr="008C6F14">
        <w:rPr>
          <w:rFonts w:asciiTheme="minorHAnsi" w:hAnsiTheme="minorHAnsi" w:cstheme="minorHAnsi"/>
        </w:rPr>
        <w:t xml:space="preserve"> wykładzin</w:t>
      </w:r>
      <w:r>
        <w:rPr>
          <w:rFonts w:asciiTheme="minorHAnsi" w:hAnsiTheme="minorHAnsi" w:cstheme="minorHAnsi"/>
        </w:rPr>
        <w:t>ą</w:t>
      </w:r>
      <w:r w:rsidRPr="008C6F14">
        <w:rPr>
          <w:rFonts w:asciiTheme="minorHAnsi" w:hAnsiTheme="minorHAnsi" w:cstheme="minorHAnsi"/>
        </w:rPr>
        <w:t xml:space="preserve"> antystatyczną;</w:t>
      </w:r>
    </w:p>
    <w:p w:rsidR="00F50492" w:rsidRPr="00BE09C8" w:rsidRDefault="008C6F14" w:rsidP="006C25FA">
      <w:pPr>
        <w:pStyle w:val="Bezodstpw"/>
        <w:numPr>
          <w:ilvl w:val="0"/>
          <w:numId w:val="12"/>
        </w:numPr>
        <w:spacing w:line="276" w:lineRule="auto"/>
        <w:ind w:left="993"/>
        <w:jc w:val="both"/>
        <w:rPr>
          <w:rFonts w:asciiTheme="minorHAnsi" w:hAnsiTheme="minorHAnsi" w:cstheme="minorHAnsi"/>
        </w:rPr>
      </w:pPr>
      <w:r w:rsidRPr="008C6F14">
        <w:rPr>
          <w:rFonts w:asciiTheme="minorHAnsi" w:hAnsiTheme="minorHAnsi" w:cstheme="minorHAnsi"/>
        </w:rPr>
        <w:t>zainstalowa</w:t>
      </w:r>
      <w:r>
        <w:rPr>
          <w:rFonts w:asciiTheme="minorHAnsi" w:hAnsiTheme="minorHAnsi" w:cstheme="minorHAnsi"/>
        </w:rPr>
        <w:t>nie</w:t>
      </w:r>
      <w:r w:rsidRPr="008C6F14">
        <w:rPr>
          <w:rFonts w:asciiTheme="minorHAnsi" w:hAnsiTheme="minorHAnsi" w:cstheme="minorHAnsi"/>
        </w:rPr>
        <w:t xml:space="preserve"> oświetleni</w:t>
      </w:r>
      <w:r>
        <w:rPr>
          <w:rFonts w:asciiTheme="minorHAnsi" w:hAnsiTheme="minorHAnsi" w:cstheme="minorHAnsi"/>
        </w:rPr>
        <w:t>a</w:t>
      </w:r>
      <w:r w:rsidR="00F50492" w:rsidRPr="00BE09C8">
        <w:rPr>
          <w:rFonts w:asciiTheme="minorHAnsi" w:hAnsiTheme="minorHAnsi" w:cstheme="minorHAnsi"/>
        </w:rPr>
        <w:t>.</w:t>
      </w:r>
    </w:p>
    <w:p w:rsidR="00F50492" w:rsidRPr="00BE09C8" w:rsidRDefault="00F50492" w:rsidP="009B050F">
      <w:pPr>
        <w:pStyle w:val="Bezodstpw"/>
        <w:spacing w:line="276" w:lineRule="auto"/>
        <w:ind w:left="1776"/>
        <w:rPr>
          <w:rFonts w:asciiTheme="minorHAnsi" w:hAnsiTheme="minorHAnsi" w:cstheme="minorHAnsi"/>
        </w:rPr>
      </w:pPr>
    </w:p>
    <w:p w:rsidR="00F50492" w:rsidRPr="00BE09C8" w:rsidRDefault="00F50492" w:rsidP="009B050F">
      <w:pPr>
        <w:rPr>
          <w:rFonts w:asciiTheme="minorHAnsi" w:hAnsiTheme="minorHAnsi" w:cstheme="minorHAnsi"/>
          <w:i/>
        </w:rPr>
      </w:pPr>
      <w:r w:rsidRPr="00BE09C8">
        <w:rPr>
          <w:rFonts w:asciiTheme="minorHAnsi" w:hAnsiTheme="minorHAnsi" w:cstheme="minorHAnsi"/>
          <w:i/>
        </w:rPr>
        <w:t>roboty elektryczne obejmujące:</w:t>
      </w:r>
    </w:p>
    <w:p w:rsidR="006C25FA" w:rsidRDefault="006C25FA" w:rsidP="00904168">
      <w:pPr>
        <w:pStyle w:val="Bezodstpw"/>
        <w:numPr>
          <w:ilvl w:val="0"/>
          <w:numId w:val="12"/>
        </w:numPr>
        <w:spacing w:line="276" w:lineRule="auto"/>
        <w:ind w:left="993"/>
        <w:jc w:val="both"/>
        <w:rPr>
          <w:rFonts w:asciiTheme="minorHAnsi" w:hAnsiTheme="minorHAnsi" w:cstheme="minorHAnsi"/>
        </w:rPr>
      </w:pPr>
      <w:r>
        <w:rPr>
          <w:rFonts w:asciiTheme="minorHAnsi" w:hAnsiTheme="minorHAnsi" w:cstheme="minorHAnsi"/>
        </w:rPr>
        <w:lastRenderedPageBreak/>
        <w:t xml:space="preserve">wykonanie WLZ-ta dla nowej tablicy elektrycznej TK-SRV i podłączenie w Głównej Rozdzielni Budynkowej, </w:t>
      </w:r>
    </w:p>
    <w:p w:rsidR="00F50492" w:rsidRPr="00BE09C8" w:rsidRDefault="00F50492" w:rsidP="00904168">
      <w:pPr>
        <w:pStyle w:val="Bezodstpw"/>
        <w:numPr>
          <w:ilvl w:val="0"/>
          <w:numId w:val="12"/>
        </w:numPr>
        <w:spacing w:line="276" w:lineRule="auto"/>
        <w:ind w:left="993"/>
        <w:jc w:val="both"/>
        <w:rPr>
          <w:rFonts w:asciiTheme="minorHAnsi" w:hAnsiTheme="minorHAnsi" w:cstheme="minorHAnsi"/>
        </w:rPr>
      </w:pPr>
      <w:r w:rsidRPr="00BE09C8">
        <w:rPr>
          <w:rFonts w:asciiTheme="minorHAnsi" w:hAnsiTheme="minorHAnsi" w:cstheme="minorHAnsi"/>
        </w:rPr>
        <w:t xml:space="preserve">podłączenia urządzeń serwerowni, klimatyzatorów, </w:t>
      </w:r>
    </w:p>
    <w:p w:rsidR="00F50492" w:rsidRPr="00BE09C8" w:rsidRDefault="00F50492" w:rsidP="00904168">
      <w:pPr>
        <w:pStyle w:val="Bezodstpw"/>
        <w:numPr>
          <w:ilvl w:val="0"/>
          <w:numId w:val="12"/>
        </w:numPr>
        <w:spacing w:line="276" w:lineRule="auto"/>
        <w:ind w:left="993"/>
        <w:jc w:val="both"/>
        <w:rPr>
          <w:rFonts w:asciiTheme="minorHAnsi" w:hAnsiTheme="minorHAnsi" w:cstheme="minorHAnsi"/>
        </w:rPr>
      </w:pPr>
      <w:r w:rsidRPr="00BE09C8">
        <w:rPr>
          <w:rFonts w:asciiTheme="minorHAnsi" w:hAnsiTheme="minorHAnsi" w:cstheme="minorHAnsi"/>
        </w:rPr>
        <w:t xml:space="preserve">montaż klimatyzatorów oraz montaż instalacji uziemiającej, </w:t>
      </w:r>
    </w:p>
    <w:p w:rsidR="00F50492" w:rsidRPr="00BE09C8" w:rsidRDefault="00F50492" w:rsidP="00904168">
      <w:pPr>
        <w:pStyle w:val="Bezodstpw"/>
        <w:numPr>
          <w:ilvl w:val="0"/>
          <w:numId w:val="12"/>
        </w:numPr>
        <w:spacing w:line="276" w:lineRule="auto"/>
        <w:ind w:left="993"/>
        <w:jc w:val="both"/>
        <w:rPr>
          <w:rFonts w:asciiTheme="minorHAnsi" w:hAnsiTheme="minorHAnsi" w:cstheme="minorHAnsi"/>
        </w:rPr>
      </w:pPr>
      <w:r w:rsidRPr="00BE09C8">
        <w:rPr>
          <w:rFonts w:asciiTheme="minorHAnsi" w:hAnsiTheme="minorHAnsi" w:cstheme="minorHAnsi"/>
        </w:rPr>
        <w:t xml:space="preserve">montaż centralki alarmowej </w:t>
      </w:r>
      <w:r w:rsidR="00904168">
        <w:rPr>
          <w:rFonts w:asciiTheme="minorHAnsi" w:hAnsiTheme="minorHAnsi" w:cstheme="minorHAnsi"/>
        </w:rPr>
        <w:t xml:space="preserve">oraz </w:t>
      </w:r>
      <w:r w:rsidRPr="00BE09C8">
        <w:rPr>
          <w:rFonts w:asciiTheme="minorHAnsi" w:hAnsiTheme="minorHAnsi" w:cstheme="minorHAnsi"/>
        </w:rPr>
        <w:t xml:space="preserve">systemem kontroli dostępu, </w:t>
      </w:r>
    </w:p>
    <w:p w:rsidR="00F50492" w:rsidRPr="00BE09C8" w:rsidRDefault="00F50492" w:rsidP="00904168">
      <w:pPr>
        <w:pStyle w:val="Bezodstpw"/>
        <w:numPr>
          <w:ilvl w:val="0"/>
          <w:numId w:val="12"/>
        </w:numPr>
        <w:spacing w:line="276" w:lineRule="auto"/>
        <w:ind w:left="993"/>
        <w:jc w:val="both"/>
        <w:rPr>
          <w:rFonts w:asciiTheme="minorHAnsi" w:hAnsiTheme="minorHAnsi" w:cstheme="minorHAnsi"/>
        </w:rPr>
      </w:pPr>
      <w:r w:rsidRPr="00BE09C8">
        <w:rPr>
          <w:rFonts w:asciiTheme="minorHAnsi" w:hAnsiTheme="minorHAnsi" w:cstheme="minorHAnsi"/>
        </w:rPr>
        <w:t>montaż systemu gaszenia SUG,</w:t>
      </w:r>
    </w:p>
    <w:p w:rsidR="00F50492" w:rsidRPr="00BE09C8" w:rsidRDefault="00F50492" w:rsidP="00904168">
      <w:pPr>
        <w:pStyle w:val="Bezodstpw"/>
        <w:numPr>
          <w:ilvl w:val="0"/>
          <w:numId w:val="12"/>
        </w:numPr>
        <w:spacing w:line="276" w:lineRule="auto"/>
        <w:ind w:left="993"/>
        <w:jc w:val="both"/>
        <w:rPr>
          <w:rFonts w:asciiTheme="minorHAnsi" w:hAnsiTheme="minorHAnsi" w:cstheme="minorHAnsi"/>
        </w:rPr>
      </w:pPr>
      <w:r w:rsidRPr="00BE09C8">
        <w:rPr>
          <w:rFonts w:asciiTheme="minorHAnsi" w:hAnsiTheme="minorHAnsi" w:cstheme="minorHAnsi"/>
        </w:rPr>
        <w:t>montaż systemu monitoringu pomieszczenia serwerowni w zakresie warunków środowiskowych,</w:t>
      </w:r>
    </w:p>
    <w:p w:rsidR="00F50492" w:rsidRPr="00BE09C8" w:rsidRDefault="00F50492" w:rsidP="00904168">
      <w:pPr>
        <w:pStyle w:val="Bezodstpw"/>
        <w:numPr>
          <w:ilvl w:val="0"/>
          <w:numId w:val="12"/>
        </w:numPr>
        <w:spacing w:line="276" w:lineRule="auto"/>
        <w:ind w:left="993"/>
        <w:jc w:val="both"/>
        <w:rPr>
          <w:rFonts w:asciiTheme="minorHAnsi" w:hAnsiTheme="minorHAnsi" w:cstheme="minorHAnsi"/>
        </w:rPr>
      </w:pPr>
      <w:r w:rsidRPr="00BE09C8">
        <w:rPr>
          <w:rFonts w:asciiTheme="minorHAnsi" w:hAnsiTheme="minorHAnsi" w:cstheme="minorHAnsi"/>
        </w:rPr>
        <w:t>montaż szaf serwerow</w:t>
      </w:r>
      <w:r w:rsidR="008C6F14">
        <w:rPr>
          <w:rFonts w:asciiTheme="minorHAnsi" w:hAnsiTheme="minorHAnsi" w:cstheme="minorHAnsi"/>
        </w:rPr>
        <w:t>ych</w:t>
      </w:r>
      <w:r w:rsidRPr="00BE09C8">
        <w:rPr>
          <w:rFonts w:asciiTheme="minorHAnsi" w:hAnsiTheme="minorHAnsi" w:cstheme="minorHAnsi"/>
        </w:rPr>
        <w:t xml:space="preserve"> GPD/SRV</w:t>
      </w:r>
      <w:r w:rsidR="008C6F14">
        <w:rPr>
          <w:rFonts w:asciiTheme="minorHAnsi" w:hAnsiTheme="minorHAnsi" w:cstheme="minorHAnsi"/>
        </w:rPr>
        <w:t xml:space="preserve"> przeniesionych z obecnej Serwerowni</w:t>
      </w:r>
      <w:r w:rsidRPr="00BE09C8">
        <w:rPr>
          <w:rFonts w:asciiTheme="minorHAnsi" w:hAnsiTheme="minorHAnsi" w:cstheme="minorHAnsi"/>
        </w:rPr>
        <w:t xml:space="preserve">, </w:t>
      </w:r>
    </w:p>
    <w:p w:rsidR="00947DD8" w:rsidRDefault="00F50492" w:rsidP="00904168">
      <w:pPr>
        <w:pStyle w:val="Bezodstpw"/>
        <w:numPr>
          <w:ilvl w:val="0"/>
          <w:numId w:val="12"/>
        </w:numPr>
        <w:spacing w:line="276" w:lineRule="auto"/>
        <w:ind w:left="993"/>
        <w:jc w:val="both"/>
        <w:rPr>
          <w:rFonts w:asciiTheme="minorHAnsi" w:hAnsiTheme="minorHAnsi" w:cstheme="minorHAnsi"/>
        </w:rPr>
      </w:pPr>
      <w:r w:rsidRPr="00BE09C8">
        <w:rPr>
          <w:rFonts w:asciiTheme="minorHAnsi" w:hAnsiTheme="minorHAnsi" w:cstheme="minorHAnsi"/>
        </w:rPr>
        <w:t>montaż systemu monitoring wizyjnego</w:t>
      </w:r>
      <w:r w:rsidR="008C6F14">
        <w:rPr>
          <w:rFonts w:asciiTheme="minorHAnsi" w:hAnsiTheme="minorHAnsi" w:cstheme="minorHAnsi"/>
        </w:rPr>
        <w:t xml:space="preserve"> pomieszczenia</w:t>
      </w:r>
      <w:r w:rsidR="00947DD8">
        <w:rPr>
          <w:rFonts w:asciiTheme="minorHAnsi" w:hAnsiTheme="minorHAnsi" w:cstheme="minorHAnsi"/>
        </w:rPr>
        <w:t>,</w:t>
      </w:r>
    </w:p>
    <w:p w:rsidR="00F50492" w:rsidRPr="00BE09C8" w:rsidRDefault="00947DD8" w:rsidP="00904168">
      <w:pPr>
        <w:pStyle w:val="Bezodstpw"/>
        <w:numPr>
          <w:ilvl w:val="0"/>
          <w:numId w:val="12"/>
        </w:numPr>
        <w:spacing w:line="276" w:lineRule="auto"/>
        <w:ind w:left="993"/>
        <w:jc w:val="both"/>
        <w:rPr>
          <w:rFonts w:asciiTheme="minorHAnsi" w:hAnsiTheme="minorHAnsi" w:cstheme="minorHAnsi"/>
        </w:rPr>
      </w:pPr>
      <w:r>
        <w:rPr>
          <w:rFonts w:asciiTheme="minorHAnsi" w:hAnsiTheme="minorHAnsi" w:cstheme="minorHAnsi"/>
        </w:rPr>
        <w:t>wykonania zasilania dla w/w urządzeń oraz szaf serwerowych</w:t>
      </w:r>
      <w:r w:rsidR="00F50492" w:rsidRPr="00BE09C8">
        <w:rPr>
          <w:rFonts w:asciiTheme="minorHAnsi" w:hAnsiTheme="minorHAnsi" w:cstheme="minorHAnsi"/>
        </w:rPr>
        <w:t xml:space="preserve">. </w:t>
      </w:r>
    </w:p>
    <w:p w:rsidR="00F50492" w:rsidRPr="00BE09C8" w:rsidRDefault="00F50492" w:rsidP="009B050F">
      <w:pPr>
        <w:rPr>
          <w:rFonts w:asciiTheme="minorHAnsi" w:hAnsiTheme="minorHAnsi" w:cstheme="minorHAnsi"/>
        </w:rPr>
      </w:pPr>
      <w:bookmarkStart w:id="14" w:name="__RefHeading__2102_793451886"/>
      <w:bookmarkStart w:id="15" w:name="_Toc522258330"/>
      <w:bookmarkEnd w:id="14"/>
      <w:bookmarkEnd w:id="15"/>
    </w:p>
    <w:p w:rsidR="00F50492" w:rsidRPr="00BE09C8" w:rsidRDefault="00F50492" w:rsidP="009B050F">
      <w:pPr>
        <w:rPr>
          <w:rFonts w:asciiTheme="minorHAnsi" w:hAnsiTheme="minorHAnsi" w:cstheme="minorHAnsi"/>
        </w:rPr>
      </w:pPr>
    </w:p>
    <w:p w:rsidR="008C6F14" w:rsidRPr="00DB10A7" w:rsidRDefault="008C6F14" w:rsidP="009B050F">
      <w:pPr>
        <w:pStyle w:val="Nagwek4"/>
        <w:numPr>
          <w:ilvl w:val="3"/>
          <w:numId w:val="2"/>
        </w:numPr>
        <w:spacing w:line="276" w:lineRule="auto"/>
        <w:rPr>
          <w:rFonts w:asciiTheme="minorHAnsi" w:hAnsiTheme="minorHAnsi" w:cstheme="minorHAnsi"/>
        </w:rPr>
      </w:pPr>
      <w:bookmarkStart w:id="16" w:name="_Toc50121591"/>
      <w:bookmarkStart w:id="17" w:name="_Hlk45270567"/>
      <w:r w:rsidRPr="00DB10A7">
        <w:rPr>
          <w:rFonts w:asciiTheme="minorHAnsi" w:hAnsiTheme="minorHAnsi" w:cstheme="minorHAnsi"/>
        </w:rPr>
        <w:t>SUG</w:t>
      </w:r>
      <w:bookmarkEnd w:id="16"/>
    </w:p>
    <w:p w:rsidR="008C6F14" w:rsidRPr="00DB10A7" w:rsidRDefault="008C6F14" w:rsidP="009B050F">
      <w:pPr>
        <w:pStyle w:val="Bezodstpw"/>
        <w:spacing w:line="276" w:lineRule="auto"/>
        <w:rPr>
          <w:rFonts w:asciiTheme="minorHAnsi" w:hAnsiTheme="minorHAnsi" w:cstheme="minorHAnsi"/>
        </w:rPr>
      </w:pPr>
    </w:p>
    <w:p w:rsidR="008C6F14" w:rsidRPr="00BE09C8" w:rsidRDefault="008C6F14" w:rsidP="009B050F">
      <w:pPr>
        <w:pStyle w:val="Bezodstpw"/>
        <w:spacing w:line="276" w:lineRule="auto"/>
        <w:ind w:firstLine="708"/>
        <w:jc w:val="both"/>
        <w:rPr>
          <w:rFonts w:asciiTheme="minorHAnsi" w:hAnsiTheme="minorHAnsi" w:cstheme="minorHAnsi"/>
        </w:rPr>
      </w:pPr>
      <w:r w:rsidRPr="00DB10A7">
        <w:rPr>
          <w:rFonts w:asciiTheme="minorHAnsi" w:hAnsiTheme="minorHAnsi" w:cstheme="minorHAnsi"/>
        </w:rPr>
        <w:t>Ochrona pomieszczenia Serwerowni zostanie zrealizowana za pomocą niezależnego urządzenia gaśniczego wraz z systemem sterującym i wykrywającym pożar. System SUG (Stałe Urządzenie Gaśnicze) oparty na wykorzystaniu gazowego środka gaśniczego.</w:t>
      </w:r>
      <w:r w:rsidRPr="00BE09C8">
        <w:rPr>
          <w:rFonts w:asciiTheme="minorHAnsi" w:hAnsiTheme="minorHAnsi" w:cstheme="minorHAnsi"/>
        </w:rPr>
        <w:t xml:space="preserve"> </w:t>
      </w:r>
    </w:p>
    <w:p w:rsidR="008C6F14" w:rsidRPr="00BE09C8" w:rsidRDefault="008C6F14" w:rsidP="009B050F">
      <w:pPr>
        <w:pStyle w:val="Bezodstpw"/>
        <w:spacing w:line="276" w:lineRule="auto"/>
        <w:ind w:left="1224"/>
        <w:jc w:val="both"/>
        <w:rPr>
          <w:rFonts w:asciiTheme="minorHAnsi" w:hAnsiTheme="minorHAnsi" w:cstheme="minorHAnsi"/>
        </w:rPr>
      </w:pPr>
    </w:p>
    <w:p w:rsidR="008C6F14" w:rsidRPr="00BE09C8" w:rsidRDefault="008C6F14" w:rsidP="009B050F">
      <w:pPr>
        <w:pStyle w:val="Bezodstpw"/>
        <w:spacing w:line="276" w:lineRule="auto"/>
        <w:ind w:firstLine="708"/>
        <w:jc w:val="both"/>
        <w:rPr>
          <w:rFonts w:asciiTheme="minorHAnsi" w:hAnsiTheme="minorHAnsi" w:cstheme="minorHAnsi"/>
        </w:rPr>
      </w:pPr>
      <w:r w:rsidRPr="00BE09C8">
        <w:rPr>
          <w:rFonts w:asciiTheme="minorHAnsi" w:hAnsiTheme="minorHAnsi" w:cstheme="minorHAnsi"/>
        </w:rPr>
        <w:t>W okresie gwarancji i po okresie gwarancji zgodnie z Rozporządzeniem Ministra Spraw Wewnętrznych i Administracji z dnia 07 czerwca 2010 r., Dziennik Ustaw nr 10</w:t>
      </w:r>
      <w:r w:rsidR="00591C7B">
        <w:rPr>
          <w:rFonts w:asciiTheme="minorHAnsi" w:hAnsiTheme="minorHAnsi" w:cstheme="minorHAnsi"/>
        </w:rPr>
        <w:t>9</w:t>
      </w:r>
      <w:r w:rsidRPr="00BE09C8">
        <w:rPr>
          <w:rFonts w:asciiTheme="minorHAnsi" w:hAnsiTheme="minorHAnsi" w:cstheme="minorHAnsi"/>
        </w:rPr>
        <w:t>., w Sprawie Ochrony Przeciwpożarowej Budynków, innych Obiektów Budowlanych i Terenów muszą być wykonywane przeglądy cyklicznie zgodnie z ww. Rozporządzeniem.</w:t>
      </w:r>
    </w:p>
    <w:p w:rsidR="008C6F14" w:rsidRPr="00BE09C8" w:rsidRDefault="008C6F14" w:rsidP="009B050F">
      <w:pPr>
        <w:pStyle w:val="Bezodstpw"/>
        <w:spacing w:line="276" w:lineRule="auto"/>
        <w:ind w:left="1224"/>
        <w:jc w:val="both"/>
        <w:rPr>
          <w:rFonts w:asciiTheme="minorHAnsi" w:hAnsiTheme="minorHAnsi" w:cstheme="minorHAnsi"/>
        </w:rPr>
      </w:pPr>
    </w:p>
    <w:p w:rsidR="008C6F14" w:rsidRPr="00BE09C8" w:rsidRDefault="008C6F14" w:rsidP="009B050F">
      <w:pPr>
        <w:pStyle w:val="Bezodstpw"/>
        <w:spacing w:line="276" w:lineRule="auto"/>
        <w:jc w:val="both"/>
        <w:rPr>
          <w:rFonts w:asciiTheme="minorHAnsi" w:hAnsiTheme="minorHAnsi" w:cstheme="minorHAnsi"/>
        </w:rPr>
      </w:pPr>
      <w:r w:rsidRPr="00BE09C8">
        <w:rPr>
          <w:rFonts w:asciiTheme="minorHAnsi" w:hAnsiTheme="minorHAnsi" w:cstheme="minorHAnsi"/>
        </w:rPr>
        <w:t>Uruchomienie systemu gaszenia SUG ma być realizowane na dwa sposoby:</w:t>
      </w:r>
    </w:p>
    <w:p w:rsidR="008C6F14" w:rsidRPr="00BE09C8" w:rsidRDefault="008C6F14" w:rsidP="009B050F">
      <w:pPr>
        <w:pStyle w:val="Bezodstpw"/>
        <w:numPr>
          <w:ilvl w:val="0"/>
          <w:numId w:val="27"/>
        </w:numPr>
        <w:spacing w:line="276" w:lineRule="auto"/>
        <w:jc w:val="both"/>
        <w:rPr>
          <w:rFonts w:asciiTheme="minorHAnsi" w:hAnsiTheme="minorHAnsi" w:cstheme="minorHAnsi"/>
        </w:rPr>
      </w:pPr>
      <w:r w:rsidRPr="00BE09C8">
        <w:rPr>
          <w:rFonts w:asciiTheme="minorHAnsi" w:hAnsiTheme="minorHAnsi" w:cstheme="minorHAnsi"/>
        </w:rPr>
        <w:t>Podstawowym sposobem jest uruchomienie automatyczne, poprzez system sygnalizacji pożaru, po wykryciu pożaru przez co najmniej dwie czujki nadzorujące pomieszczenie.</w:t>
      </w:r>
    </w:p>
    <w:p w:rsidR="008C6F14" w:rsidRPr="00BE09C8" w:rsidRDefault="008C6F14" w:rsidP="009B050F">
      <w:pPr>
        <w:pStyle w:val="Bezodstpw"/>
        <w:numPr>
          <w:ilvl w:val="0"/>
          <w:numId w:val="27"/>
        </w:numPr>
        <w:spacing w:line="276" w:lineRule="auto"/>
        <w:jc w:val="both"/>
        <w:rPr>
          <w:rFonts w:asciiTheme="minorHAnsi" w:hAnsiTheme="minorHAnsi" w:cstheme="minorHAnsi"/>
        </w:rPr>
      </w:pPr>
      <w:r w:rsidRPr="00BE09C8">
        <w:rPr>
          <w:rFonts w:asciiTheme="minorHAnsi" w:hAnsiTheme="minorHAnsi" w:cstheme="minorHAnsi"/>
        </w:rPr>
        <w:t>Drugim sposobem jest uruchomienie ręczne zdalne, które może być zrealizowane poprzez naciśnięcie przycisku zlokalizowanego na zewnątrz pomieszczenia.</w:t>
      </w:r>
    </w:p>
    <w:p w:rsidR="008C6F14" w:rsidRPr="00BE09C8" w:rsidRDefault="008C6F14" w:rsidP="009B050F">
      <w:pPr>
        <w:pStyle w:val="Bezodstpw"/>
        <w:spacing w:line="276" w:lineRule="auto"/>
        <w:jc w:val="both"/>
        <w:rPr>
          <w:rFonts w:asciiTheme="minorHAnsi" w:hAnsiTheme="minorHAnsi" w:cstheme="minorHAnsi"/>
          <w:b/>
        </w:rPr>
      </w:pPr>
      <w:r w:rsidRPr="00BE09C8">
        <w:rPr>
          <w:rFonts w:asciiTheme="minorHAnsi" w:hAnsiTheme="minorHAnsi" w:cstheme="minorHAnsi"/>
          <w:b/>
        </w:rPr>
        <w:t xml:space="preserve">Przed wykonaniem instalacji system Stałego Urządzenia Gaśniczego wymagane jest wykonanie dedykowanego projektu. Projekt wykonawczy musi być zaakceptowany przez rzeczoznawcę do spraw zabezpieczeń przeciwpożarowych. </w:t>
      </w:r>
    </w:p>
    <w:p w:rsidR="008C6F14" w:rsidRPr="00BE09C8" w:rsidRDefault="008C6F14" w:rsidP="009B050F">
      <w:pPr>
        <w:pStyle w:val="Bezodstpw"/>
        <w:spacing w:line="276" w:lineRule="auto"/>
        <w:ind w:left="1224"/>
        <w:jc w:val="both"/>
        <w:rPr>
          <w:rFonts w:asciiTheme="minorHAnsi" w:hAnsiTheme="minorHAnsi" w:cstheme="minorHAnsi"/>
        </w:rPr>
      </w:pPr>
    </w:p>
    <w:p w:rsidR="008C6F14" w:rsidRPr="00BE09C8" w:rsidRDefault="008C6F14" w:rsidP="009B050F">
      <w:pPr>
        <w:pStyle w:val="Bezodstpw"/>
        <w:spacing w:line="276" w:lineRule="auto"/>
        <w:jc w:val="both"/>
        <w:rPr>
          <w:rFonts w:asciiTheme="minorHAnsi" w:hAnsiTheme="minorHAnsi" w:cstheme="minorHAnsi"/>
        </w:rPr>
      </w:pPr>
      <w:r w:rsidRPr="00BE09C8">
        <w:rPr>
          <w:rFonts w:asciiTheme="minorHAnsi" w:hAnsiTheme="minorHAnsi" w:cstheme="minorHAnsi"/>
        </w:rPr>
        <w:t>Stałe Urządzenie Gaśnicze SUG musi być w pełni zautomatyzowanym i samodzielnym systemem gaśniczym, niezwykle skutecznym i szybkim w działaniu. System ma zabezpieczać kompleksowo - wypełniać środkiem gaśniczym całe pomieszczenia, chroniąc przed ogniem wszystkie znajdujące się w nich urządzenia.</w:t>
      </w:r>
    </w:p>
    <w:p w:rsidR="008C6F14" w:rsidRPr="00BE09C8" w:rsidRDefault="008C6F14" w:rsidP="009B050F">
      <w:pPr>
        <w:pStyle w:val="Bezodstpw"/>
        <w:spacing w:line="276" w:lineRule="auto"/>
        <w:ind w:left="1224"/>
        <w:rPr>
          <w:rFonts w:asciiTheme="minorHAnsi" w:hAnsiTheme="minorHAnsi" w:cstheme="minorHAnsi"/>
        </w:rPr>
      </w:pPr>
    </w:p>
    <w:p w:rsidR="008C6F14" w:rsidRPr="002D2246" w:rsidRDefault="008C6F14" w:rsidP="009B050F">
      <w:pPr>
        <w:rPr>
          <w:rFonts w:asciiTheme="minorHAnsi" w:hAnsiTheme="minorHAnsi" w:cstheme="minorHAnsi"/>
        </w:rPr>
      </w:pPr>
      <w:r w:rsidRPr="002D2246">
        <w:rPr>
          <w:rFonts w:asciiTheme="minorHAnsi" w:hAnsiTheme="minorHAnsi" w:cstheme="minorHAnsi"/>
        </w:rPr>
        <w:t>Pomieszczeniem zabezpieczonym systemem gaszenia są:</w:t>
      </w:r>
    </w:p>
    <w:p w:rsidR="008C6F14" w:rsidRPr="008C6F14" w:rsidRDefault="00D96A6D" w:rsidP="00D96A6D">
      <w:pPr>
        <w:ind w:left="708"/>
        <w:rPr>
          <w:rFonts w:asciiTheme="minorHAnsi" w:hAnsiTheme="minorHAnsi" w:cstheme="minorHAnsi"/>
          <w:highlight w:val="yellow"/>
        </w:rPr>
      </w:pPr>
      <w:r w:rsidRPr="00D96A6D">
        <w:rPr>
          <w:rFonts w:asciiTheme="minorHAnsi" w:eastAsia="Times New Roman" w:hAnsiTheme="minorHAnsi" w:cstheme="minorHAnsi"/>
          <w:lang w:eastAsia="pl-PL"/>
        </w:rPr>
        <w:t>•</w:t>
      </w:r>
      <w:r w:rsidRPr="00D96A6D">
        <w:rPr>
          <w:rFonts w:asciiTheme="minorHAnsi" w:eastAsia="Times New Roman" w:hAnsiTheme="minorHAnsi" w:cstheme="minorHAnsi"/>
          <w:lang w:eastAsia="pl-PL"/>
        </w:rPr>
        <w:tab/>
        <w:t xml:space="preserve">Pomieszczenie nowej Serwerowni Podstawowej o powierzchni </w:t>
      </w:r>
      <w:r>
        <w:rPr>
          <w:rFonts w:asciiTheme="minorHAnsi" w:eastAsia="Times New Roman" w:hAnsiTheme="minorHAnsi" w:cstheme="minorHAnsi"/>
          <w:lang w:eastAsia="pl-PL"/>
        </w:rPr>
        <w:t>około 15</w:t>
      </w:r>
      <w:r w:rsidRPr="00D96A6D">
        <w:rPr>
          <w:rFonts w:asciiTheme="minorHAnsi" w:eastAsia="Times New Roman" w:hAnsiTheme="minorHAnsi" w:cstheme="minorHAnsi"/>
          <w:lang w:eastAsia="pl-PL"/>
        </w:rPr>
        <w:t>m</w:t>
      </w:r>
      <w:r w:rsidRPr="00D96A6D">
        <w:rPr>
          <w:rFonts w:asciiTheme="minorHAnsi" w:eastAsia="Times New Roman" w:hAnsiTheme="minorHAnsi" w:cstheme="minorHAnsi"/>
          <w:vertAlign w:val="superscript"/>
          <w:lang w:eastAsia="pl-PL"/>
        </w:rPr>
        <w:t>2</w:t>
      </w:r>
      <w:r w:rsidRPr="00D96A6D">
        <w:rPr>
          <w:rFonts w:asciiTheme="minorHAnsi" w:eastAsia="Times New Roman" w:hAnsiTheme="minorHAnsi" w:cstheme="minorHAnsi"/>
          <w:lang w:eastAsia="pl-PL"/>
        </w:rPr>
        <w:t>, całkowita wysokość  pomieszczenia 3,22m i kubaturze 48,</w:t>
      </w:r>
      <w:r>
        <w:rPr>
          <w:rFonts w:asciiTheme="minorHAnsi" w:eastAsia="Times New Roman" w:hAnsiTheme="minorHAnsi" w:cstheme="minorHAnsi"/>
          <w:lang w:eastAsia="pl-PL"/>
        </w:rPr>
        <w:t>3</w:t>
      </w:r>
      <w:r w:rsidRPr="00D96A6D">
        <w:rPr>
          <w:rFonts w:asciiTheme="minorHAnsi" w:eastAsia="Times New Roman" w:hAnsiTheme="minorHAnsi" w:cstheme="minorHAnsi"/>
          <w:lang w:eastAsia="pl-PL"/>
        </w:rPr>
        <w:t xml:space="preserve"> m</w:t>
      </w:r>
      <w:r w:rsidRPr="00D96A6D">
        <w:rPr>
          <w:rFonts w:asciiTheme="minorHAnsi" w:eastAsia="Times New Roman" w:hAnsiTheme="minorHAnsi" w:cstheme="minorHAnsi"/>
          <w:vertAlign w:val="superscript"/>
          <w:lang w:eastAsia="pl-PL"/>
        </w:rPr>
        <w:t>3</w:t>
      </w:r>
    </w:p>
    <w:p w:rsidR="008C6F14" w:rsidRPr="00BE09C8" w:rsidRDefault="008C6F14" w:rsidP="009B050F">
      <w:pPr>
        <w:rPr>
          <w:rFonts w:asciiTheme="minorHAnsi" w:hAnsiTheme="minorHAnsi" w:cstheme="minorHAnsi"/>
        </w:rPr>
      </w:pPr>
      <w:r w:rsidRPr="00591C7B">
        <w:rPr>
          <w:rFonts w:asciiTheme="minorHAnsi" w:hAnsiTheme="minorHAnsi" w:cstheme="minorHAnsi"/>
        </w:rPr>
        <w:t>Wytrzymałość ścian na ciśnienie statyczne przyjęto 2</w:t>
      </w:r>
      <w:r w:rsidR="00883FFC">
        <w:rPr>
          <w:rFonts w:asciiTheme="minorHAnsi" w:hAnsiTheme="minorHAnsi" w:cstheme="minorHAnsi"/>
        </w:rPr>
        <w:t>0</w:t>
      </w:r>
      <w:r w:rsidRPr="00591C7B">
        <w:rPr>
          <w:rFonts w:asciiTheme="minorHAnsi" w:hAnsiTheme="minorHAnsi" w:cstheme="minorHAnsi"/>
        </w:rPr>
        <w:t>0 Pa.</w:t>
      </w:r>
    </w:p>
    <w:p w:rsidR="008C6F14" w:rsidRPr="00BE09C8" w:rsidRDefault="008C6F14" w:rsidP="009B050F">
      <w:pPr>
        <w:pStyle w:val="Bezodstpw"/>
        <w:spacing w:line="276" w:lineRule="auto"/>
        <w:rPr>
          <w:rFonts w:asciiTheme="minorHAnsi" w:hAnsiTheme="minorHAnsi" w:cstheme="minorHAnsi"/>
        </w:rPr>
      </w:pPr>
    </w:p>
    <w:p w:rsidR="008C6F14" w:rsidRPr="00BE09C8" w:rsidRDefault="008C6F14" w:rsidP="009B050F">
      <w:pPr>
        <w:pStyle w:val="Bezodstpw"/>
        <w:spacing w:line="276" w:lineRule="auto"/>
        <w:ind w:firstLine="708"/>
        <w:jc w:val="both"/>
        <w:rPr>
          <w:rFonts w:asciiTheme="minorHAnsi" w:hAnsiTheme="minorHAnsi" w:cstheme="minorHAnsi"/>
        </w:rPr>
      </w:pPr>
      <w:r w:rsidRPr="00BE09C8">
        <w:rPr>
          <w:rFonts w:asciiTheme="minorHAnsi" w:hAnsiTheme="minorHAnsi" w:cstheme="minorHAnsi"/>
        </w:rPr>
        <w:t xml:space="preserve">W pomieszczeniu znajdują się urządzenia elektroniczne i jednostki komputerowe oraz inne elementy charakterystyczne dla pomieszczeń serwerowni ora rozdzielni niskiego napięcia o zagrożeniu pożarowym zakwalifikowane jako A+. System gaśniczy zapewni ochronę </w:t>
      </w:r>
      <w:r w:rsidR="00591C7B">
        <w:rPr>
          <w:rFonts w:asciiTheme="minorHAnsi" w:hAnsiTheme="minorHAnsi" w:cstheme="minorHAnsi"/>
        </w:rPr>
        <w:t xml:space="preserve">p.poż. </w:t>
      </w:r>
      <w:r w:rsidRPr="00BE09C8">
        <w:rPr>
          <w:rFonts w:asciiTheme="minorHAnsi" w:hAnsiTheme="minorHAnsi" w:cstheme="minorHAnsi"/>
        </w:rPr>
        <w:t>pomieszczeni</w:t>
      </w:r>
      <w:r w:rsidR="00591C7B">
        <w:rPr>
          <w:rFonts w:asciiTheme="minorHAnsi" w:hAnsiTheme="minorHAnsi" w:cstheme="minorHAnsi"/>
        </w:rPr>
        <w:t xml:space="preserve">a Serwerowni. </w:t>
      </w:r>
    </w:p>
    <w:p w:rsidR="008C6F14" w:rsidRPr="00BE09C8" w:rsidRDefault="008C6F14" w:rsidP="009B050F">
      <w:pPr>
        <w:pStyle w:val="Bezodstpw"/>
        <w:spacing w:line="276" w:lineRule="auto"/>
        <w:rPr>
          <w:rFonts w:asciiTheme="minorHAnsi" w:hAnsiTheme="minorHAnsi" w:cstheme="minorHAnsi"/>
        </w:rPr>
      </w:pPr>
    </w:p>
    <w:p w:rsidR="008C6F14" w:rsidRPr="00BE09C8" w:rsidRDefault="008C6F14" w:rsidP="009B050F">
      <w:pPr>
        <w:pStyle w:val="Bezodstpw"/>
        <w:spacing w:line="276" w:lineRule="auto"/>
        <w:ind w:firstLine="708"/>
        <w:jc w:val="both"/>
        <w:rPr>
          <w:rFonts w:asciiTheme="minorHAnsi" w:hAnsiTheme="minorHAnsi" w:cstheme="minorHAnsi"/>
        </w:rPr>
      </w:pPr>
      <w:r w:rsidRPr="00BE09C8">
        <w:rPr>
          <w:rFonts w:asciiTheme="minorHAnsi" w:hAnsiTheme="minorHAnsi" w:cstheme="minorHAnsi"/>
        </w:rPr>
        <w:t xml:space="preserve">W trakcie uruchomienia instalacji gaszenia gazem wymagane jest wyłączenie zewnętrznego obiegu wentylacji mechanicznej. Istnieje duże prawdopodobieństwo migracji gazu gaśniczego do innych pomieszczeń połączonych przewodami wentylacyjnymi. W  rezultacie może to spowodować zmniejszenie stężenia gazu poniżej projektowego stężenia gaśniczego w pomieszczeniu gaszonym. Aby spełnić ten wymóg, konieczne jest odcięcie pomieszczenia gaszonego poprzez wykorzystanie klapy odcinającej umieszczonej w przewodzie wentylacyjnym. </w:t>
      </w:r>
    </w:p>
    <w:p w:rsidR="008C6F14" w:rsidRPr="00BE09C8" w:rsidRDefault="008C6F14" w:rsidP="009B050F">
      <w:pPr>
        <w:pStyle w:val="Bezodstpw"/>
        <w:spacing w:line="276" w:lineRule="auto"/>
        <w:jc w:val="both"/>
        <w:rPr>
          <w:rFonts w:asciiTheme="minorHAnsi" w:hAnsiTheme="minorHAnsi" w:cstheme="minorHAnsi"/>
        </w:rPr>
      </w:pPr>
    </w:p>
    <w:p w:rsidR="008C6F14" w:rsidRPr="00BE09C8" w:rsidRDefault="008C6F14" w:rsidP="009B050F">
      <w:pPr>
        <w:pStyle w:val="Bezodstpw"/>
        <w:spacing w:line="276" w:lineRule="auto"/>
        <w:ind w:firstLine="708"/>
        <w:jc w:val="both"/>
        <w:rPr>
          <w:rFonts w:asciiTheme="minorHAnsi" w:hAnsiTheme="minorHAnsi" w:cstheme="minorHAnsi"/>
        </w:rPr>
      </w:pPr>
      <w:r w:rsidRPr="00BE09C8">
        <w:rPr>
          <w:rFonts w:asciiTheme="minorHAnsi" w:hAnsiTheme="minorHAnsi" w:cstheme="minorHAnsi"/>
        </w:rPr>
        <w:t>Wyzwolenie gazu prowadzi do szybkich zmian ciśnienia w gaszonym pomieszczeniu. Zapewnienie pełnej szczelności, odcięcie przewodów wentylacyjnych oraz umieszczenie klap odciążających pozwala na ich pełną kontrolę. Spełnienie warunku szczelności jest równocześnie dokumentem potwierdzającym bezpieczeństwo działania urządzenia względem sąsiednich pomieszczeń.</w:t>
      </w:r>
    </w:p>
    <w:p w:rsidR="008C6F14" w:rsidRPr="00BE09C8" w:rsidRDefault="008C6F14" w:rsidP="009B050F">
      <w:pPr>
        <w:pStyle w:val="Bezodstpw"/>
        <w:spacing w:line="276" w:lineRule="auto"/>
        <w:ind w:firstLine="708"/>
        <w:jc w:val="both"/>
        <w:rPr>
          <w:rFonts w:asciiTheme="minorHAnsi" w:hAnsiTheme="minorHAnsi" w:cstheme="minorHAnsi"/>
        </w:rPr>
      </w:pPr>
    </w:p>
    <w:p w:rsidR="008C6F14" w:rsidRPr="00BE09C8" w:rsidRDefault="008C6F14" w:rsidP="009B050F">
      <w:pPr>
        <w:pStyle w:val="Bezodstpw"/>
        <w:spacing w:line="276" w:lineRule="auto"/>
        <w:ind w:firstLine="709"/>
        <w:jc w:val="both"/>
        <w:rPr>
          <w:rFonts w:asciiTheme="minorHAnsi" w:hAnsiTheme="minorHAnsi" w:cstheme="minorHAnsi"/>
        </w:rPr>
      </w:pPr>
      <w:r w:rsidRPr="00BE09C8">
        <w:rPr>
          <w:rFonts w:asciiTheme="minorHAnsi" w:hAnsiTheme="minorHAnsi" w:cstheme="minorHAnsi"/>
        </w:rPr>
        <w:t>Uruchamianie systemu gaśniczego  może być realizowane na kilka sposobów:</w:t>
      </w:r>
    </w:p>
    <w:p w:rsidR="008C6F14" w:rsidRPr="00BE09C8" w:rsidRDefault="008C6F14" w:rsidP="009B050F">
      <w:pPr>
        <w:pStyle w:val="Bezodstpw"/>
        <w:numPr>
          <w:ilvl w:val="0"/>
          <w:numId w:val="28"/>
        </w:numPr>
        <w:spacing w:line="276" w:lineRule="auto"/>
        <w:jc w:val="both"/>
        <w:rPr>
          <w:rFonts w:asciiTheme="minorHAnsi" w:hAnsiTheme="minorHAnsi" w:cstheme="minorHAnsi"/>
        </w:rPr>
      </w:pPr>
      <w:r w:rsidRPr="00BE09C8">
        <w:rPr>
          <w:rFonts w:asciiTheme="minorHAnsi" w:hAnsiTheme="minorHAnsi" w:cstheme="minorHAnsi"/>
        </w:rPr>
        <w:t>Uruchamianie automatyczne</w:t>
      </w:r>
    </w:p>
    <w:p w:rsidR="008C6F14" w:rsidRPr="00BE09C8" w:rsidRDefault="008C6F14" w:rsidP="009B050F">
      <w:pPr>
        <w:pStyle w:val="Bezodstpw"/>
        <w:spacing w:line="276" w:lineRule="auto"/>
        <w:ind w:firstLine="709"/>
        <w:jc w:val="both"/>
        <w:rPr>
          <w:rFonts w:asciiTheme="minorHAnsi" w:hAnsiTheme="minorHAnsi" w:cstheme="minorHAnsi"/>
        </w:rPr>
      </w:pPr>
      <w:r w:rsidRPr="00BE09C8">
        <w:rPr>
          <w:rFonts w:asciiTheme="minorHAnsi" w:hAnsiTheme="minorHAnsi" w:cstheme="minorHAnsi"/>
        </w:rPr>
        <w:t>Uruchamianie odbywa się poprzez linie detekcyjne, czujki po wykryciu zagrożenia wysyłają sygnał do centrali automatycznego gaszenia CAG, która wszczyna alarm ewakuacyjny i uruchamia zawory butli ze środkiem gaśniczym.</w:t>
      </w:r>
    </w:p>
    <w:p w:rsidR="008C6F14" w:rsidRPr="00BE09C8" w:rsidRDefault="008C6F14" w:rsidP="009B050F">
      <w:pPr>
        <w:pStyle w:val="Bezodstpw"/>
        <w:spacing w:line="276" w:lineRule="auto"/>
        <w:ind w:firstLine="709"/>
        <w:jc w:val="both"/>
        <w:rPr>
          <w:rFonts w:asciiTheme="minorHAnsi" w:hAnsiTheme="minorHAnsi" w:cstheme="minorHAnsi"/>
        </w:rPr>
      </w:pPr>
      <w:r w:rsidRPr="00BE09C8">
        <w:rPr>
          <w:rFonts w:asciiTheme="minorHAnsi" w:hAnsiTheme="minorHAnsi" w:cstheme="minorHAnsi"/>
        </w:rPr>
        <w:t>Ilość i rozmieszczenie czujek należy dobrać  zgodnie z wytycznymi producenta systemu gaszenia. System detekcji działający w oparciu o czujki stanowi wystarczający układ detekcyjny na potrzeby pracy Stałego Urządzenia Gaśniczego.</w:t>
      </w:r>
    </w:p>
    <w:p w:rsidR="008C6F14" w:rsidRPr="00BE09C8" w:rsidRDefault="008C6F14" w:rsidP="009B050F">
      <w:pPr>
        <w:pStyle w:val="Bezodstpw"/>
        <w:spacing w:line="276" w:lineRule="auto"/>
        <w:ind w:firstLine="709"/>
        <w:jc w:val="both"/>
        <w:rPr>
          <w:rFonts w:asciiTheme="minorHAnsi" w:hAnsiTheme="minorHAnsi" w:cstheme="minorHAnsi"/>
        </w:rPr>
      </w:pPr>
    </w:p>
    <w:p w:rsidR="008C6F14" w:rsidRPr="00BE09C8" w:rsidRDefault="008C6F14" w:rsidP="009B050F">
      <w:pPr>
        <w:pStyle w:val="Bezodstpw"/>
        <w:numPr>
          <w:ilvl w:val="0"/>
          <w:numId w:val="28"/>
        </w:numPr>
        <w:spacing w:line="276" w:lineRule="auto"/>
        <w:jc w:val="both"/>
        <w:rPr>
          <w:rFonts w:asciiTheme="minorHAnsi" w:hAnsiTheme="minorHAnsi" w:cstheme="minorHAnsi"/>
        </w:rPr>
      </w:pPr>
      <w:r w:rsidRPr="00BE09C8">
        <w:rPr>
          <w:rFonts w:asciiTheme="minorHAnsi" w:hAnsiTheme="minorHAnsi" w:cstheme="minorHAnsi"/>
        </w:rPr>
        <w:t>Uruchamianie ręczne za pomocą przycisku</w:t>
      </w:r>
    </w:p>
    <w:p w:rsidR="008C6F14" w:rsidRPr="00BE09C8" w:rsidRDefault="008C6F14" w:rsidP="009B050F">
      <w:pPr>
        <w:pStyle w:val="Bezodstpw"/>
        <w:spacing w:line="276" w:lineRule="auto"/>
        <w:ind w:firstLine="709"/>
        <w:jc w:val="both"/>
        <w:rPr>
          <w:rFonts w:asciiTheme="minorHAnsi" w:hAnsiTheme="minorHAnsi" w:cstheme="minorHAnsi"/>
        </w:rPr>
      </w:pPr>
      <w:r w:rsidRPr="00BE09C8">
        <w:rPr>
          <w:rFonts w:asciiTheme="minorHAnsi" w:hAnsiTheme="minorHAnsi" w:cstheme="minorHAnsi"/>
        </w:rPr>
        <w:t xml:space="preserve">Uruchamianie może się odbywać poprzez naciśnięcie przycisku START GASZENIA zlokalizowanego na zewnątrz pomieszczenia. Po wciśnięciu przycisku centrala CAG przystępuje do realizacji procedury gaszenia. </w:t>
      </w:r>
    </w:p>
    <w:p w:rsidR="008C6F14" w:rsidRPr="00BE09C8" w:rsidRDefault="008C6F14" w:rsidP="009B050F">
      <w:pPr>
        <w:pStyle w:val="Bezodstpw"/>
        <w:spacing w:line="276" w:lineRule="auto"/>
        <w:ind w:firstLine="709"/>
        <w:jc w:val="both"/>
        <w:rPr>
          <w:rFonts w:asciiTheme="minorHAnsi" w:hAnsiTheme="minorHAnsi" w:cstheme="minorHAnsi"/>
        </w:rPr>
      </w:pPr>
    </w:p>
    <w:p w:rsidR="008C6F14" w:rsidRPr="00BE09C8" w:rsidRDefault="008C6F14" w:rsidP="009B050F">
      <w:pPr>
        <w:pStyle w:val="Bezodstpw"/>
        <w:numPr>
          <w:ilvl w:val="0"/>
          <w:numId w:val="28"/>
        </w:numPr>
        <w:spacing w:line="276" w:lineRule="auto"/>
        <w:jc w:val="both"/>
        <w:rPr>
          <w:rFonts w:asciiTheme="minorHAnsi" w:hAnsiTheme="minorHAnsi" w:cstheme="minorHAnsi"/>
        </w:rPr>
      </w:pPr>
      <w:r w:rsidRPr="00BE09C8">
        <w:rPr>
          <w:rFonts w:asciiTheme="minorHAnsi" w:hAnsiTheme="minorHAnsi" w:cstheme="minorHAnsi"/>
        </w:rPr>
        <w:t>Uruchamianie ręczne awaryjne</w:t>
      </w:r>
    </w:p>
    <w:p w:rsidR="008C6F14" w:rsidRPr="00BE09C8" w:rsidRDefault="008C6F14" w:rsidP="009B050F">
      <w:pPr>
        <w:pStyle w:val="Bezodstpw"/>
        <w:spacing w:line="276" w:lineRule="auto"/>
        <w:ind w:firstLine="709"/>
        <w:jc w:val="both"/>
        <w:rPr>
          <w:rFonts w:asciiTheme="minorHAnsi" w:hAnsiTheme="minorHAnsi" w:cstheme="minorHAnsi"/>
        </w:rPr>
      </w:pPr>
      <w:r w:rsidRPr="00BE09C8">
        <w:rPr>
          <w:rFonts w:asciiTheme="minorHAnsi" w:hAnsiTheme="minorHAnsi" w:cstheme="minorHAnsi"/>
        </w:rPr>
        <w:t>W przypadku nie zadziałania elektrozaworu w trakcie akcji gaśniczej (brak sygnału ze wskaźnika wypływu) uruchamianie może być zrealizowane przy pomocy wyzwalacza ręcznego umieszczonego na zaworze butli przez pracowników wewnątrz pomieszczeń, w których znajdują się butle. Przed rozpoczęciem procesu gaszenia należy upewnić się, że została wyłączona wentylacja oraz została otwarta klapa odciążająca. Należy również ewakuować pozostałych pracowników.</w:t>
      </w:r>
    </w:p>
    <w:p w:rsidR="008C6F14" w:rsidRPr="00BE09C8" w:rsidRDefault="008C6F14" w:rsidP="009B050F">
      <w:pPr>
        <w:pStyle w:val="Bezodstpw"/>
        <w:spacing w:line="276" w:lineRule="auto"/>
        <w:ind w:firstLine="708"/>
        <w:jc w:val="both"/>
        <w:rPr>
          <w:rFonts w:asciiTheme="minorHAnsi" w:hAnsiTheme="minorHAnsi" w:cstheme="minorHAnsi"/>
        </w:rPr>
      </w:pPr>
    </w:p>
    <w:p w:rsidR="008C6F14" w:rsidRPr="00BE09C8" w:rsidRDefault="008C6F14" w:rsidP="009B050F">
      <w:pPr>
        <w:ind w:firstLine="426"/>
        <w:rPr>
          <w:rFonts w:asciiTheme="minorHAnsi" w:eastAsia="Times New Roman" w:hAnsiTheme="minorHAnsi" w:cstheme="minorHAnsi"/>
          <w:szCs w:val="20"/>
          <w:lang w:eastAsia="ar-SA"/>
        </w:rPr>
      </w:pPr>
      <w:r w:rsidRPr="00BE09C8">
        <w:rPr>
          <w:rFonts w:asciiTheme="minorHAnsi" w:eastAsia="Times New Roman" w:hAnsiTheme="minorHAnsi" w:cstheme="minorHAnsi"/>
          <w:szCs w:val="20"/>
          <w:lang w:eastAsia="ar-SA"/>
        </w:rPr>
        <w:t>System SUG powinien składać się z następujących komponentów:</w:t>
      </w:r>
    </w:p>
    <w:p w:rsidR="008C6F14" w:rsidRPr="00BE09C8" w:rsidRDefault="008C6F14" w:rsidP="009B050F">
      <w:pPr>
        <w:pStyle w:val="Akapitzlist"/>
        <w:numPr>
          <w:ilvl w:val="0"/>
          <w:numId w:val="26"/>
        </w:numPr>
        <w:suppressAutoHyphens/>
        <w:spacing w:line="276" w:lineRule="auto"/>
        <w:rPr>
          <w:rFonts w:asciiTheme="minorHAnsi" w:hAnsiTheme="minorHAnsi" w:cstheme="minorHAnsi"/>
          <w:sz w:val="22"/>
          <w:szCs w:val="22"/>
          <w:lang w:eastAsia="ar-SA"/>
        </w:rPr>
      </w:pPr>
      <w:r w:rsidRPr="00BE09C8">
        <w:rPr>
          <w:rFonts w:asciiTheme="minorHAnsi" w:hAnsiTheme="minorHAnsi" w:cstheme="minorHAnsi"/>
          <w:sz w:val="22"/>
          <w:szCs w:val="22"/>
          <w:lang w:eastAsia="ar-SA"/>
        </w:rPr>
        <w:t>Butla na środek gaśniczy z wyposażeniem</w:t>
      </w:r>
    </w:p>
    <w:p w:rsidR="008C6F14" w:rsidRPr="00BE09C8" w:rsidRDefault="008C6F14" w:rsidP="009B050F">
      <w:pPr>
        <w:pStyle w:val="Akapitzlist"/>
        <w:numPr>
          <w:ilvl w:val="0"/>
          <w:numId w:val="26"/>
        </w:numPr>
        <w:suppressAutoHyphens/>
        <w:spacing w:line="276" w:lineRule="auto"/>
        <w:rPr>
          <w:rFonts w:asciiTheme="minorHAnsi" w:hAnsiTheme="minorHAnsi" w:cstheme="minorHAnsi"/>
          <w:sz w:val="22"/>
          <w:szCs w:val="22"/>
          <w:lang w:eastAsia="ar-SA"/>
        </w:rPr>
      </w:pPr>
      <w:r w:rsidRPr="00BE09C8">
        <w:rPr>
          <w:rFonts w:asciiTheme="minorHAnsi" w:hAnsiTheme="minorHAnsi" w:cstheme="minorHAnsi"/>
          <w:sz w:val="22"/>
          <w:szCs w:val="22"/>
          <w:lang w:eastAsia="ar-SA"/>
        </w:rPr>
        <w:t xml:space="preserve">rurociągi i kształtki </w:t>
      </w:r>
    </w:p>
    <w:p w:rsidR="008C6F14" w:rsidRPr="00BE09C8" w:rsidRDefault="008C6F14" w:rsidP="009B050F">
      <w:pPr>
        <w:pStyle w:val="Akapitzlist"/>
        <w:numPr>
          <w:ilvl w:val="0"/>
          <w:numId w:val="26"/>
        </w:numPr>
        <w:suppressAutoHyphens/>
        <w:spacing w:line="276" w:lineRule="auto"/>
        <w:rPr>
          <w:rFonts w:asciiTheme="minorHAnsi" w:hAnsiTheme="minorHAnsi" w:cstheme="minorHAnsi"/>
          <w:sz w:val="22"/>
          <w:szCs w:val="22"/>
          <w:lang w:eastAsia="ar-SA"/>
        </w:rPr>
      </w:pPr>
      <w:r w:rsidRPr="00BE09C8">
        <w:rPr>
          <w:rFonts w:asciiTheme="minorHAnsi" w:hAnsiTheme="minorHAnsi" w:cstheme="minorHAnsi"/>
          <w:sz w:val="22"/>
          <w:szCs w:val="22"/>
          <w:lang w:eastAsia="ar-SA"/>
        </w:rPr>
        <w:t>dysz</w:t>
      </w:r>
      <w:r w:rsidR="002D2246">
        <w:rPr>
          <w:rFonts w:asciiTheme="minorHAnsi" w:hAnsiTheme="minorHAnsi" w:cstheme="minorHAnsi"/>
          <w:sz w:val="22"/>
          <w:szCs w:val="22"/>
          <w:lang w:eastAsia="ar-SA"/>
        </w:rPr>
        <w:t>a</w:t>
      </w:r>
      <w:r w:rsidRPr="00BE09C8">
        <w:rPr>
          <w:rFonts w:asciiTheme="minorHAnsi" w:hAnsiTheme="minorHAnsi" w:cstheme="minorHAnsi"/>
          <w:sz w:val="22"/>
          <w:szCs w:val="22"/>
          <w:lang w:eastAsia="ar-SA"/>
        </w:rPr>
        <w:t xml:space="preserve"> gaśnicz</w:t>
      </w:r>
      <w:r w:rsidR="002D2246">
        <w:rPr>
          <w:rFonts w:asciiTheme="minorHAnsi" w:hAnsiTheme="minorHAnsi" w:cstheme="minorHAnsi"/>
          <w:sz w:val="22"/>
          <w:szCs w:val="22"/>
          <w:lang w:eastAsia="ar-SA"/>
        </w:rPr>
        <w:t>a</w:t>
      </w:r>
    </w:p>
    <w:p w:rsidR="008C6F14" w:rsidRPr="00BE09C8" w:rsidRDefault="008C6F14" w:rsidP="009B050F">
      <w:pPr>
        <w:pStyle w:val="Akapitzlist"/>
        <w:numPr>
          <w:ilvl w:val="0"/>
          <w:numId w:val="26"/>
        </w:numPr>
        <w:suppressAutoHyphens/>
        <w:spacing w:line="276" w:lineRule="auto"/>
        <w:rPr>
          <w:rFonts w:asciiTheme="minorHAnsi" w:hAnsiTheme="minorHAnsi" w:cstheme="minorHAnsi"/>
          <w:sz w:val="22"/>
          <w:szCs w:val="22"/>
          <w:lang w:eastAsia="ar-SA"/>
        </w:rPr>
      </w:pPr>
      <w:r w:rsidRPr="00BE09C8">
        <w:rPr>
          <w:rFonts w:asciiTheme="minorHAnsi" w:hAnsiTheme="minorHAnsi" w:cstheme="minorHAnsi"/>
          <w:sz w:val="22"/>
          <w:szCs w:val="22"/>
          <w:lang w:eastAsia="ar-SA"/>
        </w:rPr>
        <w:t>klapa odciążająca</w:t>
      </w:r>
    </w:p>
    <w:p w:rsidR="008C6F14" w:rsidRPr="00BE09C8" w:rsidRDefault="008C6F14" w:rsidP="009B050F">
      <w:pPr>
        <w:pStyle w:val="Akapitzlist"/>
        <w:numPr>
          <w:ilvl w:val="0"/>
          <w:numId w:val="26"/>
        </w:numPr>
        <w:suppressAutoHyphens/>
        <w:spacing w:line="276" w:lineRule="auto"/>
        <w:rPr>
          <w:rFonts w:asciiTheme="minorHAnsi" w:hAnsiTheme="minorHAnsi" w:cstheme="minorHAnsi"/>
          <w:sz w:val="22"/>
          <w:szCs w:val="22"/>
          <w:lang w:eastAsia="ar-SA"/>
        </w:rPr>
      </w:pPr>
      <w:r w:rsidRPr="00BE09C8">
        <w:rPr>
          <w:rFonts w:asciiTheme="minorHAnsi" w:hAnsiTheme="minorHAnsi" w:cstheme="minorHAnsi"/>
          <w:sz w:val="22"/>
          <w:szCs w:val="22"/>
          <w:lang w:eastAsia="ar-SA"/>
        </w:rPr>
        <w:t>centrala automatycznego gaszenia CAG wraz z wyposażeniem: czujki, sygnalizatory, przyciski: Start, Stop</w:t>
      </w:r>
    </w:p>
    <w:p w:rsidR="008C6F14" w:rsidRPr="00BE09C8" w:rsidRDefault="008C6F14" w:rsidP="009B050F">
      <w:pPr>
        <w:suppressAutoHyphens/>
        <w:ind w:left="284" w:hanging="284"/>
        <w:rPr>
          <w:rFonts w:asciiTheme="minorHAnsi" w:eastAsia="Times New Roman" w:hAnsiTheme="minorHAnsi" w:cstheme="minorHAnsi"/>
          <w:szCs w:val="20"/>
          <w:lang w:eastAsia="ar-SA"/>
        </w:rPr>
      </w:pPr>
    </w:p>
    <w:p w:rsidR="002D2246" w:rsidRDefault="002D2246" w:rsidP="009B050F">
      <w:pPr>
        <w:pStyle w:val="Bezodstpw"/>
        <w:spacing w:line="276" w:lineRule="auto"/>
        <w:ind w:firstLine="709"/>
        <w:jc w:val="both"/>
        <w:rPr>
          <w:rFonts w:asciiTheme="minorHAnsi" w:hAnsiTheme="minorHAnsi" w:cstheme="minorHAnsi"/>
        </w:rPr>
      </w:pPr>
      <w:r w:rsidRPr="002D2246">
        <w:rPr>
          <w:rFonts w:asciiTheme="minorHAnsi" w:hAnsiTheme="minorHAnsi" w:cstheme="minorHAnsi"/>
        </w:rPr>
        <w:t xml:space="preserve">Centralę automatycznego gaszenia oraz centralę wczesnej detekcji dymu zasilić 230VAC z wydzielonego, oznaczonego pola rozdzielnicy głównej budynku </w:t>
      </w:r>
      <w:r w:rsidRPr="00904168">
        <w:rPr>
          <w:rFonts w:asciiTheme="minorHAnsi" w:hAnsiTheme="minorHAnsi" w:cstheme="minorHAnsi"/>
          <w:b/>
          <w:bCs/>
        </w:rPr>
        <w:t>z sekcji ppoż</w:t>
      </w:r>
      <w:r w:rsidRPr="002D2246">
        <w:rPr>
          <w:rFonts w:asciiTheme="minorHAnsi" w:hAnsiTheme="minorHAnsi" w:cstheme="minorHAnsi"/>
        </w:rPr>
        <w:t xml:space="preserve">.. Do tego pola nie wolno przyłączać żadnych innych odbiorów energii elektrycznej. Obwód zasilania zabezpieczyć wyłącznikiem instalacyjnym typu S301 B10A. Połączenie wykonać kablem niepalnym w klasie odporności ogniowej </w:t>
      </w:r>
      <w:r w:rsidRPr="002D2246">
        <w:rPr>
          <w:rFonts w:asciiTheme="minorHAnsi" w:hAnsiTheme="minorHAnsi" w:cstheme="minorHAnsi"/>
        </w:rPr>
        <w:lastRenderedPageBreak/>
        <w:t>PH90 prowadzonym w trasie kablowej posiadającej certyfikat zgodności E90 lub mocowanym za pomocą uchwytów posiadających certyfikat zgodności E90.</w:t>
      </w:r>
    </w:p>
    <w:p w:rsidR="002D2246" w:rsidRDefault="002D2246" w:rsidP="009B050F">
      <w:pPr>
        <w:pStyle w:val="Bezodstpw"/>
        <w:spacing w:line="276" w:lineRule="auto"/>
        <w:ind w:firstLine="709"/>
        <w:jc w:val="both"/>
        <w:rPr>
          <w:rFonts w:asciiTheme="minorHAnsi" w:hAnsiTheme="minorHAnsi" w:cstheme="minorHAnsi"/>
        </w:rPr>
      </w:pPr>
    </w:p>
    <w:p w:rsidR="008C6F14" w:rsidRPr="00BE09C8" w:rsidRDefault="008C6F14" w:rsidP="009B050F">
      <w:pPr>
        <w:pStyle w:val="Bezodstpw"/>
        <w:spacing w:line="276" w:lineRule="auto"/>
        <w:ind w:firstLine="709"/>
        <w:jc w:val="both"/>
        <w:rPr>
          <w:rFonts w:asciiTheme="minorHAnsi" w:hAnsiTheme="minorHAnsi" w:cstheme="minorHAnsi"/>
        </w:rPr>
      </w:pPr>
      <w:r w:rsidRPr="00BE09C8">
        <w:rPr>
          <w:rFonts w:asciiTheme="minorHAnsi" w:hAnsiTheme="minorHAnsi" w:cstheme="minorHAnsi"/>
        </w:rPr>
        <w:t>Na wypadek awarii zasilania centrala CAG musi posiadać własne zasilanie rezerwowe w postaci akumulatorów, zabudowanych w centrali CAG w celu zapewnienia zasilania awaryjnego przez okres minimum 72 godziny po zaniku napięcia sieciowego. Do akumulatorów nie można przyłączać żadnych odbiorników energii niezwiązanych z sygnalizacją pożarową.</w:t>
      </w:r>
    </w:p>
    <w:p w:rsidR="008C6F14" w:rsidRPr="00BE09C8" w:rsidRDefault="008C6F14" w:rsidP="009B050F">
      <w:pPr>
        <w:pStyle w:val="Bezodstpw"/>
        <w:spacing w:line="276" w:lineRule="auto"/>
        <w:ind w:firstLine="709"/>
        <w:jc w:val="both"/>
        <w:rPr>
          <w:rFonts w:asciiTheme="minorHAnsi" w:hAnsiTheme="minorHAnsi" w:cstheme="minorHAnsi"/>
        </w:rPr>
      </w:pPr>
    </w:p>
    <w:p w:rsidR="008C6F14" w:rsidRPr="00BE09C8" w:rsidRDefault="008C6F14" w:rsidP="009B050F">
      <w:pPr>
        <w:pStyle w:val="Bezodstpw"/>
        <w:spacing w:line="276" w:lineRule="auto"/>
        <w:ind w:firstLine="709"/>
        <w:jc w:val="both"/>
        <w:rPr>
          <w:rFonts w:asciiTheme="minorHAnsi" w:hAnsiTheme="minorHAnsi" w:cstheme="minorHAnsi"/>
        </w:rPr>
      </w:pPr>
      <w:r w:rsidRPr="00BE09C8">
        <w:rPr>
          <w:rFonts w:asciiTheme="minorHAnsi" w:hAnsiTheme="minorHAnsi" w:cstheme="minorHAnsi"/>
        </w:rPr>
        <w:t>Obwody zasilające, sterujące i kontrolne dla urządzeń, których pracą zarządza Centrala sterowania gaszeniem w czasie pożaru należy wykonać jako niepalne - PH90</w:t>
      </w:r>
    </w:p>
    <w:p w:rsidR="008C6F14" w:rsidRPr="00BE09C8" w:rsidRDefault="008C6F14" w:rsidP="009B050F">
      <w:pPr>
        <w:pStyle w:val="Bezodstpw"/>
        <w:spacing w:line="276" w:lineRule="auto"/>
        <w:ind w:firstLine="709"/>
        <w:jc w:val="both"/>
        <w:rPr>
          <w:rFonts w:asciiTheme="minorHAnsi" w:hAnsiTheme="minorHAnsi" w:cstheme="minorHAnsi"/>
        </w:rPr>
      </w:pPr>
    </w:p>
    <w:p w:rsidR="008C6F14" w:rsidRPr="00BE09C8" w:rsidRDefault="008C6F14" w:rsidP="009B050F">
      <w:pPr>
        <w:pStyle w:val="Bezodstpw"/>
        <w:spacing w:line="276" w:lineRule="auto"/>
        <w:ind w:firstLine="709"/>
        <w:jc w:val="both"/>
        <w:rPr>
          <w:rFonts w:asciiTheme="minorHAnsi" w:hAnsiTheme="minorHAnsi" w:cstheme="minorHAnsi"/>
        </w:rPr>
      </w:pPr>
      <w:r w:rsidRPr="00BE09C8">
        <w:rPr>
          <w:rFonts w:asciiTheme="minorHAnsi" w:hAnsiTheme="minorHAnsi" w:cstheme="minorHAnsi"/>
        </w:rPr>
        <w:t>Szczegółowe wymagania dotyczące instalacji:</w:t>
      </w:r>
    </w:p>
    <w:p w:rsidR="008C6F14" w:rsidRPr="00BE09C8" w:rsidRDefault="008C6F14" w:rsidP="009B050F">
      <w:pPr>
        <w:pStyle w:val="Bezodstpw"/>
        <w:spacing w:line="276" w:lineRule="auto"/>
        <w:ind w:firstLine="709"/>
        <w:jc w:val="both"/>
        <w:rPr>
          <w:rFonts w:asciiTheme="minorHAnsi" w:hAnsiTheme="minorHAnsi" w:cstheme="minorHAnsi"/>
        </w:rPr>
      </w:pPr>
      <w:r w:rsidRPr="00BE09C8">
        <w:rPr>
          <w:rFonts w:asciiTheme="minorHAnsi" w:hAnsiTheme="minorHAnsi" w:cstheme="minorHAnsi"/>
        </w:rPr>
        <w:t>- Połączenie pomiędzy rozdzielnią elektryczną a zasilaczem centrali wykonać kablem niepalnym w klasie odporności ogniowej PH90 prowadzonym trasą kablową posiadającą certyfikat zgodności E90 lub mocowanym za pomocą uchwytów posiadających certyfikat zgodności E90</w:t>
      </w:r>
    </w:p>
    <w:p w:rsidR="008C6F14" w:rsidRPr="00BE09C8" w:rsidRDefault="008C6F14" w:rsidP="009B050F">
      <w:pPr>
        <w:pStyle w:val="Bezodstpw"/>
        <w:spacing w:line="276" w:lineRule="auto"/>
        <w:ind w:firstLine="709"/>
        <w:jc w:val="both"/>
        <w:rPr>
          <w:rFonts w:asciiTheme="minorHAnsi" w:hAnsiTheme="minorHAnsi" w:cstheme="minorHAnsi"/>
        </w:rPr>
      </w:pPr>
      <w:r w:rsidRPr="00BE09C8">
        <w:rPr>
          <w:rFonts w:asciiTheme="minorHAnsi" w:hAnsiTheme="minorHAnsi" w:cstheme="minorHAnsi"/>
        </w:rPr>
        <w:t xml:space="preserve">- Linie dozorowe wykonywać kablami do instalacji przeciwpożarowych typu </w:t>
      </w:r>
      <w:proofErr w:type="spellStart"/>
      <w:r w:rsidRPr="00BE09C8">
        <w:rPr>
          <w:rFonts w:asciiTheme="minorHAnsi" w:hAnsiTheme="minorHAnsi" w:cstheme="minorHAnsi"/>
        </w:rPr>
        <w:t>YnTKSYekw</w:t>
      </w:r>
      <w:proofErr w:type="spellEnd"/>
      <w:r w:rsidRPr="00BE09C8">
        <w:rPr>
          <w:rFonts w:asciiTheme="minorHAnsi" w:hAnsiTheme="minorHAnsi" w:cstheme="minorHAnsi"/>
        </w:rPr>
        <w:t xml:space="preserve"> 1x2x0,8 mm2</w:t>
      </w:r>
    </w:p>
    <w:p w:rsidR="008C6F14" w:rsidRPr="00BE09C8" w:rsidRDefault="008C6F14" w:rsidP="009B050F">
      <w:pPr>
        <w:pStyle w:val="Bezodstpw"/>
        <w:spacing w:line="276" w:lineRule="auto"/>
        <w:ind w:firstLine="709"/>
        <w:jc w:val="both"/>
        <w:rPr>
          <w:rFonts w:asciiTheme="minorHAnsi" w:hAnsiTheme="minorHAnsi" w:cstheme="minorHAnsi"/>
        </w:rPr>
      </w:pPr>
      <w:r w:rsidRPr="00BE09C8">
        <w:rPr>
          <w:rFonts w:asciiTheme="minorHAnsi" w:hAnsiTheme="minorHAnsi" w:cstheme="minorHAnsi"/>
        </w:rPr>
        <w:t xml:space="preserve">- Linie sterujące, sygnalizacyjne i zasilające z centrali gaszenia wykonywać przewodami w klasie odporności ogniowej PH90 typu </w:t>
      </w:r>
      <w:proofErr w:type="spellStart"/>
      <w:r w:rsidRPr="00BE09C8">
        <w:rPr>
          <w:rFonts w:asciiTheme="minorHAnsi" w:hAnsiTheme="minorHAnsi" w:cstheme="minorHAnsi"/>
        </w:rPr>
        <w:t>HDGs</w:t>
      </w:r>
      <w:proofErr w:type="spellEnd"/>
      <w:r w:rsidRPr="00BE09C8">
        <w:rPr>
          <w:rFonts w:asciiTheme="minorHAnsi" w:hAnsiTheme="minorHAnsi" w:cstheme="minorHAnsi"/>
        </w:rPr>
        <w:t xml:space="preserve"> 2x1,0 mm2. Przewody prowadzić w trasach kablowych posiadających certyfikat zgodności E90 lub mocować za pomocą uchwytów posiadających certyfikat zgodności E90</w:t>
      </w:r>
    </w:p>
    <w:p w:rsidR="008C6F14" w:rsidRPr="00BE09C8" w:rsidRDefault="008C6F14" w:rsidP="009B050F">
      <w:pPr>
        <w:pStyle w:val="Bezodstpw"/>
        <w:spacing w:line="276" w:lineRule="auto"/>
        <w:ind w:firstLine="709"/>
        <w:jc w:val="both"/>
        <w:rPr>
          <w:rFonts w:asciiTheme="minorHAnsi" w:hAnsiTheme="minorHAnsi" w:cstheme="minorHAnsi"/>
        </w:rPr>
      </w:pPr>
      <w:r w:rsidRPr="00BE09C8">
        <w:rPr>
          <w:rFonts w:asciiTheme="minorHAnsi" w:hAnsiTheme="minorHAnsi" w:cstheme="minorHAnsi"/>
        </w:rPr>
        <w:t xml:space="preserve">- Centralę sygnalizacji pożaru zamontować na takiej wysokości, aby pole odczytu było umieszczone na wysokości wzroku. </w:t>
      </w:r>
    </w:p>
    <w:p w:rsidR="008C6F14" w:rsidRPr="00BE09C8" w:rsidRDefault="008C6F14" w:rsidP="009B050F">
      <w:pPr>
        <w:pStyle w:val="Bezodstpw"/>
        <w:spacing w:line="276" w:lineRule="auto"/>
        <w:ind w:firstLine="709"/>
        <w:jc w:val="both"/>
        <w:rPr>
          <w:rFonts w:asciiTheme="minorHAnsi" w:hAnsiTheme="minorHAnsi" w:cstheme="minorHAnsi"/>
        </w:rPr>
      </w:pPr>
      <w:r w:rsidRPr="00BE09C8">
        <w:rPr>
          <w:rFonts w:asciiTheme="minorHAnsi" w:hAnsiTheme="minorHAnsi" w:cstheme="minorHAnsi"/>
        </w:rPr>
        <w:t>- Przycisk STOP GASZENIA należy zamontować na zewnątrz przy drzwiach wejściowych do pomieszczenia, na wys. ok. 1,5 m od poziomu podłogi.  Nad przyciskiem umieścić  tabliczkę informującą o przeznaczeniu przycisku</w:t>
      </w:r>
    </w:p>
    <w:p w:rsidR="008C6F14" w:rsidRPr="00BE09C8" w:rsidRDefault="008C6F14" w:rsidP="009B050F">
      <w:pPr>
        <w:pStyle w:val="Bezodstpw"/>
        <w:spacing w:line="276" w:lineRule="auto"/>
        <w:ind w:firstLine="709"/>
        <w:jc w:val="both"/>
        <w:rPr>
          <w:rFonts w:asciiTheme="minorHAnsi" w:hAnsiTheme="minorHAnsi" w:cstheme="minorHAnsi"/>
        </w:rPr>
      </w:pPr>
      <w:r w:rsidRPr="00BE09C8">
        <w:rPr>
          <w:rFonts w:asciiTheme="minorHAnsi" w:hAnsiTheme="minorHAnsi" w:cstheme="minorHAnsi"/>
        </w:rPr>
        <w:t>- Przycisk START GASZENIA należy zamontować na zewnątrz przy drzwiach wejściowych do pomieszczenia, na wys. ok. 1,5 m od poziomu podłogi. Nad przyciskiem umieścić tabliczkę informującą o przeznaczeniu  przycisku</w:t>
      </w:r>
    </w:p>
    <w:p w:rsidR="008C6F14" w:rsidRPr="00BE09C8" w:rsidRDefault="008C6F14" w:rsidP="009B050F">
      <w:pPr>
        <w:pStyle w:val="Bezodstpw"/>
        <w:spacing w:line="276" w:lineRule="auto"/>
        <w:ind w:firstLine="709"/>
        <w:jc w:val="both"/>
        <w:rPr>
          <w:rFonts w:asciiTheme="minorHAnsi" w:hAnsiTheme="minorHAnsi" w:cstheme="minorHAnsi"/>
        </w:rPr>
      </w:pPr>
      <w:r w:rsidRPr="00BE09C8">
        <w:rPr>
          <w:rFonts w:asciiTheme="minorHAnsi" w:hAnsiTheme="minorHAnsi" w:cstheme="minorHAnsi"/>
        </w:rPr>
        <w:t>- Sygnalizator optyczny ewakuacji należy zamontować wewnątrz gaszonego pomieszczenia na ścianie.</w:t>
      </w:r>
    </w:p>
    <w:p w:rsidR="008C6F14" w:rsidRPr="00BE09C8" w:rsidRDefault="008C6F14" w:rsidP="009B050F">
      <w:pPr>
        <w:pStyle w:val="Bezodstpw"/>
        <w:spacing w:line="276" w:lineRule="auto"/>
        <w:ind w:firstLine="709"/>
        <w:jc w:val="both"/>
        <w:rPr>
          <w:rFonts w:asciiTheme="minorHAnsi" w:hAnsiTheme="minorHAnsi" w:cstheme="minorHAnsi"/>
        </w:rPr>
      </w:pPr>
      <w:r w:rsidRPr="00BE09C8">
        <w:rPr>
          <w:rFonts w:asciiTheme="minorHAnsi" w:hAnsiTheme="minorHAnsi" w:cstheme="minorHAnsi"/>
        </w:rPr>
        <w:t>- Sygnalizator akustyczny ostrzeżenia należy zamontować wewnątrz pomieszczenia na ścianie. Sygnalizator podłączyć poprzez puszkę instalacyjną</w:t>
      </w:r>
    </w:p>
    <w:p w:rsidR="008C6F14" w:rsidRPr="00BE09C8" w:rsidRDefault="008C6F14" w:rsidP="009B050F">
      <w:pPr>
        <w:pStyle w:val="Bezodstpw"/>
        <w:spacing w:line="276" w:lineRule="auto"/>
        <w:ind w:firstLine="709"/>
        <w:jc w:val="both"/>
        <w:rPr>
          <w:rFonts w:asciiTheme="minorHAnsi" w:hAnsiTheme="minorHAnsi" w:cstheme="minorHAnsi"/>
        </w:rPr>
      </w:pPr>
      <w:r w:rsidRPr="00BE09C8">
        <w:rPr>
          <w:rFonts w:asciiTheme="minorHAnsi" w:hAnsiTheme="minorHAnsi" w:cstheme="minorHAnsi"/>
        </w:rPr>
        <w:t>- Sygnalizator drzwiowy ostrzegawczy należy zamontować na zewnątrz gaszonego pomieszczenia na ścianie przy drzwiach wejściowych</w:t>
      </w:r>
    </w:p>
    <w:p w:rsidR="008C6F14" w:rsidRPr="00BE09C8" w:rsidRDefault="008C6F14" w:rsidP="009B050F">
      <w:pPr>
        <w:pStyle w:val="Bezodstpw"/>
        <w:spacing w:line="276" w:lineRule="auto"/>
        <w:ind w:firstLine="709"/>
        <w:jc w:val="both"/>
        <w:rPr>
          <w:rFonts w:asciiTheme="minorHAnsi" w:hAnsiTheme="minorHAnsi" w:cstheme="minorHAnsi"/>
        </w:rPr>
      </w:pPr>
      <w:r w:rsidRPr="00BE09C8">
        <w:rPr>
          <w:rFonts w:asciiTheme="minorHAnsi" w:hAnsiTheme="minorHAnsi" w:cstheme="minorHAnsi"/>
        </w:rPr>
        <w:t xml:space="preserve">- Rurociąg uziemić za pomocą przewodu </w:t>
      </w:r>
      <w:proofErr w:type="spellStart"/>
      <w:r w:rsidRPr="00BE09C8">
        <w:rPr>
          <w:rFonts w:asciiTheme="minorHAnsi" w:hAnsiTheme="minorHAnsi" w:cstheme="minorHAnsi"/>
        </w:rPr>
        <w:t>LgY</w:t>
      </w:r>
      <w:proofErr w:type="spellEnd"/>
      <w:r w:rsidRPr="00BE09C8">
        <w:rPr>
          <w:rFonts w:asciiTheme="minorHAnsi" w:hAnsiTheme="minorHAnsi" w:cstheme="minorHAnsi"/>
        </w:rPr>
        <w:t xml:space="preserve"> 1x</w:t>
      </w:r>
      <w:r w:rsidR="00DB10A7">
        <w:rPr>
          <w:rFonts w:asciiTheme="minorHAnsi" w:hAnsiTheme="minorHAnsi" w:cstheme="minorHAnsi"/>
        </w:rPr>
        <w:t>6</w:t>
      </w:r>
      <w:r w:rsidRPr="00BE09C8">
        <w:rPr>
          <w:rFonts w:asciiTheme="minorHAnsi" w:hAnsiTheme="minorHAnsi" w:cstheme="minorHAnsi"/>
        </w:rPr>
        <w:t>mm</w:t>
      </w:r>
      <w:r w:rsidRPr="00667944">
        <w:rPr>
          <w:rFonts w:asciiTheme="minorHAnsi" w:hAnsiTheme="minorHAnsi" w:cstheme="minorHAnsi"/>
          <w:vertAlign w:val="superscript"/>
        </w:rPr>
        <w:t>2</w:t>
      </w:r>
      <w:r w:rsidRPr="00BE09C8">
        <w:rPr>
          <w:rFonts w:asciiTheme="minorHAnsi" w:hAnsiTheme="minorHAnsi" w:cstheme="minorHAnsi"/>
        </w:rPr>
        <w:t xml:space="preserve"> łącząc go za pośrednictwem obejmy do części metalowej rurociągu</w:t>
      </w:r>
    </w:p>
    <w:p w:rsidR="008C6F14" w:rsidRPr="00BE09C8" w:rsidRDefault="008C6F14" w:rsidP="009B050F">
      <w:pPr>
        <w:pStyle w:val="Bezodstpw"/>
        <w:spacing w:line="276" w:lineRule="auto"/>
        <w:ind w:firstLine="709"/>
        <w:jc w:val="both"/>
        <w:rPr>
          <w:rFonts w:asciiTheme="minorHAnsi" w:hAnsiTheme="minorHAnsi" w:cstheme="minorHAnsi"/>
        </w:rPr>
      </w:pPr>
      <w:r w:rsidRPr="00BE09C8">
        <w:rPr>
          <w:rFonts w:asciiTheme="minorHAnsi" w:hAnsiTheme="minorHAnsi" w:cstheme="minorHAnsi"/>
        </w:rPr>
        <w:t>Wszystkie wykonywane prace oraz proponowane materiały muszą odpowiadać Polskim Normom i posiadać stosowną deklarację lub posiadać znak CE i deklarację  z normami zharmonizowanymi oraz posiadać niezbędne certyfikaty.</w:t>
      </w:r>
    </w:p>
    <w:p w:rsidR="008C6F14" w:rsidRPr="00BE09C8" w:rsidRDefault="008C6F14" w:rsidP="009B050F">
      <w:pPr>
        <w:pStyle w:val="Bezodstpw"/>
        <w:spacing w:line="276" w:lineRule="auto"/>
        <w:rPr>
          <w:rFonts w:asciiTheme="minorHAnsi" w:hAnsiTheme="minorHAnsi" w:cstheme="minorHAnsi"/>
        </w:rPr>
      </w:pPr>
    </w:p>
    <w:p w:rsidR="008C6F14" w:rsidRPr="00BE09C8" w:rsidRDefault="008C6F14" w:rsidP="009B050F">
      <w:pPr>
        <w:pStyle w:val="Bezodstpw"/>
        <w:spacing w:line="276" w:lineRule="auto"/>
        <w:ind w:firstLine="708"/>
        <w:rPr>
          <w:rFonts w:asciiTheme="minorHAnsi" w:hAnsiTheme="minorHAnsi" w:cstheme="minorHAnsi"/>
        </w:rPr>
      </w:pPr>
      <w:r w:rsidRPr="00BE09C8">
        <w:rPr>
          <w:rFonts w:asciiTheme="minorHAnsi" w:hAnsiTheme="minorHAnsi" w:cstheme="minorHAnsi"/>
        </w:rPr>
        <w:t>Według wymagań producenta systemu w celu utrzymania gwarancji należy przekazać serwis i konserwację urządzenia wyspecjalizowanej firmie posiadającej autoryzację producenta i wykonywać wymagane przeglądy.</w:t>
      </w:r>
    </w:p>
    <w:p w:rsidR="008C6F14" w:rsidRPr="00BE09C8" w:rsidRDefault="008C6F14" w:rsidP="009B050F">
      <w:pPr>
        <w:pStyle w:val="Bezodstpw"/>
        <w:spacing w:line="276" w:lineRule="auto"/>
        <w:rPr>
          <w:rFonts w:asciiTheme="minorHAnsi" w:hAnsiTheme="minorHAnsi" w:cstheme="minorHAnsi"/>
        </w:rPr>
      </w:pPr>
    </w:p>
    <w:p w:rsidR="008C6F14" w:rsidRPr="00BE09C8" w:rsidRDefault="008C6F14" w:rsidP="009B050F">
      <w:pPr>
        <w:pStyle w:val="Bezodstpw"/>
        <w:spacing w:line="276" w:lineRule="auto"/>
        <w:rPr>
          <w:rFonts w:asciiTheme="minorHAnsi" w:hAnsiTheme="minorHAnsi" w:cstheme="minorHAnsi"/>
        </w:rPr>
      </w:pPr>
      <w:r w:rsidRPr="00BE09C8">
        <w:rPr>
          <w:rFonts w:asciiTheme="minorHAnsi" w:hAnsiTheme="minorHAnsi" w:cstheme="minorHAnsi"/>
        </w:rPr>
        <w:t xml:space="preserve">Gwarancja - Wykonawca zapewni konieczne przeglądy </w:t>
      </w:r>
      <w:r w:rsidRPr="00800824">
        <w:rPr>
          <w:rFonts w:asciiTheme="minorHAnsi" w:hAnsiTheme="minorHAnsi" w:cstheme="minorHAnsi"/>
        </w:rPr>
        <w:t>gwarancyjne przez okres 60 miesięcy.</w:t>
      </w:r>
    </w:p>
    <w:bookmarkEnd w:id="17"/>
    <w:p w:rsidR="00883FFC" w:rsidRDefault="00883FFC" w:rsidP="009B050F">
      <w:pPr>
        <w:pStyle w:val="Bezodstpw"/>
        <w:spacing w:line="276" w:lineRule="auto"/>
        <w:rPr>
          <w:rFonts w:asciiTheme="minorHAnsi" w:hAnsiTheme="minorHAnsi" w:cstheme="minorHAnsi"/>
        </w:rPr>
      </w:pPr>
    </w:p>
    <w:p w:rsidR="00883FFC" w:rsidRPr="00883FFC" w:rsidRDefault="00883FFC" w:rsidP="009B050F">
      <w:pPr>
        <w:pStyle w:val="Bezodstpw"/>
        <w:spacing w:line="276" w:lineRule="auto"/>
        <w:rPr>
          <w:rFonts w:asciiTheme="minorHAnsi" w:hAnsiTheme="minorHAnsi" w:cstheme="minorHAnsi"/>
          <w:b/>
          <w:bCs/>
        </w:rPr>
      </w:pPr>
      <w:r w:rsidRPr="00883FFC">
        <w:rPr>
          <w:rFonts w:asciiTheme="minorHAnsi" w:hAnsiTheme="minorHAnsi" w:cstheme="minorHAnsi"/>
          <w:b/>
          <w:bCs/>
        </w:rPr>
        <w:lastRenderedPageBreak/>
        <w:t>Stałe Urządzenia Gaśnicze (SUG) – wytyczne dla branż</w:t>
      </w:r>
    </w:p>
    <w:p w:rsidR="00883FFC" w:rsidRPr="00883FFC" w:rsidRDefault="00883FFC" w:rsidP="009B050F">
      <w:pPr>
        <w:pStyle w:val="Bezodstpw"/>
        <w:spacing w:line="276" w:lineRule="auto"/>
        <w:jc w:val="both"/>
        <w:rPr>
          <w:rFonts w:asciiTheme="minorHAnsi" w:hAnsiTheme="minorHAnsi" w:cstheme="minorHAnsi"/>
        </w:rPr>
      </w:pPr>
      <w:r w:rsidRPr="00883FFC">
        <w:rPr>
          <w:rFonts w:asciiTheme="minorHAnsi" w:hAnsiTheme="minorHAnsi" w:cstheme="minorHAnsi"/>
        </w:rPr>
        <w:t>Branża elektryczna</w:t>
      </w:r>
    </w:p>
    <w:p w:rsidR="00883FFC" w:rsidRPr="00883FFC" w:rsidRDefault="00883FFC" w:rsidP="007A6AA9">
      <w:pPr>
        <w:pStyle w:val="Bezodstpw"/>
        <w:spacing w:line="276" w:lineRule="auto"/>
        <w:ind w:left="916" w:hanging="207"/>
        <w:jc w:val="both"/>
        <w:rPr>
          <w:rFonts w:asciiTheme="minorHAnsi" w:hAnsiTheme="minorHAnsi" w:cstheme="minorHAnsi"/>
        </w:rPr>
      </w:pPr>
      <w:r w:rsidRPr="00883FFC">
        <w:rPr>
          <w:rFonts w:asciiTheme="minorHAnsi" w:hAnsiTheme="minorHAnsi" w:cstheme="minorHAnsi"/>
        </w:rPr>
        <w:t>•</w:t>
      </w:r>
      <w:r w:rsidRPr="00883FFC">
        <w:rPr>
          <w:rFonts w:asciiTheme="minorHAnsi" w:hAnsiTheme="minorHAnsi" w:cstheme="minorHAnsi"/>
        </w:rPr>
        <w:tab/>
        <w:t>Wykonać zasilanie centrali detekcji pożaru i sterowania gaszeniem oraz centrali wczesnej detekcji dymu.</w:t>
      </w:r>
    </w:p>
    <w:p w:rsidR="00883FFC" w:rsidRDefault="00883FFC" w:rsidP="007A6AA9">
      <w:pPr>
        <w:pStyle w:val="Bezodstpw"/>
        <w:numPr>
          <w:ilvl w:val="3"/>
          <w:numId w:val="26"/>
        </w:numPr>
        <w:spacing w:line="276" w:lineRule="auto"/>
        <w:ind w:left="916" w:hanging="207"/>
        <w:jc w:val="both"/>
        <w:rPr>
          <w:rFonts w:asciiTheme="minorHAnsi" w:hAnsiTheme="minorHAnsi" w:cstheme="minorHAnsi"/>
        </w:rPr>
      </w:pPr>
      <w:r w:rsidRPr="00883FFC">
        <w:rPr>
          <w:rFonts w:asciiTheme="minorHAnsi" w:hAnsiTheme="minorHAnsi" w:cstheme="minorHAnsi"/>
        </w:rPr>
        <w:t>Pobór mocy: &lt;0,5kW.</w:t>
      </w:r>
    </w:p>
    <w:p w:rsidR="00883FFC" w:rsidRDefault="00883FFC" w:rsidP="007A6AA9">
      <w:pPr>
        <w:pStyle w:val="Bezodstpw"/>
        <w:numPr>
          <w:ilvl w:val="3"/>
          <w:numId w:val="26"/>
        </w:numPr>
        <w:spacing w:line="276" w:lineRule="auto"/>
        <w:ind w:left="916" w:hanging="207"/>
        <w:jc w:val="both"/>
        <w:rPr>
          <w:rFonts w:asciiTheme="minorHAnsi" w:hAnsiTheme="minorHAnsi" w:cstheme="minorHAnsi"/>
        </w:rPr>
      </w:pPr>
      <w:r w:rsidRPr="00883FFC">
        <w:rPr>
          <w:rFonts w:asciiTheme="minorHAnsi" w:hAnsiTheme="minorHAnsi" w:cstheme="minorHAnsi"/>
        </w:rPr>
        <w:t>Wykonać zasilanie 230V ~50Hz centrali automatycznego gaszenia. Zasilanie wyprowadzić z wydzielonego, oznaczonego pola rozdzielnicy głównej budynku z sekcji ppoż. sprzed wyłącznika głównego. Do tego pola nie wolno przyłączać żadnych innych odbiorów energii elektrycznej. Obwód zasilania zabezpieczyć wyłącznikiem instalacyjnym typu S301 B10A. Połączenie wykonać kablem niepalnym w klasie odporności ogniowej PH90 prowadzonym w trasie kablowej posiadającej certyfikat zgodności E90 lub mocowanym za pomocą uchwytów posiadających certyfikat zgodności E90. W miejscu przejść kabli przez ściany pomieszczenia objętego gaszeniem zastosować zabezpieczenia ppoż. zgodnie z odpowiednią klasą odporności ogniowej.</w:t>
      </w:r>
    </w:p>
    <w:p w:rsidR="00883FFC" w:rsidRPr="00883FFC" w:rsidRDefault="00883FFC" w:rsidP="007A6AA9">
      <w:pPr>
        <w:pStyle w:val="Bezodstpw"/>
        <w:numPr>
          <w:ilvl w:val="3"/>
          <w:numId w:val="26"/>
        </w:numPr>
        <w:spacing w:line="276" w:lineRule="auto"/>
        <w:ind w:left="916" w:hanging="207"/>
        <w:jc w:val="both"/>
        <w:rPr>
          <w:rFonts w:asciiTheme="minorHAnsi" w:hAnsiTheme="minorHAnsi" w:cstheme="minorHAnsi"/>
        </w:rPr>
      </w:pPr>
      <w:r w:rsidRPr="00883FFC">
        <w:rPr>
          <w:rFonts w:asciiTheme="minorHAnsi" w:hAnsiTheme="minorHAnsi" w:cstheme="minorHAnsi"/>
        </w:rPr>
        <w:t>Lokalizacja central SUG wewnątrz pomieszczenia chronionego przez SUG w pobliżu drzwi wejściowych do pomieszczenia (dokładna lokalizacja zostanie określona na etapie projektu wykonawczego).</w:t>
      </w:r>
    </w:p>
    <w:p w:rsidR="00883FFC" w:rsidRPr="00883FFC" w:rsidRDefault="00883FFC" w:rsidP="007A6AA9">
      <w:pPr>
        <w:pStyle w:val="Bezodstpw"/>
        <w:spacing w:line="276" w:lineRule="auto"/>
        <w:ind w:left="916" w:hanging="207"/>
        <w:jc w:val="both"/>
        <w:rPr>
          <w:rFonts w:asciiTheme="minorHAnsi" w:hAnsiTheme="minorHAnsi" w:cstheme="minorHAnsi"/>
        </w:rPr>
      </w:pPr>
      <w:r w:rsidRPr="00883FFC">
        <w:rPr>
          <w:rFonts w:asciiTheme="minorHAnsi" w:hAnsiTheme="minorHAnsi" w:cstheme="minorHAnsi"/>
        </w:rPr>
        <w:t>•</w:t>
      </w:r>
      <w:r>
        <w:rPr>
          <w:rFonts w:asciiTheme="minorHAnsi" w:hAnsiTheme="minorHAnsi" w:cstheme="minorHAnsi"/>
        </w:rPr>
        <w:t xml:space="preserve"> </w:t>
      </w:r>
      <w:r w:rsidRPr="00883FFC">
        <w:rPr>
          <w:rFonts w:asciiTheme="minorHAnsi" w:hAnsiTheme="minorHAnsi" w:cstheme="minorHAnsi"/>
        </w:rPr>
        <w:t>Wykonać uziemienie rurociągów gaśniczych.</w:t>
      </w:r>
    </w:p>
    <w:p w:rsidR="00883FFC" w:rsidRPr="00883FFC" w:rsidRDefault="00883FFC" w:rsidP="009B050F">
      <w:pPr>
        <w:pStyle w:val="Bezodstpw"/>
        <w:spacing w:line="276" w:lineRule="auto"/>
        <w:rPr>
          <w:rFonts w:asciiTheme="minorHAnsi" w:hAnsiTheme="minorHAnsi" w:cstheme="minorHAnsi"/>
        </w:rPr>
      </w:pPr>
    </w:p>
    <w:p w:rsidR="00883FFC" w:rsidRPr="00883FFC" w:rsidRDefault="00883FFC" w:rsidP="009B050F">
      <w:pPr>
        <w:pStyle w:val="Bezodstpw"/>
        <w:spacing w:line="276" w:lineRule="auto"/>
        <w:rPr>
          <w:rFonts w:asciiTheme="minorHAnsi" w:hAnsiTheme="minorHAnsi" w:cstheme="minorHAnsi"/>
        </w:rPr>
      </w:pPr>
      <w:r w:rsidRPr="00883FFC">
        <w:rPr>
          <w:rFonts w:asciiTheme="minorHAnsi" w:hAnsiTheme="minorHAnsi" w:cstheme="minorHAnsi"/>
        </w:rPr>
        <w:t>Branża budowlana</w:t>
      </w:r>
    </w:p>
    <w:p w:rsidR="00883FFC" w:rsidRPr="00883FFC" w:rsidRDefault="00883FFC" w:rsidP="009B050F">
      <w:pPr>
        <w:pStyle w:val="Bezodstpw"/>
        <w:spacing w:line="276" w:lineRule="auto"/>
        <w:ind w:left="708"/>
        <w:jc w:val="both"/>
        <w:rPr>
          <w:rFonts w:asciiTheme="minorHAnsi" w:hAnsiTheme="minorHAnsi" w:cstheme="minorHAnsi"/>
        </w:rPr>
      </w:pPr>
      <w:r w:rsidRPr="00883FFC">
        <w:rPr>
          <w:rFonts w:asciiTheme="minorHAnsi" w:hAnsiTheme="minorHAnsi" w:cstheme="minorHAnsi"/>
        </w:rPr>
        <w:t>•</w:t>
      </w:r>
      <w:r>
        <w:rPr>
          <w:rFonts w:asciiTheme="minorHAnsi" w:hAnsiTheme="minorHAnsi" w:cstheme="minorHAnsi"/>
        </w:rPr>
        <w:t xml:space="preserve"> </w:t>
      </w:r>
      <w:r w:rsidRPr="00883FFC">
        <w:rPr>
          <w:rFonts w:asciiTheme="minorHAnsi" w:hAnsiTheme="minorHAnsi" w:cstheme="minorHAnsi"/>
        </w:rPr>
        <w:t>Chronione pomieszczenie powinno stanowić odrębną strefę pożarową.</w:t>
      </w:r>
    </w:p>
    <w:p w:rsidR="00883FFC" w:rsidRPr="00883FFC" w:rsidRDefault="00883FFC" w:rsidP="009B050F">
      <w:pPr>
        <w:pStyle w:val="Bezodstpw"/>
        <w:spacing w:line="276" w:lineRule="auto"/>
        <w:ind w:left="708"/>
        <w:jc w:val="both"/>
        <w:rPr>
          <w:rFonts w:asciiTheme="minorHAnsi" w:hAnsiTheme="minorHAnsi" w:cstheme="minorHAnsi"/>
        </w:rPr>
      </w:pPr>
      <w:r w:rsidRPr="00883FFC">
        <w:rPr>
          <w:rFonts w:asciiTheme="minorHAnsi" w:hAnsiTheme="minorHAnsi" w:cstheme="minorHAnsi"/>
        </w:rPr>
        <w:t>•</w:t>
      </w:r>
      <w:r>
        <w:rPr>
          <w:rFonts w:asciiTheme="minorHAnsi" w:hAnsiTheme="minorHAnsi" w:cstheme="minorHAnsi"/>
        </w:rPr>
        <w:t xml:space="preserve"> </w:t>
      </w:r>
      <w:r w:rsidRPr="00883FFC">
        <w:rPr>
          <w:rFonts w:asciiTheme="minorHAnsi" w:hAnsiTheme="minorHAnsi" w:cstheme="minorHAnsi"/>
        </w:rPr>
        <w:t>Przestrzeń pomieszczeń chronionych powinna być szczelna i całkowicie odizolowana od innych pomieszczeń.</w:t>
      </w:r>
    </w:p>
    <w:p w:rsidR="00883FFC" w:rsidRPr="00883FFC" w:rsidRDefault="00883FFC" w:rsidP="009B050F">
      <w:pPr>
        <w:pStyle w:val="Bezodstpw"/>
        <w:spacing w:line="276" w:lineRule="auto"/>
        <w:ind w:left="708"/>
        <w:jc w:val="both"/>
        <w:rPr>
          <w:rFonts w:asciiTheme="minorHAnsi" w:hAnsiTheme="minorHAnsi" w:cstheme="minorHAnsi"/>
        </w:rPr>
      </w:pPr>
      <w:r w:rsidRPr="00883FFC">
        <w:rPr>
          <w:rFonts w:asciiTheme="minorHAnsi" w:hAnsiTheme="minorHAnsi" w:cstheme="minorHAnsi"/>
        </w:rPr>
        <w:t>•</w:t>
      </w:r>
      <w:r>
        <w:rPr>
          <w:rFonts w:asciiTheme="minorHAnsi" w:hAnsiTheme="minorHAnsi" w:cstheme="minorHAnsi"/>
        </w:rPr>
        <w:t xml:space="preserve"> </w:t>
      </w:r>
      <w:r w:rsidRPr="00883FFC">
        <w:rPr>
          <w:rFonts w:asciiTheme="minorHAnsi" w:hAnsiTheme="minorHAnsi" w:cstheme="minorHAnsi"/>
        </w:rPr>
        <w:t>Konstrukcja pomieszczenia powinna być odporna na nadciśnienie powstające w trakcie wyzwolenia gazu (wstępnie zakłada się że nadciśnienie nie powinno przekroczyć 200Pa).</w:t>
      </w:r>
    </w:p>
    <w:p w:rsidR="00883FFC" w:rsidRPr="00883FFC" w:rsidRDefault="00883FFC" w:rsidP="009B050F">
      <w:pPr>
        <w:pStyle w:val="Bezodstpw"/>
        <w:spacing w:line="276" w:lineRule="auto"/>
        <w:ind w:left="708"/>
        <w:jc w:val="both"/>
        <w:rPr>
          <w:rFonts w:asciiTheme="minorHAnsi" w:hAnsiTheme="minorHAnsi" w:cstheme="minorHAnsi"/>
        </w:rPr>
      </w:pPr>
      <w:r w:rsidRPr="00883FFC">
        <w:rPr>
          <w:rFonts w:asciiTheme="minorHAnsi" w:hAnsiTheme="minorHAnsi" w:cstheme="minorHAnsi"/>
        </w:rPr>
        <w:t>•</w:t>
      </w:r>
      <w:r>
        <w:rPr>
          <w:rFonts w:asciiTheme="minorHAnsi" w:hAnsiTheme="minorHAnsi" w:cstheme="minorHAnsi"/>
        </w:rPr>
        <w:t xml:space="preserve"> </w:t>
      </w:r>
      <w:r w:rsidRPr="00883FFC">
        <w:rPr>
          <w:rFonts w:asciiTheme="minorHAnsi" w:hAnsiTheme="minorHAnsi" w:cstheme="minorHAnsi"/>
        </w:rPr>
        <w:t>W chronionych pomieszczeniach zamontować drzwi wyposażone w samozamykacz. Drzwi powinny otwierać się na zewnątrz.</w:t>
      </w:r>
    </w:p>
    <w:p w:rsidR="00883FFC" w:rsidRPr="00883FFC" w:rsidRDefault="00883FFC" w:rsidP="009B050F">
      <w:pPr>
        <w:pStyle w:val="Bezodstpw"/>
        <w:spacing w:line="276" w:lineRule="auto"/>
        <w:ind w:left="708"/>
        <w:jc w:val="both"/>
        <w:rPr>
          <w:rFonts w:asciiTheme="minorHAnsi" w:hAnsiTheme="minorHAnsi" w:cstheme="minorHAnsi"/>
        </w:rPr>
      </w:pPr>
      <w:r w:rsidRPr="00883FFC">
        <w:rPr>
          <w:rFonts w:asciiTheme="minorHAnsi" w:hAnsiTheme="minorHAnsi" w:cstheme="minorHAnsi"/>
        </w:rPr>
        <w:t>•</w:t>
      </w:r>
      <w:r>
        <w:rPr>
          <w:rFonts w:asciiTheme="minorHAnsi" w:hAnsiTheme="minorHAnsi" w:cstheme="minorHAnsi"/>
        </w:rPr>
        <w:t xml:space="preserve"> </w:t>
      </w:r>
      <w:r w:rsidRPr="00883FFC">
        <w:rPr>
          <w:rFonts w:asciiTheme="minorHAnsi" w:hAnsiTheme="minorHAnsi" w:cstheme="minorHAnsi"/>
        </w:rPr>
        <w:t>Wykonać otwór do zamontowania klapy odciążającej.</w:t>
      </w:r>
    </w:p>
    <w:p w:rsidR="00883FFC" w:rsidRPr="00883FFC" w:rsidRDefault="00883FFC" w:rsidP="009B050F">
      <w:pPr>
        <w:pStyle w:val="Bezodstpw"/>
        <w:spacing w:line="276" w:lineRule="auto"/>
        <w:ind w:left="708"/>
        <w:jc w:val="both"/>
        <w:rPr>
          <w:rFonts w:asciiTheme="minorHAnsi" w:hAnsiTheme="minorHAnsi" w:cstheme="minorHAnsi"/>
        </w:rPr>
      </w:pPr>
      <w:r w:rsidRPr="00883FFC">
        <w:rPr>
          <w:rFonts w:asciiTheme="minorHAnsi" w:hAnsiTheme="minorHAnsi" w:cstheme="minorHAnsi"/>
        </w:rPr>
        <w:t>•</w:t>
      </w:r>
      <w:r>
        <w:rPr>
          <w:rFonts w:asciiTheme="minorHAnsi" w:hAnsiTheme="minorHAnsi" w:cstheme="minorHAnsi"/>
        </w:rPr>
        <w:t xml:space="preserve"> </w:t>
      </w:r>
      <w:r w:rsidRPr="00883FFC">
        <w:rPr>
          <w:rFonts w:asciiTheme="minorHAnsi" w:hAnsiTheme="minorHAnsi" w:cstheme="minorHAnsi"/>
        </w:rPr>
        <w:t>Podłoga właściwa pomieszczenia chronionego powinna być wykonana w stopniu pełnym i końcowym przed montażem Stałego Urządzenia Gaśniczego Gazowego.</w:t>
      </w:r>
    </w:p>
    <w:p w:rsidR="00883FFC" w:rsidRPr="00883FFC" w:rsidRDefault="00883FFC" w:rsidP="009B050F">
      <w:pPr>
        <w:pStyle w:val="Bezodstpw"/>
        <w:spacing w:line="276" w:lineRule="auto"/>
        <w:ind w:left="708"/>
        <w:jc w:val="both"/>
        <w:rPr>
          <w:rFonts w:asciiTheme="minorHAnsi" w:hAnsiTheme="minorHAnsi" w:cstheme="minorHAnsi"/>
        </w:rPr>
      </w:pPr>
      <w:r w:rsidRPr="00883FFC">
        <w:rPr>
          <w:rFonts w:asciiTheme="minorHAnsi" w:hAnsiTheme="minorHAnsi" w:cstheme="minorHAnsi"/>
        </w:rPr>
        <w:t>•</w:t>
      </w:r>
      <w:r>
        <w:rPr>
          <w:rFonts w:asciiTheme="minorHAnsi" w:hAnsiTheme="minorHAnsi" w:cstheme="minorHAnsi"/>
        </w:rPr>
        <w:t xml:space="preserve"> </w:t>
      </w:r>
      <w:r w:rsidRPr="00883FFC">
        <w:rPr>
          <w:rFonts w:asciiTheme="minorHAnsi" w:hAnsiTheme="minorHAnsi" w:cstheme="minorHAnsi"/>
        </w:rPr>
        <w:t>Ściany, sufity i podłogi pomieszczenia chronionego powinny być zbudowane z materiału pozwalającego na prawidłowe oraz stabilne zainstalowanie orurowania. W przypadku wątpliwości należy wykonać konstrukcję wzmacniająco-instalacyjną.</w:t>
      </w:r>
    </w:p>
    <w:p w:rsidR="00883FFC" w:rsidRPr="00883FFC" w:rsidRDefault="00883FFC" w:rsidP="009B050F">
      <w:pPr>
        <w:pStyle w:val="Bezodstpw"/>
        <w:spacing w:line="276" w:lineRule="auto"/>
        <w:ind w:left="708"/>
        <w:jc w:val="both"/>
        <w:rPr>
          <w:rFonts w:asciiTheme="minorHAnsi" w:hAnsiTheme="minorHAnsi" w:cstheme="minorHAnsi"/>
        </w:rPr>
      </w:pPr>
      <w:r w:rsidRPr="00883FFC">
        <w:rPr>
          <w:rFonts w:asciiTheme="minorHAnsi" w:hAnsiTheme="minorHAnsi" w:cstheme="minorHAnsi"/>
        </w:rPr>
        <w:t>•</w:t>
      </w:r>
      <w:r>
        <w:rPr>
          <w:rFonts w:asciiTheme="minorHAnsi" w:hAnsiTheme="minorHAnsi" w:cstheme="minorHAnsi"/>
        </w:rPr>
        <w:t xml:space="preserve"> </w:t>
      </w:r>
      <w:r w:rsidRPr="00883FFC">
        <w:rPr>
          <w:rFonts w:asciiTheme="minorHAnsi" w:hAnsiTheme="minorHAnsi" w:cstheme="minorHAnsi"/>
        </w:rPr>
        <w:t>Ściany oraz sufity pomieszczenia chronionego powinny zostać przed montażem przynajmniej otynkowane.</w:t>
      </w:r>
    </w:p>
    <w:p w:rsidR="00883FFC" w:rsidRPr="00883FFC" w:rsidRDefault="00883FFC" w:rsidP="009B050F">
      <w:pPr>
        <w:pStyle w:val="Bezodstpw"/>
        <w:spacing w:line="276" w:lineRule="auto"/>
        <w:rPr>
          <w:rFonts w:asciiTheme="minorHAnsi" w:hAnsiTheme="minorHAnsi" w:cstheme="minorHAnsi"/>
        </w:rPr>
      </w:pPr>
    </w:p>
    <w:p w:rsidR="00883FFC" w:rsidRPr="00883FFC" w:rsidRDefault="00883FFC" w:rsidP="009B050F">
      <w:pPr>
        <w:pStyle w:val="Bezodstpw"/>
        <w:spacing w:line="276" w:lineRule="auto"/>
        <w:rPr>
          <w:rFonts w:asciiTheme="minorHAnsi" w:hAnsiTheme="minorHAnsi" w:cstheme="minorHAnsi"/>
        </w:rPr>
      </w:pPr>
      <w:r w:rsidRPr="00883FFC">
        <w:rPr>
          <w:rFonts w:asciiTheme="minorHAnsi" w:hAnsiTheme="minorHAnsi" w:cstheme="minorHAnsi"/>
        </w:rPr>
        <w:t>Branża SSP</w:t>
      </w:r>
    </w:p>
    <w:p w:rsidR="00883FFC" w:rsidRPr="00883FFC" w:rsidRDefault="00883FFC" w:rsidP="009B050F">
      <w:pPr>
        <w:pStyle w:val="Bezodstpw"/>
        <w:spacing w:line="276" w:lineRule="auto"/>
        <w:ind w:left="708"/>
        <w:jc w:val="both"/>
        <w:rPr>
          <w:rFonts w:asciiTheme="minorHAnsi" w:hAnsiTheme="minorHAnsi" w:cstheme="minorHAnsi"/>
        </w:rPr>
      </w:pPr>
      <w:r w:rsidRPr="00883FFC">
        <w:rPr>
          <w:rFonts w:asciiTheme="minorHAnsi" w:hAnsiTheme="minorHAnsi" w:cstheme="minorHAnsi"/>
        </w:rPr>
        <w:t>•</w:t>
      </w:r>
      <w:r>
        <w:rPr>
          <w:rFonts w:asciiTheme="minorHAnsi" w:hAnsiTheme="minorHAnsi" w:cstheme="minorHAnsi"/>
        </w:rPr>
        <w:t xml:space="preserve"> </w:t>
      </w:r>
      <w:r w:rsidRPr="00883FFC">
        <w:rPr>
          <w:rFonts w:asciiTheme="minorHAnsi" w:hAnsiTheme="minorHAnsi" w:cstheme="minorHAnsi"/>
        </w:rPr>
        <w:t>Zapewnić odebranie sygnałów (alarm pierwszego stopnia, alarm drugiego stopnia, wyzwolenie, uszkodzenie) z centrali detekcji pożaru i sterowania gaszeniem do centrali budynkowej SSP</w:t>
      </w:r>
      <w:r>
        <w:rPr>
          <w:rFonts w:asciiTheme="minorHAnsi" w:hAnsiTheme="minorHAnsi" w:cstheme="minorHAnsi"/>
        </w:rPr>
        <w:t xml:space="preserve"> – Bosch FPA5000</w:t>
      </w:r>
      <w:r w:rsidRPr="00883FFC">
        <w:rPr>
          <w:rFonts w:asciiTheme="minorHAnsi" w:hAnsiTheme="minorHAnsi" w:cstheme="minorHAnsi"/>
        </w:rPr>
        <w:t>.</w:t>
      </w:r>
      <w:r w:rsidR="001E70F7">
        <w:rPr>
          <w:rFonts w:asciiTheme="minorHAnsi" w:hAnsiTheme="minorHAnsi" w:cstheme="minorHAnsi"/>
        </w:rPr>
        <w:t xml:space="preserve"> Wykonawca jest zobowiązany do połączenia centrali CAG z budynkową centralą SSP. </w:t>
      </w:r>
    </w:p>
    <w:p w:rsidR="00883FFC" w:rsidRPr="00883FFC" w:rsidRDefault="00883FFC" w:rsidP="009B050F">
      <w:pPr>
        <w:pStyle w:val="Bezodstpw"/>
        <w:spacing w:line="276" w:lineRule="auto"/>
        <w:ind w:left="708"/>
        <w:jc w:val="both"/>
        <w:rPr>
          <w:rFonts w:asciiTheme="minorHAnsi" w:hAnsiTheme="minorHAnsi" w:cstheme="minorHAnsi"/>
        </w:rPr>
      </w:pPr>
      <w:r w:rsidRPr="00883FFC">
        <w:rPr>
          <w:rFonts w:asciiTheme="minorHAnsi" w:hAnsiTheme="minorHAnsi" w:cstheme="minorHAnsi"/>
        </w:rPr>
        <w:t xml:space="preserve"> </w:t>
      </w:r>
    </w:p>
    <w:p w:rsidR="00883FFC" w:rsidRPr="00883FFC" w:rsidRDefault="00883FFC" w:rsidP="009B050F">
      <w:pPr>
        <w:pStyle w:val="Bezodstpw"/>
        <w:spacing w:line="276" w:lineRule="auto"/>
        <w:jc w:val="both"/>
        <w:rPr>
          <w:rFonts w:asciiTheme="minorHAnsi" w:hAnsiTheme="minorHAnsi" w:cstheme="minorHAnsi"/>
        </w:rPr>
      </w:pPr>
      <w:r w:rsidRPr="00883FFC">
        <w:rPr>
          <w:rFonts w:asciiTheme="minorHAnsi" w:hAnsiTheme="minorHAnsi" w:cstheme="minorHAnsi"/>
        </w:rPr>
        <w:t>Branża wentylacji</w:t>
      </w:r>
    </w:p>
    <w:p w:rsidR="00883FFC" w:rsidRPr="00883FFC" w:rsidRDefault="00883FFC" w:rsidP="009B050F">
      <w:pPr>
        <w:pStyle w:val="Bezodstpw"/>
        <w:spacing w:line="276" w:lineRule="auto"/>
        <w:ind w:left="708"/>
        <w:jc w:val="both"/>
        <w:rPr>
          <w:rFonts w:asciiTheme="minorHAnsi" w:hAnsiTheme="minorHAnsi" w:cstheme="minorHAnsi"/>
        </w:rPr>
      </w:pPr>
      <w:r w:rsidRPr="00883FFC">
        <w:rPr>
          <w:rFonts w:asciiTheme="minorHAnsi" w:hAnsiTheme="minorHAnsi" w:cstheme="minorHAnsi"/>
        </w:rPr>
        <w:t>•</w:t>
      </w:r>
      <w:r>
        <w:rPr>
          <w:rFonts w:asciiTheme="minorHAnsi" w:hAnsiTheme="minorHAnsi" w:cstheme="minorHAnsi"/>
        </w:rPr>
        <w:t xml:space="preserve"> </w:t>
      </w:r>
      <w:r w:rsidRPr="00883FFC">
        <w:rPr>
          <w:rFonts w:asciiTheme="minorHAnsi" w:hAnsiTheme="minorHAnsi" w:cstheme="minorHAnsi"/>
        </w:rPr>
        <w:t>Przewody wentylacyjne (także wentylacji grawitacyjnej) należy wyposażyć w klapy ogniowe, które zamykają się przed uwolnieniem środka gaśniczego. Sygnał do sterowania tych klap musi pochodzić z centrali SSP budynkowej (nadrzędnej).</w:t>
      </w:r>
    </w:p>
    <w:p w:rsidR="00883FFC" w:rsidRPr="00BE09C8" w:rsidRDefault="00883FFC" w:rsidP="009B050F">
      <w:pPr>
        <w:pStyle w:val="Bezodstpw"/>
        <w:spacing w:line="276" w:lineRule="auto"/>
        <w:ind w:left="708"/>
        <w:jc w:val="both"/>
        <w:rPr>
          <w:rFonts w:asciiTheme="minorHAnsi" w:hAnsiTheme="minorHAnsi" w:cstheme="minorHAnsi"/>
        </w:rPr>
      </w:pPr>
      <w:r w:rsidRPr="00883FFC">
        <w:rPr>
          <w:rFonts w:asciiTheme="minorHAnsi" w:hAnsiTheme="minorHAnsi" w:cstheme="minorHAnsi"/>
        </w:rPr>
        <w:lastRenderedPageBreak/>
        <w:t>•</w:t>
      </w:r>
      <w:r>
        <w:rPr>
          <w:rFonts w:asciiTheme="minorHAnsi" w:hAnsiTheme="minorHAnsi" w:cstheme="minorHAnsi"/>
        </w:rPr>
        <w:t xml:space="preserve"> </w:t>
      </w:r>
      <w:r w:rsidRPr="00883FFC">
        <w:rPr>
          <w:rFonts w:asciiTheme="minorHAnsi" w:hAnsiTheme="minorHAnsi" w:cstheme="minorHAnsi"/>
        </w:rPr>
        <w:t>Nie jest konieczne wyłączanie na czas gaszenia urządzeń klimatyzacyjnych pracujących w obiegu zamkniętym, bez wymiany powietrza na zewnątrz chronionego pomieszczenia.</w:t>
      </w:r>
    </w:p>
    <w:p w:rsidR="00F50492" w:rsidRPr="00BE09C8" w:rsidRDefault="00F50492" w:rsidP="009B050F">
      <w:pPr>
        <w:rPr>
          <w:rFonts w:asciiTheme="minorHAnsi" w:hAnsiTheme="minorHAnsi" w:cstheme="minorHAnsi"/>
        </w:rPr>
      </w:pPr>
    </w:p>
    <w:p w:rsidR="008C6F14" w:rsidRPr="00BE09C8" w:rsidRDefault="008C6F14" w:rsidP="009B050F">
      <w:pPr>
        <w:pStyle w:val="Nagwek4"/>
        <w:numPr>
          <w:ilvl w:val="3"/>
          <w:numId w:val="2"/>
        </w:numPr>
        <w:spacing w:line="276" w:lineRule="auto"/>
      </w:pPr>
      <w:bookmarkStart w:id="18" w:name="_Toc7176666"/>
      <w:bookmarkStart w:id="19" w:name="_Toc50121592"/>
      <w:r w:rsidRPr="00BE09C8">
        <w:t>System monitorowania środowiska</w:t>
      </w:r>
      <w:bookmarkEnd w:id="18"/>
      <w:bookmarkEnd w:id="19"/>
    </w:p>
    <w:p w:rsidR="008C6F14" w:rsidRPr="00BE09C8" w:rsidRDefault="008C6F14" w:rsidP="009B050F">
      <w:pPr>
        <w:pStyle w:val="Bezodstpw"/>
        <w:spacing w:line="276" w:lineRule="auto"/>
        <w:rPr>
          <w:rFonts w:asciiTheme="minorHAnsi" w:hAnsiTheme="minorHAnsi" w:cstheme="minorHAnsi"/>
          <w:highlight w:val="yellow"/>
        </w:rPr>
      </w:pPr>
    </w:p>
    <w:p w:rsidR="008C6F14" w:rsidRPr="00BE09C8" w:rsidRDefault="008C6F14" w:rsidP="009B050F">
      <w:pPr>
        <w:pStyle w:val="Bezodstpw"/>
        <w:spacing w:line="276" w:lineRule="auto"/>
        <w:ind w:firstLine="708"/>
        <w:jc w:val="both"/>
        <w:rPr>
          <w:rFonts w:asciiTheme="minorHAnsi" w:hAnsiTheme="minorHAnsi" w:cstheme="minorHAnsi"/>
        </w:rPr>
      </w:pPr>
      <w:r w:rsidRPr="00BE09C8">
        <w:rPr>
          <w:rFonts w:asciiTheme="minorHAnsi" w:hAnsiTheme="minorHAnsi" w:cstheme="minorHAnsi"/>
        </w:rPr>
        <w:t xml:space="preserve">Zaplanowano system monitorowania środowiska dla potrzeb </w:t>
      </w:r>
      <w:r w:rsidR="007A6AA9">
        <w:rPr>
          <w:rFonts w:asciiTheme="minorHAnsi" w:hAnsiTheme="minorHAnsi" w:cstheme="minorHAnsi"/>
        </w:rPr>
        <w:t xml:space="preserve">nowej </w:t>
      </w:r>
      <w:r w:rsidRPr="00BE09C8">
        <w:rPr>
          <w:rFonts w:asciiTheme="minorHAnsi" w:hAnsiTheme="minorHAnsi" w:cstheme="minorHAnsi"/>
        </w:rPr>
        <w:t>Serwerowni Podstawowej. Kontroler należy umieścić w szaf</w:t>
      </w:r>
      <w:r w:rsidR="007A6AA9">
        <w:rPr>
          <w:rFonts w:asciiTheme="minorHAnsi" w:hAnsiTheme="minorHAnsi" w:cstheme="minorHAnsi"/>
        </w:rPr>
        <w:t>ie</w:t>
      </w:r>
      <w:r w:rsidRPr="00BE09C8">
        <w:rPr>
          <w:rFonts w:asciiTheme="minorHAnsi" w:hAnsiTheme="minorHAnsi" w:cstheme="minorHAnsi"/>
        </w:rPr>
        <w:t xml:space="preserve"> serwerow</w:t>
      </w:r>
      <w:r w:rsidR="007A6AA9">
        <w:rPr>
          <w:rFonts w:asciiTheme="minorHAnsi" w:hAnsiTheme="minorHAnsi" w:cstheme="minorHAnsi"/>
        </w:rPr>
        <w:t>ej</w:t>
      </w:r>
      <w:r w:rsidRPr="00BE09C8">
        <w:rPr>
          <w:rFonts w:asciiTheme="minorHAnsi" w:hAnsiTheme="minorHAnsi" w:cstheme="minorHAnsi"/>
        </w:rPr>
        <w:t xml:space="preserve"> i zasilić z systemu zasilania gwarantowanego lub podłączony musi zostać poprzez planowanego UPS-a w szafie serwerowej. </w:t>
      </w:r>
    </w:p>
    <w:p w:rsidR="008C6F14" w:rsidRPr="00BE09C8" w:rsidRDefault="008C6F14" w:rsidP="009B050F">
      <w:pPr>
        <w:pStyle w:val="Bezodstpw"/>
        <w:spacing w:line="276" w:lineRule="auto"/>
        <w:rPr>
          <w:rFonts w:asciiTheme="minorHAnsi" w:hAnsiTheme="minorHAnsi" w:cstheme="minorHAnsi"/>
        </w:rPr>
      </w:pPr>
    </w:p>
    <w:p w:rsidR="008C6F14" w:rsidRPr="00BE09C8" w:rsidRDefault="008C6F14" w:rsidP="009B050F">
      <w:pPr>
        <w:pStyle w:val="Akapitzlist"/>
        <w:numPr>
          <w:ilvl w:val="6"/>
          <w:numId w:val="30"/>
        </w:numPr>
        <w:spacing w:line="276" w:lineRule="auto"/>
        <w:ind w:left="599" w:right="38"/>
        <w:rPr>
          <w:rFonts w:asciiTheme="minorHAnsi" w:hAnsiTheme="minorHAnsi" w:cstheme="minorHAnsi"/>
          <w:sz w:val="22"/>
          <w:szCs w:val="22"/>
        </w:rPr>
      </w:pPr>
      <w:r w:rsidRPr="00BE09C8">
        <w:rPr>
          <w:rFonts w:asciiTheme="minorHAnsi" w:hAnsiTheme="minorHAnsi" w:cstheme="minorHAnsi"/>
          <w:sz w:val="22"/>
          <w:szCs w:val="22"/>
        </w:rPr>
        <w:t xml:space="preserve">Kontroler systemu powinien zapewniać automatyczne powiadamianie użytkowników o stanach alarmowych w postaci SMS oraz e-mail. </w:t>
      </w:r>
    </w:p>
    <w:p w:rsidR="008C6F14" w:rsidRPr="00BE09C8" w:rsidRDefault="008C6F14" w:rsidP="009B050F">
      <w:pPr>
        <w:pStyle w:val="Akapitzlist"/>
        <w:numPr>
          <w:ilvl w:val="6"/>
          <w:numId w:val="30"/>
        </w:numPr>
        <w:spacing w:line="276" w:lineRule="auto"/>
        <w:ind w:left="599" w:right="38"/>
        <w:rPr>
          <w:rFonts w:asciiTheme="minorHAnsi" w:hAnsiTheme="minorHAnsi" w:cstheme="minorHAnsi"/>
          <w:sz w:val="22"/>
          <w:szCs w:val="22"/>
        </w:rPr>
      </w:pPr>
      <w:r w:rsidRPr="00BE09C8">
        <w:rPr>
          <w:rFonts w:asciiTheme="minorHAnsi" w:hAnsiTheme="minorHAnsi" w:cstheme="minorHAnsi"/>
          <w:sz w:val="22"/>
          <w:szCs w:val="22"/>
        </w:rPr>
        <w:t>Kontroler systemu powinien zapewniać gromadzenie i przekazywanie danych z monitoringu.</w:t>
      </w:r>
    </w:p>
    <w:p w:rsidR="008C6F14" w:rsidRPr="00BE09C8" w:rsidRDefault="008C6F14" w:rsidP="009B050F">
      <w:pPr>
        <w:pStyle w:val="Akapitzlist"/>
        <w:numPr>
          <w:ilvl w:val="6"/>
          <w:numId w:val="30"/>
        </w:numPr>
        <w:spacing w:line="276" w:lineRule="auto"/>
        <w:ind w:left="599" w:right="38"/>
        <w:rPr>
          <w:rFonts w:asciiTheme="minorHAnsi" w:hAnsiTheme="minorHAnsi" w:cstheme="minorHAnsi"/>
          <w:sz w:val="22"/>
          <w:szCs w:val="22"/>
        </w:rPr>
      </w:pPr>
      <w:r w:rsidRPr="00BE09C8">
        <w:rPr>
          <w:rFonts w:asciiTheme="minorHAnsi" w:hAnsiTheme="minorHAnsi" w:cstheme="minorHAnsi"/>
          <w:sz w:val="22"/>
          <w:szCs w:val="22"/>
        </w:rPr>
        <w:t xml:space="preserve">Kontroler systemu powinien zapewniać udostępnianie na żądanie danych (pomiarowych, alarmowych) użytkownikom. </w:t>
      </w:r>
    </w:p>
    <w:p w:rsidR="008C6F14" w:rsidRPr="00BE09C8" w:rsidRDefault="008C6F14" w:rsidP="009B050F">
      <w:pPr>
        <w:pStyle w:val="Akapitzlist"/>
        <w:numPr>
          <w:ilvl w:val="6"/>
          <w:numId w:val="30"/>
        </w:numPr>
        <w:spacing w:line="276" w:lineRule="auto"/>
        <w:ind w:left="599" w:right="38"/>
        <w:rPr>
          <w:rFonts w:asciiTheme="minorHAnsi" w:hAnsiTheme="minorHAnsi" w:cstheme="minorHAnsi"/>
          <w:sz w:val="22"/>
          <w:szCs w:val="22"/>
        </w:rPr>
      </w:pPr>
      <w:r w:rsidRPr="00BE09C8">
        <w:rPr>
          <w:rFonts w:asciiTheme="minorHAnsi" w:hAnsiTheme="minorHAnsi" w:cstheme="minorHAnsi"/>
          <w:sz w:val="22"/>
          <w:szCs w:val="22"/>
        </w:rPr>
        <w:t xml:space="preserve">Kontroler systemu powinien zapewniać dostęp przez stronę www do danych aktualnych z obiektu oraz danych archiwalnych zapisanych w pamięci kontrolera. </w:t>
      </w:r>
    </w:p>
    <w:p w:rsidR="008C6F14" w:rsidRPr="00BE09C8" w:rsidRDefault="008C6F14" w:rsidP="009B050F">
      <w:pPr>
        <w:pStyle w:val="Akapitzlist"/>
        <w:numPr>
          <w:ilvl w:val="6"/>
          <w:numId w:val="30"/>
        </w:numPr>
        <w:spacing w:line="276" w:lineRule="auto"/>
        <w:ind w:left="599" w:right="38"/>
        <w:rPr>
          <w:rFonts w:asciiTheme="minorHAnsi" w:hAnsiTheme="minorHAnsi" w:cstheme="minorHAnsi"/>
          <w:sz w:val="22"/>
          <w:szCs w:val="22"/>
        </w:rPr>
      </w:pPr>
      <w:r w:rsidRPr="00BE09C8">
        <w:rPr>
          <w:rFonts w:asciiTheme="minorHAnsi" w:hAnsiTheme="minorHAnsi" w:cstheme="minorHAnsi"/>
          <w:sz w:val="22"/>
          <w:szCs w:val="22"/>
        </w:rPr>
        <w:t xml:space="preserve">Kontroler systemu powinien umożliwiać konfigurację minimum dwóch progów alarmowych dla zakresu górnego oraz dolnego danego pomiaru. </w:t>
      </w:r>
    </w:p>
    <w:p w:rsidR="008C6F14" w:rsidRPr="00BE09C8" w:rsidRDefault="008C6F14" w:rsidP="009B050F">
      <w:pPr>
        <w:pStyle w:val="Akapitzlist"/>
        <w:numPr>
          <w:ilvl w:val="6"/>
          <w:numId w:val="30"/>
        </w:numPr>
        <w:spacing w:line="276" w:lineRule="auto"/>
        <w:ind w:left="599" w:right="38"/>
        <w:rPr>
          <w:rFonts w:asciiTheme="minorHAnsi" w:hAnsiTheme="minorHAnsi" w:cstheme="minorHAnsi"/>
          <w:sz w:val="22"/>
          <w:szCs w:val="22"/>
        </w:rPr>
      </w:pPr>
      <w:r w:rsidRPr="00BE09C8">
        <w:rPr>
          <w:rFonts w:asciiTheme="minorHAnsi" w:hAnsiTheme="minorHAnsi" w:cstheme="minorHAnsi"/>
          <w:sz w:val="22"/>
          <w:szCs w:val="22"/>
        </w:rPr>
        <w:t xml:space="preserve">Kontroler systemu powinien posiadać minimum </w:t>
      </w:r>
      <w:r w:rsidR="00DB10A7">
        <w:rPr>
          <w:rFonts w:asciiTheme="minorHAnsi" w:hAnsiTheme="minorHAnsi" w:cstheme="minorHAnsi"/>
          <w:sz w:val="22"/>
          <w:szCs w:val="22"/>
        </w:rPr>
        <w:t>8</w:t>
      </w:r>
      <w:r w:rsidRPr="00BE09C8">
        <w:rPr>
          <w:rFonts w:asciiTheme="minorHAnsi" w:hAnsiTheme="minorHAnsi" w:cstheme="minorHAnsi"/>
          <w:sz w:val="22"/>
          <w:szCs w:val="22"/>
        </w:rPr>
        <w:t xml:space="preserve"> wejść dwustanowych, które umożliwią podłączenie czujników. </w:t>
      </w:r>
    </w:p>
    <w:p w:rsidR="008C6F14" w:rsidRPr="00BE09C8" w:rsidRDefault="008C6F14" w:rsidP="009B050F">
      <w:pPr>
        <w:pStyle w:val="Akapitzlist"/>
        <w:numPr>
          <w:ilvl w:val="6"/>
          <w:numId w:val="30"/>
        </w:numPr>
        <w:spacing w:line="276" w:lineRule="auto"/>
        <w:ind w:left="599" w:right="38"/>
        <w:rPr>
          <w:rFonts w:asciiTheme="minorHAnsi" w:hAnsiTheme="minorHAnsi" w:cstheme="minorHAnsi"/>
          <w:sz w:val="22"/>
          <w:szCs w:val="22"/>
        </w:rPr>
      </w:pPr>
      <w:r w:rsidRPr="00BE09C8">
        <w:rPr>
          <w:rFonts w:asciiTheme="minorHAnsi" w:hAnsiTheme="minorHAnsi" w:cstheme="minorHAnsi"/>
          <w:sz w:val="22"/>
          <w:szCs w:val="22"/>
        </w:rPr>
        <w:t xml:space="preserve">Kontroler systemu powinien mieć możliwość montażu w szafie </w:t>
      </w:r>
      <w:proofErr w:type="spellStart"/>
      <w:r w:rsidRPr="00BE09C8">
        <w:rPr>
          <w:rFonts w:asciiTheme="minorHAnsi" w:hAnsiTheme="minorHAnsi" w:cstheme="minorHAnsi"/>
          <w:sz w:val="22"/>
          <w:szCs w:val="22"/>
        </w:rPr>
        <w:t>rack</w:t>
      </w:r>
      <w:proofErr w:type="spellEnd"/>
      <w:r w:rsidRPr="00BE09C8">
        <w:rPr>
          <w:rFonts w:asciiTheme="minorHAnsi" w:hAnsiTheme="minorHAnsi" w:cstheme="minorHAnsi"/>
          <w:sz w:val="22"/>
          <w:szCs w:val="22"/>
        </w:rPr>
        <w:t xml:space="preserve">. </w:t>
      </w:r>
    </w:p>
    <w:p w:rsidR="008C6F14" w:rsidRPr="00BE09C8" w:rsidRDefault="008C6F14" w:rsidP="009B050F">
      <w:pPr>
        <w:pStyle w:val="Akapitzlist"/>
        <w:numPr>
          <w:ilvl w:val="6"/>
          <w:numId w:val="30"/>
        </w:numPr>
        <w:spacing w:line="276" w:lineRule="auto"/>
        <w:ind w:left="599" w:right="38"/>
        <w:rPr>
          <w:rFonts w:asciiTheme="minorHAnsi" w:hAnsiTheme="minorHAnsi" w:cstheme="minorHAnsi"/>
          <w:sz w:val="22"/>
          <w:szCs w:val="22"/>
        </w:rPr>
      </w:pPr>
      <w:r w:rsidRPr="00BE09C8">
        <w:rPr>
          <w:rFonts w:asciiTheme="minorHAnsi" w:hAnsiTheme="minorHAnsi" w:cstheme="minorHAnsi"/>
          <w:sz w:val="22"/>
          <w:szCs w:val="22"/>
        </w:rPr>
        <w:t>Wyposażenie:</w:t>
      </w:r>
    </w:p>
    <w:p w:rsidR="008C6F14" w:rsidRPr="002325FC" w:rsidRDefault="008C6F14" w:rsidP="009B050F">
      <w:pPr>
        <w:pStyle w:val="Akapitzlist"/>
        <w:numPr>
          <w:ilvl w:val="1"/>
          <w:numId w:val="30"/>
        </w:numPr>
        <w:spacing w:line="276" w:lineRule="auto"/>
        <w:ind w:right="38"/>
        <w:jc w:val="left"/>
        <w:rPr>
          <w:rFonts w:asciiTheme="minorHAnsi" w:hAnsiTheme="minorHAnsi" w:cstheme="minorHAnsi"/>
          <w:sz w:val="22"/>
          <w:szCs w:val="22"/>
        </w:rPr>
      </w:pPr>
      <w:r w:rsidRPr="00BE09C8">
        <w:rPr>
          <w:rFonts w:asciiTheme="minorHAnsi" w:hAnsiTheme="minorHAnsi" w:cstheme="minorHAnsi"/>
          <w:sz w:val="22"/>
        </w:rPr>
        <w:t>kontroler systemowy + nadajnik GSM (</w:t>
      </w:r>
      <w:r w:rsidR="002325FC" w:rsidRPr="002325FC">
        <w:rPr>
          <w:rFonts w:asciiTheme="minorHAnsi" w:hAnsiTheme="minorHAnsi" w:cstheme="minorHAnsi"/>
          <w:b/>
          <w:sz w:val="22"/>
          <w:szCs w:val="22"/>
        </w:rPr>
        <w:t>kartę SIM z nielimitowaną ilością SM-ów dostarczy Zamawiający</w:t>
      </w:r>
      <w:r w:rsidRPr="002325FC">
        <w:rPr>
          <w:rFonts w:asciiTheme="minorHAnsi" w:hAnsiTheme="minorHAnsi" w:cstheme="minorHAnsi"/>
          <w:sz w:val="22"/>
          <w:szCs w:val="22"/>
        </w:rPr>
        <w:t>)  – 1</w:t>
      </w:r>
      <w:r w:rsidR="0090482E" w:rsidRPr="002325FC">
        <w:rPr>
          <w:rFonts w:asciiTheme="minorHAnsi" w:hAnsiTheme="minorHAnsi" w:cstheme="minorHAnsi"/>
          <w:sz w:val="22"/>
          <w:szCs w:val="22"/>
        </w:rPr>
        <w:t xml:space="preserve"> </w:t>
      </w:r>
      <w:r w:rsidRPr="002325FC">
        <w:rPr>
          <w:rFonts w:asciiTheme="minorHAnsi" w:hAnsiTheme="minorHAnsi" w:cstheme="minorHAnsi"/>
          <w:sz w:val="22"/>
          <w:szCs w:val="22"/>
        </w:rPr>
        <w:t>szt</w:t>
      </w:r>
      <w:r w:rsidR="0090482E" w:rsidRPr="002325FC">
        <w:rPr>
          <w:rFonts w:asciiTheme="minorHAnsi" w:hAnsiTheme="minorHAnsi" w:cstheme="minorHAnsi"/>
          <w:sz w:val="22"/>
          <w:szCs w:val="22"/>
        </w:rPr>
        <w:t>.</w:t>
      </w:r>
      <w:r w:rsidRPr="002325FC">
        <w:rPr>
          <w:rFonts w:asciiTheme="minorHAnsi" w:hAnsiTheme="minorHAnsi" w:cstheme="minorHAnsi"/>
          <w:sz w:val="22"/>
          <w:szCs w:val="22"/>
        </w:rPr>
        <w:t>;</w:t>
      </w:r>
    </w:p>
    <w:p w:rsidR="008C6F14" w:rsidRPr="00BE09C8" w:rsidRDefault="008C6F14" w:rsidP="009B050F">
      <w:pPr>
        <w:pStyle w:val="Akapitzlist"/>
        <w:numPr>
          <w:ilvl w:val="1"/>
          <w:numId w:val="30"/>
        </w:numPr>
        <w:spacing w:line="276" w:lineRule="auto"/>
        <w:ind w:right="38"/>
        <w:jc w:val="left"/>
        <w:rPr>
          <w:rFonts w:asciiTheme="minorHAnsi" w:hAnsiTheme="minorHAnsi" w:cstheme="minorHAnsi"/>
          <w:sz w:val="22"/>
        </w:rPr>
      </w:pPr>
      <w:r w:rsidRPr="00BE09C8">
        <w:rPr>
          <w:rFonts w:asciiTheme="minorHAnsi" w:hAnsiTheme="minorHAnsi" w:cstheme="minorHAnsi"/>
          <w:sz w:val="22"/>
        </w:rPr>
        <w:t xml:space="preserve">czujnik otwarcia drzwi – </w:t>
      </w:r>
      <w:r w:rsidR="000C4C31">
        <w:rPr>
          <w:rFonts w:asciiTheme="minorHAnsi" w:hAnsiTheme="minorHAnsi" w:cstheme="minorHAnsi"/>
          <w:sz w:val="22"/>
        </w:rPr>
        <w:t>4</w:t>
      </w:r>
      <w:r w:rsidR="0090482E">
        <w:rPr>
          <w:rFonts w:asciiTheme="minorHAnsi" w:hAnsiTheme="minorHAnsi" w:cstheme="minorHAnsi"/>
          <w:sz w:val="22"/>
        </w:rPr>
        <w:t xml:space="preserve"> </w:t>
      </w:r>
      <w:r w:rsidRPr="00BE09C8">
        <w:rPr>
          <w:rFonts w:asciiTheme="minorHAnsi" w:hAnsiTheme="minorHAnsi" w:cstheme="minorHAnsi"/>
          <w:sz w:val="22"/>
        </w:rPr>
        <w:t>szt</w:t>
      </w:r>
      <w:r w:rsidR="0090482E">
        <w:rPr>
          <w:rFonts w:asciiTheme="minorHAnsi" w:hAnsiTheme="minorHAnsi" w:cstheme="minorHAnsi"/>
          <w:sz w:val="22"/>
        </w:rPr>
        <w:t>.</w:t>
      </w:r>
      <w:r w:rsidRPr="00BE09C8">
        <w:rPr>
          <w:rFonts w:asciiTheme="minorHAnsi" w:hAnsiTheme="minorHAnsi" w:cstheme="minorHAnsi"/>
          <w:sz w:val="22"/>
        </w:rPr>
        <w:t>; (kontaktronowe)</w:t>
      </w:r>
    </w:p>
    <w:p w:rsidR="008C6F14" w:rsidRPr="00BE09C8" w:rsidRDefault="008C6F14" w:rsidP="009B050F">
      <w:pPr>
        <w:pStyle w:val="Akapitzlist"/>
        <w:numPr>
          <w:ilvl w:val="1"/>
          <w:numId w:val="30"/>
        </w:numPr>
        <w:spacing w:line="276" w:lineRule="auto"/>
        <w:ind w:right="38"/>
        <w:jc w:val="left"/>
        <w:rPr>
          <w:rFonts w:asciiTheme="minorHAnsi" w:hAnsiTheme="minorHAnsi" w:cstheme="minorHAnsi"/>
          <w:sz w:val="22"/>
        </w:rPr>
      </w:pPr>
      <w:r w:rsidRPr="00BE09C8">
        <w:rPr>
          <w:rFonts w:asciiTheme="minorHAnsi" w:hAnsiTheme="minorHAnsi" w:cstheme="minorHAnsi"/>
          <w:sz w:val="22"/>
        </w:rPr>
        <w:t xml:space="preserve">czujnik </w:t>
      </w:r>
      <w:r w:rsidR="000C4C31">
        <w:rPr>
          <w:rFonts w:asciiTheme="minorHAnsi" w:hAnsiTheme="minorHAnsi" w:cstheme="minorHAnsi"/>
          <w:sz w:val="22"/>
        </w:rPr>
        <w:t xml:space="preserve">dymu, </w:t>
      </w:r>
      <w:r w:rsidRPr="00BE09C8">
        <w:rPr>
          <w:rFonts w:asciiTheme="minorHAnsi" w:hAnsiTheme="minorHAnsi" w:cstheme="minorHAnsi"/>
          <w:sz w:val="22"/>
        </w:rPr>
        <w:t>temperatury i wilgotności – 1</w:t>
      </w:r>
      <w:r w:rsidR="0090482E">
        <w:rPr>
          <w:rFonts w:asciiTheme="minorHAnsi" w:hAnsiTheme="minorHAnsi" w:cstheme="minorHAnsi"/>
          <w:sz w:val="22"/>
        </w:rPr>
        <w:t xml:space="preserve"> </w:t>
      </w:r>
      <w:r w:rsidRPr="00BE09C8">
        <w:rPr>
          <w:rFonts w:asciiTheme="minorHAnsi" w:hAnsiTheme="minorHAnsi" w:cstheme="minorHAnsi"/>
          <w:sz w:val="22"/>
        </w:rPr>
        <w:t>szt</w:t>
      </w:r>
      <w:r w:rsidR="0090482E">
        <w:rPr>
          <w:rFonts w:asciiTheme="minorHAnsi" w:hAnsiTheme="minorHAnsi" w:cstheme="minorHAnsi"/>
          <w:sz w:val="22"/>
        </w:rPr>
        <w:t>.</w:t>
      </w:r>
      <w:r w:rsidRPr="00BE09C8">
        <w:rPr>
          <w:rFonts w:asciiTheme="minorHAnsi" w:hAnsiTheme="minorHAnsi" w:cstheme="minorHAnsi"/>
          <w:sz w:val="22"/>
        </w:rPr>
        <w:t>;</w:t>
      </w:r>
    </w:p>
    <w:p w:rsidR="008C6F14" w:rsidRPr="00BE09C8" w:rsidRDefault="008C6F14" w:rsidP="009B050F">
      <w:pPr>
        <w:pStyle w:val="Akapitzlist"/>
        <w:numPr>
          <w:ilvl w:val="1"/>
          <w:numId w:val="30"/>
        </w:numPr>
        <w:spacing w:line="276" w:lineRule="auto"/>
        <w:ind w:right="38"/>
        <w:jc w:val="left"/>
        <w:rPr>
          <w:rFonts w:asciiTheme="minorHAnsi" w:hAnsiTheme="minorHAnsi" w:cstheme="minorHAnsi"/>
          <w:sz w:val="22"/>
        </w:rPr>
      </w:pPr>
      <w:r w:rsidRPr="00BE09C8">
        <w:rPr>
          <w:rFonts w:asciiTheme="minorHAnsi" w:hAnsiTheme="minorHAnsi" w:cstheme="minorHAnsi"/>
          <w:sz w:val="22"/>
        </w:rPr>
        <w:t>czujnik za</w:t>
      </w:r>
      <w:r w:rsidR="000C4C31">
        <w:rPr>
          <w:rFonts w:asciiTheme="minorHAnsi" w:hAnsiTheme="minorHAnsi" w:cstheme="minorHAnsi"/>
          <w:sz w:val="22"/>
        </w:rPr>
        <w:t>lania</w:t>
      </w:r>
      <w:r w:rsidRPr="00BE09C8">
        <w:rPr>
          <w:rFonts w:asciiTheme="minorHAnsi" w:hAnsiTheme="minorHAnsi" w:cstheme="minorHAnsi"/>
          <w:sz w:val="22"/>
        </w:rPr>
        <w:t xml:space="preserve"> </w:t>
      </w:r>
      <w:r w:rsidR="0090482E">
        <w:rPr>
          <w:rFonts w:asciiTheme="minorHAnsi" w:hAnsiTheme="minorHAnsi" w:cstheme="minorHAnsi"/>
          <w:sz w:val="22"/>
        </w:rPr>
        <w:t xml:space="preserve">wraz z kablem detekcyjnym o długości 10 m </w:t>
      </w:r>
      <w:r w:rsidRPr="00BE09C8">
        <w:rPr>
          <w:rFonts w:asciiTheme="minorHAnsi" w:hAnsiTheme="minorHAnsi" w:cstheme="minorHAnsi"/>
          <w:sz w:val="22"/>
        </w:rPr>
        <w:t>– 1</w:t>
      </w:r>
      <w:r w:rsidR="0090482E">
        <w:rPr>
          <w:rFonts w:asciiTheme="minorHAnsi" w:hAnsiTheme="minorHAnsi" w:cstheme="minorHAnsi"/>
          <w:sz w:val="22"/>
        </w:rPr>
        <w:t xml:space="preserve"> </w:t>
      </w:r>
      <w:r w:rsidRPr="00BE09C8">
        <w:rPr>
          <w:rFonts w:asciiTheme="minorHAnsi" w:hAnsiTheme="minorHAnsi" w:cstheme="minorHAnsi"/>
          <w:sz w:val="22"/>
        </w:rPr>
        <w:t>szt</w:t>
      </w:r>
      <w:r w:rsidR="0090482E">
        <w:rPr>
          <w:rFonts w:asciiTheme="minorHAnsi" w:hAnsiTheme="minorHAnsi" w:cstheme="minorHAnsi"/>
          <w:sz w:val="22"/>
        </w:rPr>
        <w:t>.</w:t>
      </w:r>
      <w:r w:rsidRPr="00BE09C8">
        <w:rPr>
          <w:rFonts w:asciiTheme="minorHAnsi" w:hAnsiTheme="minorHAnsi" w:cstheme="minorHAnsi"/>
          <w:sz w:val="22"/>
        </w:rPr>
        <w:t>;</w:t>
      </w:r>
    </w:p>
    <w:p w:rsidR="008C6F14" w:rsidRPr="0090482E" w:rsidRDefault="008C6F14" w:rsidP="009B050F">
      <w:pPr>
        <w:pStyle w:val="Akapitzlist"/>
        <w:numPr>
          <w:ilvl w:val="1"/>
          <w:numId w:val="30"/>
        </w:numPr>
        <w:spacing w:line="276" w:lineRule="auto"/>
        <w:ind w:right="38"/>
        <w:jc w:val="left"/>
        <w:rPr>
          <w:rFonts w:asciiTheme="minorHAnsi" w:hAnsiTheme="minorHAnsi" w:cstheme="minorHAnsi"/>
        </w:rPr>
      </w:pPr>
      <w:r w:rsidRPr="00BE09C8">
        <w:rPr>
          <w:rFonts w:asciiTheme="minorHAnsi" w:hAnsiTheme="minorHAnsi" w:cstheme="minorHAnsi"/>
          <w:sz w:val="22"/>
        </w:rPr>
        <w:t xml:space="preserve">czujnik </w:t>
      </w:r>
      <w:r w:rsidR="0090482E">
        <w:rPr>
          <w:rFonts w:asciiTheme="minorHAnsi" w:hAnsiTheme="minorHAnsi" w:cstheme="minorHAnsi"/>
          <w:sz w:val="22"/>
        </w:rPr>
        <w:t>przepływu powietrza</w:t>
      </w:r>
      <w:r w:rsidRPr="00BE09C8">
        <w:rPr>
          <w:rFonts w:asciiTheme="minorHAnsi" w:hAnsiTheme="minorHAnsi" w:cstheme="minorHAnsi"/>
          <w:sz w:val="22"/>
        </w:rPr>
        <w:t xml:space="preserve"> – 1</w:t>
      </w:r>
      <w:r w:rsidR="0090482E">
        <w:rPr>
          <w:rFonts w:asciiTheme="minorHAnsi" w:hAnsiTheme="minorHAnsi" w:cstheme="minorHAnsi"/>
          <w:sz w:val="22"/>
        </w:rPr>
        <w:t xml:space="preserve"> </w:t>
      </w:r>
      <w:r w:rsidRPr="00BE09C8">
        <w:rPr>
          <w:rFonts w:asciiTheme="minorHAnsi" w:hAnsiTheme="minorHAnsi" w:cstheme="minorHAnsi"/>
          <w:sz w:val="22"/>
        </w:rPr>
        <w:t>szt</w:t>
      </w:r>
      <w:r w:rsidR="0090482E">
        <w:rPr>
          <w:rFonts w:asciiTheme="minorHAnsi" w:hAnsiTheme="minorHAnsi" w:cstheme="minorHAnsi"/>
          <w:sz w:val="22"/>
        </w:rPr>
        <w:t>.;</w:t>
      </w:r>
    </w:p>
    <w:p w:rsidR="0090482E" w:rsidRPr="0090482E" w:rsidRDefault="0090482E" w:rsidP="009B050F">
      <w:pPr>
        <w:pStyle w:val="Akapitzlist"/>
        <w:numPr>
          <w:ilvl w:val="1"/>
          <w:numId w:val="30"/>
        </w:numPr>
        <w:spacing w:line="276" w:lineRule="auto"/>
        <w:ind w:right="38"/>
        <w:jc w:val="left"/>
        <w:rPr>
          <w:rFonts w:asciiTheme="minorHAnsi" w:hAnsiTheme="minorHAnsi" w:cstheme="minorHAnsi"/>
        </w:rPr>
      </w:pPr>
      <w:r>
        <w:rPr>
          <w:rFonts w:asciiTheme="minorHAnsi" w:hAnsiTheme="minorHAnsi" w:cstheme="minorHAnsi"/>
          <w:sz w:val="22"/>
        </w:rPr>
        <w:t>czujnik napięcia AC – 1 szt.</w:t>
      </w:r>
    </w:p>
    <w:p w:rsidR="0090482E" w:rsidRPr="0090482E" w:rsidRDefault="0090482E" w:rsidP="009B050F">
      <w:pPr>
        <w:ind w:right="38"/>
        <w:jc w:val="left"/>
        <w:rPr>
          <w:rFonts w:asciiTheme="minorHAnsi" w:hAnsiTheme="minorHAnsi" w:cstheme="minorHAnsi"/>
        </w:rPr>
      </w:pPr>
    </w:p>
    <w:p w:rsidR="008C6F14" w:rsidRPr="00BE09C8" w:rsidRDefault="008C6F14" w:rsidP="009B050F">
      <w:pPr>
        <w:pStyle w:val="Bezodstpw"/>
        <w:spacing w:line="276" w:lineRule="auto"/>
        <w:rPr>
          <w:rFonts w:asciiTheme="minorHAnsi" w:hAnsiTheme="minorHAnsi" w:cstheme="minorHAnsi"/>
        </w:rPr>
      </w:pPr>
    </w:p>
    <w:p w:rsidR="008C6F14" w:rsidRPr="00BE09C8" w:rsidRDefault="008C6F14" w:rsidP="009B050F">
      <w:pPr>
        <w:pStyle w:val="Nagwek4"/>
        <w:numPr>
          <w:ilvl w:val="3"/>
          <w:numId w:val="2"/>
        </w:numPr>
        <w:spacing w:line="276" w:lineRule="auto"/>
        <w:rPr>
          <w:rFonts w:asciiTheme="minorHAnsi" w:hAnsiTheme="minorHAnsi" w:cstheme="minorHAnsi"/>
        </w:rPr>
      </w:pPr>
      <w:bookmarkStart w:id="20" w:name="_Toc7176663"/>
      <w:bookmarkStart w:id="21" w:name="_Toc50121593"/>
      <w:r w:rsidRPr="00BE09C8">
        <w:rPr>
          <w:rFonts w:asciiTheme="minorHAnsi" w:hAnsiTheme="minorHAnsi" w:cstheme="minorHAnsi"/>
        </w:rPr>
        <w:t>Wymagania dotyczące instalacji systemów zabezpieczeń pomieszczenia Serwerowni</w:t>
      </w:r>
      <w:bookmarkEnd w:id="20"/>
      <w:bookmarkEnd w:id="21"/>
    </w:p>
    <w:p w:rsidR="007A6AA9" w:rsidRDefault="007A6AA9" w:rsidP="007A6AA9">
      <w:pPr>
        <w:pStyle w:val="Bezodstpw"/>
        <w:spacing w:line="276" w:lineRule="auto"/>
        <w:rPr>
          <w:rFonts w:asciiTheme="minorHAnsi" w:hAnsiTheme="minorHAnsi" w:cstheme="minorHAnsi"/>
        </w:rPr>
      </w:pPr>
    </w:p>
    <w:p w:rsidR="008C6F14" w:rsidRPr="00BE09C8" w:rsidRDefault="008C6F14" w:rsidP="007A6AA9">
      <w:pPr>
        <w:pStyle w:val="Bezodstpw"/>
        <w:spacing w:line="276" w:lineRule="auto"/>
        <w:ind w:firstLine="708"/>
        <w:rPr>
          <w:rFonts w:asciiTheme="minorHAnsi" w:hAnsiTheme="minorHAnsi" w:cstheme="minorHAnsi"/>
        </w:rPr>
      </w:pPr>
      <w:r w:rsidRPr="00BE09C8">
        <w:rPr>
          <w:rFonts w:asciiTheme="minorHAnsi" w:hAnsiTheme="minorHAnsi" w:cstheme="minorHAnsi"/>
        </w:rPr>
        <w:t>Pomieszczenia Serwerowni Podstawowej oraz Zapasowej wyposażyć w następujące systemy zabezpieczeń:</w:t>
      </w:r>
    </w:p>
    <w:p w:rsidR="000B3883" w:rsidRDefault="000B3883" w:rsidP="009B050F">
      <w:pPr>
        <w:pStyle w:val="Bezodstpw"/>
        <w:numPr>
          <w:ilvl w:val="0"/>
          <w:numId w:val="10"/>
        </w:numPr>
        <w:spacing w:line="276" w:lineRule="auto"/>
        <w:rPr>
          <w:rFonts w:asciiTheme="minorHAnsi" w:hAnsiTheme="minorHAnsi" w:cstheme="minorHAnsi"/>
        </w:rPr>
      </w:pPr>
      <w:r>
        <w:rPr>
          <w:rFonts w:asciiTheme="minorHAnsi" w:hAnsiTheme="minorHAnsi" w:cstheme="minorHAnsi"/>
        </w:rPr>
        <w:t xml:space="preserve">System sygnalizacji włamania i napadu - </w:t>
      </w:r>
      <w:proofErr w:type="spellStart"/>
      <w:r w:rsidR="008C6F14" w:rsidRPr="00BE09C8">
        <w:rPr>
          <w:rFonts w:asciiTheme="minorHAnsi" w:hAnsiTheme="minorHAnsi" w:cstheme="minorHAnsi"/>
        </w:rPr>
        <w:t>SSWiN</w:t>
      </w:r>
      <w:proofErr w:type="spellEnd"/>
      <w:r w:rsidR="008C6F14" w:rsidRPr="00BE09C8">
        <w:rPr>
          <w:rFonts w:asciiTheme="minorHAnsi" w:hAnsiTheme="minorHAnsi" w:cstheme="minorHAnsi"/>
        </w:rPr>
        <w:t xml:space="preserve"> </w:t>
      </w:r>
    </w:p>
    <w:p w:rsidR="008C6F14" w:rsidRPr="00BE09C8" w:rsidRDefault="000B3883" w:rsidP="009B050F">
      <w:pPr>
        <w:pStyle w:val="Bezodstpw"/>
        <w:numPr>
          <w:ilvl w:val="0"/>
          <w:numId w:val="10"/>
        </w:numPr>
        <w:spacing w:line="276" w:lineRule="auto"/>
        <w:rPr>
          <w:rFonts w:asciiTheme="minorHAnsi" w:hAnsiTheme="minorHAnsi" w:cstheme="minorHAnsi"/>
        </w:rPr>
      </w:pPr>
      <w:r>
        <w:rPr>
          <w:rFonts w:asciiTheme="minorHAnsi" w:hAnsiTheme="minorHAnsi" w:cstheme="minorHAnsi"/>
        </w:rPr>
        <w:t xml:space="preserve">Kontrola dostępu - </w:t>
      </w:r>
      <w:r w:rsidR="008C6F14" w:rsidRPr="00BE09C8">
        <w:rPr>
          <w:rFonts w:asciiTheme="minorHAnsi" w:hAnsiTheme="minorHAnsi" w:cstheme="minorHAnsi"/>
        </w:rPr>
        <w:t>KD</w:t>
      </w:r>
    </w:p>
    <w:p w:rsidR="008C6F14" w:rsidRPr="00BE09C8" w:rsidRDefault="008C6F14" w:rsidP="009B050F">
      <w:pPr>
        <w:pStyle w:val="Bezodstpw"/>
        <w:numPr>
          <w:ilvl w:val="0"/>
          <w:numId w:val="10"/>
        </w:numPr>
        <w:spacing w:line="276" w:lineRule="auto"/>
        <w:rPr>
          <w:rFonts w:asciiTheme="minorHAnsi" w:hAnsiTheme="minorHAnsi" w:cstheme="minorHAnsi"/>
        </w:rPr>
      </w:pPr>
      <w:r w:rsidRPr="00BE09C8">
        <w:rPr>
          <w:rFonts w:asciiTheme="minorHAnsi" w:hAnsiTheme="minorHAnsi" w:cstheme="minorHAnsi"/>
        </w:rPr>
        <w:t>monitoringu wizyjnego</w:t>
      </w:r>
      <w:r w:rsidR="000B3883">
        <w:rPr>
          <w:rFonts w:asciiTheme="minorHAnsi" w:hAnsiTheme="minorHAnsi" w:cstheme="minorHAnsi"/>
        </w:rPr>
        <w:t xml:space="preserve"> - CCTV</w:t>
      </w:r>
    </w:p>
    <w:p w:rsidR="008C6F14" w:rsidRDefault="008C6F14" w:rsidP="009B050F">
      <w:pPr>
        <w:pStyle w:val="Bezodstpw"/>
        <w:spacing w:line="276" w:lineRule="auto"/>
        <w:ind w:left="1224"/>
        <w:rPr>
          <w:rFonts w:asciiTheme="minorHAnsi" w:hAnsiTheme="minorHAnsi" w:cstheme="minorHAnsi"/>
        </w:rPr>
      </w:pPr>
    </w:p>
    <w:p w:rsidR="007A6AA9" w:rsidRDefault="007A6AA9" w:rsidP="009B050F">
      <w:pPr>
        <w:pStyle w:val="Bezodstpw"/>
        <w:spacing w:line="276" w:lineRule="auto"/>
        <w:ind w:left="1224"/>
        <w:rPr>
          <w:rFonts w:asciiTheme="minorHAnsi" w:hAnsiTheme="minorHAnsi" w:cstheme="minorHAnsi"/>
        </w:rPr>
      </w:pPr>
    </w:p>
    <w:p w:rsidR="007A6AA9" w:rsidRDefault="007A6AA9" w:rsidP="009B050F">
      <w:pPr>
        <w:pStyle w:val="Bezodstpw"/>
        <w:spacing w:line="276" w:lineRule="auto"/>
        <w:ind w:left="1224"/>
        <w:rPr>
          <w:rFonts w:asciiTheme="minorHAnsi" w:hAnsiTheme="minorHAnsi" w:cstheme="minorHAnsi"/>
        </w:rPr>
      </w:pPr>
    </w:p>
    <w:p w:rsidR="007A6AA9" w:rsidRPr="00BE09C8" w:rsidRDefault="007A6AA9" w:rsidP="009B050F">
      <w:pPr>
        <w:pStyle w:val="Bezodstpw"/>
        <w:spacing w:line="276" w:lineRule="auto"/>
        <w:ind w:left="1224"/>
        <w:rPr>
          <w:rFonts w:asciiTheme="minorHAnsi" w:hAnsiTheme="minorHAnsi" w:cstheme="minorHAnsi"/>
        </w:rPr>
      </w:pPr>
    </w:p>
    <w:p w:rsidR="008C6F14" w:rsidRPr="00BE09C8" w:rsidRDefault="008C6F14" w:rsidP="009B050F">
      <w:pPr>
        <w:pStyle w:val="Bezodstpw"/>
        <w:spacing w:line="276" w:lineRule="auto"/>
        <w:ind w:left="112"/>
        <w:rPr>
          <w:rFonts w:asciiTheme="minorHAnsi" w:hAnsiTheme="minorHAnsi" w:cstheme="minorHAnsi"/>
          <w:b/>
        </w:rPr>
      </w:pPr>
      <w:bookmarkStart w:id="22" w:name="__RefHeading__2128_793451886"/>
      <w:bookmarkStart w:id="23" w:name="_Toc522258343"/>
      <w:bookmarkStart w:id="24" w:name="_Toc7176664"/>
      <w:bookmarkEnd w:id="22"/>
      <w:bookmarkEnd w:id="23"/>
      <w:r w:rsidRPr="00BE09C8">
        <w:rPr>
          <w:rFonts w:asciiTheme="minorHAnsi" w:hAnsiTheme="minorHAnsi" w:cstheme="minorHAnsi"/>
          <w:b/>
        </w:rPr>
        <w:t>Instalacja alarmowa i system kontroli dostępu (</w:t>
      </w:r>
      <w:proofErr w:type="spellStart"/>
      <w:r w:rsidRPr="00BE09C8">
        <w:rPr>
          <w:rFonts w:asciiTheme="minorHAnsi" w:hAnsiTheme="minorHAnsi" w:cstheme="minorHAnsi"/>
          <w:b/>
        </w:rPr>
        <w:t>SSWiN</w:t>
      </w:r>
      <w:proofErr w:type="spellEnd"/>
      <w:r w:rsidRPr="00BE09C8">
        <w:rPr>
          <w:rFonts w:asciiTheme="minorHAnsi" w:hAnsiTheme="minorHAnsi" w:cstheme="minorHAnsi"/>
          <w:b/>
        </w:rPr>
        <w:t xml:space="preserve"> i KD):</w:t>
      </w:r>
      <w:bookmarkEnd w:id="24"/>
    </w:p>
    <w:p w:rsidR="008C6F14" w:rsidRPr="00BE09C8" w:rsidRDefault="008C6F14" w:rsidP="009B050F">
      <w:pPr>
        <w:pStyle w:val="Bezodstpw"/>
        <w:spacing w:line="276" w:lineRule="auto"/>
        <w:ind w:firstLine="708"/>
        <w:jc w:val="both"/>
        <w:rPr>
          <w:rFonts w:asciiTheme="minorHAnsi" w:hAnsiTheme="minorHAnsi" w:cstheme="minorHAnsi"/>
        </w:rPr>
      </w:pPr>
    </w:p>
    <w:p w:rsidR="00CF2370" w:rsidRDefault="008C6F14" w:rsidP="009B050F">
      <w:pPr>
        <w:pStyle w:val="Bezodstpw"/>
        <w:spacing w:line="276" w:lineRule="auto"/>
        <w:ind w:firstLine="708"/>
        <w:jc w:val="both"/>
        <w:rPr>
          <w:rFonts w:asciiTheme="minorHAnsi" w:hAnsiTheme="minorHAnsi" w:cstheme="minorHAnsi"/>
        </w:rPr>
      </w:pPr>
      <w:r w:rsidRPr="00BE09C8">
        <w:rPr>
          <w:rFonts w:asciiTheme="minorHAnsi" w:hAnsiTheme="minorHAnsi" w:cstheme="minorHAnsi"/>
        </w:rPr>
        <w:t>System kontroli dostępu</w:t>
      </w:r>
      <w:r w:rsidR="007A6AA9">
        <w:rPr>
          <w:rFonts w:asciiTheme="minorHAnsi" w:hAnsiTheme="minorHAnsi" w:cstheme="minorHAnsi"/>
        </w:rPr>
        <w:t xml:space="preserve"> KD</w:t>
      </w:r>
      <w:r w:rsidRPr="00BE09C8">
        <w:rPr>
          <w:rFonts w:asciiTheme="minorHAnsi" w:hAnsiTheme="minorHAnsi" w:cstheme="minorHAnsi"/>
        </w:rPr>
        <w:t xml:space="preserve"> zostanie zrealizowany w oparciu o</w:t>
      </w:r>
      <w:r w:rsidR="00CF2370">
        <w:rPr>
          <w:rFonts w:asciiTheme="minorHAnsi" w:hAnsiTheme="minorHAnsi" w:cstheme="minorHAnsi"/>
        </w:rPr>
        <w:t xml:space="preserve"> czytnik kart </w:t>
      </w:r>
      <w:proofErr w:type="spellStart"/>
      <w:r w:rsidR="00CF2370">
        <w:rPr>
          <w:rFonts w:asciiTheme="minorHAnsi" w:hAnsiTheme="minorHAnsi" w:cstheme="minorHAnsi"/>
        </w:rPr>
        <w:t>Mifare</w:t>
      </w:r>
      <w:proofErr w:type="spellEnd"/>
      <w:r w:rsidR="00CF2370">
        <w:rPr>
          <w:rFonts w:asciiTheme="minorHAnsi" w:hAnsiTheme="minorHAnsi" w:cstheme="minorHAnsi"/>
        </w:rPr>
        <w:t xml:space="preserve"> z</w:t>
      </w:r>
      <w:r w:rsidRPr="00BE09C8">
        <w:rPr>
          <w:rFonts w:asciiTheme="minorHAnsi" w:hAnsiTheme="minorHAnsi" w:cstheme="minorHAnsi"/>
        </w:rPr>
        <w:t>bliżeniowy umieszczon</w:t>
      </w:r>
      <w:r w:rsidR="00CF2370">
        <w:rPr>
          <w:rFonts w:asciiTheme="minorHAnsi" w:hAnsiTheme="minorHAnsi" w:cstheme="minorHAnsi"/>
        </w:rPr>
        <w:t>y</w:t>
      </w:r>
      <w:r w:rsidRPr="00BE09C8">
        <w:rPr>
          <w:rFonts w:asciiTheme="minorHAnsi" w:hAnsiTheme="minorHAnsi" w:cstheme="minorHAnsi"/>
        </w:rPr>
        <w:t xml:space="preserve"> przy drzwiach wejściowych do pomieszczenia</w:t>
      </w:r>
      <w:r w:rsidR="00CF2370">
        <w:rPr>
          <w:rFonts w:asciiTheme="minorHAnsi" w:hAnsiTheme="minorHAnsi" w:cstheme="minorHAnsi"/>
        </w:rPr>
        <w:t xml:space="preserve"> nowej Serwerowni </w:t>
      </w:r>
      <w:r w:rsidR="00CF2370">
        <w:rPr>
          <w:rFonts w:asciiTheme="minorHAnsi" w:hAnsiTheme="minorHAnsi" w:cstheme="minorHAnsi"/>
        </w:rPr>
        <w:lastRenderedPageBreak/>
        <w:t>Podstawowej</w:t>
      </w:r>
      <w:r w:rsidRPr="00BE09C8">
        <w:rPr>
          <w:rFonts w:asciiTheme="minorHAnsi" w:hAnsiTheme="minorHAnsi" w:cstheme="minorHAnsi"/>
        </w:rPr>
        <w:t xml:space="preserve">. Dla celów bezpieczeństwa przy wyjściu z </w:t>
      </w:r>
      <w:r w:rsidR="007A6AA9">
        <w:rPr>
          <w:rFonts w:asciiTheme="minorHAnsi" w:hAnsiTheme="minorHAnsi" w:cstheme="minorHAnsi"/>
        </w:rPr>
        <w:t>S</w:t>
      </w:r>
      <w:r w:rsidRPr="00BE09C8">
        <w:rPr>
          <w:rFonts w:asciiTheme="minorHAnsi" w:hAnsiTheme="minorHAnsi" w:cstheme="minorHAnsi"/>
        </w:rPr>
        <w:t xml:space="preserve">erwerowni zainstalować należy awaryjny przycisk wyjścia umożliwiający otwarcie przejścia nawet w przypadku uszkodzenia kontrolera lub czytnika. Wejście do </w:t>
      </w:r>
      <w:r w:rsidR="007A6AA9">
        <w:rPr>
          <w:rFonts w:asciiTheme="minorHAnsi" w:hAnsiTheme="minorHAnsi" w:cstheme="minorHAnsi"/>
        </w:rPr>
        <w:t>S</w:t>
      </w:r>
      <w:r w:rsidRPr="00BE09C8">
        <w:rPr>
          <w:rFonts w:asciiTheme="minorHAnsi" w:hAnsiTheme="minorHAnsi" w:cstheme="minorHAnsi"/>
        </w:rPr>
        <w:t xml:space="preserve">erwerowni możliwe będzie po użyciu uprawnionej karty i podaniu kodu PIN. Wykonawca dostarczy komplet kart dostępowych w ilości 10 sztuk. </w:t>
      </w:r>
    </w:p>
    <w:p w:rsidR="008C6F14" w:rsidRPr="00BE09C8" w:rsidRDefault="00CF2370" w:rsidP="009B050F">
      <w:pPr>
        <w:pStyle w:val="Bezodstpw"/>
        <w:spacing w:line="276" w:lineRule="auto"/>
        <w:ind w:firstLine="708"/>
        <w:jc w:val="both"/>
        <w:rPr>
          <w:rFonts w:asciiTheme="minorHAnsi" w:hAnsiTheme="minorHAnsi" w:cstheme="minorHAnsi"/>
        </w:rPr>
      </w:pPr>
      <w:r>
        <w:rPr>
          <w:rFonts w:asciiTheme="minorHAnsi" w:hAnsiTheme="minorHAnsi" w:cstheme="minorHAnsi"/>
        </w:rPr>
        <w:t xml:space="preserve">Dodatkowo w pomieszczeniu nowej Serwerowni będzie zamontowana instalacja alarmowa. </w:t>
      </w:r>
      <w:r w:rsidR="008C6F14" w:rsidRPr="00BE09C8">
        <w:rPr>
          <w:rFonts w:asciiTheme="minorHAnsi" w:hAnsiTheme="minorHAnsi" w:cstheme="minorHAnsi"/>
        </w:rPr>
        <w:t xml:space="preserve">Instalacja alarmowa powinna, prócz wykrywania intruzów, umożliwić także wykrycie zalania wodą oraz pojawienie podwyższonej temperatury w pomieszczeniu. </w:t>
      </w:r>
    </w:p>
    <w:p w:rsidR="008C6F14" w:rsidRPr="00BE09C8" w:rsidRDefault="008C6F14" w:rsidP="009B050F">
      <w:pPr>
        <w:rPr>
          <w:rFonts w:asciiTheme="minorHAnsi" w:hAnsiTheme="minorHAnsi" w:cstheme="minorHAnsi"/>
        </w:rPr>
      </w:pPr>
      <w:r w:rsidRPr="00BE09C8">
        <w:rPr>
          <w:rFonts w:asciiTheme="minorHAnsi" w:hAnsiTheme="minorHAnsi" w:cstheme="minorHAnsi"/>
        </w:rPr>
        <w:t xml:space="preserve">W przypadku wykrycia zagrożenia system </w:t>
      </w:r>
      <w:proofErr w:type="spellStart"/>
      <w:r w:rsidR="000C4702">
        <w:rPr>
          <w:rFonts w:asciiTheme="minorHAnsi" w:hAnsiTheme="minorHAnsi" w:cstheme="minorHAnsi"/>
        </w:rPr>
        <w:t>SSWiN</w:t>
      </w:r>
      <w:proofErr w:type="spellEnd"/>
      <w:r w:rsidRPr="00BE09C8">
        <w:rPr>
          <w:rFonts w:asciiTheme="minorHAnsi" w:hAnsiTheme="minorHAnsi" w:cstheme="minorHAnsi"/>
        </w:rPr>
        <w:t xml:space="preserve"> powinien powiadomić o takim przypadku przynajmniej poprzez: sygnalizację dźwiękową, wysłanie wiadomości tekstowej (sms) do wskazanych przez Zamawiającego osób </w:t>
      </w:r>
      <w:r w:rsidRPr="00BE09C8">
        <w:rPr>
          <w:rFonts w:asciiTheme="minorHAnsi" w:hAnsiTheme="minorHAnsi" w:cstheme="minorHAnsi"/>
          <w:b/>
        </w:rPr>
        <w:t>(kart</w:t>
      </w:r>
      <w:r w:rsidR="002325FC">
        <w:rPr>
          <w:rFonts w:asciiTheme="minorHAnsi" w:hAnsiTheme="minorHAnsi" w:cstheme="minorHAnsi"/>
          <w:b/>
        </w:rPr>
        <w:t>ę</w:t>
      </w:r>
      <w:r w:rsidRPr="00BE09C8">
        <w:rPr>
          <w:rFonts w:asciiTheme="minorHAnsi" w:hAnsiTheme="minorHAnsi" w:cstheme="minorHAnsi"/>
          <w:b/>
        </w:rPr>
        <w:t xml:space="preserve"> SIM z nielimitowaną ilością SM-ów dostarczy Zamawiający</w:t>
      </w:r>
      <w:r w:rsidRPr="00BE09C8">
        <w:rPr>
          <w:rFonts w:asciiTheme="minorHAnsi" w:hAnsiTheme="minorHAnsi" w:cstheme="minorHAnsi"/>
        </w:rPr>
        <w:t>).</w:t>
      </w:r>
    </w:p>
    <w:p w:rsidR="008C6F14" w:rsidRPr="00BE09C8" w:rsidRDefault="008C6F14" w:rsidP="009B050F">
      <w:pPr>
        <w:pStyle w:val="Bezodstpw"/>
        <w:spacing w:line="276" w:lineRule="auto"/>
        <w:jc w:val="both"/>
        <w:rPr>
          <w:rFonts w:asciiTheme="minorHAnsi" w:hAnsiTheme="minorHAnsi" w:cstheme="minorHAnsi"/>
          <w:highlight w:val="yellow"/>
        </w:rPr>
      </w:pPr>
    </w:p>
    <w:p w:rsidR="008C6F14" w:rsidRPr="00BE09C8" w:rsidRDefault="008C6F14" w:rsidP="009B050F">
      <w:pPr>
        <w:pStyle w:val="Bezodstpw"/>
        <w:spacing w:line="276" w:lineRule="auto"/>
        <w:jc w:val="both"/>
        <w:rPr>
          <w:rFonts w:asciiTheme="minorHAnsi" w:hAnsiTheme="minorHAnsi" w:cstheme="minorHAnsi"/>
        </w:rPr>
      </w:pPr>
      <w:r w:rsidRPr="00BE09C8">
        <w:rPr>
          <w:rFonts w:asciiTheme="minorHAnsi" w:hAnsiTheme="minorHAnsi" w:cstheme="minorHAnsi"/>
        </w:rPr>
        <w:t xml:space="preserve">Elementy wyposażenia systemów </w:t>
      </w:r>
      <w:proofErr w:type="spellStart"/>
      <w:r w:rsidRPr="00BE09C8">
        <w:rPr>
          <w:rFonts w:asciiTheme="minorHAnsi" w:hAnsiTheme="minorHAnsi" w:cstheme="minorHAnsi"/>
        </w:rPr>
        <w:t>SSWiN</w:t>
      </w:r>
      <w:proofErr w:type="spellEnd"/>
      <w:r w:rsidRPr="00BE09C8">
        <w:rPr>
          <w:rFonts w:asciiTheme="minorHAnsi" w:hAnsiTheme="minorHAnsi" w:cstheme="minorHAnsi"/>
        </w:rPr>
        <w:t xml:space="preserve"> oraz KD (minimalne):</w:t>
      </w:r>
    </w:p>
    <w:p w:rsidR="008C6F14" w:rsidRDefault="008C6F14" w:rsidP="009B050F">
      <w:pPr>
        <w:numPr>
          <w:ilvl w:val="3"/>
          <w:numId w:val="29"/>
        </w:numPr>
        <w:ind w:left="601"/>
        <w:contextualSpacing/>
        <w:jc w:val="left"/>
        <w:rPr>
          <w:rFonts w:asciiTheme="minorHAnsi" w:eastAsiaTheme="minorHAnsi" w:hAnsiTheme="minorHAnsi" w:cstheme="minorHAnsi"/>
          <w:szCs w:val="24"/>
        </w:rPr>
      </w:pPr>
      <w:r w:rsidRPr="00BE09C8">
        <w:rPr>
          <w:rFonts w:asciiTheme="minorHAnsi" w:eastAsiaTheme="minorHAnsi" w:hAnsiTheme="minorHAnsi" w:cstheme="minorHAnsi"/>
          <w:szCs w:val="24"/>
        </w:rPr>
        <w:t xml:space="preserve">Centrala systemu </w:t>
      </w:r>
      <w:proofErr w:type="spellStart"/>
      <w:r w:rsidRPr="00BE09C8">
        <w:rPr>
          <w:rFonts w:asciiTheme="minorHAnsi" w:eastAsiaTheme="minorHAnsi" w:hAnsiTheme="minorHAnsi" w:cstheme="minorHAnsi"/>
          <w:szCs w:val="24"/>
        </w:rPr>
        <w:t>SSWiN</w:t>
      </w:r>
      <w:proofErr w:type="spellEnd"/>
      <w:r w:rsidRPr="00BE09C8">
        <w:rPr>
          <w:rFonts w:asciiTheme="minorHAnsi" w:eastAsiaTheme="minorHAnsi" w:hAnsiTheme="minorHAnsi" w:cstheme="minorHAnsi"/>
          <w:szCs w:val="24"/>
        </w:rPr>
        <w:t xml:space="preserve"> z wbudowanym komunikatorem GSM/GPRS z funkcjami monitoringu, powiadamiania i zdalnego sterowania – 1 komplet</w:t>
      </w:r>
    </w:p>
    <w:p w:rsidR="000C4702" w:rsidRDefault="000C4702" w:rsidP="009B050F">
      <w:pPr>
        <w:numPr>
          <w:ilvl w:val="3"/>
          <w:numId w:val="29"/>
        </w:numPr>
        <w:ind w:left="601"/>
        <w:contextualSpacing/>
        <w:rPr>
          <w:rFonts w:asciiTheme="minorHAnsi" w:eastAsiaTheme="minorHAnsi" w:hAnsiTheme="minorHAnsi" w:cstheme="minorHAnsi"/>
          <w:szCs w:val="24"/>
        </w:rPr>
      </w:pPr>
      <w:r w:rsidRPr="000C4702">
        <w:rPr>
          <w:rFonts w:asciiTheme="minorHAnsi" w:eastAsiaTheme="minorHAnsi" w:hAnsiTheme="minorHAnsi" w:cstheme="minorHAnsi"/>
          <w:szCs w:val="24"/>
        </w:rPr>
        <w:t xml:space="preserve">Terminal dostępu </w:t>
      </w:r>
      <w:r>
        <w:rPr>
          <w:rFonts w:asciiTheme="minorHAnsi" w:eastAsiaTheme="minorHAnsi" w:hAnsiTheme="minorHAnsi" w:cstheme="minorHAnsi"/>
          <w:szCs w:val="24"/>
        </w:rPr>
        <w:t xml:space="preserve">KD </w:t>
      </w:r>
      <w:r w:rsidRPr="000C4702">
        <w:rPr>
          <w:rFonts w:asciiTheme="minorHAnsi" w:eastAsiaTheme="minorHAnsi" w:hAnsiTheme="minorHAnsi" w:cstheme="minorHAnsi"/>
          <w:szCs w:val="24"/>
        </w:rPr>
        <w:t xml:space="preserve">z wbudowanym wyświetlaczem oraz </w:t>
      </w:r>
      <w:r w:rsidRPr="00A5582E">
        <w:rPr>
          <w:rFonts w:asciiTheme="minorHAnsi" w:eastAsiaTheme="minorHAnsi" w:hAnsiTheme="minorHAnsi" w:cstheme="minorHAnsi"/>
          <w:szCs w:val="24"/>
          <w:highlight w:val="yellow"/>
        </w:rPr>
        <w:t xml:space="preserve">czytnikiem </w:t>
      </w:r>
      <w:proofErr w:type="spellStart"/>
      <w:r w:rsidRPr="00A5582E">
        <w:rPr>
          <w:rFonts w:asciiTheme="minorHAnsi" w:eastAsiaTheme="minorHAnsi" w:hAnsiTheme="minorHAnsi" w:cstheme="minorHAnsi"/>
          <w:szCs w:val="24"/>
          <w:highlight w:val="yellow"/>
        </w:rPr>
        <w:t>Mifare</w:t>
      </w:r>
      <w:proofErr w:type="spellEnd"/>
      <w:r>
        <w:rPr>
          <w:rFonts w:asciiTheme="minorHAnsi" w:eastAsiaTheme="minorHAnsi" w:hAnsiTheme="minorHAnsi" w:cstheme="minorHAnsi"/>
          <w:szCs w:val="24"/>
        </w:rPr>
        <w:t xml:space="preserve">, posiadający następujące cechy: </w:t>
      </w:r>
    </w:p>
    <w:p w:rsidR="000C4702" w:rsidRPr="000C4702" w:rsidRDefault="000C4702" w:rsidP="009B050F">
      <w:pPr>
        <w:numPr>
          <w:ilvl w:val="4"/>
          <w:numId w:val="29"/>
        </w:numPr>
        <w:ind w:left="1134"/>
        <w:contextualSpacing/>
        <w:jc w:val="left"/>
        <w:rPr>
          <w:rFonts w:asciiTheme="minorHAnsi" w:eastAsiaTheme="minorHAnsi" w:hAnsiTheme="minorHAnsi" w:cstheme="minorHAnsi"/>
          <w:szCs w:val="24"/>
        </w:rPr>
      </w:pPr>
      <w:r w:rsidRPr="000C4702">
        <w:rPr>
          <w:rFonts w:asciiTheme="minorHAnsi" w:eastAsiaTheme="minorHAnsi" w:hAnsiTheme="minorHAnsi" w:cstheme="minorHAnsi"/>
          <w:szCs w:val="24"/>
        </w:rPr>
        <w:t xml:space="preserve">Czytnik MIFARE </w:t>
      </w:r>
    </w:p>
    <w:p w:rsidR="000C4702" w:rsidRPr="000C4702" w:rsidRDefault="000C4702" w:rsidP="009B050F">
      <w:pPr>
        <w:numPr>
          <w:ilvl w:val="4"/>
          <w:numId w:val="29"/>
        </w:numPr>
        <w:ind w:left="1134"/>
        <w:contextualSpacing/>
        <w:jc w:val="left"/>
        <w:rPr>
          <w:rFonts w:asciiTheme="minorHAnsi" w:eastAsiaTheme="minorHAnsi" w:hAnsiTheme="minorHAnsi" w:cstheme="minorHAnsi"/>
          <w:szCs w:val="24"/>
        </w:rPr>
      </w:pPr>
      <w:r w:rsidRPr="000C4702">
        <w:rPr>
          <w:rFonts w:asciiTheme="minorHAnsi" w:eastAsiaTheme="minorHAnsi" w:hAnsiTheme="minorHAnsi" w:cstheme="minorHAnsi"/>
          <w:szCs w:val="24"/>
        </w:rPr>
        <w:t>Identyfikacja mobilna NFC oraz Bluetooth</w:t>
      </w:r>
    </w:p>
    <w:p w:rsidR="000C4702" w:rsidRPr="000C4702" w:rsidRDefault="000C4702" w:rsidP="009B050F">
      <w:pPr>
        <w:numPr>
          <w:ilvl w:val="4"/>
          <w:numId w:val="29"/>
        </w:numPr>
        <w:ind w:left="1134"/>
        <w:contextualSpacing/>
        <w:jc w:val="left"/>
        <w:rPr>
          <w:rFonts w:asciiTheme="minorHAnsi" w:eastAsiaTheme="minorHAnsi" w:hAnsiTheme="minorHAnsi" w:cstheme="minorHAnsi"/>
          <w:szCs w:val="24"/>
        </w:rPr>
      </w:pPr>
      <w:r w:rsidRPr="000C4702">
        <w:rPr>
          <w:rFonts w:asciiTheme="minorHAnsi" w:eastAsiaTheme="minorHAnsi" w:hAnsiTheme="minorHAnsi" w:cstheme="minorHAnsi"/>
          <w:szCs w:val="24"/>
        </w:rPr>
        <w:t>Klawiatura dotykowa</w:t>
      </w:r>
    </w:p>
    <w:p w:rsidR="000C4702" w:rsidRDefault="000C4702" w:rsidP="009B050F">
      <w:pPr>
        <w:numPr>
          <w:ilvl w:val="4"/>
          <w:numId w:val="29"/>
        </w:numPr>
        <w:ind w:left="1134"/>
        <w:contextualSpacing/>
        <w:jc w:val="left"/>
        <w:rPr>
          <w:rFonts w:asciiTheme="minorHAnsi" w:eastAsiaTheme="minorHAnsi" w:hAnsiTheme="minorHAnsi" w:cstheme="minorHAnsi"/>
          <w:szCs w:val="24"/>
        </w:rPr>
      </w:pPr>
      <w:r w:rsidRPr="000C4702">
        <w:rPr>
          <w:rFonts w:asciiTheme="minorHAnsi" w:eastAsiaTheme="minorHAnsi" w:hAnsiTheme="minorHAnsi" w:cstheme="minorHAnsi"/>
          <w:szCs w:val="24"/>
        </w:rPr>
        <w:t>4 klawisze funkcyjne</w:t>
      </w:r>
    </w:p>
    <w:p w:rsidR="000C4702" w:rsidRDefault="000C4702" w:rsidP="009B050F">
      <w:pPr>
        <w:numPr>
          <w:ilvl w:val="4"/>
          <w:numId w:val="29"/>
        </w:numPr>
        <w:ind w:left="1134"/>
        <w:contextualSpacing/>
        <w:jc w:val="left"/>
        <w:rPr>
          <w:rFonts w:asciiTheme="minorHAnsi" w:eastAsiaTheme="minorHAnsi" w:hAnsiTheme="minorHAnsi" w:cstheme="minorHAnsi"/>
          <w:szCs w:val="24"/>
        </w:rPr>
      </w:pPr>
      <w:r w:rsidRPr="000C4702">
        <w:rPr>
          <w:rFonts w:asciiTheme="minorHAnsi" w:eastAsiaTheme="minorHAnsi" w:hAnsiTheme="minorHAnsi" w:cstheme="minorHAnsi"/>
          <w:szCs w:val="24"/>
        </w:rPr>
        <w:t>Ethernet (LAN)</w:t>
      </w:r>
    </w:p>
    <w:p w:rsidR="000C4702" w:rsidRPr="00BE09C8" w:rsidRDefault="000C4702" w:rsidP="009B050F">
      <w:pPr>
        <w:ind w:left="1134"/>
        <w:contextualSpacing/>
        <w:jc w:val="left"/>
        <w:rPr>
          <w:rFonts w:asciiTheme="minorHAnsi" w:eastAsiaTheme="minorHAnsi" w:hAnsiTheme="minorHAnsi" w:cstheme="minorHAnsi"/>
          <w:szCs w:val="24"/>
        </w:rPr>
      </w:pPr>
      <w:r>
        <w:rPr>
          <w:rFonts w:asciiTheme="minorHAnsi" w:eastAsiaTheme="minorHAnsi" w:hAnsiTheme="minorHAnsi" w:cstheme="minorHAnsi"/>
          <w:szCs w:val="24"/>
        </w:rPr>
        <w:t xml:space="preserve">Terminal dostępowy musi być kompatybilny z posiadanymi przez Zamawiającego kontrolerami ROGER, wykorzystywanymi do rejestracji czasu pracy. </w:t>
      </w:r>
    </w:p>
    <w:p w:rsidR="008C6F14" w:rsidRPr="00BE09C8" w:rsidRDefault="008C6F14" w:rsidP="009B050F">
      <w:pPr>
        <w:numPr>
          <w:ilvl w:val="3"/>
          <w:numId w:val="29"/>
        </w:numPr>
        <w:ind w:left="601"/>
        <w:contextualSpacing/>
        <w:jc w:val="left"/>
        <w:rPr>
          <w:rFonts w:asciiTheme="minorHAnsi" w:eastAsiaTheme="minorHAnsi" w:hAnsiTheme="minorHAnsi" w:cstheme="minorHAnsi"/>
          <w:szCs w:val="24"/>
        </w:rPr>
      </w:pPr>
      <w:r w:rsidRPr="00BE09C8">
        <w:rPr>
          <w:rFonts w:asciiTheme="minorHAnsi" w:eastAsiaTheme="minorHAnsi" w:hAnsiTheme="minorHAnsi" w:cstheme="minorHAnsi"/>
          <w:szCs w:val="24"/>
        </w:rPr>
        <w:t>Moduł komunikacji TCP/IP -1 sztuka</w:t>
      </w:r>
    </w:p>
    <w:p w:rsidR="008C6F14" w:rsidRPr="00BE09C8" w:rsidRDefault="008C6F14" w:rsidP="009B050F">
      <w:pPr>
        <w:numPr>
          <w:ilvl w:val="3"/>
          <w:numId w:val="29"/>
        </w:numPr>
        <w:ind w:left="601"/>
        <w:contextualSpacing/>
        <w:jc w:val="left"/>
        <w:rPr>
          <w:rFonts w:asciiTheme="minorHAnsi" w:eastAsiaTheme="minorHAnsi" w:hAnsiTheme="minorHAnsi" w:cstheme="minorHAnsi"/>
          <w:szCs w:val="24"/>
        </w:rPr>
      </w:pPr>
      <w:r w:rsidRPr="00BE09C8">
        <w:rPr>
          <w:rFonts w:asciiTheme="minorHAnsi" w:eastAsiaTheme="minorHAnsi" w:hAnsiTheme="minorHAnsi" w:cstheme="minorHAnsi"/>
          <w:szCs w:val="24"/>
        </w:rPr>
        <w:t>Manipulator systemu alarmowego z czytnikiem kart – 1 sztuka</w:t>
      </w:r>
    </w:p>
    <w:p w:rsidR="008C6F14" w:rsidRPr="00BE09C8" w:rsidRDefault="008C6F14" w:rsidP="009B050F">
      <w:pPr>
        <w:numPr>
          <w:ilvl w:val="3"/>
          <w:numId w:val="29"/>
        </w:numPr>
        <w:ind w:left="601"/>
        <w:contextualSpacing/>
        <w:jc w:val="left"/>
        <w:rPr>
          <w:rFonts w:asciiTheme="minorHAnsi" w:eastAsiaTheme="minorHAnsi" w:hAnsiTheme="minorHAnsi" w:cstheme="minorHAnsi"/>
          <w:szCs w:val="24"/>
        </w:rPr>
      </w:pPr>
      <w:r w:rsidRPr="00BE09C8">
        <w:rPr>
          <w:rFonts w:asciiTheme="minorHAnsi" w:eastAsiaTheme="minorHAnsi" w:hAnsiTheme="minorHAnsi" w:cstheme="minorHAnsi"/>
          <w:szCs w:val="24"/>
        </w:rPr>
        <w:t>Przycisk wyjścia natynkowy – 1 sztuka</w:t>
      </w:r>
    </w:p>
    <w:p w:rsidR="008C6F14" w:rsidRPr="00BE09C8" w:rsidRDefault="008C6F14" w:rsidP="009B050F">
      <w:pPr>
        <w:numPr>
          <w:ilvl w:val="3"/>
          <w:numId w:val="29"/>
        </w:numPr>
        <w:ind w:left="601"/>
        <w:contextualSpacing/>
        <w:jc w:val="left"/>
        <w:rPr>
          <w:rFonts w:asciiTheme="minorHAnsi" w:eastAsiaTheme="minorHAnsi" w:hAnsiTheme="minorHAnsi" w:cstheme="minorHAnsi"/>
          <w:szCs w:val="24"/>
        </w:rPr>
      </w:pPr>
      <w:r w:rsidRPr="00BE09C8">
        <w:rPr>
          <w:rFonts w:asciiTheme="minorHAnsi" w:eastAsiaTheme="minorHAnsi" w:hAnsiTheme="minorHAnsi" w:cstheme="minorHAnsi"/>
          <w:szCs w:val="24"/>
        </w:rPr>
        <w:t>Przycisk awaryjnego otwierania drzwi – 1 sztuka</w:t>
      </w:r>
    </w:p>
    <w:p w:rsidR="008C6F14" w:rsidRPr="00BE09C8" w:rsidRDefault="008C6F14" w:rsidP="009B050F">
      <w:pPr>
        <w:numPr>
          <w:ilvl w:val="3"/>
          <w:numId w:val="29"/>
        </w:numPr>
        <w:ind w:left="601"/>
        <w:contextualSpacing/>
        <w:jc w:val="left"/>
        <w:rPr>
          <w:rFonts w:asciiTheme="minorHAnsi" w:eastAsiaTheme="minorHAnsi" w:hAnsiTheme="minorHAnsi" w:cstheme="minorHAnsi"/>
          <w:szCs w:val="24"/>
        </w:rPr>
      </w:pPr>
      <w:r w:rsidRPr="00BE09C8">
        <w:rPr>
          <w:rFonts w:asciiTheme="minorHAnsi" w:eastAsiaTheme="minorHAnsi" w:hAnsiTheme="minorHAnsi" w:cstheme="minorHAnsi"/>
          <w:szCs w:val="24"/>
        </w:rPr>
        <w:t>Zwora elektromagnetyczna z czujnikiem stanu drzwi – 1 sztuka</w:t>
      </w:r>
    </w:p>
    <w:p w:rsidR="008C6F14" w:rsidRPr="00BE09C8" w:rsidRDefault="008C6F14" w:rsidP="009B050F">
      <w:pPr>
        <w:numPr>
          <w:ilvl w:val="3"/>
          <w:numId w:val="29"/>
        </w:numPr>
        <w:ind w:left="601"/>
        <w:contextualSpacing/>
        <w:jc w:val="left"/>
        <w:rPr>
          <w:rFonts w:asciiTheme="minorHAnsi" w:eastAsiaTheme="minorHAnsi" w:hAnsiTheme="minorHAnsi" w:cstheme="minorHAnsi"/>
          <w:szCs w:val="24"/>
        </w:rPr>
      </w:pPr>
      <w:r w:rsidRPr="00BE09C8">
        <w:rPr>
          <w:rFonts w:asciiTheme="minorHAnsi" w:eastAsiaTheme="minorHAnsi" w:hAnsiTheme="minorHAnsi" w:cstheme="minorHAnsi"/>
          <w:szCs w:val="24"/>
        </w:rPr>
        <w:t>Cyfrowa pasywna czujka podczerwieni – 2 sztuki</w:t>
      </w:r>
    </w:p>
    <w:p w:rsidR="008C6F14" w:rsidRPr="00BE09C8" w:rsidRDefault="008C6F14" w:rsidP="009B050F">
      <w:pPr>
        <w:numPr>
          <w:ilvl w:val="3"/>
          <w:numId w:val="29"/>
        </w:numPr>
        <w:ind w:left="601"/>
        <w:contextualSpacing/>
        <w:jc w:val="left"/>
        <w:rPr>
          <w:rFonts w:asciiTheme="minorHAnsi" w:eastAsiaTheme="minorHAnsi" w:hAnsiTheme="minorHAnsi" w:cstheme="minorHAnsi"/>
          <w:szCs w:val="24"/>
        </w:rPr>
      </w:pPr>
      <w:r w:rsidRPr="00BE09C8">
        <w:rPr>
          <w:rFonts w:asciiTheme="minorHAnsi" w:eastAsiaTheme="minorHAnsi" w:hAnsiTheme="minorHAnsi" w:cstheme="minorHAnsi"/>
          <w:szCs w:val="24"/>
        </w:rPr>
        <w:t>Programowalna czujka temperatury – 2 sztuki</w:t>
      </w:r>
    </w:p>
    <w:p w:rsidR="008C6F14" w:rsidRPr="00BE09C8" w:rsidRDefault="008C6F14" w:rsidP="009B050F">
      <w:pPr>
        <w:numPr>
          <w:ilvl w:val="0"/>
          <w:numId w:val="29"/>
        </w:numPr>
        <w:ind w:left="601"/>
        <w:contextualSpacing/>
        <w:jc w:val="left"/>
        <w:rPr>
          <w:rFonts w:asciiTheme="minorHAnsi" w:eastAsiaTheme="minorHAnsi" w:hAnsiTheme="minorHAnsi" w:cstheme="minorHAnsi"/>
          <w:szCs w:val="24"/>
        </w:rPr>
      </w:pPr>
      <w:r w:rsidRPr="00BE09C8">
        <w:rPr>
          <w:rFonts w:asciiTheme="minorHAnsi" w:eastAsiaTheme="minorHAnsi" w:hAnsiTheme="minorHAnsi" w:cstheme="minorHAnsi"/>
          <w:szCs w:val="24"/>
        </w:rPr>
        <w:t>Czujka zalania wodą – 4 sztuki</w:t>
      </w:r>
    </w:p>
    <w:p w:rsidR="008C6F14" w:rsidRPr="00BE09C8" w:rsidRDefault="008C6F14" w:rsidP="009B050F">
      <w:pPr>
        <w:numPr>
          <w:ilvl w:val="0"/>
          <w:numId w:val="29"/>
        </w:numPr>
        <w:ind w:left="601"/>
        <w:contextualSpacing/>
        <w:jc w:val="left"/>
        <w:rPr>
          <w:rFonts w:asciiTheme="minorHAnsi" w:eastAsiaTheme="minorHAnsi" w:hAnsiTheme="minorHAnsi" w:cstheme="minorHAnsi"/>
          <w:szCs w:val="24"/>
        </w:rPr>
      </w:pPr>
      <w:r w:rsidRPr="00BE09C8">
        <w:rPr>
          <w:rFonts w:asciiTheme="minorHAnsi" w:eastAsiaTheme="minorHAnsi" w:hAnsiTheme="minorHAnsi" w:cstheme="minorHAnsi"/>
          <w:szCs w:val="24"/>
        </w:rPr>
        <w:t>Zewnętrzny sygnalizator optyczno-akustyczny – 1 sztuka</w:t>
      </w:r>
    </w:p>
    <w:p w:rsidR="008C6F14" w:rsidRPr="00BE09C8" w:rsidRDefault="008C6F14" w:rsidP="009B050F">
      <w:pPr>
        <w:numPr>
          <w:ilvl w:val="0"/>
          <w:numId w:val="29"/>
        </w:numPr>
        <w:ind w:left="601"/>
        <w:contextualSpacing/>
        <w:jc w:val="left"/>
        <w:rPr>
          <w:rFonts w:asciiTheme="minorHAnsi" w:eastAsiaTheme="minorHAnsi" w:hAnsiTheme="minorHAnsi" w:cstheme="minorHAnsi"/>
          <w:szCs w:val="24"/>
        </w:rPr>
      </w:pPr>
      <w:r w:rsidRPr="00BE09C8">
        <w:rPr>
          <w:rFonts w:asciiTheme="minorHAnsi" w:eastAsiaTheme="minorHAnsi" w:hAnsiTheme="minorHAnsi" w:cstheme="minorHAnsi"/>
          <w:szCs w:val="24"/>
        </w:rPr>
        <w:t>Wewnętrzny sygnalizator optyczno-akustyczny – 1 sztuka</w:t>
      </w:r>
    </w:p>
    <w:p w:rsidR="008C6F14" w:rsidRPr="00BE09C8" w:rsidRDefault="008C6F14" w:rsidP="009B050F">
      <w:pPr>
        <w:numPr>
          <w:ilvl w:val="0"/>
          <w:numId w:val="29"/>
        </w:numPr>
        <w:ind w:left="601"/>
        <w:contextualSpacing/>
        <w:jc w:val="left"/>
        <w:rPr>
          <w:rFonts w:asciiTheme="minorHAnsi" w:eastAsiaTheme="minorHAnsi" w:hAnsiTheme="minorHAnsi" w:cstheme="minorHAnsi"/>
          <w:szCs w:val="24"/>
        </w:rPr>
      </w:pPr>
      <w:r w:rsidRPr="00BE09C8">
        <w:rPr>
          <w:rFonts w:asciiTheme="minorHAnsi" w:eastAsiaTheme="minorHAnsi" w:hAnsiTheme="minorHAnsi" w:cstheme="minorHAnsi"/>
          <w:szCs w:val="24"/>
        </w:rPr>
        <w:t>Obudowa z wyposażeniem – 1 komplet</w:t>
      </w:r>
    </w:p>
    <w:p w:rsidR="008C6F14" w:rsidRDefault="008C6F14" w:rsidP="009B050F">
      <w:pPr>
        <w:numPr>
          <w:ilvl w:val="3"/>
          <w:numId w:val="29"/>
        </w:numPr>
        <w:ind w:left="601"/>
        <w:contextualSpacing/>
        <w:jc w:val="left"/>
        <w:rPr>
          <w:rFonts w:asciiTheme="minorHAnsi" w:eastAsiaTheme="minorHAnsi" w:hAnsiTheme="minorHAnsi" w:cstheme="minorHAnsi"/>
          <w:szCs w:val="24"/>
        </w:rPr>
      </w:pPr>
      <w:r w:rsidRPr="00BE09C8">
        <w:rPr>
          <w:rFonts w:asciiTheme="minorHAnsi" w:eastAsiaTheme="minorHAnsi" w:hAnsiTheme="minorHAnsi" w:cstheme="minorHAnsi"/>
          <w:szCs w:val="24"/>
        </w:rPr>
        <w:t xml:space="preserve">Karty dostępu </w:t>
      </w:r>
      <w:r w:rsidR="00153CC4">
        <w:rPr>
          <w:rFonts w:asciiTheme="minorHAnsi" w:eastAsiaTheme="minorHAnsi" w:hAnsiTheme="minorHAnsi" w:cstheme="minorHAnsi"/>
          <w:szCs w:val="24"/>
        </w:rPr>
        <w:t xml:space="preserve">typu </w:t>
      </w:r>
      <w:proofErr w:type="spellStart"/>
      <w:r w:rsidR="00153CC4">
        <w:rPr>
          <w:rFonts w:asciiTheme="minorHAnsi" w:eastAsiaTheme="minorHAnsi" w:hAnsiTheme="minorHAnsi" w:cstheme="minorHAnsi"/>
          <w:szCs w:val="24"/>
        </w:rPr>
        <w:t>Mifare</w:t>
      </w:r>
      <w:proofErr w:type="spellEnd"/>
      <w:r w:rsidR="00153CC4">
        <w:rPr>
          <w:rFonts w:asciiTheme="minorHAnsi" w:eastAsiaTheme="minorHAnsi" w:hAnsiTheme="minorHAnsi" w:cstheme="minorHAnsi"/>
          <w:szCs w:val="24"/>
        </w:rPr>
        <w:t xml:space="preserve"> 1k </w:t>
      </w:r>
      <w:r w:rsidRPr="00BE09C8">
        <w:rPr>
          <w:rFonts w:asciiTheme="minorHAnsi" w:eastAsiaTheme="minorHAnsi" w:hAnsiTheme="minorHAnsi" w:cstheme="minorHAnsi"/>
          <w:szCs w:val="24"/>
        </w:rPr>
        <w:t>– 10 sztuk</w:t>
      </w:r>
    </w:p>
    <w:p w:rsidR="00A5582E" w:rsidRPr="00BE09C8" w:rsidRDefault="00A5582E" w:rsidP="009B050F">
      <w:pPr>
        <w:numPr>
          <w:ilvl w:val="3"/>
          <w:numId w:val="29"/>
        </w:numPr>
        <w:ind w:left="601"/>
        <w:contextualSpacing/>
        <w:jc w:val="left"/>
        <w:rPr>
          <w:rFonts w:asciiTheme="minorHAnsi" w:eastAsiaTheme="minorHAnsi" w:hAnsiTheme="minorHAnsi" w:cstheme="minorHAnsi"/>
          <w:szCs w:val="24"/>
        </w:rPr>
      </w:pPr>
      <w:r>
        <w:rPr>
          <w:rFonts w:asciiTheme="minorHAnsi" w:eastAsiaTheme="minorHAnsi" w:hAnsiTheme="minorHAnsi" w:cstheme="minorHAnsi"/>
          <w:szCs w:val="24"/>
        </w:rPr>
        <w:t xml:space="preserve">Przenośny czytnik/programator USB </w:t>
      </w:r>
      <w:proofErr w:type="spellStart"/>
      <w:r>
        <w:rPr>
          <w:rFonts w:asciiTheme="minorHAnsi" w:eastAsiaTheme="minorHAnsi" w:hAnsiTheme="minorHAnsi" w:cstheme="minorHAnsi"/>
          <w:szCs w:val="24"/>
        </w:rPr>
        <w:t>Mifare</w:t>
      </w:r>
      <w:proofErr w:type="spellEnd"/>
    </w:p>
    <w:p w:rsidR="008C6F14" w:rsidRPr="00BE09C8" w:rsidRDefault="008C6F14" w:rsidP="009B050F">
      <w:pPr>
        <w:pStyle w:val="Bezodstpw"/>
        <w:spacing w:line="276" w:lineRule="auto"/>
        <w:ind w:left="1224"/>
        <w:rPr>
          <w:rFonts w:asciiTheme="minorHAnsi" w:hAnsiTheme="minorHAnsi" w:cstheme="minorHAnsi"/>
        </w:rPr>
      </w:pPr>
    </w:p>
    <w:p w:rsidR="008C6F14" w:rsidRPr="00BE09C8" w:rsidRDefault="008C6F14" w:rsidP="009B050F">
      <w:pPr>
        <w:pStyle w:val="Bezodstpw"/>
        <w:spacing w:line="276" w:lineRule="auto"/>
        <w:ind w:left="112"/>
        <w:rPr>
          <w:rFonts w:asciiTheme="minorHAnsi" w:hAnsiTheme="minorHAnsi" w:cstheme="minorHAnsi"/>
          <w:b/>
        </w:rPr>
      </w:pPr>
      <w:bookmarkStart w:id="25" w:name="__RefHeading__2130_793451886"/>
      <w:bookmarkStart w:id="26" w:name="_Toc522258344"/>
      <w:bookmarkStart w:id="27" w:name="_Toc7176665"/>
      <w:bookmarkEnd w:id="25"/>
      <w:bookmarkEnd w:id="26"/>
      <w:r w:rsidRPr="00BE09C8">
        <w:rPr>
          <w:rFonts w:asciiTheme="minorHAnsi" w:hAnsiTheme="minorHAnsi" w:cstheme="minorHAnsi"/>
          <w:b/>
        </w:rPr>
        <w:t>Monitoring wizyjny – system CCTV Serwerowni</w:t>
      </w:r>
      <w:bookmarkEnd w:id="27"/>
      <w:r w:rsidRPr="00BE09C8">
        <w:rPr>
          <w:rFonts w:asciiTheme="minorHAnsi" w:hAnsiTheme="minorHAnsi" w:cstheme="minorHAnsi"/>
          <w:b/>
        </w:rPr>
        <w:t xml:space="preserve"> Podstawowej </w:t>
      </w:r>
    </w:p>
    <w:p w:rsidR="008C6F14" w:rsidRPr="00BE09C8" w:rsidRDefault="008C6F14" w:rsidP="009B050F">
      <w:pPr>
        <w:pStyle w:val="Bezodstpw"/>
        <w:spacing w:line="276" w:lineRule="auto"/>
        <w:rPr>
          <w:rFonts w:asciiTheme="minorHAnsi" w:hAnsiTheme="minorHAnsi" w:cstheme="minorHAnsi"/>
        </w:rPr>
      </w:pPr>
    </w:p>
    <w:p w:rsidR="008C6F14" w:rsidRPr="00BE09C8" w:rsidRDefault="008C6F14" w:rsidP="009B050F">
      <w:pPr>
        <w:ind w:firstLine="708"/>
        <w:rPr>
          <w:rFonts w:asciiTheme="minorHAnsi" w:hAnsiTheme="minorHAnsi" w:cstheme="minorHAnsi"/>
        </w:rPr>
      </w:pPr>
      <w:r w:rsidRPr="00BE09C8">
        <w:rPr>
          <w:rFonts w:asciiTheme="minorHAnsi" w:hAnsiTheme="minorHAnsi" w:cstheme="minorHAnsi"/>
        </w:rPr>
        <w:t>Przewiduje się objęcie nadzorem wizyjnym następujących przestrzeni:</w:t>
      </w:r>
    </w:p>
    <w:p w:rsidR="008C6F14" w:rsidRPr="00BE09C8" w:rsidRDefault="008C6F14" w:rsidP="009B050F">
      <w:pPr>
        <w:ind w:left="708"/>
        <w:rPr>
          <w:rFonts w:asciiTheme="minorHAnsi" w:hAnsiTheme="minorHAnsi" w:cstheme="minorHAnsi"/>
        </w:rPr>
      </w:pPr>
      <w:r w:rsidRPr="00BE09C8">
        <w:rPr>
          <w:rFonts w:asciiTheme="minorHAnsi" w:hAnsiTheme="minorHAnsi" w:cstheme="minorHAnsi"/>
        </w:rPr>
        <w:t>•</w:t>
      </w:r>
      <w:r w:rsidRPr="00BE09C8">
        <w:rPr>
          <w:rFonts w:asciiTheme="minorHAnsi" w:hAnsiTheme="minorHAnsi" w:cstheme="minorHAnsi"/>
        </w:rPr>
        <w:tab/>
        <w:t>wejście do Podstawowej Serwerowni</w:t>
      </w:r>
    </w:p>
    <w:p w:rsidR="008C6F14" w:rsidRDefault="008C6F14" w:rsidP="009B050F">
      <w:pPr>
        <w:ind w:left="708"/>
        <w:rPr>
          <w:rFonts w:asciiTheme="minorHAnsi" w:hAnsiTheme="minorHAnsi" w:cstheme="minorHAnsi"/>
        </w:rPr>
      </w:pPr>
      <w:r w:rsidRPr="00BE09C8">
        <w:rPr>
          <w:rFonts w:asciiTheme="minorHAnsi" w:hAnsiTheme="minorHAnsi" w:cstheme="minorHAnsi"/>
        </w:rPr>
        <w:t>•</w:t>
      </w:r>
      <w:r w:rsidRPr="00BE09C8">
        <w:rPr>
          <w:rFonts w:asciiTheme="minorHAnsi" w:hAnsiTheme="minorHAnsi" w:cstheme="minorHAnsi"/>
        </w:rPr>
        <w:tab/>
        <w:t>pomieszczenie Podstawowej Serwerowni</w:t>
      </w:r>
      <w:r w:rsidR="00153CC4">
        <w:rPr>
          <w:rFonts w:asciiTheme="minorHAnsi" w:hAnsiTheme="minorHAnsi" w:cstheme="minorHAnsi"/>
        </w:rPr>
        <w:t xml:space="preserve"> – </w:t>
      </w:r>
      <w:r w:rsidR="00D9720E">
        <w:rPr>
          <w:rFonts w:asciiTheme="minorHAnsi" w:hAnsiTheme="minorHAnsi" w:cstheme="minorHAnsi"/>
        </w:rPr>
        <w:t>2</w:t>
      </w:r>
      <w:r w:rsidR="00153CC4">
        <w:rPr>
          <w:rFonts w:asciiTheme="minorHAnsi" w:hAnsiTheme="minorHAnsi" w:cstheme="minorHAnsi"/>
        </w:rPr>
        <w:t xml:space="preserve"> kamery</w:t>
      </w:r>
    </w:p>
    <w:p w:rsidR="00D9720E" w:rsidRDefault="00D9720E" w:rsidP="00D9720E">
      <w:pPr>
        <w:ind w:left="708"/>
        <w:rPr>
          <w:rFonts w:asciiTheme="minorHAnsi" w:hAnsiTheme="minorHAnsi" w:cstheme="minorHAnsi"/>
        </w:rPr>
      </w:pPr>
      <w:r w:rsidRPr="00BE09C8">
        <w:rPr>
          <w:rFonts w:asciiTheme="minorHAnsi" w:hAnsiTheme="minorHAnsi" w:cstheme="minorHAnsi"/>
        </w:rPr>
        <w:t>•</w:t>
      </w:r>
      <w:r w:rsidRPr="00BE09C8">
        <w:rPr>
          <w:rFonts w:asciiTheme="minorHAnsi" w:hAnsiTheme="minorHAnsi" w:cstheme="minorHAnsi"/>
        </w:rPr>
        <w:tab/>
      </w:r>
      <w:r>
        <w:rPr>
          <w:rFonts w:asciiTheme="minorHAnsi" w:hAnsiTheme="minorHAnsi" w:cstheme="minorHAnsi"/>
        </w:rPr>
        <w:t>ewentualnie teren wokół jednostek zewnętrznych systemu klimatyzacji  – 1 kamera</w:t>
      </w:r>
    </w:p>
    <w:p w:rsidR="00D9720E" w:rsidRPr="00BE09C8" w:rsidRDefault="00D9720E" w:rsidP="009B050F">
      <w:pPr>
        <w:ind w:left="708"/>
        <w:rPr>
          <w:rFonts w:asciiTheme="minorHAnsi" w:hAnsiTheme="minorHAnsi" w:cstheme="minorHAnsi"/>
        </w:rPr>
      </w:pPr>
    </w:p>
    <w:p w:rsidR="008C6F14" w:rsidRPr="00BE09C8" w:rsidRDefault="008C6F14" w:rsidP="009B050F">
      <w:pPr>
        <w:rPr>
          <w:rFonts w:asciiTheme="minorHAnsi" w:hAnsiTheme="minorHAnsi" w:cstheme="minorHAnsi"/>
        </w:rPr>
      </w:pPr>
    </w:p>
    <w:p w:rsidR="008C6F14" w:rsidRPr="00BE09C8" w:rsidRDefault="008C6F14" w:rsidP="009B050F">
      <w:pPr>
        <w:rPr>
          <w:rFonts w:asciiTheme="minorHAnsi" w:hAnsiTheme="minorHAnsi" w:cstheme="minorHAnsi"/>
        </w:rPr>
      </w:pPr>
      <w:r w:rsidRPr="00BE09C8">
        <w:rPr>
          <w:rFonts w:asciiTheme="minorHAnsi" w:hAnsiTheme="minorHAnsi" w:cstheme="minorHAnsi"/>
        </w:rPr>
        <w:lastRenderedPageBreak/>
        <w:t>System monitoringu CCTV obejmować będzie pomieszczenie Serwerowni Podstawowej (dwie kamery)</w:t>
      </w:r>
      <w:r w:rsidR="00905DB9">
        <w:rPr>
          <w:rFonts w:asciiTheme="minorHAnsi" w:hAnsiTheme="minorHAnsi" w:cstheme="minorHAnsi"/>
        </w:rPr>
        <w:t xml:space="preserve">, </w:t>
      </w:r>
      <w:r w:rsidR="00A5582E">
        <w:rPr>
          <w:rFonts w:asciiTheme="minorHAnsi" w:hAnsiTheme="minorHAnsi" w:cstheme="minorHAnsi"/>
        </w:rPr>
        <w:t>wejście</w:t>
      </w:r>
      <w:r w:rsidR="00905DB9">
        <w:rPr>
          <w:rFonts w:asciiTheme="minorHAnsi" w:hAnsiTheme="minorHAnsi" w:cstheme="minorHAnsi"/>
        </w:rPr>
        <w:t xml:space="preserve"> do pomieszczenia oraz </w:t>
      </w:r>
      <w:r w:rsidR="00D9720E">
        <w:rPr>
          <w:rFonts w:asciiTheme="minorHAnsi" w:hAnsiTheme="minorHAnsi" w:cstheme="minorHAnsi"/>
        </w:rPr>
        <w:t xml:space="preserve">ewentualnie </w:t>
      </w:r>
      <w:r w:rsidR="00905DB9">
        <w:rPr>
          <w:rFonts w:asciiTheme="minorHAnsi" w:hAnsiTheme="minorHAnsi" w:cstheme="minorHAnsi"/>
        </w:rPr>
        <w:t>teren wokół jednostek zewnętrznych systemu klimatyzacji</w:t>
      </w:r>
      <w:r w:rsidR="00D9720E">
        <w:rPr>
          <w:rFonts w:asciiTheme="minorHAnsi" w:hAnsiTheme="minorHAnsi" w:cstheme="minorHAnsi"/>
        </w:rPr>
        <w:t xml:space="preserve"> (do uzgodnienia z </w:t>
      </w:r>
      <w:proofErr w:type="spellStart"/>
      <w:r w:rsidR="00D9720E">
        <w:rPr>
          <w:rFonts w:asciiTheme="minorHAnsi" w:hAnsiTheme="minorHAnsi" w:cstheme="minorHAnsi"/>
        </w:rPr>
        <w:t>Zamawijacym</w:t>
      </w:r>
      <w:proofErr w:type="spellEnd"/>
      <w:r w:rsidR="00D9720E">
        <w:rPr>
          <w:rFonts w:asciiTheme="minorHAnsi" w:hAnsiTheme="minorHAnsi" w:cstheme="minorHAnsi"/>
        </w:rPr>
        <w:t>)</w:t>
      </w:r>
      <w:r w:rsidR="00905DB9">
        <w:rPr>
          <w:rFonts w:asciiTheme="minorHAnsi" w:hAnsiTheme="minorHAnsi" w:cstheme="minorHAnsi"/>
        </w:rPr>
        <w:t>.</w:t>
      </w:r>
      <w:r w:rsidRPr="00BE09C8">
        <w:rPr>
          <w:rFonts w:asciiTheme="minorHAnsi" w:hAnsiTheme="minorHAnsi" w:cstheme="minorHAnsi"/>
        </w:rPr>
        <w:t xml:space="preserve"> </w:t>
      </w:r>
    </w:p>
    <w:p w:rsidR="008C6F14" w:rsidRPr="00BE09C8" w:rsidRDefault="008C6F14" w:rsidP="009B050F">
      <w:pPr>
        <w:rPr>
          <w:rFonts w:asciiTheme="minorHAnsi" w:hAnsiTheme="minorHAnsi" w:cstheme="minorHAnsi"/>
        </w:rPr>
      </w:pPr>
      <w:r w:rsidRPr="00BE09C8">
        <w:rPr>
          <w:rFonts w:asciiTheme="minorHAnsi" w:hAnsiTheme="minorHAnsi" w:cstheme="minorHAnsi"/>
        </w:rPr>
        <w:t>Zaprojektowano rozwiązanie oparte o rejestrator i cztery sztuki kamer IP</w:t>
      </w:r>
      <w:r w:rsidR="00D9720E">
        <w:rPr>
          <w:rFonts w:asciiTheme="minorHAnsi" w:hAnsiTheme="minorHAnsi" w:cstheme="minorHAnsi"/>
        </w:rPr>
        <w:t xml:space="preserve"> (</w:t>
      </w:r>
      <w:r w:rsidR="008A537F">
        <w:rPr>
          <w:rFonts w:asciiTheme="minorHAnsi" w:hAnsiTheme="minorHAnsi" w:cstheme="minorHAnsi"/>
        </w:rPr>
        <w:t>miejsce instalacji uzgodnić z zamawiającym)</w:t>
      </w:r>
      <w:r w:rsidRPr="00BE09C8">
        <w:rPr>
          <w:rFonts w:asciiTheme="minorHAnsi" w:hAnsiTheme="minorHAnsi" w:cstheme="minorHAnsi"/>
        </w:rPr>
        <w:t xml:space="preserve">. </w:t>
      </w:r>
    </w:p>
    <w:p w:rsidR="008C6F14" w:rsidRPr="00BE09C8" w:rsidRDefault="008C6F14" w:rsidP="009B050F">
      <w:pPr>
        <w:rPr>
          <w:rFonts w:asciiTheme="minorHAnsi" w:hAnsiTheme="minorHAnsi" w:cstheme="minorHAnsi"/>
        </w:rPr>
      </w:pPr>
    </w:p>
    <w:p w:rsidR="008C6F14" w:rsidRPr="00BE09C8" w:rsidRDefault="008C6F14" w:rsidP="009B050F">
      <w:pPr>
        <w:widowControl w:val="0"/>
        <w:tabs>
          <w:tab w:val="left" w:pos="142"/>
        </w:tabs>
        <w:rPr>
          <w:rFonts w:asciiTheme="minorHAnsi" w:hAnsiTheme="minorHAnsi" w:cstheme="minorHAnsi"/>
          <w:b/>
          <w:i/>
        </w:rPr>
      </w:pPr>
      <w:r w:rsidRPr="00BE09C8">
        <w:rPr>
          <w:rFonts w:asciiTheme="minorHAnsi" w:hAnsiTheme="minorHAnsi" w:cstheme="minorHAnsi"/>
          <w:b/>
          <w:i/>
        </w:rPr>
        <w:t xml:space="preserve">Serwer do rejestracji – rejestrator minimalne parametry – </w:t>
      </w:r>
      <w:r w:rsidR="00153CC4">
        <w:rPr>
          <w:rFonts w:asciiTheme="minorHAnsi" w:hAnsiTheme="minorHAnsi" w:cstheme="minorHAnsi"/>
          <w:b/>
          <w:i/>
        </w:rPr>
        <w:t>1</w:t>
      </w:r>
      <w:r w:rsidRPr="00BE09C8">
        <w:rPr>
          <w:rFonts w:asciiTheme="minorHAnsi" w:hAnsiTheme="minorHAnsi" w:cstheme="minorHAnsi"/>
          <w:b/>
          <w:i/>
        </w:rPr>
        <w:t xml:space="preserve"> sztuk</w:t>
      </w:r>
      <w:r w:rsidR="00153CC4">
        <w:rPr>
          <w:rFonts w:asciiTheme="minorHAnsi" w:hAnsiTheme="minorHAnsi" w:cstheme="minorHAnsi"/>
          <w:b/>
          <w:i/>
        </w:rPr>
        <w:t>a</w:t>
      </w:r>
    </w:p>
    <w:p w:rsidR="008C6F14" w:rsidRPr="00BE09C8" w:rsidRDefault="008C6F14" w:rsidP="009B050F">
      <w:pPr>
        <w:widowControl w:val="0"/>
        <w:tabs>
          <w:tab w:val="left" w:pos="142"/>
        </w:tabs>
        <w:rPr>
          <w:rFonts w:asciiTheme="minorHAnsi" w:hAnsiTheme="minorHAnsi" w:cstheme="minorHAnsi"/>
        </w:rPr>
      </w:pPr>
      <w:r w:rsidRPr="00BE09C8">
        <w:rPr>
          <w:rFonts w:asciiTheme="minorHAnsi" w:hAnsiTheme="minorHAnsi" w:cstheme="minorHAnsi"/>
        </w:rPr>
        <w:t>Typ rejestratora</w:t>
      </w:r>
      <w:r w:rsidRPr="00BE09C8">
        <w:rPr>
          <w:rFonts w:asciiTheme="minorHAnsi" w:hAnsiTheme="minorHAnsi" w:cstheme="minorHAnsi"/>
        </w:rPr>
        <w:tab/>
        <w:t>Rejestrator NVR 16 kanałów HDMI 8xPoE</w:t>
      </w:r>
      <w:r w:rsidRPr="00BE09C8">
        <w:rPr>
          <w:rFonts w:asciiTheme="minorHAnsi" w:hAnsiTheme="minorHAnsi" w:cstheme="minorHAnsi"/>
        </w:rPr>
        <w:tab/>
      </w:r>
    </w:p>
    <w:p w:rsidR="008C6F14" w:rsidRPr="00BE09C8" w:rsidRDefault="008C6F14" w:rsidP="009B050F">
      <w:pPr>
        <w:widowControl w:val="0"/>
        <w:tabs>
          <w:tab w:val="left" w:pos="142"/>
        </w:tabs>
        <w:rPr>
          <w:rFonts w:asciiTheme="minorHAnsi" w:hAnsiTheme="minorHAnsi" w:cstheme="minorHAnsi"/>
        </w:rPr>
      </w:pPr>
      <w:r w:rsidRPr="00BE09C8">
        <w:rPr>
          <w:rFonts w:asciiTheme="minorHAnsi" w:hAnsiTheme="minorHAnsi" w:cstheme="minorHAnsi"/>
        </w:rPr>
        <w:t>Rozdzielczość (</w:t>
      </w:r>
      <w:proofErr w:type="spellStart"/>
      <w:r w:rsidRPr="00BE09C8">
        <w:rPr>
          <w:rFonts w:asciiTheme="minorHAnsi" w:hAnsiTheme="minorHAnsi" w:cstheme="minorHAnsi"/>
        </w:rPr>
        <w:t>px</w:t>
      </w:r>
      <w:proofErr w:type="spellEnd"/>
      <w:r w:rsidRPr="00BE09C8">
        <w:rPr>
          <w:rFonts w:asciiTheme="minorHAnsi" w:hAnsiTheme="minorHAnsi" w:cstheme="minorHAnsi"/>
        </w:rPr>
        <w:t>)</w:t>
      </w:r>
      <w:r w:rsidRPr="00BE09C8">
        <w:rPr>
          <w:rFonts w:asciiTheme="minorHAnsi" w:hAnsiTheme="minorHAnsi" w:cstheme="minorHAnsi"/>
        </w:rPr>
        <w:tab/>
        <w:t>5Mpix</w:t>
      </w:r>
      <w:r w:rsidRPr="00BE09C8">
        <w:rPr>
          <w:rFonts w:asciiTheme="minorHAnsi" w:hAnsiTheme="minorHAnsi" w:cstheme="minorHAnsi"/>
        </w:rPr>
        <w:tab/>
      </w:r>
    </w:p>
    <w:p w:rsidR="008C6F14" w:rsidRPr="00BE09C8" w:rsidRDefault="008C6F14" w:rsidP="009B050F">
      <w:pPr>
        <w:widowControl w:val="0"/>
        <w:tabs>
          <w:tab w:val="left" w:pos="142"/>
        </w:tabs>
        <w:rPr>
          <w:rFonts w:asciiTheme="minorHAnsi" w:hAnsiTheme="minorHAnsi" w:cstheme="minorHAnsi"/>
        </w:rPr>
      </w:pPr>
      <w:r w:rsidRPr="00BE09C8">
        <w:rPr>
          <w:rFonts w:asciiTheme="minorHAnsi" w:hAnsiTheme="minorHAnsi" w:cstheme="minorHAnsi"/>
        </w:rPr>
        <w:t>Maksymalne pasmo dla strumieni wideo</w:t>
      </w:r>
      <w:r w:rsidRPr="00BE09C8">
        <w:rPr>
          <w:rFonts w:asciiTheme="minorHAnsi" w:hAnsiTheme="minorHAnsi" w:cstheme="minorHAnsi"/>
        </w:rPr>
        <w:tab/>
        <w:t>100Mb/s</w:t>
      </w:r>
      <w:r w:rsidRPr="00BE09C8">
        <w:rPr>
          <w:rFonts w:asciiTheme="minorHAnsi" w:hAnsiTheme="minorHAnsi" w:cstheme="minorHAnsi"/>
        </w:rPr>
        <w:tab/>
      </w:r>
    </w:p>
    <w:p w:rsidR="008C6F14" w:rsidRPr="00BE09C8" w:rsidRDefault="008C6F14" w:rsidP="009B050F">
      <w:pPr>
        <w:widowControl w:val="0"/>
        <w:tabs>
          <w:tab w:val="left" w:pos="142"/>
        </w:tabs>
        <w:rPr>
          <w:rFonts w:asciiTheme="minorHAnsi" w:hAnsiTheme="minorHAnsi" w:cstheme="minorHAnsi"/>
        </w:rPr>
      </w:pPr>
      <w:r w:rsidRPr="00BE09C8">
        <w:rPr>
          <w:rFonts w:asciiTheme="minorHAnsi" w:hAnsiTheme="minorHAnsi" w:cstheme="minorHAnsi"/>
        </w:rPr>
        <w:t>Obsługa kompresji wideo</w:t>
      </w:r>
      <w:r w:rsidRPr="00BE09C8">
        <w:rPr>
          <w:rFonts w:asciiTheme="minorHAnsi" w:hAnsiTheme="minorHAnsi" w:cstheme="minorHAnsi"/>
        </w:rPr>
        <w:tab/>
        <w:t>min.: H.264, H264+</w:t>
      </w:r>
      <w:r w:rsidRPr="00BE09C8">
        <w:rPr>
          <w:rFonts w:asciiTheme="minorHAnsi" w:hAnsiTheme="minorHAnsi" w:cstheme="minorHAnsi"/>
        </w:rPr>
        <w:tab/>
      </w:r>
    </w:p>
    <w:p w:rsidR="008C6F14" w:rsidRPr="008A410F" w:rsidRDefault="008C6F14" w:rsidP="009B050F">
      <w:pPr>
        <w:widowControl w:val="0"/>
        <w:tabs>
          <w:tab w:val="left" w:pos="142"/>
        </w:tabs>
        <w:rPr>
          <w:rFonts w:asciiTheme="minorHAnsi" w:hAnsiTheme="minorHAnsi" w:cstheme="minorHAnsi"/>
          <w:lang w:val="en-US"/>
        </w:rPr>
      </w:pPr>
      <w:r w:rsidRPr="008A410F">
        <w:rPr>
          <w:rFonts w:asciiTheme="minorHAnsi" w:hAnsiTheme="minorHAnsi" w:cstheme="minorHAnsi"/>
          <w:lang w:val="en-US"/>
        </w:rPr>
        <w:t>Interfejs sieciowy</w:t>
      </w:r>
      <w:r w:rsidRPr="008A410F">
        <w:rPr>
          <w:rFonts w:asciiTheme="minorHAnsi" w:hAnsiTheme="minorHAnsi" w:cstheme="minorHAnsi"/>
          <w:lang w:val="en-US"/>
        </w:rPr>
        <w:tab/>
        <w:t>1 x RJ45, 1Gb/s (1000BASE-T)</w:t>
      </w:r>
      <w:r w:rsidRPr="008A410F">
        <w:rPr>
          <w:rFonts w:asciiTheme="minorHAnsi" w:hAnsiTheme="minorHAnsi" w:cstheme="minorHAnsi"/>
          <w:lang w:val="en-US"/>
        </w:rPr>
        <w:tab/>
      </w:r>
    </w:p>
    <w:p w:rsidR="008C6F14" w:rsidRPr="008A410F" w:rsidRDefault="008C6F14" w:rsidP="009B050F">
      <w:pPr>
        <w:widowControl w:val="0"/>
        <w:tabs>
          <w:tab w:val="left" w:pos="142"/>
        </w:tabs>
        <w:rPr>
          <w:rFonts w:asciiTheme="minorHAnsi" w:hAnsiTheme="minorHAnsi" w:cstheme="minorHAnsi"/>
          <w:lang w:val="en-US"/>
        </w:rPr>
      </w:pPr>
      <w:r w:rsidRPr="008A410F">
        <w:rPr>
          <w:rFonts w:asciiTheme="minorHAnsi" w:hAnsiTheme="minorHAnsi" w:cstheme="minorHAnsi"/>
          <w:lang w:val="en-US"/>
        </w:rPr>
        <w:t>Interfejsy USB</w:t>
      </w:r>
      <w:r w:rsidRPr="008A410F">
        <w:rPr>
          <w:rFonts w:asciiTheme="minorHAnsi" w:hAnsiTheme="minorHAnsi" w:cstheme="minorHAnsi"/>
          <w:lang w:val="en-US"/>
        </w:rPr>
        <w:tab/>
      </w:r>
      <w:r w:rsidRPr="008A410F">
        <w:rPr>
          <w:rFonts w:asciiTheme="minorHAnsi" w:hAnsiTheme="minorHAnsi" w:cstheme="minorHAnsi"/>
          <w:lang w:val="en-US"/>
        </w:rPr>
        <w:tab/>
        <w:t>1 x USB 2.0, 1 x USB 3.0</w:t>
      </w:r>
      <w:r w:rsidRPr="008A410F">
        <w:rPr>
          <w:rFonts w:asciiTheme="minorHAnsi" w:hAnsiTheme="minorHAnsi" w:cstheme="minorHAnsi"/>
          <w:lang w:val="en-US"/>
        </w:rPr>
        <w:tab/>
      </w:r>
    </w:p>
    <w:p w:rsidR="008C6F14" w:rsidRPr="008A410F" w:rsidRDefault="008C6F14" w:rsidP="009B050F">
      <w:pPr>
        <w:widowControl w:val="0"/>
        <w:tabs>
          <w:tab w:val="left" w:pos="142"/>
        </w:tabs>
        <w:rPr>
          <w:rFonts w:asciiTheme="minorHAnsi" w:hAnsiTheme="minorHAnsi" w:cstheme="minorHAnsi"/>
          <w:lang w:val="en-US"/>
        </w:rPr>
      </w:pPr>
      <w:r w:rsidRPr="008A410F">
        <w:rPr>
          <w:rFonts w:asciiTheme="minorHAnsi" w:hAnsiTheme="minorHAnsi" w:cstheme="minorHAnsi"/>
          <w:lang w:val="en-US"/>
        </w:rPr>
        <w:t>Interfejsy kamer</w:t>
      </w:r>
      <w:r w:rsidRPr="008A410F">
        <w:rPr>
          <w:rFonts w:asciiTheme="minorHAnsi" w:hAnsiTheme="minorHAnsi" w:cstheme="minorHAnsi"/>
          <w:lang w:val="en-US"/>
        </w:rPr>
        <w:tab/>
        <w:t>8 x 100 Mb/s PoE+ (802.3at)</w:t>
      </w:r>
    </w:p>
    <w:p w:rsidR="008C6F14" w:rsidRPr="00BE09C8" w:rsidRDefault="008C6F14" w:rsidP="009B050F">
      <w:pPr>
        <w:widowControl w:val="0"/>
        <w:tabs>
          <w:tab w:val="left" w:pos="142"/>
        </w:tabs>
        <w:rPr>
          <w:rFonts w:asciiTheme="minorHAnsi" w:hAnsiTheme="minorHAnsi" w:cstheme="minorHAnsi"/>
        </w:rPr>
      </w:pPr>
      <w:r w:rsidRPr="00BE09C8">
        <w:rPr>
          <w:rFonts w:asciiTheme="minorHAnsi" w:hAnsiTheme="minorHAnsi" w:cstheme="minorHAnsi"/>
        </w:rPr>
        <w:t>Obsługa dysków</w:t>
      </w:r>
      <w:r w:rsidRPr="00BE09C8">
        <w:rPr>
          <w:rFonts w:asciiTheme="minorHAnsi" w:hAnsiTheme="minorHAnsi" w:cstheme="minorHAnsi"/>
        </w:rPr>
        <w:tab/>
        <w:t>min. 2 x HDD 3,5’’ SATA</w:t>
      </w:r>
      <w:r w:rsidRPr="00BE09C8">
        <w:rPr>
          <w:rFonts w:asciiTheme="minorHAnsi" w:hAnsiTheme="minorHAnsi" w:cstheme="minorHAnsi"/>
        </w:rPr>
        <w:tab/>
      </w:r>
    </w:p>
    <w:p w:rsidR="008C6F14" w:rsidRPr="00BE09C8" w:rsidRDefault="008C6F14" w:rsidP="009B050F">
      <w:pPr>
        <w:widowControl w:val="0"/>
        <w:tabs>
          <w:tab w:val="left" w:pos="142"/>
        </w:tabs>
        <w:rPr>
          <w:rFonts w:asciiTheme="minorHAnsi" w:hAnsiTheme="minorHAnsi" w:cstheme="minorHAnsi"/>
        </w:rPr>
      </w:pPr>
      <w:r w:rsidRPr="00BE09C8">
        <w:rPr>
          <w:rFonts w:asciiTheme="minorHAnsi" w:hAnsiTheme="minorHAnsi" w:cstheme="minorHAnsi"/>
        </w:rPr>
        <w:t>Zainstalowane dyski</w:t>
      </w:r>
      <w:r w:rsidRPr="00BE09C8">
        <w:rPr>
          <w:rFonts w:asciiTheme="minorHAnsi" w:hAnsiTheme="minorHAnsi" w:cstheme="minorHAnsi"/>
        </w:rPr>
        <w:tab/>
        <w:t>2 x HDD SATA min. 4TB (dysk</w:t>
      </w:r>
      <w:r w:rsidR="002325FC">
        <w:rPr>
          <w:rFonts w:asciiTheme="minorHAnsi" w:hAnsiTheme="minorHAnsi" w:cstheme="minorHAnsi"/>
        </w:rPr>
        <w:t>i</w:t>
      </w:r>
      <w:r w:rsidRPr="00BE09C8">
        <w:rPr>
          <w:rFonts w:asciiTheme="minorHAnsi" w:hAnsiTheme="minorHAnsi" w:cstheme="minorHAnsi"/>
        </w:rPr>
        <w:t xml:space="preserve"> dedykowan</w:t>
      </w:r>
      <w:r w:rsidR="002325FC">
        <w:rPr>
          <w:rFonts w:asciiTheme="minorHAnsi" w:hAnsiTheme="minorHAnsi" w:cstheme="minorHAnsi"/>
        </w:rPr>
        <w:t>e</w:t>
      </w:r>
      <w:r w:rsidRPr="00BE09C8">
        <w:rPr>
          <w:rFonts w:asciiTheme="minorHAnsi" w:hAnsiTheme="minorHAnsi" w:cstheme="minorHAnsi"/>
        </w:rPr>
        <w:t xml:space="preserve"> do pracy w systemach monitoringu)</w:t>
      </w:r>
    </w:p>
    <w:p w:rsidR="008C6F14" w:rsidRPr="00BE09C8" w:rsidRDefault="008C6F14" w:rsidP="009B050F">
      <w:pPr>
        <w:widowControl w:val="0"/>
        <w:tabs>
          <w:tab w:val="left" w:pos="142"/>
        </w:tabs>
        <w:rPr>
          <w:rFonts w:asciiTheme="minorHAnsi" w:hAnsiTheme="minorHAnsi" w:cstheme="minorHAnsi"/>
        </w:rPr>
      </w:pPr>
      <w:r w:rsidRPr="00BE09C8">
        <w:rPr>
          <w:rFonts w:asciiTheme="minorHAnsi" w:hAnsiTheme="minorHAnsi" w:cstheme="minorHAnsi"/>
        </w:rPr>
        <w:t>Obudowa</w:t>
      </w:r>
      <w:r w:rsidRPr="00BE09C8">
        <w:rPr>
          <w:rFonts w:asciiTheme="minorHAnsi" w:hAnsiTheme="minorHAnsi" w:cstheme="minorHAnsi"/>
        </w:rPr>
        <w:tab/>
      </w:r>
      <w:r w:rsidRPr="00BE09C8">
        <w:rPr>
          <w:rFonts w:asciiTheme="minorHAnsi" w:hAnsiTheme="minorHAnsi" w:cstheme="minorHAnsi"/>
        </w:rPr>
        <w:tab/>
        <w:t xml:space="preserve">1U, 19’’ (montaż w szafie </w:t>
      </w:r>
      <w:proofErr w:type="spellStart"/>
      <w:r w:rsidRPr="00BE09C8">
        <w:rPr>
          <w:rFonts w:asciiTheme="minorHAnsi" w:hAnsiTheme="minorHAnsi" w:cstheme="minorHAnsi"/>
        </w:rPr>
        <w:t>rack</w:t>
      </w:r>
      <w:proofErr w:type="spellEnd"/>
      <w:r w:rsidRPr="00BE09C8">
        <w:rPr>
          <w:rFonts w:asciiTheme="minorHAnsi" w:hAnsiTheme="minorHAnsi" w:cstheme="minorHAnsi"/>
        </w:rPr>
        <w:t xml:space="preserve"> za pomocą uchwytów lub na półce)</w:t>
      </w:r>
      <w:r w:rsidRPr="00BE09C8">
        <w:rPr>
          <w:rFonts w:asciiTheme="minorHAnsi" w:hAnsiTheme="minorHAnsi" w:cstheme="minorHAnsi"/>
        </w:rPr>
        <w:tab/>
      </w:r>
    </w:p>
    <w:p w:rsidR="008C6F14" w:rsidRPr="00BE09C8" w:rsidRDefault="008C6F14" w:rsidP="009B050F">
      <w:pPr>
        <w:widowControl w:val="0"/>
        <w:tabs>
          <w:tab w:val="left" w:pos="142"/>
        </w:tabs>
        <w:rPr>
          <w:rFonts w:asciiTheme="minorHAnsi" w:hAnsiTheme="minorHAnsi" w:cstheme="minorHAnsi"/>
        </w:rPr>
      </w:pPr>
      <w:r w:rsidRPr="00BE09C8">
        <w:rPr>
          <w:rFonts w:asciiTheme="minorHAnsi" w:hAnsiTheme="minorHAnsi" w:cstheme="minorHAnsi"/>
        </w:rPr>
        <w:t>Zasilanie</w:t>
      </w:r>
      <w:r w:rsidRPr="00BE09C8">
        <w:rPr>
          <w:rFonts w:asciiTheme="minorHAnsi" w:hAnsiTheme="minorHAnsi" w:cstheme="minorHAnsi"/>
        </w:rPr>
        <w:tab/>
      </w:r>
      <w:r w:rsidRPr="00BE09C8">
        <w:rPr>
          <w:rFonts w:asciiTheme="minorHAnsi" w:hAnsiTheme="minorHAnsi" w:cstheme="minorHAnsi"/>
        </w:rPr>
        <w:tab/>
        <w:t>230 VAC</w:t>
      </w:r>
      <w:r w:rsidRPr="00BE09C8">
        <w:rPr>
          <w:rFonts w:asciiTheme="minorHAnsi" w:hAnsiTheme="minorHAnsi" w:cstheme="minorHAnsi"/>
        </w:rPr>
        <w:tab/>
      </w:r>
    </w:p>
    <w:p w:rsidR="008C6F14" w:rsidRPr="00BE09C8" w:rsidRDefault="008C6F14" w:rsidP="009B050F">
      <w:pPr>
        <w:rPr>
          <w:rFonts w:asciiTheme="minorHAnsi" w:hAnsiTheme="minorHAnsi" w:cstheme="minorHAnsi"/>
        </w:rPr>
      </w:pPr>
    </w:p>
    <w:p w:rsidR="008C6F14" w:rsidRPr="00BE09C8" w:rsidRDefault="008C6F14" w:rsidP="009B050F">
      <w:pPr>
        <w:rPr>
          <w:rFonts w:asciiTheme="minorHAnsi" w:hAnsiTheme="minorHAnsi" w:cstheme="minorHAnsi"/>
          <w:b/>
          <w:i/>
        </w:rPr>
      </w:pPr>
      <w:r w:rsidRPr="00BE09C8">
        <w:rPr>
          <w:rFonts w:asciiTheme="minorHAnsi" w:hAnsiTheme="minorHAnsi" w:cstheme="minorHAnsi"/>
          <w:b/>
          <w:i/>
        </w:rPr>
        <w:t>Kamery znajdujące się na liście kompatybilności rejestrator</w:t>
      </w:r>
      <w:r w:rsidR="008A537F">
        <w:rPr>
          <w:rFonts w:asciiTheme="minorHAnsi" w:hAnsiTheme="minorHAnsi" w:cstheme="minorHAnsi"/>
          <w:b/>
          <w:i/>
        </w:rPr>
        <w:t>a</w:t>
      </w:r>
      <w:r w:rsidRPr="00BE09C8">
        <w:rPr>
          <w:rFonts w:asciiTheme="minorHAnsi" w:hAnsiTheme="minorHAnsi" w:cstheme="minorHAnsi"/>
          <w:b/>
          <w:i/>
        </w:rPr>
        <w:t xml:space="preserve"> – minimalne parametry - 4 sztuki</w:t>
      </w:r>
    </w:p>
    <w:p w:rsidR="008C6F14" w:rsidRPr="00BE09C8" w:rsidRDefault="008C6F14" w:rsidP="009B050F">
      <w:pPr>
        <w:rPr>
          <w:rFonts w:asciiTheme="minorHAnsi" w:hAnsiTheme="minorHAnsi" w:cstheme="minorHAnsi"/>
        </w:rPr>
      </w:pPr>
    </w:p>
    <w:p w:rsidR="008C6F14" w:rsidRPr="00BE09C8" w:rsidRDefault="008C6F14" w:rsidP="009B050F">
      <w:pPr>
        <w:rPr>
          <w:rFonts w:asciiTheme="minorHAnsi" w:hAnsiTheme="minorHAnsi" w:cstheme="minorHAnsi"/>
        </w:rPr>
      </w:pPr>
      <w:r w:rsidRPr="00BE09C8">
        <w:rPr>
          <w:rFonts w:asciiTheme="minorHAnsi" w:hAnsiTheme="minorHAnsi" w:cstheme="minorHAnsi"/>
        </w:rPr>
        <w:t>•</w:t>
      </w:r>
      <w:r w:rsidRPr="00BE09C8">
        <w:rPr>
          <w:rFonts w:asciiTheme="minorHAnsi" w:hAnsiTheme="minorHAnsi" w:cstheme="minorHAnsi"/>
        </w:rPr>
        <w:tab/>
        <w:t>rozdzielczości minimum 2M</w:t>
      </w:r>
      <w:r w:rsidR="00DB10A7">
        <w:rPr>
          <w:rFonts w:asciiTheme="minorHAnsi" w:hAnsiTheme="minorHAnsi" w:cstheme="minorHAnsi"/>
        </w:rPr>
        <w:t xml:space="preserve">pix </w:t>
      </w:r>
      <w:r w:rsidR="00DB10A7" w:rsidRPr="00DB10A7">
        <w:rPr>
          <w:rFonts w:asciiTheme="minorHAnsi" w:hAnsiTheme="minorHAnsi" w:cstheme="minorHAnsi"/>
        </w:rPr>
        <w:t>(1920×1080)</w:t>
      </w:r>
    </w:p>
    <w:p w:rsidR="008C6F14" w:rsidRPr="00BE09C8" w:rsidRDefault="008C6F14" w:rsidP="009B050F">
      <w:pPr>
        <w:rPr>
          <w:rFonts w:asciiTheme="minorHAnsi" w:hAnsiTheme="minorHAnsi" w:cstheme="minorHAnsi"/>
        </w:rPr>
      </w:pPr>
      <w:r w:rsidRPr="00BE09C8">
        <w:rPr>
          <w:rFonts w:asciiTheme="minorHAnsi" w:hAnsiTheme="minorHAnsi" w:cstheme="minorHAnsi"/>
        </w:rPr>
        <w:t>•</w:t>
      </w:r>
      <w:r w:rsidRPr="00BE09C8">
        <w:rPr>
          <w:rFonts w:asciiTheme="minorHAnsi" w:hAnsiTheme="minorHAnsi" w:cstheme="minorHAnsi"/>
        </w:rPr>
        <w:tab/>
        <w:t xml:space="preserve">standard ONVIF </w:t>
      </w:r>
    </w:p>
    <w:p w:rsidR="008C6F14" w:rsidRPr="00BE09C8" w:rsidRDefault="008C6F14" w:rsidP="009B050F">
      <w:pPr>
        <w:rPr>
          <w:rFonts w:asciiTheme="minorHAnsi" w:hAnsiTheme="minorHAnsi" w:cstheme="minorHAnsi"/>
        </w:rPr>
      </w:pPr>
      <w:r w:rsidRPr="00BE09C8">
        <w:rPr>
          <w:rFonts w:asciiTheme="minorHAnsi" w:hAnsiTheme="minorHAnsi" w:cstheme="minorHAnsi"/>
        </w:rPr>
        <w:t>•</w:t>
      </w:r>
      <w:r w:rsidRPr="00BE09C8">
        <w:rPr>
          <w:rFonts w:asciiTheme="minorHAnsi" w:hAnsiTheme="minorHAnsi" w:cstheme="minorHAnsi"/>
        </w:rPr>
        <w:tab/>
        <w:t xml:space="preserve">nagrywanie obrazu w rozdzielczości 1920x1080 pikseli z częstotliwością 30kl/s. </w:t>
      </w:r>
    </w:p>
    <w:p w:rsidR="008C6F14" w:rsidRPr="00BE09C8" w:rsidRDefault="008C6F14" w:rsidP="009B050F">
      <w:pPr>
        <w:rPr>
          <w:rFonts w:asciiTheme="minorHAnsi" w:hAnsiTheme="minorHAnsi" w:cstheme="minorHAnsi"/>
        </w:rPr>
      </w:pPr>
      <w:r w:rsidRPr="00BE09C8">
        <w:rPr>
          <w:rFonts w:asciiTheme="minorHAnsi" w:hAnsiTheme="minorHAnsi" w:cstheme="minorHAnsi"/>
        </w:rPr>
        <w:t>•</w:t>
      </w:r>
      <w:r w:rsidRPr="00BE09C8">
        <w:rPr>
          <w:rFonts w:asciiTheme="minorHAnsi" w:hAnsiTheme="minorHAnsi" w:cstheme="minorHAnsi"/>
        </w:rPr>
        <w:tab/>
        <w:t>zakres ogniskowej w granicach minimum 2,8-12mm (</w:t>
      </w:r>
      <w:proofErr w:type="spellStart"/>
      <w:r w:rsidRPr="00BE09C8">
        <w:rPr>
          <w:rFonts w:asciiTheme="minorHAnsi" w:hAnsiTheme="minorHAnsi" w:cstheme="minorHAnsi"/>
        </w:rPr>
        <w:t>motorZoom</w:t>
      </w:r>
      <w:proofErr w:type="spellEnd"/>
      <w:r w:rsidRPr="00BE09C8">
        <w:rPr>
          <w:rFonts w:asciiTheme="minorHAnsi" w:hAnsiTheme="minorHAnsi" w:cstheme="minorHAnsi"/>
        </w:rPr>
        <w:t xml:space="preserve">), </w:t>
      </w:r>
    </w:p>
    <w:p w:rsidR="008C6F14" w:rsidRPr="00BE09C8" w:rsidRDefault="008C6F14" w:rsidP="009B050F">
      <w:pPr>
        <w:rPr>
          <w:rFonts w:asciiTheme="minorHAnsi" w:hAnsiTheme="minorHAnsi" w:cstheme="minorHAnsi"/>
        </w:rPr>
      </w:pPr>
      <w:r w:rsidRPr="00BE09C8">
        <w:rPr>
          <w:rFonts w:asciiTheme="minorHAnsi" w:hAnsiTheme="minorHAnsi" w:cstheme="minorHAnsi"/>
        </w:rPr>
        <w:t>•</w:t>
      </w:r>
      <w:r w:rsidRPr="00BE09C8">
        <w:rPr>
          <w:rFonts w:asciiTheme="minorHAnsi" w:hAnsiTheme="minorHAnsi" w:cstheme="minorHAnsi"/>
        </w:rPr>
        <w:tab/>
        <w:t xml:space="preserve">Kompresja H.264 </w:t>
      </w:r>
      <w:r w:rsidR="00DB10A7">
        <w:rPr>
          <w:rFonts w:asciiTheme="minorHAnsi" w:hAnsiTheme="minorHAnsi" w:cstheme="minorHAnsi"/>
        </w:rPr>
        <w:t xml:space="preserve">/ </w:t>
      </w:r>
      <w:r w:rsidR="00442888">
        <w:rPr>
          <w:rFonts w:asciiTheme="minorHAnsi" w:hAnsiTheme="minorHAnsi" w:cstheme="minorHAnsi"/>
        </w:rPr>
        <w:t xml:space="preserve">H.264+ / </w:t>
      </w:r>
      <w:r w:rsidRPr="00BE09C8">
        <w:rPr>
          <w:rFonts w:asciiTheme="minorHAnsi" w:hAnsiTheme="minorHAnsi" w:cstheme="minorHAnsi"/>
        </w:rPr>
        <w:t xml:space="preserve">H.265 / H.265+ / MJPEG </w:t>
      </w:r>
    </w:p>
    <w:p w:rsidR="008C6F14" w:rsidRPr="00BE09C8" w:rsidRDefault="008C6F14" w:rsidP="009B050F">
      <w:pPr>
        <w:rPr>
          <w:rFonts w:asciiTheme="minorHAnsi" w:hAnsiTheme="minorHAnsi" w:cstheme="minorHAnsi"/>
        </w:rPr>
      </w:pPr>
      <w:r w:rsidRPr="00BE09C8">
        <w:rPr>
          <w:rFonts w:asciiTheme="minorHAnsi" w:hAnsiTheme="minorHAnsi" w:cstheme="minorHAnsi"/>
        </w:rPr>
        <w:t>•</w:t>
      </w:r>
      <w:r w:rsidRPr="00BE09C8">
        <w:rPr>
          <w:rFonts w:asciiTheme="minorHAnsi" w:hAnsiTheme="minorHAnsi" w:cstheme="minorHAnsi"/>
        </w:rPr>
        <w:tab/>
      </w:r>
      <w:r w:rsidR="00DB10A7">
        <w:rPr>
          <w:rFonts w:asciiTheme="minorHAnsi" w:hAnsiTheme="minorHAnsi" w:cstheme="minorHAnsi"/>
        </w:rPr>
        <w:t>Dwa</w:t>
      </w:r>
      <w:r w:rsidRPr="00BE09C8">
        <w:rPr>
          <w:rFonts w:asciiTheme="minorHAnsi" w:hAnsiTheme="minorHAnsi" w:cstheme="minorHAnsi"/>
        </w:rPr>
        <w:t xml:space="preserve"> strumienie wideo </w:t>
      </w:r>
    </w:p>
    <w:p w:rsidR="008C6F14" w:rsidRPr="00BE09C8" w:rsidRDefault="008C6F14" w:rsidP="009B050F">
      <w:pPr>
        <w:rPr>
          <w:rFonts w:asciiTheme="minorHAnsi" w:hAnsiTheme="minorHAnsi" w:cstheme="minorHAnsi"/>
        </w:rPr>
      </w:pPr>
      <w:r w:rsidRPr="00BE09C8">
        <w:rPr>
          <w:rFonts w:asciiTheme="minorHAnsi" w:hAnsiTheme="minorHAnsi" w:cstheme="minorHAnsi"/>
        </w:rPr>
        <w:t>•</w:t>
      </w:r>
      <w:r w:rsidRPr="00BE09C8">
        <w:rPr>
          <w:rFonts w:asciiTheme="minorHAnsi" w:hAnsiTheme="minorHAnsi" w:cstheme="minorHAnsi"/>
        </w:rPr>
        <w:tab/>
        <w:t xml:space="preserve">Funkcja dzień/noc – mechaniczny filtr podczerwieni </w:t>
      </w:r>
    </w:p>
    <w:p w:rsidR="008C6F14" w:rsidRPr="00BE09C8" w:rsidRDefault="008C6F14" w:rsidP="009B050F">
      <w:pPr>
        <w:ind w:left="705" w:hanging="705"/>
        <w:rPr>
          <w:rFonts w:asciiTheme="minorHAnsi" w:hAnsiTheme="minorHAnsi" w:cstheme="minorHAnsi"/>
        </w:rPr>
      </w:pPr>
      <w:r w:rsidRPr="00BE09C8">
        <w:rPr>
          <w:rFonts w:asciiTheme="minorHAnsi" w:hAnsiTheme="minorHAnsi" w:cstheme="minorHAnsi"/>
        </w:rPr>
        <w:t>•</w:t>
      </w:r>
      <w:r w:rsidRPr="00BE09C8">
        <w:rPr>
          <w:rFonts w:asciiTheme="minorHAnsi" w:hAnsiTheme="minorHAnsi" w:cstheme="minorHAnsi"/>
        </w:rPr>
        <w:tab/>
        <w:t>detekcja ruchu</w:t>
      </w:r>
      <w:r w:rsidR="00442888">
        <w:rPr>
          <w:rFonts w:asciiTheme="minorHAnsi" w:hAnsiTheme="minorHAnsi" w:cstheme="minorHAnsi"/>
        </w:rPr>
        <w:t>, detekcja sabotażu</w:t>
      </w:r>
      <w:r w:rsidRPr="00BE09C8">
        <w:rPr>
          <w:rFonts w:asciiTheme="minorHAnsi" w:hAnsiTheme="minorHAnsi" w:cstheme="minorHAnsi"/>
        </w:rPr>
        <w:t xml:space="preserve">, zasilanie </w:t>
      </w:r>
      <w:proofErr w:type="spellStart"/>
      <w:r w:rsidRPr="00BE09C8">
        <w:rPr>
          <w:rFonts w:asciiTheme="minorHAnsi" w:hAnsiTheme="minorHAnsi" w:cstheme="minorHAnsi"/>
        </w:rPr>
        <w:t>PoE</w:t>
      </w:r>
      <w:proofErr w:type="spellEnd"/>
      <w:r w:rsidRPr="00BE09C8">
        <w:rPr>
          <w:rFonts w:asciiTheme="minorHAnsi" w:hAnsiTheme="minorHAnsi" w:cstheme="minorHAnsi"/>
        </w:rPr>
        <w:t xml:space="preserve"> </w:t>
      </w:r>
    </w:p>
    <w:p w:rsidR="008C6F14" w:rsidRPr="00BE09C8" w:rsidRDefault="008C6F14" w:rsidP="009B050F">
      <w:pPr>
        <w:rPr>
          <w:rFonts w:asciiTheme="minorHAnsi" w:hAnsiTheme="minorHAnsi" w:cstheme="minorHAnsi"/>
        </w:rPr>
      </w:pPr>
      <w:r w:rsidRPr="00BE09C8">
        <w:rPr>
          <w:rFonts w:asciiTheme="minorHAnsi" w:hAnsiTheme="minorHAnsi" w:cstheme="minorHAnsi"/>
        </w:rPr>
        <w:t>•</w:t>
      </w:r>
      <w:r w:rsidRPr="00BE09C8">
        <w:rPr>
          <w:rFonts w:asciiTheme="minorHAnsi" w:hAnsiTheme="minorHAnsi" w:cstheme="minorHAnsi"/>
        </w:rPr>
        <w:tab/>
        <w:t xml:space="preserve">WDR, IP 67, naświetlacz IR do min. </w:t>
      </w:r>
      <w:r w:rsidR="00442888">
        <w:rPr>
          <w:rFonts w:asciiTheme="minorHAnsi" w:hAnsiTheme="minorHAnsi" w:cstheme="minorHAnsi"/>
        </w:rPr>
        <w:t>3</w:t>
      </w:r>
      <w:r w:rsidRPr="00BE09C8">
        <w:rPr>
          <w:rFonts w:asciiTheme="minorHAnsi" w:hAnsiTheme="minorHAnsi" w:cstheme="minorHAnsi"/>
        </w:rPr>
        <w:t xml:space="preserve">0m, BLC, </w:t>
      </w:r>
      <w:proofErr w:type="spellStart"/>
      <w:r w:rsidRPr="00BE09C8">
        <w:rPr>
          <w:rFonts w:asciiTheme="minorHAnsi" w:hAnsiTheme="minorHAnsi" w:cstheme="minorHAnsi"/>
        </w:rPr>
        <w:t>wandaloodporność</w:t>
      </w:r>
      <w:proofErr w:type="spellEnd"/>
      <w:r w:rsidRPr="00BE09C8">
        <w:rPr>
          <w:rFonts w:asciiTheme="minorHAnsi" w:hAnsiTheme="minorHAnsi" w:cstheme="minorHAnsi"/>
        </w:rPr>
        <w:t xml:space="preserve"> IK10  </w:t>
      </w:r>
    </w:p>
    <w:p w:rsidR="008C6F14" w:rsidRPr="00BE09C8" w:rsidRDefault="008C6F14" w:rsidP="009B050F">
      <w:pPr>
        <w:rPr>
          <w:rFonts w:asciiTheme="minorHAnsi" w:hAnsiTheme="minorHAnsi" w:cstheme="minorHAnsi"/>
        </w:rPr>
      </w:pPr>
      <w:r w:rsidRPr="00BE09C8">
        <w:rPr>
          <w:rFonts w:asciiTheme="minorHAnsi" w:hAnsiTheme="minorHAnsi" w:cstheme="minorHAnsi"/>
        </w:rPr>
        <w:t xml:space="preserve">  </w:t>
      </w:r>
      <w:r w:rsidRPr="00BE09C8">
        <w:rPr>
          <w:rFonts w:asciiTheme="minorHAnsi" w:hAnsiTheme="minorHAnsi" w:cstheme="minorHAnsi"/>
        </w:rPr>
        <w:tab/>
      </w:r>
    </w:p>
    <w:p w:rsidR="008C6F14" w:rsidRPr="00BE09C8" w:rsidRDefault="008C6F14" w:rsidP="009B050F">
      <w:pPr>
        <w:rPr>
          <w:rFonts w:asciiTheme="minorHAnsi" w:hAnsiTheme="minorHAnsi" w:cstheme="minorHAnsi"/>
        </w:rPr>
      </w:pPr>
      <w:r w:rsidRPr="00BE09C8">
        <w:rPr>
          <w:rFonts w:asciiTheme="minorHAnsi" w:hAnsiTheme="minorHAnsi" w:cstheme="minorHAnsi"/>
        </w:rPr>
        <w:t>Rejestrator wizyjn</w:t>
      </w:r>
      <w:r w:rsidR="00153CC4">
        <w:rPr>
          <w:rFonts w:asciiTheme="minorHAnsi" w:hAnsiTheme="minorHAnsi" w:cstheme="minorHAnsi"/>
        </w:rPr>
        <w:t>y</w:t>
      </w:r>
      <w:r w:rsidRPr="00BE09C8">
        <w:rPr>
          <w:rFonts w:asciiTheme="minorHAnsi" w:hAnsiTheme="minorHAnsi" w:cstheme="minorHAnsi"/>
        </w:rPr>
        <w:t xml:space="preserve"> należy umieścić w szafie RACK w Serwerowni Podstawowej.</w:t>
      </w:r>
    </w:p>
    <w:p w:rsidR="008C6F14" w:rsidRPr="00BE09C8" w:rsidRDefault="008C6F14" w:rsidP="009B050F">
      <w:pPr>
        <w:rPr>
          <w:rFonts w:asciiTheme="minorHAnsi" w:hAnsiTheme="minorHAnsi" w:cstheme="minorHAnsi"/>
        </w:rPr>
      </w:pPr>
      <w:r w:rsidRPr="00BE09C8">
        <w:rPr>
          <w:rFonts w:asciiTheme="minorHAnsi" w:hAnsiTheme="minorHAnsi" w:cstheme="minorHAnsi"/>
        </w:rPr>
        <w:t>Funkcję rejestracji należy ustawić na wykrycie zdarzenia.</w:t>
      </w:r>
    </w:p>
    <w:p w:rsidR="008C6F14" w:rsidRPr="00BE09C8" w:rsidRDefault="008C6F14" w:rsidP="009B050F">
      <w:pPr>
        <w:rPr>
          <w:rFonts w:asciiTheme="minorHAnsi" w:hAnsiTheme="minorHAnsi" w:cstheme="minorHAnsi"/>
        </w:rPr>
      </w:pPr>
      <w:r w:rsidRPr="00BE09C8">
        <w:rPr>
          <w:rFonts w:asciiTheme="minorHAnsi" w:hAnsiTheme="minorHAnsi" w:cstheme="minorHAnsi"/>
        </w:rPr>
        <w:t xml:space="preserve">Do zasilenia i komunikacji pomiędzy serwerem rejestrującym, a kamerami należy zastosować wbudowany </w:t>
      </w:r>
      <w:proofErr w:type="spellStart"/>
      <w:r w:rsidRPr="00BE09C8">
        <w:rPr>
          <w:rFonts w:asciiTheme="minorHAnsi" w:hAnsiTheme="minorHAnsi" w:cstheme="minorHAnsi"/>
        </w:rPr>
        <w:t>switch</w:t>
      </w:r>
      <w:proofErr w:type="spellEnd"/>
      <w:r w:rsidRPr="00BE09C8">
        <w:rPr>
          <w:rFonts w:asciiTheme="minorHAnsi" w:hAnsiTheme="minorHAnsi" w:cstheme="minorHAnsi"/>
        </w:rPr>
        <w:t xml:space="preserve"> </w:t>
      </w:r>
      <w:proofErr w:type="spellStart"/>
      <w:r w:rsidRPr="00BE09C8">
        <w:rPr>
          <w:rFonts w:asciiTheme="minorHAnsi" w:hAnsiTheme="minorHAnsi" w:cstheme="minorHAnsi"/>
        </w:rPr>
        <w:t>PoE</w:t>
      </w:r>
      <w:proofErr w:type="spellEnd"/>
      <w:r w:rsidRPr="00BE09C8">
        <w:rPr>
          <w:rFonts w:asciiTheme="minorHAnsi" w:hAnsiTheme="minorHAnsi" w:cstheme="minorHAnsi"/>
        </w:rPr>
        <w:t xml:space="preserve"> w rejestratorze. </w:t>
      </w:r>
    </w:p>
    <w:p w:rsidR="008C6F14" w:rsidRPr="00BE09C8" w:rsidRDefault="008C6F14" w:rsidP="009B050F">
      <w:pPr>
        <w:rPr>
          <w:rFonts w:asciiTheme="minorHAnsi" w:hAnsiTheme="minorHAnsi" w:cstheme="minorHAnsi"/>
        </w:rPr>
      </w:pPr>
      <w:r w:rsidRPr="00BE09C8">
        <w:rPr>
          <w:rFonts w:asciiTheme="minorHAnsi" w:hAnsiTheme="minorHAnsi" w:cstheme="minorHAnsi"/>
        </w:rPr>
        <w:t>Kamery należy podłączyć kablem kat 6. Okablowanie należy poprowadzić w przygotowanych korytkach oraz trasach instalacyjnych.</w:t>
      </w:r>
    </w:p>
    <w:p w:rsidR="008C6F14" w:rsidRPr="00BE09C8" w:rsidRDefault="008C6F14" w:rsidP="009B050F">
      <w:pPr>
        <w:rPr>
          <w:rFonts w:asciiTheme="minorHAnsi" w:hAnsiTheme="minorHAnsi" w:cstheme="minorHAnsi"/>
        </w:rPr>
      </w:pPr>
      <w:r w:rsidRPr="00BE09C8">
        <w:rPr>
          <w:rFonts w:asciiTheme="minorHAnsi" w:hAnsiTheme="minorHAnsi" w:cstheme="minorHAnsi"/>
        </w:rPr>
        <w:t xml:space="preserve">System wizyjny powinien działać po zaniku zasilania podstawowego – należy zasilić z systemu zasilania gwarantowanego lub podłączony musi zostać poprzez planowanego UPS-a w szafie serwerowej. </w:t>
      </w:r>
    </w:p>
    <w:p w:rsidR="00F50492" w:rsidRPr="00BE09C8" w:rsidRDefault="00F50492" w:rsidP="009B050F">
      <w:pPr>
        <w:pStyle w:val="Bezodstpw"/>
        <w:spacing w:line="276" w:lineRule="auto"/>
        <w:rPr>
          <w:rFonts w:asciiTheme="minorHAnsi" w:hAnsiTheme="minorHAnsi" w:cstheme="minorHAnsi"/>
        </w:rPr>
      </w:pPr>
    </w:p>
    <w:p w:rsidR="00F50492" w:rsidRPr="00BE09C8" w:rsidRDefault="00F50492" w:rsidP="009B050F">
      <w:pPr>
        <w:pStyle w:val="Bezodstpw"/>
        <w:spacing w:line="276" w:lineRule="auto"/>
        <w:rPr>
          <w:rFonts w:asciiTheme="minorHAnsi" w:hAnsiTheme="minorHAnsi" w:cstheme="minorHAnsi"/>
        </w:rPr>
      </w:pPr>
    </w:p>
    <w:p w:rsidR="00F50492" w:rsidRPr="00BE09C8" w:rsidRDefault="00F50492" w:rsidP="009B050F">
      <w:pPr>
        <w:pStyle w:val="Nagwek4"/>
        <w:numPr>
          <w:ilvl w:val="3"/>
          <w:numId w:val="2"/>
        </w:numPr>
        <w:spacing w:line="276" w:lineRule="auto"/>
        <w:rPr>
          <w:rFonts w:asciiTheme="minorHAnsi" w:hAnsiTheme="minorHAnsi" w:cstheme="minorHAnsi"/>
        </w:rPr>
      </w:pPr>
      <w:bookmarkStart w:id="28" w:name="_Toc50121594"/>
      <w:r w:rsidRPr="00BE09C8">
        <w:rPr>
          <w:rFonts w:asciiTheme="minorHAnsi" w:hAnsiTheme="minorHAnsi" w:cstheme="minorHAnsi"/>
        </w:rPr>
        <w:t>Klimatyzacja</w:t>
      </w:r>
      <w:bookmarkEnd w:id="28"/>
    </w:p>
    <w:p w:rsidR="00F50492" w:rsidRPr="00BE09C8" w:rsidRDefault="00F50492" w:rsidP="009B050F">
      <w:pPr>
        <w:pStyle w:val="Bezodstpw"/>
        <w:spacing w:line="276" w:lineRule="auto"/>
        <w:rPr>
          <w:rFonts w:asciiTheme="minorHAnsi" w:hAnsiTheme="minorHAnsi" w:cstheme="minorHAnsi"/>
        </w:rPr>
      </w:pPr>
    </w:p>
    <w:p w:rsidR="00F50492" w:rsidRPr="00BE09C8" w:rsidRDefault="00F50492" w:rsidP="009B050F">
      <w:pPr>
        <w:ind w:firstLine="708"/>
        <w:rPr>
          <w:rFonts w:asciiTheme="minorHAnsi" w:hAnsiTheme="minorHAnsi" w:cstheme="minorHAnsi"/>
        </w:rPr>
      </w:pPr>
      <w:r w:rsidRPr="00BE09C8">
        <w:rPr>
          <w:rFonts w:asciiTheme="minorHAnsi" w:hAnsiTheme="minorHAnsi" w:cstheme="minorHAnsi"/>
        </w:rPr>
        <w:t>W pomieszczeniu Serwerowni Podstawowej ma być zainstalowany system klimatyzacji.</w:t>
      </w:r>
      <w:r w:rsidRPr="00BE09C8">
        <w:rPr>
          <w:rFonts w:asciiTheme="minorHAnsi" w:hAnsiTheme="minorHAnsi" w:cstheme="minorHAnsi"/>
          <w:b/>
        </w:rPr>
        <w:t xml:space="preserve"> Decyzję o miejscu instalacji </w:t>
      </w:r>
      <w:r w:rsidR="00905DB9">
        <w:rPr>
          <w:rFonts w:asciiTheme="minorHAnsi" w:hAnsiTheme="minorHAnsi" w:cstheme="minorHAnsi"/>
          <w:b/>
        </w:rPr>
        <w:t xml:space="preserve">jednostek zewnętrznych </w:t>
      </w:r>
      <w:r w:rsidRPr="00BE09C8">
        <w:rPr>
          <w:rFonts w:asciiTheme="minorHAnsi" w:hAnsiTheme="minorHAnsi" w:cstheme="minorHAnsi"/>
          <w:b/>
        </w:rPr>
        <w:t xml:space="preserve">podejmie Zamawiający na etapie projektu. </w:t>
      </w:r>
      <w:r w:rsidRPr="00BE09C8">
        <w:rPr>
          <w:rFonts w:asciiTheme="minorHAnsi" w:hAnsiTheme="minorHAnsi" w:cstheme="minorHAnsi"/>
        </w:rPr>
        <w:t xml:space="preserve"> </w:t>
      </w:r>
      <w:r w:rsidRPr="00BE09C8">
        <w:rPr>
          <w:rFonts w:asciiTheme="minorHAnsi" w:hAnsiTheme="minorHAnsi" w:cstheme="minorHAnsi"/>
        </w:rPr>
        <w:lastRenderedPageBreak/>
        <w:t>Instalacja klimatyzatorów nie może utrudniać pracy innym urządzeniom ani nie ograniczać dostępu do innych zainstalowanych urządzeń.</w:t>
      </w:r>
    </w:p>
    <w:p w:rsidR="00F50492" w:rsidRPr="00BE09C8" w:rsidRDefault="00F50492" w:rsidP="009B050F">
      <w:pPr>
        <w:rPr>
          <w:rFonts w:asciiTheme="minorHAnsi" w:hAnsiTheme="minorHAnsi" w:cstheme="minorHAnsi"/>
        </w:rPr>
      </w:pPr>
    </w:p>
    <w:p w:rsidR="001B7C9B" w:rsidRDefault="001B7C9B" w:rsidP="009B050F">
      <w:pPr>
        <w:ind w:firstLine="708"/>
        <w:rPr>
          <w:rFonts w:asciiTheme="minorHAnsi" w:hAnsiTheme="minorHAnsi" w:cstheme="minorHAnsi"/>
        </w:rPr>
      </w:pPr>
    </w:p>
    <w:p w:rsidR="001B7C9B" w:rsidRPr="001B7C9B" w:rsidRDefault="001B7C9B" w:rsidP="009B050F">
      <w:pPr>
        <w:rPr>
          <w:rFonts w:asciiTheme="minorHAnsi" w:hAnsiTheme="minorHAnsi" w:cstheme="minorHAnsi"/>
        </w:rPr>
      </w:pPr>
      <w:r w:rsidRPr="001B7C9B">
        <w:rPr>
          <w:rFonts w:asciiTheme="minorHAnsi" w:hAnsiTheme="minorHAnsi" w:cstheme="minorHAnsi"/>
        </w:rPr>
        <w:t xml:space="preserve">W pomieszczeniu </w:t>
      </w:r>
      <w:r>
        <w:rPr>
          <w:rFonts w:asciiTheme="minorHAnsi" w:hAnsiTheme="minorHAnsi" w:cstheme="minorHAnsi"/>
        </w:rPr>
        <w:t>nowej S</w:t>
      </w:r>
      <w:r w:rsidRPr="001B7C9B">
        <w:rPr>
          <w:rFonts w:asciiTheme="minorHAnsi" w:hAnsiTheme="minorHAnsi" w:cstheme="minorHAnsi"/>
        </w:rPr>
        <w:t>erwerowni wymagane jest wykonanie systemu klimatyzacji:</w:t>
      </w:r>
    </w:p>
    <w:p w:rsidR="001B7C9B" w:rsidRPr="001B7C9B" w:rsidRDefault="001B7C9B" w:rsidP="009D0747">
      <w:pPr>
        <w:numPr>
          <w:ilvl w:val="0"/>
          <w:numId w:val="46"/>
        </w:numPr>
        <w:rPr>
          <w:rFonts w:asciiTheme="minorHAnsi" w:hAnsiTheme="minorHAnsi" w:cstheme="minorHAnsi"/>
        </w:rPr>
      </w:pPr>
      <w:r w:rsidRPr="001B7C9B">
        <w:rPr>
          <w:rFonts w:asciiTheme="minorHAnsi" w:hAnsiTheme="minorHAnsi" w:cstheme="minorHAnsi"/>
        </w:rPr>
        <w:t xml:space="preserve">System klimatyzacji dla serwerowni, obejmuje zestaw dwóch klimatyzatorów w pracy naprzemiennej pracujących w układzie 1+1. </w:t>
      </w:r>
    </w:p>
    <w:p w:rsidR="001B7C9B" w:rsidRPr="001B7C9B" w:rsidRDefault="001B7C9B" w:rsidP="009D0747">
      <w:pPr>
        <w:numPr>
          <w:ilvl w:val="0"/>
          <w:numId w:val="46"/>
        </w:numPr>
        <w:rPr>
          <w:rFonts w:asciiTheme="minorHAnsi" w:hAnsiTheme="minorHAnsi" w:cstheme="minorHAnsi"/>
        </w:rPr>
      </w:pPr>
      <w:r w:rsidRPr="001B7C9B">
        <w:rPr>
          <w:rFonts w:asciiTheme="minorHAnsi" w:hAnsiTheme="minorHAnsi" w:cstheme="minorHAnsi"/>
        </w:rPr>
        <w:t>Wymaga się dostarczenia i instalacji klimatyzacji technicznej przystosowanej do pracy z funkcją chłodzenia w zakresie temperatur od -1</w:t>
      </w:r>
      <w:r>
        <w:rPr>
          <w:rFonts w:asciiTheme="minorHAnsi" w:hAnsiTheme="minorHAnsi" w:cstheme="minorHAnsi"/>
        </w:rPr>
        <w:t>0</w:t>
      </w:r>
      <w:r w:rsidRPr="001B7C9B">
        <w:rPr>
          <w:rFonts w:asciiTheme="minorHAnsi" w:hAnsiTheme="minorHAnsi" w:cstheme="minorHAnsi"/>
        </w:rPr>
        <w:t>⁰C do +</w:t>
      </w:r>
      <w:r>
        <w:rPr>
          <w:rFonts w:asciiTheme="minorHAnsi" w:hAnsiTheme="minorHAnsi" w:cstheme="minorHAnsi"/>
        </w:rPr>
        <w:t>4</w:t>
      </w:r>
      <w:r w:rsidRPr="001B7C9B">
        <w:rPr>
          <w:rFonts w:asciiTheme="minorHAnsi" w:hAnsiTheme="minorHAnsi" w:cstheme="minorHAnsi"/>
        </w:rPr>
        <w:t>5⁰C.</w:t>
      </w:r>
    </w:p>
    <w:p w:rsidR="001B7C9B" w:rsidRPr="001B7C9B" w:rsidRDefault="001B7C9B" w:rsidP="009D0747">
      <w:pPr>
        <w:numPr>
          <w:ilvl w:val="0"/>
          <w:numId w:val="46"/>
        </w:numPr>
        <w:rPr>
          <w:rFonts w:asciiTheme="minorHAnsi" w:hAnsiTheme="minorHAnsi" w:cstheme="minorHAnsi"/>
        </w:rPr>
      </w:pPr>
      <w:r w:rsidRPr="001B7C9B">
        <w:rPr>
          <w:rFonts w:asciiTheme="minorHAnsi" w:hAnsiTheme="minorHAnsi" w:cstheme="minorHAnsi"/>
        </w:rPr>
        <w:t>Klimatyzacja powinna posiadać wyodrębniony obwód zasilający oraz instalację odprowadzenia skroplin.</w:t>
      </w:r>
    </w:p>
    <w:p w:rsidR="001B7C9B" w:rsidRPr="001B7C9B" w:rsidRDefault="001B7C9B" w:rsidP="009D0747">
      <w:pPr>
        <w:numPr>
          <w:ilvl w:val="0"/>
          <w:numId w:val="46"/>
        </w:numPr>
        <w:rPr>
          <w:rFonts w:asciiTheme="minorHAnsi" w:hAnsiTheme="minorHAnsi" w:cstheme="minorHAnsi"/>
        </w:rPr>
      </w:pPr>
      <w:r w:rsidRPr="001B7C9B">
        <w:rPr>
          <w:rFonts w:asciiTheme="minorHAnsi" w:hAnsiTheme="minorHAnsi" w:cstheme="minorHAnsi"/>
        </w:rPr>
        <w:t>Instalacja powinna być wykonana w sposób umożliwiający nadmuch chłodnego powietrza z klimatyzatorów na fronty szaf RACK tj.  od strony, z której urządzenia wyposażenia IT zainstalowane w szafach będą pobierały powietrze zimne.</w:t>
      </w:r>
    </w:p>
    <w:p w:rsidR="001B7C9B" w:rsidRPr="001B7C9B" w:rsidRDefault="001B7C9B" w:rsidP="009D0747">
      <w:pPr>
        <w:numPr>
          <w:ilvl w:val="0"/>
          <w:numId w:val="46"/>
        </w:numPr>
        <w:rPr>
          <w:rFonts w:asciiTheme="minorHAnsi" w:hAnsiTheme="minorHAnsi" w:cstheme="minorHAnsi"/>
        </w:rPr>
      </w:pPr>
      <w:r w:rsidRPr="001B7C9B">
        <w:rPr>
          <w:rFonts w:asciiTheme="minorHAnsi" w:hAnsiTheme="minorHAnsi" w:cstheme="minorHAnsi"/>
        </w:rPr>
        <w:t>Klimatyzatory muszą być tak skonfigurowane, aby praca ich była naprzemienna, a w przypadku przekroczenia ustalonej temperatury pracy, tak aby pracowały równolegle.</w:t>
      </w:r>
    </w:p>
    <w:p w:rsidR="001B7C9B" w:rsidRPr="001B7C9B" w:rsidRDefault="001B7C9B" w:rsidP="009D0747">
      <w:pPr>
        <w:numPr>
          <w:ilvl w:val="0"/>
          <w:numId w:val="46"/>
        </w:numPr>
        <w:rPr>
          <w:rFonts w:asciiTheme="minorHAnsi" w:hAnsiTheme="minorHAnsi" w:cstheme="minorHAnsi"/>
        </w:rPr>
      </w:pPr>
      <w:r w:rsidRPr="001B7C9B">
        <w:rPr>
          <w:rFonts w:asciiTheme="minorHAnsi" w:hAnsiTheme="minorHAnsi" w:cstheme="minorHAnsi"/>
        </w:rPr>
        <w:t xml:space="preserve">Zakres systemu klimatyzacji obejmuje dostawę instalację i konfigurację systemu oraz odprowadzeniem skroplin. </w:t>
      </w:r>
    </w:p>
    <w:p w:rsidR="001B7C9B" w:rsidRDefault="001B7C9B" w:rsidP="009B050F">
      <w:pPr>
        <w:ind w:firstLine="708"/>
        <w:rPr>
          <w:rFonts w:asciiTheme="minorHAnsi" w:hAnsiTheme="minorHAnsi" w:cstheme="minorHAnsi"/>
        </w:rPr>
      </w:pPr>
    </w:p>
    <w:p w:rsidR="00F50492" w:rsidRPr="00BE09C8" w:rsidRDefault="00F50492" w:rsidP="009B050F">
      <w:pPr>
        <w:ind w:firstLine="708"/>
        <w:rPr>
          <w:rFonts w:asciiTheme="minorHAnsi" w:hAnsiTheme="minorHAnsi" w:cstheme="minorHAnsi"/>
        </w:rPr>
      </w:pPr>
      <w:r w:rsidRPr="00BE09C8">
        <w:rPr>
          <w:rFonts w:asciiTheme="minorHAnsi" w:hAnsiTheme="minorHAnsi" w:cstheme="minorHAnsi"/>
        </w:rPr>
        <w:t xml:space="preserve">Określenie wartości zysków ciepła będzie możliwe do określenia na podstawie zaoferowanych przez Wykonawcę urządzeń, które zostaną umieszczone w Serwerowni. Dlatego przed przystąpieniem do realizacji zagadnienia Wykonawca powinien zweryfikować wszystkie parametry pomieszczenia i opracować dokumentację dla tego zakresu prac. </w:t>
      </w:r>
    </w:p>
    <w:p w:rsidR="001B7C9B" w:rsidRDefault="001B7C9B" w:rsidP="009B050F">
      <w:pPr>
        <w:rPr>
          <w:rFonts w:asciiTheme="minorHAnsi" w:hAnsiTheme="minorHAnsi" w:cstheme="minorHAnsi"/>
        </w:rPr>
      </w:pPr>
    </w:p>
    <w:p w:rsidR="00F50492" w:rsidRPr="00BE09C8" w:rsidRDefault="00F50492" w:rsidP="009B050F">
      <w:pPr>
        <w:rPr>
          <w:rFonts w:asciiTheme="minorHAnsi" w:hAnsiTheme="minorHAnsi" w:cstheme="minorHAnsi"/>
        </w:rPr>
      </w:pPr>
      <w:r w:rsidRPr="00BE09C8">
        <w:rPr>
          <w:rFonts w:asciiTheme="minorHAnsi" w:hAnsiTheme="minorHAnsi" w:cstheme="minorHAnsi"/>
        </w:rPr>
        <w:t>Założono wstępnie, że moc chłodnicza oferowanego każdego klimatyzatora nie powinna być niższa niż 5kW. Przyjęto temperaturę powietrza w pomieszczeniu przez cały rok 18 – 22 °C.</w:t>
      </w:r>
    </w:p>
    <w:p w:rsidR="00F50492" w:rsidRPr="00BE09C8" w:rsidRDefault="00F50492" w:rsidP="009B050F">
      <w:pPr>
        <w:rPr>
          <w:rFonts w:asciiTheme="minorHAnsi" w:hAnsiTheme="minorHAnsi" w:cstheme="minorHAnsi"/>
        </w:rPr>
      </w:pPr>
    </w:p>
    <w:p w:rsidR="00F50492" w:rsidRPr="00BE09C8" w:rsidRDefault="00F50492" w:rsidP="009B050F">
      <w:pPr>
        <w:rPr>
          <w:rFonts w:asciiTheme="minorHAnsi" w:hAnsiTheme="minorHAnsi" w:cstheme="minorHAnsi"/>
        </w:rPr>
      </w:pPr>
      <w:r w:rsidRPr="00BE09C8">
        <w:rPr>
          <w:rFonts w:asciiTheme="minorHAnsi" w:hAnsiTheme="minorHAnsi" w:cstheme="minorHAnsi"/>
        </w:rPr>
        <w:t xml:space="preserve">Klimatyzator musi posiadać następujące </w:t>
      </w:r>
      <w:r w:rsidR="00905DB9">
        <w:rPr>
          <w:rFonts w:asciiTheme="minorHAnsi" w:hAnsiTheme="minorHAnsi" w:cstheme="minorHAnsi"/>
        </w:rPr>
        <w:t xml:space="preserve">minimalne </w:t>
      </w:r>
      <w:r w:rsidRPr="00BE09C8">
        <w:rPr>
          <w:rFonts w:asciiTheme="minorHAnsi" w:hAnsiTheme="minorHAnsi" w:cstheme="minorHAnsi"/>
        </w:rPr>
        <w:t>parametry:</w:t>
      </w:r>
    </w:p>
    <w:p w:rsidR="00F50492" w:rsidRPr="00BE09C8" w:rsidRDefault="00F50492" w:rsidP="009B050F">
      <w:pPr>
        <w:rPr>
          <w:rFonts w:asciiTheme="minorHAnsi" w:hAnsiTheme="minorHAnsi" w:cstheme="minorHAnsi"/>
        </w:rPr>
      </w:pPr>
      <w:r w:rsidRPr="00BE09C8">
        <w:rPr>
          <w:rFonts w:asciiTheme="minorHAnsi" w:hAnsiTheme="minorHAnsi" w:cstheme="minorHAnsi"/>
        </w:rPr>
        <w:t xml:space="preserve">Wydajność </w:t>
      </w:r>
      <w:r w:rsidRPr="00BE09C8">
        <w:rPr>
          <w:rFonts w:asciiTheme="minorHAnsi" w:hAnsiTheme="minorHAnsi" w:cstheme="minorHAnsi"/>
        </w:rPr>
        <w:tab/>
      </w:r>
      <w:r w:rsidRPr="00BE09C8">
        <w:rPr>
          <w:rFonts w:asciiTheme="minorHAnsi" w:hAnsiTheme="minorHAnsi" w:cstheme="minorHAnsi"/>
        </w:rPr>
        <w:tab/>
        <w:t xml:space="preserve">Chłodzenie kW  5.0 </w:t>
      </w:r>
    </w:p>
    <w:p w:rsidR="00F50492" w:rsidRPr="00BE09C8" w:rsidRDefault="00F50492" w:rsidP="009B050F">
      <w:pPr>
        <w:rPr>
          <w:rFonts w:asciiTheme="minorHAnsi" w:hAnsiTheme="minorHAnsi" w:cstheme="minorHAnsi"/>
        </w:rPr>
      </w:pPr>
      <w:r w:rsidRPr="00BE09C8">
        <w:rPr>
          <w:rFonts w:asciiTheme="minorHAnsi" w:hAnsiTheme="minorHAnsi" w:cstheme="minorHAnsi"/>
        </w:rPr>
        <w:tab/>
      </w:r>
      <w:r w:rsidRPr="00BE09C8">
        <w:rPr>
          <w:rFonts w:asciiTheme="minorHAnsi" w:hAnsiTheme="minorHAnsi" w:cstheme="minorHAnsi"/>
        </w:rPr>
        <w:tab/>
      </w:r>
      <w:r w:rsidRPr="00BE09C8">
        <w:rPr>
          <w:rFonts w:asciiTheme="minorHAnsi" w:hAnsiTheme="minorHAnsi" w:cstheme="minorHAnsi"/>
        </w:rPr>
        <w:tab/>
        <w:t>Grzanie kW 6.0</w:t>
      </w:r>
    </w:p>
    <w:p w:rsidR="00F50492" w:rsidRPr="00BE09C8" w:rsidRDefault="00F50492" w:rsidP="009B050F">
      <w:pPr>
        <w:rPr>
          <w:rFonts w:asciiTheme="minorHAnsi" w:hAnsiTheme="minorHAnsi" w:cstheme="minorHAnsi"/>
        </w:rPr>
      </w:pPr>
      <w:r w:rsidRPr="00BE09C8">
        <w:rPr>
          <w:rFonts w:asciiTheme="minorHAnsi" w:hAnsiTheme="minorHAnsi" w:cstheme="minorHAnsi"/>
        </w:rPr>
        <w:t>Zakres temperatur pracy</w:t>
      </w:r>
    </w:p>
    <w:p w:rsidR="00F50492" w:rsidRPr="00BE09C8" w:rsidRDefault="00F50492" w:rsidP="009B050F">
      <w:pPr>
        <w:rPr>
          <w:rFonts w:asciiTheme="minorHAnsi" w:hAnsiTheme="minorHAnsi" w:cstheme="minorHAnsi"/>
        </w:rPr>
      </w:pPr>
      <w:r w:rsidRPr="00BE09C8">
        <w:rPr>
          <w:rFonts w:asciiTheme="minorHAnsi" w:hAnsiTheme="minorHAnsi" w:cstheme="minorHAnsi"/>
        </w:rPr>
        <w:t xml:space="preserve">Chłodzenie    </w:t>
      </w:r>
      <w:r w:rsidRPr="00BE09C8">
        <w:rPr>
          <w:rFonts w:asciiTheme="minorHAnsi" w:hAnsiTheme="minorHAnsi" w:cstheme="minorHAnsi"/>
        </w:rPr>
        <w:tab/>
        <w:t>°C    -1</w:t>
      </w:r>
      <w:r w:rsidR="00D13C24">
        <w:rPr>
          <w:rFonts w:asciiTheme="minorHAnsi" w:hAnsiTheme="minorHAnsi" w:cstheme="minorHAnsi"/>
        </w:rPr>
        <w:t>0</w:t>
      </w:r>
      <w:r w:rsidRPr="00BE09C8">
        <w:rPr>
          <w:rFonts w:asciiTheme="minorHAnsi" w:hAnsiTheme="minorHAnsi" w:cstheme="minorHAnsi"/>
        </w:rPr>
        <w:t>~4</w:t>
      </w:r>
      <w:r w:rsidR="002325FC">
        <w:rPr>
          <w:rFonts w:asciiTheme="minorHAnsi" w:hAnsiTheme="minorHAnsi" w:cstheme="minorHAnsi"/>
        </w:rPr>
        <w:t>5</w:t>
      </w:r>
    </w:p>
    <w:p w:rsidR="00F50492" w:rsidRPr="00BE09C8" w:rsidRDefault="00F50492" w:rsidP="009B050F">
      <w:pPr>
        <w:rPr>
          <w:rFonts w:asciiTheme="minorHAnsi" w:hAnsiTheme="minorHAnsi" w:cstheme="minorHAnsi"/>
        </w:rPr>
      </w:pPr>
      <w:r w:rsidRPr="00BE09C8">
        <w:rPr>
          <w:rFonts w:asciiTheme="minorHAnsi" w:hAnsiTheme="minorHAnsi" w:cstheme="minorHAnsi"/>
        </w:rPr>
        <w:t xml:space="preserve">Grzanie  </w:t>
      </w:r>
      <w:r w:rsidRPr="00BE09C8">
        <w:rPr>
          <w:rFonts w:asciiTheme="minorHAnsi" w:hAnsiTheme="minorHAnsi" w:cstheme="minorHAnsi"/>
        </w:rPr>
        <w:tab/>
        <w:t>°C    -15~24</w:t>
      </w:r>
    </w:p>
    <w:p w:rsidR="00F50492" w:rsidRDefault="00F50492" w:rsidP="009B050F">
      <w:pPr>
        <w:rPr>
          <w:rFonts w:asciiTheme="minorHAnsi" w:hAnsiTheme="minorHAnsi" w:cstheme="minorHAnsi"/>
        </w:rPr>
      </w:pPr>
    </w:p>
    <w:p w:rsidR="003E43EC" w:rsidRPr="003E43EC" w:rsidRDefault="003E43EC" w:rsidP="009B050F">
      <w:pPr>
        <w:rPr>
          <w:rFonts w:asciiTheme="minorHAnsi" w:hAnsiTheme="minorHAnsi" w:cstheme="minorHAnsi"/>
        </w:rPr>
      </w:pPr>
      <w:r w:rsidRPr="003E43EC">
        <w:rPr>
          <w:rFonts w:asciiTheme="minorHAnsi" w:hAnsiTheme="minorHAnsi" w:cstheme="minorHAnsi"/>
        </w:rPr>
        <w:t xml:space="preserve">Osprzęt dodatkowy: </w:t>
      </w:r>
    </w:p>
    <w:p w:rsidR="00F50492" w:rsidRPr="003E43EC" w:rsidRDefault="003E43EC" w:rsidP="009B050F">
      <w:pPr>
        <w:rPr>
          <w:rFonts w:asciiTheme="minorHAnsi" w:hAnsiTheme="minorHAnsi" w:cstheme="minorHAnsi"/>
        </w:rPr>
      </w:pPr>
      <w:r w:rsidRPr="003E43EC">
        <w:rPr>
          <w:rFonts w:asciiTheme="minorHAnsi" w:hAnsiTheme="minorHAnsi" w:cstheme="minorHAnsi"/>
        </w:rPr>
        <w:t xml:space="preserve">Zestaw pracy naprzemiennej służy do sterowania pracą zespołów (2 lub więcej) klimatyzatorów. Dedykowany jest jako system zabezpieczający do pomieszczeń o podwyższonych wymaganiach temperaturowych,  w tym do zastosowania w serwerowniach. </w:t>
      </w:r>
    </w:p>
    <w:p w:rsidR="003E43EC" w:rsidRPr="003E43EC" w:rsidRDefault="003E43EC" w:rsidP="009B050F">
      <w:pPr>
        <w:rPr>
          <w:rFonts w:asciiTheme="minorHAnsi" w:hAnsiTheme="minorHAnsi" w:cstheme="minorHAnsi"/>
        </w:rPr>
      </w:pPr>
      <w:r w:rsidRPr="003E43EC">
        <w:rPr>
          <w:rFonts w:asciiTheme="minorHAnsi" w:hAnsiTheme="minorHAnsi" w:cstheme="minorHAnsi"/>
        </w:rPr>
        <w:t xml:space="preserve">Zestaw realizuje dwie podstawowe funkcje: </w:t>
      </w:r>
    </w:p>
    <w:p w:rsidR="003E43EC" w:rsidRPr="003E43EC" w:rsidRDefault="003E43EC" w:rsidP="009D0747">
      <w:pPr>
        <w:pStyle w:val="Akapitzlist"/>
        <w:numPr>
          <w:ilvl w:val="0"/>
          <w:numId w:val="45"/>
        </w:numPr>
        <w:spacing w:line="276" w:lineRule="auto"/>
        <w:rPr>
          <w:rFonts w:asciiTheme="minorHAnsi" w:hAnsiTheme="minorHAnsi" w:cstheme="minorHAnsi"/>
          <w:sz w:val="22"/>
          <w:szCs w:val="22"/>
        </w:rPr>
      </w:pPr>
      <w:r w:rsidRPr="003E43EC">
        <w:rPr>
          <w:rFonts w:asciiTheme="minorHAnsi" w:hAnsiTheme="minorHAnsi" w:cstheme="minorHAnsi"/>
          <w:sz w:val="22"/>
          <w:szCs w:val="22"/>
        </w:rPr>
        <w:t xml:space="preserve">praca naprzemienna urządzeń – dzięki temu trybowi urządzenia są równomiernie eksploatowane dzięki czemu ich żywotność jest znacznie przedłużona- funkcja oszczędnościowa </w:t>
      </w:r>
    </w:p>
    <w:p w:rsidR="003E43EC" w:rsidRPr="003E43EC" w:rsidRDefault="003E43EC" w:rsidP="009D0747">
      <w:pPr>
        <w:pStyle w:val="Akapitzlist"/>
        <w:numPr>
          <w:ilvl w:val="0"/>
          <w:numId w:val="45"/>
        </w:numPr>
        <w:spacing w:line="276" w:lineRule="auto"/>
        <w:rPr>
          <w:rFonts w:asciiTheme="minorHAnsi" w:hAnsiTheme="minorHAnsi" w:cstheme="minorHAnsi"/>
          <w:sz w:val="22"/>
          <w:szCs w:val="22"/>
        </w:rPr>
      </w:pPr>
      <w:r w:rsidRPr="003E43EC">
        <w:rPr>
          <w:rFonts w:asciiTheme="minorHAnsi" w:hAnsiTheme="minorHAnsi" w:cstheme="minorHAnsi"/>
          <w:sz w:val="22"/>
          <w:szCs w:val="22"/>
        </w:rPr>
        <w:t>praca sekwencyjna – dzięki temu trybowi urządzenia pracują kaskadowo w przypadku znacznych wzrostów temperatury lub zamiennie w przypadku awarii jednego z urządzeń - funkcja zabezpieczająca.</w:t>
      </w:r>
    </w:p>
    <w:p w:rsidR="003E43EC" w:rsidRPr="00BE09C8" w:rsidRDefault="003E43EC" w:rsidP="009B050F">
      <w:pPr>
        <w:rPr>
          <w:rFonts w:asciiTheme="minorHAnsi" w:hAnsiTheme="minorHAnsi" w:cstheme="minorHAnsi"/>
        </w:rPr>
      </w:pPr>
    </w:p>
    <w:p w:rsidR="003E43EC" w:rsidRDefault="003E43EC" w:rsidP="009B050F">
      <w:pPr>
        <w:widowControl w:val="0"/>
        <w:tabs>
          <w:tab w:val="left" w:pos="142"/>
        </w:tabs>
        <w:rPr>
          <w:rFonts w:asciiTheme="minorHAnsi" w:hAnsiTheme="minorHAnsi" w:cstheme="minorHAnsi"/>
        </w:rPr>
      </w:pPr>
    </w:p>
    <w:p w:rsidR="003E43EC" w:rsidRPr="003E43EC" w:rsidRDefault="003E43EC" w:rsidP="009B050F">
      <w:pPr>
        <w:widowControl w:val="0"/>
        <w:tabs>
          <w:tab w:val="left" w:pos="142"/>
        </w:tabs>
        <w:rPr>
          <w:rFonts w:asciiTheme="minorHAnsi" w:hAnsiTheme="minorHAnsi" w:cstheme="minorHAnsi"/>
        </w:rPr>
      </w:pPr>
      <w:r>
        <w:rPr>
          <w:rFonts w:asciiTheme="minorHAnsi" w:hAnsiTheme="minorHAnsi" w:cstheme="minorHAnsi"/>
        </w:rPr>
        <w:lastRenderedPageBreak/>
        <w:t>Funkcje klimatyzatorów:</w:t>
      </w:r>
    </w:p>
    <w:p w:rsidR="00F50492" w:rsidRPr="003E43EC" w:rsidRDefault="00F50492" w:rsidP="009B050F">
      <w:pPr>
        <w:pStyle w:val="Akapitzlist"/>
        <w:widowControl w:val="0"/>
        <w:numPr>
          <w:ilvl w:val="0"/>
          <w:numId w:val="26"/>
        </w:numPr>
        <w:tabs>
          <w:tab w:val="left" w:pos="142"/>
        </w:tabs>
        <w:spacing w:line="276" w:lineRule="auto"/>
        <w:ind w:left="1139" w:hanging="357"/>
        <w:rPr>
          <w:rFonts w:asciiTheme="minorHAnsi" w:hAnsiTheme="minorHAnsi" w:cstheme="minorHAnsi"/>
          <w:sz w:val="22"/>
          <w:szCs w:val="22"/>
        </w:rPr>
      </w:pPr>
      <w:r w:rsidRPr="003E43EC">
        <w:rPr>
          <w:rFonts w:asciiTheme="minorHAnsi" w:hAnsiTheme="minorHAnsi" w:cstheme="minorHAnsi"/>
          <w:sz w:val="22"/>
          <w:szCs w:val="22"/>
        </w:rPr>
        <w:t>Tryb ekonomiczny</w:t>
      </w:r>
    </w:p>
    <w:p w:rsidR="00F50492" w:rsidRPr="00BE09C8" w:rsidRDefault="00F50492" w:rsidP="009B050F">
      <w:pPr>
        <w:pStyle w:val="Akapitzlist"/>
        <w:widowControl w:val="0"/>
        <w:numPr>
          <w:ilvl w:val="0"/>
          <w:numId w:val="26"/>
        </w:numPr>
        <w:tabs>
          <w:tab w:val="left" w:pos="142"/>
        </w:tabs>
        <w:spacing w:line="276" w:lineRule="auto"/>
        <w:ind w:left="1139" w:hanging="357"/>
        <w:rPr>
          <w:rFonts w:asciiTheme="minorHAnsi" w:hAnsiTheme="minorHAnsi" w:cstheme="minorHAnsi"/>
          <w:sz w:val="22"/>
          <w:szCs w:val="22"/>
        </w:rPr>
      </w:pPr>
      <w:r w:rsidRPr="00BE09C8">
        <w:rPr>
          <w:rFonts w:asciiTheme="minorHAnsi" w:hAnsiTheme="minorHAnsi" w:cstheme="minorHAnsi"/>
          <w:sz w:val="22"/>
          <w:szCs w:val="22"/>
        </w:rPr>
        <w:t>Automatyczne żaluzje pionowe i poziome</w:t>
      </w:r>
    </w:p>
    <w:p w:rsidR="00F50492" w:rsidRPr="00BE09C8" w:rsidRDefault="00F50492" w:rsidP="009B050F">
      <w:pPr>
        <w:pStyle w:val="Akapitzlist"/>
        <w:widowControl w:val="0"/>
        <w:numPr>
          <w:ilvl w:val="0"/>
          <w:numId w:val="26"/>
        </w:numPr>
        <w:tabs>
          <w:tab w:val="left" w:pos="142"/>
        </w:tabs>
        <w:spacing w:line="276" w:lineRule="auto"/>
        <w:ind w:left="1139" w:hanging="357"/>
        <w:rPr>
          <w:rFonts w:asciiTheme="minorHAnsi" w:hAnsiTheme="minorHAnsi" w:cstheme="minorHAnsi"/>
          <w:sz w:val="22"/>
          <w:szCs w:val="22"/>
        </w:rPr>
      </w:pPr>
      <w:r w:rsidRPr="00BE09C8">
        <w:rPr>
          <w:rFonts w:asciiTheme="minorHAnsi" w:hAnsiTheme="minorHAnsi" w:cstheme="minorHAnsi"/>
          <w:sz w:val="22"/>
          <w:szCs w:val="22"/>
        </w:rPr>
        <w:t>Automatyczna regulacja intensywności nawiewu</w:t>
      </w:r>
    </w:p>
    <w:p w:rsidR="00F50492" w:rsidRDefault="00F50492" w:rsidP="009B050F">
      <w:pPr>
        <w:pStyle w:val="Akapitzlist"/>
        <w:widowControl w:val="0"/>
        <w:numPr>
          <w:ilvl w:val="0"/>
          <w:numId w:val="26"/>
        </w:numPr>
        <w:tabs>
          <w:tab w:val="left" w:pos="142"/>
        </w:tabs>
        <w:spacing w:line="276" w:lineRule="auto"/>
        <w:ind w:left="1139" w:hanging="357"/>
        <w:rPr>
          <w:rFonts w:asciiTheme="minorHAnsi" w:hAnsiTheme="minorHAnsi" w:cstheme="minorHAnsi"/>
          <w:sz w:val="22"/>
          <w:szCs w:val="22"/>
        </w:rPr>
      </w:pPr>
      <w:r w:rsidRPr="00BE09C8">
        <w:rPr>
          <w:rFonts w:asciiTheme="minorHAnsi" w:hAnsiTheme="minorHAnsi" w:cstheme="minorHAnsi"/>
          <w:sz w:val="22"/>
          <w:szCs w:val="22"/>
        </w:rPr>
        <w:t>Automatyczny restart</w:t>
      </w:r>
    </w:p>
    <w:p w:rsidR="003E43EC" w:rsidRPr="00BE09C8" w:rsidRDefault="003E43EC" w:rsidP="009B050F">
      <w:pPr>
        <w:pStyle w:val="Akapitzlist"/>
        <w:widowControl w:val="0"/>
        <w:numPr>
          <w:ilvl w:val="0"/>
          <w:numId w:val="26"/>
        </w:numPr>
        <w:tabs>
          <w:tab w:val="left" w:pos="142"/>
        </w:tabs>
        <w:spacing w:line="276" w:lineRule="auto"/>
        <w:ind w:left="1139" w:hanging="357"/>
        <w:rPr>
          <w:rFonts w:asciiTheme="minorHAnsi" w:hAnsiTheme="minorHAnsi" w:cstheme="minorHAnsi"/>
          <w:sz w:val="22"/>
          <w:szCs w:val="22"/>
        </w:rPr>
      </w:pPr>
      <w:r w:rsidRPr="003E43EC">
        <w:rPr>
          <w:rFonts w:asciiTheme="minorHAnsi" w:hAnsiTheme="minorHAnsi" w:cstheme="minorHAnsi"/>
          <w:sz w:val="22"/>
          <w:szCs w:val="22"/>
        </w:rPr>
        <w:t xml:space="preserve">Automatyczna zmiana trybu pracy </w:t>
      </w:r>
    </w:p>
    <w:p w:rsidR="00F50492" w:rsidRPr="00BE09C8" w:rsidRDefault="00F50492" w:rsidP="009B050F">
      <w:pPr>
        <w:pStyle w:val="Akapitzlist"/>
        <w:widowControl w:val="0"/>
        <w:numPr>
          <w:ilvl w:val="0"/>
          <w:numId w:val="26"/>
        </w:numPr>
        <w:tabs>
          <w:tab w:val="left" w:pos="142"/>
        </w:tabs>
        <w:spacing w:line="276" w:lineRule="auto"/>
        <w:ind w:left="1139" w:hanging="357"/>
        <w:rPr>
          <w:rFonts w:asciiTheme="minorHAnsi" w:hAnsiTheme="minorHAnsi" w:cstheme="minorHAnsi"/>
          <w:sz w:val="22"/>
          <w:szCs w:val="22"/>
        </w:rPr>
      </w:pPr>
      <w:r w:rsidRPr="00BE09C8">
        <w:rPr>
          <w:rFonts w:asciiTheme="minorHAnsi" w:hAnsiTheme="minorHAnsi" w:cstheme="minorHAnsi"/>
          <w:sz w:val="22"/>
          <w:szCs w:val="22"/>
        </w:rPr>
        <w:t>Program nocny</w:t>
      </w:r>
    </w:p>
    <w:p w:rsidR="00F50492" w:rsidRPr="00BE09C8" w:rsidRDefault="00F50492" w:rsidP="009B050F">
      <w:pPr>
        <w:pStyle w:val="Akapitzlist"/>
        <w:widowControl w:val="0"/>
        <w:numPr>
          <w:ilvl w:val="0"/>
          <w:numId w:val="26"/>
        </w:numPr>
        <w:tabs>
          <w:tab w:val="left" w:pos="142"/>
        </w:tabs>
        <w:spacing w:line="276" w:lineRule="auto"/>
        <w:ind w:left="1139" w:hanging="357"/>
        <w:rPr>
          <w:rFonts w:asciiTheme="minorHAnsi" w:hAnsiTheme="minorHAnsi" w:cstheme="minorHAnsi"/>
          <w:sz w:val="22"/>
          <w:szCs w:val="22"/>
        </w:rPr>
      </w:pPr>
      <w:r w:rsidRPr="00BE09C8">
        <w:rPr>
          <w:rFonts w:asciiTheme="minorHAnsi" w:hAnsiTheme="minorHAnsi" w:cstheme="minorHAnsi"/>
          <w:sz w:val="22"/>
          <w:szCs w:val="22"/>
        </w:rPr>
        <w:t xml:space="preserve">Programator </w:t>
      </w:r>
      <w:r w:rsidR="003E43EC">
        <w:rPr>
          <w:rFonts w:asciiTheme="minorHAnsi" w:hAnsiTheme="minorHAnsi" w:cstheme="minorHAnsi"/>
          <w:sz w:val="22"/>
          <w:szCs w:val="22"/>
        </w:rPr>
        <w:t>czasu</w:t>
      </w:r>
    </w:p>
    <w:p w:rsidR="00F50492" w:rsidRPr="00BE09C8" w:rsidRDefault="00F50492" w:rsidP="009B050F">
      <w:pPr>
        <w:pStyle w:val="Akapitzlist"/>
        <w:widowControl w:val="0"/>
        <w:numPr>
          <w:ilvl w:val="0"/>
          <w:numId w:val="26"/>
        </w:numPr>
        <w:tabs>
          <w:tab w:val="left" w:pos="142"/>
        </w:tabs>
        <w:spacing w:line="276" w:lineRule="auto"/>
        <w:ind w:left="1139" w:hanging="357"/>
        <w:rPr>
          <w:rFonts w:asciiTheme="minorHAnsi" w:hAnsiTheme="minorHAnsi" w:cstheme="minorHAnsi"/>
          <w:sz w:val="22"/>
          <w:szCs w:val="22"/>
        </w:rPr>
      </w:pPr>
      <w:r w:rsidRPr="00BE09C8">
        <w:rPr>
          <w:rFonts w:asciiTheme="minorHAnsi" w:hAnsiTheme="minorHAnsi" w:cstheme="minorHAnsi"/>
          <w:sz w:val="22"/>
          <w:szCs w:val="22"/>
        </w:rPr>
        <w:t>Kontrolka filtra</w:t>
      </w:r>
    </w:p>
    <w:p w:rsidR="00F50492" w:rsidRPr="00BE09C8" w:rsidRDefault="00F50492" w:rsidP="009B050F">
      <w:pPr>
        <w:pStyle w:val="Akapitzlist"/>
        <w:widowControl w:val="0"/>
        <w:numPr>
          <w:ilvl w:val="0"/>
          <w:numId w:val="26"/>
        </w:numPr>
        <w:tabs>
          <w:tab w:val="left" w:pos="142"/>
        </w:tabs>
        <w:spacing w:line="276" w:lineRule="auto"/>
        <w:ind w:left="1139" w:hanging="357"/>
        <w:rPr>
          <w:rFonts w:asciiTheme="minorHAnsi" w:hAnsiTheme="minorHAnsi" w:cstheme="minorHAnsi"/>
          <w:sz w:val="22"/>
          <w:szCs w:val="22"/>
        </w:rPr>
      </w:pPr>
      <w:r w:rsidRPr="00BE09C8">
        <w:rPr>
          <w:rFonts w:asciiTheme="minorHAnsi" w:hAnsiTheme="minorHAnsi" w:cstheme="minorHAnsi"/>
          <w:sz w:val="22"/>
          <w:szCs w:val="22"/>
        </w:rPr>
        <w:t>Jonowy filtr o wydłużonej żywotności</w:t>
      </w:r>
    </w:p>
    <w:p w:rsidR="00F50492" w:rsidRDefault="00F50492" w:rsidP="009B050F">
      <w:pPr>
        <w:pStyle w:val="Akapitzlist"/>
        <w:widowControl w:val="0"/>
        <w:numPr>
          <w:ilvl w:val="0"/>
          <w:numId w:val="26"/>
        </w:numPr>
        <w:tabs>
          <w:tab w:val="left" w:pos="142"/>
        </w:tabs>
        <w:spacing w:line="276" w:lineRule="auto"/>
        <w:ind w:left="1139" w:hanging="357"/>
        <w:rPr>
          <w:rFonts w:asciiTheme="minorHAnsi" w:hAnsiTheme="minorHAnsi" w:cstheme="minorHAnsi"/>
          <w:sz w:val="22"/>
          <w:szCs w:val="22"/>
        </w:rPr>
      </w:pPr>
      <w:r w:rsidRPr="00BE09C8">
        <w:rPr>
          <w:rFonts w:asciiTheme="minorHAnsi" w:hAnsiTheme="minorHAnsi" w:cstheme="minorHAnsi"/>
          <w:sz w:val="22"/>
          <w:szCs w:val="22"/>
        </w:rPr>
        <w:t>Filtr Polifenolowy</w:t>
      </w:r>
    </w:p>
    <w:p w:rsidR="003E43EC" w:rsidRPr="00BE09C8" w:rsidRDefault="003E43EC" w:rsidP="009B050F">
      <w:pPr>
        <w:pStyle w:val="Akapitzlist"/>
        <w:widowControl w:val="0"/>
        <w:numPr>
          <w:ilvl w:val="0"/>
          <w:numId w:val="26"/>
        </w:numPr>
        <w:tabs>
          <w:tab w:val="left" w:pos="142"/>
        </w:tabs>
        <w:spacing w:line="276" w:lineRule="auto"/>
        <w:ind w:left="1139" w:hanging="357"/>
        <w:rPr>
          <w:rFonts w:asciiTheme="minorHAnsi" w:hAnsiTheme="minorHAnsi" w:cstheme="minorHAnsi"/>
          <w:sz w:val="22"/>
          <w:szCs w:val="22"/>
        </w:rPr>
      </w:pPr>
      <w:r>
        <w:rPr>
          <w:rFonts w:asciiTheme="minorHAnsi" w:hAnsiTheme="minorHAnsi" w:cstheme="minorHAnsi"/>
          <w:sz w:val="22"/>
          <w:szCs w:val="22"/>
        </w:rPr>
        <w:t>Osuszanie</w:t>
      </w:r>
    </w:p>
    <w:p w:rsidR="00F50492" w:rsidRPr="00BE09C8" w:rsidRDefault="00F50492" w:rsidP="009B050F">
      <w:pPr>
        <w:rPr>
          <w:rFonts w:asciiTheme="minorHAnsi" w:hAnsiTheme="minorHAnsi" w:cstheme="minorHAnsi"/>
        </w:rPr>
      </w:pPr>
      <w:r w:rsidRPr="00BE09C8">
        <w:rPr>
          <w:rFonts w:asciiTheme="minorHAnsi" w:hAnsiTheme="minorHAnsi" w:cstheme="minorHAnsi"/>
        </w:rPr>
        <w:t xml:space="preserve">Na etapie projektu należy zweryfikować konieczność zastosowania pompek do skroplin dla klimatyzatorów. </w:t>
      </w:r>
    </w:p>
    <w:p w:rsidR="00F50492" w:rsidRDefault="00F50492" w:rsidP="009B050F">
      <w:pPr>
        <w:pStyle w:val="Bezodstpw"/>
        <w:spacing w:line="276" w:lineRule="auto"/>
        <w:rPr>
          <w:rFonts w:asciiTheme="minorHAnsi" w:hAnsiTheme="minorHAnsi" w:cstheme="minorHAnsi"/>
        </w:rPr>
      </w:pPr>
    </w:p>
    <w:p w:rsidR="001E70F7" w:rsidRDefault="001E70F7" w:rsidP="008A537F">
      <w:pPr>
        <w:pStyle w:val="Bezodstpw"/>
        <w:spacing w:line="276" w:lineRule="auto"/>
        <w:jc w:val="both"/>
        <w:rPr>
          <w:rFonts w:asciiTheme="minorHAnsi" w:hAnsiTheme="minorHAnsi" w:cstheme="minorHAnsi"/>
        </w:rPr>
      </w:pPr>
      <w:r>
        <w:rPr>
          <w:rFonts w:asciiTheme="minorHAnsi" w:hAnsiTheme="minorHAnsi" w:cstheme="minorHAnsi"/>
        </w:rPr>
        <w:t xml:space="preserve">Wykonawca zapewni przeglądy gwarancyjne (2 razy do roku) dla obydwóch klimatyzatorów przez okres 60 miesięcy. </w:t>
      </w:r>
    </w:p>
    <w:p w:rsidR="001E70F7" w:rsidRDefault="001E70F7" w:rsidP="009B050F">
      <w:pPr>
        <w:pStyle w:val="Bezodstpw"/>
        <w:spacing w:line="276" w:lineRule="auto"/>
        <w:rPr>
          <w:rFonts w:asciiTheme="minorHAnsi" w:hAnsiTheme="minorHAnsi" w:cstheme="minorHAnsi"/>
        </w:rPr>
      </w:pPr>
    </w:p>
    <w:p w:rsidR="009164BA" w:rsidRPr="00BE09C8" w:rsidRDefault="009164BA" w:rsidP="009B050F">
      <w:pPr>
        <w:pStyle w:val="Bezodstpw"/>
        <w:spacing w:line="276" w:lineRule="auto"/>
        <w:rPr>
          <w:rFonts w:asciiTheme="minorHAnsi" w:hAnsiTheme="minorHAnsi" w:cstheme="minorHAnsi"/>
        </w:rPr>
      </w:pPr>
    </w:p>
    <w:p w:rsidR="00C56E5A" w:rsidRPr="00BE09C8" w:rsidRDefault="00C56E5A" w:rsidP="009B050F">
      <w:pPr>
        <w:pStyle w:val="Nagwek4"/>
        <w:numPr>
          <w:ilvl w:val="3"/>
          <w:numId w:val="2"/>
        </w:numPr>
        <w:spacing w:line="276" w:lineRule="auto"/>
        <w:rPr>
          <w:rFonts w:asciiTheme="minorHAnsi" w:hAnsiTheme="minorHAnsi" w:cstheme="minorHAnsi"/>
        </w:rPr>
      </w:pPr>
      <w:bookmarkStart w:id="29" w:name="_Toc50121595"/>
      <w:r>
        <w:rPr>
          <w:rFonts w:asciiTheme="minorHAnsi" w:hAnsiTheme="minorHAnsi" w:cstheme="minorHAnsi"/>
        </w:rPr>
        <w:t>Adaptacja pomieszczenia Serwerowni</w:t>
      </w:r>
      <w:bookmarkEnd w:id="29"/>
    </w:p>
    <w:p w:rsidR="00F50492" w:rsidRDefault="00F50492" w:rsidP="009B050F">
      <w:pPr>
        <w:pStyle w:val="Bezodstpw"/>
        <w:spacing w:line="276" w:lineRule="auto"/>
        <w:rPr>
          <w:rFonts w:asciiTheme="minorHAnsi" w:hAnsiTheme="minorHAnsi" w:cstheme="minorHAnsi"/>
        </w:rPr>
      </w:pPr>
    </w:p>
    <w:p w:rsidR="00C56E5A" w:rsidRDefault="00C56E5A" w:rsidP="009B050F">
      <w:pPr>
        <w:pStyle w:val="Bezodstpw"/>
        <w:spacing w:line="276" w:lineRule="auto"/>
        <w:rPr>
          <w:rFonts w:asciiTheme="minorHAnsi" w:hAnsiTheme="minorHAnsi" w:cstheme="minorHAnsi"/>
        </w:rPr>
      </w:pPr>
      <w:r>
        <w:rPr>
          <w:rFonts w:asciiTheme="minorHAnsi" w:hAnsiTheme="minorHAnsi" w:cstheme="minorHAnsi"/>
        </w:rPr>
        <w:t>Adaptacja pomieszczenia Serwerowni Podstawowej polegać będzie na:</w:t>
      </w:r>
    </w:p>
    <w:p w:rsidR="00B866D7" w:rsidRDefault="00B866D7" w:rsidP="00B866D7">
      <w:pPr>
        <w:pStyle w:val="Bezodstpw"/>
        <w:numPr>
          <w:ilvl w:val="0"/>
          <w:numId w:val="77"/>
        </w:numPr>
        <w:spacing w:line="276" w:lineRule="auto"/>
        <w:ind w:left="709"/>
        <w:jc w:val="both"/>
        <w:rPr>
          <w:rFonts w:asciiTheme="minorHAnsi" w:hAnsiTheme="minorHAnsi" w:cstheme="minorHAnsi"/>
        </w:rPr>
      </w:pPr>
      <w:r>
        <w:rPr>
          <w:rFonts w:asciiTheme="minorHAnsi" w:hAnsiTheme="minorHAnsi" w:cstheme="minorHAnsi"/>
        </w:rPr>
        <w:t>przystosowanie pomieszczenia pod kątem ppoż.;</w:t>
      </w:r>
    </w:p>
    <w:p w:rsidR="00C56E5A" w:rsidRPr="00C56E5A" w:rsidRDefault="00C56E5A" w:rsidP="00B866D7">
      <w:pPr>
        <w:pStyle w:val="Akapitzlist"/>
        <w:numPr>
          <w:ilvl w:val="1"/>
          <w:numId w:val="47"/>
        </w:numPr>
        <w:spacing w:line="276" w:lineRule="auto"/>
        <w:ind w:left="709" w:hanging="360"/>
        <w:rPr>
          <w:rFonts w:asciiTheme="minorHAnsi" w:hAnsiTheme="minorHAnsi" w:cstheme="minorHAnsi"/>
          <w:bCs/>
          <w:iCs/>
          <w:sz w:val="22"/>
          <w:szCs w:val="22"/>
        </w:rPr>
      </w:pPr>
      <w:r>
        <w:rPr>
          <w:rFonts w:asciiTheme="minorHAnsi" w:hAnsiTheme="minorHAnsi" w:cstheme="minorHAnsi"/>
          <w:bCs/>
          <w:iCs/>
          <w:sz w:val="22"/>
          <w:szCs w:val="22"/>
        </w:rPr>
        <w:t>o</w:t>
      </w:r>
      <w:r w:rsidRPr="00C56E5A">
        <w:rPr>
          <w:rFonts w:asciiTheme="minorHAnsi" w:hAnsiTheme="minorHAnsi" w:cstheme="minorHAnsi"/>
          <w:bCs/>
          <w:iCs/>
          <w:sz w:val="22"/>
          <w:szCs w:val="22"/>
        </w:rPr>
        <w:t>dświeżeni</w:t>
      </w:r>
      <w:r>
        <w:rPr>
          <w:rFonts w:asciiTheme="minorHAnsi" w:hAnsiTheme="minorHAnsi" w:cstheme="minorHAnsi"/>
          <w:bCs/>
          <w:iCs/>
          <w:sz w:val="22"/>
          <w:szCs w:val="22"/>
        </w:rPr>
        <w:t>u</w:t>
      </w:r>
      <w:r w:rsidRPr="00C56E5A">
        <w:rPr>
          <w:rFonts w:asciiTheme="minorHAnsi" w:hAnsiTheme="minorHAnsi" w:cstheme="minorHAnsi"/>
          <w:bCs/>
          <w:iCs/>
          <w:sz w:val="22"/>
          <w:szCs w:val="22"/>
        </w:rPr>
        <w:t xml:space="preserve"> i pomalowani</w:t>
      </w:r>
      <w:r>
        <w:rPr>
          <w:rFonts w:asciiTheme="minorHAnsi" w:hAnsiTheme="minorHAnsi" w:cstheme="minorHAnsi"/>
          <w:bCs/>
          <w:iCs/>
          <w:sz w:val="22"/>
          <w:szCs w:val="22"/>
        </w:rPr>
        <w:t>u</w:t>
      </w:r>
      <w:r w:rsidRPr="00C56E5A">
        <w:rPr>
          <w:rFonts w:asciiTheme="minorHAnsi" w:hAnsiTheme="minorHAnsi" w:cstheme="minorHAnsi"/>
          <w:bCs/>
          <w:iCs/>
          <w:sz w:val="22"/>
          <w:szCs w:val="22"/>
        </w:rPr>
        <w:t xml:space="preserve"> ścian;</w:t>
      </w:r>
    </w:p>
    <w:p w:rsidR="00C56E5A" w:rsidRPr="00C56E5A" w:rsidRDefault="00C56E5A" w:rsidP="00B866D7">
      <w:pPr>
        <w:pStyle w:val="Akapitzlist"/>
        <w:numPr>
          <w:ilvl w:val="1"/>
          <w:numId w:val="47"/>
        </w:numPr>
        <w:spacing w:line="276" w:lineRule="auto"/>
        <w:ind w:left="709" w:hanging="360"/>
        <w:rPr>
          <w:rFonts w:asciiTheme="minorHAnsi" w:hAnsiTheme="minorHAnsi" w:cstheme="minorHAnsi"/>
          <w:bCs/>
          <w:iCs/>
          <w:sz w:val="22"/>
          <w:szCs w:val="22"/>
        </w:rPr>
      </w:pPr>
      <w:r w:rsidRPr="00C56E5A">
        <w:rPr>
          <w:rFonts w:asciiTheme="minorHAnsi" w:hAnsiTheme="minorHAnsi" w:cstheme="minorHAnsi"/>
          <w:bCs/>
          <w:iCs/>
          <w:sz w:val="22"/>
          <w:szCs w:val="22"/>
        </w:rPr>
        <w:t>zamontowa</w:t>
      </w:r>
      <w:r>
        <w:rPr>
          <w:rFonts w:asciiTheme="minorHAnsi" w:hAnsiTheme="minorHAnsi" w:cstheme="minorHAnsi"/>
          <w:bCs/>
          <w:iCs/>
          <w:sz w:val="22"/>
          <w:szCs w:val="22"/>
        </w:rPr>
        <w:t>niu</w:t>
      </w:r>
      <w:r w:rsidRPr="00C56E5A">
        <w:rPr>
          <w:rFonts w:asciiTheme="minorHAnsi" w:hAnsiTheme="minorHAnsi" w:cstheme="minorHAnsi"/>
          <w:bCs/>
          <w:iCs/>
          <w:sz w:val="22"/>
          <w:szCs w:val="22"/>
        </w:rPr>
        <w:t xml:space="preserve"> pod sufitem koryt metalow</w:t>
      </w:r>
      <w:r>
        <w:rPr>
          <w:rFonts w:asciiTheme="minorHAnsi" w:hAnsiTheme="minorHAnsi" w:cstheme="minorHAnsi"/>
          <w:bCs/>
          <w:iCs/>
          <w:sz w:val="22"/>
          <w:szCs w:val="22"/>
        </w:rPr>
        <w:t>ych</w:t>
      </w:r>
      <w:r w:rsidRPr="00C56E5A">
        <w:rPr>
          <w:rFonts w:asciiTheme="minorHAnsi" w:hAnsiTheme="minorHAnsi" w:cstheme="minorHAnsi"/>
          <w:bCs/>
          <w:iCs/>
          <w:sz w:val="22"/>
          <w:szCs w:val="22"/>
        </w:rPr>
        <w:t xml:space="preserve"> w celu rozprowadzenia okablowania do szaf;</w:t>
      </w:r>
    </w:p>
    <w:p w:rsidR="00C56E5A" w:rsidRPr="00C56E5A" w:rsidRDefault="009164BA" w:rsidP="00B866D7">
      <w:pPr>
        <w:pStyle w:val="Akapitzlist"/>
        <w:numPr>
          <w:ilvl w:val="1"/>
          <w:numId w:val="47"/>
        </w:numPr>
        <w:spacing w:line="276" w:lineRule="auto"/>
        <w:ind w:left="709" w:hanging="360"/>
        <w:rPr>
          <w:rFonts w:asciiTheme="minorHAnsi" w:hAnsiTheme="minorHAnsi" w:cstheme="minorHAnsi"/>
          <w:bCs/>
          <w:iCs/>
          <w:sz w:val="22"/>
          <w:szCs w:val="22"/>
        </w:rPr>
      </w:pPr>
      <w:r>
        <w:rPr>
          <w:rFonts w:asciiTheme="minorHAnsi" w:hAnsiTheme="minorHAnsi" w:cstheme="minorHAnsi"/>
          <w:bCs/>
          <w:iCs/>
          <w:sz w:val="22"/>
          <w:szCs w:val="22"/>
        </w:rPr>
        <w:t xml:space="preserve">wykonaniu i </w:t>
      </w:r>
      <w:r w:rsidR="00C56E5A" w:rsidRPr="00C56E5A">
        <w:rPr>
          <w:rFonts w:asciiTheme="minorHAnsi" w:hAnsiTheme="minorHAnsi" w:cstheme="minorHAnsi"/>
          <w:bCs/>
          <w:iCs/>
          <w:sz w:val="22"/>
          <w:szCs w:val="22"/>
        </w:rPr>
        <w:t>dostosowy</w:t>
      </w:r>
      <w:r w:rsidR="00C56E5A">
        <w:rPr>
          <w:rFonts w:asciiTheme="minorHAnsi" w:hAnsiTheme="minorHAnsi" w:cstheme="minorHAnsi"/>
          <w:bCs/>
          <w:iCs/>
          <w:sz w:val="22"/>
          <w:szCs w:val="22"/>
        </w:rPr>
        <w:t>waniu</w:t>
      </w:r>
      <w:r w:rsidR="00C56E5A" w:rsidRPr="00C56E5A">
        <w:rPr>
          <w:rFonts w:asciiTheme="minorHAnsi" w:hAnsiTheme="minorHAnsi" w:cstheme="minorHAnsi"/>
          <w:bCs/>
          <w:iCs/>
          <w:sz w:val="22"/>
          <w:szCs w:val="22"/>
        </w:rPr>
        <w:t xml:space="preserve"> wentylacj</w:t>
      </w:r>
      <w:r w:rsidR="00C56E5A">
        <w:rPr>
          <w:rFonts w:asciiTheme="minorHAnsi" w:hAnsiTheme="minorHAnsi" w:cstheme="minorHAnsi"/>
          <w:bCs/>
          <w:iCs/>
          <w:sz w:val="22"/>
          <w:szCs w:val="22"/>
        </w:rPr>
        <w:t>i</w:t>
      </w:r>
      <w:r w:rsidR="00C56E5A" w:rsidRPr="00C56E5A">
        <w:rPr>
          <w:rFonts w:asciiTheme="minorHAnsi" w:hAnsiTheme="minorHAnsi" w:cstheme="minorHAnsi"/>
          <w:bCs/>
          <w:iCs/>
          <w:sz w:val="22"/>
          <w:szCs w:val="22"/>
        </w:rPr>
        <w:t xml:space="preserve"> w związku z instalacją Systemu gaszenia serwerowni;</w:t>
      </w:r>
    </w:p>
    <w:p w:rsidR="00C56E5A" w:rsidRPr="00C56E5A" w:rsidRDefault="00C56E5A" w:rsidP="00B866D7">
      <w:pPr>
        <w:pStyle w:val="Akapitzlist"/>
        <w:numPr>
          <w:ilvl w:val="1"/>
          <w:numId w:val="47"/>
        </w:numPr>
        <w:spacing w:line="276" w:lineRule="auto"/>
        <w:ind w:left="709" w:hanging="360"/>
        <w:rPr>
          <w:rFonts w:asciiTheme="minorHAnsi" w:hAnsiTheme="minorHAnsi" w:cstheme="minorHAnsi"/>
          <w:bCs/>
          <w:iCs/>
          <w:sz w:val="22"/>
          <w:szCs w:val="22"/>
        </w:rPr>
      </w:pPr>
      <w:r w:rsidRPr="00C56E5A">
        <w:rPr>
          <w:rFonts w:asciiTheme="minorHAnsi" w:hAnsiTheme="minorHAnsi" w:cstheme="minorHAnsi"/>
          <w:bCs/>
          <w:iCs/>
          <w:sz w:val="22"/>
          <w:szCs w:val="22"/>
        </w:rPr>
        <w:t>zamontowa</w:t>
      </w:r>
      <w:r>
        <w:rPr>
          <w:rFonts w:asciiTheme="minorHAnsi" w:hAnsiTheme="minorHAnsi" w:cstheme="minorHAnsi"/>
          <w:bCs/>
          <w:iCs/>
          <w:sz w:val="22"/>
          <w:szCs w:val="22"/>
        </w:rPr>
        <w:t>niu</w:t>
      </w:r>
      <w:r w:rsidRPr="00C56E5A">
        <w:rPr>
          <w:rFonts w:asciiTheme="minorHAnsi" w:hAnsiTheme="minorHAnsi" w:cstheme="minorHAnsi"/>
          <w:bCs/>
          <w:iCs/>
          <w:sz w:val="22"/>
          <w:szCs w:val="22"/>
        </w:rPr>
        <w:t xml:space="preserve"> drzwi wejściow</w:t>
      </w:r>
      <w:r>
        <w:rPr>
          <w:rFonts w:asciiTheme="minorHAnsi" w:hAnsiTheme="minorHAnsi" w:cstheme="minorHAnsi"/>
          <w:bCs/>
          <w:iCs/>
          <w:sz w:val="22"/>
          <w:szCs w:val="22"/>
        </w:rPr>
        <w:t>ych</w:t>
      </w:r>
      <w:r w:rsidRPr="00C56E5A">
        <w:rPr>
          <w:rFonts w:asciiTheme="minorHAnsi" w:hAnsiTheme="minorHAnsi" w:cstheme="minorHAnsi"/>
          <w:bCs/>
          <w:iCs/>
          <w:sz w:val="22"/>
          <w:szCs w:val="22"/>
        </w:rPr>
        <w:t xml:space="preserve"> antywłamaniow</w:t>
      </w:r>
      <w:r>
        <w:rPr>
          <w:rFonts w:asciiTheme="minorHAnsi" w:hAnsiTheme="minorHAnsi" w:cstheme="minorHAnsi"/>
          <w:bCs/>
          <w:iCs/>
          <w:sz w:val="22"/>
          <w:szCs w:val="22"/>
        </w:rPr>
        <w:t>ych</w:t>
      </w:r>
      <w:r w:rsidRPr="00C56E5A">
        <w:rPr>
          <w:rFonts w:asciiTheme="minorHAnsi" w:hAnsiTheme="minorHAnsi" w:cstheme="minorHAnsi"/>
          <w:bCs/>
          <w:iCs/>
          <w:sz w:val="22"/>
          <w:szCs w:val="22"/>
        </w:rPr>
        <w:t xml:space="preserve"> z atestowanymi zamkami mechanicznymi przystosowanymi do systemu kontroli dostępu, drzwi muszą mieć certyfikaty i atesty niezbędne dla ochrony pomieszczenia serwerowni;</w:t>
      </w:r>
    </w:p>
    <w:p w:rsidR="00C56E5A" w:rsidRPr="00C56E5A" w:rsidRDefault="00C56E5A" w:rsidP="00B866D7">
      <w:pPr>
        <w:pStyle w:val="Akapitzlist"/>
        <w:numPr>
          <w:ilvl w:val="1"/>
          <w:numId w:val="47"/>
        </w:numPr>
        <w:spacing w:line="276" w:lineRule="auto"/>
        <w:ind w:left="709" w:hanging="360"/>
        <w:rPr>
          <w:rFonts w:asciiTheme="minorHAnsi" w:hAnsiTheme="minorHAnsi" w:cstheme="minorHAnsi"/>
          <w:bCs/>
          <w:iCs/>
          <w:sz w:val="22"/>
          <w:szCs w:val="22"/>
        </w:rPr>
      </w:pPr>
      <w:r w:rsidRPr="00C56E5A">
        <w:rPr>
          <w:rFonts w:asciiTheme="minorHAnsi" w:hAnsiTheme="minorHAnsi" w:cstheme="minorHAnsi"/>
          <w:bCs/>
          <w:iCs/>
          <w:sz w:val="22"/>
          <w:szCs w:val="22"/>
        </w:rPr>
        <w:t>wykona</w:t>
      </w:r>
      <w:r>
        <w:rPr>
          <w:rFonts w:asciiTheme="minorHAnsi" w:hAnsiTheme="minorHAnsi" w:cstheme="minorHAnsi"/>
          <w:bCs/>
          <w:iCs/>
          <w:sz w:val="22"/>
          <w:szCs w:val="22"/>
        </w:rPr>
        <w:t>niu</w:t>
      </w:r>
      <w:r w:rsidRPr="00C56E5A">
        <w:rPr>
          <w:rFonts w:asciiTheme="minorHAnsi" w:hAnsiTheme="minorHAnsi" w:cstheme="minorHAnsi"/>
          <w:bCs/>
          <w:iCs/>
          <w:sz w:val="22"/>
          <w:szCs w:val="22"/>
        </w:rPr>
        <w:t xml:space="preserve"> podłog</w:t>
      </w:r>
      <w:r>
        <w:rPr>
          <w:rFonts w:asciiTheme="minorHAnsi" w:hAnsiTheme="minorHAnsi" w:cstheme="minorHAnsi"/>
          <w:bCs/>
          <w:iCs/>
          <w:sz w:val="22"/>
          <w:szCs w:val="22"/>
        </w:rPr>
        <w:t>i</w:t>
      </w:r>
      <w:r w:rsidRPr="00C56E5A">
        <w:rPr>
          <w:rFonts w:asciiTheme="minorHAnsi" w:hAnsiTheme="minorHAnsi" w:cstheme="minorHAnsi"/>
          <w:bCs/>
          <w:iCs/>
          <w:sz w:val="22"/>
          <w:szCs w:val="22"/>
        </w:rPr>
        <w:t xml:space="preserve"> pokryt</w:t>
      </w:r>
      <w:r>
        <w:rPr>
          <w:rFonts w:asciiTheme="minorHAnsi" w:hAnsiTheme="minorHAnsi" w:cstheme="minorHAnsi"/>
          <w:bCs/>
          <w:iCs/>
          <w:sz w:val="22"/>
          <w:szCs w:val="22"/>
        </w:rPr>
        <w:t>ej</w:t>
      </w:r>
      <w:r w:rsidRPr="00C56E5A">
        <w:rPr>
          <w:rFonts w:asciiTheme="minorHAnsi" w:hAnsiTheme="minorHAnsi" w:cstheme="minorHAnsi"/>
          <w:bCs/>
          <w:iCs/>
          <w:sz w:val="22"/>
          <w:szCs w:val="22"/>
        </w:rPr>
        <w:t xml:space="preserve"> wykładziną antystatyczną;</w:t>
      </w:r>
    </w:p>
    <w:p w:rsidR="00126D56" w:rsidRDefault="00C56E5A" w:rsidP="00B866D7">
      <w:pPr>
        <w:pStyle w:val="Akapitzlist"/>
        <w:numPr>
          <w:ilvl w:val="1"/>
          <w:numId w:val="47"/>
        </w:numPr>
        <w:spacing w:line="276" w:lineRule="auto"/>
        <w:ind w:left="709" w:hanging="360"/>
        <w:rPr>
          <w:rFonts w:asciiTheme="minorHAnsi" w:hAnsiTheme="minorHAnsi" w:cstheme="minorHAnsi"/>
          <w:bCs/>
          <w:iCs/>
          <w:sz w:val="22"/>
          <w:szCs w:val="22"/>
        </w:rPr>
      </w:pPr>
      <w:r w:rsidRPr="00C56E5A">
        <w:rPr>
          <w:rFonts w:asciiTheme="minorHAnsi" w:hAnsiTheme="minorHAnsi" w:cstheme="minorHAnsi"/>
          <w:bCs/>
          <w:iCs/>
          <w:sz w:val="22"/>
          <w:szCs w:val="22"/>
        </w:rPr>
        <w:t>zainstalowa</w:t>
      </w:r>
      <w:r>
        <w:rPr>
          <w:rFonts w:asciiTheme="minorHAnsi" w:hAnsiTheme="minorHAnsi" w:cstheme="minorHAnsi"/>
          <w:bCs/>
          <w:iCs/>
          <w:sz w:val="22"/>
          <w:szCs w:val="22"/>
        </w:rPr>
        <w:t>niu</w:t>
      </w:r>
      <w:r w:rsidRPr="00C56E5A">
        <w:rPr>
          <w:rFonts w:asciiTheme="minorHAnsi" w:hAnsiTheme="minorHAnsi" w:cstheme="minorHAnsi"/>
          <w:bCs/>
          <w:iCs/>
          <w:sz w:val="22"/>
          <w:szCs w:val="22"/>
        </w:rPr>
        <w:t xml:space="preserve"> oświetlen</w:t>
      </w:r>
      <w:r>
        <w:rPr>
          <w:rFonts w:asciiTheme="minorHAnsi" w:hAnsiTheme="minorHAnsi" w:cstheme="minorHAnsi"/>
          <w:bCs/>
          <w:iCs/>
          <w:sz w:val="22"/>
          <w:szCs w:val="22"/>
        </w:rPr>
        <w:t>ia</w:t>
      </w:r>
      <w:r w:rsidR="00126D56">
        <w:rPr>
          <w:rFonts w:asciiTheme="minorHAnsi" w:hAnsiTheme="minorHAnsi" w:cstheme="minorHAnsi"/>
          <w:bCs/>
          <w:iCs/>
          <w:sz w:val="22"/>
          <w:szCs w:val="22"/>
        </w:rPr>
        <w:t>;</w:t>
      </w:r>
    </w:p>
    <w:p w:rsidR="007A6AA9" w:rsidRDefault="00126D56" w:rsidP="007A6AA9">
      <w:pPr>
        <w:pStyle w:val="Akapitzlist"/>
        <w:numPr>
          <w:ilvl w:val="1"/>
          <w:numId w:val="47"/>
        </w:numPr>
        <w:spacing w:line="276" w:lineRule="auto"/>
        <w:ind w:left="709" w:hanging="360"/>
        <w:rPr>
          <w:rFonts w:asciiTheme="minorHAnsi" w:hAnsiTheme="minorHAnsi" w:cstheme="minorHAnsi"/>
          <w:bCs/>
          <w:iCs/>
          <w:sz w:val="22"/>
          <w:szCs w:val="22"/>
        </w:rPr>
      </w:pPr>
      <w:r w:rsidRPr="007A6AA9">
        <w:rPr>
          <w:rFonts w:asciiTheme="minorHAnsi" w:hAnsiTheme="minorHAnsi" w:cstheme="minorHAnsi"/>
          <w:bCs/>
          <w:iCs/>
          <w:sz w:val="22"/>
          <w:szCs w:val="22"/>
        </w:rPr>
        <w:t>wykonaniu dedykowanego zasilania dla potrzeb instalowanych systemów oraz zasilania szaf serwerowych</w:t>
      </w:r>
      <w:r w:rsidR="009164BA" w:rsidRPr="007A6AA9">
        <w:rPr>
          <w:rFonts w:asciiTheme="minorHAnsi" w:hAnsiTheme="minorHAnsi" w:cstheme="minorHAnsi"/>
          <w:bCs/>
          <w:iCs/>
          <w:sz w:val="22"/>
          <w:szCs w:val="22"/>
        </w:rPr>
        <w:t>;</w:t>
      </w:r>
    </w:p>
    <w:p w:rsidR="009164BA" w:rsidRPr="001E70F7" w:rsidRDefault="009164BA" w:rsidP="007A6AA9">
      <w:pPr>
        <w:pStyle w:val="Akapitzlist"/>
        <w:numPr>
          <w:ilvl w:val="1"/>
          <w:numId w:val="47"/>
        </w:numPr>
        <w:spacing w:line="276" w:lineRule="auto"/>
        <w:ind w:left="709" w:hanging="360"/>
        <w:rPr>
          <w:rFonts w:asciiTheme="minorHAnsi" w:hAnsiTheme="minorHAnsi" w:cstheme="minorHAnsi"/>
          <w:bCs/>
          <w:iCs/>
          <w:sz w:val="20"/>
          <w:szCs w:val="20"/>
        </w:rPr>
      </w:pPr>
      <w:r w:rsidRPr="001E70F7">
        <w:rPr>
          <w:rFonts w:asciiTheme="minorHAnsi" w:hAnsiTheme="minorHAnsi" w:cstheme="minorHAnsi"/>
          <w:sz w:val="22"/>
          <w:szCs w:val="22"/>
        </w:rPr>
        <w:t xml:space="preserve">wykonanie WLZ-ta dla nowej tablicy elektrycznej TK-SRV (wraz z wyposażeniem) i podłączenie w Głównej Rozdzielni Budynkowej. Wszelkie prace elektryczne należy uzgodnić z odpowiednimi służbami Zamawiającego.  </w:t>
      </w:r>
    </w:p>
    <w:p w:rsidR="009164BA" w:rsidRPr="00126D56" w:rsidRDefault="009164BA" w:rsidP="009164BA">
      <w:pPr>
        <w:pStyle w:val="Akapitzlist"/>
        <w:spacing w:line="276" w:lineRule="auto"/>
        <w:ind w:left="709"/>
        <w:rPr>
          <w:rFonts w:asciiTheme="minorHAnsi" w:hAnsiTheme="minorHAnsi" w:cstheme="minorHAnsi"/>
          <w:bCs/>
          <w:iCs/>
          <w:sz w:val="22"/>
          <w:szCs w:val="22"/>
          <w:highlight w:val="yellow"/>
        </w:rPr>
      </w:pPr>
    </w:p>
    <w:p w:rsidR="00C56E5A" w:rsidRDefault="00C56E5A" w:rsidP="009B050F">
      <w:pPr>
        <w:rPr>
          <w:rFonts w:asciiTheme="minorHAnsi" w:hAnsiTheme="minorHAnsi" w:cstheme="minorHAnsi"/>
          <w:bCs/>
          <w:iCs/>
        </w:rPr>
      </w:pPr>
    </w:p>
    <w:p w:rsidR="00C56E5A" w:rsidRPr="00C56E5A" w:rsidRDefault="00C56E5A" w:rsidP="009B050F">
      <w:pPr>
        <w:rPr>
          <w:rFonts w:asciiTheme="minorHAnsi" w:hAnsiTheme="minorHAnsi" w:cstheme="minorHAnsi"/>
          <w:bCs/>
          <w:iCs/>
        </w:rPr>
      </w:pPr>
      <w:r w:rsidRPr="00C56E5A">
        <w:rPr>
          <w:rFonts w:asciiTheme="minorHAnsi" w:hAnsiTheme="minorHAnsi" w:cstheme="minorHAnsi"/>
          <w:bCs/>
          <w:iCs/>
        </w:rPr>
        <w:t>Zakres prac budowlanych w pomieszczeniu obejmuje:</w:t>
      </w:r>
    </w:p>
    <w:p w:rsidR="00C56E5A" w:rsidRPr="00C56E5A" w:rsidRDefault="00C56E5A" w:rsidP="009D0747">
      <w:pPr>
        <w:numPr>
          <w:ilvl w:val="0"/>
          <w:numId w:val="48"/>
        </w:numPr>
        <w:rPr>
          <w:rFonts w:asciiTheme="minorHAnsi" w:hAnsiTheme="minorHAnsi" w:cstheme="minorHAnsi"/>
          <w:bCs/>
          <w:iCs/>
        </w:rPr>
      </w:pPr>
      <w:r w:rsidRPr="00C56E5A">
        <w:rPr>
          <w:rFonts w:asciiTheme="minorHAnsi" w:hAnsiTheme="minorHAnsi" w:cstheme="minorHAnsi"/>
          <w:bCs/>
          <w:iCs/>
        </w:rPr>
        <w:t>demontaż istniejących instalacji elektrycznych;</w:t>
      </w:r>
    </w:p>
    <w:p w:rsidR="00C56E5A" w:rsidRPr="00C56E5A" w:rsidRDefault="00C56E5A" w:rsidP="009D0747">
      <w:pPr>
        <w:numPr>
          <w:ilvl w:val="0"/>
          <w:numId w:val="48"/>
        </w:numPr>
        <w:rPr>
          <w:rFonts w:asciiTheme="minorHAnsi" w:hAnsiTheme="minorHAnsi" w:cstheme="minorHAnsi"/>
          <w:bCs/>
          <w:iCs/>
        </w:rPr>
      </w:pPr>
      <w:r w:rsidRPr="00C56E5A">
        <w:rPr>
          <w:rFonts w:asciiTheme="minorHAnsi" w:hAnsiTheme="minorHAnsi" w:cstheme="minorHAnsi"/>
          <w:bCs/>
          <w:iCs/>
        </w:rPr>
        <w:t>osadzenie nowej stolarki drzwiowej (wejście do serwerowni);</w:t>
      </w:r>
    </w:p>
    <w:p w:rsidR="00C56E5A" w:rsidRPr="007A6AA9" w:rsidRDefault="00C56E5A" w:rsidP="009D0747">
      <w:pPr>
        <w:numPr>
          <w:ilvl w:val="0"/>
          <w:numId w:val="48"/>
        </w:numPr>
        <w:rPr>
          <w:rFonts w:asciiTheme="minorHAnsi" w:hAnsiTheme="minorHAnsi" w:cstheme="minorHAnsi"/>
          <w:bCs/>
          <w:iCs/>
        </w:rPr>
      </w:pPr>
      <w:r w:rsidRPr="007A6AA9">
        <w:rPr>
          <w:rFonts w:asciiTheme="minorHAnsi" w:hAnsiTheme="minorHAnsi" w:cstheme="minorHAnsi"/>
          <w:bCs/>
          <w:iCs/>
        </w:rPr>
        <w:t>wykonanie podłogi pokrytej wykładziną antystatyczną;</w:t>
      </w:r>
    </w:p>
    <w:p w:rsidR="00C56E5A" w:rsidRPr="007A6AA9" w:rsidRDefault="00C56E5A" w:rsidP="009D0747">
      <w:pPr>
        <w:numPr>
          <w:ilvl w:val="0"/>
          <w:numId w:val="48"/>
        </w:numPr>
        <w:rPr>
          <w:rFonts w:asciiTheme="minorHAnsi" w:hAnsiTheme="minorHAnsi" w:cstheme="minorHAnsi"/>
          <w:bCs/>
          <w:iCs/>
        </w:rPr>
      </w:pPr>
      <w:r w:rsidRPr="007A6AA9">
        <w:rPr>
          <w:rFonts w:asciiTheme="minorHAnsi" w:hAnsiTheme="minorHAnsi" w:cstheme="minorHAnsi"/>
          <w:bCs/>
          <w:iCs/>
        </w:rPr>
        <w:t>dostosowanie ścian, posadzki i sufitu dla potrzeb wyizolowania pożarowego pomieszczenia w stopniu EI 60;</w:t>
      </w:r>
    </w:p>
    <w:p w:rsidR="00C56E5A" w:rsidRPr="00C56E5A" w:rsidRDefault="00C56E5A" w:rsidP="009D0747">
      <w:pPr>
        <w:numPr>
          <w:ilvl w:val="0"/>
          <w:numId w:val="48"/>
        </w:numPr>
        <w:rPr>
          <w:rFonts w:asciiTheme="minorHAnsi" w:hAnsiTheme="minorHAnsi" w:cstheme="minorHAnsi"/>
          <w:bCs/>
          <w:iCs/>
        </w:rPr>
      </w:pPr>
      <w:r w:rsidRPr="00C56E5A">
        <w:rPr>
          <w:rFonts w:asciiTheme="minorHAnsi" w:hAnsiTheme="minorHAnsi" w:cstheme="minorHAnsi"/>
          <w:bCs/>
          <w:iCs/>
        </w:rPr>
        <w:lastRenderedPageBreak/>
        <w:t>uzupełnienie ubytków w istniejącym tynku (szpachlowanie i wyrównanie);</w:t>
      </w:r>
      <w:r>
        <w:rPr>
          <w:rFonts w:asciiTheme="minorHAnsi" w:hAnsiTheme="minorHAnsi" w:cstheme="minorHAnsi"/>
          <w:bCs/>
          <w:iCs/>
        </w:rPr>
        <w:t xml:space="preserve"> </w:t>
      </w:r>
      <w:r w:rsidRPr="00C56E5A">
        <w:rPr>
          <w:rFonts w:asciiTheme="minorHAnsi" w:hAnsiTheme="minorHAnsi" w:cstheme="minorHAnsi"/>
          <w:bCs/>
          <w:iCs/>
        </w:rPr>
        <w:t>Należy uzupełnić ubytki w ścianach po istniejącej infrastrukturze oraz pracach montażowych. Przed tynkowaniem ściany należy zagruntować.</w:t>
      </w:r>
    </w:p>
    <w:p w:rsidR="00C56E5A" w:rsidRPr="00C56E5A" w:rsidRDefault="00C56E5A" w:rsidP="009D0747">
      <w:pPr>
        <w:numPr>
          <w:ilvl w:val="0"/>
          <w:numId w:val="48"/>
        </w:numPr>
        <w:rPr>
          <w:rFonts w:asciiTheme="minorHAnsi" w:hAnsiTheme="minorHAnsi" w:cstheme="minorHAnsi"/>
          <w:bCs/>
          <w:iCs/>
        </w:rPr>
      </w:pPr>
      <w:r w:rsidRPr="00C56E5A">
        <w:rPr>
          <w:rFonts w:asciiTheme="minorHAnsi" w:hAnsiTheme="minorHAnsi" w:cstheme="minorHAnsi"/>
          <w:bCs/>
          <w:iCs/>
        </w:rPr>
        <w:t xml:space="preserve">dwukrotne malowanie ścian </w:t>
      </w:r>
      <w:r w:rsidRPr="00C56E5A">
        <w:rPr>
          <w:rFonts w:asciiTheme="minorHAnsi" w:hAnsiTheme="minorHAnsi" w:cstheme="minorHAnsi"/>
          <w:bCs/>
          <w:iCs/>
          <w:highlight w:val="yellow"/>
        </w:rPr>
        <w:t>na biało farbą emulsyjną</w:t>
      </w:r>
      <w:r>
        <w:rPr>
          <w:rFonts w:asciiTheme="minorHAnsi" w:hAnsiTheme="minorHAnsi" w:cstheme="minorHAnsi"/>
          <w:bCs/>
          <w:iCs/>
        </w:rPr>
        <w:t>;</w:t>
      </w:r>
    </w:p>
    <w:p w:rsidR="00C56E5A" w:rsidRDefault="00C56E5A" w:rsidP="009D0747">
      <w:pPr>
        <w:numPr>
          <w:ilvl w:val="0"/>
          <w:numId w:val="48"/>
        </w:numPr>
        <w:rPr>
          <w:rFonts w:asciiTheme="minorHAnsi" w:hAnsiTheme="minorHAnsi" w:cstheme="minorHAnsi"/>
          <w:bCs/>
          <w:iCs/>
        </w:rPr>
      </w:pPr>
      <w:r w:rsidRPr="00C56E5A">
        <w:rPr>
          <w:rFonts w:asciiTheme="minorHAnsi" w:hAnsiTheme="minorHAnsi" w:cstheme="minorHAnsi"/>
          <w:bCs/>
          <w:iCs/>
        </w:rPr>
        <w:t xml:space="preserve">przygotowanie przejść instalacyjnych dla instalacji technologicznych </w:t>
      </w:r>
      <w:r>
        <w:rPr>
          <w:rFonts w:asciiTheme="minorHAnsi" w:hAnsiTheme="minorHAnsi" w:cstheme="minorHAnsi"/>
          <w:bCs/>
          <w:iCs/>
        </w:rPr>
        <w:t>S</w:t>
      </w:r>
      <w:r w:rsidRPr="00C56E5A">
        <w:rPr>
          <w:rFonts w:asciiTheme="minorHAnsi" w:hAnsiTheme="minorHAnsi" w:cstheme="minorHAnsi"/>
          <w:bCs/>
          <w:iCs/>
        </w:rPr>
        <w:t>erwerowni</w:t>
      </w:r>
      <w:r w:rsidR="009164BA">
        <w:rPr>
          <w:rFonts w:asciiTheme="minorHAnsi" w:hAnsiTheme="minorHAnsi" w:cstheme="minorHAnsi"/>
          <w:bCs/>
          <w:iCs/>
        </w:rPr>
        <w:t xml:space="preserve">; </w:t>
      </w:r>
    </w:p>
    <w:p w:rsidR="009164BA" w:rsidRPr="00C56E5A" w:rsidRDefault="009164BA" w:rsidP="009D0747">
      <w:pPr>
        <w:numPr>
          <w:ilvl w:val="0"/>
          <w:numId w:val="48"/>
        </w:numPr>
        <w:rPr>
          <w:rFonts w:asciiTheme="minorHAnsi" w:hAnsiTheme="minorHAnsi" w:cstheme="minorHAnsi"/>
          <w:bCs/>
          <w:iCs/>
        </w:rPr>
      </w:pPr>
      <w:r>
        <w:rPr>
          <w:rFonts w:asciiTheme="minorHAnsi" w:hAnsiTheme="minorHAnsi" w:cstheme="minorHAnsi"/>
          <w:bCs/>
          <w:iCs/>
        </w:rPr>
        <w:t xml:space="preserve">wykonanie uszczelnień ppoż. </w:t>
      </w:r>
    </w:p>
    <w:p w:rsidR="00C56E5A" w:rsidRPr="00C56E5A" w:rsidRDefault="00C56E5A" w:rsidP="009B050F">
      <w:pPr>
        <w:rPr>
          <w:rFonts w:asciiTheme="minorHAnsi" w:hAnsiTheme="minorHAnsi" w:cstheme="minorHAnsi"/>
          <w:bCs/>
          <w:iCs/>
        </w:rPr>
      </w:pPr>
    </w:p>
    <w:p w:rsidR="00C56E5A" w:rsidRDefault="00C56E5A" w:rsidP="009B050F">
      <w:pPr>
        <w:rPr>
          <w:rFonts w:asciiTheme="minorHAnsi" w:hAnsiTheme="minorHAnsi" w:cstheme="minorHAnsi"/>
          <w:bCs/>
          <w:iCs/>
        </w:rPr>
      </w:pPr>
    </w:p>
    <w:p w:rsidR="00C56E5A" w:rsidRPr="00BE09C8" w:rsidRDefault="00C56E5A" w:rsidP="009B050F">
      <w:pPr>
        <w:pStyle w:val="Nagwek4"/>
        <w:numPr>
          <w:ilvl w:val="0"/>
          <w:numId w:val="0"/>
        </w:numPr>
        <w:spacing w:line="276" w:lineRule="auto"/>
        <w:rPr>
          <w:rFonts w:asciiTheme="minorHAnsi" w:hAnsiTheme="minorHAnsi" w:cstheme="minorHAnsi"/>
        </w:rPr>
      </w:pPr>
      <w:bookmarkStart w:id="30" w:name="_Toc50121596"/>
      <w:r>
        <w:rPr>
          <w:rFonts w:asciiTheme="minorHAnsi" w:hAnsiTheme="minorHAnsi" w:cstheme="minorHAnsi"/>
        </w:rPr>
        <w:t>Wentylacja mechaniczna</w:t>
      </w:r>
      <w:bookmarkEnd w:id="30"/>
    </w:p>
    <w:p w:rsidR="00C56E5A" w:rsidRPr="00BE09C8" w:rsidRDefault="00C56E5A" w:rsidP="009B050F">
      <w:pPr>
        <w:pStyle w:val="Bezodstpw"/>
        <w:spacing w:line="276" w:lineRule="auto"/>
        <w:rPr>
          <w:rFonts w:asciiTheme="minorHAnsi" w:hAnsiTheme="minorHAnsi" w:cstheme="minorHAnsi"/>
        </w:rPr>
      </w:pPr>
    </w:p>
    <w:p w:rsidR="00C56E5A" w:rsidRPr="001B7C9B" w:rsidRDefault="00C56E5A" w:rsidP="009B050F">
      <w:pPr>
        <w:pStyle w:val="Bezodstpw"/>
        <w:spacing w:line="276" w:lineRule="auto"/>
        <w:rPr>
          <w:rFonts w:asciiTheme="minorHAnsi" w:hAnsiTheme="minorHAnsi" w:cstheme="minorHAnsi"/>
        </w:rPr>
      </w:pPr>
      <w:r w:rsidRPr="001B7C9B">
        <w:rPr>
          <w:rFonts w:asciiTheme="minorHAnsi" w:hAnsiTheme="minorHAnsi" w:cstheme="minorHAnsi"/>
        </w:rPr>
        <w:t xml:space="preserve">W pomieszczeniu </w:t>
      </w:r>
      <w:r>
        <w:rPr>
          <w:rFonts w:asciiTheme="minorHAnsi" w:hAnsiTheme="minorHAnsi" w:cstheme="minorHAnsi"/>
        </w:rPr>
        <w:t>nowej S</w:t>
      </w:r>
      <w:r w:rsidRPr="001B7C9B">
        <w:rPr>
          <w:rFonts w:asciiTheme="minorHAnsi" w:hAnsiTheme="minorHAnsi" w:cstheme="minorHAnsi"/>
        </w:rPr>
        <w:t xml:space="preserve">erwerowni </w:t>
      </w:r>
      <w:r>
        <w:rPr>
          <w:rFonts w:asciiTheme="minorHAnsi" w:hAnsiTheme="minorHAnsi" w:cstheme="minorHAnsi"/>
        </w:rPr>
        <w:t xml:space="preserve">Podstawowej </w:t>
      </w:r>
      <w:r w:rsidRPr="001B7C9B">
        <w:rPr>
          <w:rFonts w:asciiTheme="minorHAnsi" w:hAnsiTheme="minorHAnsi" w:cstheme="minorHAnsi"/>
        </w:rPr>
        <w:t xml:space="preserve">wymagane jest wykonanie systemu wentylacji. </w:t>
      </w:r>
    </w:p>
    <w:p w:rsidR="00C56E5A" w:rsidRPr="001B7C9B" w:rsidRDefault="00C56E5A" w:rsidP="009D0747">
      <w:pPr>
        <w:pStyle w:val="Bezodstpw"/>
        <w:numPr>
          <w:ilvl w:val="0"/>
          <w:numId w:val="49"/>
        </w:numPr>
        <w:spacing w:line="276" w:lineRule="auto"/>
        <w:ind w:left="709"/>
        <w:jc w:val="both"/>
        <w:rPr>
          <w:rFonts w:asciiTheme="minorHAnsi" w:hAnsiTheme="minorHAnsi" w:cstheme="minorHAnsi"/>
        </w:rPr>
      </w:pPr>
      <w:r w:rsidRPr="001B7C9B">
        <w:rPr>
          <w:rFonts w:asciiTheme="minorHAnsi" w:hAnsiTheme="minorHAnsi" w:cstheme="minorHAnsi"/>
        </w:rPr>
        <w:t>System wentylacji ma zapewnić sprawne przewietrzenie pomieszczenia po akcji gaśniczej.</w:t>
      </w:r>
    </w:p>
    <w:p w:rsidR="00C56E5A" w:rsidRPr="001B7C9B" w:rsidRDefault="00C56E5A" w:rsidP="009D0747">
      <w:pPr>
        <w:pStyle w:val="Bezodstpw"/>
        <w:numPr>
          <w:ilvl w:val="0"/>
          <w:numId w:val="49"/>
        </w:numPr>
        <w:spacing w:line="276" w:lineRule="auto"/>
        <w:ind w:left="709"/>
        <w:jc w:val="both"/>
        <w:rPr>
          <w:rFonts w:asciiTheme="minorHAnsi" w:hAnsiTheme="minorHAnsi" w:cstheme="minorHAnsi"/>
        </w:rPr>
      </w:pPr>
      <w:r w:rsidRPr="001B7C9B">
        <w:rPr>
          <w:rFonts w:asciiTheme="minorHAnsi" w:hAnsiTheme="minorHAnsi" w:cstheme="minorHAnsi"/>
        </w:rPr>
        <w:t>W ramach wentylacji należy wykonać kanał nawiewny i wywiewny z wentylatorem.</w:t>
      </w:r>
    </w:p>
    <w:p w:rsidR="00C56E5A" w:rsidRPr="001B7C9B" w:rsidRDefault="00C56E5A" w:rsidP="009D0747">
      <w:pPr>
        <w:pStyle w:val="Bezodstpw"/>
        <w:numPr>
          <w:ilvl w:val="0"/>
          <w:numId w:val="49"/>
        </w:numPr>
        <w:spacing w:line="276" w:lineRule="auto"/>
        <w:ind w:left="709"/>
        <w:jc w:val="both"/>
        <w:rPr>
          <w:rFonts w:asciiTheme="minorHAnsi" w:hAnsiTheme="minorHAnsi" w:cstheme="minorHAnsi"/>
        </w:rPr>
      </w:pPr>
      <w:r w:rsidRPr="001B7C9B">
        <w:rPr>
          <w:rFonts w:asciiTheme="minorHAnsi" w:hAnsiTheme="minorHAnsi" w:cstheme="minorHAnsi"/>
        </w:rPr>
        <w:t>Kanały wentylacyjne będą zamknięte klapami przeciw pożarowymi.</w:t>
      </w:r>
    </w:p>
    <w:p w:rsidR="00C56E5A" w:rsidRPr="001B7C9B" w:rsidRDefault="00C56E5A" w:rsidP="009D0747">
      <w:pPr>
        <w:pStyle w:val="Bezodstpw"/>
        <w:numPr>
          <w:ilvl w:val="0"/>
          <w:numId w:val="49"/>
        </w:numPr>
        <w:spacing w:line="276" w:lineRule="auto"/>
        <w:ind w:left="709"/>
        <w:jc w:val="both"/>
        <w:rPr>
          <w:rFonts w:asciiTheme="minorHAnsi" w:hAnsiTheme="minorHAnsi" w:cstheme="minorHAnsi"/>
        </w:rPr>
      </w:pPr>
      <w:r w:rsidRPr="001B7C9B">
        <w:rPr>
          <w:rFonts w:asciiTheme="minorHAnsi" w:hAnsiTheme="minorHAnsi" w:cstheme="minorHAnsi"/>
        </w:rPr>
        <w:t>Otwarcie klap i załączenie wentylatora w celu przewietrzenia pomieszczenia sterowane będzie ręcznie.</w:t>
      </w:r>
    </w:p>
    <w:p w:rsidR="00C56E5A" w:rsidRDefault="00C56E5A" w:rsidP="009B050F">
      <w:pPr>
        <w:rPr>
          <w:rFonts w:asciiTheme="minorHAnsi" w:hAnsiTheme="minorHAnsi" w:cstheme="minorHAnsi"/>
          <w:bCs/>
          <w:iCs/>
        </w:rPr>
      </w:pPr>
    </w:p>
    <w:p w:rsidR="00C56E5A" w:rsidRPr="00C56E5A" w:rsidRDefault="00C56E5A" w:rsidP="009B050F">
      <w:pPr>
        <w:rPr>
          <w:rFonts w:asciiTheme="minorHAnsi" w:hAnsiTheme="minorHAnsi" w:cstheme="minorHAnsi"/>
          <w:bCs/>
          <w:iCs/>
        </w:rPr>
      </w:pPr>
      <w:r w:rsidRPr="00C56E5A">
        <w:rPr>
          <w:rFonts w:asciiTheme="minorHAnsi" w:hAnsiTheme="minorHAnsi" w:cstheme="minorHAnsi"/>
          <w:bCs/>
          <w:iCs/>
        </w:rPr>
        <w:tab/>
        <w:t xml:space="preserve"> </w:t>
      </w:r>
    </w:p>
    <w:p w:rsidR="00F50492" w:rsidRPr="00BE09C8" w:rsidRDefault="00F50492" w:rsidP="009B050F">
      <w:pPr>
        <w:pStyle w:val="Nagwek4"/>
        <w:numPr>
          <w:ilvl w:val="0"/>
          <w:numId w:val="0"/>
        </w:numPr>
        <w:spacing w:line="276" w:lineRule="auto"/>
        <w:rPr>
          <w:rFonts w:asciiTheme="minorHAnsi" w:hAnsiTheme="minorHAnsi" w:cstheme="minorHAnsi"/>
        </w:rPr>
      </w:pPr>
      <w:bookmarkStart w:id="31" w:name="_Toc50121597"/>
      <w:r w:rsidRPr="00BE09C8">
        <w:rPr>
          <w:rFonts w:asciiTheme="minorHAnsi" w:hAnsiTheme="minorHAnsi" w:cstheme="minorHAnsi"/>
        </w:rPr>
        <w:t>Drzwi do serwerowni</w:t>
      </w:r>
      <w:bookmarkEnd w:id="31"/>
    </w:p>
    <w:p w:rsidR="00F50492" w:rsidRPr="00BE09C8" w:rsidRDefault="00F50492" w:rsidP="009B050F">
      <w:pPr>
        <w:pStyle w:val="Bezodstpw"/>
        <w:spacing w:line="276" w:lineRule="auto"/>
        <w:rPr>
          <w:rFonts w:asciiTheme="minorHAnsi" w:hAnsiTheme="minorHAnsi" w:cstheme="minorHAnsi"/>
        </w:rPr>
      </w:pPr>
    </w:p>
    <w:p w:rsidR="00F50492" w:rsidRPr="00BE09C8" w:rsidRDefault="00F50492" w:rsidP="009B050F">
      <w:pPr>
        <w:pStyle w:val="Bezodstpw"/>
        <w:spacing w:line="276" w:lineRule="auto"/>
        <w:rPr>
          <w:rFonts w:asciiTheme="minorHAnsi" w:hAnsiTheme="minorHAnsi" w:cstheme="minorHAnsi"/>
        </w:rPr>
      </w:pPr>
      <w:r w:rsidRPr="00BE09C8">
        <w:rPr>
          <w:rFonts w:asciiTheme="minorHAnsi" w:hAnsiTheme="minorHAnsi" w:cstheme="minorHAnsi"/>
        </w:rPr>
        <w:t>Wymagania:</w:t>
      </w:r>
    </w:p>
    <w:p w:rsidR="00F50492" w:rsidRPr="00BE09C8" w:rsidRDefault="00F50492" w:rsidP="009B050F">
      <w:pPr>
        <w:pStyle w:val="Bezodstpw"/>
        <w:numPr>
          <w:ilvl w:val="0"/>
          <w:numId w:val="9"/>
        </w:numPr>
        <w:spacing w:line="276" w:lineRule="auto"/>
        <w:rPr>
          <w:rFonts w:asciiTheme="minorHAnsi" w:hAnsiTheme="minorHAnsi" w:cstheme="minorHAnsi"/>
        </w:rPr>
      </w:pPr>
      <w:r w:rsidRPr="00BE09C8">
        <w:rPr>
          <w:rFonts w:asciiTheme="minorHAnsi" w:hAnsiTheme="minorHAnsi" w:cstheme="minorHAnsi"/>
        </w:rPr>
        <w:t xml:space="preserve">Drzwi </w:t>
      </w:r>
      <w:r w:rsidR="00384855">
        <w:rPr>
          <w:rFonts w:asciiTheme="minorHAnsi" w:hAnsiTheme="minorHAnsi" w:cstheme="minorHAnsi"/>
        </w:rPr>
        <w:t xml:space="preserve">stalowe </w:t>
      </w:r>
      <w:r w:rsidRPr="00BE09C8">
        <w:rPr>
          <w:rFonts w:asciiTheme="minorHAnsi" w:hAnsiTheme="minorHAnsi" w:cstheme="minorHAnsi"/>
        </w:rPr>
        <w:t>o odporności ogniowej min EI</w:t>
      </w:r>
      <w:r w:rsidR="00384855">
        <w:rPr>
          <w:rFonts w:asciiTheme="minorHAnsi" w:hAnsiTheme="minorHAnsi" w:cstheme="minorHAnsi"/>
        </w:rPr>
        <w:t>6</w:t>
      </w:r>
      <w:r w:rsidRPr="00BE09C8">
        <w:rPr>
          <w:rFonts w:asciiTheme="minorHAnsi" w:hAnsiTheme="minorHAnsi" w:cstheme="minorHAnsi"/>
        </w:rPr>
        <w:t>0 antywłamaniowe</w:t>
      </w:r>
    </w:p>
    <w:p w:rsidR="00F50492" w:rsidRPr="00BE09C8" w:rsidRDefault="00F50492" w:rsidP="009B050F">
      <w:pPr>
        <w:pStyle w:val="Akapitzlist"/>
        <w:numPr>
          <w:ilvl w:val="0"/>
          <w:numId w:val="9"/>
        </w:numPr>
        <w:spacing w:line="276" w:lineRule="auto"/>
        <w:rPr>
          <w:rFonts w:asciiTheme="minorHAnsi" w:eastAsia="Calibri" w:hAnsiTheme="minorHAnsi" w:cstheme="minorHAnsi"/>
          <w:sz w:val="22"/>
          <w:szCs w:val="22"/>
          <w:lang w:eastAsia="en-US"/>
        </w:rPr>
      </w:pPr>
      <w:r w:rsidRPr="00BE09C8">
        <w:rPr>
          <w:rFonts w:asciiTheme="minorHAnsi" w:eastAsia="Calibri" w:hAnsiTheme="minorHAnsi" w:cstheme="minorHAnsi"/>
          <w:sz w:val="22"/>
          <w:szCs w:val="22"/>
          <w:lang w:eastAsia="en-US"/>
        </w:rPr>
        <w:t>szerokość min. 90 cm, oraz 200cm wysokości – wymiary mierzone w świetle ościeżnicy,</w:t>
      </w:r>
    </w:p>
    <w:p w:rsidR="00F50492" w:rsidRPr="00BE09C8" w:rsidRDefault="00F50492" w:rsidP="009B050F">
      <w:pPr>
        <w:pStyle w:val="Akapitzlist"/>
        <w:numPr>
          <w:ilvl w:val="0"/>
          <w:numId w:val="9"/>
        </w:numPr>
        <w:spacing w:line="276" w:lineRule="auto"/>
        <w:jc w:val="left"/>
        <w:rPr>
          <w:rFonts w:asciiTheme="minorHAnsi" w:hAnsiTheme="minorHAnsi" w:cstheme="minorHAnsi"/>
          <w:sz w:val="22"/>
          <w:szCs w:val="22"/>
        </w:rPr>
      </w:pPr>
      <w:r w:rsidRPr="00BE09C8">
        <w:rPr>
          <w:rFonts w:asciiTheme="minorHAnsi" w:hAnsiTheme="minorHAnsi" w:cstheme="minorHAnsi"/>
          <w:sz w:val="22"/>
          <w:szCs w:val="22"/>
        </w:rPr>
        <w:t>jednoskrzydłowe</w:t>
      </w:r>
    </w:p>
    <w:p w:rsidR="00F50492" w:rsidRPr="00BE09C8" w:rsidRDefault="00F50492" w:rsidP="009B050F">
      <w:pPr>
        <w:pStyle w:val="Akapitzlist"/>
        <w:numPr>
          <w:ilvl w:val="0"/>
          <w:numId w:val="9"/>
        </w:numPr>
        <w:spacing w:line="276" w:lineRule="auto"/>
        <w:jc w:val="left"/>
        <w:rPr>
          <w:rFonts w:asciiTheme="minorHAnsi" w:hAnsiTheme="minorHAnsi" w:cstheme="minorHAnsi"/>
          <w:sz w:val="22"/>
          <w:szCs w:val="22"/>
        </w:rPr>
      </w:pPr>
      <w:r w:rsidRPr="00BE09C8">
        <w:rPr>
          <w:rFonts w:asciiTheme="minorHAnsi" w:hAnsiTheme="minorHAnsi" w:cstheme="minorHAnsi"/>
          <w:sz w:val="22"/>
          <w:szCs w:val="22"/>
        </w:rPr>
        <w:t>atestowane</w:t>
      </w:r>
    </w:p>
    <w:p w:rsidR="00F50492" w:rsidRPr="00BE09C8" w:rsidRDefault="00F50492" w:rsidP="009B050F">
      <w:pPr>
        <w:pStyle w:val="Akapitzlist"/>
        <w:numPr>
          <w:ilvl w:val="0"/>
          <w:numId w:val="9"/>
        </w:numPr>
        <w:spacing w:line="276" w:lineRule="auto"/>
        <w:jc w:val="left"/>
        <w:rPr>
          <w:rFonts w:asciiTheme="minorHAnsi" w:hAnsiTheme="minorHAnsi" w:cstheme="minorHAnsi"/>
          <w:sz w:val="22"/>
          <w:szCs w:val="22"/>
        </w:rPr>
      </w:pPr>
      <w:r w:rsidRPr="00BE09C8">
        <w:rPr>
          <w:rFonts w:asciiTheme="minorHAnsi" w:hAnsiTheme="minorHAnsi" w:cstheme="minorHAnsi"/>
          <w:sz w:val="22"/>
          <w:szCs w:val="22"/>
        </w:rPr>
        <w:t>klasy RC</w:t>
      </w:r>
      <w:r w:rsidR="00384855">
        <w:rPr>
          <w:rFonts w:asciiTheme="minorHAnsi" w:hAnsiTheme="minorHAnsi" w:cstheme="minorHAnsi"/>
          <w:sz w:val="22"/>
          <w:szCs w:val="22"/>
        </w:rPr>
        <w:t>4</w:t>
      </w:r>
    </w:p>
    <w:p w:rsidR="00F50492" w:rsidRPr="00BE09C8" w:rsidRDefault="00F50492" w:rsidP="009B050F">
      <w:pPr>
        <w:pStyle w:val="Akapitzlist"/>
        <w:numPr>
          <w:ilvl w:val="0"/>
          <w:numId w:val="9"/>
        </w:numPr>
        <w:spacing w:line="276" w:lineRule="auto"/>
        <w:jc w:val="left"/>
        <w:rPr>
          <w:rFonts w:asciiTheme="minorHAnsi" w:hAnsiTheme="minorHAnsi" w:cstheme="minorHAnsi"/>
          <w:sz w:val="22"/>
          <w:szCs w:val="22"/>
        </w:rPr>
      </w:pPr>
      <w:r w:rsidRPr="00BE09C8">
        <w:rPr>
          <w:rFonts w:asciiTheme="minorHAnsi" w:hAnsiTheme="minorHAnsi" w:cstheme="minorHAnsi"/>
          <w:sz w:val="22"/>
          <w:szCs w:val="22"/>
        </w:rPr>
        <w:t>odporność ogniowa EI</w:t>
      </w:r>
      <w:r w:rsidR="00384855">
        <w:rPr>
          <w:rFonts w:asciiTheme="minorHAnsi" w:hAnsiTheme="minorHAnsi" w:cstheme="minorHAnsi"/>
          <w:sz w:val="22"/>
          <w:szCs w:val="22"/>
        </w:rPr>
        <w:t>6</w:t>
      </w:r>
      <w:r w:rsidRPr="00BE09C8">
        <w:rPr>
          <w:rFonts w:asciiTheme="minorHAnsi" w:hAnsiTheme="minorHAnsi" w:cstheme="minorHAnsi"/>
          <w:sz w:val="22"/>
          <w:szCs w:val="22"/>
        </w:rPr>
        <w:t>0</w:t>
      </w:r>
    </w:p>
    <w:p w:rsidR="00384855" w:rsidRPr="00384855" w:rsidRDefault="00384855" w:rsidP="009B050F">
      <w:pPr>
        <w:pStyle w:val="Akapitzlist"/>
        <w:numPr>
          <w:ilvl w:val="0"/>
          <w:numId w:val="9"/>
        </w:numPr>
        <w:spacing w:line="276" w:lineRule="auto"/>
        <w:rPr>
          <w:rFonts w:asciiTheme="minorHAnsi" w:eastAsia="Calibri" w:hAnsiTheme="minorHAnsi" w:cstheme="minorHAnsi"/>
          <w:sz w:val="22"/>
          <w:szCs w:val="22"/>
          <w:lang w:eastAsia="en-US"/>
        </w:rPr>
      </w:pPr>
      <w:r w:rsidRPr="00384855">
        <w:rPr>
          <w:rFonts w:asciiTheme="minorHAnsi" w:hAnsiTheme="minorHAnsi" w:cstheme="minorHAnsi"/>
          <w:sz w:val="22"/>
          <w:szCs w:val="22"/>
        </w:rPr>
        <w:t xml:space="preserve">pokrycie drzwi obustronnie blachą grubości 1,5mm, przestrzeń pomiędzy arkuszami blachy wypełniona jest wełna mineralną. </w:t>
      </w:r>
    </w:p>
    <w:p w:rsidR="00384855" w:rsidRPr="00384855" w:rsidRDefault="00384855" w:rsidP="009B050F">
      <w:pPr>
        <w:pStyle w:val="Akapitzlist"/>
        <w:numPr>
          <w:ilvl w:val="0"/>
          <w:numId w:val="9"/>
        </w:numPr>
        <w:spacing w:line="276" w:lineRule="auto"/>
        <w:rPr>
          <w:rFonts w:asciiTheme="minorHAnsi" w:eastAsia="Calibri" w:hAnsiTheme="minorHAnsi" w:cstheme="minorHAnsi"/>
          <w:sz w:val="22"/>
          <w:szCs w:val="22"/>
          <w:lang w:eastAsia="en-US"/>
        </w:rPr>
      </w:pPr>
      <w:r w:rsidRPr="00384855">
        <w:rPr>
          <w:rFonts w:asciiTheme="minorHAnsi" w:hAnsiTheme="minorHAnsi" w:cstheme="minorHAnsi"/>
          <w:sz w:val="22"/>
          <w:szCs w:val="22"/>
        </w:rPr>
        <w:t>Ościeżnica ceowa wykonana z blachy gr. 3 mm</w:t>
      </w:r>
    </w:p>
    <w:p w:rsidR="00F50492" w:rsidRPr="00384855" w:rsidRDefault="00F50492" w:rsidP="009B050F">
      <w:pPr>
        <w:pStyle w:val="Akapitzlist"/>
        <w:numPr>
          <w:ilvl w:val="0"/>
          <w:numId w:val="9"/>
        </w:numPr>
        <w:spacing w:line="276" w:lineRule="auto"/>
        <w:rPr>
          <w:rFonts w:asciiTheme="minorHAnsi" w:eastAsia="Calibri" w:hAnsiTheme="minorHAnsi" w:cstheme="minorHAnsi"/>
          <w:sz w:val="22"/>
          <w:szCs w:val="22"/>
          <w:lang w:eastAsia="en-US"/>
        </w:rPr>
      </w:pPr>
      <w:r w:rsidRPr="00384855">
        <w:rPr>
          <w:rFonts w:asciiTheme="minorHAnsi" w:eastAsia="Calibri" w:hAnsiTheme="minorHAnsi" w:cstheme="minorHAnsi"/>
          <w:sz w:val="22"/>
          <w:szCs w:val="22"/>
          <w:lang w:eastAsia="en-US"/>
        </w:rPr>
        <w:t>Okucia:</w:t>
      </w:r>
    </w:p>
    <w:p w:rsidR="00F50492" w:rsidRPr="00BE09C8" w:rsidRDefault="00384855" w:rsidP="009B050F">
      <w:pPr>
        <w:pStyle w:val="Akapitzlist"/>
        <w:numPr>
          <w:ilvl w:val="1"/>
          <w:numId w:val="9"/>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blokady</w:t>
      </w:r>
      <w:r w:rsidR="00F50492" w:rsidRPr="00BE09C8">
        <w:rPr>
          <w:rFonts w:asciiTheme="minorHAnsi" w:eastAsia="Calibri" w:hAnsiTheme="minorHAnsi" w:cstheme="minorHAnsi"/>
          <w:sz w:val="22"/>
          <w:szCs w:val="22"/>
          <w:lang w:eastAsia="en-US"/>
        </w:rPr>
        <w:t xml:space="preserve"> </w:t>
      </w:r>
      <w:proofErr w:type="spellStart"/>
      <w:r w:rsidR="00F50492" w:rsidRPr="00BE09C8">
        <w:rPr>
          <w:rFonts w:asciiTheme="minorHAnsi" w:eastAsia="Calibri" w:hAnsiTheme="minorHAnsi" w:cstheme="minorHAnsi"/>
          <w:sz w:val="22"/>
          <w:szCs w:val="22"/>
          <w:lang w:eastAsia="en-US"/>
        </w:rPr>
        <w:t>antywyważeniowe</w:t>
      </w:r>
      <w:proofErr w:type="spellEnd"/>
      <w:r>
        <w:rPr>
          <w:rFonts w:asciiTheme="minorHAnsi" w:eastAsia="Calibri" w:hAnsiTheme="minorHAnsi" w:cstheme="minorHAnsi"/>
          <w:sz w:val="22"/>
          <w:szCs w:val="22"/>
          <w:lang w:eastAsia="en-US"/>
        </w:rPr>
        <w:t xml:space="preserve"> od strony zawiasowej</w:t>
      </w:r>
    </w:p>
    <w:p w:rsidR="00384855" w:rsidRDefault="00384855" w:rsidP="009B050F">
      <w:pPr>
        <w:pStyle w:val="Akapitzlist"/>
        <w:numPr>
          <w:ilvl w:val="1"/>
          <w:numId w:val="9"/>
        </w:numPr>
        <w:spacing w:line="276" w:lineRule="auto"/>
        <w:rPr>
          <w:rFonts w:asciiTheme="minorHAnsi" w:eastAsia="Calibri" w:hAnsiTheme="minorHAnsi" w:cstheme="minorHAnsi"/>
          <w:sz w:val="22"/>
          <w:szCs w:val="22"/>
          <w:lang w:eastAsia="en-US"/>
        </w:rPr>
      </w:pPr>
      <w:r w:rsidRPr="00384855">
        <w:rPr>
          <w:rFonts w:asciiTheme="minorHAnsi" w:eastAsia="Calibri" w:hAnsiTheme="minorHAnsi" w:cstheme="minorHAnsi"/>
          <w:sz w:val="22"/>
          <w:szCs w:val="22"/>
          <w:lang w:eastAsia="en-US"/>
        </w:rPr>
        <w:t>zawiasy z ło</w:t>
      </w:r>
      <w:r>
        <w:rPr>
          <w:rFonts w:asciiTheme="minorHAnsi" w:eastAsia="Calibri" w:hAnsiTheme="minorHAnsi" w:cstheme="minorHAnsi"/>
          <w:sz w:val="22"/>
          <w:szCs w:val="22"/>
          <w:lang w:eastAsia="en-US"/>
        </w:rPr>
        <w:t>ż</w:t>
      </w:r>
      <w:r w:rsidRPr="00384855">
        <w:rPr>
          <w:rFonts w:asciiTheme="minorHAnsi" w:eastAsia="Calibri" w:hAnsiTheme="minorHAnsi" w:cstheme="minorHAnsi"/>
          <w:sz w:val="22"/>
          <w:szCs w:val="22"/>
          <w:lang w:eastAsia="en-US"/>
        </w:rPr>
        <w:t xml:space="preserve">yskami tocznymi </w:t>
      </w:r>
    </w:p>
    <w:p w:rsidR="00F50492" w:rsidRPr="00BE09C8" w:rsidRDefault="00384855" w:rsidP="009B050F">
      <w:pPr>
        <w:pStyle w:val="Akapitzlist"/>
        <w:numPr>
          <w:ilvl w:val="1"/>
          <w:numId w:val="9"/>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zamek główny – rozporowy w klasie 7</w:t>
      </w:r>
    </w:p>
    <w:p w:rsidR="00F50492" w:rsidRDefault="00F50492" w:rsidP="009B050F">
      <w:pPr>
        <w:pStyle w:val="Akapitzlist"/>
        <w:numPr>
          <w:ilvl w:val="1"/>
          <w:numId w:val="9"/>
        </w:numPr>
        <w:spacing w:line="276" w:lineRule="auto"/>
        <w:rPr>
          <w:rFonts w:asciiTheme="minorHAnsi" w:eastAsia="Calibri" w:hAnsiTheme="minorHAnsi" w:cstheme="minorHAnsi"/>
          <w:sz w:val="22"/>
          <w:szCs w:val="22"/>
          <w:lang w:eastAsia="en-US"/>
        </w:rPr>
      </w:pPr>
      <w:r w:rsidRPr="00BE09C8">
        <w:rPr>
          <w:rFonts w:asciiTheme="minorHAnsi" w:eastAsia="Calibri" w:hAnsiTheme="minorHAnsi" w:cstheme="minorHAnsi"/>
          <w:sz w:val="22"/>
          <w:szCs w:val="22"/>
          <w:lang w:eastAsia="en-US"/>
        </w:rPr>
        <w:t>wkładk</w:t>
      </w:r>
      <w:r w:rsidR="00384855">
        <w:rPr>
          <w:rFonts w:asciiTheme="minorHAnsi" w:eastAsia="Calibri" w:hAnsiTheme="minorHAnsi" w:cstheme="minorHAnsi"/>
          <w:sz w:val="22"/>
          <w:szCs w:val="22"/>
          <w:lang w:eastAsia="en-US"/>
        </w:rPr>
        <w:t>a</w:t>
      </w:r>
      <w:r w:rsidRPr="00BE09C8">
        <w:rPr>
          <w:rFonts w:asciiTheme="minorHAnsi" w:eastAsia="Calibri" w:hAnsiTheme="minorHAnsi" w:cstheme="minorHAnsi"/>
          <w:sz w:val="22"/>
          <w:szCs w:val="22"/>
          <w:lang w:eastAsia="en-US"/>
        </w:rPr>
        <w:t xml:space="preserve"> antywłamaniow</w:t>
      </w:r>
      <w:r w:rsidR="00384855">
        <w:rPr>
          <w:rFonts w:asciiTheme="minorHAnsi" w:eastAsia="Calibri" w:hAnsiTheme="minorHAnsi" w:cstheme="minorHAnsi"/>
          <w:sz w:val="22"/>
          <w:szCs w:val="22"/>
          <w:lang w:eastAsia="en-US"/>
        </w:rPr>
        <w:t>a</w:t>
      </w:r>
      <w:r w:rsidRPr="00BE09C8">
        <w:rPr>
          <w:rFonts w:asciiTheme="minorHAnsi" w:eastAsia="Calibri" w:hAnsiTheme="minorHAnsi" w:cstheme="minorHAnsi"/>
          <w:sz w:val="22"/>
          <w:szCs w:val="22"/>
          <w:lang w:eastAsia="en-US"/>
        </w:rPr>
        <w:t xml:space="preserve"> w klasie </w:t>
      </w:r>
      <w:r w:rsidR="00384855">
        <w:rPr>
          <w:rFonts w:asciiTheme="minorHAnsi" w:eastAsia="Calibri" w:hAnsiTheme="minorHAnsi" w:cstheme="minorHAnsi"/>
          <w:sz w:val="22"/>
          <w:szCs w:val="22"/>
          <w:lang w:eastAsia="en-US"/>
        </w:rPr>
        <w:t>6</w:t>
      </w:r>
    </w:p>
    <w:p w:rsidR="00384855" w:rsidRDefault="00384855" w:rsidP="009B050F">
      <w:pPr>
        <w:pStyle w:val="Akapitzlist"/>
        <w:numPr>
          <w:ilvl w:val="0"/>
          <w:numId w:val="9"/>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Samozamykacz z ramieniem</w:t>
      </w:r>
    </w:p>
    <w:p w:rsidR="00384855" w:rsidRPr="00BE09C8" w:rsidRDefault="00384855" w:rsidP="009B050F">
      <w:pPr>
        <w:pStyle w:val="Akapitzlist"/>
        <w:numPr>
          <w:ilvl w:val="0"/>
          <w:numId w:val="9"/>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Zamontowana zwora 540kg</w:t>
      </w:r>
    </w:p>
    <w:p w:rsidR="00F50492" w:rsidRPr="00BE09C8" w:rsidRDefault="00F50492" w:rsidP="009B050F">
      <w:pPr>
        <w:pStyle w:val="Bezodstpw"/>
        <w:numPr>
          <w:ilvl w:val="0"/>
          <w:numId w:val="9"/>
        </w:numPr>
        <w:spacing w:line="276" w:lineRule="auto"/>
        <w:rPr>
          <w:rFonts w:asciiTheme="minorHAnsi" w:hAnsiTheme="minorHAnsi" w:cstheme="minorHAnsi"/>
        </w:rPr>
      </w:pPr>
      <w:r w:rsidRPr="00BE09C8">
        <w:rPr>
          <w:rFonts w:asciiTheme="minorHAnsi" w:hAnsiTheme="minorHAnsi" w:cstheme="minorHAnsi"/>
        </w:rPr>
        <w:t>Przystosowane do systemu KD</w:t>
      </w:r>
    </w:p>
    <w:p w:rsidR="00F50492" w:rsidRDefault="00F50492" w:rsidP="009B050F">
      <w:pPr>
        <w:pStyle w:val="Bezodstpw"/>
        <w:numPr>
          <w:ilvl w:val="0"/>
          <w:numId w:val="9"/>
        </w:numPr>
        <w:spacing w:line="276" w:lineRule="auto"/>
        <w:rPr>
          <w:rFonts w:asciiTheme="minorHAnsi" w:hAnsiTheme="minorHAnsi" w:cstheme="minorHAnsi"/>
        </w:rPr>
      </w:pPr>
      <w:r w:rsidRPr="00BE09C8">
        <w:rPr>
          <w:rFonts w:asciiTheme="minorHAnsi" w:hAnsiTheme="minorHAnsi" w:cstheme="minorHAnsi"/>
        </w:rPr>
        <w:t>Przystosowane do montażu kontaktronu</w:t>
      </w:r>
    </w:p>
    <w:p w:rsidR="00F60D1F" w:rsidRPr="00F60D1F" w:rsidRDefault="00F60D1F" w:rsidP="009B050F">
      <w:pPr>
        <w:pStyle w:val="Bezodstpw"/>
        <w:numPr>
          <w:ilvl w:val="0"/>
          <w:numId w:val="9"/>
        </w:numPr>
        <w:spacing w:line="276" w:lineRule="auto"/>
        <w:rPr>
          <w:rFonts w:asciiTheme="minorHAnsi" w:hAnsiTheme="minorHAnsi" w:cstheme="minorHAnsi"/>
        </w:rPr>
      </w:pPr>
      <w:r w:rsidRPr="00F60D1F">
        <w:rPr>
          <w:rFonts w:asciiTheme="minorHAnsi" w:hAnsiTheme="minorHAnsi" w:cstheme="minorHAnsi"/>
        </w:rPr>
        <w:t>Wykończ</w:t>
      </w:r>
      <w:r>
        <w:rPr>
          <w:rFonts w:asciiTheme="minorHAnsi" w:hAnsiTheme="minorHAnsi" w:cstheme="minorHAnsi"/>
        </w:rPr>
        <w:t>e</w:t>
      </w:r>
      <w:r w:rsidRPr="00F60D1F">
        <w:rPr>
          <w:rFonts w:asciiTheme="minorHAnsi" w:hAnsiTheme="minorHAnsi" w:cstheme="minorHAnsi"/>
        </w:rPr>
        <w:t>nie powierzchni skrzydła strona zewnętrzna</w:t>
      </w:r>
      <w:r>
        <w:rPr>
          <w:rFonts w:asciiTheme="minorHAnsi" w:hAnsiTheme="minorHAnsi" w:cstheme="minorHAnsi"/>
        </w:rPr>
        <w:t xml:space="preserve"> i wewnętrzna</w:t>
      </w:r>
      <w:r w:rsidRPr="00F60D1F">
        <w:rPr>
          <w:rFonts w:asciiTheme="minorHAnsi" w:hAnsiTheme="minorHAnsi" w:cstheme="minorHAnsi"/>
        </w:rPr>
        <w:t xml:space="preserve">: </w:t>
      </w:r>
      <w:r>
        <w:rPr>
          <w:rFonts w:asciiTheme="minorHAnsi" w:hAnsiTheme="minorHAnsi" w:cstheme="minorHAnsi"/>
        </w:rPr>
        <w:t xml:space="preserve">Kolor z palety RAL </w:t>
      </w:r>
      <w:r w:rsidRPr="00F60D1F">
        <w:rPr>
          <w:rFonts w:asciiTheme="minorHAnsi" w:hAnsiTheme="minorHAnsi" w:cstheme="minorHAnsi"/>
        </w:rPr>
        <w:t>9010</w:t>
      </w:r>
    </w:p>
    <w:p w:rsidR="00F60D1F" w:rsidRPr="00BE09C8" w:rsidRDefault="00F60D1F" w:rsidP="009B050F">
      <w:pPr>
        <w:pStyle w:val="Bezodstpw"/>
        <w:numPr>
          <w:ilvl w:val="0"/>
          <w:numId w:val="9"/>
        </w:numPr>
        <w:spacing w:line="276" w:lineRule="auto"/>
        <w:rPr>
          <w:rFonts w:asciiTheme="minorHAnsi" w:hAnsiTheme="minorHAnsi" w:cstheme="minorHAnsi"/>
        </w:rPr>
      </w:pPr>
      <w:r w:rsidRPr="00F60D1F">
        <w:rPr>
          <w:rFonts w:asciiTheme="minorHAnsi" w:hAnsiTheme="minorHAnsi" w:cstheme="minorHAnsi"/>
        </w:rPr>
        <w:t>Oście</w:t>
      </w:r>
      <w:r>
        <w:rPr>
          <w:rFonts w:asciiTheme="minorHAnsi" w:hAnsiTheme="minorHAnsi" w:cstheme="minorHAnsi"/>
        </w:rPr>
        <w:t>ż</w:t>
      </w:r>
      <w:r w:rsidRPr="00F60D1F">
        <w:rPr>
          <w:rFonts w:asciiTheme="minorHAnsi" w:hAnsiTheme="minorHAnsi" w:cstheme="minorHAnsi"/>
        </w:rPr>
        <w:t xml:space="preserve">nica malowana na kolor z palety </w:t>
      </w:r>
      <w:r>
        <w:rPr>
          <w:rFonts w:asciiTheme="minorHAnsi" w:hAnsiTheme="minorHAnsi" w:cstheme="minorHAnsi"/>
        </w:rPr>
        <w:t>RAL</w:t>
      </w:r>
      <w:r w:rsidRPr="00F60D1F">
        <w:rPr>
          <w:rFonts w:asciiTheme="minorHAnsi" w:hAnsiTheme="minorHAnsi" w:cstheme="minorHAnsi"/>
        </w:rPr>
        <w:t xml:space="preserve"> 9010</w:t>
      </w:r>
    </w:p>
    <w:p w:rsidR="00F50492" w:rsidRDefault="00F50492" w:rsidP="009B050F">
      <w:pPr>
        <w:pStyle w:val="Bezodstpw"/>
        <w:spacing w:line="276" w:lineRule="auto"/>
        <w:rPr>
          <w:rFonts w:asciiTheme="minorHAnsi" w:hAnsiTheme="minorHAnsi" w:cstheme="minorHAnsi"/>
          <w:b/>
        </w:rPr>
      </w:pPr>
    </w:p>
    <w:p w:rsidR="009651CB" w:rsidRDefault="009651CB" w:rsidP="009B050F">
      <w:pPr>
        <w:pStyle w:val="Bezodstpw"/>
        <w:spacing w:line="276" w:lineRule="auto"/>
        <w:rPr>
          <w:rFonts w:asciiTheme="minorHAnsi" w:hAnsiTheme="minorHAnsi" w:cstheme="minorHAnsi"/>
          <w:b/>
        </w:rPr>
      </w:pPr>
    </w:p>
    <w:p w:rsidR="009651CB" w:rsidRPr="00BE09C8" w:rsidRDefault="009651CB" w:rsidP="009B050F">
      <w:pPr>
        <w:pStyle w:val="Nagwek4"/>
        <w:numPr>
          <w:ilvl w:val="0"/>
          <w:numId w:val="0"/>
        </w:numPr>
        <w:spacing w:line="276" w:lineRule="auto"/>
        <w:rPr>
          <w:rFonts w:asciiTheme="minorHAnsi" w:hAnsiTheme="minorHAnsi" w:cstheme="minorHAnsi"/>
        </w:rPr>
      </w:pPr>
      <w:bookmarkStart w:id="32" w:name="_Toc50121598"/>
      <w:r>
        <w:rPr>
          <w:rFonts w:asciiTheme="minorHAnsi" w:hAnsiTheme="minorHAnsi" w:cstheme="minorHAnsi"/>
        </w:rPr>
        <w:t>Wykładzina antystatyczna</w:t>
      </w:r>
      <w:bookmarkEnd w:id="32"/>
    </w:p>
    <w:p w:rsidR="009651CB" w:rsidRPr="00BE09C8" w:rsidRDefault="009651CB" w:rsidP="009B050F">
      <w:pPr>
        <w:pStyle w:val="Bezodstpw"/>
        <w:spacing w:line="276" w:lineRule="auto"/>
        <w:rPr>
          <w:rFonts w:asciiTheme="minorHAnsi" w:hAnsiTheme="minorHAnsi" w:cstheme="minorHAnsi"/>
        </w:rPr>
      </w:pPr>
    </w:p>
    <w:p w:rsidR="00E2557C" w:rsidRPr="00E2557C" w:rsidRDefault="00E2557C" w:rsidP="009B050F">
      <w:pPr>
        <w:pStyle w:val="Bezodstpw"/>
        <w:spacing w:line="276" w:lineRule="auto"/>
        <w:jc w:val="both"/>
        <w:rPr>
          <w:rFonts w:asciiTheme="minorHAnsi" w:hAnsiTheme="minorHAnsi" w:cstheme="minorHAnsi"/>
        </w:rPr>
      </w:pPr>
      <w:r w:rsidRPr="00E2557C">
        <w:rPr>
          <w:rFonts w:asciiTheme="minorHAnsi" w:hAnsiTheme="minorHAnsi" w:cstheme="minorHAnsi"/>
        </w:rPr>
        <w:t xml:space="preserve">W pomieszczeniu Serwerowni należy wykonać przygotowanie podłoża i montaż podłogi z wykorzystaniem wykładziny antystatycznej PCV typu </w:t>
      </w:r>
      <w:proofErr w:type="spellStart"/>
      <w:r w:rsidRPr="00E2557C">
        <w:rPr>
          <w:rFonts w:asciiTheme="minorHAnsi" w:hAnsiTheme="minorHAnsi" w:cstheme="minorHAnsi"/>
        </w:rPr>
        <w:t>Tarkett</w:t>
      </w:r>
      <w:proofErr w:type="spellEnd"/>
      <w:r w:rsidRPr="00E2557C">
        <w:rPr>
          <w:rFonts w:asciiTheme="minorHAnsi" w:hAnsiTheme="minorHAnsi" w:cstheme="minorHAnsi"/>
        </w:rPr>
        <w:t xml:space="preserve"> Granit SD lub równoważnej. </w:t>
      </w:r>
    </w:p>
    <w:p w:rsidR="00E2557C" w:rsidRPr="00E2557C" w:rsidRDefault="00E2557C" w:rsidP="009B050F">
      <w:pPr>
        <w:pStyle w:val="Bezodstpw"/>
        <w:spacing w:line="276" w:lineRule="auto"/>
        <w:jc w:val="both"/>
        <w:rPr>
          <w:rFonts w:asciiTheme="minorHAnsi" w:hAnsiTheme="minorHAnsi" w:cstheme="minorHAnsi"/>
        </w:rPr>
      </w:pPr>
    </w:p>
    <w:p w:rsidR="00E2557C" w:rsidRPr="00E2557C" w:rsidRDefault="00E2557C" w:rsidP="009B050F">
      <w:pPr>
        <w:pStyle w:val="Bezodstpw"/>
        <w:spacing w:line="276" w:lineRule="auto"/>
        <w:jc w:val="both"/>
        <w:rPr>
          <w:rFonts w:asciiTheme="minorHAnsi" w:hAnsiTheme="minorHAnsi" w:cstheme="minorHAnsi"/>
        </w:rPr>
      </w:pPr>
      <w:r w:rsidRPr="00E2557C">
        <w:rPr>
          <w:rFonts w:asciiTheme="minorHAnsi" w:hAnsiTheme="minorHAnsi" w:cstheme="minorHAnsi"/>
        </w:rPr>
        <w:t>Niezbędne prace do wykonania:</w:t>
      </w:r>
    </w:p>
    <w:p w:rsidR="00E2557C" w:rsidRPr="00E2557C" w:rsidRDefault="00E2557C" w:rsidP="009D0747">
      <w:pPr>
        <w:pStyle w:val="Bezodstpw"/>
        <w:numPr>
          <w:ilvl w:val="0"/>
          <w:numId w:val="50"/>
        </w:numPr>
        <w:spacing w:line="276" w:lineRule="auto"/>
        <w:jc w:val="both"/>
        <w:rPr>
          <w:rFonts w:asciiTheme="minorHAnsi" w:hAnsiTheme="minorHAnsi" w:cstheme="minorHAnsi"/>
        </w:rPr>
      </w:pPr>
      <w:r w:rsidRPr="00E2557C">
        <w:rPr>
          <w:rFonts w:asciiTheme="minorHAnsi" w:hAnsiTheme="minorHAnsi" w:cstheme="minorHAnsi"/>
        </w:rPr>
        <w:t>zagruntowanie podłoża,</w:t>
      </w:r>
    </w:p>
    <w:p w:rsidR="00E2557C" w:rsidRPr="00E2557C" w:rsidRDefault="00E2557C" w:rsidP="009D0747">
      <w:pPr>
        <w:pStyle w:val="Bezodstpw"/>
        <w:numPr>
          <w:ilvl w:val="0"/>
          <w:numId w:val="50"/>
        </w:numPr>
        <w:spacing w:line="276" w:lineRule="auto"/>
        <w:jc w:val="both"/>
        <w:rPr>
          <w:rFonts w:asciiTheme="minorHAnsi" w:hAnsiTheme="minorHAnsi" w:cstheme="minorHAnsi"/>
        </w:rPr>
      </w:pPr>
      <w:r w:rsidRPr="00E2557C">
        <w:rPr>
          <w:rFonts w:asciiTheme="minorHAnsi" w:hAnsiTheme="minorHAnsi" w:cstheme="minorHAnsi"/>
        </w:rPr>
        <w:t>wylanie masy samopoziomującej gr ok 5 mm</w:t>
      </w:r>
      <w:r w:rsidR="001E70F7">
        <w:rPr>
          <w:rFonts w:asciiTheme="minorHAnsi" w:hAnsiTheme="minorHAnsi" w:cstheme="minorHAnsi"/>
        </w:rPr>
        <w:t xml:space="preserve"> lub inne przygotowanie podłoża zgodne z zaleceniami producenta wykładziny</w:t>
      </w:r>
      <w:r w:rsidRPr="00E2557C">
        <w:rPr>
          <w:rFonts w:asciiTheme="minorHAnsi" w:hAnsiTheme="minorHAnsi" w:cstheme="minorHAnsi"/>
        </w:rPr>
        <w:t>,</w:t>
      </w:r>
    </w:p>
    <w:p w:rsidR="00E2557C" w:rsidRPr="00E2557C" w:rsidRDefault="00E2557C" w:rsidP="009D0747">
      <w:pPr>
        <w:pStyle w:val="Bezodstpw"/>
        <w:numPr>
          <w:ilvl w:val="0"/>
          <w:numId w:val="50"/>
        </w:numPr>
        <w:spacing w:line="276" w:lineRule="auto"/>
        <w:jc w:val="both"/>
        <w:rPr>
          <w:rFonts w:asciiTheme="minorHAnsi" w:hAnsiTheme="minorHAnsi" w:cstheme="minorHAnsi"/>
        </w:rPr>
      </w:pPr>
      <w:r w:rsidRPr="00E2557C">
        <w:rPr>
          <w:rFonts w:asciiTheme="minorHAnsi" w:hAnsiTheme="minorHAnsi" w:cstheme="minorHAnsi"/>
        </w:rPr>
        <w:t>montaż taśmy miedzianej odprowadzającej ładunki elektryczne,</w:t>
      </w:r>
    </w:p>
    <w:p w:rsidR="00E2557C" w:rsidRPr="00E2557C" w:rsidRDefault="00E2557C" w:rsidP="009D0747">
      <w:pPr>
        <w:pStyle w:val="Bezodstpw"/>
        <w:numPr>
          <w:ilvl w:val="0"/>
          <w:numId w:val="50"/>
        </w:numPr>
        <w:spacing w:line="276" w:lineRule="auto"/>
        <w:jc w:val="both"/>
        <w:rPr>
          <w:rFonts w:asciiTheme="minorHAnsi" w:hAnsiTheme="minorHAnsi" w:cstheme="minorHAnsi"/>
        </w:rPr>
      </w:pPr>
      <w:r w:rsidRPr="00E2557C">
        <w:rPr>
          <w:rFonts w:asciiTheme="minorHAnsi" w:hAnsiTheme="minorHAnsi" w:cstheme="minorHAnsi"/>
        </w:rPr>
        <w:t xml:space="preserve">montaż wykładziny z wywinięciem na ścianę, za pomocą kleju </w:t>
      </w:r>
      <w:proofErr w:type="spellStart"/>
      <w:r w:rsidRPr="00E2557C">
        <w:rPr>
          <w:rFonts w:asciiTheme="minorHAnsi" w:hAnsiTheme="minorHAnsi" w:cstheme="minorHAnsi"/>
        </w:rPr>
        <w:t>prądoprzewodzącego</w:t>
      </w:r>
      <w:proofErr w:type="spellEnd"/>
      <w:r w:rsidRPr="00E2557C">
        <w:rPr>
          <w:rFonts w:asciiTheme="minorHAnsi" w:hAnsiTheme="minorHAnsi" w:cstheme="minorHAnsi"/>
        </w:rPr>
        <w:t>,</w:t>
      </w:r>
    </w:p>
    <w:p w:rsidR="00E2557C" w:rsidRPr="00E2557C" w:rsidRDefault="00E2557C" w:rsidP="009D0747">
      <w:pPr>
        <w:pStyle w:val="Bezodstpw"/>
        <w:numPr>
          <w:ilvl w:val="0"/>
          <w:numId w:val="50"/>
        </w:numPr>
        <w:spacing w:line="276" w:lineRule="auto"/>
        <w:jc w:val="both"/>
        <w:rPr>
          <w:rFonts w:asciiTheme="minorHAnsi" w:hAnsiTheme="minorHAnsi" w:cstheme="minorHAnsi"/>
        </w:rPr>
      </w:pPr>
      <w:r w:rsidRPr="00E2557C">
        <w:rPr>
          <w:rFonts w:asciiTheme="minorHAnsi" w:hAnsiTheme="minorHAnsi" w:cstheme="minorHAnsi"/>
        </w:rPr>
        <w:t>frezowanie i spawanie złączy.</w:t>
      </w:r>
    </w:p>
    <w:p w:rsidR="00E2557C" w:rsidRDefault="00E2557C" w:rsidP="009B050F">
      <w:pPr>
        <w:pStyle w:val="Bezodstpw"/>
        <w:spacing w:line="276" w:lineRule="auto"/>
        <w:jc w:val="both"/>
        <w:rPr>
          <w:rFonts w:asciiTheme="minorHAnsi" w:hAnsiTheme="minorHAnsi" w:cstheme="minorHAnsi"/>
        </w:rPr>
      </w:pPr>
    </w:p>
    <w:p w:rsidR="00E2557C" w:rsidRPr="00E2557C" w:rsidRDefault="00E2557C" w:rsidP="009B050F">
      <w:pPr>
        <w:pStyle w:val="Bezodstpw"/>
        <w:spacing w:line="276" w:lineRule="auto"/>
        <w:jc w:val="both"/>
        <w:rPr>
          <w:rFonts w:asciiTheme="minorHAnsi" w:hAnsiTheme="minorHAnsi" w:cstheme="minorHAnsi"/>
        </w:rPr>
      </w:pPr>
      <w:r w:rsidRPr="00E2557C">
        <w:rPr>
          <w:rFonts w:asciiTheme="minorHAnsi" w:hAnsiTheme="minorHAnsi" w:cstheme="minorHAnsi"/>
        </w:rPr>
        <w:t xml:space="preserve">Przybliżone wymiary pomieszczenia to: </w:t>
      </w:r>
      <w:r w:rsidR="009241B6">
        <w:rPr>
          <w:rFonts w:asciiTheme="minorHAnsi" w:hAnsiTheme="minorHAnsi" w:cstheme="minorHAnsi"/>
        </w:rPr>
        <w:t>3,0</w:t>
      </w:r>
      <w:r w:rsidRPr="00E2557C">
        <w:rPr>
          <w:rFonts w:asciiTheme="minorHAnsi" w:hAnsiTheme="minorHAnsi" w:cstheme="minorHAnsi"/>
        </w:rPr>
        <w:t xml:space="preserve">0m x </w:t>
      </w:r>
      <w:r>
        <w:rPr>
          <w:rFonts w:asciiTheme="minorHAnsi" w:hAnsiTheme="minorHAnsi" w:cstheme="minorHAnsi"/>
        </w:rPr>
        <w:t>5</w:t>
      </w:r>
      <w:r w:rsidRPr="00E2557C">
        <w:rPr>
          <w:rFonts w:asciiTheme="minorHAnsi" w:hAnsiTheme="minorHAnsi" w:cstheme="minorHAnsi"/>
        </w:rPr>
        <w:t>,</w:t>
      </w:r>
      <w:r w:rsidR="009241B6">
        <w:rPr>
          <w:rFonts w:asciiTheme="minorHAnsi" w:hAnsiTheme="minorHAnsi" w:cstheme="minorHAnsi"/>
        </w:rPr>
        <w:t>4</w:t>
      </w:r>
      <w:r w:rsidR="007A6AA9">
        <w:rPr>
          <w:rFonts w:asciiTheme="minorHAnsi" w:hAnsiTheme="minorHAnsi" w:cstheme="minorHAnsi"/>
        </w:rPr>
        <w:t>0</w:t>
      </w:r>
      <w:r w:rsidRPr="00E2557C">
        <w:rPr>
          <w:rFonts w:asciiTheme="minorHAnsi" w:hAnsiTheme="minorHAnsi" w:cstheme="minorHAnsi"/>
        </w:rPr>
        <w:t xml:space="preserve">m. </w:t>
      </w:r>
    </w:p>
    <w:p w:rsidR="00E2557C" w:rsidRDefault="00E2557C" w:rsidP="009B050F">
      <w:pPr>
        <w:pStyle w:val="Bezodstpw"/>
        <w:spacing w:line="276" w:lineRule="auto"/>
        <w:jc w:val="both"/>
        <w:rPr>
          <w:rFonts w:asciiTheme="minorHAnsi" w:hAnsiTheme="minorHAnsi" w:cstheme="minorHAnsi"/>
        </w:rPr>
      </w:pPr>
    </w:p>
    <w:p w:rsidR="00E2557C" w:rsidRPr="00E2557C" w:rsidRDefault="00E2557C" w:rsidP="009B050F">
      <w:pPr>
        <w:pStyle w:val="Bezodstpw"/>
        <w:spacing w:line="276" w:lineRule="auto"/>
        <w:jc w:val="both"/>
        <w:rPr>
          <w:rFonts w:asciiTheme="minorHAnsi" w:hAnsiTheme="minorHAnsi" w:cstheme="minorHAnsi"/>
        </w:rPr>
      </w:pPr>
      <w:r w:rsidRPr="00E2557C">
        <w:rPr>
          <w:rFonts w:asciiTheme="minorHAnsi" w:hAnsiTheme="minorHAnsi" w:cstheme="minorHAnsi"/>
        </w:rPr>
        <w:t xml:space="preserve">Parametry podłogi: </w:t>
      </w:r>
    </w:p>
    <w:p w:rsidR="00E2557C" w:rsidRPr="00E2557C" w:rsidRDefault="00E2557C" w:rsidP="009B050F">
      <w:pPr>
        <w:pStyle w:val="Bezodstpw"/>
        <w:spacing w:line="276" w:lineRule="auto"/>
        <w:jc w:val="both"/>
        <w:rPr>
          <w:rFonts w:asciiTheme="minorHAnsi" w:hAnsiTheme="minorHAnsi" w:cstheme="minorHAnsi"/>
        </w:rPr>
      </w:pPr>
      <w:r w:rsidRPr="00E2557C">
        <w:rPr>
          <w:rFonts w:asciiTheme="minorHAnsi" w:hAnsiTheme="minorHAnsi" w:cstheme="minorHAnsi"/>
        </w:rPr>
        <w:t>Grubość całkowita</w:t>
      </w:r>
      <w:r w:rsidRPr="00E2557C">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2557C">
        <w:rPr>
          <w:rFonts w:asciiTheme="minorHAnsi" w:hAnsiTheme="minorHAnsi" w:cstheme="minorHAnsi"/>
        </w:rPr>
        <w:t>2.00 mm</w:t>
      </w:r>
    </w:p>
    <w:p w:rsidR="00E2557C" w:rsidRPr="00E2557C" w:rsidRDefault="00E2557C" w:rsidP="009B050F">
      <w:pPr>
        <w:pStyle w:val="Bezodstpw"/>
        <w:spacing w:line="276" w:lineRule="auto"/>
        <w:jc w:val="both"/>
        <w:rPr>
          <w:rFonts w:asciiTheme="minorHAnsi" w:hAnsiTheme="minorHAnsi" w:cstheme="minorHAnsi"/>
        </w:rPr>
      </w:pPr>
      <w:r w:rsidRPr="00E2557C">
        <w:rPr>
          <w:rFonts w:asciiTheme="minorHAnsi" w:hAnsiTheme="minorHAnsi" w:cstheme="minorHAnsi"/>
        </w:rPr>
        <w:t>Właściwości elektrostatyczne (EN 14041)</w:t>
      </w:r>
      <w:r w:rsidRPr="00E2557C">
        <w:rPr>
          <w:rFonts w:asciiTheme="minorHAnsi" w:hAnsiTheme="minorHAnsi" w:cstheme="minorHAnsi"/>
        </w:rPr>
        <w:tab/>
      </w:r>
      <w:r w:rsidR="000B5DAE">
        <w:rPr>
          <w:rFonts w:asciiTheme="minorHAnsi" w:hAnsiTheme="minorHAnsi" w:cstheme="minorHAnsi"/>
        </w:rPr>
        <w:t>Tak</w:t>
      </w:r>
    </w:p>
    <w:p w:rsidR="00E2557C" w:rsidRPr="00E2557C" w:rsidRDefault="00E2557C" w:rsidP="009B050F">
      <w:pPr>
        <w:pStyle w:val="Bezodstpw"/>
        <w:spacing w:line="276" w:lineRule="auto"/>
        <w:jc w:val="both"/>
        <w:rPr>
          <w:rFonts w:asciiTheme="minorHAnsi" w:hAnsiTheme="minorHAnsi" w:cstheme="minorHAnsi"/>
        </w:rPr>
      </w:pPr>
      <w:r w:rsidRPr="00E2557C">
        <w:rPr>
          <w:rFonts w:asciiTheme="minorHAnsi" w:hAnsiTheme="minorHAnsi" w:cstheme="minorHAnsi"/>
        </w:rPr>
        <w:t>Opór elektryczny (EN 1081)</w:t>
      </w:r>
      <w:r w:rsidRPr="00E2557C">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2557C">
        <w:rPr>
          <w:rFonts w:asciiTheme="minorHAnsi" w:hAnsiTheme="minorHAnsi" w:cstheme="minorHAnsi"/>
        </w:rPr>
        <w:t>10</w:t>
      </w:r>
      <w:r w:rsidRPr="00E2557C">
        <w:rPr>
          <w:rFonts w:asciiTheme="minorHAnsi" w:hAnsiTheme="minorHAnsi" w:cstheme="minorHAnsi"/>
          <w:vertAlign w:val="superscript"/>
        </w:rPr>
        <w:t>6</w:t>
      </w:r>
      <w:r w:rsidRPr="00E2557C">
        <w:rPr>
          <w:rFonts w:asciiTheme="minorHAnsi" w:hAnsiTheme="minorHAnsi" w:cstheme="minorHAnsi"/>
        </w:rPr>
        <w:t xml:space="preserve"> ≤ R ≤ 10</w:t>
      </w:r>
      <w:r>
        <w:rPr>
          <w:rFonts w:asciiTheme="minorHAnsi" w:hAnsiTheme="minorHAnsi" w:cstheme="minorHAnsi"/>
          <w:vertAlign w:val="superscript"/>
        </w:rPr>
        <w:t xml:space="preserve">8 </w:t>
      </w:r>
      <w:proofErr w:type="spellStart"/>
      <w:r w:rsidRPr="00E2557C">
        <w:rPr>
          <w:rFonts w:asciiTheme="minorHAnsi" w:hAnsiTheme="minorHAnsi" w:cstheme="minorHAnsi"/>
        </w:rPr>
        <w:t>Ohms</w:t>
      </w:r>
      <w:proofErr w:type="spellEnd"/>
    </w:p>
    <w:p w:rsidR="00E2557C" w:rsidRPr="00E2557C" w:rsidRDefault="00E2557C" w:rsidP="009B050F">
      <w:pPr>
        <w:pStyle w:val="Bezodstpw"/>
        <w:spacing w:line="276" w:lineRule="auto"/>
        <w:jc w:val="both"/>
        <w:rPr>
          <w:rFonts w:asciiTheme="minorHAnsi" w:hAnsiTheme="minorHAnsi" w:cstheme="minorHAnsi"/>
        </w:rPr>
      </w:pPr>
      <w:r w:rsidRPr="00E2557C">
        <w:rPr>
          <w:rFonts w:asciiTheme="minorHAnsi" w:hAnsiTheme="minorHAnsi" w:cstheme="minorHAnsi"/>
        </w:rPr>
        <w:t>Właściwości elektrostatyczne (EN 1815)</w:t>
      </w:r>
      <w:r w:rsidRPr="00E2557C">
        <w:rPr>
          <w:rFonts w:asciiTheme="minorHAnsi" w:hAnsiTheme="minorHAnsi" w:cstheme="minorHAnsi"/>
        </w:rPr>
        <w:tab/>
        <w:t xml:space="preserve">≤ 2 </w:t>
      </w:r>
      <w:proofErr w:type="spellStart"/>
      <w:r w:rsidRPr="00E2557C">
        <w:rPr>
          <w:rFonts w:asciiTheme="minorHAnsi" w:hAnsiTheme="minorHAnsi" w:cstheme="minorHAnsi"/>
        </w:rPr>
        <w:t>kV</w:t>
      </w:r>
      <w:proofErr w:type="spellEnd"/>
    </w:p>
    <w:p w:rsidR="00E2557C" w:rsidRPr="00E2557C" w:rsidRDefault="00E2557C" w:rsidP="009B050F">
      <w:pPr>
        <w:pStyle w:val="Bezodstpw"/>
        <w:spacing w:line="276" w:lineRule="auto"/>
        <w:jc w:val="both"/>
        <w:rPr>
          <w:rFonts w:asciiTheme="minorHAnsi" w:hAnsiTheme="minorHAnsi" w:cstheme="minorHAnsi"/>
        </w:rPr>
      </w:pPr>
      <w:r w:rsidRPr="00E2557C">
        <w:rPr>
          <w:rFonts w:asciiTheme="minorHAnsi" w:hAnsiTheme="minorHAnsi" w:cstheme="minorHAnsi"/>
        </w:rPr>
        <w:t xml:space="preserve">Reakcja na ogień: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2557C">
        <w:rPr>
          <w:rFonts w:asciiTheme="minorHAnsi" w:hAnsiTheme="minorHAnsi" w:cstheme="minorHAnsi"/>
        </w:rPr>
        <w:t xml:space="preserve">EN 13501-1 </w:t>
      </w:r>
      <w:proofErr w:type="spellStart"/>
      <w:r w:rsidRPr="00E2557C">
        <w:rPr>
          <w:rFonts w:asciiTheme="minorHAnsi" w:hAnsiTheme="minorHAnsi" w:cstheme="minorHAnsi"/>
        </w:rPr>
        <w:t>Bfl</w:t>
      </w:r>
      <w:proofErr w:type="spellEnd"/>
      <w:r w:rsidRPr="00E2557C">
        <w:rPr>
          <w:rFonts w:asciiTheme="minorHAnsi" w:hAnsiTheme="minorHAnsi" w:cstheme="minorHAnsi"/>
        </w:rPr>
        <w:t xml:space="preserve"> s1, EN ISO 9239-1 ≥8 kW/m2</w:t>
      </w:r>
    </w:p>
    <w:p w:rsidR="00E2557C" w:rsidRPr="00E2557C" w:rsidRDefault="00E2557C" w:rsidP="009B050F">
      <w:pPr>
        <w:pStyle w:val="Bezodstpw"/>
        <w:spacing w:line="276" w:lineRule="auto"/>
        <w:jc w:val="both"/>
        <w:rPr>
          <w:rFonts w:asciiTheme="minorHAnsi" w:hAnsiTheme="minorHAnsi" w:cstheme="minorHAnsi"/>
        </w:rPr>
      </w:pPr>
      <w:r w:rsidRPr="00E2557C">
        <w:rPr>
          <w:rFonts w:asciiTheme="minorHAnsi" w:hAnsiTheme="minorHAnsi" w:cstheme="minorHAnsi"/>
        </w:rPr>
        <w:t>Kolor wykładziny uzgodnić z Zamawiającym.</w:t>
      </w:r>
    </w:p>
    <w:p w:rsidR="00E2557C" w:rsidRDefault="00E2557C" w:rsidP="009B050F">
      <w:pPr>
        <w:pStyle w:val="Bezodstpw"/>
        <w:spacing w:line="276" w:lineRule="auto"/>
        <w:jc w:val="both"/>
        <w:rPr>
          <w:rFonts w:asciiTheme="minorHAnsi" w:hAnsiTheme="minorHAnsi" w:cstheme="minorHAnsi"/>
        </w:rPr>
      </w:pPr>
    </w:p>
    <w:p w:rsidR="009241B6" w:rsidRPr="00126D56" w:rsidRDefault="009241B6" w:rsidP="009241B6">
      <w:pPr>
        <w:pStyle w:val="Bezodstpw"/>
        <w:spacing w:line="276" w:lineRule="auto"/>
        <w:jc w:val="both"/>
        <w:rPr>
          <w:rFonts w:asciiTheme="minorHAnsi" w:hAnsiTheme="minorHAnsi" w:cstheme="minorHAnsi"/>
          <w:b/>
          <w:bCs/>
        </w:rPr>
      </w:pPr>
      <w:r w:rsidRPr="00126D56">
        <w:rPr>
          <w:rFonts w:asciiTheme="minorHAnsi" w:hAnsiTheme="minorHAnsi" w:cstheme="minorHAnsi"/>
          <w:b/>
          <w:bCs/>
        </w:rPr>
        <w:t xml:space="preserve">UWAGA: Utrudnieniem będzie stojąca istniejąca szafa z centralą telefoniczną </w:t>
      </w:r>
      <w:proofErr w:type="spellStart"/>
      <w:r w:rsidRPr="00126D56">
        <w:rPr>
          <w:rFonts w:asciiTheme="minorHAnsi" w:hAnsiTheme="minorHAnsi" w:cstheme="minorHAnsi"/>
          <w:b/>
          <w:bCs/>
        </w:rPr>
        <w:t>Slican</w:t>
      </w:r>
      <w:proofErr w:type="spellEnd"/>
      <w:r w:rsidRPr="00126D56">
        <w:rPr>
          <w:rFonts w:asciiTheme="minorHAnsi" w:hAnsiTheme="minorHAnsi" w:cstheme="minorHAnsi"/>
          <w:b/>
          <w:bCs/>
        </w:rPr>
        <w:t xml:space="preserve"> (kluczowy element infrastruktury Szpitala), której nie ma możliwości demontażu.</w:t>
      </w:r>
    </w:p>
    <w:p w:rsidR="009241B6" w:rsidRPr="00E2557C" w:rsidRDefault="009241B6" w:rsidP="009B050F">
      <w:pPr>
        <w:pStyle w:val="Bezodstpw"/>
        <w:spacing w:line="276" w:lineRule="auto"/>
        <w:jc w:val="both"/>
        <w:rPr>
          <w:rFonts w:asciiTheme="minorHAnsi" w:hAnsiTheme="minorHAnsi" w:cstheme="minorHAnsi"/>
        </w:rPr>
      </w:pPr>
    </w:p>
    <w:p w:rsidR="009651CB" w:rsidRDefault="009651CB" w:rsidP="009B050F">
      <w:pPr>
        <w:widowControl w:val="0"/>
        <w:tabs>
          <w:tab w:val="left" w:pos="142"/>
        </w:tabs>
        <w:suppressAutoHyphens/>
        <w:rPr>
          <w:rFonts w:asciiTheme="minorHAnsi" w:hAnsiTheme="minorHAnsi" w:cstheme="minorHAnsi"/>
        </w:rPr>
      </w:pPr>
    </w:p>
    <w:p w:rsidR="009651CB" w:rsidRPr="00BE09C8" w:rsidRDefault="009651CB" w:rsidP="009B050F">
      <w:pPr>
        <w:pStyle w:val="Nagwek4"/>
        <w:numPr>
          <w:ilvl w:val="0"/>
          <w:numId w:val="0"/>
        </w:numPr>
        <w:spacing w:line="276" w:lineRule="auto"/>
        <w:rPr>
          <w:rFonts w:asciiTheme="minorHAnsi" w:hAnsiTheme="minorHAnsi" w:cstheme="minorHAnsi"/>
        </w:rPr>
      </w:pPr>
      <w:bookmarkStart w:id="33" w:name="_Toc50121599"/>
      <w:r>
        <w:rPr>
          <w:rFonts w:asciiTheme="minorHAnsi" w:hAnsiTheme="minorHAnsi" w:cstheme="minorHAnsi"/>
        </w:rPr>
        <w:t>Oświetlenie</w:t>
      </w:r>
      <w:bookmarkEnd w:id="33"/>
    </w:p>
    <w:p w:rsidR="009651CB" w:rsidRPr="00BE09C8" w:rsidRDefault="009651CB" w:rsidP="009B050F">
      <w:pPr>
        <w:pStyle w:val="Bezodstpw"/>
        <w:spacing w:line="276" w:lineRule="auto"/>
        <w:rPr>
          <w:rFonts w:asciiTheme="minorHAnsi" w:hAnsiTheme="minorHAnsi" w:cstheme="minorHAnsi"/>
        </w:rPr>
      </w:pPr>
    </w:p>
    <w:p w:rsidR="006A5D62" w:rsidRPr="006A5D62" w:rsidRDefault="006A5D62" w:rsidP="009B050F">
      <w:pPr>
        <w:widowControl w:val="0"/>
        <w:tabs>
          <w:tab w:val="left" w:pos="142"/>
        </w:tabs>
        <w:suppressAutoHyphens/>
        <w:rPr>
          <w:rFonts w:asciiTheme="minorHAnsi" w:hAnsiTheme="minorHAnsi" w:cstheme="minorHAnsi"/>
        </w:rPr>
      </w:pPr>
      <w:r w:rsidRPr="006A5D62">
        <w:rPr>
          <w:rFonts w:asciiTheme="minorHAnsi" w:hAnsiTheme="minorHAnsi" w:cstheme="minorHAnsi"/>
        </w:rPr>
        <w:t>W pomieszczeni</w:t>
      </w:r>
      <w:r>
        <w:rPr>
          <w:rFonts w:asciiTheme="minorHAnsi" w:hAnsiTheme="minorHAnsi" w:cstheme="minorHAnsi"/>
        </w:rPr>
        <w:t>u nowej Serwerowni Podstawowej</w:t>
      </w:r>
      <w:r w:rsidRPr="006A5D62">
        <w:rPr>
          <w:rFonts w:asciiTheme="minorHAnsi" w:hAnsiTheme="minorHAnsi" w:cstheme="minorHAnsi"/>
        </w:rPr>
        <w:t xml:space="preserve"> należy zdemontować istniejące lampy oświetleniowe oraz na ich miejsce zamontować nowe oprawy oświetleniowe</w:t>
      </w:r>
      <w:r>
        <w:rPr>
          <w:rFonts w:asciiTheme="minorHAnsi" w:hAnsiTheme="minorHAnsi" w:cstheme="minorHAnsi"/>
        </w:rPr>
        <w:t xml:space="preserve"> - </w:t>
      </w:r>
      <w:r w:rsidRPr="006A5D62">
        <w:rPr>
          <w:rFonts w:asciiTheme="minorHAnsi" w:hAnsiTheme="minorHAnsi" w:cstheme="minorHAnsi"/>
        </w:rPr>
        <w:t>lamp</w:t>
      </w:r>
      <w:r>
        <w:rPr>
          <w:rFonts w:asciiTheme="minorHAnsi" w:hAnsiTheme="minorHAnsi" w:cstheme="minorHAnsi"/>
        </w:rPr>
        <w:t>y</w:t>
      </w:r>
      <w:r w:rsidRPr="006A5D62">
        <w:rPr>
          <w:rFonts w:asciiTheme="minorHAnsi" w:hAnsiTheme="minorHAnsi" w:cstheme="minorHAnsi"/>
        </w:rPr>
        <w:t xml:space="preserve"> liniow</w:t>
      </w:r>
      <w:r>
        <w:rPr>
          <w:rFonts w:asciiTheme="minorHAnsi" w:hAnsiTheme="minorHAnsi" w:cstheme="minorHAnsi"/>
        </w:rPr>
        <w:t>e</w:t>
      </w:r>
      <w:r w:rsidRPr="006A5D62">
        <w:rPr>
          <w:rFonts w:asciiTheme="minorHAnsi" w:hAnsiTheme="minorHAnsi" w:cstheme="minorHAnsi"/>
        </w:rPr>
        <w:t xml:space="preserve"> hermetyczn</w:t>
      </w:r>
      <w:r>
        <w:rPr>
          <w:rFonts w:asciiTheme="minorHAnsi" w:hAnsiTheme="minorHAnsi" w:cstheme="minorHAnsi"/>
        </w:rPr>
        <w:t>e</w:t>
      </w:r>
      <w:r w:rsidRPr="006A5D62">
        <w:rPr>
          <w:rFonts w:asciiTheme="minorHAnsi" w:hAnsiTheme="minorHAnsi" w:cstheme="minorHAnsi"/>
        </w:rPr>
        <w:t xml:space="preserve"> o mocy 45W LED i strumieniu światła </w:t>
      </w:r>
      <w:r>
        <w:rPr>
          <w:rFonts w:asciiTheme="minorHAnsi" w:hAnsiTheme="minorHAnsi" w:cstheme="minorHAnsi"/>
        </w:rPr>
        <w:t xml:space="preserve">min. </w:t>
      </w:r>
      <w:r w:rsidRPr="006A5D62">
        <w:rPr>
          <w:rFonts w:asciiTheme="minorHAnsi" w:hAnsiTheme="minorHAnsi" w:cstheme="minorHAnsi"/>
        </w:rPr>
        <w:t>40</w:t>
      </w:r>
      <w:r>
        <w:rPr>
          <w:rFonts w:asciiTheme="minorHAnsi" w:hAnsiTheme="minorHAnsi" w:cstheme="minorHAnsi"/>
        </w:rPr>
        <w:t>0</w:t>
      </w:r>
      <w:r w:rsidRPr="006A5D62">
        <w:rPr>
          <w:rFonts w:asciiTheme="minorHAnsi" w:hAnsiTheme="minorHAnsi" w:cstheme="minorHAnsi"/>
        </w:rPr>
        <w:t xml:space="preserve">0 lm. </w:t>
      </w:r>
      <w:r>
        <w:rPr>
          <w:rFonts w:asciiTheme="minorHAnsi" w:hAnsiTheme="minorHAnsi" w:cstheme="minorHAnsi"/>
        </w:rPr>
        <w:t xml:space="preserve">Ilość lamp dobrać na etapie </w:t>
      </w:r>
      <w:r w:rsidR="0087167B">
        <w:rPr>
          <w:rFonts w:asciiTheme="minorHAnsi" w:hAnsiTheme="minorHAnsi" w:cstheme="minorHAnsi"/>
        </w:rPr>
        <w:t xml:space="preserve">projektu w uzgodnieniu z Zamawiającym – minimalna liczba lamp to </w:t>
      </w:r>
      <w:r w:rsidR="009241B6">
        <w:rPr>
          <w:rFonts w:asciiTheme="minorHAnsi" w:hAnsiTheme="minorHAnsi" w:cstheme="minorHAnsi"/>
        </w:rPr>
        <w:t>3</w:t>
      </w:r>
      <w:r w:rsidR="0087167B">
        <w:rPr>
          <w:rFonts w:asciiTheme="minorHAnsi" w:hAnsiTheme="minorHAnsi" w:cstheme="minorHAnsi"/>
        </w:rPr>
        <w:t xml:space="preserve"> sztuki. </w:t>
      </w:r>
    </w:p>
    <w:p w:rsidR="006A5D62" w:rsidRDefault="006A5D62" w:rsidP="009B050F">
      <w:pPr>
        <w:widowControl w:val="0"/>
        <w:tabs>
          <w:tab w:val="left" w:pos="142"/>
        </w:tabs>
        <w:suppressAutoHyphens/>
        <w:rPr>
          <w:rFonts w:asciiTheme="minorHAnsi" w:hAnsiTheme="minorHAnsi" w:cstheme="minorHAnsi"/>
        </w:rPr>
      </w:pPr>
    </w:p>
    <w:p w:rsidR="006A5D62" w:rsidRPr="006A5D62" w:rsidRDefault="006A5D62" w:rsidP="009B050F">
      <w:pPr>
        <w:widowControl w:val="0"/>
        <w:tabs>
          <w:tab w:val="left" w:pos="142"/>
        </w:tabs>
        <w:suppressAutoHyphens/>
        <w:rPr>
          <w:rFonts w:asciiTheme="minorHAnsi" w:hAnsiTheme="minorHAnsi" w:cstheme="minorHAnsi"/>
        </w:rPr>
      </w:pPr>
      <w:r w:rsidRPr="006A5D62">
        <w:rPr>
          <w:rFonts w:asciiTheme="minorHAnsi" w:hAnsiTheme="minorHAnsi" w:cstheme="minorHAnsi"/>
        </w:rPr>
        <w:t>Dane techniczne:</w:t>
      </w:r>
    </w:p>
    <w:p w:rsidR="006A5D62" w:rsidRPr="006A5D62" w:rsidRDefault="006A5D62" w:rsidP="009D0747">
      <w:pPr>
        <w:pStyle w:val="Akapitzlist"/>
        <w:widowControl w:val="0"/>
        <w:numPr>
          <w:ilvl w:val="0"/>
          <w:numId w:val="51"/>
        </w:numPr>
        <w:tabs>
          <w:tab w:val="left" w:pos="142"/>
        </w:tabs>
        <w:suppressAutoHyphens/>
        <w:spacing w:line="276" w:lineRule="auto"/>
        <w:rPr>
          <w:rFonts w:asciiTheme="minorHAnsi" w:hAnsiTheme="minorHAnsi" w:cstheme="minorHAnsi"/>
          <w:sz w:val="22"/>
          <w:szCs w:val="22"/>
        </w:rPr>
      </w:pPr>
      <w:r w:rsidRPr="006A5D62">
        <w:rPr>
          <w:rFonts w:asciiTheme="minorHAnsi" w:hAnsiTheme="minorHAnsi" w:cstheme="minorHAnsi"/>
          <w:sz w:val="22"/>
          <w:szCs w:val="22"/>
        </w:rPr>
        <w:t>Moc: 45W</w:t>
      </w:r>
    </w:p>
    <w:p w:rsidR="006A5D62" w:rsidRPr="006A5D62" w:rsidRDefault="006A5D62" w:rsidP="009D0747">
      <w:pPr>
        <w:pStyle w:val="Akapitzlist"/>
        <w:widowControl w:val="0"/>
        <w:numPr>
          <w:ilvl w:val="0"/>
          <w:numId w:val="51"/>
        </w:numPr>
        <w:tabs>
          <w:tab w:val="left" w:pos="142"/>
        </w:tabs>
        <w:suppressAutoHyphens/>
        <w:spacing w:line="276" w:lineRule="auto"/>
        <w:rPr>
          <w:rFonts w:asciiTheme="minorHAnsi" w:hAnsiTheme="minorHAnsi" w:cstheme="minorHAnsi"/>
          <w:sz w:val="22"/>
          <w:szCs w:val="22"/>
        </w:rPr>
      </w:pPr>
      <w:r w:rsidRPr="006A5D62">
        <w:rPr>
          <w:rFonts w:asciiTheme="minorHAnsi" w:hAnsiTheme="minorHAnsi" w:cstheme="minorHAnsi"/>
          <w:sz w:val="22"/>
          <w:szCs w:val="22"/>
        </w:rPr>
        <w:t>Diody LED: SMD LED 2835</w:t>
      </w:r>
    </w:p>
    <w:p w:rsidR="006A5D62" w:rsidRPr="006A5D62" w:rsidRDefault="006A5D62" w:rsidP="009D0747">
      <w:pPr>
        <w:pStyle w:val="Akapitzlist"/>
        <w:widowControl w:val="0"/>
        <w:numPr>
          <w:ilvl w:val="0"/>
          <w:numId w:val="51"/>
        </w:numPr>
        <w:tabs>
          <w:tab w:val="left" w:pos="142"/>
        </w:tabs>
        <w:suppressAutoHyphens/>
        <w:spacing w:line="276" w:lineRule="auto"/>
        <w:rPr>
          <w:rFonts w:asciiTheme="minorHAnsi" w:hAnsiTheme="minorHAnsi" w:cstheme="minorHAnsi"/>
          <w:sz w:val="22"/>
          <w:szCs w:val="22"/>
        </w:rPr>
      </w:pPr>
      <w:r w:rsidRPr="006A5D62">
        <w:rPr>
          <w:rFonts w:asciiTheme="minorHAnsi" w:hAnsiTheme="minorHAnsi" w:cstheme="minorHAnsi"/>
          <w:sz w:val="22"/>
          <w:szCs w:val="22"/>
        </w:rPr>
        <w:t>Strumień świetlny: 4050 lm</w:t>
      </w:r>
    </w:p>
    <w:p w:rsidR="006A5D62" w:rsidRPr="006A5D62" w:rsidRDefault="006A5D62" w:rsidP="009D0747">
      <w:pPr>
        <w:pStyle w:val="Akapitzlist"/>
        <w:widowControl w:val="0"/>
        <w:numPr>
          <w:ilvl w:val="0"/>
          <w:numId w:val="51"/>
        </w:numPr>
        <w:tabs>
          <w:tab w:val="left" w:pos="142"/>
        </w:tabs>
        <w:suppressAutoHyphens/>
        <w:spacing w:line="276" w:lineRule="auto"/>
        <w:rPr>
          <w:rFonts w:asciiTheme="minorHAnsi" w:hAnsiTheme="minorHAnsi" w:cstheme="minorHAnsi"/>
          <w:sz w:val="22"/>
          <w:szCs w:val="22"/>
        </w:rPr>
      </w:pPr>
      <w:r w:rsidRPr="006A5D62">
        <w:rPr>
          <w:rFonts w:asciiTheme="minorHAnsi" w:hAnsiTheme="minorHAnsi" w:cstheme="minorHAnsi"/>
          <w:sz w:val="22"/>
          <w:szCs w:val="22"/>
        </w:rPr>
        <w:t>Napięcie wejściowe: 220-240V</w:t>
      </w:r>
    </w:p>
    <w:p w:rsidR="006A5D62" w:rsidRPr="006A5D62" w:rsidRDefault="006A5D62" w:rsidP="009D0747">
      <w:pPr>
        <w:pStyle w:val="Akapitzlist"/>
        <w:widowControl w:val="0"/>
        <w:numPr>
          <w:ilvl w:val="0"/>
          <w:numId w:val="51"/>
        </w:numPr>
        <w:tabs>
          <w:tab w:val="left" w:pos="142"/>
        </w:tabs>
        <w:suppressAutoHyphens/>
        <w:spacing w:line="276" w:lineRule="auto"/>
        <w:rPr>
          <w:rFonts w:asciiTheme="minorHAnsi" w:hAnsiTheme="minorHAnsi" w:cstheme="minorHAnsi"/>
          <w:sz w:val="22"/>
          <w:szCs w:val="22"/>
        </w:rPr>
      </w:pPr>
      <w:r w:rsidRPr="006A5D62">
        <w:rPr>
          <w:rFonts w:asciiTheme="minorHAnsi" w:hAnsiTheme="minorHAnsi" w:cstheme="minorHAnsi"/>
          <w:sz w:val="22"/>
          <w:szCs w:val="22"/>
        </w:rPr>
        <w:t>Barwa światła: Naturalna biała 4000K</w:t>
      </w:r>
    </w:p>
    <w:p w:rsidR="006A5D62" w:rsidRPr="006A5D62" w:rsidRDefault="006A5D62" w:rsidP="009D0747">
      <w:pPr>
        <w:pStyle w:val="Akapitzlist"/>
        <w:widowControl w:val="0"/>
        <w:numPr>
          <w:ilvl w:val="0"/>
          <w:numId w:val="51"/>
        </w:numPr>
        <w:tabs>
          <w:tab w:val="left" w:pos="142"/>
        </w:tabs>
        <w:suppressAutoHyphens/>
        <w:spacing w:line="276" w:lineRule="auto"/>
        <w:rPr>
          <w:rFonts w:asciiTheme="minorHAnsi" w:hAnsiTheme="minorHAnsi" w:cstheme="minorHAnsi"/>
          <w:sz w:val="22"/>
          <w:szCs w:val="22"/>
        </w:rPr>
      </w:pPr>
      <w:r w:rsidRPr="006A5D62">
        <w:rPr>
          <w:rFonts w:asciiTheme="minorHAnsi" w:hAnsiTheme="minorHAnsi" w:cstheme="minorHAnsi"/>
          <w:sz w:val="22"/>
          <w:szCs w:val="22"/>
        </w:rPr>
        <w:t>Kąt rozsyłu światła: 120°</w:t>
      </w:r>
    </w:p>
    <w:p w:rsidR="006A5D62" w:rsidRPr="006A5D62" w:rsidRDefault="006A5D62" w:rsidP="009D0747">
      <w:pPr>
        <w:pStyle w:val="Akapitzlist"/>
        <w:widowControl w:val="0"/>
        <w:numPr>
          <w:ilvl w:val="0"/>
          <w:numId w:val="51"/>
        </w:numPr>
        <w:tabs>
          <w:tab w:val="left" w:pos="142"/>
        </w:tabs>
        <w:suppressAutoHyphens/>
        <w:spacing w:line="276" w:lineRule="auto"/>
        <w:rPr>
          <w:rFonts w:asciiTheme="minorHAnsi" w:hAnsiTheme="minorHAnsi" w:cstheme="minorHAnsi"/>
          <w:sz w:val="22"/>
          <w:szCs w:val="22"/>
        </w:rPr>
      </w:pPr>
      <w:r w:rsidRPr="006A5D62">
        <w:rPr>
          <w:rFonts w:asciiTheme="minorHAnsi" w:hAnsiTheme="minorHAnsi" w:cstheme="minorHAnsi"/>
          <w:sz w:val="22"/>
          <w:szCs w:val="22"/>
        </w:rPr>
        <w:t>Trwałość: &gt;50 000 godzin</w:t>
      </w:r>
    </w:p>
    <w:p w:rsidR="006A5D62" w:rsidRPr="006A5D62" w:rsidRDefault="006A5D62" w:rsidP="009D0747">
      <w:pPr>
        <w:pStyle w:val="Akapitzlist"/>
        <w:widowControl w:val="0"/>
        <w:numPr>
          <w:ilvl w:val="0"/>
          <w:numId w:val="51"/>
        </w:numPr>
        <w:tabs>
          <w:tab w:val="left" w:pos="142"/>
        </w:tabs>
        <w:suppressAutoHyphens/>
        <w:spacing w:line="276" w:lineRule="auto"/>
        <w:rPr>
          <w:rFonts w:asciiTheme="minorHAnsi" w:hAnsiTheme="minorHAnsi" w:cstheme="minorHAnsi"/>
          <w:sz w:val="22"/>
          <w:szCs w:val="22"/>
        </w:rPr>
      </w:pPr>
      <w:r w:rsidRPr="006A5D62">
        <w:rPr>
          <w:rFonts w:asciiTheme="minorHAnsi" w:hAnsiTheme="minorHAnsi" w:cstheme="minorHAnsi"/>
          <w:sz w:val="22"/>
          <w:szCs w:val="22"/>
        </w:rPr>
        <w:t>Szczelność: IP65 (szczelna)</w:t>
      </w:r>
    </w:p>
    <w:p w:rsidR="006A5D62" w:rsidRPr="006A5D62" w:rsidRDefault="006A5D62" w:rsidP="009D0747">
      <w:pPr>
        <w:pStyle w:val="Akapitzlist"/>
        <w:widowControl w:val="0"/>
        <w:numPr>
          <w:ilvl w:val="0"/>
          <w:numId w:val="51"/>
        </w:numPr>
        <w:tabs>
          <w:tab w:val="left" w:pos="142"/>
        </w:tabs>
        <w:suppressAutoHyphens/>
        <w:spacing w:line="276" w:lineRule="auto"/>
        <w:rPr>
          <w:rFonts w:asciiTheme="minorHAnsi" w:hAnsiTheme="minorHAnsi" w:cstheme="minorHAnsi"/>
          <w:sz w:val="22"/>
          <w:szCs w:val="22"/>
        </w:rPr>
      </w:pPr>
      <w:r w:rsidRPr="006A5D62">
        <w:rPr>
          <w:rFonts w:asciiTheme="minorHAnsi" w:hAnsiTheme="minorHAnsi" w:cstheme="minorHAnsi"/>
          <w:sz w:val="22"/>
          <w:szCs w:val="22"/>
        </w:rPr>
        <w:t>Odporność mechaniczna: IK08</w:t>
      </w:r>
    </w:p>
    <w:p w:rsidR="006A5D62" w:rsidRPr="006A5D62" w:rsidRDefault="006A5D62" w:rsidP="009D0747">
      <w:pPr>
        <w:pStyle w:val="Akapitzlist"/>
        <w:widowControl w:val="0"/>
        <w:numPr>
          <w:ilvl w:val="0"/>
          <w:numId w:val="51"/>
        </w:numPr>
        <w:tabs>
          <w:tab w:val="left" w:pos="142"/>
        </w:tabs>
        <w:suppressAutoHyphens/>
        <w:spacing w:line="276" w:lineRule="auto"/>
        <w:rPr>
          <w:rFonts w:asciiTheme="minorHAnsi" w:hAnsiTheme="minorHAnsi" w:cstheme="minorHAnsi"/>
          <w:sz w:val="22"/>
          <w:szCs w:val="22"/>
        </w:rPr>
      </w:pPr>
      <w:r w:rsidRPr="006A5D62">
        <w:rPr>
          <w:rFonts w:asciiTheme="minorHAnsi" w:hAnsiTheme="minorHAnsi" w:cstheme="minorHAnsi"/>
          <w:sz w:val="22"/>
          <w:szCs w:val="22"/>
        </w:rPr>
        <w:t>Wymiary: A:63 x B:1500 x C:55mm</w:t>
      </w:r>
    </w:p>
    <w:p w:rsidR="00F50492" w:rsidRPr="006A5D62" w:rsidRDefault="006A5D62" w:rsidP="009D0747">
      <w:pPr>
        <w:pStyle w:val="Akapitzlist"/>
        <w:widowControl w:val="0"/>
        <w:numPr>
          <w:ilvl w:val="0"/>
          <w:numId w:val="51"/>
        </w:numPr>
        <w:tabs>
          <w:tab w:val="left" w:pos="142"/>
        </w:tabs>
        <w:suppressAutoHyphens/>
        <w:spacing w:line="276" w:lineRule="auto"/>
        <w:rPr>
          <w:rFonts w:asciiTheme="minorHAnsi" w:hAnsiTheme="minorHAnsi" w:cstheme="minorHAnsi"/>
          <w:sz w:val="22"/>
          <w:szCs w:val="22"/>
        </w:rPr>
      </w:pPr>
      <w:r w:rsidRPr="006A5D62">
        <w:rPr>
          <w:rFonts w:asciiTheme="minorHAnsi" w:hAnsiTheme="minorHAnsi" w:cstheme="minorHAnsi"/>
          <w:sz w:val="22"/>
          <w:szCs w:val="22"/>
        </w:rPr>
        <w:t>Montaż: natynkowy</w:t>
      </w:r>
    </w:p>
    <w:p w:rsidR="006A5D62" w:rsidRDefault="006A5D62" w:rsidP="009B050F">
      <w:pPr>
        <w:widowControl w:val="0"/>
        <w:tabs>
          <w:tab w:val="left" w:pos="142"/>
        </w:tabs>
        <w:suppressAutoHyphens/>
        <w:rPr>
          <w:rFonts w:asciiTheme="minorHAnsi" w:hAnsiTheme="minorHAnsi" w:cstheme="minorHAnsi"/>
        </w:rPr>
      </w:pPr>
    </w:p>
    <w:p w:rsidR="006A5D62" w:rsidRDefault="006A5D62" w:rsidP="009B050F">
      <w:pPr>
        <w:widowControl w:val="0"/>
        <w:tabs>
          <w:tab w:val="left" w:pos="142"/>
        </w:tabs>
        <w:suppressAutoHyphens/>
        <w:rPr>
          <w:rFonts w:asciiTheme="minorHAnsi" w:hAnsiTheme="minorHAnsi" w:cstheme="minorHAnsi"/>
        </w:rPr>
      </w:pPr>
    </w:p>
    <w:p w:rsidR="009651CB" w:rsidRPr="00BE09C8" w:rsidRDefault="009651CB" w:rsidP="009B050F">
      <w:pPr>
        <w:pStyle w:val="Nagwek4"/>
        <w:numPr>
          <w:ilvl w:val="3"/>
          <w:numId w:val="2"/>
        </w:numPr>
        <w:spacing w:line="276" w:lineRule="auto"/>
      </w:pPr>
      <w:bookmarkStart w:id="34" w:name="_Toc50121600"/>
      <w:r>
        <w:t>UPS</w:t>
      </w:r>
      <w:bookmarkEnd w:id="34"/>
    </w:p>
    <w:p w:rsidR="009651CB" w:rsidRPr="00BE09C8" w:rsidRDefault="009651CB" w:rsidP="009B050F">
      <w:pPr>
        <w:pStyle w:val="Bezodstpw"/>
        <w:spacing w:line="276" w:lineRule="auto"/>
        <w:rPr>
          <w:rFonts w:asciiTheme="minorHAnsi" w:hAnsiTheme="minorHAnsi" w:cstheme="minorHAnsi"/>
        </w:rPr>
      </w:pPr>
    </w:p>
    <w:p w:rsidR="00CE050F" w:rsidRDefault="00CE050F" w:rsidP="009B050F">
      <w:pPr>
        <w:widowControl w:val="0"/>
        <w:tabs>
          <w:tab w:val="left" w:pos="142"/>
        </w:tabs>
        <w:suppressAutoHyphens/>
        <w:rPr>
          <w:rFonts w:asciiTheme="minorHAnsi" w:hAnsiTheme="minorHAnsi" w:cstheme="minorHAnsi"/>
        </w:rPr>
      </w:pPr>
      <w:r w:rsidRPr="00CE050F">
        <w:rPr>
          <w:rFonts w:asciiTheme="minorHAnsi" w:hAnsiTheme="minorHAnsi" w:cstheme="minorHAnsi"/>
        </w:rPr>
        <w:t xml:space="preserve">W ramach zadania wymagane jest </w:t>
      </w:r>
      <w:r>
        <w:rPr>
          <w:rFonts w:asciiTheme="minorHAnsi" w:hAnsiTheme="minorHAnsi" w:cstheme="minorHAnsi"/>
        </w:rPr>
        <w:t>dostarczenie, instalacja i uruchomienie zasilacza awaryjnego o mocy 6kVA dla potrzeb zasilania awaryjnego urządzeń serwerowych, macierzy, przełączników LAN, UTM oraz systemów CCTV i monitoringu środowiska</w:t>
      </w:r>
      <w:r w:rsidR="003357AA">
        <w:rPr>
          <w:rFonts w:asciiTheme="minorHAnsi" w:hAnsiTheme="minorHAnsi" w:cstheme="minorHAnsi"/>
        </w:rPr>
        <w:t xml:space="preserve"> SZM</w:t>
      </w:r>
      <w:r>
        <w:rPr>
          <w:rFonts w:asciiTheme="minorHAnsi" w:hAnsiTheme="minorHAnsi" w:cstheme="minorHAnsi"/>
        </w:rPr>
        <w:t xml:space="preserve">. </w:t>
      </w:r>
    </w:p>
    <w:p w:rsidR="00CE050F" w:rsidRDefault="00CE050F" w:rsidP="009B050F">
      <w:pPr>
        <w:widowControl w:val="0"/>
        <w:tabs>
          <w:tab w:val="left" w:pos="142"/>
        </w:tabs>
        <w:suppressAutoHyphens/>
        <w:rPr>
          <w:rFonts w:asciiTheme="minorHAnsi" w:hAnsiTheme="minorHAnsi" w:cstheme="minorHAnsi"/>
        </w:rPr>
      </w:pPr>
      <w:r>
        <w:rPr>
          <w:rFonts w:asciiTheme="minorHAnsi" w:hAnsiTheme="minorHAnsi" w:cstheme="minorHAnsi"/>
        </w:rPr>
        <w:t xml:space="preserve">Dostarczany zasilacz awaryjny należy zamontować w przeniesionej szafie serwerowej 42U lub 24U (do uzgodnienia z Zamawiającym). </w:t>
      </w:r>
    </w:p>
    <w:p w:rsidR="00CE050F" w:rsidRDefault="00CE050F" w:rsidP="009B050F">
      <w:pPr>
        <w:widowControl w:val="0"/>
        <w:tabs>
          <w:tab w:val="left" w:pos="142"/>
        </w:tabs>
        <w:suppressAutoHyphens/>
        <w:rPr>
          <w:rFonts w:asciiTheme="minorHAnsi" w:hAnsiTheme="minorHAnsi" w:cstheme="minorHAnsi"/>
        </w:rPr>
      </w:pPr>
      <w:r>
        <w:rPr>
          <w:rFonts w:asciiTheme="minorHAnsi" w:hAnsiTheme="minorHAnsi" w:cstheme="minorHAnsi"/>
        </w:rPr>
        <w:t>Dodatkowo należy:</w:t>
      </w:r>
    </w:p>
    <w:p w:rsidR="00CE050F" w:rsidRPr="00CE050F" w:rsidRDefault="00CE050F" w:rsidP="009D0747">
      <w:pPr>
        <w:pStyle w:val="Akapitzlist"/>
        <w:widowControl w:val="0"/>
        <w:numPr>
          <w:ilvl w:val="0"/>
          <w:numId w:val="52"/>
        </w:numPr>
        <w:tabs>
          <w:tab w:val="left" w:pos="142"/>
        </w:tabs>
        <w:suppressAutoHyphens/>
        <w:spacing w:line="276" w:lineRule="auto"/>
        <w:rPr>
          <w:rFonts w:asciiTheme="minorHAnsi" w:hAnsiTheme="minorHAnsi" w:cstheme="minorHAnsi"/>
        </w:rPr>
      </w:pPr>
      <w:r w:rsidRPr="00CE050F">
        <w:rPr>
          <w:rFonts w:asciiTheme="minorHAnsi" w:hAnsiTheme="minorHAnsi" w:cstheme="minorHAnsi"/>
        </w:rPr>
        <w:t>doprowadz</w:t>
      </w:r>
      <w:r>
        <w:rPr>
          <w:rFonts w:asciiTheme="minorHAnsi" w:hAnsiTheme="minorHAnsi" w:cstheme="minorHAnsi"/>
        </w:rPr>
        <w:t>ić</w:t>
      </w:r>
      <w:r w:rsidRPr="00CE050F">
        <w:rPr>
          <w:rFonts w:asciiTheme="minorHAnsi" w:hAnsiTheme="minorHAnsi" w:cstheme="minorHAnsi"/>
        </w:rPr>
        <w:t xml:space="preserve"> zasilani</w:t>
      </w:r>
      <w:r>
        <w:rPr>
          <w:rFonts w:asciiTheme="minorHAnsi" w:hAnsiTheme="minorHAnsi" w:cstheme="minorHAnsi"/>
        </w:rPr>
        <w:t>e</w:t>
      </w:r>
      <w:r w:rsidRPr="00CE050F">
        <w:rPr>
          <w:rFonts w:asciiTheme="minorHAnsi" w:hAnsiTheme="minorHAnsi" w:cstheme="minorHAnsi"/>
        </w:rPr>
        <w:t xml:space="preserve"> do UPS 6kVA</w:t>
      </w:r>
      <w:r>
        <w:rPr>
          <w:rFonts w:asciiTheme="minorHAnsi" w:hAnsiTheme="minorHAnsi" w:cstheme="minorHAnsi"/>
        </w:rPr>
        <w:t xml:space="preserve"> z tablicy elektrycznej </w:t>
      </w:r>
      <w:r w:rsidR="009164BA">
        <w:rPr>
          <w:rFonts w:asciiTheme="minorHAnsi" w:hAnsiTheme="minorHAnsi" w:cstheme="minorHAnsi"/>
        </w:rPr>
        <w:t xml:space="preserve">TK-SRV w </w:t>
      </w:r>
      <w:r>
        <w:rPr>
          <w:rFonts w:asciiTheme="minorHAnsi" w:hAnsiTheme="minorHAnsi" w:cstheme="minorHAnsi"/>
        </w:rPr>
        <w:t>Serwerow</w:t>
      </w:r>
      <w:r w:rsidR="009164BA">
        <w:rPr>
          <w:rFonts w:asciiTheme="minorHAnsi" w:hAnsiTheme="minorHAnsi" w:cstheme="minorHAnsi"/>
        </w:rPr>
        <w:t>ni</w:t>
      </w:r>
      <w:r>
        <w:rPr>
          <w:rFonts w:asciiTheme="minorHAnsi" w:hAnsiTheme="minorHAnsi" w:cstheme="minorHAnsi"/>
        </w:rPr>
        <w:t xml:space="preserve">, </w:t>
      </w:r>
    </w:p>
    <w:p w:rsidR="00CE050F" w:rsidRPr="00CE050F" w:rsidRDefault="00C568DC" w:rsidP="009D0747">
      <w:pPr>
        <w:widowControl w:val="0"/>
        <w:numPr>
          <w:ilvl w:val="0"/>
          <w:numId w:val="52"/>
        </w:numPr>
        <w:tabs>
          <w:tab w:val="left" w:pos="142"/>
        </w:tabs>
        <w:suppressAutoHyphens/>
        <w:rPr>
          <w:rFonts w:asciiTheme="minorHAnsi" w:hAnsiTheme="minorHAnsi" w:cstheme="minorHAnsi"/>
        </w:rPr>
      </w:pPr>
      <w:r>
        <w:rPr>
          <w:rFonts w:asciiTheme="minorHAnsi" w:hAnsiTheme="minorHAnsi" w:cstheme="minorHAnsi"/>
        </w:rPr>
        <w:t>podłączenie</w:t>
      </w:r>
      <w:r w:rsidR="00CE050F" w:rsidRPr="00CE050F">
        <w:rPr>
          <w:rFonts w:asciiTheme="minorHAnsi" w:hAnsiTheme="minorHAnsi" w:cstheme="minorHAnsi"/>
        </w:rPr>
        <w:t xml:space="preserve"> by-pass</w:t>
      </w:r>
      <w:r>
        <w:rPr>
          <w:rFonts w:asciiTheme="minorHAnsi" w:hAnsiTheme="minorHAnsi" w:cstheme="minorHAnsi"/>
        </w:rPr>
        <w:t>u</w:t>
      </w:r>
      <w:r w:rsidR="00CE050F" w:rsidRPr="00CE050F">
        <w:rPr>
          <w:rFonts w:asciiTheme="minorHAnsi" w:hAnsiTheme="minorHAnsi" w:cstheme="minorHAnsi"/>
        </w:rPr>
        <w:t xml:space="preserve"> zewnętrzn</w:t>
      </w:r>
      <w:r>
        <w:rPr>
          <w:rFonts w:asciiTheme="minorHAnsi" w:hAnsiTheme="minorHAnsi" w:cstheme="minorHAnsi"/>
        </w:rPr>
        <w:t>ego</w:t>
      </w:r>
      <w:r w:rsidR="00CE050F" w:rsidRPr="00CE050F">
        <w:rPr>
          <w:rFonts w:asciiTheme="minorHAnsi" w:hAnsiTheme="minorHAnsi" w:cstheme="minorHAnsi"/>
        </w:rPr>
        <w:t xml:space="preserve"> serwisow</w:t>
      </w:r>
      <w:r>
        <w:rPr>
          <w:rFonts w:asciiTheme="minorHAnsi" w:hAnsiTheme="minorHAnsi" w:cstheme="minorHAnsi"/>
        </w:rPr>
        <w:t>ego</w:t>
      </w:r>
      <w:r w:rsidR="00CE050F" w:rsidRPr="00CE050F">
        <w:rPr>
          <w:rFonts w:asciiTheme="minorHAnsi" w:hAnsiTheme="minorHAnsi" w:cstheme="minorHAnsi"/>
        </w:rPr>
        <w:t xml:space="preserve"> dla zasilacza UPS. Wymaga się aby by-pass zewnętrzn</w:t>
      </w:r>
      <w:r>
        <w:rPr>
          <w:rFonts w:asciiTheme="minorHAnsi" w:hAnsiTheme="minorHAnsi" w:cstheme="minorHAnsi"/>
        </w:rPr>
        <w:t>y</w:t>
      </w:r>
      <w:r w:rsidR="00CE050F" w:rsidRPr="00CE050F">
        <w:rPr>
          <w:rFonts w:asciiTheme="minorHAnsi" w:hAnsiTheme="minorHAnsi" w:cstheme="minorHAnsi"/>
        </w:rPr>
        <w:t xml:space="preserve"> umożliwiał bezprzerwowe wypięcie zasilacza UPS z sieci energetycznej</w:t>
      </w:r>
    </w:p>
    <w:p w:rsidR="00CE050F" w:rsidRPr="00CE050F" w:rsidRDefault="00CE050F" w:rsidP="009D0747">
      <w:pPr>
        <w:widowControl w:val="0"/>
        <w:numPr>
          <w:ilvl w:val="0"/>
          <w:numId w:val="52"/>
        </w:numPr>
        <w:tabs>
          <w:tab w:val="left" w:pos="142"/>
        </w:tabs>
        <w:suppressAutoHyphens/>
        <w:rPr>
          <w:rFonts w:asciiTheme="minorHAnsi" w:hAnsiTheme="minorHAnsi" w:cstheme="minorHAnsi"/>
        </w:rPr>
      </w:pPr>
      <w:r w:rsidRPr="00CE050F">
        <w:rPr>
          <w:rFonts w:asciiTheme="minorHAnsi" w:hAnsiTheme="minorHAnsi" w:cstheme="minorHAnsi"/>
        </w:rPr>
        <w:t xml:space="preserve">podłączenie wyjść UPS-a do </w:t>
      </w:r>
      <w:r w:rsidR="00C568DC">
        <w:rPr>
          <w:rFonts w:asciiTheme="minorHAnsi" w:hAnsiTheme="minorHAnsi" w:cstheme="minorHAnsi"/>
        </w:rPr>
        <w:t xml:space="preserve">dwóch listew zasilających </w:t>
      </w:r>
      <w:proofErr w:type="spellStart"/>
      <w:r w:rsidR="00C568DC">
        <w:rPr>
          <w:rFonts w:asciiTheme="minorHAnsi" w:hAnsiTheme="minorHAnsi" w:cstheme="minorHAnsi"/>
        </w:rPr>
        <w:t>rack</w:t>
      </w:r>
      <w:proofErr w:type="spellEnd"/>
      <w:r w:rsidR="00C568DC">
        <w:rPr>
          <w:rFonts w:asciiTheme="minorHAnsi" w:hAnsiTheme="minorHAnsi" w:cstheme="minorHAnsi"/>
        </w:rPr>
        <w:t xml:space="preserve"> 19”. </w:t>
      </w:r>
    </w:p>
    <w:p w:rsidR="00CE050F" w:rsidRPr="00CE050F" w:rsidRDefault="00CE050F" w:rsidP="009B050F">
      <w:pPr>
        <w:widowControl w:val="0"/>
        <w:tabs>
          <w:tab w:val="left" w:pos="142"/>
        </w:tabs>
        <w:suppressAutoHyphens/>
        <w:rPr>
          <w:rFonts w:asciiTheme="minorHAnsi" w:hAnsiTheme="minorHAnsi" w:cstheme="minorHAnsi"/>
        </w:rPr>
      </w:pPr>
    </w:p>
    <w:p w:rsidR="00CE050F" w:rsidRPr="00CE050F" w:rsidRDefault="00CE050F" w:rsidP="009B050F">
      <w:pPr>
        <w:widowControl w:val="0"/>
        <w:tabs>
          <w:tab w:val="left" w:pos="142"/>
        </w:tabs>
        <w:suppressAutoHyphens/>
        <w:rPr>
          <w:rFonts w:asciiTheme="minorHAnsi" w:hAnsiTheme="minorHAnsi" w:cstheme="minorHAnsi"/>
        </w:rPr>
      </w:pPr>
      <w:r w:rsidRPr="00CE050F">
        <w:rPr>
          <w:rFonts w:asciiTheme="minorHAnsi" w:hAnsiTheme="minorHAnsi" w:cstheme="minorHAnsi"/>
        </w:rPr>
        <w:t>Parametry UPS-a:</w:t>
      </w:r>
    </w:p>
    <w:p w:rsidR="00CE050F" w:rsidRPr="00CE050F" w:rsidRDefault="00CE050F" w:rsidP="009B050F">
      <w:pPr>
        <w:widowControl w:val="0"/>
        <w:tabs>
          <w:tab w:val="left" w:pos="142"/>
        </w:tabs>
        <w:suppressAutoHyphens/>
        <w:rPr>
          <w:rFonts w:asciiTheme="minorHAnsi" w:hAnsiTheme="minorHAnsi" w:cstheme="minorHAnsi"/>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94"/>
        <w:gridCol w:w="4678"/>
      </w:tblGrid>
      <w:tr w:rsidR="00CE050F" w:rsidRPr="002F7819" w:rsidTr="00C568D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50F" w:rsidRPr="002F7819" w:rsidRDefault="00CE050F" w:rsidP="009B050F">
            <w:pPr>
              <w:widowControl w:val="0"/>
              <w:tabs>
                <w:tab w:val="left" w:pos="142"/>
              </w:tabs>
              <w:suppressAutoHyphens/>
              <w:rPr>
                <w:rFonts w:asciiTheme="minorHAnsi" w:hAnsiTheme="minorHAnsi" w:cstheme="minorHAnsi"/>
                <w:b/>
              </w:rPr>
            </w:pPr>
            <w:r w:rsidRPr="002F7819">
              <w:rPr>
                <w:rFonts w:asciiTheme="minorHAnsi" w:hAnsiTheme="minorHAnsi" w:cstheme="minorHAnsi"/>
                <w:b/>
              </w:rPr>
              <w:t>Opis wymagań techniczno-funkcjonalnych</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50F" w:rsidRPr="002F7819" w:rsidRDefault="00CE050F" w:rsidP="009B050F">
            <w:pPr>
              <w:widowControl w:val="0"/>
              <w:tabs>
                <w:tab w:val="left" w:pos="142"/>
              </w:tabs>
              <w:suppressAutoHyphens/>
              <w:rPr>
                <w:rFonts w:asciiTheme="minorHAnsi" w:hAnsiTheme="minorHAnsi" w:cstheme="minorHAnsi"/>
                <w:b/>
              </w:rPr>
            </w:pPr>
            <w:r w:rsidRPr="002F7819">
              <w:rPr>
                <w:rFonts w:asciiTheme="minorHAnsi" w:hAnsiTheme="minorHAnsi" w:cstheme="minorHAnsi"/>
                <w:b/>
              </w:rPr>
              <w:t>Konfiguracja minimalna Zamawiającego</w:t>
            </w:r>
          </w:p>
        </w:tc>
      </w:tr>
      <w:tr w:rsidR="00C568DC" w:rsidRPr="002F7819" w:rsidTr="00C568D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t>Technologia</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t>VFI (</w:t>
            </w:r>
            <w:proofErr w:type="spellStart"/>
            <w:r w:rsidRPr="002F7819">
              <w:rPr>
                <w:rFonts w:asciiTheme="minorHAnsi" w:hAnsiTheme="minorHAnsi" w:cstheme="minorHAnsi"/>
              </w:rPr>
              <w:t>true</w:t>
            </w:r>
            <w:proofErr w:type="spellEnd"/>
            <w:r w:rsidRPr="002F7819">
              <w:rPr>
                <w:rFonts w:asciiTheme="minorHAnsi" w:hAnsiTheme="minorHAnsi" w:cstheme="minorHAnsi"/>
              </w:rPr>
              <w:t xml:space="preserve"> </w:t>
            </w:r>
            <w:proofErr w:type="spellStart"/>
            <w:r w:rsidRPr="002F7819">
              <w:rPr>
                <w:rFonts w:asciiTheme="minorHAnsi" w:hAnsiTheme="minorHAnsi" w:cstheme="minorHAnsi"/>
              </w:rPr>
              <w:t>on-line</w:t>
            </w:r>
            <w:proofErr w:type="spellEnd"/>
            <w:r w:rsidRPr="002F7819">
              <w:rPr>
                <w:rFonts w:asciiTheme="minorHAnsi" w:hAnsiTheme="minorHAnsi" w:cstheme="minorHAnsi"/>
              </w:rPr>
              <w:t>, podwójne przetwarzanie energii)</w:t>
            </w:r>
          </w:p>
        </w:tc>
      </w:tr>
      <w:tr w:rsidR="00C568DC" w:rsidRPr="002F7819" w:rsidTr="00C568DC">
        <w:trPr>
          <w:trHeight w:val="255"/>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t>Moc znamionowa</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t>6 kVA / 6 kW</w:t>
            </w:r>
          </w:p>
        </w:tc>
      </w:tr>
      <w:tr w:rsidR="00C568DC" w:rsidRPr="002F7819" w:rsidTr="00C568D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t>Wyjściowy współczynnik mocy (PF)</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t>1.0</w:t>
            </w:r>
          </w:p>
        </w:tc>
      </w:tr>
      <w:tr w:rsidR="00C568DC" w:rsidRPr="002F7819" w:rsidTr="00C568D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t xml:space="preserve">Napięcie wejściowe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t xml:space="preserve">230 </w:t>
            </w:r>
            <w:proofErr w:type="spellStart"/>
            <w:r w:rsidRPr="002F7819">
              <w:rPr>
                <w:rFonts w:asciiTheme="minorHAnsi" w:hAnsiTheme="minorHAnsi" w:cstheme="minorHAnsi"/>
              </w:rPr>
              <w:t>Vac</w:t>
            </w:r>
            <w:proofErr w:type="spellEnd"/>
          </w:p>
        </w:tc>
      </w:tr>
      <w:tr w:rsidR="00C568DC" w:rsidRPr="002F7819" w:rsidTr="00C568D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9B050F">
            <w:pPr>
              <w:autoSpaceDN w:val="0"/>
              <w:adjustRightInd w:val="0"/>
              <w:rPr>
                <w:rFonts w:asciiTheme="minorHAnsi" w:hAnsiTheme="minorHAnsi" w:cstheme="minorHAnsi"/>
              </w:rPr>
            </w:pPr>
            <w:r w:rsidRPr="002F7819">
              <w:rPr>
                <w:rFonts w:asciiTheme="minorHAnsi" w:hAnsiTheme="minorHAnsi" w:cstheme="minorHAnsi"/>
              </w:rPr>
              <w:t>Sprawność AC-AC w trybie pracy</w:t>
            </w:r>
          </w:p>
          <w:p w:rsidR="00C568DC" w:rsidRPr="002F7819" w:rsidRDefault="00C568DC"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t xml:space="preserve">on-line z obciążeniem 100%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t>nie mniejsza niż 95%</w:t>
            </w:r>
          </w:p>
        </w:tc>
      </w:tr>
      <w:tr w:rsidR="00C568DC" w:rsidRPr="002F7819" w:rsidTr="00C568D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9B050F">
            <w:pPr>
              <w:autoSpaceDN w:val="0"/>
              <w:adjustRightInd w:val="0"/>
              <w:rPr>
                <w:rFonts w:asciiTheme="minorHAnsi" w:hAnsiTheme="minorHAnsi" w:cstheme="minorHAnsi"/>
              </w:rPr>
            </w:pPr>
            <w:r w:rsidRPr="002F7819">
              <w:rPr>
                <w:rFonts w:asciiTheme="minorHAnsi" w:hAnsiTheme="minorHAnsi" w:cstheme="minorHAnsi"/>
              </w:rPr>
              <w:t>Sprawność AC-AC w trybie pracy</w:t>
            </w:r>
          </w:p>
          <w:p w:rsidR="00C568DC" w:rsidRPr="002F7819" w:rsidRDefault="00C568DC"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t xml:space="preserve">Oszczędzania energii Eco </w:t>
            </w:r>
            <w:proofErr w:type="spellStart"/>
            <w:r w:rsidRPr="002F7819">
              <w:rPr>
                <w:rFonts w:asciiTheme="minorHAnsi" w:hAnsiTheme="minorHAnsi" w:cstheme="minorHAnsi"/>
              </w:rPr>
              <w:t>Mode</w:t>
            </w:r>
            <w:proofErr w:type="spellEnd"/>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t>nie mniejsza niż 98%</w:t>
            </w:r>
          </w:p>
        </w:tc>
      </w:tr>
      <w:tr w:rsidR="00C568DC" w:rsidRPr="002F7819" w:rsidTr="00C568D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t xml:space="preserve">Napięcie wyjściowe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t xml:space="preserve">230 </w:t>
            </w:r>
            <w:proofErr w:type="spellStart"/>
            <w:r w:rsidRPr="002F7819">
              <w:rPr>
                <w:rFonts w:asciiTheme="minorHAnsi" w:hAnsiTheme="minorHAnsi" w:cstheme="minorHAnsi"/>
              </w:rPr>
              <w:t>Vac</w:t>
            </w:r>
            <w:proofErr w:type="spellEnd"/>
          </w:p>
        </w:tc>
      </w:tr>
      <w:tr w:rsidR="00C568DC" w:rsidRPr="002F7819" w:rsidTr="00C568D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9B050F">
            <w:pPr>
              <w:autoSpaceDN w:val="0"/>
              <w:adjustRightInd w:val="0"/>
              <w:rPr>
                <w:rFonts w:asciiTheme="minorHAnsi" w:hAnsiTheme="minorHAnsi" w:cstheme="minorHAnsi"/>
              </w:rPr>
            </w:pPr>
            <w:r w:rsidRPr="002F7819">
              <w:rPr>
                <w:rFonts w:asciiTheme="minorHAnsi" w:hAnsiTheme="minorHAnsi" w:cstheme="minorHAnsi"/>
              </w:rPr>
              <w:t>Automatyczny układ doładowywania baterii i ciągłego sprawdzania stanu naładowania oraz zabezpieczenie</w:t>
            </w:r>
          </w:p>
          <w:p w:rsidR="00C568DC" w:rsidRPr="002F7819" w:rsidRDefault="00C568DC"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t>chroniące baterie przed głębokim rozładowaniem</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9B050F">
            <w:pPr>
              <w:autoSpaceDN w:val="0"/>
              <w:adjustRightInd w:val="0"/>
              <w:rPr>
                <w:rFonts w:asciiTheme="minorHAnsi" w:hAnsiTheme="minorHAnsi" w:cstheme="minorHAnsi"/>
              </w:rPr>
            </w:pPr>
            <w:r w:rsidRPr="002F7819">
              <w:rPr>
                <w:rFonts w:asciiTheme="minorHAnsi" w:hAnsiTheme="minorHAnsi" w:cstheme="minorHAnsi"/>
              </w:rPr>
              <w:t>Wymagane</w:t>
            </w:r>
          </w:p>
          <w:p w:rsidR="00C568DC" w:rsidRPr="002F7819" w:rsidRDefault="00C568DC" w:rsidP="009B050F">
            <w:pPr>
              <w:widowControl w:val="0"/>
              <w:tabs>
                <w:tab w:val="left" w:pos="142"/>
              </w:tabs>
              <w:suppressAutoHyphens/>
              <w:rPr>
                <w:rFonts w:asciiTheme="minorHAnsi" w:hAnsiTheme="minorHAnsi" w:cstheme="minorHAnsi"/>
              </w:rPr>
            </w:pPr>
          </w:p>
        </w:tc>
      </w:tr>
      <w:tr w:rsidR="00C568DC" w:rsidRPr="002F7819" w:rsidTr="00C568D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t>UPS do pracy równoległej  1+1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t>Tak</w:t>
            </w:r>
          </w:p>
        </w:tc>
      </w:tr>
      <w:tr w:rsidR="00C568DC" w:rsidRPr="002F7819" w:rsidTr="00C568DC">
        <w:trPr>
          <w:trHeight w:val="360"/>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t>Czas podtrzymania</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t>9 minut dla obciążenia 4500W</w:t>
            </w:r>
          </w:p>
        </w:tc>
      </w:tr>
      <w:tr w:rsidR="00C568DC" w:rsidRPr="002F7819" w:rsidTr="00C568D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t>Baterie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t xml:space="preserve">Szczelne, bezobsługowe, w technologii AGM, o projektowanej żywotności min. 10-12 lat </w:t>
            </w:r>
          </w:p>
        </w:tc>
      </w:tr>
      <w:tr w:rsidR="00C568DC" w:rsidRPr="002F7819" w:rsidTr="00C568D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t>Szafa baterii</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t>Zamknięty moduł bateryjny</w:t>
            </w:r>
          </w:p>
        </w:tc>
      </w:tr>
      <w:tr w:rsidR="00C568DC" w:rsidRPr="002F7819" w:rsidTr="00C568D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9B050F">
            <w:pPr>
              <w:autoSpaceDN w:val="0"/>
              <w:adjustRightInd w:val="0"/>
              <w:rPr>
                <w:rFonts w:asciiTheme="minorHAnsi" w:hAnsiTheme="minorHAnsi" w:cstheme="minorHAnsi"/>
              </w:rPr>
            </w:pPr>
            <w:r w:rsidRPr="002F7819">
              <w:rPr>
                <w:rFonts w:asciiTheme="minorHAnsi" w:hAnsiTheme="minorHAnsi" w:cstheme="minorHAnsi"/>
              </w:rPr>
              <w:t>Panel sterujący z wyświetlaczem</w:t>
            </w:r>
          </w:p>
          <w:p w:rsidR="00C568DC" w:rsidRPr="002F7819" w:rsidRDefault="00C568DC" w:rsidP="009B050F">
            <w:pPr>
              <w:autoSpaceDN w:val="0"/>
              <w:adjustRightInd w:val="0"/>
              <w:rPr>
                <w:rFonts w:asciiTheme="minorHAnsi" w:hAnsiTheme="minorHAnsi" w:cstheme="minorHAnsi"/>
              </w:rPr>
            </w:pPr>
            <w:r w:rsidRPr="002F7819">
              <w:rPr>
                <w:rFonts w:asciiTheme="minorHAnsi" w:hAnsiTheme="minorHAnsi" w:cstheme="minorHAnsi"/>
              </w:rPr>
              <w:t>ciekłokrystalicznym LCD w języku</w:t>
            </w:r>
          </w:p>
          <w:p w:rsidR="00C568DC" w:rsidRPr="002F7819" w:rsidRDefault="00C568DC"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t>polskim oraz sygnalizacją akustyczną</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t>Wymagane</w:t>
            </w:r>
          </w:p>
        </w:tc>
      </w:tr>
      <w:tr w:rsidR="00C568DC" w:rsidRPr="002F7819" w:rsidTr="00C568D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t>Złącze interfejsów</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9B050F">
            <w:pPr>
              <w:rPr>
                <w:rFonts w:asciiTheme="minorHAnsi" w:hAnsiTheme="minorHAnsi" w:cstheme="minorHAnsi"/>
              </w:rPr>
            </w:pPr>
            <w:r w:rsidRPr="002F7819">
              <w:rPr>
                <w:rFonts w:asciiTheme="minorHAnsi" w:hAnsiTheme="minorHAnsi" w:cstheme="minorHAnsi"/>
              </w:rPr>
              <w:t>USB, REPO</w:t>
            </w:r>
          </w:p>
          <w:p w:rsidR="00C568DC" w:rsidRPr="002F7819" w:rsidRDefault="00C568DC" w:rsidP="009B050F">
            <w:pPr>
              <w:widowControl w:val="0"/>
              <w:tabs>
                <w:tab w:val="left" w:pos="142"/>
              </w:tabs>
              <w:suppressAutoHyphens/>
              <w:rPr>
                <w:rFonts w:asciiTheme="minorHAnsi" w:hAnsiTheme="minorHAnsi" w:cstheme="minorHAnsi"/>
              </w:rPr>
            </w:pPr>
          </w:p>
        </w:tc>
      </w:tr>
      <w:tr w:rsidR="00C568DC" w:rsidRPr="002F7819" w:rsidTr="00C568D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t>Wyjściowa listwa do wpięcia UPS do instalacji stałej</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9B050F">
            <w:pPr>
              <w:rPr>
                <w:rFonts w:asciiTheme="minorHAnsi" w:hAnsiTheme="minorHAnsi" w:cstheme="minorHAnsi"/>
              </w:rPr>
            </w:pPr>
            <w:r w:rsidRPr="002F7819">
              <w:rPr>
                <w:rFonts w:asciiTheme="minorHAnsi" w:hAnsiTheme="minorHAnsi" w:cstheme="minorHAnsi"/>
              </w:rPr>
              <w:t>Wymagana możliwość podłączenia przewodów o przekroju min 6mm</w:t>
            </w:r>
            <w:r w:rsidRPr="002F7819">
              <w:rPr>
                <w:rFonts w:asciiTheme="minorHAnsi" w:hAnsiTheme="minorHAnsi" w:cstheme="minorHAnsi"/>
                <w:vertAlign w:val="superscript"/>
              </w:rPr>
              <w:t>2</w:t>
            </w:r>
            <w:r w:rsidRPr="002F7819">
              <w:rPr>
                <w:rFonts w:asciiTheme="minorHAnsi" w:hAnsiTheme="minorHAnsi" w:cstheme="minorHAnsi"/>
              </w:rPr>
              <w:t xml:space="preserve">. </w:t>
            </w:r>
          </w:p>
          <w:p w:rsidR="00C568DC" w:rsidRPr="002F7819" w:rsidRDefault="00C568DC" w:rsidP="009B050F">
            <w:pPr>
              <w:rPr>
                <w:rFonts w:asciiTheme="minorHAnsi" w:hAnsiTheme="minorHAnsi" w:cstheme="minorHAnsi"/>
              </w:rPr>
            </w:pPr>
            <w:r w:rsidRPr="002F7819">
              <w:rPr>
                <w:rFonts w:asciiTheme="minorHAnsi" w:hAnsiTheme="minorHAnsi" w:cstheme="minorHAnsi"/>
              </w:rPr>
              <w:t xml:space="preserve">Należy dostarczyć wraz </w:t>
            </w:r>
            <w:proofErr w:type="spellStart"/>
            <w:r w:rsidRPr="002F7819">
              <w:rPr>
                <w:rFonts w:asciiTheme="minorHAnsi" w:hAnsiTheme="minorHAnsi" w:cstheme="minorHAnsi"/>
              </w:rPr>
              <w:t>UPs-em</w:t>
            </w:r>
            <w:proofErr w:type="spellEnd"/>
            <w:r w:rsidRPr="002F7819">
              <w:rPr>
                <w:rFonts w:asciiTheme="minorHAnsi" w:hAnsiTheme="minorHAnsi" w:cstheme="minorHAnsi"/>
              </w:rPr>
              <w:t xml:space="preserve"> 2 sztuki listwy PDU o parametrach:</w:t>
            </w:r>
          </w:p>
          <w:p w:rsidR="00C568DC" w:rsidRPr="002F7819" w:rsidRDefault="00C568DC" w:rsidP="009B050F">
            <w:pPr>
              <w:rPr>
                <w:rFonts w:asciiTheme="minorHAnsi" w:hAnsiTheme="minorHAnsi" w:cstheme="minorHAnsi"/>
              </w:rPr>
            </w:pPr>
            <w:r w:rsidRPr="002F7819">
              <w:rPr>
                <w:rFonts w:asciiTheme="minorHAnsi" w:hAnsiTheme="minorHAnsi" w:cstheme="minorHAnsi"/>
              </w:rPr>
              <w:lastRenderedPageBreak/>
              <w:t>- Wysokość: 1U,</w:t>
            </w:r>
          </w:p>
          <w:p w:rsidR="00C568DC" w:rsidRPr="002F7819" w:rsidRDefault="00C568DC" w:rsidP="009B050F">
            <w:pPr>
              <w:rPr>
                <w:rFonts w:asciiTheme="minorHAnsi" w:hAnsiTheme="minorHAnsi" w:cstheme="minorHAnsi"/>
              </w:rPr>
            </w:pPr>
            <w:r w:rsidRPr="002F7819">
              <w:rPr>
                <w:rFonts w:asciiTheme="minorHAnsi" w:hAnsiTheme="minorHAnsi" w:cstheme="minorHAnsi"/>
              </w:rPr>
              <w:t>- Zakres napięcia: 220V ~ 250V,</w:t>
            </w:r>
          </w:p>
          <w:p w:rsidR="00C568DC" w:rsidRPr="002F7819" w:rsidRDefault="00C568DC" w:rsidP="009B050F">
            <w:pPr>
              <w:rPr>
                <w:rFonts w:asciiTheme="minorHAnsi" w:hAnsiTheme="minorHAnsi" w:cstheme="minorHAnsi"/>
              </w:rPr>
            </w:pPr>
            <w:r w:rsidRPr="002F7819">
              <w:rPr>
                <w:rFonts w:asciiTheme="minorHAnsi" w:hAnsiTheme="minorHAnsi" w:cstheme="minorHAnsi"/>
              </w:rPr>
              <w:t>- Maksymalna moc pracy listwy: 4000W,</w:t>
            </w:r>
          </w:p>
          <w:p w:rsidR="00C568DC" w:rsidRPr="002F7819" w:rsidRDefault="00C568DC" w:rsidP="009B050F">
            <w:pPr>
              <w:rPr>
                <w:rFonts w:asciiTheme="minorHAnsi" w:hAnsiTheme="minorHAnsi" w:cstheme="minorHAnsi"/>
              </w:rPr>
            </w:pPr>
            <w:r w:rsidRPr="002F7819">
              <w:rPr>
                <w:rFonts w:asciiTheme="minorHAnsi" w:hAnsiTheme="minorHAnsi" w:cstheme="minorHAnsi"/>
              </w:rPr>
              <w:t xml:space="preserve">- Bezpiecznik: automatyczny. </w:t>
            </w:r>
          </w:p>
          <w:p w:rsidR="00C568DC" w:rsidRPr="002F7819" w:rsidRDefault="00C568DC" w:rsidP="009B050F">
            <w:pPr>
              <w:rPr>
                <w:rFonts w:asciiTheme="minorHAnsi" w:hAnsiTheme="minorHAnsi" w:cstheme="minorHAnsi"/>
              </w:rPr>
            </w:pPr>
            <w:r w:rsidRPr="002F7819">
              <w:rPr>
                <w:rFonts w:asciiTheme="minorHAnsi" w:hAnsiTheme="minorHAnsi" w:cstheme="minorHAnsi"/>
              </w:rPr>
              <w:t>- Max. natężenie pracy przełącznika: 16A,</w:t>
            </w:r>
          </w:p>
          <w:p w:rsidR="00C568DC" w:rsidRPr="002F7819" w:rsidRDefault="00C568DC" w:rsidP="009B050F">
            <w:pPr>
              <w:rPr>
                <w:rFonts w:asciiTheme="minorHAnsi" w:hAnsiTheme="minorHAnsi" w:cstheme="minorHAnsi"/>
              </w:rPr>
            </w:pPr>
            <w:r w:rsidRPr="002F7819">
              <w:rPr>
                <w:rFonts w:asciiTheme="minorHAnsi" w:hAnsiTheme="minorHAnsi" w:cstheme="minorHAnsi"/>
              </w:rPr>
              <w:t>- Typ i ilość gniazd wyjściowych: IEC C13 x8,</w:t>
            </w:r>
          </w:p>
          <w:p w:rsidR="00C568DC" w:rsidRPr="002F7819" w:rsidRDefault="00C568DC"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t>- Długość i rodzaj kabla: 2m, 3 żyłowy, przekrój 2.5mm</w:t>
            </w:r>
            <w:r w:rsidRPr="002F7819">
              <w:rPr>
                <w:rFonts w:asciiTheme="minorHAnsi" w:hAnsiTheme="minorHAnsi" w:cstheme="minorHAnsi"/>
                <w:vertAlign w:val="superscript"/>
              </w:rPr>
              <w:t>2</w:t>
            </w:r>
          </w:p>
        </w:tc>
      </w:tr>
      <w:tr w:rsidR="00C568DC" w:rsidRPr="002F7819" w:rsidTr="00C568D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lastRenderedPageBreak/>
              <w:t>Karta sieciowa SNMP</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3357AA">
            <w:pPr>
              <w:rPr>
                <w:rFonts w:asciiTheme="minorHAnsi" w:hAnsiTheme="minorHAnsi" w:cstheme="minorHAnsi"/>
              </w:rPr>
            </w:pPr>
            <w:r w:rsidRPr="002F7819">
              <w:rPr>
                <w:rFonts w:asciiTheme="minorHAnsi" w:hAnsiTheme="minorHAnsi" w:cstheme="minorHAnsi"/>
              </w:rPr>
              <w:t>Wymagana</w:t>
            </w:r>
          </w:p>
        </w:tc>
      </w:tr>
      <w:tr w:rsidR="00C568DC" w:rsidRPr="002F7819" w:rsidTr="00C568D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t>Interfejs EPO (do wyłącznika ppoż.)</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t>Wymagany</w:t>
            </w:r>
          </w:p>
        </w:tc>
      </w:tr>
      <w:tr w:rsidR="00C568DC" w:rsidRPr="002F7819" w:rsidTr="00C568DC">
        <w:trPr>
          <w:trHeight w:val="479"/>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9B050F">
            <w:pPr>
              <w:widowControl w:val="0"/>
              <w:tabs>
                <w:tab w:val="left" w:pos="142"/>
              </w:tabs>
              <w:suppressAutoHyphens/>
              <w:rPr>
                <w:rFonts w:asciiTheme="minorHAnsi" w:hAnsiTheme="minorHAnsi" w:cstheme="minorHAnsi"/>
              </w:rPr>
            </w:pPr>
            <w:proofErr w:type="spellStart"/>
            <w:r w:rsidRPr="002F7819">
              <w:rPr>
                <w:rFonts w:asciiTheme="minorHAnsi" w:hAnsiTheme="minorHAnsi" w:cstheme="minorHAnsi"/>
              </w:rPr>
              <w:t>Bypass</w:t>
            </w:r>
            <w:proofErr w:type="spellEnd"/>
            <w:r w:rsidRPr="002F7819">
              <w:rPr>
                <w:rFonts w:asciiTheme="minorHAnsi" w:hAnsiTheme="minorHAnsi" w:cstheme="minorHAnsi"/>
              </w:rPr>
              <w:t xml:space="preserve"> zewnętrzny bezprzerwowy </w:t>
            </w:r>
            <w:proofErr w:type="spellStart"/>
            <w:r w:rsidRPr="002F7819">
              <w:rPr>
                <w:rFonts w:asciiTheme="minorHAnsi" w:hAnsiTheme="minorHAnsi" w:cstheme="minorHAnsi"/>
              </w:rPr>
              <w:t>rack</w:t>
            </w:r>
            <w:proofErr w:type="spellEnd"/>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9B050F">
            <w:pPr>
              <w:rPr>
                <w:rFonts w:asciiTheme="minorHAnsi" w:hAnsiTheme="minorHAnsi" w:cstheme="minorHAnsi"/>
              </w:rPr>
            </w:pPr>
            <w:r w:rsidRPr="002F7819">
              <w:rPr>
                <w:rFonts w:asciiTheme="minorHAnsi" w:hAnsiTheme="minorHAnsi" w:cstheme="minorHAnsi"/>
              </w:rPr>
              <w:t xml:space="preserve">Wymagany. Zewnętrzny Bezprzerwowy Bypass Serwisowy do montażu w szafie </w:t>
            </w:r>
            <w:proofErr w:type="spellStart"/>
            <w:r w:rsidRPr="002F7819">
              <w:rPr>
                <w:rFonts w:asciiTheme="minorHAnsi" w:hAnsiTheme="minorHAnsi" w:cstheme="minorHAnsi"/>
              </w:rPr>
              <w:t>rack</w:t>
            </w:r>
            <w:proofErr w:type="spellEnd"/>
            <w:r w:rsidRPr="002F7819">
              <w:rPr>
                <w:rFonts w:asciiTheme="minorHAnsi" w:hAnsiTheme="minorHAnsi" w:cstheme="minorHAnsi"/>
              </w:rPr>
              <w:t xml:space="preserve"> 19” stosowany dla bezprzerwowego zasilania odbiorników podczas prac serwisowych UPS lub jego wymiany. </w:t>
            </w:r>
          </w:p>
          <w:p w:rsidR="00C568DC" w:rsidRPr="002F7819" w:rsidRDefault="00C568DC"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t>Kable dla zasilania UPS 6 kVA powinny być w stanie wytrzymać prąd ponad 40A.</w:t>
            </w:r>
            <w:r w:rsidR="003357AA">
              <w:rPr>
                <w:rFonts w:asciiTheme="minorHAnsi" w:hAnsiTheme="minorHAnsi" w:cstheme="minorHAnsi"/>
              </w:rPr>
              <w:t xml:space="preserve"> </w:t>
            </w:r>
            <w:r w:rsidRPr="002F7819">
              <w:rPr>
                <w:rFonts w:asciiTheme="minorHAnsi" w:hAnsiTheme="minorHAnsi" w:cstheme="minorHAnsi"/>
              </w:rPr>
              <w:t>Dla bezpieczeństwa zaleca się zastosowanie przewodu o przekroju 6 mm² lub więcej.</w:t>
            </w:r>
          </w:p>
        </w:tc>
      </w:tr>
      <w:tr w:rsidR="00C568DC" w:rsidRPr="002F7819" w:rsidTr="00C568D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9B050F">
            <w:pPr>
              <w:autoSpaceDN w:val="0"/>
              <w:adjustRightInd w:val="0"/>
              <w:rPr>
                <w:rFonts w:asciiTheme="minorHAnsi" w:hAnsiTheme="minorHAnsi" w:cstheme="minorHAnsi"/>
              </w:rPr>
            </w:pPr>
            <w:r w:rsidRPr="002F7819">
              <w:rPr>
                <w:rFonts w:asciiTheme="minorHAnsi" w:hAnsiTheme="minorHAnsi" w:cstheme="minorHAnsi"/>
              </w:rPr>
              <w:t>Diagnostyka parametrów urządzenia</w:t>
            </w:r>
          </w:p>
          <w:p w:rsidR="00C568DC" w:rsidRPr="002F7819" w:rsidRDefault="00C568DC"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t>UPS i baterii</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t>Automatyczna diagnostyka parametrów urządzenia UPS i baterii na panelu UPS-a i z wykorzystaniem oprogramowania do zarządzania i monitorowania UPS</w:t>
            </w:r>
          </w:p>
        </w:tc>
      </w:tr>
      <w:tr w:rsidR="00C568DC" w:rsidRPr="002F7819" w:rsidTr="00C568D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9B050F">
            <w:pPr>
              <w:autoSpaceDN w:val="0"/>
              <w:adjustRightInd w:val="0"/>
              <w:rPr>
                <w:rFonts w:asciiTheme="minorHAnsi" w:hAnsiTheme="minorHAnsi" w:cstheme="minorHAnsi"/>
              </w:rPr>
            </w:pPr>
            <w:r w:rsidRPr="002F7819">
              <w:rPr>
                <w:rFonts w:asciiTheme="minorHAnsi" w:hAnsiTheme="minorHAnsi" w:cstheme="minorHAnsi"/>
              </w:rPr>
              <w:t>Oprogramowanie zapewniające</w:t>
            </w:r>
          </w:p>
          <w:p w:rsidR="00C568DC" w:rsidRPr="002F7819" w:rsidRDefault="00C568DC" w:rsidP="009B050F">
            <w:pPr>
              <w:autoSpaceDN w:val="0"/>
              <w:adjustRightInd w:val="0"/>
              <w:rPr>
                <w:rFonts w:asciiTheme="minorHAnsi" w:hAnsiTheme="minorHAnsi" w:cstheme="minorHAnsi"/>
              </w:rPr>
            </w:pPr>
            <w:r w:rsidRPr="002F7819">
              <w:rPr>
                <w:rFonts w:asciiTheme="minorHAnsi" w:hAnsiTheme="minorHAnsi" w:cstheme="minorHAnsi"/>
              </w:rPr>
              <w:t>pełny monitoring, zarządzanie i</w:t>
            </w:r>
          </w:p>
          <w:p w:rsidR="00C568DC" w:rsidRPr="002F7819" w:rsidRDefault="00C568DC" w:rsidP="009B050F">
            <w:pPr>
              <w:autoSpaceDN w:val="0"/>
              <w:adjustRightInd w:val="0"/>
              <w:rPr>
                <w:rFonts w:asciiTheme="minorHAnsi" w:hAnsiTheme="minorHAnsi" w:cstheme="minorHAnsi"/>
              </w:rPr>
            </w:pPr>
            <w:r w:rsidRPr="002F7819">
              <w:rPr>
                <w:rFonts w:asciiTheme="minorHAnsi" w:hAnsiTheme="minorHAnsi" w:cstheme="minorHAnsi"/>
              </w:rPr>
              <w:t xml:space="preserve">automatyczny </w:t>
            </w:r>
            <w:proofErr w:type="spellStart"/>
            <w:r w:rsidRPr="002F7819">
              <w:rPr>
                <w:rFonts w:asciiTheme="minorHAnsi" w:hAnsiTheme="minorHAnsi" w:cstheme="minorHAnsi"/>
              </w:rPr>
              <w:t>shut-down</w:t>
            </w:r>
            <w:proofErr w:type="spellEnd"/>
            <w:r w:rsidRPr="002F7819">
              <w:rPr>
                <w:rFonts w:asciiTheme="minorHAnsi" w:hAnsiTheme="minorHAnsi" w:cstheme="minorHAnsi"/>
              </w:rPr>
              <w:t xml:space="preserve"> systemu</w:t>
            </w:r>
          </w:p>
          <w:p w:rsidR="00C568DC" w:rsidRPr="002F7819" w:rsidRDefault="00C568DC"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t>operacyjnego</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t>Wymagane</w:t>
            </w:r>
          </w:p>
        </w:tc>
      </w:tr>
      <w:tr w:rsidR="00C568DC" w:rsidRPr="002F7819" w:rsidTr="00C568D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9B050F">
            <w:pPr>
              <w:autoSpaceDN w:val="0"/>
              <w:adjustRightInd w:val="0"/>
              <w:rPr>
                <w:rFonts w:asciiTheme="minorHAnsi" w:hAnsiTheme="minorHAnsi" w:cstheme="minorHAnsi"/>
              </w:rPr>
            </w:pPr>
            <w:r w:rsidRPr="002F7819">
              <w:rPr>
                <w:rFonts w:asciiTheme="minorHAnsi" w:hAnsiTheme="minorHAnsi" w:cstheme="minorHAnsi"/>
              </w:rPr>
              <w:t>Możliwość regulacji z panelu sterującego tolerancji napięcia wejściowego i częstotliwości</w:t>
            </w:r>
          </w:p>
          <w:p w:rsidR="00C568DC" w:rsidRPr="002F7819" w:rsidRDefault="00C568DC"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t>wejściowej w linii bypassu</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t>Wymagane</w:t>
            </w:r>
          </w:p>
        </w:tc>
      </w:tr>
      <w:tr w:rsidR="00C568DC" w:rsidRPr="002F7819" w:rsidTr="00C568D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t>Spełnienie wszystkich obowiązujących norm w zakresie bezpieczeństwa, kompatybilności elektromagnetycznej potwierdzone deklaracją zgodności CE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t>Wymagane</w:t>
            </w:r>
          </w:p>
        </w:tc>
      </w:tr>
      <w:tr w:rsidR="00C568DC" w:rsidRPr="002F7819" w:rsidTr="00C568D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t>Certyfikat ISO 9001 oraz 14001 producenta zasilacza UPS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t>Wymagane</w:t>
            </w:r>
          </w:p>
        </w:tc>
      </w:tr>
      <w:tr w:rsidR="00C568DC" w:rsidRPr="002F7819" w:rsidTr="00C568D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t xml:space="preserve">Wymiary zasilacza UPS w szafie </w:t>
            </w:r>
            <w:proofErr w:type="spellStart"/>
            <w:r w:rsidRPr="002F7819">
              <w:rPr>
                <w:rFonts w:asciiTheme="minorHAnsi" w:hAnsiTheme="minorHAnsi" w:cstheme="minorHAnsi"/>
              </w:rPr>
              <w:t>rack</w:t>
            </w:r>
            <w:proofErr w:type="spellEnd"/>
            <w:r w:rsidRPr="002F7819">
              <w:rPr>
                <w:rFonts w:asciiTheme="minorHAnsi" w:hAnsiTheme="minorHAnsi" w:cstheme="minorHAnsi"/>
              </w:rPr>
              <w:t xml:space="preserve"> 19’’</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t>Maks 2U</w:t>
            </w:r>
          </w:p>
        </w:tc>
      </w:tr>
      <w:tr w:rsidR="00C568DC" w:rsidRPr="002F7819" w:rsidTr="00C568D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t xml:space="preserve">Wymiary moduł bateryjnego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t>Maks. 3 U</w:t>
            </w:r>
          </w:p>
        </w:tc>
      </w:tr>
      <w:tr w:rsidR="00C568DC" w:rsidRPr="002F7819" w:rsidTr="00C568D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t>Instrukcja w języku polskim</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t>Wymagane</w:t>
            </w:r>
          </w:p>
        </w:tc>
      </w:tr>
      <w:tr w:rsidR="00C568DC" w:rsidRPr="002F7819" w:rsidTr="00C568D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t>Gwarancja</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68DC" w:rsidRPr="002F7819" w:rsidRDefault="00C568DC"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t xml:space="preserve">Minimum 5 lat gwarancji. Jeżeli są wymagane przeglądy w czasie okresu gwarancji, Wykonawca jest zobowiązany do ich wykonywania na własny koszt. </w:t>
            </w:r>
          </w:p>
        </w:tc>
      </w:tr>
    </w:tbl>
    <w:p w:rsidR="00CE050F" w:rsidRPr="00CE050F" w:rsidRDefault="00CE050F" w:rsidP="009B050F">
      <w:pPr>
        <w:widowControl w:val="0"/>
        <w:tabs>
          <w:tab w:val="left" w:pos="142"/>
        </w:tabs>
        <w:suppressAutoHyphens/>
        <w:rPr>
          <w:rFonts w:asciiTheme="minorHAnsi" w:hAnsiTheme="minorHAnsi" w:cstheme="minorHAnsi"/>
        </w:rPr>
      </w:pPr>
    </w:p>
    <w:p w:rsidR="00CE050F" w:rsidRDefault="00CE050F" w:rsidP="009B050F">
      <w:pPr>
        <w:widowControl w:val="0"/>
        <w:tabs>
          <w:tab w:val="left" w:pos="142"/>
        </w:tabs>
        <w:suppressAutoHyphens/>
        <w:rPr>
          <w:rFonts w:asciiTheme="minorHAnsi" w:hAnsiTheme="minorHAnsi" w:cstheme="minorHAnsi"/>
        </w:rPr>
      </w:pPr>
    </w:p>
    <w:p w:rsidR="001B2C41" w:rsidRDefault="001B2C41" w:rsidP="009B050F">
      <w:pPr>
        <w:pStyle w:val="Nagwek4"/>
        <w:numPr>
          <w:ilvl w:val="3"/>
          <w:numId w:val="2"/>
        </w:numPr>
        <w:spacing w:line="276" w:lineRule="auto"/>
      </w:pPr>
      <w:bookmarkStart w:id="35" w:name="_Toc50121601"/>
      <w:r>
        <w:t>Przeniesienie sprzętu serwerowego</w:t>
      </w:r>
      <w:bookmarkEnd w:id="35"/>
      <w:r>
        <w:t xml:space="preserve"> </w:t>
      </w:r>
    </w:p>
    <w:p w:rsidR="001B2C41" w:rsidRDefault="001B2C41" w:rsidP="009B050F">
      <w:pPr>
        <w:pStyle w:val="Bezodstpw"/>
        <w:spacing w:line="276" w:lineRule="auto"/>
        <w:ind w:firstLine="708"/>
        <w:jc w:val="both"/>
      </w:pPr>
    </w:p>
    <w:p w:rsidR="001B2C41" w:rsidRDefault="001B2C41" w:rsidP="009B050F">
      <w:pPr>
        <w:pStyle w:val="Bezodstpw"/>
        <w:spacing w:line="276" w:lineRule="auto"/>
        <w:ind w:firstLine="708"/>
        <w:jc w:val="both"/>
      </w:pPr>
      <w:r>
        <w:t>W zakresie realizacji inwestycji należy uzgodnić z Zamawiającym termin i metodę przeniesienia sprzętu serwerowego wraz z szafami serwerowymi z pomieszczenia obecnej Serwerowni do pomieszczenia nowej Serwerowni Podstawowej.</w:t>
      </w:r>
    </w:p>
    <w:p w:rsidR="001B2C41" w:rsidRPr="001B2C41" w:rsidRDefault="001B2C41" w:rsidP="009B050F">
      <w:pPr>
        <w:pStyle w:val="Bezodstpw"/>
        <w:spacing w:line="276" w:lineRule="auto"/>
        <w:ind w:firstLine="708"/>
        <w:jc w:val="both"/>
        <w:rPr>
          <w:highlight w:val="yellow"/>
        </w:rPr>
      </w:pPr>
      <w:r w:rsidRPr="001B2C41">
        <w:rPr>
          <w:highlight w:val="yellow"/>
        </w:rPr>
        <w:t>Do przeniesienia będzie następujący sprzęt (przeniesienie przy współudziale Zamawiającego):</w:t>
      </w:r>
    </w:p>
    <w:p w:rsidR="001B2C41" w:rsidRPr="001B2C41" w:rsidRDefault="001B2C41" w:rsidP="009B050F">
      <w:pPr>
        <w:pStyle w:val="Bezodstpw"/>
        <w:spacing w:line="276" w:lineRule="auto"/>
        <w:ind w:firstLine="708"/>
        <w:jc w:val="both"/>
        <w:rPr>
          <w:highlight w:val="yellow"/>
        </w:rPr>
      </w:pPr>
      <w:r w:rsidRPr="001B2C41">
        <w:rPr>
          <w:highlight w:val="yellow"/>
        </w:rPr>
        <w:t>- serwery – 10 sztuk</w:t>
      </w:r>
    </w:p>
    <w:p w:rsidR="001B2C41" w:rsidRPr="001B2C41" w:rsidRDefault="001B2C41" w:rsidP="009B050F">
      <w:pPr>
        <w:pStyle w:val="Bezodstpw"/>
        <w:spacing w:line="276" w:lineRule="auto"/>
        <w:ind w:firstLine="708"/>
        <w:jc w:val="both"/>
        <w:rPr>
          <w:highlight w:val="yellow"/>
        </w:rPr>
      </w:pPr>
      <w:r w:rsidRPr="001B2C41">
        <w:rPr>
          <w:highlight w:val="yellow"/>
        </w:rPr>
        <w:t>- macierz – 1 sztuka</w:t>
      </w:r>
    </w:p>
    <w:p w:rsidR="001B2C41" w:rsidRPr="001B2C41" w:rsidRDefault="001B2C41" w:rsidP="009B050F">
      <w:pPr>
        <w:pStyle w:val="Bezodstpw"/>
        <w:spacing w:line="276" w:lineRule="auto"/>
        <w:ind w:firstLine="708"/>
        <w:jc w:val="both"/>
        <w:rPr>
          <w:highlight w:val="yellow"/>
        </w:rPr>
      </w:pPr>
      <w:r w:rsidRPr="001B2C41">
        <w:rPr>
          <w:highlight w:val="yellow"/>
        </w:rPr>
        <w:t>- NAS – 1 sztuka</w:t>
      </w:r>
    </w:p>
    <w:p w:rsidR="001B2C41" w:rsidRPr="001B2C41" w:rsidRDefault="001B2C41" w:rsidP="009B050F">
      <w:pPr>
        <w:pStyle w:val="Bezodstpw"/>
        <w:spacing w:line="276" w:lineRule="auto"/>
        <w:ind w:firstLine="708"/>
        <w:jc w:val="both"/>
        <w:rPr>
          <w:highlight w:val="yellow"/>
        </w:rPr>
      </w:pPr>
      <w:r w:rsidRPr="001B2C41">
        <w:rPr>
          <w:highlight w:val="yellow"/>
        </w:rPr>
        <w:t>- UPS – 2 sztuki</w:t>
      </w:r>
    </w:p>
    <w:p w:rsidR="001B2C41" w:rsidRDefault="001B2C41" w:rsidP="009B050F">
      <w:pPr>
        <w:pStyle w:val="Bezodstpw"/>
        <w:spacing w:line="276" w:lineRule="auto"/>
        <w:ind w:firstLine="708"/>
        <w:jc w:val="both"/>
      </w:pPr>
      <w:r w:rsidRPr="001B2C41">
        <w:rPr>
          <w:highlight w:val="yellow"/>
        </w:rPr>
        <w:t>- przełącznik sieciowy – 1 sztuka</w:t>
      </w:r>
    </w:p>
    <w:p w:rsidR="001B2C41" w:rsidRDefault="001B2C41" w:rsidP="009B050F">
      <w:pPr>
        <w:pStyle w:val="Bezodstpw"/>
        <w:spacing w:line="276" w:lineRule="auto"/>
        <w:ind w:firstLine="708"/>
        <w:jc w:val="both"/>
      </w:pPr>
    </w:p>
    <w:p w:rsidR="001B2C41" w:rsidRDefault="001B2C41" w:rsidP="009B050F">
      <w:pPr>
        <w:pStyle w:val="Bezodstpw"/>
        <w:spacing w:line="276" w:lineRule="auto"/>
        <w:ind w:firstLine="708"/>
        <w:jc w:val="both"/>
      </w:pPr>
      <w:r w:rsidRPr="00ED2995">
        <w:rPr>
          <w:highlight w:val="yellow"/>
        </w:rPr>
        <w:t>Dodatkowo w uzgodnieniu z Zamawiającym oraz dostawcą Internetu i przy ich współudziale należy „</w:t>
      </w:r>
      <w:r w:rsidR="007A6AA9">
        <w:rPr>
          <w:highlight w:val="yellow"/>
        </w:rPr>
        <w:t>przenieść</w:t>
      </w:r>
      <w:r w:rsidRPr="00ED2995">
        <w:rPr>
          <w:highlight w:val="yellow"/>
        </w:rPr>
        <w:t xml:space="preserve">” przyłącze światłowodowe Internetowe do pomieszczenia nowej Serwerowni. Należy przenieść </w:t>
      </w:r>
      <w:proofErr w:type="spellStart"/>
      <w:r w:rsidR="00ED2995" w:rsidRPr="00ED2995">
        <w:rPr>
          <w:highlight w:val="yellow"/>
        </w:rPr>
        <w:t>TP-LINK</w:t>
      </w:r>
      <w:proofErr w:type="spellEnd"/>
      <w:r w:rsidR="00ED2995" w:rsidRPr="00ED2995">
        <w:rPr>
          <w:highlight w:val="yellow"/>
        </w:rPr>
        <w:t xml:space="preserve"> TL-SG3210 –</w:t>
      </w:r>
      <w:proofErr w:type="spellStart"/>
      <w:r w:rsidR="00ED2995" w:rsidRPr="00ED2995">
        <w:rPr>
          <w:highlight w:val="yellow"/>
        </w:rPr>
        <w:t>switch</w:t>
      </w:r>
      <w:proofErr w:type="spellEnd"/>
      <w:r w:rsidR="00ED2995" w:rsidRPr="00ED2995">
        <w:rPr>
          <w:highlight w:val="yellow"/>
        </w:rPr>
        <w:t xml:space="preserve"> jest własnością dostawcy łącza</w:t>
      </w:r>
      <w:r w:rsidR="009164BA">
        <w:rPr>
          <w:highlight w:val="yellow"/>
        </w:rPr>
        <w:t xml:space="preserve"> Intern</w:t>
      </w:r>
      <w:r w:rsidR="009241B6">
        <w:rPr>
          <w:highlight w:val="yellow"/>
        </w:rPr>
        <w:t>e</w:t>
      </w:r>
      <w:r w:rsidR="009164BA">
        <w:rPr>
          <w:highlight w:val="yellow"/>
        </w:rPr>
        <w:t>towego</w:t>
      </w:r>
      <w:r w:rsidR="00ED2995" w:rsidRPr="00ED2995">
        <w:rPr>
          <w:highlight w:val="yellow"/>
        </w:rPr>
        <w:t>.</w:t>
      </w:r>
      <w:r w:rsidR="00ED2995">
        <w:t xml:space="preserve"> </w:t>
      </w:r>
    </w:p>
    <w:p w:rsidR="001B2C41" w:rsidRDefault="001B2C41" w:rsidP="009B050F">
      <w:pPr>
        <w:widowControl w:val="0"/>
        <w:tabs>
          <w:tab w:val="left" w:pos="142"/>
        </w:tabs>
        <w:suppressAutoHyphens/>
        <w:rPr>
          <w:rFonts w:asciiTheme="minorHAnsi" w:hAnsiTheme="minorHAnsi" w:cstheme="minorHAnsi"/>
        </w:rPr>
      </w:pPr>
    </w:p>
    <w:p w:rsidR="006348C4" w:rsidRDefault="006348C4" w:rsidP="009B050F">
      <w:pPr>
        <w:widowControl w:val="0"/>
        <w:tabs>
          <w:tab w:val="left" w:pos="142"/>
        </w:tabs>
        <w:suppressAutoHyphens/>
        <w:rPr>
          <w:rFonts w:asciiTheme="minorHAnsi" w:hAnsiTheme="minorHAnsi" w:cstheme="minorHAnsi"/>
        </w:rPr>
      </w:pPr>
    </w:p>
    <w:p w:rsidR="000B3883" w:rsidRDefault="000B3883" w:rsidP="009B050F">
      <w:pPr>
        <w:widowControl w:val="0"/>
        <w:tabs>
          <w:tab w:val="left" w:pos="142"/>
        </w:tabs>
        <w:suppressAutoHyphens/>
        <w:rPr>
          <w:rFonts w:asciiTheme="minorHAnsi" w:hAnsiTheme="minorHAnsi" w:cstheme="minorHAnsi"/>
        </w:rPr>
      </w:pPr>
    </w:p>
    <w:p w:rsidR="00050CD9" w:rsidRDefault="009651CB" w:rsidP="009B050F">
      <w:pPr>
        <w:pStyle w:val="Nagwek2"/>
        <w:numPr>
          <w:ilvl w:val="1"/>
          <w:numId w:val="2"/>
        </w:numPr>
        <w:spacing w:line="276" w:lineRule="auto"/>
      </w:pPr>
      <w:r>
        <w:t xml:space="preserve"> </w:t>
      </w:r>
      <w:bookmarkStart w:id="36" w:name="_Toc50121602"/>
      <w:r>
        <w:t>Modernizacja sieci LAN – PL i szkielet</w:t>
      </w:r>
      <w:bookmarkEnd w:id="36"/>
    </w:p>
    <w:p w:rsidR="009651CB" w:rsidRDefault="009651CB" w:rsidP="009B050F">
      <w:pPr>
        <w:pStyle w:val="Bezodstpw"/>
        <w:spacing w:line="276" w:lineRule="auto"/>
        <w:rPr>
          <w:rFonts w:asciiTheme="minorHAnsi" w:hAnsiTheme="minorHAnsi" w:cstheme="minorHAnsi"/>
        </w:rPr>
      </w:pPr>
    </w:p>
    <w:p w:rsidR="009651CB" w:rsidRPr="00BE09C8" w:rsidRDefault="009651CB" w:rsidP="009B050F">
      <w:pPr>
        <w:pStyle w:val="Bezodstpw"/>
        <w:spacing w:line="276" w:lineRule="auto"/>
        <w:rPr>
          <w:rFonts w:asciiTheme="minorHAnsi" w:hAnsiTheme="minorHAnsi" w:cstheme="minorHAnsi"/>
        </w:rPr>
      </w:pPr>
    </w:p>
    <w:p w:rsidR="00050CD9" w:rsidRPr="00BE09C8" w:rsidRDefault="00E52139" w:rsidP="009B050F">
      <w:pPr>
        <w:pStyle w:val="Nagwek3"/>
        <w:numPr>
          <w:ilvl w:val="2"/>
          <w:numId w:val="2"/>
        </w:numPr>
        <w:spacing w:line="276" w:lineRule="auto"/>
        <w:ind w:left="1134" w:firstLine="0"/>
        <w:rPr>
          <w:rFonts w:asciiTheme="minorHAnsi" w:hAnsiTheme="minorHAnsi" w:cstheme="minorHAnsi"/>
        </w:rPr>
      </w:pPr>
      <w:bookmarkStart w:id="37" w:name="_Toc50121603"/>
      <w:r w:rsidRPr="00BE09C8">
        <w:rPr>
          <w:rFonts w:asciiTheme="minorHAnsi" w:hAnsiTheme="minorHAnsi" w:cstheme="minorHAnsi"/>
        </w:rPr>
        <w:t xml:space="preserve">Łącza zewnętrzne i </w:t>
      </w:r>
      <w:proofErr w:type="spellStart"/>
      <w:r w:rsidRPr="00BE09C8">
        <w:rPr>
          <w:rFonts w:asciiTheme="minorHAnsi" w:hAnsiTheme="minorHAnsi" w:cstheme="minorHAnsi"/>
        </w:rPr>
        <w:t>międzybudynkowe</w:t>
      </w:r>
      <w:bookmarkEnd w:id="37"/>
      <w:proofErr w:type="spellEnd"/>
    </w:p>
    <w:p w:rsidR="00050CD9" w:rsidRPr="00BE09C8" w:rsidRDefault="00050CD9" w:rsidP="009B050F">
      <w:pPr>
        <w:pStyle w:val="Bezodstpw"/>
        <w:spacing w:line="276" w:lineRule="auto"/>
        <w:ind w:left="708"/>
        <w:jc w:val="both"/>
        <w:rPr>
          <w:rFonts w:asciiTheme="minorHAnsi" w:hAnsiTheme="minorHAnsi" w:cstheme="minorHAnsi"/>
        </w:rPr>
      </w:pPr>
    </w:p>
    <w:p w:rsidR="00050CD9" w:rsidRPr="00BE09C8" w:rsidRDefault="00E52139" w:rsidP="009B050F">
      <w:pPr>
        <w:pStyle w:val="Bezodstpw"/>
        <w:spacing w:line="276" w:lineRule="auto"/>
        <w:jc w:val="both"/>
        <w:rPr>
          <w:rFonts w:asciiTheme="minorHAnsi" w:hAnsiTheme="minorHAnsi" w:cstheme="minorHAnsi"/>
        </w:rPr>
      </w:pPr>
      <w:r w:rsidRPr="00BE09C8">
        <w:rPr>
          <w:rFonts w:asciiTheme="minorHAnsi" w:hAnsiTheme="minorHAnsi" w:cstheme="minorHAnsi"/>
        </w:rPr>
        <w:t xml:space="preserve">Nie będzie wykonywane okablowanie </w:t>
      </w:r>
      <w:proofErr w:type="spellStart"/>
      <w:r w:rsidRPr="00BE09C8">
        <w:rPr>
          <w:rFonts w:asciiTheme="minorHAnsi" w:hAnsiTheme="minorHAnsi" w:cstheme="minorHAnsi"/>
        </w:rPr>
        <w:t>międzybudynkowe</w:t>
      </w:r>
      <w:proofErr w:type="spellEnd"/>
      <w:r w:rsidRPr="00BE09C8">
        <w:rPr>
          <w:rFonts w:asciiTheme="minorHAnsi" w:hAnsiTheme="minorHAnsi" w:cstheme="minorHAnsi"/>
        </w:rPr>
        <w:t xml:space="preserve">. </w:t>
      </w:r>
    </w:p>
    <w:p w:rsidR="00050CD9" w:rsidRPr="00BE09C8" w:rsidRDefault="00050CD9" w:rsidP="009B050F">
      <w:pPr>
        <w:pStyle w:val="Bezodstpw"/>
        <w:spacing w:line="276" w:lineRule="auto"/>
        <w:ind w:left="1080"/>
        <w:jc w:val="both"/>
        <w:rPr>
          <w:rFonts w:asciiTheme="minorHAnsi" w:hAnsiTheme="minorHAnsi" w:cstheme="minorHAnsi"/>
        </w:rPr>
      </w:pPr>
    </w:p>
    <w:p w:rsidR="00050CD9" w:rsidRPr="00BE09C8" w:rsidRDefault="00050CD9" w:rsidP="009B050F">
      <w:pPr>
        <w:pStyle w:val="Bezodstpw"/>
        <w:spacing w:line="276" w:lineRule="auto"/>
        <w:ind w:left="1080"/>
        <w:jc w:val="both"/>
        <w:rPr>
          <w:rFonts w:asciiTheme="minorHAnsi" w:hAnsiTheme="minorHAnsi" w:cstheme="minorHAnsi"/>
        </w:rPr>
      </w:pPr>
    </w:p>
    <w:p w:rsidR="00050CD9" w:rsidRPr="00BE09C8" w:rsidRDefault="00E52139" w:rsidP="009B050F">
      <w:pPr>
        <w:pStyle w:val="Nagwek3"/>
        <w:numPr>
          <w:ilvl w:val="2"/>
          <w:numId w:val="2"/>
        </w:numPr>
        <w:spacing w:line="276" w:lineRule="auto"/>
        <w:ind w:left="1134" w:firstLine="0"/>
        <w:rPr>
          <w:rFonts w:asciiTheme="minorHAnsi" w:hAnsiTheme="minorHAnsi" w:cstheme="minorHAnsi"/>
        </w:rPr>
      </w:pPr>
      <w:bookmarkStart w:id="38" w:name="_Toc50121604"/>
      <w:r w:rsidRPr="00BE09C8">
        <w:rPr>
          <w:rFonts w:asciiTheme="minorHAnsi" w:hAnsiTheme="minorHAnsi" w:cstheme="minorHAnsi"/>
        </w:rPr>
        <w:t>Okablowanie strukturalne poziome i pionowe budynkowe</w:t>
      </w:r>
      <w:bookmarkEnd w:id="38"/>
    </w:p>
    <w:p w:rsidR="00050CD9" w:rsidRPr="00BE09C8" w:rsidRDefault="00050CD9" w:rsidP="009B050F">
      <w:pPr>
        <w:pStyle w:val="Bezodstpw"/>
        <w:spacing w:line="276" w:lineRule="auto"/>
        <w:ind w:left="708"/>
        <w:jc w:val="both"/>
        <w:rPr>
          <w:rFonts w:asciiTheme="minorHAnsi" w:hAnsiTheme="minorHAnsi" w:cstheme="minorHAnsi"/>
        </w:rPr>
      </w:pPr>
    </w:p>
    <w:p w:rsidR="00050CD9" w:rsidRPr="00BE09C8" w:rsidRDefault="00E52139" w:rsidP="009B050F">
      <w:pPr>
        <w:pStyle w:val="Bezodstpw"/>
        <w:spacing w:line="276" w:lineRule="auto"/>
        <w:jc w:val="both"/>
        <w:rPr>
          <w:rFonts w:asciiTheme="minorHAnsi" w:hAnsiTheme="minorHAnsi" w:cstheme="minorHAnsi"/>
        </w:rPr>
      </w:pPr>
      <w:r w:rsidRPr="00BE09C8">
        <w:rPr>
          <w:rFonts w:asciiTheme="minorHAnsi" w:hAnsiTheme="minorHAnsi" w:cstheme="minorHAnsi"/>
        </w:rPr>
        <w:t xml:space="preserve">Istniejące okablowanie strukturalne w kompleksie nie jest wystarczająco nasycone dla obecnych potrzeb. </w:t>
      </w:r>
    </w:p>
    <w:p w:rsidR="00050CD9" w:rsidRPr="00BE09C8" w:rsidRDefault="00E52139" w:rsidP="009B050F">
      <w:pPr>
        <w:pStyle w:val="Bezodstpw"/>
        <w:spacing w:line="276" w:lineRule="auto"/>
        <w:jc w:val="both"/>
        <w:rPr>
          <w:rFonts w:asciiTheme="minorHAnsi" w:hAnsiTheme="minorHAnsi" w:cstheme="minorHAnsi"/>
        </w:rPr>
      </w:pPr>
      <w:r w:rsidRPr="00BE09C8">
        <w:rPr>
          <w:rFonts w:asciiTheme="minorHAnsi" w:hAnsiTheme="minorHAnsi" w:cstheme="minorHAnsi"/>
        </w:rPr>
        <w:t>Zadanie obejmuje budowę i rozbudowę istniejącej sieci logiczn</w:t>
      </w:r>
      <w:r w:rsidR="00FB52AC" w:rsidRPr="00BE09C8">
        <w:rPr>
          <w:rFonts w:asciiTheme="minorHAnsi" w:hAnsiTheme="minorHAnsi" w:cstheme="minorHAnsi"/>
        </w:rPr>
        <w:t>ej</w:t>
      </w:r>
      <w:r w:rsidRPr="00BE09C8">
        <w:rPr>
          <w:rFonts w:asciiTheme="minorHAnsi" w:hAnsiTheme="minorHAnsi" w:cstheme="minorHAnsi"/>
        </w:rPr>
        <w:t xml:space="preserve"> o </w:t>
      </w:r>
      <w:r w:rsidR="00FB52AC" w:rsidRPr="00BE09C8">
        <w:rPr>
          <w:rFonts w:asciiTheme="minorHAnsi" w:hAnsiTheme="minorHAnsi" w:cstheme="minorHAnsi"/>
        </w:rPr>
        <w:t>15</w:t>
      </w:r>
      <w:r w:rsidRPr="00BE09C8">
        <w:rPr>
          <w:rFonts w:asciiTheme="minorHAnsi" w:hAnsiTheme="minorHAnsi" w:cstheme="minorHAnsi"/>
        </w:rPr>
        <w:t xml:space="preserve"> punkt</w:t>
      </w:r>
      <w:r w:rsidR="00FB52AC" w:rsidRPr="00BE09C8">
        <w:rPr>
          <w:rFonts w:asciiTheme="minorHAnsi" w:hAnsiTheme="minorHAnsi" w:cstheme="minorHAnsi"/>
        </w:rPr>
        <w:t>ów</w:t>
      </w:r>
      <w:r w:rsidRPr="00BE09C8">
        <w:rPr>
          <w:rFonts w:asciiTheme="minorHAnsi" w:hAnsiTheme="minorHAnsi" w:cstheme="minorHAnsi"/>
        </w:rPr>
        <w:t xml:space="preserve"> PL</w:t>
      </w:r>
      <w:r w:rsidR="00FB52AC" w:rsidRPr="00BE09C8">
        <w:rPr>
          <w:rFonts w:asciiTheme="minorHAnsi" w:hAnsiTheme="minorHAnsi" w:cstheme="minorHAnsi"/>
        </w:rPr>
        <w:t xml:space="preserve"> oraz 12 punktów PL dla potrzeb sieci </w:t>
      </w:r>
      <w:proofErr w:type="spellStart"/>
      <w:r w:rsidR="00FB52AC" w:rsidRPr="00BE09C8">
        <w:rPr>
          <w:rFonts w:asciiTheme="minorHAnsi" w:hAnsiTheme="minorHAnsi" w:cstheme="minorHAnsi"/>
        </w:rPr>
        <w:t>WiFi</w:t>
      </w:r>
      <w:proofErr w:type="spellEnd"/>
      <w:r w:rsidRPr="00BE09C8">
        <w:rPr>
          <w:rFonts w:asciiTheme="minorHAnsi" w:hAnsiTheme="minorHAnsi" w:cstheme="minorHAnsi"/>
        </w:rPr>
        <w:t xml:space="preserve">. </w:t>
      </w:r>
    </w:p>
    <w:p w:rsidR="00050CD9" w:rsidRPr="00BE09C8" w:rsidRDefault="00050CD9" w:rsidP="009B050F">
      <w:pPr>
        <w:pStyle w:val="Bezodstpw"/>
        <w:spacing w:line="276" w:lineRule="auto"/>
        <w:ind w:left="708"/>
        <w:jc w:val="both"/>
        <w:rPr>
          <w:rFonts w:asciiTheme="minorHAnsi" w:hAnsiTheme="minorHAnsi" w:cstheme="minorHAnsi"/>
        </w:rPr>
      </w:pPr>
    </w:p>
    <w:p w:rsidR="00050CD9" w:rsidRPr="00BE09C8" w:rsidRDefault="00E52139" w:rsidP="009B050F">
      <w:pPr>
        <w:pStyle w:val="Bezodstpw"/>
        <w:spacing w:line="276" w:lineRule="auto"/>
        <w:jc w:val="both"/>
        <w:rPr>
          <w:rFonts w:asciiTheme="minorHAnsi" w:hAnsiTheme="minorHAnsi" w:cstheme="minorHAnsi"/>
        </w:rPr>
      </w:pPr>
      <w:r w:rsidRPr="00BE09C8">
        <w:rPr>
          <w:rFonts w:asciiTheme="minorHAnsi" w:hAnsiTheme="minorHAnsi" w:cstheme="minorHAnsi"/>
        </w:rPr>
        <w:t xml:space="preserve">Okablowanie należy rozbudować o Punkty Logiczne (PL) </w:t>
      </w:r>
      <w:r w:rsidR="00806AB9" w:rsidRPr="00BE09C8">
        <w:rPr>
          <w:rFonts w:asciiTheme="minorHAnsi" w:hAnsiTheme="minorHAnsi" w:cstheme="minorHAnsi"/>
        </w:rPr>
        <w:t xml:space="preserve">oraz punkty </w:t>
      </w:r>
      <w:proofErr w:type="spellStart"/>
      <w:r w:rsidR="00806AB9" w:rsidRPr="00BE09C8">
        <w:rPr>
          <w:rFonts w:asciiTheme="minorHAnsi" w:hAnsiTheme="minorHAnsi" w:cstheme="minorHAnsi"/>
        </w:rPr>
        <w:t>WiFi</w:t>
      </w:r>
      <w:proofErr w:type="spellEnd"/>
      <w:r w:rsidR="00806AB9" w:rsidRPr="00BE09C8">
        <w:rPr>
          <w:rFonts w:asciiTheme="minorHAnsi" w:hAnsiTheme="minorHAnsi" w:cstheme="minorHAnsi"/>
        </w:rPr>
        <w:t xml:space="preserve"> </w:t>
      </w:r>
      <w:r w:rsidRPr="00BE09C8">
        <w:rPr>
          <w:rFonts w:asciiTheme="minorHAnsi" w:hAnsiTheme="minorHAnsi" w:cstheme="minorHAnsi"/>
        </w:rPr>
        <w:t xml:space="preserve">zdefiniowane jako </w:t>
      </w:r>
      <w:r w:rsidR="00FB52AC" w:rsidRPr="00BE09C8">
        <w:rPr>
          <w:rFonts w:asciiTheme="minorHAnsi" w:hAnsiTheme="minorHAnsi" w:cstheme="minorHAnsi"/>
        </w:rPr>
        <w:t>1</w:t>
      </w:r>
      <w:r w:rsidRPr="00BE09C8">
        <w:rPr>
          <w:rFonts w:asciiTheme="minorHAnsi" w:hAnsiTheme="minorHAnsi" w:cstheme="minorHAnsi"/>
        </w:rPr>
        <w:t xml:space="preserve"> gniazd</w:t>
      </w:r>
      <w:r w:rsidR="00FB52AC" w:rsidRPr="00BE09C8">
        <w:rPr>
          <w:rFonts w:asciiTheme="minorHAnsi" w:hAnsiTheme="minorHAnsi" w:cstheme="minorHAnsi"/>
        </w:rPr>
        <w:t>o</w:t>
      </w:r>
      <w:r w:rsidRPr="00BE09C8">
        <w:rPr>
          <w:rFonts w:asciiTheme="minorHAnsi" w:hAnsiTheme="minorHAnsi" w:cstheme="minorHAnsi"/>
        </w:rPr>
        <w:t xml:space="preserve"> RJ 45 </w:t>
      </w:r>
      <w:proofErr w:type="spellStart"/>
      <w:r w:rsidRPr="00BE09C8">
        <w:rPr>
          <w:rFonts w:asciiTheme="minorHAnsi" w:hAnsiTheme="minorHAnsi" w:cstheme="minorHAnsi"/>
        </w:rPr>
        <w:t>cat</w:t>
      </w:r>
      <w:proofErr w:type="spellEnd"/>
      <w:r w:rsidR="00C044F0" w:rsidRPr="00BE09C8">
        <w:rPr>
          <w:rFonts w:asciiTheme="minorHAnsi" w:hAnsiTheme="minorHAnsi" w:cstheme="minorHAnsi"/>
        </w:rPr>
        <w:t xml:space="preserve"> </w:t>
      </w:r>
      <w:r w:rsidRPr="00BE09C8">
        <w:rPr>
          <w:rFonts w:asciiTheme="minorHAnsi" w:hAnsiTheme="minorHAnsi" w:cstheme="minorHAnsi"/>
        </w:rPr>
        <w:t>6  w następujących budynkach:</w:t>
      </w:r>
    </w:p>
    <w:p w:rsidR="00050CD9" w:rsidRPr="00BE09C8" w:rsidRDefault="00050CD9" w:rsidP="009B050F">
      <w:pPr>
        <w:pStyle w:val="Bezodstpw"/>
        <w:spacing w:line="276" w:lineRule="auto"/>
        <w:ind w:left="708"/>
        <w:rPr>
          <w:rFonts w:asciiTheme="minorHAnsi" w:hAnsiTheme="minorHAnsi" w:cstheme="minorHAnsi"/>
        </w:rPr>
      </w:pPr>
    </w:p>
    <w:tbl>
      <w:tblPr>
        <w:tblW w:w="8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5"/>
        <w:gridCol w:w="1271"/>
        <w:gridCol w:w="1518"/>
        <w:gridCol w:w="1573"/>
        <w:gridCol w:w="1702"/>
        <w:gridCol w:w="1459"/>
      </w:tblGrid>
      <w:tr w:rsidR="00FB52AC" w:rsidRPr="00BE09C8" w:rsidTr="00B93C53">
        <w:tc>
          <w:tcPr>
            <w:tcW w:w="1445" w:type="dxa"/>
            <w:shd w:val="clear" w:color="auto" w:fill="auto"/>
          </w:tcPr>
          <w:p w:rsidR="00FB52AC" w:rsidRPr="00BE09C8" w:rsidRDefault="00FB52AC" w:rsidP="009B050F">
            <w:pPr>
              <w:rPr>
                <w:rFonts w:cstheme="minorHAnsi"/>
              </w:rPr>
            </w:pPr>
            <w:r w:rsidRPr="00BE09C8">
              <w:rPr>
                <w:rFonts w:cstheme="minorHAnsi"/>
              </w:rPr>
              <w:t>Nr piętra</w:t>
            </w:r>
          </w:p>
        </w:tc>
        <w:tc>
          <w:tcPr>
            <w:tcW w:w="1271" w:type="dxa"/>
            <w:shd w:val="clear" w:color="auto" w:fill="auto"/>
          </w:tcPr>
          <w:p w:rsidR="00FB52AC" w:rsidRPr="00BE09C8" w:rsidRDefault="00FB52AC" w:rsidP="009B050F">
            <w:pPr>
              <w:rPr>
                <w:rFonts w:cstheme="minorHAnsi"/>
              </w:rPr>
            </w:pPr>
            <w:r w:rsidRPr="00BE09C8">
              <w:rPr>
                <w:rFonts w:cstheme="minorHAnsi"/>
              </w:rPr>
              <w:t>Nr rysunku</w:t>
            </w:r>
          </w:p>
        </w:tc>
        <w:tc>
          <w:tcPr>
            <w:tcW w:w="1518" w:type="dxa"/>
            <w:shd w:val="clear" w:color="auto" w:fill="auto"/>
          </w:tcPr>
          <w:p w:rsidR="00FB52AC" w:rsidRPr="00BE09C8" w:rsidRDefault="00FB52AC" w:rsidP="009B050F">
            <w:pPr>
              <w:rPr>
                <w:rFonts w:cstheme="minorHAnsi"/>
              </w:rPr>
            </w:pPr>
            <w:r w:rsidRPr="00BE09C8">
              <w:rPr>
                <w:rFonts w:cstheme="minorHAnsi"/>
              </w:rPr>
              <w:t>Nr pomieszczenia</w:t>
            </w:r>
          </w:p>
        </w:tc>
        <w:tc>
          <w:tcPr>
            <w:tcW w:w="1573" w:type="dxa"/>
            <w:shd w:val="clear" w:color="auto" w:fill="auto"/>
          </w:tcPr>
          <w:p w:rsidR="00FB52AC" w:rsidRPr="00BE09C8" w:rsidRDefault="00FB52AC" w:rsidP="009B050F">
            <w:pPr>
              <w:rPr>
                <w:rFonts w:cstheme="minorHAnsi"/>
              </w:rPr>
            </w:pPr>
            <w:r w:rsidRPr="00BE09C8">
              <w:rPr>
                <w:rFonts w:cstheme="minorHAnsi"/>
              </w:rPr>
              <w:t>Opis</w:t>
            </w:r>
          </w:p>
        </w:tc>
        <w:tc>
          <w:tcPr>
            <w:tcW w:w="1702" w:type="dxa"/>
            <w:shd w:val="clear" w:color="auto" w:fill="auto"/>
          </w:tcPr>
          <w:p w:rsidR="00FB52AC" w:rsidRPr="00BE09C8" w:rsidRDefault="00FB52AC" w:rsidP="009B050F">
            <w:pPr>
              <w:rPr>
                <w:rFonts w:cstheme="minorHAnsi"/>
              </w:rPr>
            </w:pPr>
            <w:r w:rsidRPr="00BE09C8">
              <w:rPr>
                <w:rFonts w:cstheme="minorHAnsi"/>
              </w:rPr>
              <w:t>Punkt logiczny</w:t>
            </w:r>
          </w:p>
        </w:tc>
        <w:tc>
          <w:tcPr>
            <w:tcW w:w="1459" w:type="dxa"/>
            <w:shd w:val="clear" w:color="auto" w:fill="auto"/>
          </w:tcPr>
          <w:p w:rsidR="00FB52AC" w:rsidRPr="00BE09C8" w:rsidRDefault="00FB52AC" w:rsidP="009B050F">
            <w:pPr>
              <w:rPr>
                <w:rFonts w:cstheme="minorHAnsi"/>
              </w:rPr>
            </w:pPr>
            <w:r w:rsidRPr="00BE09C8">
              <w:rPr>
                <w:rFonts w:cstheme="minorHAnsi"/>
              </w:rPr>
              <w:t>Punkt dystrybucyjny</w:t>
            </w:r>
          </w:p>
        </w:tc>
      </w:tr>
      <w:tr w:rsidR="00FB52AC" w:rsidRPr="00BE09C8" w:rsidTr="00B93C53">
        <w:tc>
          <w:tcPr>
            <w:tcW w:w="1445" w:type="dxa"/>
            <w:shd w:val="clear" w:color="auto" w:fill="auto"/>
          </w:tcPr>
          <w:p w:rsidR="00FB52AC" w:rsidRPr="00BE09C8" w:rsidRDefault="00FB52AC" w:rsidP="009B050F">
            <w:pPr>
              <w:rPr>
                <w:rFonts w:cstheme="minorHAnsi"/>
              </w:rPr>
            </w:pPr>
            <w:r w:rsidRPr="00BE09C8">
              <w:rPr>
                <w:rFonts w:cstheme="minorHAnsi"/>
              </w:rPr>
              <w:t>III piętro</w:t>
            </w:r>
          </w:p>
        </w:tc>
        <w:tc>
          <w:tcPr>
            <w:tcW w:w="1271" w:type="dxa"/>
            <w:shd w:val="clear" w:color="auto" w:fill="auto"/>
          </w:tcPr>
          <w:p w:rsidR="00FB52AC" w:rsidRPr="00BE09C8" w:rsidRDefault="00FB52AC" w:rsidP="009B050F">
            <w:pPr>
              <w:rPr>
                <w:rFonts w:cstheme="minorHAnsi"/>
              </w:rPr>
            </w:pPr>
            <w:r w:rsidRPr="00BE09C8">
              <w:rPr>
                <w:rFonts w:cstheme="minorHAnsi"/>
              </w:rPr>
              <w:t>I.04</w:t>
            </w:r>
          </w:p>
        </w:tc>
        <w:tc>
          <w:tcPr>
            <w:tcW w:w="1518" w:type="dxa"/>
            <w:shd w:val="clear" w:color="auto" w:fill="auto"/>
          </w:tcPr>
          <w:p w:rsidR="00FB52AC" w:rsidRPr="00BE09C8" w:rsidRDefault="00FB52AC" w:rsidP="009B050F">
            <w:pPr>
              <w:rPr>
                <w:rFonts w:cstheme="minorHAnsi"/>
              </w:rPr>
            </w:pPr>
            <w:r w:rsidRPr="00BE09C8">
              <w:rPr>
                <w:rFonts w:cstheme="minorHAnsi"/>
              </w:rPr>
              <w:t>3.6.4</w:t>
            </w:r>
          </w:p>
        </w:tc>
        <w:tc>
          <w:tcPr>
            <w:tcW w:w="1573" w:type="dxa"/>
            <w:shd w:val="clear" w:color="auto" w:fill="auto"/>
          </w:tcPr>
          <w:p w:rsidR="00FB52AC" w:rsidRPr="00BE09C8" w:rsidRDefault="00FB52AC" w:rsidP="009B050F">
            <w:pPr>
              <w:rPr>
                <w:rFonts w:cstheme="minorHAnsi"/>
              </w:rPr>
            </w:pPr>
            <w:r w:rsidRPr="00BE09C8">
              <w:rPr>
                <w:rFonts w:cstheme="minorHAnsi"/>
              </w:rPr>
              <w:t>Pielęgniarka oddziałowa</w:t>
            </w:r>
          </w:p>
        </w:tc>
        <w:tc>
          <w:tcPr>
            <w:tcW w:w="1702" w:type="dxa"/>
            <w:shd w:val="clear" w:color="auto" w:fill="auto"/>
          </w:tcPr>
          <w:p w:rsidR="00FB52AC" w:rsidRPr="00BE09C8" w:rsidRDefault="00FB52AC" w:rsidP="009B050F">
            <w:pPr>
              <w:rPr>
                <w:rFonts w:cstheme="minorHAnsi"/>
              </w:rPr>
            </w:pPr>
            <w:r w:rsidRPr="00BE09C8">
              <w:rPr>
                <w:rFonts w:cstheme="minorHAnsi"/>
              </w:rPr>
              <w:t>1 x RJ45</w:t>
            </w:r>
          </w:p>
        </w:tc>
        <w:tc>
          <w:tcPr>
            <w:tcW w:w="1459" w:type="dxa"/>
            <w:shd w:val="clear" w:color="auto" w:fill="auto"/>
          </w:tcPr>
          <w:p w:rsidR="00FB52AC" w:rsidRPr="00BE09C8" w:rsidRDefault="00FB52AC" w:rsidP="009B050F">
            <w:pPr>
              <w:rPr>
                <w:rFonts w:cstheme="minorHAnsi"/>
              </w:rPr>
            </w:pPr>
          </w:p>
        </w:tc>
      </w:tr>
      <w:tr w:rsidR="00FB52AC" w:rsidRPr="00BE09C8" w:rsidTr="00B93C53">
        <w:tc>
          <w:tcPr>
            <w:tcW w:w="1445" w:type="dxa"/>
            <w:shd w:val="clear" w:color="auto" w:fill="auto"/>
          </w:tcPr>
          <w:p w:rsidR="00FB52AC" w:rsidRPr="00BE09C8" w:rsidRDefault="00FB52AC" w:rsidP="009B050F">
            <w:pPr>
              <w:rPr>
                <w:rFonts w:cstheme="minorHAnsi"/>
              </w:rPr>
            </w:pPr>
            <w:r w:rsidRPr="00BE09C8">
              <w:rPr>
                <w:rFonts w:cstheme="minorHAnsi"/>
              </w:rPr>
              <w:t>III piętro</w:t>
            </w:r>
          </w:p>
        </w:tc>
        <w:tc>
          <w:tcPr>
            <w:tcW w:w="1271" w:type="dxa"/>
            <w:shd w:val="clear" w:color="auto" w:fill="auto"/>
          </w:tcPr>
          <w:p w:rsidR="00FB52AC" w:rsidRPr="00BE09C8" w:rsidRDefault="00FB52AC" w:rsidP="009B050F">
            <w:pPr>
              <w:rPr>
                <w:rFonts w:cstheme="minorHAnsi"/>
              </w:rPr>
            </w:pPr>
            <w:r w:rsidRPr="00BE09C8">
              <w:rPr>
                <w:rFonts w:cstheme="minorHAnsi"/>
              </w:rPr>
              <w:t>I.04</w:t>
            </w:r>
          </w:p>
        </w:tc>
        <w:tc>
          <w:tcPr>
            <w:tcW w:w="1518" w:type="dxa"/>
            <w:shd w:val="clear" w:color="auto" w:fill="auto"/>
          </w:tcPr>
          <w:p w:rsidR="00FB52AC" w:rsidRPr="00BE09C8" w:rsidRDefault="00FB52AC" w:rsidP="009B050F">
            <w:pPr>
              <w:rPr>
                <w:rFonts w:cstheme="minorHAnsi"/>
              </w:rPr>
            </w:pPr>
            <w:r w:rsidRPr="00BE09C8">
              <w:rPr>
                <w:rFonts w:cstheme="minorHAnsi"/>
              </w:rPr>
              <w:t>3.6.36</w:t>
            </w:r>
          </w:p>
        </w:tc>
        <w:tc>
          <w:tcPr>
            <w:tcW w:w="1573" w:type="dxa"/>
            <w:shd w:val="clear" w:color="auto" w:fill="auto"/>
          </w:tcPr>
          <w:p w:rsidR="00FB52AC" w:rsidRPr="00BE09C8" w:rsidRDefault="00FB52AC" w:rsidP="009B050F">
            <w:pPr>
              <w:rPr>
                <w:rFonts w:cstheme="minorHAnsi"/>
              </w:rPr>
            </w:pPr>
            <w:r w:rsidRPr="00BE09C8">
              <w:rPr>
                <w:rFonts w:cstheme="minorHAnsi"/>
              </w:rPr>
              <w:t>Gabinet zabiegowy</w:t>
            </w:r>
          </w:p>
        </w:tc>
        <w:tc>
          <w:tcPr>
            <w:tcW w:w="1702" w:type="dxa"/>
            <w:shd w:val="clear" w:color="auto" w:fill="auto"/>
          </w:tcPr>
          <w:p w:rsidR="00FB52AC" w:rsidRPr="00BE09C8" w:rsidRDefault="00FB52AC" w:rsidP="009B050F">
            <w:pPr>
              <w:rPr>
                <w:rFonts w:cstheme="minorHAnsi"/>
              </w:rPr>
            </w:pPr>
            <w:r w:rsidRPr="00BE09C8">
              <w:rPr>
                <w:rFonts w:cstheme="minorHAnsi"/>
              </w:rPr>
              <w:t>1 x RJ45</w:t>
            </w:r>
          </w:p>
        </w:tc>
        <w:tc>
          <w:tcPr>
            <w:tcW w:w="1459" w:type="dxa"/>
            <w:shd w:val="clear" w:color="auto" w:fill="auto"/>
          </w:tcPr>
          <w:p w:rsidR="00FB52AC" w:rsidRPr="00BE09C8" w:rsidRDefault="00FB52AC" w:rsidP="009B050F">
            <w:pPr>
              <w:rPr>
                <w:rFonts w:cstheme="minorHAnsi"/>
              </w:rPr>
            </w:pPr>
          </w:p>
        </w:tc>
      </w:tr>
      <w:tr w:rsidR="00FB52AC" w:rsidRPr="00BE09C8" w:rsidTr="00B93C53">
        <w:tc>
          <w:tcPr>
            <w:tcW w:w="1445" w:type="dxa"/>
            <w:shd w:val="clear" w:color="auto" w:fill="auto"/>
          </w:tcPr>
          <w:p w:rsidR="00FB52AC" w:rsidRPr="00BE09C8" w:rsidRDefault="00FB52AC" w:rsidP="009B050F">
            <w:pPr>
              <w:rPr>
                <w:rFonts w:cstheme="minorHAnsi"/>
              </w:rPr>
            </w:pPr>
            <w:r w:rsidRPr="00BE09C8">
              <w:rPr>
                <w:rFonts w:cstheme="minorHAnsi"/>
              </w:rPr>
              <w:t>III piętro</w:t>
            </w:r>
          </w:p>
        </w:tc>
        <w:tc>
          <w:tcPr>
            <w:tcW w:w="1271" w:type="dxa"/>
            <w:shd w:val="clear" w:color="auto" w:fill="auto"/>
          </w:tcPr>
          <w:p w:rsidR="00FB52AC" w:rsidRPr="00BE09C8" w:rsidRDefault="00FB52AC" w:rsidP="009B050F">
            <w:pPr>
              <w:rPr>
                <w:rFonts w:cstheme="minorHAnsi"/>
              </w:rPr>
            </w:pPr>
            <w:r w:rsidRPr="00BE09C8">
              <w:rPr>
                <w:rFonts w:cstheme="minorHAnsi"/>
              </w:rPr>
              <w:t>I.04</w:t>
            </w:r>
          </w:p>
        </w:tc>
        <w:tc>
          <w:tcPr>
            <w:tcW w:w="1518" w:type="dxa"/>
            <w:shd w:val="clear" w:color="auto" w:fill="auto"/>
          </w:tcPr>
          <w:p w:rsidR="00FB52AC" w:rsidRPr="00BE09C8" w:rsidRDefault="00FB52AC" w:rsidP="009B050F">
            <w:pPr>
              <w:rPr>
                <w:rFonts w:cstheme="minorHAnsi"/>
              </w:rPr>
            </w:pPr>
            <w:r w:rsidRPr="00BE09C8">
              <w:rPr>
                <w:rFonts w:cstheme="minorHAnsi"/>
              </w:rPr>
              <w:t>3.6.32</w:t>
            </w:r>
          </w:p>
        </w:tc>
        <w:tc>
          <w:tcPr>
            <w:tcW w:w="1573" w:type="dxa"/>
            <w:shd w:val="clear" w:color="auto" w:fill="auto"/>
          </w:tcPr>
          <w:p w:rsidR="00FB52AC" w:rsidRPr="00BE09C8" w:rsidRDefault="00FB52AC" w:rsidP="009B050F">
            <w:pPr>
              <w:rPr>
                <w:rFonts w:cstheme="minorHAnsi"/>
              </w:rPr>
            </w:pPr>
            <w:r w:rsidRPr="00BE09C8">
              <w:rPr>
                <w:rFonts w:cstheme="minorHAnsi"/>
              </w:rPr>
              <w:t>Spirometria</w:t>
            </w:r>
          </w:p>
        </w:tc>
        <w:tc>
          <w:tcPr>
            <w:tcW w:w="1702" w:type="dxa"/>
            <w:shd w:val="clear" w:color="auto" w:fill="auto"/>
          </w:tcPr>
          <w:p w:rsidR="00FB52AC" w:rsidRPr="00BE09C8" w:rsidRDefault="00FB52AC" w:rsidP="009B050F">
            <w:pPr>
              <w:rPr>
                <w:rFonts w:cstheme="minorHAnsi"/>
              </w:rPr>
            </w:pPr>
            <w:r w:rsidRPr="00BE09C8">
              <w:rPr>
                <w:rFonts w:cstheme="minorHAnsi"/>
              </w:rPr>
              <w:t>1 x RJ45</w:t>
            </w:r>
          </w:p>
        </w:tc>
        <w:tc>
          <w:tcPr>
            <w:tcW w:w="1459" w:type="dxa"/>
            <w:shd w:val="clear" w:color="auto" w:fill="auto"/>
          </w:tcPr>
          <w:p w:rsidR="00FB52AC" w:rsidRPr="00BE09C8" w:rsidRDefault="00FB52AC" w:rsidP="009B050F">
            <w:pPr>
              <w:rPr>
                <w:rFonts w:cstheme="minorHAnsi"/>
              </w:rPr>
            </w:pPr>
          </w:p>
        </w:tc>
      </w:tr>
      <w:tr w:rsidR="00FB52AC" w:rsidRPr="00BE09C8" w:rsidTr="00B93C53">
        <w:tc>
          <w:tcPr>
            <w:tcW w:w="1445" w:type="dxa"/>
            <w:shd w:val="clear" w:color="auto" w:fill="auto"/>
          </w:tcPr>
          <w:p w:rsidR="00FB52AC" w:rsidRPr="00BE09C8" w:rsidRDefault="00FB52AC" w:rsidP="009B050F">
            <w:pPr>
              <w:rPr>
                <w:rFonts w:cstheme="minorHAnsi"/>
              </w:rPr>
            </w:pPr>
            <w:r w:rsidRPr="00BE09C8">
              <w:rPr>
                <w:rFonts w:cstheme="minorHAnsi"/>
              </w:rPr>
              <w:t>III piętro</w:t>
            </w:r>
          </w:p>
        </w:tc>
        <w:tc>
          <w:tcPr>
            <w:tcW w:w="1271" w:type="dxa"/>
            <w:shd w:val="clear" w:color="auto" w:fill="auto"/>
          </w:tcPr>
          <w:p w:rsidR="00FB52AC" w:rsidRPr="00BE09C8" w:rsidRDefault="00FB52AC" w:rsidP="009B050F">
            <w:pPr>
              <w:rPr>
                <w:rFonts w:cstheme="minorHAnsi"/>
              </w:rPr>
            </w:pPr>
            <w:r w:rsidRPr="00BE09C8">
              <w:rPr>
                <w:rFonts w:cstheme="minorHAnsi"/>
              </w:rPr>
              <w:t>I.04</w:t>
            </w:r>
          </w:p>
        </w:tc>
        <w:tc>
          <w:tcPr>
            <w:tcW w:w="1518" w:type="dxa"/>
            <w:shd w:val="clear" w:color="auto" w:fill="auto"/>
          </w:tcPr>
          <w:p w:rsidR="00FB52AC" w:rsidRPr="00BE09C8" w:rsidRDefault="00FB52AC" w:rsidP="009B050F">
            <w:pPr>
              <w:rPr>
                <w:rFonts w:cstheme="minorHAnsi"/>
              </w:rPr>
            </w:pPr>
            <w:r w:rsidRPr="00BE09C8">
              <w:rPr>
                <w:rFonts w:cstheme="minorHAnsi"/>
              </w:rPr>
              <w:t>3.6.30</w:t>
            </w:r>
          </w:p>
        </w:tc>
        <w:tc>
          <w:tcPr>
            <w:tcW w:w="1573" w:type="dxa"/>
            <w:shd w:val="clear" w:color="auto" w:fill="auto"/>
          </w:tcPr>
          <w:p w:rsidR="00FB52AC" w:rsidRPr="00BE09C8" w:rsidRDefault="00FB52AC" w:rsidP="009B050F">
            <w:pPr>
              <w:rPr>
                <w:rFonts w:cstheme="minorHAnsi"/>
              </w:rPr>
            </w:pPr>
            <w:r w:rsidRPr="00BE09C8">
              <w:rPr>
                <w:rFonts w:cstheme="minorHAnsi"/>
              </w:rPr>
              <w:t>Sekretariat</w:t>
            </w:r>
          </w:p>
        </w:tc>
        <w:tc>
          <w:tcPr>
            <w:tcW w:w="1702" w:type="dxa"/>
            <w:shd w:val="clear" w:color="auto" w:fill="auto"/>
          </w:tcPr>
          <w:p w:rsidR="00FB52AC" w:rsidRPr="00BE09C8" w:rsidRDefault="00FB52AC" w:rsidP="009B050F">
            <w:pPr>
              <w:rPr>
                <w:rFonts w:cstheme="minorHAnsi"/>
              </w:rPr>
            </w:pPr>
          </w:p>
        </w:tc>
        <w:tc>
          <w:tcPr>
            <w:tcW w:w="1459" w:type="dxa"/>
            <w:shd w:val="clear" w:color="auto" w:fill="auto"/>
          </w:tcPr>
          <w:p w:rsidR="00FB52AC" w:rsidRPr="00BE09C8" w:rsidRDefault="004C30BD" w:rsidP="009B050F">
            <w:pPr>
              <w:rPr>
                <w:rFonts w:cstheme="minorHAnsi"/>
              </w:rPr>
            </w:pPr>
            <w:r>
              <w:rPr>
                <w:rFonts w:cstheme="minorHAnsi"/>
              </w:rPr>
              <w:t>L</w:t>
            </w:r>
            <w:r w:rsidR="00FB52AC" w:rsidRPr="00BE09C8">
              <w:rPr>
                <w:rFonts w:cstheme="minorHAnsi"/>
              </w:rPr>
              <w:t xml:space="preserve">PD </w:t>
            </w:r>
          </w:p>
        </w:tc>
      </w:tr>
      <w:tr w:rsidR="00FB52AC" w:rsidRPr="00BE09C8" w:rsidTr="00B93C53">
        <w:tc>
          <w:tcPr>
            <w:tcW w:w="1445" w:type="dxa"/>
            <w:shd w:val="clear" w:color="auto" w:fill="auto"/>
          </w:tcPr>
          <w:p w:rsidR="00FB52AC" w:rsidRPr="00BE09C8" w:rsidRDefault="00FB52AC" w:rsidP="009B050F">
            <w:pPr>
              <w:rPr>
                <w:rFonts w:cstheme="minorHAnsi"/>
              </w:rPr>
            </w:pPr>
            <w:r w:rsidRPr="00BE09C8">
              <w:rPr>
                <w:rFonts w:cstheme="minorHAnsi"/>
              </w:rPr>
              <w:t>III piętro</w:t>
            </w:r>
          </w:p>
        </w:tc>
        <w:tc>
          <w:tcPr>
            <w:tcW w:w="1271" w:type="dxa"/>
            <w:shd w:val="clear" w:color="auto" w:fill="auto"/>
          </w:tcPr>
          <w:p w:rsidR="00FB52AC" w:rsidRPr="00BE09C8" w:rsidRDefault="00FB52AC" w:rsidP="009B050F">
            <w:pPr>
              <w:rPr>
                <w:rFonts w:cstheme="minorHAnsi"/>
              </w:rPr>
            </w:pPr>
            <w:r w:rsidRPr="00BE09C8">
              <w:rPr>
                <w:rFonts w:cstheme="minorHAnsi"/>
              </w:rPr>
              <w:t>I.04</w:t>
            </w:r>
          </w:p>
        </w:tc>
        <w:tc>
          <w:tcPr>
            <w:tcW w:w="1518" w:type="dxa"/>
            <w:shd w:val="clear" w:color="auto" w:fill="auto"/>
          </w:tcPr>
          <w:p w:rsidR="00FB52AC" w:rsidRPr="00BE09C8" w:rsidRDefault="00FB52AC" w:rsidP="009B050F">
            <w:pPr>
              <w:rPr>
                <w:rFonts w:cstheme="minorHAnsi"/>
              </w:rPr>
            </w:pPr>
            <w:r w:rsidRPr="00BE09C8">
              <w:rPr>
                <w:rFonts w:cstheme="minorHAnsi"/>
              </w:rPr>
              <w:t>3.1.18</w:t>
            </w:r>
          </w:p>
        </w:tc>
        <w:tc>
          <w:tcPr>
            <w:tcW w:w="1573" w:type="dxa"/>
            <w:shd w:val="clear" w:color="auto" w:fill="auto"/>
          </w:tcPr>
          <w:p w:rsidR="00FB52AC" w:rsidRPr="00BE09C8" w:rsidRDefault="00FB52AC" w:rsidP="009B050F">
            <w:pPr>
              <w:rPr>
                <w:rFonts w:cstheme="minorHAnsi"/>
              </w:rPr>
            </w:pPr>
            <w:r w:rsidRPr="00BE09C8">
              <w:rPr>
                <w:rFonts w:cstheme="minorHAnsi"/>
              </w:rPr>
              <w:t>Sala porodowa</w:t>
            </w:r>
          </w:p>
        </w:tc>
        <w:tc>
          <w:tcPr>
            <w:tcW w:w="1702" w:type="dxa"/>
            <w:shd w:val="clear" w:color="auto" w:fill="auto"/>
          </w:tcPr>
          <w:p w:rsidR="00FB52AC" w:rsidRPr="00BE09C8" w:rsidRDefault="00FB52AC" w:rsidP="009B050F">
            <w:pPr>
              <w:rPr>
                <w:rFonts w:cstheme="minorHAnsi"/>
              </w:rPr>
            </w:pPr>
            <w:r w:rsidRPr="00BE09C8">
              <w:rPr>
                <w:rFonts w:cstheme="minorHAnsi"/>
              </w:rPr>
              <w:t>1 x RJ45</w:t>
            </w:r>
          </w:p>
        </w:tc>
        <w:tc>
          <w:tcPr>
            <w:tcW w:w="1459" w:type="dxa"/>
            <w:shd w:val="clear" w:color="auto" w:fill="auto"/>
          </w:tcPr>
          <w:p w:rsidR="00FB52AC" w:rsidRPr="00BE09C8" w:rsidRDefault="00FB52AC" w:rsidP="009B050F">
            <w:pPr>
              <w:rPr>
                <w:rFonts w:cstheme="minorHAnsi"/>
              </w:rPr>
            </w:pPr>
          </w:p>
        </w:tc>
      </w:tr>
      <w:tr w:rsidR="00FB52AC" w:rsidRPr="00BE09C8" w:rsidTr="00B93C53">
        <w:tc>
          <w:tcPr>
            <w:tcW w:w="1445" w:type="dxa"/>
            <w:shd w:val="clear" w:color="auto" w:fill="auto"/>
          </w:tcPr>
          <w:p w:rsidR="00FB52AC" w:rsidRPr="00BE09C8" w:rsidRDefault="00FB52AC" w:rsidP="009B050F">
            <w:pPr>
              <w:rPr>
                <w:rFonts w:cstheme="minorHAnsi"/>
              </w:rPr>
            </w:pPr>
            <w:r w:rsidRPr="00BE09C8">
              <w:rPr>
                <w:rFonts w:cstheme="minorHAnsi"/>
              </w:rPr>
              <w:t>III piętro</w:t>
            </w:r>
          </w:p>
        </w:tc>
        <w:tc>
          <w:tcPr>
            <w:tcW w:w="1271" w:type="dxa"/>
            <w:shd w:val="clear" w:color="auto" w:fill="auto"/>
          </w:tcPr>
          <w:p w:rsidR="00FB52AC" w:rsidRPr="00BE09C8" w:rsidRDefault="00FB52AC" w:rsidP="009B050F">
            <w:pPr>
              <w:rPr>
                <w:rFonts w:cstheme="minorHAnsi"/>
              </w:rPr>
            </w:pPr>
            <w:r w:rsidRPr="00BE09C8">
              <w:rPr>
                <w:rFonts w:cstheme="minorHAnsi"/>
              </w:rPr>
              <w:t>I.04</w:t>
            </w:r>
          </w:p>
        </w:tc>
        <w:tc>
          <w:tcPr>
            <w:tcW w:w="1518" w:type="dxa"/>
            <w:shd w:val="clear" w:color="auto" w:fill="auto"/>
          </w:tcPr>
          <w:p w:rsidR="00FB52AC" w:rsidRPr="00BE09C8" w:rsidRDefault="00FB52AC" w:rsidP="009B050F">
            <w:pPr>
              <w:rPr>
                <w:rFonts w:cstheme="minorHAnsi"/>
              </w:rPr>
            </w:pPr>
            <w:r w:rsidRPr="00BE09C8">
              <w:rPr>
                <w:rFonts w:cstheme="minorHAnsi"/>
              </w:rPr>
              <w:t>3.1.18</w:t>
            </w:r>
          </w:p>
        </w:tc>
        <w:tc>
          <w:tcPr>
            <w:tcW w:w="1573" w:type="dxa"/>
            <w:shd w:val="clear" w:color="auto" w:fill="auto"/>
          </w:tcPr>
          <w:p w:rsidR="00FB52AC" w:rsidRPr="00BE09C8" w:rsidRDefault="00FB52AC" w:rsidP="009B050F">
            <w:pPr>
              <w:rPr>
                <w:rFonts w:cstheme="minorHAnsi"/>
              </w:rPr>
            </w:pPr>
            <w:r w:rsidRPr="00BE09C8">
              <w:rPr>
                <w:rFonts w:cstheme="minorHAnsi"/>
              </w:rPr>
              <w:t>Sala porodowa</w:t>
            </w:r>
          </w:p>
        </w:tc>
        <w:tc>
          <w:tcPr>
            <w:tcW w:w="1702" w:type="dxa"/>
            <w:shd w:val="clear" w:color="auto" w:fill="auto"/>
          </w:tcPr>
          <w:p w:rsidR="00FB52AC" w:rsidRPr="00BE09C8" w:rsidRDefault="00FB52AC" w:rsidP="009B050F">
            <w:pPr>
              <w:rPr>
                <w:rFonts w:cstheme="minorHAnsi"/>
              </w:rPr>
            </w:pPr>
            <w:r w:rsidRPr="00BE09C8">
              <w:rPr>
                <w:rFonts w:cstheme="minorHAnsi"/>
              </w:rPr>
              <w:t>1 x RJ45</w:t>
            </w:r>
          </w:p>
        </w:tc>
        <w:tc>
          <w:tcPr>
            <w:tcW w:w="1459" w:type="dxa"/>
            <w:shd w:val="clear" w:color="auto" w:fill="auto"/>
          </w:tcPr>
          <w:p w:rsidR="00FB52AC" w:rsidRPr="00BE09C8" w:rsidRDefault="00FB52AC" w:rsidP="009B050F">
            <w:pPr>
              <w:rPr>
                <w:rFonts w:cstheme="minorHAnsi"/>
              </w:rPr>
            </w:pPr>
          </w:p>
        </w:tc>
      </w:tr>
      <w:tr w:rsidR="00FB52AC" w:rsidRPr="00BE09C8" w:rsidTr="00B93C53">
        <w:tc>
          <w:tcPr>
            <w:tcW w:w="1445" w:type="dxa"/>
            <w:shd w:val="clear" w:color="auto" w:fill="auto"/>
          </w:tcPr>
          <w:p w:rsidR="00FB52AC" w:rsidRPr="00BE09C8" w:rsidRDefault="00FB52AC" w:rsidP="009B050F">
            <w:pPr>
              <w:rPr>
                <w:rFonts w:cstheme="minorHAnsi"/>
              </w:rPr>
            </w:pPr>
            <w:r w:rsidRPr="00BE09C8">
              <w:rPr>
                <w:rFonts w:cstheme="minorHAnsi"/>
              </w:rPr>
              <w:t>III piętro</w:t>
            </w:r>
          </w:p>
        </w:tc>
        <w:tc>
          <w:tcPr>
            <w:tcW w:w="1271" w:type="dxa"/>
            <w:shd w:val="clear" w:color="auto" w:fill="auto"/>
          </w:tcPr>
          <w:p w:rsidR="00FB52AC" w:rsidRPr="00BE09C8" w:rsidRDefault="00FB52AC" w:rsidP="009B050F">
            <w:pPr>
              <w:rPr>
                <w:rFonts w:cstheme="minorHAnsi"/>
              </w:rPr>
            </w:pPr>
            <w:r w:rsidRPr="00BE09C8">
              <w:rPr>
                <w:rFonts w:cstheme="minorHAnsi"/>
              </w:rPr>
              <w:t>I.04</w:t>
            </w:r>
          </w:p>
        </w:tc>
        <w:tc>
          <w:tcPr>
            <w:tcW w:w="1518" w:type="dxa"/>
            <w:shd w:val="clear" w:color="auto" w:fill="auto"/>
          </w:tcPr>
          <w:p w:rsidR="00FB52AC" w:rsidRPr="00BE09C8" w:rsidRDefault="00FB52AC" w:rsidP="009B050F">
            <w:pPr>
              <w:rPr>
                <w:rFonts w:cstheme="minorHAnsi"/>
              </w:rPr>
            </w:pPr>
            <w:r w:rsidRPr="00BE09C8">
              <w:rPr>
                <w:rFonts w:cstheme="minorHAnsi"/>
              </w:rPr>
              <w:t>3.2.24</w:t>
            </w:r>
          </w:p>
        </w:tc>
        <w:tc>
          <w:tcPr>
            <w:tcW w:w="1573" w:type="dxa"/>
            <w:shd w:val="clear" w:color="auto" w:fill="auto"/>
          </w:tcPr>
          <w:p w:rsidR="00FB52AC" w:rsidRPr="00BE09C8" w:rsidRDefault="00FB52AC" w:rsidP="009B050F">
            <w:pPr>
              <w:rPr>
                <w:rFonts w:cstheme="minorHAnsi"/>
              </w:rPr>
            </w:pPr>
            <w:r w:rsidRPr="00BE09C8">
              <w:rPr>
                <w:rFonts w:cstheme="minorHAnsi"/>
              </w:rPr>
              <w:t>Pokój ordynatora</w:t>
            </w:r>
          </w:p>
        </w:tc>
        <w:tc>
          <w:tcPr>
            <w:tcW w:w="1702" w:type="dxa"/>
            <w:shd w:val="clear" w:color="auto" w:fill="auto"/>
          </w:tcPr>
          <w:p w:rsidR="00FB52AC" w:rsidRPr="00BE09C8" w:rsidRDefault="00FB52AC" w:rsidP="009B050F">
            <w:pPr>
              <w:rPr>
                <w:rFonts w:cstheme="minorHAnsi"/>
              </w:rPr>
            </w:pPr>
            <w:r w:rsidRPr="00BE09C8">
              <w:rPr>
                <w:rFonts w:cstheme="minorHAnsi"/>
              </w:rPr>
              <w:t>1 x RJ45</w:t>
            </w:r>
          </w:p>
        </w:tc>
        <w:tc>
          <w:tcPr>
            <w:tcW w:w="1459" w:type="dxa"/>
            <w:shd w:val="clear" w:color="auto" w:fill="auto"/>
          </w:tcPr>
          <w:p w:rsidR="00FB52AC" w:rsidRPr="00BE09C8" w:rsidRDefault="00FB52AC" w:rsidP="009B050F">
            <w:pPr>
              <w:rPr>
                <w:rFonts w:cstheme="minorHAnsi"/>
              </w:rPr>
            </w:pPr>
          </w:p>
        </w:tc>
      </w:tr>
      <w:tr w:rsidR="00FB52AC" w:rsidRPr="00BE09C8" w:rsidTr="00B93C53">
        <w:tc>
          <w:tcPr>
            <w:tcW w:w="1445" w:type="dxa"/>
            <w:shd w:val="clear" w:color="auto" w:fill="auto"/>
          </w:tcPr>
          <w:p w:rsidR="00FB52AC" w:rsidRPr="00BE09C8" w:rsidRDefault="00FB52AC" w:rsidP="009B050F">
            <w:pPr>
              <w:rPr>
                <w:rFonts w:cstheme="minorHAnsi"/>
              </w:rPr>
            </w:pPr>
            <w:r w:rsidRPr="00BE09C8">
              <w:rPr>
                <w:rFonts w:cstheme="minorHAnsi"/>
              </w:rPr>
              <w:lastRenderedPageBreak/>
              <w:t>III piętro - Administracja</w:t>
            </w:r>
          </w:p>
        </w:tc>
        <w:tc>
          <w:tcPr>
            <w:tcW w:w="1271" w:type="dxa"/>
            <w:shd w:val="clear" w:color="auto" w:fill="auto"/>
          </w:tcPr>
          <w:p w:rsidR="00FB52AC" w:rsidRPr="00BE09C8" w:rsidRDefault="00FB52AC" w:rsidP="009B050F">
            <w:pPr>
              <w:rPr>
                <w:rFonts w:cstheme="minorHAnsi"/>
              </w:rPr>
            </w:pPr>
            <w:r w:rsidRPr="00BE09C8">
              <w:rPr>
                <w:rFonts w:cstheme="minorHAnsi"/>
              </w:rPr>
              <w:t>I.04</w:t>
            </w:r>
          </w:p>
        </w:tc>
        <w:tc>
          <w:tcPr>
            <w:tcW w:w="1518" w:type="dxa"/>
            <w:shd w:val="clear" w:color="auto" w:fill="auto"/>
          </w:tcPr>
          <w:p w:rsidR="00FB52AC" w:rsidRPr="00BE09C8" w:rsidRDefault="00FB52AC" w:rsidP="009B050F">
            <w:pPr>
              <w:rPr>
                <w:rFonts w:cstheme="minorHAnsi"/>
              </w:rPr>
            </w:pPr>
            <w:r w:rsidRPr="00BE09C8">
              <w:rPr>
                <w:rFonts w:cstheme="minorHAnsi"/>
              </w:rPr>
              <w:t xml:space="preserve">4.1.52 </w:t>
            </w:r>
          </w:p>
        </w:tc>
        <w:tc>
          <w:tcPr>
            <w:tcW w:w="1573" w:type="dxa"/>
            <w:shd w:val="clear" w:color="auto" w:fill="auto"/>
          </w:tcPr>
          <w:p w:rsidR="00FB52AC" w:rsidRPr="00BE09C8" w:rsidRDefault="00FB52AC" w:rsidP="009B050F">
            <w:pPr>
              <w:rPr>
                <w:rFonts w:cstheme="minorHAnsi"/>
              </w:rPr>
            </w:pPr>
            <w:r w:rsidRPr="00BE09C8">
              <w:rPr>
                <w:rFonts w:cstheme="minorHAnsi"/>
              </w:rPr>
              <w:t>Hol – Dział met-org.</w:t>
            </w:r>
          </w:p>
        </w:tc>
        <w:tc>
          <w:tcPr>
            <w:tcW w:w="1702" w:type="dxa"/>
            <w:shd w:val="clear" w:color="auto" w:fill="auto"/>
          </w:tcPr>
          <w:p w:rsidR="00FB52AC" w:rsidRPr="00BE09C8" w:rsidRDefault="00FB52AC" w:rsidP="009B050F">
            <w:pPr>
              <w:rPr>
                <w:rFonts w:cstheme="minorHAnsi"/>
              </w:rPr>
            </w:pPr>
          </w:p>
        </w:tc>
        <w:tc>
          <w:tcPr>
            <w:tcW w:w="1459" w:type="dxa"/>
            <w:shd w:val="clear" w:color="auto" w:fill="auto"/>
          </w:tcPr>
          <w:p w:rsidR="00FB52AC" w:rsidRPr="00BE09C8" w:rsidRDefault="004C30BD" w:rsidP="009B050F">
            <w:pPr>
              <w:rPr>
                <w:rFonts w:cstheme="minorHAnsi"/>
              </w:rPr>
            </w:pPr>
            <w:r>
              <w:rPr>
                <w:rFonts w:cstheme="minorHAnsi"/>
              </w:rPr>
              <w:t>L</w:t>
            </w:r>
            <w:r w:rsidR="00FB52AC" w:rsidRPr="00BE09C8">
              <w:rPr>
                <w:rFonts w:cstheme="minorHAnsi"/>
              </w:rPr>
              <w:t xml:space="preserve">PD </w:t>
            </w:r>
          </w:p>
        </w:tc>
      </w:tr>
      <w:tr w:rsidR="00D82544" w:rsidRPr="00BE09C8" w:rsidTr="00B93C53">
        <w:tc>
          <w:tcPr>
            <w:tcW w:w="1445" w:type="dxa"/>
            <w:shd w:val="clear" w:color="auto" w:fill="auto"/>
          </w:tcPr>
          <w:p w:rsidR="00D82544" w:rsidRPr="00BE09C8" w:rsidRDefault="00D82544" w:rsidP="009B050F">
            <w:pPr>
              <w:rPr>
                <w:rFonts w:cstheme="minorHAnsi"/>
              </w:rPr>
            </w:pPr>
            <w:r w:rsidRPr="00BE09C8">
              <w:rPr>
                <w:rFonts w:cstheme="minorHAnsi"/>
              </w:rPr>
              <w:t>III piętro - Administracja</w:t>
            </w:r>
          </w:p>
        </w:tc>
        <w:tc>
          <w:tcPr>
            <w:tcW w:w="1271" w:type="dxa"/>
            <w:shd w:val="clear" w:color="auto" w:fill="auto"/>
          </w:tcPr>
          <w:p w:rsidR="00D82544" w:rsidRPr="00BE09C8" w:rsidRDefault="00D82544" w:rsidP="009B050F">
            <w:pPr>
              <w:rPr>
                <w:rFonts w:cstheme="minorHAnsi"/>
              </w:rPr>
            </w:pPr>
            <w:r w:rsidRPr="00BE09C8">
              <w:rPr>
                <w:rFonts w:cstheme="minorHAnsi"/>
              </w:rPr>
              <w:t>I.04</w:t>
            </w:r>
          </w:p>
        </w:tc>
        <w:tc>
          <w:tcPr>
            <w:tcW w:w="1518" w:type="dxa"/>
            <w:shd w:val="clear" w:color="auto" w:fill="auto"/>
          </w:tcPr>
          <w:p w:rsidR="00D82544" w:rsidRPr="00BE09C8" w:rsidRDefault="00D82544" w:rsidP="009B050F">
            <w:pPr>
              <w:rPr>
                <w:rFonts w:cstheme="minorHAnsi"/>
              </w:rPr>
            </w:pPr>
            <w:r w:rsidRPr="00BE09C8">
              <w:rPr>
                <w:rFonts w:cstheme="minorHAnsi"/>
              </w:rPr>
              <w:t>4.1.45</w:t>
            </w:r>
          </w:p>
        </w:tc>
        <w:tc>
          <w:tcPr>
            <w:tcW w:w="1573" w:type="dxa"/>
            <w:shd w:val="clear" w:color="auto" w:fill="auto"/>
          </w:tcPr>
          <w:p w:rsidR="00D82544" w:rsidRPr="00BE09C8" w:rsidRDefault="00D82544" w:rsidP="009B050F">
            <w:pPr>
              <w:rPr>
                <w:rFonts w:cstheme="minorHAnsi"/>
              </w:rPr>
            </w:pPr>
            <w:r w:rsidRPr="00BE09C8">
              <w:rPr>
                <w:rFonts w:cstheme="minorHAnsi"/>
              </w:rPr>
              <w:t>Dział informatyki</w:t>
            </w:r>
          </w:p>
        </w:tc>
        <w:tc>
          <w:tcPr>
            <w:tcW w:w="1702" w:type="dxa"/>
            <w:shd w:val="clear" w:color="auto" w:fill="auto"/>
          </w:tcPr>
          <w:p w:rsidR="00D82544" w:rsidRPr="00BE09C8" w:rsidRDefault="00D82544" w:rsidP="009B050F">
            <w:pPr>
              <w:rPr>
                <w:rFonts w:cstheme="minorHAnsi"/>
              </w:rPr>
            </w:pPr>
          </w:p>
        </w:tc>
        <w:tc>
          <w:tcPr>
            <w:tcW w:w="1459" w:type="dxa"/>
            <w:shd w:val="clear" w:color="auto" w:fill="auto"/>
          </w:tcPr>
          <w:p w:rsidR="00D82544" w:rsidRPr="00BE09C8" w:rsidRDefault="004C30BD" w:rsidP="009B050F">
            <w:pPr>
              <w:rPr>
                <w:rFonts w:cstheme="minorHAnsi"/>
              </w:rPr>
            </w:pPr>
            <w:r>
              <w:rPr>
                <w:rFonts w:cstheme="minorHAnsi"/>
              </w:rPr>
              <w:t>L</w:t>
            </w:r>
            <w:r w:rsidR="00D82544" w:rsidRPr="00BE09C8">
              <w:rPr>
                <w:rFonts w:cstheme="minorHAnsi"/>
              </w:rPr>
              <w:t xml:space="preserve">PD </w:t>
            </w:r>
          </w:p>
        </w:tc>
      </w:tr>
      <w:tr w:rsidR="00FB52AC" w:rsidRPr="00BE09C8" w:rsidTr="00B93C53">
        <w:tc>
          <w:tcPr>
            <w:tcW w:w="1445" w:type="dxa"/>
            <w:shd w:val="clear" w:color="auto" w:fill="auto"/>
          </w:tcPr>
          <w:p w:rsidR="00FB52AC" w:rsidRPr="00BE09C8" w:rsidRDefault="00FB52AC" w:rsidP="009B050F">
            <w:pPr>
              <w:rPr>
                <w:rFonts w:cstheme="minorHAnsi"/>
              </w:rPr>
            </w:pPr>
            <w:r w:rsidRPr="00BE09C8">
              <w:rPr>
                <w:rFonts w:cstheme="minorHAnsi"/>
              </w:rPr>
              <w:t>II piętro - Administracja</w:t>
            </w:r>
          </w:p>
        </w:tc>
        <w:tc>
          <w:tcPr>
            <w:tcW w:w="1271" w:type="dxa"/>
            <w:shd w:val="clear" w:color="auto" w:fill="auto"/>
          </w:tcPr>
          <w:p w:rsidR="00FB52AC" w:rsidRPr="00BE09C8" w:rsidRDefault="00FB52AC" w:rsidP="009B050F">
            <w:pPr>
              <w:rPr>
                <w:rFonts w:cstheme="minorHAnsi"/>
              </w:rPr>
            </w:pPr>
            <w:r w:rsidRPr="00BE09C8">
              <w:rPr>
                <w:rFonts w:cstheme="minorHAnsi"/>
              </w:rPr>
              <w:t>I.03</w:t>
            </w:r>
          </w:p>
        </w:tc>
        <w:tc>
          <w:tcPr>
            <w:tcW w:w="1518" w:type="dxa"/>
            <w:shd w:val="clear" w:color="auto" w:fill="auto"/>
          </w:tcPr>
          <w:p w:rsidR="00FB52AC" w:rsidRPr="00BE09C8" w:rsidRDefault="00FB52AC" w:rsidP="009B050F">
            <w:pPr>
              <w:rPr>
                <w:rFonts w:cstheme="minorHAnsi"/>
              </w:rPr>
            </w:pPr>
            <w:r w:rsidRPr="00BE09C8">
              <w:rPr>
                <w:rFonts w:cstheme="minorHAnsi"/>
              </w:rPr>
              <w:t xml:space="preserve">3.1.45 </w:t>
            </w:r>
          </w:p>
        </w:tc>
        <w:tc>
          <w:tcPr>
            <w:tcW w:w="1573" w:type="dxa"/>
            <w:shd w:val="clear" w:color="auto" w:fill="auto"/>
          </w:tcPr>
          <w:p w:rsidR="00FB52AC" w:rsidRPr="00BE09C8" w:rsidRDefault="00FB52AC" w:rsidP="009B050F">
            <w:pPr>
              <w:rPr>
                <w:rFonts w:cstheme="minorHAnsi"/>
              </w:rPr>
            </w:pPr>
            <w:r w:rsidRPr="00BE09C8">
              <w:rPr>
                <w:rFonts w:cstheme="minorHAnsi"/>
              </w:rPr>
              <w:t xml:space="preserve">Pom. 218 sala </w:t>
            </w:r>
            <w:proofErr w:type="spellStart"/>
            <w:r w:rsidRPr="00BE09C8">
              <w:rPr>
                <w:rFonts w:cstheme="minorHAnsi"/>
              </w:rPr>
              <w:t>konf</w:t>
            </w:r>
            <w:proofErr w:type="spellEnd"/>
            <w:r w:rsidRPr="00BE09C8">
              <w:rPr>
                <w:rFonts w:cstheme="minorHAnsi"/>
              </w:rPr>
              <w:t>.</w:t>
            </w:r>
          </w:p>
        </w:tc>
        <w:tc>
          <w:tcPr>
            <w:tcW w:w="1702" w:type="dxa"/>
            <w:shd w:val="clear" w:color="auto" w:fill="auto"/>
          </w:tcPr>
          <w:p w:rsidR="00FB52AC" w:rsidRPr="00BE09C8" w:rsidRDefault="00FB52AC" w:rsidP="009B050F">
            <w:pPr>
              <w:rPr>
                <w:rFonts w:cstheme="minorHAnsi"/>
              </w:rPr>
            </w:pPr>
            <w:r w:rsidRPr="00BE09C8">
              <w:rPr>
                <w:rFonts w:cstheme="minorHAnsi"/>
              </w:rPr>
              <w:t>1 x RJ45</w:t>
            </w:r>
          </w:p>
        </w:tc>
        <w:tc>
          <w:tcPr>
            <w:tcW w:w="1459" w:type="dxa"/>
            <w:shd w:val="clear" w:color="auto" w:fill="auto"/>
          </w:tcPr>
          <w:p w:rsidR="00FB52AC" w:rsidRPr="00BE09C8" w:rsidRDefault="00FB52AC" w:rsidP="009B050F">
            <w:pPr>
              <w:rPr>
                <w:rFonts w:cstheme="minorHAnsi"/>
              </w:rPr>
            </w:pPr>
          </w:p>
        </w:tc>
      </w:tr>
      <w:tr w:rsidR="00D82544" w:rsidRPr="00BE09C8" w:rsidTr="00B93C53">
        <w:tc>
          <w:tcPr>
            <w:tcW w:w="1445" w:type="dxa"/>
            <w:shd w:val="clear" w:color="auto" w:fill="auto"/>
          </w:tcPr>
          <w:p w:rsidR="00D82544" w:rsidRPr="00BE09C8" w:rsidRDefault="00D82544" w:rsidP="009B050F">
            <w:pPr>
              <w:rPr>
                <w:rFonts w:cstheme="minorHAnsi"/>
              </w:rPr>
            </w:pPr>
            <w:r w:rsidRPr="00BE09C8">
              <w:rPr>
                <w:rFonts w:cstheme="minorHAnsi"/>
              </w:rPr>
              <w:t>II piętro - Administracja</w:t>
            </w:r>
          </w:p>
        </w:tc>
        <w:tc>
          <w:tcPr>
            <w:tcW w:w="1271" w:type="dxa"/>
            <w:shd w:val="clear" w:color="auto" w:fill="auto"/>
          </w:tcPr>
          <w:p w:rsidR="00D82544" w:rsidRPr="00BE09C8" w:rsidRDefault="00D82544" w:rsidP="009B050F">
            <w:pPr>
              <w:rPr>
                <w:rFonts w:cstheme="minorHAnsi"/>
              </w:rPr>
            </w:pPr>
            <w:r w:rsidRPr="00BE09C8">
              <w:rPr>
                <w:rFonts w:cstheme="minorHAnsi"/>
              </w:rPr>
              <w:t>I.03</w:t>
            </w:r>
          </w:p>
        </w:tc>
        <w:tc>
          <w:tcPr>
            <w:tcW w:w="1518" w:type="dxa"/>
            <w:shd w:val="clear" w:color="auto" w:fill="auto"/>
          </w:tcPr>
          <w:p w:rsidR="00D82544" w:rsidRPr="00BE09C8" w:rsidRDefault="00D82544" w:rsidP="009B050F">
            <w:pPr>
              <w:rPr>
                <w:rFonts w:cstheme="minorHAnsi"/>
              </w:rPr>
            </w:pPr>
            <w:r w:rsidRPr="00BE09C8">
              <w:rPr>
                <w:rFonts w:cstheme="minorHAnsi"/>
              </w:rPr>
              <w:t>3.1.6</w:t>
            </w:r>
          </w:p>
        </w:tc>
        <w:tc>
          <w:tcPr>
            <w:tcW w:w="1573" w:type="dxa"/>
            <w:shd w:val="clear" w:color="auto" w:fill="auto"/>
          </w:tcPr>
          <w:p w:rsidR="00D82544" w:rsidRPr="00BE09C8" w:rsidRDefault="00D82544" w:rsidP="009B050F">
            <w:pPr>
              <w:rPr>
                <w:rFonts w:cstheme="minorHAnsi"/>
              </w:rPr>
            </w:pPr>
            <w:r w:rsidRPr="00BE09C8">
              <w:rPr>
                <w:rFonts w:cstheme="minorHAnsi"/>
              </w:rPr>
              <w:t>Przedsionek</w:t>
            </w:r>
          </w:p>
        </w:tc>
        <w:tc>
          <w:tcPr>
            <w:tcW w:w="1702" w:type="dxa"/>
            <w:shd w:val="clear" w:color="auto" w:fill="auto"/>
          </w:tcPr>
          <w:p w:rsidR="00D82544" w:rsidRPr="00BE09C8" w:rsidRDefault="00D82544" w:rsidP="009B050F">
            <w:pPr>
              <w:rPr>
                <w:rFonts w:cstheme="minorHAnsi"/>
              </w:rPr>
            </w:pPr>
          </w:p>
        </w:tc>
        <w:tc>
          <w:tcPr>
            <w:tcW w:w="1459" w:type="dxa"/>
            <w:shd w:val="clear" w:color="auto" w:fill="auto"/>
          </w:tcPr>
          <w:p w:rsidR="00D82544" w:rsidRPr="00BE09C8" w:rsidRDefault="004C30BD" w:rsidP="009B050F">
            <w:pPr>
              <w:rPr>
                <w:rFonts w:cstheme="minorHAnsi"/>
              </w:rPr>
            </w:pPr>
            <w:r>
              <w:rPr>
                <w:rFonts w:cstheme="minorHAnsi"/>
              </w:rPr>
              <w:t>L</w:t>
            </w:r>
            <w:r w:rsidR="00D82544" w:rsidRPr="00BE09C8">
              <w:rPr>
                <w:rFonts w:cstheme="minorHAnsi"/>
              </w:rPr>
              <w:t xml:space="preserve">PD </w:t>
            </w:r>
          </w:p>
        </w:tc>
      </w:tr>
      <w:tr w:rsidR="00D82544" w:rsidRPr="00BE09C8" w:rsidTr="00B93C53">
        <w:tc>
          <w:tcPr>
            <w:tcW w:w="1445" w:type="dxa"/>
            <w:shd w:val="clear" w:color="auto" w:fill="auto"/>
          </w:tcPr>
          <w:p w:rsidR="00D82544" w:rsidRPr="00BE09C8" w:rsidRDefault="00D82544" w:rsidP="009B050F">
            <w:pPr>
              <w:rPr>
                <w:rFonts w:cstheme="minorHAnsi"/>
              </w:rPr>
            </w:pPr>
            <w:r w:rsidRPr="00BE09C8">
              <w:rPr>
                <w:rFonts w:cstheme="minorHAnsi"/>
              </w:rPr>
              <w:t>II piętro - Administracja</w:t>
            </w:r>
          </w:p>
        </w:tc>
        <w:tc>
          <w:tcPr>
            <w:tcW w:w="1271" w:type="dxa"/>
            <w:shd w:val="clear" w:color="auto" w:fill="auto"/>
          </w:tcPr>
          <w:p w:rsidR="00D82544" w:rsidRPr="00BE09C8" w:rsidRDefault="00D82544" w:rsidP="009B050F">
            <w:pPr>
              <w:rPr>
                <w:rFonts w:cstheme="minorHAnsi"/>
              </w:rPr>
            </w:pPr>
            <w:r w:rsidRPr="00BE09C8">
              <w:rPr>
                <w:rFonts w:cstheme="minorHAnsi"/>
              </w:rPr>
              <w:t>I.03</w:t>
            </w:r>
          </w:p>
        </w:tc>
        <w:tc>
          <w:tcPr>
            <w:tcW w:w="1518" w:type="dxa"/>
            <w:shd w:val="clear" w:color="auto" w:fill="auto"/>
          </w:tcPr>
          <w:p w:rsidR="00D82544" w:rsidRPr="00BE09C8" w:rsidRDefault="00D82544" w:rsidP="009B050F">
            <w:pPr>
              <w:rPr>
                <w:rFonts w:cstheme="minorHAnsi"/>
              </w:rPr>
            </w:pPr>
            <w:r w:rsidRPr="00BE09C8">
              <w:rPr>
                <w:rFonts w:cstheme="minorHAnsi"/>
              </w:rPr>
              <w:t>3.1.31</w:t>
            </w:r>
          </w:p>
        </w:tc>
        <w:tc>
          <w:tcPr>
            <w:tcW w:w="1573" w:type="dxa"/>
            <w:shd w:val="clear" w:color="auto" w:fill="auto"/>
          </w:tcPr>
          <w:p w:rsidR="00D82544" w:rsidRPr="00BE09C8" w:rsidRDefault="00D82544" w:rsidP="009B050F">
            <w:pPr>
              <w:rPr>
                <w:rFonts w:cstheme="minorHAnsi"/>
              </w:rPr>
            </w:pPr>
            <w:r w:rsidRPr="00BE09C8">
              <w:rPr>
                <w:rFonts w:cstheme="minorHAnsi"/>
              </w:rPr>
              <w:t>Pok. 212 przełożona pielęgniarek</w:t>
            </w:r>
          </w:p>
        </w:tc>
        <w:tc>
          <w:tcPr>
            <w:tcW w:w="1702" w:type="dxa"/>
            <w:shd w:val="clear" w:color="auto" w:fill="auto"/>
          </w:tcPr>
          <w:p w:rsidR="00D82544" w:rsidRPr="00BE09C8" w:rsidRDefault="00D82544" w:rsidP="009B050F">
            <w:pPr>
              <w:rPr>
                <w:rFonts w:cstheme="minorHAnsi"/>
              </w:rPr>
            </w:pPr>
            <w:r w:rsidRPr="00BE09C8">
              <w:rPr>
                <w:rFonts w:cstheme="minorHAnsi"/>
              </w:rPr>
              <w:t>1 x RJ45</w:t>
            </w:r>
          </w:p>
        </w:tc>
        <w:tc>
          <w:tcPr>
            <w:tcW w:w="1459" w:type="dxa"/>
            <w:shd w:val="clear" w:color="auto" w:fill="auto"/>
          </w:tcPr>
          <w:p w:rsidR="00D82544" w:rsidRPr="00BE09C8" w:rsidRDefault="00D82544" w:rsidP="009B050F">
            <w:pPr>
              <w:rPr>
                <w:rFonts w:cstheme="minorHAnsi"/>
              </w:rPr>
            </w:pPr>
          </w:p>
        </w:tc>
      </w:tr>
      <w:tr w:rsidR="00FB52AC" w:rsidRPr="00BE09C8" w:rsidTr="00B93C53">
        <w:tc>
          <w:tcPr>
            <w:tcW w:w="1445" w:type="dxa"/>
            <w:shd w:val="clear" w:color="auto" w:fill="auto"/>
          </w:tcPr>
          <w:p w:rsidR="00FB52AC" w:rsidRPr="00BE09C8" w:rsidRDefault="00FB52AC" w:rsidP="009B050F">
            <w:pPr>
              <w:rPr>
                <w:rFonts w:cstheme="minorHAnsi"/>
              </w:rPr>
            </w:pPr>
            <w:r w:rsidRPr="00BE09C8">
              <w:rPr>
                <w:rFonts w:cstheme="minorHAnsi"/>
              </w:rPr>
              <w:t>II piętro</w:t>
            </w:r>
          </w:p>
        </w:tc>
        <w:tc>
          <w:tcPr>
            <w:tcW w:w="1271" w:type="dxa"/>
            <w:shd w:val="clear" w:color="auto" w:fill="auto"/>
          </w:tcPr>
          <w:p w:rsidR="00FB52AC" w:rsidRPr="00BE09C8" w:rsidRDefault="00FB52AC" w:rsidP="009B050F">
            <w:pPr>
              <w:rPr>
                <w:rFonts w:cstheme="minorHAnsi"/>
              </w:rPr>
            </w:pPr>
            <w:r w:rsidRPr="00BE09C8">
              <w:rPr>
                <w:rFonts w:cstheme="minorHAnsi"/>
              </w:rPr>
              <w:t>I.03</w:t>
            </w:r>
          </w:p>
        </w:tc>
        <w:tc>
          <w:tcPr>
            <w:tcW w:w="1518" w:type="dxa"/>
            <w:shd w:val="clear" w:color="auto" w:fill="auto"/>
          </w:tcPr>
          <w:p w:rsidR="00FB52AC" w:rsidRPr="00BE09C8" w:rsidRDefault="00FB52AC" w:rsidP="009B050F">
            <w:pPr>
              <w:rPr>
                <w:rFonts w:cstheme="minorHAnsi"/>
              </w:rPr>
            </w:pPr>
            <w:r w:rsidRPr="00BE09C8">
              <w:rPr>
                <w:rFonts w:cstheme="minorHAnsi"/>
              </w:rPr>
              <w:t>2.5.6</w:t>
            </w:r>
          </w:p>
        </w:tc>
        <w:tc>
          <w:tcPr>
            <w:tcW w:w="1573" w:type="dxa"/>
            <w:shd w:val="clear" w:color="auto" w:fill="auto"/>
          </w:tcPr>
          <w:p w:rsidR="00FB52AC" w:rsidRPr="00BE09C8" w:rsidRDefault="00FB52AC" w:rsidP="009B050F">
            <w:pPr>
              <w:rPr>
                <w:rFonts w:cstheme="minorHAnsi"/>
              </w:rPr>
            </w:pPr>
            <w:r w:rsidRPr="00BE09C8">
              <w:rPr>
                <w:rFonts w:cstheme="minorHAnsi"/>
              </w:rPr>
              <w:t>Sala intensywnego nadzoru 1</w:t>
            </w:r>
          </w:p>
        </w:tc>
        <w:tc>
          <w:tcPr>
            <w:tcW w:w="1702" w:type="dxa"/>
            <w:shd w:val="clear" w:color="auto" w:fill="auto"/>
          </w:tcPr>
          <w:p w:rsidR="00FB52AC" w:rsidRPr="00BE09C8" w:rsidRDefault="00FB52AC" w:rsidP="009B050F">
            <w:pPr>
              <w:rPr>
                <w:rFonts w:cstheme="minorHAnsi"/>
              </w:rPr>
            </w:pPr>
            <w:r w:rsidRPr="00BE09C8">
              <w:rPr>
                <w:rFonts w:cstheme="minorHAnsi"/>
              </w:rPr>
              <w:t>1 x RJ45</w:t>
            </w:r>
          </w:p>
        </w:tc>
        <w:tc>
          <w:tcPr>
            <w:tcW w:w="1459" w:type="dxa"/>
            <w:shd w:val="clear" w:color="auto" w:fill="auto"/>
          </w:tcPr>
          <w:p w:rsidR="00FB52AC" w:rsidRPr="00BE09C8" w:rsidRDefault="00FB52AC" w:rsidP="009B050F">
            <w:pPr>
              <w:rPr>
                <w:rFonts w:cstheme="minorHAnsi"/>
              </w:rPr>
            </w:pPr>
          </w:p>
        </w:tc>
      </w:tr>
      <w:tr w:rsidR="00D82544" w:rsidRPr="00BE09C8" w:rsidTr="00B93C53">
        <w:tc>
          <w:tcPr>
            <w:tcW w:w="1445" w:type="dxa"/>
            <w:shd w:val="clear" w:color="auto" w:fill="auto"/>
          </w:tcPr>
          <w:p w:rsidR="00D82544" w:rsidRPr="00BE09C8" w:rsidRDefault="00D82544" w:rsidP="009B050F">
            <w:pPr>
              <w:rPr>
                <w:rFonts w:cstheme="minorHAnsi"/>
              </w:rPr>
            </w:pPr>
            <w:r w:rsidRPr="00BE09C8">
              <w:rPr>
                <w:rFonts w:cstheme="minorHAnsi"/>
              </w:rPr>
              <w:t>II piętro</w:t>
            </w:r>
          </w:p>
        </w:tc>
        <w:tc>
          <w:tcPr>
            <w:tcW w:w="1271" w:type="dxa"/>
            <w:shd w:val="clear" w:color="auto" w:fill="auto"/>
          </w:tcPr>
          <w:p w:rsidR="00D82544" w:rsidRPr="00BE09C8" w:rsidRDefault="00D82544" w:rsidP="009B050F">
            <w:pPr>
              <w:rPr>
                <w:rFonts w:cstheme="minorHAnsi"/>
              </w:rPr>
            </w:pPr>
            <w:r w:rsidRPr="00BE09C8">
              <w:rPr>
                <w:rFonts w:cstheme="minorHAnsi"/>
              </w:rPr>
              <w:t>I.03</w:t>
            </w:r>
          </w:p>
        </w:tc>
        <w:tc>
          <w:tcPr>
            <w:tcW w:w="1518" w:type="dxa"/>
            <w:shd w:val="clear" w:color="auto" w:fill="auto"/>
          </w:tcPr>
          <w:p w:rsidR="00D82544" w:rsidRPr="00BE09C8" w:rsidRDefault="00D82544" w:rsidP="009B050F">
            <w:pPr>
              <w:rPr>
                <w:rFonts w:cstheme="minorHAnsi"/>
              </w:rPr>
            </w:pPr>
            <w:r w:rsidRPr="00BE09C8">
              <w:rPr>
                <w:rFonts w:cstheme="minorHAnsi"/>
              </w:rPr>
              <w:t>2.5</w:t>
            </w:r>
          </w:p>
        </w:tc>
        <w:tc>
          <w:tcPr>
            <w:tcW w:w="1573" w:type="dxa"/>
            <w:shd w:val="clear" w:color="auto" w:fill="auto"/>
          </w:tcPr>
          <w:p w:rsidR="00D82544" w:rsidRPr="00BE09C8" w:rsidRDefault="00D82544" w:rsidP="009B050F">
            <w:pPr>
              <w:rPr>
                <w:rFonts w:cstheme="minorHAnsi"/>
              </w:rPr>
            </w:pPr>
            <w:r w:rsidRPr="00BE09C8">
              <w:rPr>
                <w:rFonts w:cstheme="minorHAnsi"/>
              </w:rPr>
              <w:t>Oddział Interny Kardiologicznej</w:t>
            </w:r>
          </w:p>
        </w:tc>
        <w:tc>
          <w:tcPr>
            <w:tcW w:w="1702" w:type="dxa"/>
            <w:shd w:val="clear" w:color="auto" w:fill="auto"/>
          </w:tcPr>
          <w:p w:rsidR="00D82544" w:rsidRPr="00BE09C8" w:rsidRDefault="00D82544" w:rsidP="009B050F">
            <w:pPr>
              <w:rPr>
                <w:rFonts w:cstheme="minorHAnsi"/>
              </w:rPr>
            </w:pPr>
            <w:r w:rsidRPr="00BE09C8">
              <w:rPr>
                <w:rFonts w:cstheme="minorHAnsi"/>
              </w:rPr>
              <w:t xml:space="preserve">3 x </w:t>
            </w:r>
            <w:proofErr w:type="spellStart"/>
            <w:r w:rsidRPr="00BE09C8">
              <w:rPr>
                <w:rFonts w:cstheme="minorHAnsi"/>
              </w:rPr>
              <w:t>WiFi</w:t>
            </w:r>
            <w:proofErr w:type="spellEnd"/>
          </w:p>
        </w:tc>
        <w:tc>
          <w:tcPr>
            <w:tcW w:w="1459" w:type="dxa"/>
            <w:shd w:val="clear" w:color="auto" w:fill="auto"/>
          </w:tcPr>
          <w:p w:rsidR="00D82544" w:rsidRPr="00BE09C8" w:rsidRDefault="00D82544" w:rsidP="009B050F">
            <w:pPr>
              <w:rPr>
                <w:rFonts w:cstheme="minorHAnsi"/>
              </w:rPr>
            </w:pPr>
          </w:p>
        </w:tc>
      </w:tr>
      <w:tr w:rsidR="00D82544" w:rsidRPr="00BE09C8" w:rsidTr="00B93C53">
        <w:tc>
          <w:tcPr>
            <w:tcW w:w="1445" w:type="dxa"/>
            <w:shd w:val="clear" w:color="auto" w:fill="auto"/>
          </w:tcPr>
          <w:p w:rsidR="00D82544" w:rsidRPr="00BE09C8" w:rsidRDefault="00D82544" w:rsidP="009B050F">
            <w:pPr>
              <w:rPr>
                <w:rFonts w:cstheme="minorHAnsi"/>
              </w:rPr>
            </w:pPr>
            <w:r w:rsidRPr="00BE09C8">
              <w:rPr>
                <w:rFonts w:cstheme="minorHAnsi"/>
              </w:rPr>
              <w:t>II piętro</w:t>
            </w:r>
          </w:p>
        </w:tc>
        <w:tc>
          <w:tcPr>
            <w:tcW w:w="1271" w:type="dxa"/>
            <w:shd w:val="clear" w:color="auto" w:fill="auto"/>
          </w:tcPr>
          <w:p w:rsidR="00D82544" w:rsidRPr="00BE09C8" w:rsidRDefault="00D82544" w:rsidP="009B050F">
            <w:pPr>
              <w:rPr>
                <w:rFonts w:cstheme="minorHAnsi"/>
              </w:rPr>
            </w:pPr>
            <w:r w:rsidRPr="00BE09C8">
              <w:rPr>
                <w:rFonts w:cstheme="minorHAnsi"/>
              </w:rPr>
              <w:t>I.03</w:t>
            </w:r>
          </w:p>
        </w:tc>
        <w:tc>
          <w:tcPr>
            <w:tcW w:w="1518" w:type="dxa"/>
            <w:shd w:val="clear" w:color="auto" w:fill="auto"/>
          </w:tcPr>
          <w:p w:rsidR="00D82544" w:rsidRPr="00BE09C8" w:rsidRDefault="00D82544" w:rsidP="009B050F">
            <w:pPr>
              <w:rPr>
                <w:rFonts w:cstheme="minorHAnsi"/>
              </w:rPr>
            </w:pPr>
            <w:r w:rsidRPr="00BE09C8">
              <w:rPr>
                <w:rFonts w:cstheme="minorHAnsi"/>
              </w:rPr>
              <w:t>2.4</w:t>
            </w:r>
          </w:p>
        </w:tc>
        <w:tc>
          <w:tcPr>
            <w:tcW w:w="1573" w:type="dxa"/>
            <w:shd w:val="clear" w:color="auto" w:fill="auto"/>
          </w:tcPr>
          <w:p w:rsidR="00D82544" w:rsidRPr="00BE09C8" w:rsidRDefault="00D82544" w:rsidP="009B050F">
            <w:pPr>
              <w:rPr>
                <w:rFonts w:cstheme="minorHAnsi"/>
              </w:rPr>
            </w:pPr>
            <w:r w:rsidRPr="00BE09C8">
              <w:rPr>
                <w:rFonts w:cstheme="minorHAnsi"/>
              </w:rPr>
              <w:t>Oddział Chirurgii Urazowo-Ortopedycznej</w:t>
            </w:r>
          </w:p>
        </w:tc>
        <w:tc>
          <w:tcPr>
            <w:tcW w:w="1702" w:type="dxa"/>
            <w:shd w:val="clear" w:color="auto" w:fill="auto"/>
          </w:tcPr>
          <w:p w:rsidR="00D82544" w:rsidRPr="00BE09C8" w:rsidRDefault="00D82544" w:rsidP="009B050F">
            <w:pPr>
              <w:rPr>
                <w:rFonts w:cstheme="minorHAnsi"/>
              </w:rPr>
            </w:pPr>
            <w:r w:rsidRPr="00BE09C8">
              <w:rPr>
                <w:rFonts w:cstheme="minorHAnsi"/>
              </w:rPr>
              <w:t xml:space="preserve">3 x </w:t>
            </w:r>
            <w:proofErr w:type="spellStart"/>
            <w:r w:rsidRPr="00BE09C8">
              <w:rPr>
                <w:rFonts w:cstheme="minorHAnsi"/>
              </w:rPr>
              <w:t>WiFi</w:t>
            </w:r>
            <w:proofErr w:type="spellEnd"/>
          </w:p>
        </w:tc>
        <w:tc>
          <w:tcPr>
            <w:tcW w:w="1459" w:type="dxa"/>
            <w:shd w:val="clear" w:color="auto" w:fill="auto"/>
          </w:tcPr>
          <w:p w:rsidR="00D82544" w:rsidRPr="00BE09C8" w:rsidRDefault="00D82544" w:rsidP="009B050F">
            <w:pPr>
              <w:rPr>
                <w:rFonts w:cstheme="minorHAnsi"/>
              </w:rPr>
            </w:pPr>
          </w:p>
        </w:tc>
      </w:tr>
      <w:tr w:rsidR="00D82544" w:rsidRPr="00BE09C8" w:rsidTr="00B93C53">
        <w:tc>
          <w:tcPr>
            <w:tcW w:w="1445" w:type="dxa"/>
            <w:shd w:val="clear" w:color="auto" w:fill="auto"/>
          </w:tcPr>
          <w:p w:rsidR="00D82544" w:rsidRPr="00BE09C8" w:rsidRDefault="00D82544" w:rsidP="009B050F">
            <w:pPr>
              <w:rPr>
                <w:rFonts w:cstheme="minorHAnsi"/>
              </w:rPr>
            </w:pPr>
            <w:r w:rsidRPr="00BE09C8">
              <w:rPr>
                <w:rFonts w:cstheme="minorHAnsi"/>
              </w:rPr>
              <w:t>II piętro</w:t>
            </w:r>
          </w:p>
        </w:tc>
        <w:tc>
          <w:tcPr>
            <w:tcW w:w="1271" w:type="dxa"/>
            <w:shd w:val="clear" w:color="auto" w:fill="auto"/>
          </w:tcPr>
          <w:p w:rsidR="00D82544" w:rsidRPr="00BE09C8" w:rsidRDefault="00D82544" w:rsidP="009B050F">
            <w:pPr>
              <w:rPr>
                <w:rFonts w:cstheme="minorHAnsi"/>
              </w:rPr>
            </w:pPr>
            <w:r w:rsidRPr="00BE09C8">
              <w:rPr>
                <w:rFonts w:cstheme="minorHAnsi"/>
              </w:rPr>
              <w:t>I.03</w:t>
            </w:r>
          </w:p>
        </w:tc>
        <w:tc>
          <w:tcPr>
            <w:tcW w:w="1518" w:type="dxa"/>
            <w:shd w:val="clear" w:color="auto" w:fill="auto"/>
          </w:tcPr>
          <w:p w:rsidR="00D82544" w:rsidRPr="00BE09C8" w:rsidRDefault="00D82544" w:rsidP="009B050F">
            <w:pPr>
              <w:rPr>
                <w:rFonts w:cstheme="minorHAnsi"/>
              </w:rPr>
            </w:pPr>
            <w:r w:rsidRPr="00BE09C8">
              <w:rPr>
                <w:rFonts w:cstheme="minorHAnsi"/>
              </w:rPr>
              <w:t>2.4.2</w:t>
            </w:r>
          </w:p>
        </w:tc>
        <w:tc>
          <w:tcPr>
            <w:tcW w:w="1573" w:type="dxa"/>
            <w:shd w:val="clear" w:color="auto" w:fill="auto"/>
          </w:tcPr>
          <w:p w:rsidR="00D82544" w:rsidRPr="00BE09C8" w:rsidRDefault="00D82544" w:rsidP="009B050F">
            <w:pPr>
              <w:rPr>
                <w:rFonts w:cstheme="minorHAnsi"/>
              </w:rPr>
            </w:pPr>
            <w:r w:rsidRPr="00BE09C8">
              <w:rPr>
                <w:rFonts w:cstheme="minorHAnsi"/>
              </w:rPr>
              <w:t>Sekretariat</w:t>
            </w:r>
          </w:p>
        </w:tc>
        <w:tc>
          <w:tcPr>
            <w:tcW w:w="1702" w:type="dxa"/>
            <w:shd w:val="clear" w:color="auto" w:fill="auto"/>
          </w:tcPr>
          <w:p w:rsidR="00D82544" w:rsidRPr="00BE09C8" w:rsidRDefault="00D82544" w:rsidP="009B050F">
            <w:pPr>
              <w:rPr>
                <w:rFonts w:cstheme="minorHAnsi"/>
              </w:rPr>
            </w:pPr>
          </w:p>
        </w:tc>
        <w:tc>
          <w:tcPr>
            <w:tcW w:w="1459" w:type="dxa"/>
            <w:shd w:val="clear" w:color="auto" w:fill="auto"/>
          </w:tcPr>
          <w:p w:rsidR="00D82544" w:rsidRPr="00BE09C8" w:rsidRDefault="004C30BD" w:rsidP="009B050F">
            <w:pPr>
              <w:rPr>
                <w:rFonts w:cstheme="minorHAnsi"/>
              </w:rPr>
            </w:pPr>
            <w:r>
              <w:rPr>
                <w:rFonts w:cstheme="minorHAnsi"/>
              </w:rPr>
              <w:t>L</w:t>
            </w:r>
            <w:r w:rsidR="00D82544" w:rsidRPr="00BE09C8">
              <w:rPr>
                <w:rFonts w:cstheme="minorHAnsi"/>
              </w:rPr>
              <w:t xml:space="preserve">PD </w:t>
            </w:r>
          </w:p>
        </w:tc>
      </w:tr>
      <w:tr w:rsidR="00D82544" w:rsidRPr="00BE09C8" w:rsidTr="00B93C53">
        <w:tc>
          <w:tcPr>
            <w:tcW w:w="1445" w:type="dxa"/>
            <w:shd w:val="clear" w:color="auto" w:fill="auto"/>
          </w:tcPr>
          <w:p w:rsidR="00D82544" w:rsidRPr="00BE09C8" w:rsidRDefault="00D82544" w:rsidP="009B050F">
            <w:pPr>
              <w:rPr>
                <w:rFonts w:cstheme="minorHAnsi"/>
              </w:rPr>
            </w:pPr>
            <w:r w:rsidRPr="00BE09C8">
              <w:rPr>
                <w:rFonts w:cstheme="minorHAnsi"/>
              </w:rPr>
              <w:t>II piętro</w:t>
            </w:r>
          </w:p>
        </w:tc>
        <w:tc>
          <w:tcPr>
            <w:tcW w:w="1271" w:type="dxa"/>
            <w:shd w:val="clear" w:color="auto" w:fill="auto"/>
          </w:tcPr>
          <w:p w:rsidR="00D82544" w:rsidRPr="00BE09C8" w:rsidRDefault="00D82544" w:rsidP="009B050F">
            <w:pPr>
              <w:rPr>
                <w:rFonts w:cstheme="minorHAnsi"/>
              </w:rPr>
            </w:pPr>
            <w:r w:rsidRPr="00BE09C8">
              <w:rPr>
                <w:rFonts w:cstheme="minorHAnsi"/>
              </w:rPr>
              <w:t>I.03</w:t>
            </w:r>
          </w:p>
        </w:tc>
        <w:tc>
          <w:tcPr>
            <w:tcW w:w="1518" w:type="dxa"/>
            <w:shd w:val="clear" w:color="auto" w:fill="auto"/>
          </w:tcPr>
          <w:p w:rsidR="00D82544" w:rsidRPr="00BE09C8" w:rsidRDefault="00D82544" w:rsidP="009B050F">
            <w:pPr>
              <w:rPr>
                <w:rFonts w:cstheme="minorHAnsi"/>
              </w:rPr>
            </w:pPr>
            <w:r w:rsidRPr="00BE09C8">
              <w:rPr>
                <w:rFonts w:cstheme="minorHAnsi"/>
              </w:rPr>
              <w:t>2.2</w:t>
            </w:r>
          </w:p>
        </w:tc>
        <w:tc>
          <w:tcPr>
            <w:tcW w:w="1573" w:type="dxa"/>
            <w:shd w:val="clear" w:color="auto" w:fill="auto"/>
          </w:tcPr>
          <w:p w:rsidR="00D82544" w:rsidRPr="00BE09C8" w:rsidRDefault="00D82544" w:rsidP="009B050F">
            <w:pPr>
              <w:rPr>
                <w:rFonts w:cstheme="minorHAnsi"/>
              </w:rPr>
            </w:pPr>
            <w:r w:rsidRPr="00BE09C8">
              <w:rPr>
                <w:rFonts w:cstheme="minorHAnsi"/>
              </w:rPr>
              <w:t>Oddział Chirurgii Ogólnej</w:t>
            </w:r>
          </w:p>
        </w:tc>
        <w:tc>
          <w:tcPr>
            <w:tcW w:w="1702" w:type="dxa"/>
            <w:shd w:val="clear" w:color="auto" w:fill="auto"/>
          </w:tcPr>
          <w:p w:rsidR="00D82544" w:rsidRPr="00BE09C8" w:rsidRDefault="00D82544" w:rsidP="009B050F">
            <w:pPr>
              <w:rPr>
                <w:rFonts w:cstheme="minorHAnsi"/>
              </w:rPr>
            </w:pPr>
            <w:r w:rsidRPr="00BE09C8">
              <w:rPr>
                <w:rFonts w:cstheme="minorHAnsi"/>
              </w:rPr>
              <w:t xml:space="preserve">3 x </w:t>
            </w:r>
            <w:proofErr w:type="spellStart"/>
            <w:r w:rsidRPr="00BE09C8">
              <w:rPr>
                <w:rFonts w:cstheme="minorHAnsi"/>
              </w:rPr>
              <w:t>WiFi</w:t>
            </w:r>
            <w:proofErr w:type="spellEnd"/>
          </w:p>
        </w:tc>
        <w:tc>
          <w:tcPr>
            <w:tcW w:w="1459" w:type="dxa"/>
            <w:shd w:val="clear" w:color="auto" w:fill="auto"/>
          </w:tcPr>
          <w:p w:rsidR="00D82544" w:rsidRPr="00BE09C8" w:rsidRDefault="00D82544" w:rsidP="009B050F">
            <w:pPr>
              <w:rPr>
                <w:rFonts w:cstheme="minorHAnsi"/>
              </w:rPr>
            </w:pPr>
          </w:p>
        </w:tc>
      </w:tr>
      <w:tr w:rsidR="00D82544" w:rsidRPr="00BE09C8" w:rsidTr="00B93C53">
        <w:tc>
          <w:tcPr>
            <w:tcW w:w="1445" w:type="dxa"/>
            <w:shd w:val="clear" w:color="auto" w:fill="auto"/>
          </w:tcPr>
          <w:p w:rsidR="00D82544" w:rsidRPr="00BE09C8" w:rsidRDefault="00D82544" w:rsidP="009B050F">
            <w:pPr>
              <w:rPr>
                <w:rFonts w:cstheme="minorHAnsi"/>
              </w:rPr>
            </w:pPr>
            <w:r w:rsidRPr="00BE09C8">
              <w:rPr>
                <w:rFonts w:cstheme="minorHAnsi"/>
              </w:rPr>
              <w:t>II piętro</w:t>
            </w:r>
          </w:p>
        </w:tc>
        <w:tc>
          <w:tcPr>
            <w:tcW w:w="1271" w:type="dxa"/>
            <w:shd w:val="clear" w:color="auto" w:fill="auto"/>
          </w:tcPr>
          <w:p w:rsidR="00D82544" w:rsidRPr="00BE09C8" w:rsidRDefault="00D82544" w:rsidP="009B050F">
            <w:pPr>
              <w:rPr>
                <w:rFonts w:cstheme="minorHAnsi"/>
              </w:rPr>
            </w:pPr>
            <w:r w:rsidRPr="00BE09C8">
              <w:rPr>
                <w:rFonts w:cstheme="minorHAnsi"/>
              </w:rPr>
              <w:t>I.03</w:t>
            </w:r>
          </w:p>
        </w:tc>
        <w:tc>
          <w:tcPr>
            <w:tcW w:w="1518" w:type="dxa"/>
            <w:shd w:val="clear" w:color="auto" w:fill="auto"/>
          </w:tcPr>
          <w:p w:rsidR="00D82544" w:rsidRPr="00BE09C8" w:rsidRDefault="00D82544" w:rsidP="009B050F">
            <w:pPr>
              <w:rPr>
                <w:rFonts w:cstheme="minorHAnsi"/>
              </w:rPr>
            </w:pPr>
            <w:r w:rsidRPr="00BE09C8">
              <w:rPr>
                <w:rFonts w:cstheme="minorHAnsi"/>
              </w:rPr>
              <w:t>2.1.17</w:t>
            </w:r>
          </w:p>
        </w:tc>
        <w:tc>
          <w:tcPr>
            <w:tcW w:w="1573" w:type="dxa"/>
            <w:shd w:val="clear" w:color="auto" w:fill="auto"/>
          </w:tcPr>
          <w:p w:rsidR="00D82544" w:rsidRPr="00BE09C8" w:rsidRDefault="00D82544" w:rsidP="009B050F">
            <w:pPr>
              <w:rPr>
                <w:rFonts w:cstheme="minorHAnsi"/>
              </w:rPr>
            </w:pPr>
            <w:r w:rsidRPr="00BE09C8">
              <w:rPr>
                <w:rFonts w:cstheme="minorHAnsi"/>
              </w:rPr>
              <w:t>Kierownik traktu Operacyjnego</w:t>
            </w:r>
          </w:p>
        </w:tc>
        <w:tc>
          <w:tcPr>
            <w:tcW w:w="1702" w:type="dxa"/>
            <w:shd w:val="clear" w:color="auto" w:fill="auto"/>
          </w:tcPr>
          <w:p w:rsidR="00D82544" w:rsidRPr="00BE09C8" w:rsidRDefault="00D82544" w:rsidP="009B050F">
            <w:pPr>
              <w:rPr>
                <w:rFonts w:cstheme="minorHAnsi"/>
              </w:rPr>
            </w:pPr>
          </w:p>
        </w:tc>
        <w:tc>
          <w:tcPr>
            <w:tcW w:w="1459" w:type="dxa"/>
            <w:shd w:val="clear" w:color="auto" w:fill="auto"/>
          </w:tcPr>
          <w:p w:rsidR="00D82544" w:rsidRPr="00BE09C8" w:rsidRDefault="004C30BD" w:rsidP="009B050F">
            <w:pPr>
              <w:rPr>
                <w:rFonts w:cstheme="minorHAnsi"/>
              </w:rPr>
            </w:pPr>
            <w:r>
              <w:rPr>
                <w:rFonts w:cstheme="minorHAnsi"/>
              </w:rPr>
              <w:t>L</w:t>
            </w:r>
            <w:r w:rsidR="00D82544" w:rsidRPr="00BE09C8">
              <w:rPr>
                <w:rFonts w:cstheme="minorHAnsi"/>
              </w:rPr>
              <w:t xml:space="preserve">PD </w:t>
            </w:r>
          </w:p>
        </w:tc>
      </w:tr>
      <w:tr w:rsidR="00D82544" w:rsidRPr="00BE09C8" w:rsidTr="00B93C53">
        <w:tc>
          <w:tcPr>
            <w:tcW w:w="1445" w:type="dxa"/>
            <w:shd w:val="clear" w:color="auto" w:fill="auto"/>
          </w:tcPr>
          <w:p w:rsidR="00D82544" w:rsidRPr="00BE09C8" w:rsidRDefault="00D82544" w:rsidP="009B050F">
            <w:pPr>
              <w:rPr>
                <w:rFonts w:cstheme="minorHAnsi"/>
              </w:rPr>
            </w:pPr>
            <w:r w:rsidRPr="00BE09C8">
              <w:rPr>
                <w:rFonts w:cstheme="minorHAnsi"/>
              </w:rPr>
              <w:t>II piętro</w:t>
            </w:r>
          </w:p>
        </w:tc>
        <w:tc>
          <w:tcPr>
            <w:tcW w:w="1271" w:type="dxa"/>
            <w:shd w:val="clear" w:color="auto" w:fill="auto"/>
          </w:tcPr>
          <w:p w:rsidR="00D82544" w:rsidRPr="00BE09C8" w:rsidRDefault="00D82544" w:rsidP="009B050F">
            <w:pPr>
              <w:rPr>
                <w:rFonts w:cstheme="minorHAnsi"/>
              </w:rPr>
            </w:pPr>
            <w:r w:rsidRPr="00BE09C8">
              <w:rPr>
                <w:rFonts w:cstheme="minorHAnsi"/>
              </w:rPr>
              <w:t>I.03</w:t>
            </w:r>
          </w:p>
        </w:tc>
        <w:tc>
          <w:tcPr>
            <w:tcW w:w="1518" w:type="dxa"/>
            <w:shd w:val="clear" w:color="auto" w:fill="auto"/>
          </w:tcPr>
          <w:p w:rsidR="00D82544" w:rsidRPr="00BE09C8" w:rsidRDefault="00D82544" w:rsidP="009B050F">
            <w:pPr>
              <w:rPr>
                <w:rFonts w:cstheme="minorHAnsi"/>
              </w:rPr>
            </w:pPr>
            <w:r w:rsidRPr="00BE09C8">
              <w:rPr>
                <w:rFonts w:cstheme="minorHAnsi"/>
              </w:rPr>
              <w:t>2.3</w:t>
            </w:r>
          </w:p>
        </w:tc>
        <w:tc>
          <w:tcPr>
            <w:tcW w:w="1573" w:type="dxa"/>
            <w:shd w:val="clear" w:color="auto" w:fill="auto"/>
          </w:tcPr>
          <w:p w:rsidR="00D82544" w:rsidRPr="00BE09C8" w:rsidRDefault="00D82544" w:rsidP="009B050F">
            <w:pPr>
              <w:rPr>
                <w:rFonts w:cstheme="minorHAnsi"/>
              </w:rPr>
            </w:pPr>
            <w:r w:rsidRPr="00BE09C8">
              <w:rPr>
                <w:rFonts w:cstheme="minorHAnsi"/>
              </w:rPr>
              <w:t>Oddział Dziecięcy</w:t>
            </w:r>
          </w:p>
        </w:tc>
        <w:tc>
          <w:tcPr>
            <w:tcW w:w="1702" w:type="dxa"/>
            <w:shd w:val="clear" w:color="auto" w:fill="auto"/>
          </w:tcPr>
          <w:p w:rsidR="00D82544" w:rsidRPr="00BE09C8" w:rsidRDefault="00D82544" w:rsidP="009B050F">
            <w:pPr>
              <w:rPr>
                <w:rFonts w:cstheme="minorHAnsi"/>
              </w:rPr>
            </w:pPr>
            <w:r w:rsidRPr="00BE09C8">
              <w:rPr>
                <w:rFonts w:cstheme="minorHAnsi"/>
              </w:rPr>
              <w:t xml:space="preserve">3 x </w:t>
            </w:r>
            <w:proofErr w:type="spellStart"/>
            <w:r w:rsidRPr="00BE09C8">
              <w:rPr>
                <w:rFonts w:cstheme="minorHAnsi"/>
              </w:rPr>
              <w:t>WiFi</w:t>
            </w:r>
            <w:proofErr w:type="spellEnd"/>
          </w:p>
        </w:tc>
        <w:tc>
          <w:tcPr>
            <w:tcW w:w="1459" w:type="dxa"/>
            <w:shd w:val="clear" w:color="auto" w:fill="auto"/>
          </w:tcPr>
          <w:p w:rsidR="00D82544" w:rsidRPr="00BE09C8" w:rsidRDefault="00D82544" w:rsidP="009B050F">
            <w:pPr>
              <w:rPr>
                <w:rFonts w:cstheme="minorHAnsi"/>
              </w:rPr>
            </w:pPr>
          </w:p>
        </w:tc>
      </w:tr>
      <w:tr w:rsidR="00D82544" w:rsidRPr="00BE09C8" w:rsidTr="00B93C53">
        <w:tc>
          <w:tcPr>
            <w:tcW w:w="1445" w:type="dxa"/>
            <w:shd w:val="clear" w:color="auto" w:fill="auto"/>
          </w:tcPr>
          <w:p w:rsidR="00D82544" w:rsidRPr="00BE09C8" w:rsidRDefault="00D82544" w:rsidP="009B050F">
            <w:pPr>
              <w:rPr>
                <w:rFonts w:cstheme="minorHAnsi"/>
              </w:rPr>
            </w:pPr>
            <w:r w:rsidRPr="00BE09C8">
              <w:rPr>
                <w:rFonts w:cstheme="minorHAnsi"/>
              </w:rPr>
              <w:t>II piętro</w:t>
            </w:r>
          </w:p>
        </w:tc>
        <w:tc>
          <w:tcPr>
            <w:tcW w:w="1271" w:type="dxa"/>
            <w:shd w:val="clear" w:color="auto" w:fill="auto"/>
          </w:tcPr>
          <w:p w:rsidR="00D82544" w:rsidRPr="00BE09C8" w:rsidRDefault="00D82544" w:rsidP="009B050F">
            <w:pPr>
              <w:rPr>
                <w:rFonts w:cstheme="minorHAnsi"/>
              </w:rPr>
            </w:pPr>
            <w:r w:rsidRPr="00BE09C8">
              <w:rPr>
                <w:rFonts w:cstheme="minorHAnsi"/>
              </w:rPr>
              <w:t>I.03</w:t>
            </w:r>
          </w:p>
        </w:tc>
        <w:tc>
          <w:tcPr>
            <w:tcW w:w="1518" w:type="dxa"/>
            <w:shd w:val="clear" w:color="auto" w:fill="auto"/>
          </w:tcPr>
          <w:p w:rsidR="00D82544" w:rsidRPr="00BE09C8" w:rsidRDefault="00D82544" w:rsidP="009B050F">
            <w:pPr>
              <w:rPr>
                <w:rFonts w:cstheme="minorHAnsi"/>
              </w:rPr>
            </w:pPr>
            <w:r w:rsidRPr="00BE09C8">
              <w:rPr>
                <w:rFonts w:cstheme="minorHAnsi"/>
              </w:rPr>
              <w:t>2.3.13</w:t>
            </w:r>
          </w:p>
        </w:tc>
        <w:tc>
          <w:tcPr>
            <w:tcW w:w="1573" w:type="dxa"/>
            <w:shd w:val="clear" w:color="auto" w:fill="auto"/>
          </w:tcPr>
          <w:p w:rsidR="00D82544" w:rsidRPr="00BE09C8" w:rsidRDefault="00D82544" w:rsidP="009B050F">
            <w:pPr>
              <w:rPr>
                <w:rFonts w:cstheme="minorHAnsi"/>
              </w:rPr>
            </w:pPr>
            <w:r w:rsidRPr="00BE09C8">
              <w:rPr>
                <w:rFonts w:cstheme="minorHAnsi"/>
              </w:rPr>
              <w:t>Pokój Ordynatora</w:t>
            </w:r>
          </w:p>
        </w:tc>
        <w:tc>
          <w:tcPr>
            <w:tcW w:w="1702" w:type="dxa"/>
            <w:shd w:val="clear" w:color="auto" w:fill="auto"/>
          </w:tcPr>
          <w:p w:rsidR="00D82544" w:rsidRPr="00BE09C8" w:rsidRDefault="00D82544" w:rsidP="009B050F">
            <w:pPr>
              <w:rPr>
                <w:rFonts w:cstheme="minorHAnsi"/>
              </w:rPr>
            </w:pPr>
            <w:r w:rsidRPr="00BE09C8">
              <w:rPr>
                <w:rFonts w:cstheme="minorHAnsi"/>
              </w:rPr>
              <w:t>1 x RJ45</w:t>
            </w:r>
          </w:p>
        </w:tc>
        <w:tc>
          <w:tcPr>
            <w:tcW w:w="1459" w:type="dxa"/>
            <w:shd w:val="clear" w:color="auto" w:fill="auto"/>
          </w:tcPr>
          <w:p w:rsidR="00D82544" w:rsidRPr="00BE09C8" w:rsidRDefault="00D82544" w:rsidP="009B050F">
            <w:pPr>
              <w:rPr>
                <w:rFonts w:cstheme="minorHAnsi"/>
              </w:rPr>
            </w:pPr>
          </w:p>
        </w:tc>
      </w:tr>
      <w:tr w:rsidR="00FB52AC" w:rsidRPr="00BE09C8" w:rsidTr="00B93C53">
        <w:tc>
          <w:tcPr>
            <w:tcW w:w="1445" w:type="dxa"/>
            <w:shd w:val="clear" w:color="auto" w:fill="auto"/>
          </w:tcPr>
          <w:p w:rsidR="00FB52AC" w:rsidRPr="00BE09C8" w:rsidRDefault="00FB52AC" w:rsidP="009B050F">
            <w:pPr>
              <w:rPr>
                <w:rFonts w:cstheme="minorHAnsi"/>
              </w:rPr>
            </w:pPr>
            <w:r w:rsidRPr="00BE09C8">
              <w:rPr>
                <w:rFonts w:cstheme="minorHAnsi"/>
              </w:rPr>
              <w:t>I piętro</w:t>
            </w:r>
          </w:p>
        </w:tc>
        <w:tc>
          <w:tcPr>
            <w:tcW w:w="1271" w:type="dxa"/>
            <w:shd w:val="clear" w:color="auto" w:fill="auto"/>
          </w:tcPr>
          <w:p w:rsidR="00FB52AC" w:rsidRPr="00BE09C8" w:rsidRDefault="00FB52AC" w:rsidP="009B050F">
            <w:pPr>
              <w:rPr>
                <w:rFonts w:cstheme="minorHAnsi"/>
              </w:rPr>
            </w:pPr>
            <w:r w:rsidRPr="00BE09C8">
              <w:rPr>
                <w:rFonts w:cstheme="minorHAnsi"/>
              </w:rPr>
              <w:t>I.02</w:t>
            </w:r>
          </w:p>
        </w:tc>
        <w:tc>
          <w:tcPr>
            <w:tcW w:w="1518" w:type="dxa"/>
            <w:shd w:val="clear" w:color="auto" w:fill="auto"/>
          </w:tcPr>
          <w:p w:rsidR="00FB52AC" w:rsidRPr="00BE09C8" w:rsidRDefault="00FB52AC" w:rsidP="009B050F">
            <w:pPr>
              <w:rPr>
                <w:rFonts w:cstheme="minorHAnsi"/>
              </w:rPr>
            </w:pPr>
            <w:r w:rsidRPr="00BE09C8">
              <w:rPr>
                <w:rFonts w:cstheme="minorHAnsi"/>
              </w:rPr>
              <w:t>1.12.45</w:t>
            </w:r>
          </w:p>
        </w:tc>
        <w:tc>
          <w:tcPr>
            <w:tcW w:w="1573" w:type="dxa"/>
            <w:shd w:val="clear" w:color="auto" w:fill="auto"/>
          </w:tcPr>
          <w:p w:rsidR="00FB52AC" w:rsidRPr="00BE09C8" w:rsidRDefault="00FB52AC" w:rsidP="009B050F">
            <w:pPr>
              <w:rPr>
                <w:rFonts w:cstheme="minorHAnsi"/>
              </w:rPr>
            </w:pPr>
            <w:r w:rsidRPr="00BE09C8">
              <w:rPr>
                <w:rFonts w:cstheme="minorHAnsi"/>
              </w:rPr>
              <w:t>Gabinet oddziałowej</w:t>
            </w:r>
          </w:p>
        </w:tc>
        <w:tc>
          <w:tcPr>
            <w:tcW w:w="1702" w:type="dxa"/>
            <w:shd w:val="clear" w:color="auto" w:fill="auto"/>
          </w:tcPr>
          <w:p w:rsidR="00FB52AC" w:rsidRPr="00BE09C8" w:rsidRDefault="00FB52AC" w:rsidP="009B050F">
            <w:pPr>
              <w:rPr>
                <w:rFonts w:cstheme="minorHAnsi"/>
              </w:rPr>
            </w:pPr>
            <w:r w:rsidRPr="00BE09C8">
              <w:rPr>
                <w:rFonts w:cstheme="minorHAnsi"/>
              </w:rPr>
              <w:t>1 x RJ45</w:t>
            </w:r>
          </w:p>
        </w:tc>
        <w:tc>
          <w:tcPr>
            <w:tcW w:w="1459" w:type="dxa"/>
            <w:shd w:val="clear" w:color="auto" w:fill="auto"/>
          </w:tcPr>
          <w:p w:rsidR="00FB52AC" w:rsidRPr="00BE09C8" w:rsidRDefault="00FB52AC" w:rsidP="009B050F">
            <w:pPr>
              <w:rPr>
                <w:rFonts w:cstheme="minorHAnsi"/>
              </w:rPr>
            </w:pPr>
          </w:p>
        </w:tc>
      </w:tr>
      <w:tr w:rsidR="00D82544" w:rsidRPr="00BE09C8" w:rsidTr="00B93C53">
        <w:tc>
          <w:tcPr>
            <w:tcW w:w="1445" w:type="dxa"/>
            <w:shd w:val="clear" w:color="auto" w:fill="auto"/>
          </w:tcPr>
          <w:p w:rsidR="00D82544" w:rsidRPr="00BE09C8" w:rsidRDefault="00D82544" w:rsidP="009B050F">
            <w:pPr>
              <w:rPr>
                <w:rFonts w:cstheme="minorHAnsi"/>
              </w:rPr>
            </w:pPr>
            <w:r w:rsidRPr="00BE09C8">
              <w:rPr>
                <w:rFonts w:cstheme="minorHAnsi"/>
              </w:rPr>
              <w:t>I piętro</w:t>
            </w:r>
          </w:p>
        </w:tc>
        <w:tc>
          <w:tcPr>
            <w:tcW w:w="1271" w:type="dxa"/>
            <w:shd w:val="clear" w:color="auto" w:fill="auto"/>
          </w:tcPr>
          <w:p w:rsidR="00D82544" w:rsidRPr="00BE09C8" w:rsidRDefault="00D82544" w:rsidP="009B050F">
            <w:pPr>
              <w:rPr>
                <w:rFonts w:cstheme="minorHAnsi"/>
              </w:rPr>
            </w:pPr>
            <w:r w:rsidRPr="00BE09C8">
              <w:rPr>
                <w:rFonts w:cstheme="minorHAnsi"/>
              </w:rPr>
              <w:t>I.02</w:t>
            </w:r>
          </w:p>
        </w:tc>
        <w:tc>
          <w:tcPr>
            <w:tcW w:w="1518" w:type="dxa"/>
            <w:shd w:val="clear" w:color="auto" w:fill="auto"/>
          </w:tcPr>
          <w:p w:rsidR="00D82544" w:rsidRPr="00BE09C8" w:rsidRDefault="00D82544" w:rsidP="009B050F">
            <w:pPr>
              <w:rPr>
                <w:rFonts w:cstheme="minorHAnsi"/>
              </w:rPr>
            </w:pPr>
            <w:r w:rsidRPr="00BE09C8">
              <w:rPr>
                <w:rFonts w:cstheme="minorHAnsi"/>
              </w:rPr>
              <w:t>1.12.56</w:t>
            </w:r>
          </w:p>
        </w:tc>
        <w:tc>
          <w:tcPr>
            <w:tcW w:w="1573" w:type="dxa"/>
            <w:shd w:val="clear" w:color="auto" w:fill="auto"/>
          </w:tcPr>
          <w:p w:rsidR="00D82544" w:rsidRPr="00BE09C8" w:rsidRDefault="00D82544" w:rsidP="009B050F">
            <w:pPr>
              <w:rPr>
                <w:rFonts w:cstheme="minorHAnsi"/>
              </w:rPr>
            </w:pPr>
            <w:r w:rsidRPr="00BE09C8">
              <w:rPr>
                <w:rFonts w:cstheme="minorHAnsi"/>
              </w:rPr>
              <w:t>Gabinet Ordynatora</w:t>
            </w:r>
          </w:p>
        </w:tc>
        <w:tc>
          <w:tcPr>
            <w:tcW w:w="1702" w:type="dxa"/>
            <w:shd w:val="clear" w:color="auto" w:fill="auto"/>
          </w:tcPr>
          <w:p w:rsidR="00D82544" w:rsidRPr="00BE09C8" w:rsidRDefault="00D82544" w:rsidP="009B050F">
            <w:pPr>
              <w:rPr>
                <w:rFonts w:cstheme="minorHAnsi"/>
              </w:rPr>
            </w:pPr>
            <w:r w:rsidRPr="00BE09C8">
              <w:rPr>
                <w:rFonts w:cstheme="minorHAnsi"/>
              </w:rPr>
              <w:t>1 x RJ45</w:t>
            </w:r>
          </w:p>
        </w:tc>
        <w:tc>
          <w:tcPr>
            <w:tcW w:w="1459" w:type="dxa"/>
            <w:shd w:val="clear" w:color="auto" w:fill="auto"/>
          </w:tcPr>
          <w:p w:rsidR="00D82544" w:rsidRPr="00BE09C8" w:rsidRDefault="00D82544" w:rsidP="009B050F">
            <w:pPr>
              <w:rPr>
                <w:rFonts w:cstheme="minorHAnsi"/>
              </w:rPr>
            </w:pPr>
          </w:p>
        </w:tc>
      </w:tr>
      <w:tr w:rsidR="00D82544" w:rsidRPr="00BE09C8" w:rsidTr="00B93C53">
        <w:tc>
          <w:tcPr>
            <w:tcW w:w="1445" w:type="dxa"/>
            <w:shd w:val="clear" w:color="auto" w:fill="auto"/>
          </w:tcPr>
          <w:p w:rsidR="00D82544" w:rsidRPr="00BE09C8" w:rsidRDefault="00D82544" w:rsidP="009B050F">
            <w:pPr>
              <w:rPr>
                <w:rFonts w:cstheme="minorHAnsi"/>
              </w:rPr>
            </w:pPr>
            <w:r w:rsidRPr="00BE09C8">
              <w:rPr>
                <w:rFonts w:cstheme="minorHAnsi"/>
              </w:rPr>
              <w:t>I piętro</w:t>
            </w:r>
          </w:p>
        </w:tc>
        <w:tc>
          <w:tcPr>
            <w:tcW w:w="1271" w:type="dxa"/>
            <w:shd w:val="clear" w:color="auto" w:fill="auto"/>
          </w:tcPr>
          <w:p w:rsidR="00D82544" w:rsidRPr="00BE09C8" w:rsidRDefault="00D82544" w:rsidP="009B050F">
            <w:pPr>
              <w:rPr>
                <w:rFonts w:cstheme="minorHAnsi"/>
              </w:rPr>
            </w:pPr>
            <w:r w:rsidRPr="00BE09C8">
              <w:rPr>
                <w:rFonts w:cstheme="minorHAnsi"/>
              </w:rPr>
              <w:t>I.02</w:t>
            </w:r>
          </w:p>
        </w:tc>
        <w:tc>
          <w:tcPr>
            <w:tcW w:w="1518" w:type="dxa"/>
            <w:shd w:val="clear" w:color="auto" w:fill="auto"/>
          </w:tcPr>
          <w:p w:rsidR="00D82544" w:rsidRPr="00BE09C8" w:rsidRDefault="00D82544" w:rsidP="009B050F">
            <w:pPr>
              <w:rPr>
                <w:rFonts w:cstheme="minorHAnsi"/>
              </w:rPr>
            </w:pPr>
            <w:r w:rsidRPr="00BE09C8">
              <w:rPr>
                <w:rFonts w:cstheme="minorHAnsi"/>
              </w:rPr>
              <w:t>1.12.58</w:t>
            </w:r>
          </w:p>
        </w:tc>
        <w:tc>
          <w:tcPr>
            <w:tcW w:w="1573" w:type="dxa"/>
            <w:shd w:val="clear" w:color="auto" w:fill="auto"/>
          </w:tcPr>
          <w:p w:rsidR="00D82544" w:rsidRPr="00BE09C8" w:rsidRDefault="00D82544" w:rsidP="009B050F">
            <w:pPr>
              <w:rPr>
                <w:rFonts w:cstheme="minorHAnsi"/>
              </w:rPr>
            </w:pPr>
            <w:r w:rsidRPr="00BE09C8">
              <w:rPr>
                <w:rFonts w:cstheme="minorHAnsi"/>
              </w:rPr>
              <w:t>Gabinet Zabiegowy</w:t>
            </w:r>
          </w:p>
        </w:tc>
        <w:tc>
          <w:tcPr>
            <w:tcW w:w="1702" w:type="dxa"/>
            <w:shd w:val="clear" w:color="auto" w:fill="auto"/>
          </w:tcPr>
          <w:p w:rsidR="00D82544" w:rsidRPr="00BE09C8" w:rsidRDefault="00D82544" w:rsidP="009B050F">
            <w:pPr>
              <w:rPr>
                <w:rFonts w:cstheme="minorHAnsi"/>
              </w:rPr>
            </w:pPr>
            <w:r w:rsidRPr="00BE09C8">
              <w:rPr>
                <w:rFonts w:cstheme="minorHAnsi"/>
              </w:rPr>
              <w:t>2 x RJ45</w:t>
            </w:r>
          </w:p>
        </w:tc>
        <w:tc>
          <w:tcPr>
            <w:tcW w:w="1459" w:type="dxa"/>
            <w:shd w:val="clear" w:color="auto" w:fill="auto"/>
          </w:tcPr>
          <w:p w:rsidR="00D82544" w:rsidRPr="00BE09C8" w:rsidRDefault="00D82544" w:rsidP="009B050F">
            <w:pPr>
              <w:rPr>
                <w:rFonts w:cstheme="minorHAnsi"/>
              </w:rPr>
            </w:pPr>
          </w:p>
        </w:tc>
      </w:tr>
      <w:tr w:rsidR="00D82544" w:rsidRPr="00BE09C8" w:rsidTr="00B93C53">
        <w:tc>
          <w:tcPr>
            <w:tcW w:w="1445" w:type="dxa"/>
            <w:shd w:val="clear" w:color="auto" w:fill="auto"/>
          </w:tcPr>
          <w:p w:rsidR="00D82544" w:rsidRPr="00BE09C8" w:rsidRDefault="00D82544" w:rsidP="009B050F">
            <w:pPr>
              <w:rPr>
                <w:rFonts w:cstheme="minorHAnsi"/>
              </w:rPr>
            </w:pPr>
            <w:r w:rsidRPr="00BE09C8">
              <w:rPr>
                <w:rFonts w:cstheme="minorHAnsi"/>
              </w:rPr>
              <w:t>I piętro</w:t>
            </w:r>
          </w:p>
        </w:tc>
        <w:tc>
          <w:tcPr>
            <w:tcW w:w="1271" w:type="dxa"/>
            <w:shd w:val="clear" w:color="auto" w:fill="auto"/>
          </w:tcPr>
          <w:p w:rsidR="00D82544" w:rsidRPr="00BE09C8" w:rsidRDefault="00D82544" w:rsidP="009B050F">
            <w:pPr>
              <w:rPr>
                <w:rFonts w:cstheme="minorHAnsi"/>
              </w:rPr>
            </w:pPr>
            <w:r w:rsidRPr="00BE09C8">
              <w:rPr>
                <w:rFonts w:cstheme="minorHAnsi"/>
              </w:rPr>
              <w:t>I.02</w:t>
            </w:r>
          </w:p>
        </w:tc>
        <w:tc>
          <w:tcPr>
            <w:tcW w:w="1518" w:type="dxa"/>
            <w:shd w:val="clear" w:color="auto" w:fill="auto"/>
          </w:tcPr>
          <w:p w:rsidR="00D82544" w:rsidRPr="00BE09C8" w:rsidRDefault="00D82544" w:rsidP="009B050F">
            <w:pPr>
              <w:rPr>
                <w:rFonts w:cstheme="minorHAnsi"/>
              </w:rPr>
            </w:pPr>
            <w:r w:rsidRPr="00BE09C8">
              <w:rPr>
                <w:rFonts w:cstheme="minorHAnsi"/>
              </w:rPr>
              <w:t>1.11.4</w:t>
            </w:r>
          </w:p>
        </w:tc>
        <w:tc>
          <w:tcPr>
            <w:tcW w:w="1573" w:type="dxa"/>
            <w:shd w:val="clear" w:color="auto" w:fill="auto"/>
          </w:tcPr>
          <w:p w:rsidR="00D82544" w:rsidRPr="00BE09C8" w:rsidRDefault="00D82544" w:rsidP="009B050F">
            <w:pPr>
              <w:rPr>
                <w:rFonts w:cstheme="minorHAnsi"/>
              </w:rPr>
            </w:pPr>
            <w:r w:rsidRPr="00BE09C8">
              <w:rPr>
                <w:rFonts w:cstheme="minorHAnsi"/>
              </w:rPr>
              <w:t>Gabinet Ordynatora</w:t>
            </w:r>
          </w:p>
        </w:tc>
        <w:tc>
          <w:tcPr>
            <w:tcW w:w="1702" w:type="dxa"/>
            <w:shd w:val="clear" w:color="auto" w:fill="auto"/>
          </w:tcPr>
          <w:p w:rsidR="00D82544" w:rsidRPr="00BE09C8" w:rsidRDefault="00D82544" w:rsidP="009B050F">
            <w:pPr>
              <w:rPr>
                <w:rFonts w:cstheme="minorHAnsi"/>
              </w:rPr>
            </w:pPr>
            <w:r w:rsidRPr="00BE09C8">
              <w:rPr>
                <w:rFonts w:cstheme="minorHAnsi"/>
              </w:rPr>
              <w:t>1 x RJ45</w:t>
            </w:r>
          </w:p>
        </w:tc>
        <w:tc>
          <w:tcPr>
            <w:tcW w:w="1459" w:type="dxa"/>
            <w:shd w:val="clear" w:color="auto" w:fill="auto"/>
          </w:tcPr>
          <w:p w:rsidR="00D82544" w:rsidRPr="00BE09C8" w:rsidRDefault="00D82544" w:rsidP="009B050F">
            <w:pPr>
              <w:rPr>
                <w:rFonts w:cstheme="minorHAnsi"/>
              </w:rPr>
            </w:pPr>
          </w:p>
        </w:tc>
      </w:tr>
      <w:tr w:rsidR="00D82544" w:rsidRPr="00BE09C8" w:rsidTr="00B93C53">
        <w:tc>
          <w:tcPr>
            <w:tcW w:w="1445" w:type="dxa"/>
            <w:shd w:val="clear" w:color="auto" w:fill="auto"/>
          </w:tcPr>
          <w:p w:rsidR="00D82544" w:rsidRPr="00BE09C8" w:rsidRDefault="009241B6" w:rsidP="009B050F">
            <w:pPr>
              <w:rPr>
                <w:rFonts w:cstheme="minorHAnsi"/>
              </w:rPr>
            </w:pPr>
            <w:r>
              <w:rPr>
                <w:rFonts w:cstheme="minorHAnsi"/>
              </w:rPr>
              <w:t>I piętro</w:t>
            </w:r>
          </w:p>
        </w:tc>
        <w:tc>
          <w:tcPr>
            <w:tcW w:w="1271" w:type="dxa"/>
            <w:shd w:val="clear" w:color="auto" w:fill="auto"/>
          </w:tcPr>
          <w:p w:rsidR="00D82544" w:rsidRPr="00BE09C8" w:rsidRDefault="00D82544" w:rsidP="009B050F">
            <w:pPr>
              <w:rPr>
                <w:rFonts w:cstheme="minorHAnsi"/>
              </w:rPr>
            </w:pPr>
            <w:r w:rsidRPr="00BE09C8">
              <w:rPr>
                <w:rFonts w:cstheme="minorHAnsi"/>
              </w:rPr>
              <w:t>I.0</w:t>
            </w:r>
            <w:r w:rsidR="009241B6">
              <w:rPr>
                <w:rFonts w:cstheme="minorHAnsi"/>
              </w:rPr>
              <w:t>2</w:t>
            </w:r>
          </w:p>
        </w:tc>
        <w:tc>
          <w:tcPr>
            <w:tcW w:w="1518" w:type="dxa"/>
            <w:shd w:val="clear" w:color="auto" w:fill="auto"/>
          </w:tcPr>
          <w:p w:rsidR="003357AA" w:rsidRPr="00BE09C8" w:rsidRDefault="009241B6" w:rsidP="009B050F">
            <w:pPr>
              <w:rPr>
                <w:rFonts w:cstheme="minorHAnsi"/>
              </w:rPr>
            </w:pPr>
            <w:r>
              <w:rPr>
                <w:rFonts w:cstheme="minorHAnsi"/>
              </w:rPr>
              <w:t>1.1.16</w:t>
            </w:r>
          </w:p>
        </w:tc>
        <w:tc>
          <w:tcPr>
            <w:tcW w:w="1573" w:type="dxa"/>
            <w:shd w:val="clear" w:color="auto" w:fill="auto"/>
          </w:tcPr>
          <w:p w:rsidR="00D82544" w:rsidRPr="00BE09C8" w:rsidRDefault="00DF468D" w:rsidP="009B050F">
            <w:pPr>
              <w:rPr>
                <w:rFonts w:cstheme="minorHAnsi"/>
              </w:rPr>
            </w:pPr>
            <w:r>
              <w:rPr>
                <w:rFonts w:cstheme="minorHAnsi"/>
              </w:rPr>
              <w:t xml:space="preserve">Stara </w:t>
            </w:r>
            <w:r w:rsidR="009241B6">
              <w:rPr>
                <w:rFonts w:cstheme="minorHAnsi"/>
              </w:rPr>
              <w:t>Centrala telefoniczna</w:t>
            </w:r>
          </w:p>
        </w:tc>
        <w:tc>
          <w:tcPr>
            <w:tcW w:w="1702" w:type="dxa"/>
            <w:shd w:val="clear" w:color="auto" w:fill="auto"/>
          </w:tcPr>
          <w:p w:rsidR="00D82544" w:rsidRPr="00BE09C8" w:rsidRDefault="00D82544" w:rsidP="009B050F">
            <w:pPr>
              <w:rPr>
                <w:rFonts w:cstheme="minorHAnsi"/>
              </w:rPr>
            </w:pPr>
            <w:r w:rsidRPr="00BE09C8">
              <w:rPr>
                <w:rFonts w:cstheme="minorHAnsi"/>
              </w:rPr>
              <w:t>Planowana nowa Serwerownia</w:t>
            </w:r>
          </w:p>
        </w:tc>
        <w:tc>
          <w:tcPr>
            <w:tcW w:w="1459" w:type="dxa"/>
            <w:shd w:val="clear" w:color="auto" w:fill="auto"/>
          </w:tcPr>
          <w:p w:rsidR="00D82544" w:rsidRPr="00BE09C8" w:rsidRDefault="00D82544" w:rsidP="009B050F">
            <w:pPr>
              <w:rPr>
                <w:rFonts w:cstheme="minorHAnsi"/>
              </w:rPr>
            </w:pPr>
            <w:r w:rsidRPr="00BE09C8">
              <w:rPr>
                <w:rFonts w:cstheme="minorHAnsi"/>
              </w:rPr>
              <w:t xml:space="preserve">Planowana nowa  Serwerownia </w:t>
            </w:r>
          </w:p>
        </w:tc>
      </w:tr>
      <w:tr w:rsidR="00FB52AC" w:rsidRPr="00BE09C8" w:rsidTr="00B93C53">
        <w:tc>
          <w:tcPr>
            <w:tcW w:w="1445" w:type="dxa"/>
            <w:shd w:val="clear" w:color="auto" w:fill="auto"/>
          </w:tcPr>
          <w:p w:rsidR="00FB52AC" w:rsidRPr="00BE09C8" w:rsidRDefault="00FB52AC" w:rsidP="009B050F">
            <w:pPr>
              <w:rPr>
                <w:rFonts w:cstheme="minorHAnsi"/>
              </w:rPr>
            </w:pPr>
            <w:r w:rsidRPr="00BE09C8">
              <w:rPr>
                <w:rFonts w:cstheme="minorHAnsi"/>
              </w:rPr>
              <w:t>Parter - Administracja</w:t>
            </w:r>
          </w:p>
        </w:tc>
        <w:tc>
          <w:tcPr>
            <w:tcW w:w="1271" w:type="dxa"/>
            <w:shd w:val="clear" w:color="auto" w:fill="auto"/>
          </w:tcPr>
          <w:p w:rsidR="00FB52AC" w:rsidRPr="00BE09C8" w:rsidRDefault="00FB52AC" w:rsidP="009B050F">
            <w:pPr>
              <w:rPr>
                <w:rFonts w:cstheme="minorHAnsi"/>
              </w:rPr>
            </w:pPr>
            <w:r w:rsidRPr="00BE09C8">
              <w:rPr>
                <w:rFonts w:cstheme="minorHAnsi"/>
              </w:rPr>
              <w:t>I.01</w:t>
            </w:r>
          </w:p>
        </w:tc>
        <w:tc>
          <w:tcPr>
            <w:tcW w:w="1518" w:type="dxa"/>
            <w:shd w:val="clear" w:color="auto" w:fill="auto"/>
          </w:tcPr>
          <w:p w:rsidR="00FB52AC" w:rsidRPr="00BE09C8" w:rsidRDefault="00FB52AC" w:rsidP="009B050F">
            <w:pPr>
              <w:rPr>
                <w:rFonts w:cstheme="minorHAnsi"/>
              </w:rPr>
            </w:pPr>
          </w:p>
        </w:tc>
        <w:tc>
          <w:tcPr>
            <w:tcW w:w="1573" w:type="dxa"/>
            <w:shd w:val="clear" w:color="auto" w:fill="auto"/>
          </w:tcPr>
          <w:p w:rsidR="00FB52AC" w:rsidRPr="00BE09C8" w:rsidRDefault="00CE736D" w:rsidP="009B050F">
            <w:pPr>
              <w:rPr>
                <w:rFonts w:cstheme="minorHAnsi"/>
              </w:rPr>
            </w:pPr>
            <w:r>
              <w:rPr>
                <w:rFonts w:cstheme="minorHAnsi"/>
              </w:rPr>
              <w:t xml:space="preserve">SOR - </w:t>
            </w:r>
            <w:r w:rsidR="00FB52AC" w:rsidRPr="00BE09C8">
              <w:rPr>
                <w:rFonts w:cstheme="minorHAnsi"/>
              </w:rPr>
              <w:t>Magazynek</w:t>
            </w:r>
          </w:p>
        </w:tc>
        <w:tc>
          <w:tcPr>
            <w:tcW w:w="1702" w:type="dxa"/>
            <w:shd w:val="clear" w:color="auto" w:fill="auto"/>
          </w:tcPr>
          <w:p w:rsidR="00FB52AC" w:rsidRPr="00BE09C8" w:rsidRDefault="00FB52AC" w:rsidP="009B050F">
            <w:pPr>
              <w:rPr>
                <w:rFonts w:cstheme="minorHAnsi"/>
              </w:rPr>
            </w:pPr>
          </w:p>
        </w:tc>
        <w:tc>
          <w:tcPr>
            <w:tcW w:w="1459" w:type="dxa"/>
            <w:shd w:val="clear" w:color="auto" w:fill="auto"/>
          </w:tcPr>
          <w:p w:rsidR="00FB52AC" w:rsidRPr="00BE09C8" w:rsidRDefault="004C30BD" w:rsidP="009B050F">
            <w:pPr>
              <w:rPr>
                <w:rFonts w:cstheme="minorHAnsi"/>
              </w:rPr>
            </w:pPr>
            <w:r>
              <w:rPr>
                <w:rFonts w:cstheme="minorHAnsi"/>
              </w:rPr>
              <w:t>L</w:t>
            </w:r>
            <w:r w:rsidR="00FB52AC" w:rsidRPr="00BE09C8">
              <w:rPr>
                <w:rFonts w:cstheme="minorHAnsi"/>
              </w:rPr>
              <w:t xml:space="preserve">PD </w:t>
            </w:r>
          </w:p>
        </w:tc>
      </w:tr>
      <w:tr w:rsidR="00FB52AC" w:rsidRPr="00BE09C8" w:rsidTr="00B93C53">
        <w:tc>
          <w:tcPr>
            <w:tcW w:w="1445" w:type="dxa"/>
            <w:shd w:val="clear" w:color="auto" w:fill="auto"/>
          </w:tcPr>
          <w:p w:rsidR="00FB52AC" w:rsidRPr="00BE09C8" w:rsidRDefault="00FB52AC" w:rsidP="009B050F">
            <w:pPr>
              <w:rPr>
                <w:rFonts w:cstheme="minorHAnsi"/>
              </w:rPr>
            </w:pPr>
            <w:r w:rsidRPr="00BE09C8">
              <w:rPr>
                <w:rFonts w:cstheme="minorHAnsi"/>
              </w:rPr>
              <w:t>Parter</w:t>
            </w:r>
          </w:p>
        </w:tc>
        <w:tc>
          <w:tcPr>
            <w:tcW w:w="1271" w:type="dxa"/>
            <w:shd w:val="clear" w:color="auto" w:fill="auto"/>
          </w:tcPr>
          <w:p w:rsidR="00FB52AC" w:rsidRPr="00BE09C8" w:rsidRDefault="00FB52AC" w:rsidP="009B050F">
            <w:pPr>
              <w:rPr>
                <w:rFonts w:cstheme="minorHAnsi"/>
              </w:rPr>
            </w:pPr>
            <w:r w:rsidRPr="00BE09C8">
              <w:rPr>
                <w:rFonts w:cstheme="minorHAnsi"/>
              </w:rPr>
              <w:t>I.01</w:t>
            </w:r>
          </w:p>
        </w:tc>
        <w:tc>
          <w:tcPr>
            <w:tcW w:w="1518" w:type="dxa"/>
            <w:shd w:val="clear" w:color="auto" w:fill="auto"/>
          </w:tcPr>
          <w:p w:rsidR="00FB52AC" w:rsidRPr="00BE09C8" w:rsidRDefault="00FB52AC" w:rsidP="009B050F">
            <w:pPr>
              <w:rPr>
                <w:rFonts w:cstheme="minorHAnsi"/>
              </w:rPr>
            </w:pPr>
            <w:r w:rsidRPr="00BE09C8">
              <w:rPr>
                <w:rFonts w:cstheme="minorHAnsi"/>
              </w:rPr>
              <w:t>0.11</w:t>
            </w:r>
          </w:p>
        </w:tc>
        <w:tc>
          <w:tcPr>
            <w:tcW w:w="1573" w:type="dxa"/>
            <w:shd w:val="clear" w:color="auto" w:fill="auto"/>
          </w:tcPr>
          <w:p w:rsidR="00FB52AC" w:rsidRPr="00BE09C8" w:rsidRDefault="00FB52AC" w:rsidP="009B050F">
            <w:pPr>
              <w:rPr>
                <w:rFonts w:cstheme="minorHAnsi"/>
              </w:rPr>
            </w:pPr>
            <w:r w:rsidRPr="00BE09C8">
              <w:rPr>
                <w:rFonts w:cstheme="minorHAnsi"/>
              </w:rPr>
              <w:t>Pralnia</w:t>
            </w:r>
          </w:p>
        </w:tc>
        <w:tc>
          <w:tcPr>
            <w:tcW w:w="1702" w:type="dxa"/>
            <w:shd w:val="clear" w:color="auto" w:fill="auto"/>
          </w:tcPr>
          <w:p w:rsidR="00FB52AC" w:rsidRPr="00BE09C8" w:rsidRDefault="00FB52AC" w:rsidP="009B050F">
            <w:pPr>
              <w:rPr>
                <w:rFonts w:cstheme="minorHAnsi"/>
              </w:rPr>
            </w:pPr>
          </w:p>
        </w:tc>
        <w:tc>
          <w:tcPr>
            <w:tcW w:w="1459" w:type="dxa"/>
            <w:shd w:val="clear" w:color="auto" w:fill="auto"/>
          </w:tcPr>
          <w:p w:rsidR="00FB52AC" w:rsidRPr="00BE09C8" w:rsidRDefault="004C30BD" w:rsidP="009B050F">
            <w:pPr>
              <w:rPr>
                <w:rFonts w:cstheme="minorHAnsi"/>
              </w:rPr>
            </w:pPr>
            <w:r>
              <w:rPr>
                <w:rFonts w:cstheme="minorHAnsi"/>
              </w:rPr>
              <w:t>L</w:t>
            </w:r>
            <w:r w:rsidR="00FB52AC" w:rsidRPr="00BE09C8">
              <w:rPr>
                <w:rFonts w:cstheme="minorHAnsi"/>
              </w:rPr>
              <w:t xml:space="preserve">PD </w:t>
            </w:r>
          </w:p>
        </w:tc>
      </w:tr>
      <w:tr w:rsidR="00D82544" w:rsidRPr="00BE09C8" w:rsidTr="00B93C53">
        <w:tc>
          <w:tcPr>
            <w:tcW w:w="1445" w:type="dxa"/>
            <w:shd w:val="clear" w:color="auto" w:fill="auto"/>
          </w:tcPr>
          <w:p w:rsidR="00D82544" w:rsidRPr="00BE09C8" w:rsidRDefault="00D82544" w:rsidP="009B050F">
            <w:pPr>
              <w:rPr>
                <w:rFonts w:cstheme="minorHAnsi"/>
              </w:rPr>
            </w:pPr>
            <w:r w:rsidRPr="00BE09C8">
              <w:rPr>
                <w:rFonts w:cstheme="minorHAnsi"/>
              </w:rPr>
              <w:lastRenderedPageBreak/>
              <w:t>Parter</w:t>
            </w:r>
          </w:p>
        </w:tc>
        <w:tc>
          <w:tcPr>
            <w:tcW w:w="1271" w:type="dxa"/>
            <w:shd w:val="clear" w:color="auto" w:fill="auto"/>
          </w:tcPr>
          <w:p w:rsidR="00D82544" w:rsidRPr="00BE09C8" w:rsidRDefault="00D82544" w:rsidP="009B050F">
            <w:pPr>
              <w:rPr>
                <w:rFonts w:cstheme="minorHAnsi"/>
              </w:rPr>
            </w:pPr>
            <w:r w:rsidRPr="00BE09C8">
              <w:rPr>
                <w:rFonts w:cstheme="minorHAnsi"/>
              </w:rPr>
              <w:t>I.01</w:t>
            </w:r>
          </w:p>
        </w:tc>
        <w:tc>
          <w:tcPr>
            <w:tcW w:w="1518" w:type="dxa"/>
            <w:shd w:val="clear" w:color="auto" w:fill="auto"/>
          </w:tcPr>
          <w:p w:rsidR="00D82544" w:rsidRPr="00BE09C8" w:rsidRDefault="00D82544" w:rsidP="009B050F">
            <w:pPr>
              <w:rPr>
                <w:rFonts w:cstheme="minorHAnsi"/>
              </w:rPr>
            </w:pPr>
            <w:r w:rsidRPr="00BE09C8">
              <w:rPr>
                <w:rFonts w:cstheme="minorHAnsi"/>
              </w:rPr>
              <w:t>1.94</w:t>
            </w:r>
          </w:p>
        </w:tc>
        <w:tc>
          <w:tcPr>
            <w:tcW w:w="1573" w:type="dxa"/>
            <w:shd w:val="clear" w:color="auto" w:fill="auto"/>
          </w:tcPr>
          <w:p w:rsidR="00D82544" w:rsidRPr="00BE09C8" w:rsidRDefault="00D82544" w:rsidP="009B050F">
            <w:pPr>
              <w:rPr>
                <w:rFonts w:cstheme="minorHAnsi"/>
              </w:rPr>
            </w:pPr>
            <w:r w:rsidRPr="00BE09C8">
              <w:rPr>
                <w:rFonts w:cstheme="minorHAnsi"/>
              </w:rPr>
              <w:t>Obecna Serwerownia</w:t>
            </w:r>
          </w:p>
        </w:tc>
        <w:tc>
          <w:tcPr>
            <w:tcW w:w="1702" w:type="dxa"/>
            <w:shd w:val="clear" w:color="auto" w:fill="auto"/>
          </w:tcPr>
          <w:p w:rsidR="00D82544" w:rsidRPr="00BE09C8" w:rsidRDefault="00D82544" w:rsidP="009B050F">
            <w:pPr>
              <w:rPr>
                <w:rFonts w:cstheme="minorHAnsi"/>
              </w:rPr>
            </w:pPr>
          </w:p>
        </w:tc>
        <w:tc>
          <w:tcPr>
            <w:tcW w:w="1459" w:type="dxa"/>
            <w:shd w:val="clear" w:color="auto" w:fill="auto"/>
          </w:tcPr>
          <w:p w:rsidR="00D82544" w:rsidRPr="00BE09C8" w:rsidRDefault="004C30BD" w:rsidP="009B050F">
            <w:pPr>
              <w:rPr>
                <w:rFonts w:cstheme="minorHAnsi"/>
              </w:rPr>
            </w:pPr>
            <w:r>
              <w:rPr>
                <w:rFonts w:cstheme="minorHAnsi"/>
              </w:rPr>
              <w:t>L</w:t>
            </w:r>
            <w:r w:rsidR="00D82544" w:rsidRPr="00BE09C8">
              <w:rPr>
                <w:rFonts w:cstheme="minorHAnsi"/>
              </w:rPr>
              <w:t xml:space="preserve">PD </w:t>
            </w:r>
          </w:p>
        </w:tc>
      </w:tr>
      <w:tr w:rsidR="00D82544" w:rsidRPr="00BE09C8" w:rsidTr="00B93C53">
        <w:tc>
          <w:tcPr>
            <w:tcW w:w="1445" w:type="dxa"/>
            <w:shd w:val="clear" w:color="auto" w:fill="auto"/>
          </w:tcPr>
          <w:p w:rsidR="00D82544" w:rsidRPr="00BE09C8" w:rsidRDefault="00D82544" w:rsidP="009B050F">
            <w:pPr>
              <w:rPr>
                <w:rFonts w:cstheme="minorHAnsi"/>
              </w:rPr>
            </w:pPr>
            <w:r w:rsidRPr="00BE09C8">
              <w:rPr>
                <w:rFonts w:cstheme="minorHAnsi"/>
              </w:rPr>
              <w:t>Parter</w:t>
            </w:r>
          </w:p>
        </w:tc>
        <w:tc>
          <w:tcPr>
            <w:tcW w:w="1271" w:type="dxa"/>
            <w:shd w:val="clear" w:color="auto" w:fill="auto"/>
          </w:tcPr>
          <w:p w:rsidR="00D82544" w:rsidRPr="00BE09C8" w:rsidRDefault="00D82544" w:rsidP="009B050F">
            <w:pPr>
              <w:rPr>
                <w:rFonts w:cstheme="minorHAnsi"/>
              </w:rPr>
            </w:pPr>
            <w:r w:rsidRPr="00BE09C8">
              <w:rPr>
                <w:rFonts w:cstheme="minorHAnsi"/>
              </w:rPr>
              <w:t>I.01</w:t>
            </w:r>
          </w:p>
        </w:tc>
        <w:tc>
          <w:tcPr>
            <w:tcW w:w="1518" w:type="dxa"/>
            <w:shd w:val="clear" w:color="auto" w:fill="auto"/>
          </w:tcPr>
          <w:p w:rsidR="00D82544" w:rsidRPr="00BE09C8" w:rsidRDefault="00D82544" w:rsidP="009B050F">
            <w:pPr>
              <w:rPr>
                <w:rFonts w:cstheme="minorHAnsi"/>
              </w:rPr>
            </w:pPr>
            <w:r w:rsidRPr="00BE09C8">
              <w:rPr>
                <w:rFonts w:cstheme="minorHAnsi"/>
              </w:rPr>
              <w:t>0.56</w:t>
            </w:r>
          </w:p>
        </w:tc>
        <w:tc>
          <w:tcPr>
            <w:tcW w:w="1573" w:type="dxa"/>
            <w:shd w:val="clear" w:color="auto" w:fill="auto"/>
          </w:tcPr>
          <w:p w:rsidR="00D82544" w:rsidRPr="00BE09C8" w:rsidRDefault="00D82544" w:rsidP="009B050F">
            <w:pPr>
              <w:rPr>
                <w:rFonts w:cstheme="minorHAnsi"/>
              </w:rPr>
            </w:pPr>
            <w:r w:rsidRPr="00BE09C8">
              <w:rPr>
                <w:rFonts w:cstheme="minorHAnsi"/>
              </w:rPr>
              <w:t>Magazyn 4</w:t>
            </w:r>
          </w:p>
        </w:tc>
        <w:tc>
          <w:tcPr>
            <w:tcW w:w="1702" w:type="dxa"/>
            <w:shd w:val="clear" w:color="auto" w:fill="auto"/>
          </w:tcPr>
          <w:p w:rsidR="00D82544" w:rsidRPr="00BE09C8" w:rsidRDefault="00D82544" w:rsidP="009B050F">
            <w:pPr>
              <w:rPr>
                <w:rFonts w:cstheme="minorHAnsi"/>
              </w:rPr>
            </w:pPr>
          </w:p>
        </w:tc>
        <w:tc>
          <w:tcPr>
            <w:tcW w:w="1459" w:type="dxa"/>
            <w:shd w:val="clear" w:color="auto" w:fill="auto"/>
          </w:tcPr>
          <w:p w:rsidR="00D82544" w:rsidRPr="00BE09C8" w:rsidRDefault="004C30BD" w:rsidP="009B050F">
            <w:pPr>
              <w:rPr>
                <w:rFonts w:cstheme="minorHAnsi"/>
              </w:rPr>
            </w:pPr>
            <w:r>
              <w:rPr>
                <w:rFonts w:cstheme="minorHAnsi"/>
              </w:rPr>
              <w:t>L</w:t>
            </w:r>
            <w:r w:rsidR="00D82544" w:rsidRPr="00BE09C8">
              <w:rPr>
                <w:rFonts w:cstheme="minorHAnsi"/>
              </w:rPr>
              <w:t xml:space="preserve">PD </w:t>
            </w:r>
          </w:p>
        </w:tc>
      </w:tr>
    </w:tbl>
    <w:p w:rsidR="00050CD9" w:rsidRPr="00BE09C8" w:rsidRDefault="00050CD9" w:rsidP="009B050F">
      <w:pPr>
        <w:pStyle w:val="Bezodstpw"/>
        <w:spacing w:line="276" w:lineRule="auto"/>
        <w:ind w:left="708"/>
        <w:rPr>
          <w:rFonts w:asciiTheme="minorHAnsi" w:hAnsiTheme="minorHAnsi" w:cstheme="minorHAnsi"/>
        </w:rPr>
      </w:pPr>
    </w:p>
    <w:p w:rsidR="00354800" w:rsidRPr="00BE09C8" w:rsidRDefault="00354800" w:rsidP="009B050F">
      <w:pPr>
        <w:pStyle w:val="Bezodstpw"/>
        <w:spacing w:line="276" w:lineRule="auto"/>
        <w:ind w:left="360"/>
        <w:jc w:val="both"/>
        <w:rPr>
          <w:rFonts w:asciiTheme="minorHAnsi" w:hAnsiTheme="minorHAnsi" w:cstheme="minorHAnsi"/>
        </w:rPr>
      </w:pPr>
    </w:p>
    <w:p w:rsidR="00050CD9" w:rsidRPr="00BE09C8" w:rsidRDefault="00E52139" w:rsidP="009B050F">
      <w:pPr>
        <w:pStyle w:val="Bezodstpw"/>
        <w:spacing w:line="276" w:lineRule="auto"/>
        <w:ind w:firstLine="708"/>
        <w:jc w:val="both"/>
        <w:rPr>
          <w:rFonts w:asciiTheme="minorHAnsi" w:hAnsiTheme="minorHAnsi" w:cstheme="minorHAnsi"/>
        </w:rPr>
      </w:pPr>
      <w:r w:rsidRPr="00BE09C8">
        <w:rPr>
          <w:rFonts w:asciiTheme="minorHAnsi" w:hAnsiTheme="minorHAnsi" w:cstheme="minorHAnsi"/>
        </w:rPr>
        <w:t>Rozbudowa sieci komputerowej ma pozwolić na zwiększenie pojemności, przepustowości i bezpieczeństwa sieci strukturalnej, co pozwoli na podłączenie kolejnych stacji klienckich i pozostałego sprzętu sieciowego, a ponadto umożliwi szybsze i bezpieczniejsze przetwarzanie danych</w:t>
      </w:r>
      <w:r w:rsidR="004E3065" w:rsidRPr="00BE09C8">
        <w:rPr>
          <w:rFonts w:asciiTheme="minorHAnsi" w:hAnsiTheme="minorHAnsi" w:cstheme="minorHAnsi"/>
        </w:rPr>
        <w:t>.</w:t>
      </w:r>
    </w:p>
    <w:p w:rsidR="00050CD9" w:rsidRPr="00BE09C8" w:rsidRDefault="00050CD9" w:rsidP="009B050F">
      <w:pPr>
        <w:rPr>
          <w:rFonts w:asciiTheme="minorHAnsi" w:hAnsiTheme="minorHAnsi" w:cstheme="minorHAnsi"/>
        </w:rPr>
      </w:pPr>
    </w:p>
    <w:p w:rsidR="00050CD9" w:rsidRPr="00BE09C8" w:rsidRDefault="00E52139" w:rsidP="009B050F">
      <w:pPr>
        <w:pStyle w:val="Bezodstpw"/>
        <w:spacing w:line="276" w:lineRule="auto"/>
        <w:ind w:left="360"/>
        <w:jc w:val="both"/>
        <w:rPr>
          <w:rFonts w:asciiTheme="minorHAnsi" w:hAnsiTheme="minorHAnsi" w:cstheme="minorHAnsi"/>
        </w:rPr>
      </w:pPr>
      <w:r w:rsidRPr="00BE09C8">
        <w:rPr>
          <w:rFonts w:asciiTheme="minorHAnsi" w:hAnsiTheme="minorHAnsi" w:cstheme="minorHAnsi"/>
        </w:rPr>
        <w:t>Należy:</w:t>
      </w:r>
    </w:p>
    <w:p w:rsidR="00050CD9" w:rsidRPr="00BE09C8" w:rsidRDefault="00E52139" w:rsidP="009B050F">
      <w:pPr>
        <w:pStyle w:val="Bezodstpw"/>
        <w:numPr>
          <w:ilvl w:val="0"/>
          <w:numId w:val="4"/>
        </w:numPr>
        <w:spacing w:line="276" w:lineRule="auto"/>
        <w:jc w:val="both"/>
        <w:rPr>
          <w:rFonts w:asciiTheme="minorHAnsi" w:hAnsiTheme="minorHAnsi" w:cstheme="minorHAnsi"/>
        </w:rPr>
      </w:pPr>
      <w:r w:rsidRPr="00BE09C8">
        <w:rPr>
          <w:rFonts w:asciiTheme="minorHAnsi" w:hAnsiTheme="minorHAnsi" w:cstheme="minorHAnsi"/>
        </w:rPr>
        <w:t xml:space="preserve">Wykonać projekty sieci LAN </w:t>
      </w:r>
      <w:r w:rsidR="003357AA">
        <w:rPr>
          <w:rFonts w:asciiTheme="minorHAnsi" w:hAnsiTheme="minorHAnsi" w:cstheme="minorHAnsi"/>
        </w:rPr>
        <w:t>– miedzianej i światłowodowej</w:t>
      </w:r>
    </w:p>
    <w:p w:rsidR="00050CD9" w:rsidRPr="00BE09C8" w:rsidRDefault="00E52139" w:rsidP="009B050F">
      <w:pPr>
        <w:pStyle w:val="Bezodstpw"/>
        <w:numPr>
          <w:ilvl w:val="0"/>
          <w:numId w:val="4"/>
        </w:numPr>
        <w:spacing w:line="276" w:lineRule="auto"/>
        <w:jc w:val="both"/>
        <w:rPr>
          <w:rFonts w:asciiTheme="minorHAnsi" w:hAnsiTheme="minorHAnsi" w:cstheme="minorHAnsi"/>
        </w:rPr>
      </w:pPr>
      <w:r w:rsidRPr="00BE09C8">
        <w:rPr>
          <w:rFonts w:asciiTheme="minorHAnsi" w:hAnsiTheme="minorHAnsi" w:cstheme="minorHAnsi"/>
        </w:rPr>
        <w:t xml:space="preserve">Wykonać okablowanie strukturalne – </w:t>
      </w:r>
      <w:proofErr w:type="spellStart"/>
      <w:r w:rsidRPr="00BE09C8">
        <w:rPr>
          <w:rFonts w:asciiTheme="minorHAnsi" w:hAnsiTheme="minorHAnsi" w:cstheme="minorHAnsi"/>
        </w:rPr>
        <w:t>tzn</w:t>
      </w:r>
      <w:proofErr w:type="spellEnd"/>
      <w:r w:rsidRPr="00BE09C8">
        <w:rPr>
          <w:rFonts w:asciiTheme="minorHAnsi" w:hAnsiTheme="minorHAnsi" w:cstheme="minorHAnsi"/>
        </w:rPr>
        <w:t xml:space="preserve"> PL we wskazanych </w:t>
      </w:r>
      <w:r w:rsidRPr="00DF468D">
        <w:rPr>
          <w:rFonts w:asciiTheme="minorHAnsi" w:hAnsiTheme="minorHAnsi" w:cstheme="minorHAnsi"/>
        </w:rPr>
        <w:t>budynkach. PL – punkt</w:t>
      </w:r>
      <w:r w:rsidR="004E3065" w:rsidRPr="00DF468D">
        <w:rPr>
          <w:rFonts w:asciiTheme="minorHAnsi" w:hAnsiTheme="minorHAnsi" w:cstheme="minorHAnsi"/>
        </w:rPr>
        <w:t xml:space="preserve"> </w:t>
      </w:r>
      <w:r w:rsidRPr="00DF468D">
        <w:rPr>
          <w:rFonts w:asciiTheme="minorHAnsi" w:hAnsiTheme="minorHAnsi" w:cstheme="minorHAnsi"/>
        </w:rPr>
        <w:t>logiczny (</w:t>
      </w:r>
      <w:r w:rsidR="004E3065" w:rsidRPr="00DF468D">
        <w:rPr>
          <w:rFonts w:asciiTheme="minorHAnsi" w:hAnsiTheme="minorHAnsi" w:cstheme="minorHAnsi"/>
        </w:rPr>
        <w:t>1</w:t>
      </w:r>
      <w:r w:rsidRPr="00DF468D">
        <w:rPr>
          <w:rFonts w:asciiTheme="minorHAnsi" w:hAnsiTheme="minorHAnsi" w:cstheme="minorHAnsi"/>
        </w:rPr>
        <w:t>xRJ45). Instalację układać natynkowo, a magistrale prowadzić w</w:t>
      </w:r>
      <w:r w:rsidRPr="00BE09C8">
        <w:rPr>
          <w:rFonts w:asciiTheme="minorHAnsi" w:hAnsiTheme="minorHAnsi" w:cstheme="minorHAnsi"/>
        </w:rPr>
        <w:t xml:space="preserve"> taki sposób, aby droga ich prowadzenia przebiegała poza miejscami ogólnodostępnymi lub nad sufitem podwieszanym lub na wysokości min. 2,5m od podłogi. Ostateczną lokalizację punktu PL na ścianie uzgodnić z </w:t>
      </w:r>
      <w:r w:rsidR="007876F4" w:rsidRPr="00BE09C8">
        <w:rPr>
          <w:rFonts w:asciiTheme="minorHAnsi" w:hAnsiTheme="minorHAnsi" w:cstheme="minorHAnsi"/>
        </w:rPr>
        <w:t>Zamawiającym</w:t>
      </w:r>
      <w:r w:rsidRPr="00BE09C8">
        <w:rPr>
          <w:rFonts w:asciiTheme="minorHAnsi" w:hAnsiTheme="minorHAnsi" w:cstheme="minorHAnsi"/>
        </w:rPr>
        <w:t xml:space="preserve"> na etapie prac instalacyjnych. Średnią długość drogi kablowej od </w:t>
      </w:r>
      <w:r w:rsidR="004C30BD">
        <w:rPr>
          <w:rFonts w:asciiTheme="minorHAnsi" w:hAnsiTheme="minorHAnsi" w:cstheme="minorHAnsi"/>
        </w:rPr>
        <w:t>LPD</w:t>
      </w:r>
      <w:r w:rsidRPr="00BE09C8">
        <w:rPr>
          <w:rFonts w:asciiTheme="minorHAnsi" w:hAnsiTheme="minorHAnsi" w:cstheme="minorHAnsi"/>
        </w:rPr>
        <w:t xml:space="preserve"> do punktu PL należy przyjąć jako 65 </w:t>
      </w:r>
      <w:proofErr w:type="spellStart"/>
      <w:r w:rsidRPr="00BE09C8">
        <w:rPr>
          <w:rFonts w:asciiTheme="minorHAnsi" w:hAnsiTheme="minorHAnsi" w:cstheme="minorHAnsi"/>
        </w:rPr>
        <w:t>mb</w:t>
      </w:r>
      <w:proofErr w:type="spellEnd"/>
      <w:r w:rsidRPr="00BE09C8">
        <w:rPr>
          <w:rFonts w:asciiTheme="minorHAnsi" w:hAnsiTheme="minorHAnsi" w:cstheme="minorHAnsi"/>
        </w:rPr>
        <w:t xml:space="preserve">.  </w:t>
      </w:r>
    </w:p>
    <w:p w:rsidR="00050CD9" w:rsidRPr="00BE09C8" w:rsidRDefault="004E3065" w:rsidP="009B050F">
      <w:pPr>
        <w:pStyle w:val="Bezodstpw"/>
        <w:numPr>
          <w:ilvl w:val="0"/>
          <w:numId w:val="4"/>
        </w:numPr>
        <w:spacing w:line="276" w:lineRule="auto"/>
        <w:jc w:val="both"/>
        <w:rPr>
          <w:rFonts w:asciiTheme="minorHAnsi" w:hAnsiTheme="minorHAnsi" w:cstheme="minorHAnsi"/>
        </w:rPr>
      </w:pPr>
      <w:r w:rsidRPr="00BE09C8">
        <w:rPr>
          <w:rFonts w:asciiTheme="minorHAnsi" w:hAnsiTheme="minorHAnsi" w:cstheme="minorHAnsi"/>
        </w:rPr>
        <w:t>Przenieść istniejące</w:t>
      </w:r>
      <w:r w:rsidR="00E52139" w:rsidRPr="00BE09C8">
        <w:rPr>
          <w:rFonts w:asciiTheme="minorHAnsi" w:hAnsiTheme="minorHAnsi" w:cstheme="minorHAnsi"/>
        </w:rPr>
        <w:t xml:space="preserve"> </w:t>
      </w:r>
      <w:r w:rsidRPr="00BE09C8">
        <w:rPr>
          <w:rFonts w:asciiTheme="minorHAnsi" w:hAnsiTheme="minorHAnsi" w:cstheme="minorHAnsi"/>
        </w:rPr>
        <w:t>s</w:t>
      </w:r>
      <w:r w:rsidR="00E52139" w:rsidRPr="00BE09C8">
        <w:rPr>
          <w:rFonts w:asciiTheme="minorHAnsi" w:hAnsiTheme="minorHAnsi" w:cstheme="minorHAnsi"/>
        </w:rPr>
        <w:t>zaf</w:t>
      </w:r>
      <w:r w:rsidRPr="00BE09C8">
        <w:rPr>
          <w:rFonts w:asciiTheme="minorHAnsi" w:hAnsiTheme="minorHAnsi" w:cstheme="minorHAnsi"/>
        </w:rPr>
        <w:t>y</w:t>
      </w:r>
      <w:r w:rsidR="00E52139" w:rsidRPr="00BE09C8">
        <w:rPr>
          <w:rFonts w:asciiTheme="minorHAnsi" w:hAnsiTheme="minorHAnsi" w:cstheme="minorHAnsi"/>
        </w:rPr>
        <w:t xml:space="preserve"> serwerow</w:t>
      </w:r>
      <w:r w:rsidRPr="00BE09C8">
        <w:rPr>
          <w:rFonts w:asciiTheme="minorHAnsi" w:hAnsiTheme="minorHAnsi" w:cstheme="minorHAnsi"/>
        </w:rPr>
        <w:t xml:space="preserve">e 42U oraz 24U </w:t>
      </w:r>
      <w:r w:rsidR="00E52139" w:rsidRPr="00BE09C8">
        <w:rPr>
          <w:rFonts w:asciiTheme="minorHAnsi" w:hAnsiTheme="minorHAnsi" w:cstheme="minorHAnsi"/>
        </w:rPr>
        <w:t xml:space="preserve">do pomieszczenia </w:t>
      </w:r>
      <w:r w:rsidRPr="00BE09C8">
        <w:rPr>
          <w:rFonts w:asciiTheme="minorHAnsi" w:hAnsiTheme="minorHAnsi" w:cstheme="minorHAnsi"/>
        </w:rPr>
        <w:t xml:space="preserve">nowej </w:t>
      </w:r>
      <w:r w:rsidR="00E52139" w:rsidRPr="00BE09C8">
        <w:rPr>
          <w:rFonts w:asciiTheme="minorHAnsi" w:hAnsiTheme="minorHAnsi" w:cstheme="minorHAnsi"/>
        </w:rPr>
        <w:t>Serwerowni Podstawowej</w:t>
      </w:r>
      <w:r w:rsidRPr="00BE09C8">
        <w:rPr>
          <w:rFonts w:asciiTheme="minorHAnsi" w:hAnsiTheme="minorHAnsi" w:cstheme="minorHAnsi"/>
        </w:rPr>
        <w:t xml:space="preserve"> wraz z </w:t>
      </w:r>
      <w:r w:rsidR="007876F4">
        <w:rPr>
          <w:rFonts w:asciiTheme="minorHAnsi" w:hAnsiTheme="minorHAnsi" w:cstheme="minorHAnsi"/>
        </w:rPr>
        <w:t xml:space="preserve">ich </w:t>
      </w:r>
      <w:r w:rsidRPr="00BE09C8">
        <w:rPr>
          <w:rFonts w:asciiTheme="minorHAnsi" w:hAnsiTheme="minorHAnsi" w:cstheme="minorHAnsi"/>
        </w:rPr>
        <w:t>wyposażeniem</w:t>
      </w:r>
      <w:r w:rsidR="00E52139" w:rsidRPr="00BE09C8">
        <w:rPr>
          <w:rFonts w:asciiTheme="minorHAnsi" w:hAnsiTheme="minorHAnsi" w:cstheme="minorHAnsi"/>
        </w:rPr>
        <w:t xml:space="preserve">. </w:t>
      </w:r>
      <w:r w:rsidR="007876F4">
        <w:rPr>
          <w:rFonts w:asciiTheme="minorHAnsi" w:hAnsiTheme="minorHAnsi" w:cstheme="minorHAnsi"/>
        </w:rPr>
        <w:t xml:space="preserve">Termin przeniesienia należy ustalić z działem Informatyki Szpital i przy ich współudziale. </w:t>
      </w:r>
    </w:p>
    <w:p w:rsidR="00BC3E9A" w:rsidRPr="00BE09C8" w:rsidRDefault="00BC3E9A" w:rsidP="009B050F">
      <w:pPr>
        <w:pStyle w:val="Bezodstpw"/>
        <w:numPr>
          <w:ilvl w:val="0"/>
          <w:numId w:val="4"/>
        </w:numPr>
        <w:spacing w:line="276" w:lineRule="auto"/>
        <w:jc w:val="both"/>
        <w:rPr>
          <w:rFonts w:asciiTheme="minorHAnsi" w:hAnsiTheme="minorHAnsi" w:cstheme="minorHAnsi"/>
        </w:rPr>
      </w:pPr>
      <w:r w:rsidRPr="00BE09C8">
        <w:rPr>
          <w:rFonts w:asciiTheme="minorHAnsi" w:hAnsiTheme="minorHAnsi" w:cstheme="minorHAnsi"/>
        </w:rPr>
        <w:t xml:space="preserve">W przeniesionej szafie serwerowej należy umieścić panele światłowodowe oraz nowe przełączniki szkieletowe wraz kontrolerem sieci Wifi. </w:t>
      </w:r>
    </w:p>
    <w:p w:rsidR="00050CD9" w:rsidRPr="00BE09C8" w:rsidRDefault="00050CD9" w:rsidP="009B050F">
      <w:pPr>
        <w:pStyle w:val="Bezodstpw"/>
        <w:spacing w:line="276" w:lineRule="auto"/>
        <w:ind w:left="708"/>
        <w:jc w:val="both"/>
        <w:rPr>
          <w:rFonts w:asciiTheme="minorHAnsi" w:hAnsiTheme="minorHAnsi" w:cstheme="minorHAnsi"/>
          <w:color w:val="000000" w:themeColor="text1"/>
        </w:rPr>
      </w:pPr>
    </w:p>
    <w:p w:rsidR="00050CD9" w:rsidRPr="00BE09C8" w:rsidRDefault="00E52139" w:rsidP="009B050F">
      <w:pPr>
        <w:pStyle w:val="Bezodstpw"/>
        <w:spacing w:line="276" w:lineRule="auto"/>
        <w:jc w:val="both"/>
        <w:rPr>
          <w:rFonts w:asciiTheme="minorHAnsi" w:hAnsiTheme="minorHAnsi" w:cstheme="minorHAnsi"/>
        </w:rPr>
      </w:pPr>
      <w:r w:rsidRPr="00BE09C8">
        <w:rPr>
          <w:rFonts w:asciiTheme="minorHAnsi" w:hAnsiTheme="minorHAnsi" w:cstheme="minorHAnsi"/>
        </w:rPr>
        <w:t xml:space="preserve">Zamawiający określił niezbędną ilość poszczególnych elementów rozbudowywanej sieci strukturalnej w poszczególnych lokalizacjach, do zweryfikowania na etapie projektowania po dokonaniu stosownych ustaleń z Zamawiającym. Zestawienie wymagań dla materiałów dla sieci strukturalnej opisane jest rozdziale poniżej niniejszego opracowania. Wykonawca powinien stosować się do ww. wymagań podczas wykonywania prac, uwzględniając wytyczne Zamawiającego co do rozmieszczenia poszczególnych elementów sieci, a także zweryfikować je pod kątem stworzonej dokumentacji wykonawczej. W tym zakresie do współpracy z Wykonawcą oddelegowany zostanie pracownik Zamawiającego. </w:t>
      </w:r>
    </w:p>
    <w:p w:rsidR="00050CD9" w:rsidRPr="00BE09C8" w:rsidRDefault="00050CD9" w:rsidP="009B050F">
      <w:pPr>
        <w:pStyle w:val="Bezodstpw"/>
        <w:spacing w:line="276" w:lineRule="auto"/>
        <w:jc w:val="both"/>
        <w:rPr>
          <w:rFonts w:asciiTheme="minorHAnsi" w:hAnsiTheme="minorHAnsi" w:cstheme="minorHAnsi"/>
        </w:rPr>
      </w:pPr>
    </w:p>
    <w:p w:rsidR="00354800" w:rsidRDefault="00354800" w:rsidP="00354800">
      <w:pPr>
        <w:pStyle w:val="Bezodstpw"/>
        <w:spacing w:line="276" w:lineRule="auto"/>
        <w:jc w:val="both"/>
        <w:rPr>
          <w:rFonts w:asciiTheme="minorHAnsi" w:hAnsiTheme="minorHAnsi" w:cstheme="minorHAnsi"/>
        </w:rPr>
      </w:pPr>
      <w:r>
        <w:rPr>
          <w:rFonts w:asciiTheme="minorHAnsi" w:hAnsiTheme="minorHAnsi" w:cstheme="minorHAnsi"/>
        </w:rPr>
        <w:t>Punkty PL należy doprowadzić do wybranych punktów dystrybucyjnych LPD, zaś p</w:t>
      </w:r>
      <w:r w:rsidRPr="00354800">
        <w:rPr>
          <w:rFonts w:asciiTheme="minorHAnsi" w:hAnsiTheme="minorHAnsi" w:cstheme="minorHAnsi"/>
        </w:rPr>
        <w:t xml:space="preserve">unkty WIFI </w:t>
      </w:r>
      <w:r>
        <w:rPr>
          <w:rFonts w:asciiTheme="minorHAnsi" w:hAnsiTheme="minorHAnsi" w:cstheme="minorHAnsi"/>
        </w:rPr>
        <w:t>doprowadzić</w:t>
      </w:r>
      <w:r w:rsidRPr="00354800">
        <w:rPr>
          <w:rFonts w:asciiTheme="minorHAnsi" w:hAnsiTheme="minorHAnsi" w:cstheme="minorHAnsi"/>
        </w:rPr>
        <w:t xml:space="preserve"> do </w:t>
      </w:r>
      <w:r w:rsidR="008B2518">
        <w:rPr>
          <w:rFonts w:asciiTheme="minorHAnsi" w:hAnsiTheme="minorHAnsi" w:cstheme="minorHAnsi"/>
        </w:rPr>
        <w:t>L</w:t>
      </w:r>
      <w:r w:rsidRPr="00354800">
        <w:rPr>
          <w:rFonts w:asciiTheme="minorHAnsi" w:hAnsiTheme="minorHAnsi" w:cstheme="minorHAnsi"/>
        </w:rPr>
        <w:t xml:space="preserve">PD na ortopedii (lub do </w:t>
      </w:r>
      <w:r w:rsidR="005B1345">
        <w:rPr>
          <w:rFonts w:asciiTheme="minorHAnsi" w:hAnsiTheme="minorHAnsi" w:cstheme="minorHAnsi"/>
        </w:rPr>
        <w:t xml:space="preserve">LPD </w:t>
      </w:r>
      <w:r w:rsidRPr="00354800">
        <w:rPr>
          <w:rFonts w:asciiTheme="minorHAnsi" w:hAnsiTheme="minorHAnsi" w:cstheme="minorHAnsi"/>
        </w:rPr>
        <w:t xml:space="preserve">obecnej </w:t>
      </w:r>
      <w:r>
        <w:rPr>
          <w:rFonts w:asciiTheme="minorHAnsi" w:hAnsiTheme="minorHAnsi" w:cstheme="minorHAnsi"/>
        </w:rPr>
        <w:t>S</w:t>
      </w:r>
      <w:r w:rsidRPr="00354800">
        <w:rPr>
          <w:rFonts w:asciiTheme="minorHAnsi" w:hAnsiTheme="minorHAnsi" w:cstheme="minorHAnsi"/>
        </w:rPr>
        <w:t xml:space="preserve">erwerowni lub </w:t>
      </w:r>
      <w:r w:rsidR="005B1345">
        <w:rPr>
          <w:rFonts w:asciiTheme="minorHAnsi" w:hAnsiTheme="minorHAnsi" w:cstheme="minorHAnsi"/>
        </w:rPr>
        <w:t xml:space="preserve">LPD </w:t>
      </w:r>
      <w:r>
        <w:rPr>
          <w:rFonts w:asciiTheme="minorHAnsi" w:hAnsiTheme="minorHAnsi" w:cstheme="minorHAnsi"/>
        </w:rPr>
        <w:t>M</w:t>
      </w:r>
      <w:r w:rsidRPr="00354800">
        <w:rPr>
          <w:rFonts w:asciiTheme="minorHAnsi" w:hAnsiTheme="minorHAnsi" w:cstheme="minorHAnsi"/>
        </w:rPr>
        <w:t xml:space="preserve">agazynu </w:t>
      </w:r>
      <w:r w:rsidR="005B1345">
        <w:rPr>
          <w:rFonts w:asciiTheme="minorHAnsi" w:hAnsiTheme="minorHAnsi" w:cstheme="minorHAnsi"/>
        </w:rPr>
        <w:t>Pralnia</w:t>
      </w:r>
      <w:r w:rsidRPr="00354800">
        <w:rPr>
          <w:rFonts w:asciiTheme="minorHAnsi" w:hAnsiTheme="minorHAnsi" w:cstheme="minorHAnsi"/>
        </w:rPr>
        <w:t xml:space="preserve"> - prawe skrzydło) i do </w:t>
      </w:r>
      <w:r w:rsidR="008B2518">
        <w:rPr>
          <w:rFonts w:asciiTheme="minorHAnsi" w:hAnsiTheme="minorHAnsi" w:cstheme="minorHAnsi"/>
        </w:rPr>
        <w:t xml:space="preserve">LPD </w:t>
      </w:r>
      <w:r w:rsidRPr="00354800">
        <w:rPr>
          <w:rFonts w:asciiTheme="minorHAnsi" w:hAnsiTheme="minorHAnsi" w:cstheme="minorHAnsi"/>
        </w:rPr>
        <w:t>magazynu apteki (lewe skrzydło).</w:t>
      </w:r>
      <w:r w:rsidR="008B2518">
        <w:rPr>
          <w:rFonts w:asciiTheme="minorHAnsi" w:hAnsiTheme="minorHAnsi" w:cstheme="minorHAnsi"/>
        </w:rPr>
        <w:t xml:space="preserve"> Punkty </w:t>
      </w:r>
      <w:proofErr w:type="spellStart"/>
      <w:r w:rsidR="008B2518">
        <w:rPr>
          <w:rFonts w:asciiTheme="minorHAnsi" w:hAnsiTheme="minorHAnsi" w:cstheme="minorHAnsi"/>
        </w:rPr>
        <w:t>WiFi</w:t>
      </w:r>
      <w:proofErr w:type="spellEnd"/>
      <w:r w:rsidR="008B2518">
        <w:rPr>
          <w:rFonts w:asciiTheme="minorHAnsi" w:hAnsiTheme="minorHAnsi" w:cstheme="minorHAnsi"/>
        </w:rPr>
        <w:t xml:space="preserve"> muszą schodzić się do dwóch LPD, ponieważ zaplanowano dwa przełączniki sieciowe Typ4 ze wsparciem </w:t>
      </w:r>
      <w:proofErr w:type="spellStart"/>
      <w:r w:rsidR="008B2518">
        <w:rPr>
          <w:rFonts w:asciiTheme="minorHAnsi" w:hAnsiTheme="minorHAnsi" w:cstheme="minorHAnsi"/>
        </w:rPr>
        <w:t>PoE</w:t>
      </w:r>
      <w:proofErr w:type="spellEnd"/>
      <w:r w:rsidR="008B2518">
        <w:rPr>
          <w:rFonts w:asciiTheme="minorHAnsi" w:hAnsiTheme="minorHAnsi" w:cstheme="minorHAnsi"/>
        </w:rPr>
        <w:t xml:space="preserve"> do zasilania punktów dostępowych AP. </w:t>
      </w:r>
    </w:p>
    <w:p w:rsidR="00354800" w:rsidRDefault="00354800" w:rsidP="009B050F">
      <w:pPr>
        <w:pStyle w:val="Bezodstpw"/>
        <w:spacing w:line="276" w:lineRule="auto"/>
        <w:jc w:val="both"/>
        <w:rPr>
          <w:rFonts w:asciiTheme="minorHAnsi" w:hAnsiTheme="minorHAnsi" w:cstheme="minorHAnsi"/>
        </w:rPr>
      </w:pPr>
    </w:p>
    <w:p w:rsidR="00050CD9" w:rsidRPr="00BE09C8" w:rsidRDefault="00E52139" w:rsidP="009B050F">
      <w:pPr>
        <w:pStyle w:val="Bezodstpw"/>
        <w:spacing w:line="276" w:lineRule="auto"/>
        <w:jc w:val="both"/>
        <w:rPr>
          <w:rFonts w:asciiTheme="minorHAnsi" w:hAnsiTheme="minorHAnsi" w:cstheme="minorHAnsi"/>
        </w:rPr>
      </w:pPr>
      <w:r w:rsidRPr="00BE09C8">
        <w:rPr>
          <w:rFonts w:asciiTheme="minorHAnsi" w:hAnsiTheme="minorHAnsi" w:cstheme="minorHAnsi"/>
        </w:rPr>
        <w:t xml:space="preserve">Wykonawca dostarczy Zamawiającemu komplet dokumentacji projektowej (wykonawczej) i powykonawczej. Dokumentacja powykonawcza musi zawierać opis faktycznego stanu rzeczy wraz z protokołami pomiarów wszystkich torów łączności oraz testami zabezpieczenia nadmiarowo-prądowego, przepięciowego, różnicowo-prądowego, oporności uziomu ochronnego itp. Zamawiający wymaga dostarczenia dokumentacji w formie wydruku (3 egzemplarze) i wersji na nośniku elektronicznym (2 egz.). Część opisowa: edytor tekstu WORD, trasy kablowe na podkładach budowlanych w formacie Auto CAD 2000 lub zgodnym. Dokumentacja musi zawierać informacje ogólne (temat projektu, jego zakres, uwagi), ogólną koncepcję rozwiązań technicznych </w:t>
      </w:r>
      <w:r w:rsidRPr="00BE09C8">
        <w:rPr>
          <w:rFonts w:asciiTheme="minorHAnsi" w:hAnsiTheme="minorHAnsi" w:cstheme="minorHAnsi"/>
        </w:rPr>
        <w:lastRenderedPageBreak/>
        <w:t>i funkcjonalnych, opis parametrów technicznych urządzeń, materiałów i oprogramowania, szczegóły rozwiązań technicznych, wykaz testów adaptacyjnych, wykaz urządzeń, materiałów, schematy instalacyjne, elektryczne i logiczne. Koniecznymi elementami projektu są: harmonogram prac, kosztorys oraz pomiary końcowe.</w:t>
      </w:r>
    </w:p>
    <w:p w:rsidR="00050CD9" w:rsidRPr="00BE09C8" w:rsidRDefault="00050CD9" w:rsidP="009B050F">
      <w:pPr>
        <w:pStyle w:val="Bezodstpw"/>
        <w:spacing w:line="276" w:lineRule="auto"/>
        <w:ind w:left="708"/>
        <w:jc w:val="both"/>
        <w:rPr>
          <w:rFonts w:asciiTheme="minorHAnsi" w:hAnsiTheme="minorHAnsi" w:cstheme="minorHAnsi"/>
        </w:rPr>
      </w:pPr>
    </w:p>
    <w:p w:rsidR="00050CD9" w:rsidRPr="00BE09C8" w:rsidRDefault="00E52139" w:rsidP="009B050F">
      <w:pPr>
        <w:pStyle w:val="Bezodstpw"/>
        <w:spacing w:line="276" w:lineRule="auto"/>
        <w:jc w:val="both"/>
        <w:rPr>
          <w:rFonts w:asciiTheme="minorHAnsi" w:hAnsiTheme="minorHAnsi" w:cstheme="minorHAnsi"/>
        </w:rPr>
      </w:pPr>
      <w:r w:rsidRPr="00BE09C8">
        <w:rPr>
          <w:rFonts w:asciiTheme="minorHAnsi" w:hAnsiTheme="minorHAnsi" w:cstheme="minorHAnsi"/>
        </w:rPr>
        <w:t xml:space="preserve">Wykonawca wykona wszelkie prace adaptacyjne i przystosowawcze w pomieszczeniach i miejscach, w których będzie budowane/rozbudowywane okablowanie strukturalne na </w:t>
      </w:r>
      <w:r w:rsidRPr="00BE09C8">
        <w:rPr>
          <w:rFonts w:asciiTheme="minorHAnsi" w:hAnsiTheme="minorHAnsi" w:cstheme="minorHAnsi"/>
          <w:b/>
        </w:rPr>
        <w:t>podstawie uzgodnień i uwag z wizji lokalnej</w:t>
      </w:r>
      <w:r w:rsidRPr="00BE09C8">
        <w:rPr>
          <w:rFonts w:asciiTheme="minorHAnsi" w:hAnsiTheme="minorHAnsi" w:cstheme="minorHAnsi"/>
        </w:rPr>
        <w:t xml:space="preserve"> </w:t>
      </w:r>
      <w:r w:rsidRPr="00BE09C8">
        <w:rPr>
          <w:rFonts w:asciiTheme="minorHAnsi" w:hAnsiTheme="minorHAnsi" w:cstheme="minorHAnsi"/>
          <w:b/>
        </w:rPr>
        <w:t>oraz zgodnie z projektem zatwierdzonym przed podjęciem prac przez Zamawiającego</w:t>
      </w:r>
      <w:r w:rsidRPr="00BE09C8">
        <w:rPr>
          <w:rFonts w:asciiTheme="minorHAnsi" w:hAnsiTheme="minorHAnsi" w:cstheme="minorHAnsi"/>
        </w:rPr>
        <w:t xml:space="preserve">. Prace instalacyjne muszą być wykonywane etapami tak, aby zapewnić pełną funkcjonalność istniejącej infrastruktury teleinformatycznej oraz żeby nie kolidowały z normalnym funkcjonowaniem szpitala. Godziny prac instalatorów sieci stanowią przedmiot odrębnych ustaleń z poszczególnymi oddziałami -jednostkami, przy czym przedział godzinowy prowadzonych prac obejmuje </w:t>
      </w:r>
      <w:r w:rsidRPr="00BE09C8">
        <w:rPr>
          <w:rFonts w:asciiTheme="minorHAnsi" w:hAnsiTheme="minorHAnsi" w:cstheme="minorHAnsi"/>
          <w:highlight w:val="yellow"/>
        </w:rPr>
        <w:t>czas pomiędzy godzinami 7:00 – 2</w:t>
      </w:r>
      <w:r w:rsidR="003B6FFE" w:rsidRPr="00BE09C8">
        <w:rPr>
          <w:rFonts w:asciiTheme="minorHAnsi" w:hAnsiTheme="minorHAnsi" w:cstheme="minorHAnsi"/>
          <w:highlight w:val="yellow"/>
        </w:rPr>
        <w:t>0</w:t>
      </w:r>
      <w:r w:rsidRPr="00BE09C8">
        <w:rPr>
          <w:rFonts w:asciiTheme="minorHAnsi" w:hAnsiTheme="minorHAnsi" w:cstheme="minorHAnsi"/>
          <w:highlight w:val="yellow"/>
        </w:rPr>
        <w:t>:00.</w:t>
      </w:r>
    </w:p>
    <w:p w:rsidR="00050CD9" w:rsidRPr="00BE09C8" w:rsidRDefault="00050CD9" w:rsidP="009B050F">
      <w:pPr>
        <w:pStyle w:val="Bezodstpw"/>
        <w:spacing w:line="276" w:lineRule="auto"/>
        <w:ind w:left="708"/>
        <w:jc w:val="both"/>
        <w:rPr>
          <w:rFonts w:asciiTheme="minorHAnsi" w:hAnsiTheme="minorHAnsi" w:cstheme="minorHAnsi"/>
        </w:rPr>
      </w:pPr>
    </w:p>
    <w:p w:rsidR="00050CD9" w:rsidRPr="00BE09C8" w:rsidRDefault="00E52139" w:rsidP="009B050F">
      <w:pPr>
        <w:pStyle w:val="Bezodstpw"/>
        <w:spacing w:line="276" w:lineRule="auto"/>
        <w:jc w:val="both"/>
        <w:rPr>
          <w:rFonts w:asciiTheme="minorHAnsi" w:hAnsiTheme="minorHAnsi" w:cstheme="minorHAnsi"/>
        </w:rPr>
      </w:pPr>
      <w:r w:rsidRPr="00BE09C8">
        <w:rPr>
          <w:rFonts w:asciiTheme="minorHAnsi" w:hAnsiTheme="minorHAnsi" w:cstheme="minorHAnsi"/>
        </w:rPr>
        <w:t>Przed przystąpieniem do budowy okablowania strukturalnego, (jeśli będzie to konieczne) należy wykonać lub poszerzyć przepusty pomiędzy kondygnacjami budynków i w ścianach pomiędzy pomieszczeniami.</w:t>
      </w:r>
    </w:p>
    <w:p w:rsidR="00050CD9" w:rsidRPr="00BE09C8" w:rsidRDefault="00E52139" w:rsidP="009B050F">
      <w:pPr>
        <w:pStyle w:val="Bezodstpw"/>
        <w:spacing w:line="276" w:lineRule="auto"/>
        <w:jc w:val="both"/>
        <w:rPr>
          <w:rFonts w:asciiTheme="minorHAnsi" w:hAnsiTheme="minorHAnsi" w:cstheme="minorHAnsi"/>
        </w:rPr>
      </w:pPr>
      <w:r w:rsidRPr="00BE09C8">
        <w:rPr>
          <w:rFonts w:asciiTheme="minorHAnsi" w:hAnsiTheme="minorHAnsi" w:cstheme="minorHAnsi"/>
        </w:rPr>
        <w:t>Wszelkie uzasadnione zmiany, które Wykonawca chciałby wprowadzić do projektu (na etapie wykonawstwa) muszą być uzgodnione z Zamawiającym. Wszelkie prace budowlano-montażowe związane z realizacją niniejszego zadania należy wykonać zgodnie z obowiązującymi normami oraz wytycznymi technicznymi, a w szczególności przestrzegać przepisów BHP. Wszystkie wykonywane prace oraz proponowane materiały winny odpowiadać Polskim Normom i posiadać stosowną deklarację zgodności lub posiadać znak CE i deklarację zgodności z normami zharmonizowanymi oraz posiadać niezbędne atesty tak aby spełniać obowiązujące przepisy, Wykonawca jest obowiązany do uzyskania odpowiedniego rezultatu końcowego. Wszelkie niezgodności, ewentualne braki lub niezgodności interpretacyjne dokumentacji w zakresie instalacji słaboprądowych należy uzgadniać z Zamawiającym oraz Projektantem.</w:t>
      </w:r>
    </w:p>
    <w:p w:rsidR="00050CD9" w:rsidRPr="00BE09C8" w:rsidRDefault="00050CD9" w:rsidP="009B050F">
      <w:pPr>
        <w:pStyle w:val="Bezodstpw"/>
        <w:spacing w:line="276" w:lineRule="auto"/>
        <w:ind w:left="708"/>
        <w:jc w:val="both"/>
        <w:rPr>
          <w:rFonts w:asciiTheme="minorHAnsi" w:hAnsiTheme="minorHAnsi" w:cstheme="minorHAnsi"/>
        </w:rPr>
      </w:pPr>
    </w:p>
    <w:p w:rsidR="00050CD9" w:rsidRPr="00BE09C8" w:rsidRDefault="00E52139" w:rsidP="009B050F">
      <w:pPr>
        <w:pStyle w:val="Bezodstpw"/>
        <w:spacing w:line="276" w:lineRule="auto"/>
        <w:jc w:val="both"/>
        <w:rPr>
          <w:rFonts w:asciiTheme="minorHAnsi" w:hAnsiTheme="minorHAnsi" w:cstheme="minorHAnsi"/>
        </w:rPr>
      </w:pPr>
      <w:r w:rsidRPr="00BE09C8">
        <w:rPr>
          <w:rFonts w:asciiTheme="minorHAnsi" w:hAnsiTheme="minorHAnsi" w:cstheme="minorHAnsi"/>
        </w:rPr>
        <w:t>Wyroby budowlane (instalacyjne) użyte do wykonania robót, mają spełniać wymagania polskich przepisów, a Wykonawca będzie posiadał dokumenty potwierdzające, że zostały one wprowadzone do obrotu zgodnie z regulacjami Ustawy o wyrobach budowlanych i posiadają wymagane parametry. Dokumenty te Wykonawca dołączy do dokumentacji powykonawczej. Zamawiający przewiduje bieżącą kontrolę wykonywanych robót budowlanych. Wykonawca jest odpowiedzialny za pełną kontrolę robót, jakość materiałów i elementów oraz zapewni odpowiedni system kontroli.</w:t>
      </w:r>
    </w:p>
    <w:p w:rsidR="00050CD9" w:rsidRPr="00BE09C8" w:rsidRDefault="00050CD9" w:rsidP="009B050F">
      <w:pPr>
        <w:pStyle w:val="Bezodstpw"/>
        <w:spacing w:line="276" w:lineRule="auto"/>
        <w:ind w:left="708"/>
        <w:jc w:val="both"/>
        <w:rPr>
          <w:rFonts w:asciiTheme="minorHAnsi" w:hAnsiTheme="minorHAnsi" w:cstheme="minorHAnsi"/>
        </w:rPr>
      </w:pPr>
    </w:p>
    <w:p w:rsidR="00050CD9" w:rsidRPr="00BE09C8" w:rsidRDefault="00E52139" w:rsidP="009B050F">
      <w:pPr>
        <w:pStyle w:val="Bezodstpw"/>
        <w:spacing w:line="276" w:lineRule="auto"/>
        <w:jc w:val="both"/>
        <w:rPr>
          <w:rFonts w:asciiTheme="minorHAnsi" w:hAnsiTheme="minorHAnsi" w:cstheme="minorHAnsi"/>
        </w:rPr>
      </w:pPr>
      <w:r w:rsidRPr="00BE09C8">
        <w:rPr>
          <w:rFonts w:asciiTheme="minorHAnsi" w:hAnsiTheme="minorHAnsi" w:cstheme="minorHAnsi"/>
        </w:rPr>
        <w:t xml:space="preserve">Wykonawca dostarczy przed rozpoczęciem prac imienną listę osób wyznaczonych do prac na terenie obiektów objętych projektem wraz z niezbędnymi danymi identyfikacyjnymi (nr i seria dowodu osobistego). Dane te będą stanowiły podstawę do identyfikacji osób przebywających na terenie Szpitala w trakcie trwania prac. Wszelkie zmiany w danych identyfikacyjnych osób upoważnionych ze strony Wykonawcy, jak i modyfikacje odnośnie samych osób należy niezwłocznie zgłosić Zamawiającemu. W przeciwnym wypadku osobom wyznaczonym do realizacji prac zostanie wstrzymany dostęp do pomieszczeń. </w:t>
      </w:r>
    </w:p>
    <w:p w:rsidR="00050CD9" w:rsidRPr="00BE09C8" w:rsidRDefault="00050CD9" w:rsidP="009B050F">
      <w:pPr>
        <w:pStyle w:val="Bezodstpw"/>
        <w:spacing w:line="276" w:lineRule="auto"/>
        <w:ind w:left="708"/>
        <w:jc w:val="both"/>
        <w:rPr>
          <w:rFonts w:asciiTheme="minorHAnsi" w:hAnsiTheme="minorHAnsi" w:cstheme="minorHAnsi"/>
        </w:rPr>
      </w:pPr>
    </w:p>
    <w:p w:rsidR="00050CD9" w:rsidRPr="00BE09C8" w:rsidRDefault="00E52139" w:rsidP="009B050F">
      <w:pPr>
        <w:pStyle w:val="Bezodstpw"/>
        <w:spacing w:line="276" w:lineRule="auto"/>
        <w:jc w:val="both"/>
        <w:rPr>
          <w:rFonts w:asciiTheme="minorHAnsi" w:hAnsiTheme="minorHAnsi" w:cstheme="minorHAnsi"/>
        </w:rPr>
      </w:pPr>
      <w:r w:rsidRPr="00BE09C8">
        <w:rPr>
          <w:rFonts w:asciiTheme="minorHAnsi" w:hAnsiTheme="minorHAnsi" w:cstheme="minorHAnsi"/>
        </w:rPr>
        <w:t>Wszystkie miejsca, w których będą prowadzone prace budowlane (rozkucia, przekucia, przewierty itp.) muszą zostać doprowadzone do stanu wizualnie zbieżnego z wyglądem miejsca otaczającego i nie mogą być w stanie pogorszonym (należy dokonać uzupełnień brakującego tynku i pomalować te miejsca w kolorze zbliżonym do otaczającego go miejsca). Po wykonaniu prac budowlano-</w:t>
      </w:r>
      <w:r w:rsidRPr="00BE09C8">
        <w:rPr>
          <w:rFonts w:asciiTheme="minorHAnsi" w:hAnsiTheme="minorHAnsi" w:cstheme="minorHAnsi"/>
        </w:rPr>
        <w:lastRenderedPageBreak/>
        <w:t>instalatorskich pomieszczenia zostaną doprowadzone do stanu nie gorszego niż przed rozpoczęciem robot, co zostanie potwierdzone przez przedstawiciela Zamawiającego i jest warunkiem koniecznym do podpisania protokołu odbioru końcowego. Listwy kablowe muszą być położone estetycznie, równo, muszą być zakryte na całej długości. Otwory w ścianach oraz ubytki tynku zagipsowane oraz pomalowane kolorem, jaki został użyty do pomalowania pomieszczenia. Firma wykonująca instalację okablowania musi posiadać uprawnienia do certyfikacji instalowanego (nowego) systemu okablowania.</w:t>
      </w:r>
    </w:p>
    <w:p w:rsidR="00050CD9" w:rsidRPr="00BE09C8" w:rsidRDefault="00050CD9" w:rsidP="009B050F">
      <w:pPr>
        <w:pStyle w:val="Bezodstpw"/>
        <w:spacing w:line="276" w:lineRule="auto"/>
        <w:ind w:left="708"/>
        <w:jc w:val="both"/>
        <w:rPr>
          <w:rFonts w:asciiTheme="minorHAnsi" w:hAnsiTheme="minorHAnsi" w:cstheme="minorHAnsi"/>
        </w:rPr>
      </w:pPr>
    </w:p>
    <w:p w:rsidR="00050CD9" w:rsidRPr="00BE09C8" w:rsidRDefault="00E52139" w:rsidP="009B050F">
      <w:pPr>
        <w:pStyle w:val="Bezodstpw"/>
        <w:spacing w:line="276" w:lineRule="auto"/>
        <w:jc w:val="both"/>
        <w:rPr>
          <w:rFonts w:asciiTheme="minorHAnsi" w:hAnsiTheme="minorHAnsi" w:cstheme="minorHAnsi"/>
        </w:rPr>
      </w:pPr>
      <w:r w:rsidRPr="00BE09C8">
        <w:rPr>
          <w:rFonts w:asciiTheme="minorHAnsi" w:hAnsiTheme="minorHAnsi" w:cstheme="minorHAnsi"/>
        </w:rPr>
        <w:t>Elementy okablowania strukturalnego oraz sieci elektrycznej mają zostać oznaczone zgodnie z wytycznymi Zamawiającego. Producent instalowanego systemu okablowania strukturalnego musi spełniać wymagania jakościowe potwierdzone certyfikatem ISO 9001: 2015. Należy zapewnić objęcie wykonanej instalacji gwarancją systemową producenta, gdzie okres gwarancji udzielony przez producenta nie może być krótszy niż 25 lat.</w:t>
      </w:r>
    </w:p>
    <w:p w:rsidR="00050CD9" w:rsidRPr="00BE09C8" w:rsidRDefault="00050CD9" w:rsidP="009B050F">
      <w:pPr>
        <w:pStyle w:val="Bezodstpw"/>
        <w:spacing w:line="276" w:lineRule="auto"/>
        <w:ind w:left="708"/>
        <w:jc w:val="both"/>
        <w:rPr>
          <w:rFonts w:asciiTheme="minorHAnsi" w:hAnsiTheme="minorHAnsi" w:cstheme="minorHAnsi"/>
        </w:rPr>
      </w:pPr>
    </w:p>
    <w:p w:rsidR="00050CD9" w:rsidRPr="00BE09C8" w:rsidRDefault="00E52139" w:rsidP="009B050F">
      <w:pPr>
        <w:pStyle w:val="Bezodstpw"/>
        <w:spacing w:line="276" w:lineRule="auto"/>
        <w:jc w:val="both"/>
        <w:rPr>
          <w:rFonts w:asciiTheme="minorHAnsi" w:hAnsiTheme="minorHAnsi" w:cstheme="minorHAnsi"/>
        </w:rPr>
      </w:pPr>
      <w:r w:rsidRPr="00BE09C8">
        <w:rPr>
          <w:rFonts w:asciiTheme="minorHAnsi" w:hAnsiTheme="minorHAnsi" w:cstheme="minorHAnsi"/>
        </w:rPr>
        <w:t xml:space="preserve">Okres gwarancji ma być zgodny ze standardowo udzielanym przez producenta okablowania, tzn. na warunkach oficjalnych, ogólnie znanych, dostępnych i opublikowanych. </w:t>
      </w:r>
    </w:p>
    <w:p w:rsidR="00050CD9" w:rsidRPr="00BE09C8" w:rsidRDefault="00050CD9" w:rsidP="009B050F">
      <w:pPr>
        <w:pStyle w:val="Bezodstpw"/>
        <w:spacing w:line="276" w:lineRule="auto"/>
        <w:ind w:left="708"/>
        <w:jc w:val="both"/>
        <w:rPr>
          <w:rFonts w:asciiTheme="minorHAnsi" w:hAnsiTheme="minorHAnsi" w:cstheme="minorHAnsi"/>
        </w:rPr>
      </w:pPr>
    </w:p>
    <w:p w:rsidR="00050CD9" w:rsidRPr="00BE09C8" w:rsidRDefault="00E52139" w:rsidP="009B050F">
      <w:pPr>
        <w:pStyle w:val="Bezodstpw"/>
        <w:spacing w:line="276" w:lineRule="auto"/>
        <w:jc w:val="both"/>
        <w:rPr>
          <w:rFonts w:asciiTheme="minorHAnsi" w:hAnsiTheme="minorHAnsi" w:cstheme="minorHAnsi"/>
        </w:rPr>
      </w:pPr>
      <w:r w:rsidRPr="00BE09C8">
        <w:rPr>
          <w:rFonts w:asciiTheme="minorHAnsi" w:hAnsiTheme="minorHAnsi" w:cstheme="minorHAnsi"/>
        </w:rPr>
        <w:t>Wszelkie uszkodzenia infrastruktury ogólnej na obiekcie przez Wykonawcę podczas prowadzenia prac instalacyjnych obciążają jego samego i muszą być usunięte w ramach nieodpłatnego usunięcia szkód w terminie natychmiastowym po ich stwierdzeniu.</w:t>
      </w:r>
    </w:p>
    <w:p w:rsidR="00050CD9" w:rsidRPr="00BE09C8" w:rsidRDefault="00E52139" w:rsidP="009B050F">
      <w:pPr>
        <w:pStyle w:val="Bezodstpw"/>
        <w:spacing w:line="276" w:lineRule="auto"/>
        <w:jc w:val="both"/>
        <w:rPr>
          <w:rFonts w:asciiTheme="minorHAnsi" w:hAnsiTheme="minorHAnsi" w:cstheme="minorHAnsi"/>
        </w:rPr>
      </w:pPr>
      <w:r w:rsidRPr="00BE09C8">
        <w:rPr>
          <w:rFonts w:asciiTheme="minorHAnsi" w:hAnsiTheme="minorHAnsi" w:cstheme="minorHAnsi"/>
        </w:rPr>
        <w:t>W okresie prowadzenia budowy i jej wykończenia Wykonawca zobligowany jest stosować się do przepisów i zasad zapewniających odpowiednie warunki wykonywania pracy i pobytu osób na terenie budowy, w tym także zapewniać poprawne oddziaływanie prowadzonych prac na środowisko, ze szczególnym uwzględnieniem przepisów BHP, ustawy o ochronie środowiska i ustawy o odpadach i stosownych przepisów wykonawczych. Zamawiający wymaga, aby Wykonawca we własnym zakresie zapewnił składowanie i sprzątanie odpadów.</w:t>
      </w:r>
    </w:p>
    <w:p w:rsidR="00050CD9" w:rsidRPr="00BE09C8" w:rsidRDefault="00E52139" w:rsidP="009B050F">
      <w:pPr>
        <w:rPr>
          <w:rFonts w:asciiTheme="minorHAnsi" w:hAnsiTheme="minorHAnsi" w:cstheme="minorHAnsi"/>
          <w:b/>
          <w:sz w:val="24"/>
          <w:szCs w:val="24"/>
        </w:rPr>
      </w:pPr>
      <w:r w:rsidRPr="00BE09C8">
        <w:rPr>
          <w:rFonts w:asciiTheme="minorHAnsi" w:hAnsiTheme="minorHAnsi" w:cstheme="minorHAnsi"/>
        </w:rPr>
        <w:br w:type="page"/>
      </w:r>
    </w:p>
    <w:p w:rsidR="00050CD9" w:rsidRPr="00BE09C8" w:rsidRDefault="00050CD9" w:rsidP="009B050F">
      <w:pPr>
        <w:pStyle w:val="Bezodstpw"/>
        <w:spacing w:line="276" w:lineRule="auto"/>
        <w:rPr>
          <w:rFonts w:asciiTheme="minorHAnsi" w:hAnsiTheme="minorHAnsi" w:cstheme="minorHAnsi"/>
        </w:rPr>
      </w:pPr>
    </w:p>
    <w:p w:rsidR="00050CD9" w:rsidRPr="00BE09C8" w:rsidRDefault="00E52139" w:rsidP="009B050F">
      <w:pPr>
        <w:pStyle w:val="Nagwek2"/>
        <w:numPr>
          <w:ilvl w:val="1"/>
          <w:numId w:val="2"/>
        </w:numPr>
        <w:spacing w:line="276" w:lineRule="auto"/>
        <w:rPr>
          <w:rFonts w:asciiTheme="minorHAnsi" w:hAnsiTheme="minorHAnsi" w:cstheme="minorHAnsi"/>
        </w:rPr>
      </w:pPr>
      <w:bookmarkStart w:id="39" w:name="_Toc50121605"/>
      <w:r w:rsidRPr="00BE09C8">
        <w:rPr>
          <w:rFonts w:asciiTheme="minorHAnsi" w:hAnsiTheme="minorHAnsi" w:cstheme="minorHAnsi"/>
        </w:rPr>
        <w:t>Opis szczegółowych wymagań w stosunku do przedmiotu zamówienia</w:t>
      </w:r>
      <w:bookmarkEnd w:id="39"/>
      <w:r w:rsidRPr="00BE09C8">
        <w:rPr>
          <w:rFonts w:asciiTheme="minorHAnsi" w:hAnsiTheme="minorHAnsi" w:cstheme="minorHAnsi"/>
        </w:rPr>
        <w:t xml:space="preserve"> </w:t>
      </w:r>
    </w:p>
    <w:p w:rsidR="00050CD9" w:rsidRPr="00BE09C8" w:rsidRDefault="00050CD9" w:rsidP="009B050F">
      <w:pPr>
        <w:pStyle w:val="Bezodstpw"/>
        <w:spacing w:line="276" w:lineRule="auto"/>
        <w:rPr>
          <w:rFonts w:asciiTheme="minorHAnsi" w:hAnsiTheme="minorHAnsi" w:cstheme="minorHAnsi"/>
        </w:rPr>
      </w:pPr>
    </w:p>
    <w:p w:rsidR="00050CD9" w:rsidRPr="00BE09C8" w:rsidRDefault="00E52139" w:rsidP="009B050F">
      <w:pPr>
        <w:pStyle w:val="Nagwek3"/>
        <w:numPr>
          <w:ilvl w:val="2"/>
          <w:numId w:val="2"/>
        </w:numPr>
        <w:spacing w:line="276" w:lineRule="auto"/>
        <w:ind w:left="1134" w:firstLine="0"/>
        <w:rPr>
          <w:rFonts w:asciiTheme="minorHAnsi" w:hAnsiTheme="minorHAnsi" w:cstheme="minorHAnsi"/>
        </w:rPr>
      </w:pPr>
      <w:bookmarkStart w:id="40" w:name="_Toc50121606"/>
      <w:r w:rsidRPr="00BE09C8">
        <w:rPr>
          <w:rFonts w:asciiTheme="minorHAnsi" w:hAnsiTheme="minorHAnsi" w:cstheme="minorHAnsi"/>
        </w:rPr>
        <w:t>Wymagania i cechy okablowania strukturalnego</w:t>
      </w:r>
      <w:bookmarkEnd w:id="40"/>
    </w:p>
    <w:p w:rsidR="00050CD9" w:rsidRPr="00BE09C8" w:rsidRDefault="00050CD9" w:rsidP="009B050F">
      <w:pPr>
        <w:rPr>
          <w:rFonts w:asciiTheme="minorHAnsi" w:hAnsiTheme="minorHAnsi" w:cstheme="minorHAnsi"/>
        </w:rPr>
      </w:pPr>
    </w:p>
    <w:p w:rsidR="00050CD9" w:rsidRPr="00BE09C8" w:rsidRDefault="00E52139" w:rsidP="009B050F">
      <w:pPr>
        <w:ind w:firstLine="708"/>
        <w:rPr>
          <w:rFonts w:asciiTheme="minorHAnsi" w:hAnsiTheme="minorHAnsi" w:cstheme="minorHAnsi"/>
        </w:rPr>
      </w:pPr>
      <w:r w:rsidRPr="00BE09C8">
        <w:rPr>
          <w:rFonts w:asciiTheme="minorHAnsi" w:hAnsiTheme="minorHAnsi" w:cstheme="minorHAnsi"/>
        </w:rPr>
        <w:t xml:space="preserve">Sieć komputerowa LAN zostanie wykonana w topologii gwiazdy. Główny Punkt Dystrybucyjny (GPD) zlokalizowany będzie w pomieszczeniu </w:t>
      </w:r>
      <w:r w:rsidR="00C617F2">
        <w:rPr>
          <w:rFonts w:asciiTheme="minorHAnsi" w:hAnsiTheme="minorHAnsi" w:cstheme="minorHAnsi"/>
        </w:rPr>
        <w:t xml:space="preserve">nowej </w:t>
      </w:r>
      <w:r w:rsidRPr="00BE09C8">
        <w:rPr>
          <w:rFonts w:asciiTheme="minorHAnsi" w:hAnsiTheme="minorHAnsi" w:cstheme="minorHAnsi"/>
        </w:rPr>
        <w:t>Serwerowni Podstawowej SRV, natomiast Pośrednie Punkty Dystrybucyjne (</w:t>
      </w:r>
      <w:r w:rsidR="00C617F2">
        <w:rPr>
          <w:rFonts w:asciiTheme="minorHAnsi" w:hAnsiTheme="minorHAnsi" w:cstheme="minorHAnsi"/>
        </w:rPr>
        <w:t>L</w:t>
      </w:r>
      <w:r w:rsidRPr="00BE09C8">
        <w:rPr>
          <w:rFonts w:asciiTheme="minorHAnsi" w:hAnsiTheme="minorHAnsi" w:cstheme="minorHAnsi"/>
        </w:rPr>
        <w:t>PD) są zlokalizowane miejscach na terenie szpitala zgodnie z załączonymi rysunkami.</w:t>
      </w:r>
    </w:p>
    <w:p w:rsidR="00050CD9" w:rsidRPr="00BE09C8" w:rsidRDefault="00E52139" w:rsidP="009B050F">
      <w:pPr>
        <w:ind w:firstLine="708"/>
        <w:rPr>
          <w:rFonts w:asciiTheme="minorHAnsi" w:hAnsiTheme="minorHAnsi" w:cstheme="minorHAnsi"/>
        </w:rPr>
      </w:pPr>
      <w:r w:rsidRPr="00BE09C8">
        <w:rPr>
          <w:rFonts w:asciiTheme="minorHAnsi" w:hAnsiTheme="minorHAnsi" w:cstheme="minorHAnsi"/>
        </w:rPr>
        <w:t xml:space="preserve">Przedmiotem poniższego opracowania jest wykonanie projektu oraz instalacji systemu okablowania strukturalnego w miejscach  wskazanych przez Zamawiającego – w sumie </w:t>
      </w:r>
      <w:r w:rsidR="00BE09C8" w:rsidRPr="00BE09C8">
        <w:rPr>
          <w:rFonts w:asciiTheme="minorHAnsi" w:hAnsiTheme="minorHAnsi" w:cstheme="minorHAnsi"/>
        </w:rPr>
        <w:t>27</w:t>
      </w:r>
      <w:r w:rsidRPr="00BE09C8">
        <w:rPr>
          <w:rFonts w:asciiTheme="minorHAnsi" w:hAnsiTheme="minorHAnsi" w:cstheme="minorHAnsi"/>
        </w:rPr>
        <w:t xml:space="preserve"> punktów PL. Projekt należy opracować zgodnie ze wskazówkami i zaleceniami Zamawiającego, z uwzględnieniem elastyczności systemu oraz wymagań nowoczesnych urządzeń transmisji danych.</w:t>
      </w:r>
    </w:p>
    <w:p w:rsidR="00050CD9" w:rsidRPr="00BE09C8" w:rsidRDefault="00050CD9" w:rsidP="009B050F">
      <w:pPr>
        <w:rPr>
          <w:rFonts w:asciiTheme="minorHAnsi" w:hAnsiTheme="minorHAnsi" w:cstheme="minorHAnsi"/>
        </w:rPr>
      </w:pPr>
    </w:p>
    <w:p w:rsidR="00050CD9" w:rsidRPr="00BE09C8" w:rsidRDefault="00E52139" w:rsidP="009B050F">
      <w:pPr>
        <w:rPr>
          <w:rFonts w:asciiTheme="minorHAnsi" w:hAnsiTheme="minorHAnsi" w:cstheme="minorHAnsi"/>
          <w:b/>
        </w:rPr>
      </w:pPr>
      <w:r w:rsidRPr="00BE09C8">
        <w:rPr>
          <w:rFonts w:asciiTheme="minorHAnsi" w:hAnsiTheme="minorHAnsi" w:cstheme="minorHAnsi"/>
          <w:b/>
        </w:rPr>
        <w:t xml:space="preserve">UWAGA: istniejąca sieć LAN Zamawiającego pozostaje do wykorzystania. Nie należy jej demontować, ani nie może ona ulec uszkodzeniu.  </w:t>
      </w:r>
    </w:p>
    <w:p w:rsidR="00050CD9" w:rsidRPr="00BE09C8" w:rsidRDefault="00050CD9" w:rsidP="009B050F">
      <w:pPr>
        <w:ind w:firstLine="708"/>
        <w:rPr>
          <w:rFonts w:asciiTheme="minorHAnsi" w:hAnsiTheme="minorHAnsi" w:cstheme="minorHAnsi"/>
        </w:rPr>
      </w:pPr>
    </w:p>
    <w:p w:rsidR="00050CD9" w:rsidRPr="00BE09C8" w:rsidRDefault="00E52139" w:rsidP="009B050F">
      <w:pPr>
        <w:rPr>
          <w:rFonts w:asciiTheme="minorHAnsi" w:hAnsiTheme="minorHAnsi" w:cstheme="minorHAnsi"/>
        </w:rPr>
      </w:pPr>
      <w:r w:rsidRPr="00BE09C8">
        <w:rPr>
          <w:rFonts w:asciiTheme="minorHAnsi" w:hAnsiTheme="minorHAnsi" w:cstheme="minorHAnsi"/>
        </w:rPr>
        <w:t>Podstawą do opracowania zagadnień związanych z okablowaniem strukturalnym są normy okablowania strukturalnego. W szczególności uwzględniono normy międzynarodowe oraz europejskie wraz z normami referencyjnymi dotyczącymi Instalacji i pomiarów sieci:</w:t>
      </w:r>
    </w:p>
    <w:p w:rsidR="00050CD9" w:rsidRPr="00BE09C8" w:rsidRDefault="00050CD9" w:rsidP="009B050F">
      <w:pPr>
        <w:rPr>
          <w:rFonts w:asciiTheme="minorHAnsi" w:hAnsiTheme="minorHAnsi" w:cstheme="minorHAnsi"/>
        </w:rPr>
      </w:pPr>
    </w:p>
    <w:p w:rsidR="00BE09C8" w:rsidRPr="00BE09C8" w:rsidRDefault="00BE09C8" w:rsidP="009B050F">
      <w:pPr>
        <w:rPr>
          <w:rFonts w:asciiTheme="minorHAnsi" w:hAnsiTheme="minorHAnsi" w:cstheme="minorHAnsi"/>
        </w:rPr>
      </w:pPr>
      <w:r w:rsidRPr="00BE09C8">
        <w:rPr>
          <w:rFonts w:asciiTheme="minorHAnsi" w:hAnsiTheme="minorHAnsi" w:cstheme="minorHAnsi"/>
        </w:rPr>
        <w:t>Normy dotyczące okablowania strukturalnego:</w:t>
      </w:r>
    </w:p>
    <w:p w:rsidR="00BE09C8" w:rsidRPr="00BE09C8" w:rsidRDefault="00BE09C8" w:rsidP="009D0747">
      <w:pPr>
        <w:pStyle w:val="Akapitzlist"/>
        <w:numPr>
          <w:ilvl w:val="0"/>
          <w:numId w:val="37"/>
        </w:numPr>
        <w:spacing w:line="276" w:lineRule="auto"/>
        <w:rPr>
          <w:rFonts w:asciiTheme="minorHAnsi" w:hAnsiTheme="minorHAnsi" w:cstheme="minorHAnsi"/>
          <w:sz w:val="22"/>
          <w:szCs w:val="22"/>
        </w:rPr>
      </w:pPr>
      <w:r w:rsidRPr="00BE09C8">
        <w:rPr>
          <w:rFonts w:asciiTheme="minorHAnsi" w:hAnsiTheme="minorHAnsi" w:cstheme="minorHAnsi"/>
          <w:b/>
          <w:sz w:val="22"/>
          <w:szCs w:val="22"/>
        </w:rPr>
        <w:t>ISO/IEC 11801-1:2017</w:t>
      </w:r>
      <w:r w:rsidRPr="00BE09C8">
        <w:rPr>
          <w:rFonts w:asciiTheme="minorHAnsi" w:hAnsiTheme="minorHAnsi" w:cstheme="minorHAnsi"/>
          <w:sz w:val="22"/>
          <w:szCs w:val="22"/>
        </w:rPr>
        <w:t xml:space="preserve">  Technologie informatyczne - Systemy przewodów i kabli komunikacyjnych neutralnych pod względem aplikacji - Część 1: Wymagania ogólne</w:t>
      </w:r>
    </w:p>
    <w:p w:rsidR="00BE09C8" w:rsidRPr="00BE09C8" w:rsidRDefault="00BE09C8" w:rsidP="009D0747">
      <w:pPr>
        <w:pStyle w:val="Akapitzlist"/>
        <w:numPr>
          <w:ilvl w:val="0"/>
          <w:numId w:val="37"/>
        </w:numPr>
        <w:spacing w:line="276" w:lineRule="auto"/>
        <w:rPr>
          <w:rFonts w:asciiTheme="minorHAnsi" w:hAnsiTheme="minorHAnsi" w:cstheme="minorHAnsi"/>
          <w:sz w:val="22"/>
          <w:szCs w:val="22"/>
        </w:rPr>
      </w:pPr>
      <w:r w:rsidRPr="00BE09C8">
        <w:rPr>
          <w:rFonts w:asciiTheme="minorHAnsi" w:hAnsiTheme="minorHAnsi" w:cstheme="minorHAnsi"/>
          <w:b/>
          <w:sz w:val="22"/>
          <w:szCs w:val="22"/>
        </w:rPr>
        <w:t>ISO/IEC 11801-2:2017</w:t>
      </w:r>
      <w:r w:rsidRPr="00BE09C8">
        <w:rPr>
          <w:rFonts w:asciiTheme="minorHAnsi" w:hAnsiTheme="minorHAnsi" w:cstheme="minorHAnsi"/>
          <w:sz w:val="22"/>
          <w:szCs w:val="22"/>
        </w:rPr>
        <w:t xml:space="preserve"> Technologie informatyczne - Systemy przewodów i kabli komunikacyjnych neutralnych pod względem aplikacji - Część 2: Środowisko biurowe</w:t>
      </w:r>
    </w:p>
    <w:p w:rsidR="00BE09C8" w:rsidRPr="00BE09C8" w:rsidRDefault="00BE09C8" w:rsidP="009D0747">
      <w:pPr>
        <w:pStyle w:val="Akapitzlist"/>
        <w:numPr>
          <w:ilvl w:val="0"/>
          <w:numId w:val="37"/>
        </w:numPr>
        <w:spacing w:line="276" w:lineRule="auto"/>
        <w:rPr>
          <w:rFonts w:asciiTheme="minorHAnsi" w:hAnsiTheme="minorHAnsi" w:cstheme="minorHAnsi"/>
          <w:sz w:val="22"/>
          <w:szCs w:val="22"/>
        </w:rPr>
      </w:pPr>
      <w:r w:rsidRPr="00BE09C8">
        <w:rPr>
          <w:rFonts w:asciiTheme="minorHAnsi" w:hAnsiTheme="minorHAnsi" w:cstheme="minorHAnsi"/>
          <w:b/>
          <w:sz w:val="22"/>
          <w:szCs w:val="22"/>
        </w:rPr>
        <w:t>ISO/IEC 11801-5</w:t>
      </w:r>
      <w:r w:rsidRPr="00BE09C8">
        <w:rPr>
          <w:rFonts w:asciiTheme="minorHAnsi" w:hAnsiTheme="minorHAnsi" w:cstheme="minorHAnsi"/>
          <w:sz w:val="22"/>
          <w:szCs w:val="22"/>
        </w:rPr>
        <w:t>:</w:t>
      </w:r>
      <w:r w:rsidRPr="00BE09C8">
        <w:rPr>
          <w:rFonts w:asciiTheme="minorHAnsi" w:hAnsiTheme="minorHAnsi" w:cstheme="minorHAnsi"/>
          <w:b/>
          <w:sz w:val="22"/>
          <w:szCs w:val="22"/>
        </w:rPr>
        <w:t>2017</w:t>
      </w:r>
      <w:r w:rsidRPr="00BE09C8">
        <w:rPr>
          <w:rFonts w:asciiTheme="minorHAnsi" w:hAnsiTheme="minorHAnsi" w:cstheme="minorHAnsi"/>
          <w:sz w:val="22"/>
          <w:szCs w:val="22"/>
        </w:rPr>
        <w:t xml:space="preserve"> Technologie informatyczne - Systemy przewodów telekomunikacyjnych neutralnych pod względem aplikacji - Część 5: Centra przetwarzania danych</w:t>
      </w:r>
    </w:p>
    <w:p w:rsidR="00BE09C8" w:rsidRPr="00BE09C8" w:rsidRDefault="00BE09C8" w:rsidP="009D0747">
      <w:pPr>
        <w:pStyle w:val="Akapitzlist"/>
        <w:numPr>
          <w:ilvl w:val="0"/>
          <w:numId w:val="37"/>
        </w:numPr>
        <w:spacing w:line="276" w:lineRule="auto"/>
        <w:rPr>
          <w:rFonts w:asciiTheme="minorHAnsi" w:hAnsiTheme="minorHAnsi" w:cstheme="minorHAnsi"/>
          <w:sz w:val="22"/>
          <w:szCs w:val="22"/>
        </w:rPr>
      </w:pPr>
      <w:r w:rsidRPr="00BE09C8">
        <w:rPr>
          <w:rFonts w:asciiTheme="minorHAnsi" w:hAnsiTheme="minorHAnsi" w:cstheme="minorHAnsi"/>
          <w:b/>
          <w:sz w:val="22"/>
          <w:szCs w:val="22"/>
          <w:lang w:val="en-US"/>
        </w:rPr>
        <w:t>EN 50173-1 : 2018</w:t>
      </w:r>
      <w:r w:rsidRPr="00BE09C8">
        <w:rPr>
          <w:rFonts w:asciiTheme="minorHAnsi" w:hAnsiTheme="minorHAnsi" w:cstheme="minorHAnsi"/>
          <w:sz w:val="22"/>
          <w:szCs w:val="22"/>
          <w:lang w:val="en-US"/>
        </w:rPr>
        <w:t xml:space="preserve"> Information Technology –  Generic cabling systems – Part.1 Generic requirements. </w:t>
      </w:r>
      <w:r w:rsidRPr="00BE09C8">
        <w:rPr>
          <w:rFonts w:asciiTheme="minorHAnsi" w:hAnsiTheme="minorHAnsi" w:cstheme="minorHAnsi"/>
          <w:sz w:val="22"/>
          <w:szCs w:val="22"/>
        </w:rPr>
        <w:t>Wraz z jej polskim odpowiednikiem:</w:t>
      </w:r>
    </w:p>
    <w:p w:rsidR="00BE09C8" w:rsidRPr="00BE09C8" w:rsidRDefault="00BE09C8" w:rsidP="009B050F">
      <w:pPr>
        <w:ind w:left="708"/>
        <w:rPr>
          <w:rFonts w:asciiTheme="minorHAnsi" w:hAnsiTheme="minorHAnsi" w:cstheme="minorHAnsi"/>
        </w:rPr>
      </w:pPr>
      <w:r w:rsidRPr="00BE09C8">
        <w:rPr>
          <w:rFonts w:asciiTheme="minorHAnsi" w:hAnsiTheme="minorHAnsi" w:cstheme="minorHAnsi"/>
          <w:b/>
        </w:rPr>
        <w:t xml:space="preserve">PN-EN 50173-1: 2018 </w:t>
      </w:r>
      <w:r w:rsidRPr="00BE09C8">
        <w:rPr>
          <w:rFonts w:asciiTheme="minorHAnsi" w:hAnsiTheme="minorHAnsi" w:cstheme="minorHAnsi"/>
        </w:rPr>
        <w:t>Technika Informatyczna - Systemy okablowania strukturalnego - Część 1: Wymagania ogólne</w:t>
      </w:r>
    </w:p>
    <w:p w:rsidR="00BE09C8" w:rsidRPr="00BE09C8" w:rsidRDefault="00BE09C8" w:rsidP="009D0747">
      <w:pPr>
        <w:pStyle w:val="Akapitzlist"/>
        <w:numPr>
          <w:ilvl w:val="0"/>
          <w:numId w:val="36"/>
        </w:numPr>
        <w:spacing w:line="276" w:lineRule="auto"/>
        <w:rPr>
          <w:rFonts w:asciiTheme="minorHAnsi" w:hAnsiTheme="minorHAnsi" w:cstheme="minorHAnsi"/>
          <w:sz w:val="22"/>
          <w:szCs w:val="22"/>
          <w:lang w:val="en-US"/>
        </w:rPr>
      </w:pPr>
      <w:r w:rsidRPr="00BE09C8">
        <w:rPr>
          <w:rFonts w:asciiTheme="minorHAnsi" w:hAnsiTheme="minorHAnsi" w:cstheme="minorHAnsi"/>
          <w:b/>
          <w:sz w:val="22"/>
          <w:szCs w:val="22"/>
          <w:lang w:val="en-US"/>
        </w:rPr>
        <w:t>EN 50173-2: 2018</w:t>
      </w:r>
      <w:r w:rsidRPr="00BE09C8">
        <w:rPr>
          <w:rFonts w:asciiTheme="minorHAnsi" w:hAnsiTheme="minorHAnsi" w:cstheme="minorHAnsi"/>
          <w:sz w:val="22"/>
          <w:szCs w:val="22"/>
          <w:lang w:val="en-US"/>
        </w:rPr>
        <w:t xml:space="preserve"> Information Technology  - Generic cabling systems – Part.2 Office premises</w:t>
      </w:r>
    </w:p>
    <w:p w:rsidR="00BE09C8" w:rsidRPr="00BE09C8" w:rsidRDefault="00BE09C8" w:rsidP="009B050F">
      <w:pPr>
        <w:ind w:firstLine="708"/>
        <w:rPr>
          <w:rFonts w:asciiTheme="minorHAnsi" w:hAnsiTheme="minorHAnsi" w:cstheme="minorHAnsi"/>
        </w:rPr>
      </w:pPr>
      <w:r w:rsidRPr="00BE09C8">
        <w:rPr>
          <w:rFonts w:asciiTheme="minorHAnsi" w:hAnsiTheme="minorHAnsi" w:cstheme="minorHAnsi"/>
        </w:rPr>
        <w:t>Wraz z jej polskim odpowiednikiem:</w:t>
      </w:r>
    </w:p>
    <w:p w:rsidR="00BE09C8" w:rsidRPr="00BE09C8" w:rsidRDefault="00BE09C8" w:rsidP="009B050F">
      <w:pPr>
        <w:ind w:left="708"/>
        <w:rPr>
          <w:rFonts w:asciiTheme="minorHAnsi" w:hAnsiTheme="minorHAnsi" w:cstheme="minorHAnsi"/>
        </w:rPr>
      </w:pPr>
      <w:r w:rsidRPr="00BE09C8">
        <w:rPr>
          <w:rFonts w:asciiTheme="minorHAnsi" w:hAnsiTheme="minorHAnsi" w:cstheme="minorHAnsi"/>
          <w:b/>
        </w:rPr>
        <w:t>PN-EN 50173-2: 2018</w:t>
      </w:r>
      <w:r w:rsidRPr="00BE09C8">
        <w:rPr>
          <w:rFonts w:asciiTheme="minorHAnsi" w:hAnsiTheme="minorHAnsi" w:cstheme="minorHAnsi"/>
        </w:rPr>
        <w:t>Technika Informatyczna - Systemy okablowania strukturalnego - Część 2: Pomieszczenia biurowe</w:t>
      </w:r>
    </w:p>
    <w:p w:rsidR="00BE09C8" w:rsidRPr="00BE09C8" w:rsidRDefault="00BE09C8" w:rsidP="009D0747">
      <w:pPr>
        <w:pStyle w:val="Akapitzlist"/>
        <w:numPr>
          <w:ilvl w:val="0"/>
          <w:numId w:val="38"/>
        </w:numPr>
        <w:spacing w:line="276" w:lineRule="auto"/>
        <w:rPr>
          <w:rFonts w:asciiTheme="minorHAnsi" w:hAnsiTheme="minorHAnsi" w:cstheme="minorHAnsi"/>
          <w:sz w:val="22"/>
          <w:szCs w:val="22"/>
          <w:lang w:val="en-US"/>
        </w:rPr>
      </w:pPr>
      <w:r w:rsidRPr="00BE09C8">
        <w:rPr>
          <w:rFonts w:asciiTheme="minorHAnsi" w:hAnsiTheme="minorHAnsi" w:cstheme="minorHAnsi"/>
          <w:b/>
          <w:sz w:val="22"/>
          <w:szCs w:val="22"/>
          <w:lang w:val="en-US"/>
        </w:rPr>
        <w:t>EN 50173-5 : 2018</w:t>
      </w:r>
      <w:r w:rsidRPr="00BE09C8">
        <w:rPr>
          <w:rFonts w:asciiTheme="minorHAnsi" w:hAnsiTheme="minorHAnsi" w:cstheme="minorHAnsi"/>
          <w:sz w:val="22"/>
          <w:szCs w:val="22"/>
          <w:lang w:val="en-US"/>
        </w:rPr>
        <w:t xml:space="preserve"> Information Technology  - Generic cabling systems – Part.5 Data centers</w:t>
      </w:r>
    </w:p>
    <w:p w:rsidR="00BE09C8" w:rsidRPr="00BE09C8" w:rsidRDefault="00BE09C8" w:rsidP="009B050F">
      <w:pPr>
        <w:pStyle w:val="Akapitzlist"/>
        <w:spacing w:line="276" w:lineRule="auto"/>
        <w:rPr>
          <w:rFonts w:asciiTheme="minorHAnsi" w:hAnsiTheme="minorHAnsi" w:cstheme="minorHAnsi"/>
          <w:sz w:val="22"/>
          <w:szCs w:val="22"/>
        </w:rPr>
      </w:pPr>
      <w:r w:rsidRPr="00BE09C8">
        <w:rPr>
          <w:rFonts w:asciiTheme="minorHAnsi" w:hAnsiTheme="minorHAnsi" w:cstheme="minorHAnsi"/>
          <w:sz w:val="22"/>
          <w:szCs w:val="22"/>
        </w:rPr>
        <w:t>Wraz z jej polskim odpowiednikiem:</w:t>
      </w:r>
    </w:p>
    <w:p w:rsidR="00BE09C8" w:rsidRPr="00BE09C8" w:rsidRDefault="00BE09C8" w:rsidP="009B050F">
      <w:pPr>
        <w:pStyle w:val="Akapitzlist"/>
        <w:spacing w:line="276" w:lineRule="auto"/>
        <w:rPr>
          <w:rFonts w:asciiTheme="minorHAnsi" w:hAnsiTheme="minorHAnsi" w:cstheme="minorHAnsi"/>
          <w:sz w:val="22"/>
          <w:szCs w:val="22"/>
        </w:rPr>
      </w:pPr>
      <w:r w:rsidRPr="00BE09C8">
        <w:rPr>
          <w:rFonts w:asciiTheme="minorHAnsi" w:hAnsiTheme="minorHAnsi" w:cstheme="minorHAnsi"/>
          <w:b/>
          <w:sz w:val="22"/>
          <w:szCs w:val="22"/>
        </w:rPr>
        <w:t>PN-EN 50173-5: 2018</w:t>
      </w:r>
      <w:r w:rsidRPr="00BE09C8">
        <w:rPr>
          <w:rFonts w:asciiTheme="minorHAnsi" w:hAnsiTheme="minorHAnsi" w:cstheme="minorHAnsi"/>
          <w:sz w:val="22"/>
          <w:szCs w:val="22"/>
        </w:rPr>
        <w:t xml:space="preserve"> Technika informatyczna -Systemy okablowania strukturalnego - Część 5: Centra danych</w:t>
      </w:r>
    </w:p>
    <w:p w:rsidR="00050CD9" w:rsidRPr="00BE09C8" w:rsidRDefault="00050CD9" w:rsidP="009B050F">
      <w:pPr>
        <w:pStyle w:val="Akapitzlist"/>
        <w:spacing w:line="276" w:lineRule="auto"/>
        <w:rPr>
          <w:rFonts w:asciiTheme="minorHAnsi" w:hAnsiTheme="minorHAnsi" w:cstheme="minorHAnsi"/>
          <w:sz w:val="22"/>
          <w:szCs w:val="22"/>
        </w:rPr>
      </w:pPr>
    </w:p>
    <w:p w:rsidR="00050CD9" w:rsidRPr="00BE09C8" w:rsidRDefault="00E52139" w:rsidP="009B050F">
      <w:pPr>
        <w:rPr>
          <w:rFonts w:asciiTheme="minorHAnsi" w:hAnsiTheme="minorHAnsi" w:cstheme="minorHAnsi"/>
        </w:rPr>
      </w:pPr>
      <w:r w:rsidRPr="00BE09C8">
        <w:rPr>
          <w:rFonts w:asciiTheme="minorHAnsi" w:hAnsiTheme="minorHAnsi" w:cstheme="minorHAnsi"/>
        </w:rPr>
        <w:t>Normy referencyjne - w zakresie instalacji i pomiarów:</w:t>
      </w:r>
    </w:p>
    <w:p w:rsidR="00BE09C8" w:rsidRPr="00BE09C8" w:rsidRDefault="00BE09C8" w:rsidP="009D0747">
      <w:pPr>
        <w:pStyle w:val="Akapitzlist"/>
        <w:numPr>
          <w:ilvl w:val="0"/>
          <w:numId w:val="36"/>
        </w:numPr>
        <w:spacing w:line="276" w:lineRule="auto"/>
        <w:rPr>
          <w:rFonts w:asciiTheme="minorHAnsi" w:hAnsiTheme="minorHAnsi" w:cstheme="minorHAnsi"/>
          <w:sz w:val="22"/>
          <w:szCs w:val="22"/>
          <w:lang w:val="en-US"/>
        </w:rPr>
      </w:pPr>
      <w:r w:rsidRPr="00BE09C8">
        <w:rPr>
          <w:rFonts w:asciiTheme="minorHAnsi" w:hAnsiTheme="minorHAnsi" w:cstheme="minorHAnsi"/>
          <w:b/>
          <w:sz w:val="22"/>
          <w:szCs w:val="22"/>
          <w:lang w:val="en-US"/>
        </w:rPr>
        <w:t>EN 50174-1: 2017</w:t>
      </w:r>
      <w:r w:rsidRPr="00BE09C8">
        <w:rPr>
          <w:rFonts w:asciiTheme="minorHAnsi" w:hAnsiTheme="minorHAnsi" w:cstheme="minorHAnsi"/>
          <w:sz w:val="22"/>
          <w:szCs w:val="22"/>
          <w:lang w:val="en-US"/>
        </w:rPr>
        <w:t xml:space="preserve"> Information Technology - Cabling system installation- Part 1. Specification and quality assurance</w:t>
      </w:r>
    </w:p>
    <w:p w:rsidR="00BE09C8" w:rsidRPr="00BE09C8" w:rsidRDefault="00BE09C8" w:rsidP="009B050F">
      <w:pPr>
        <w:pStyle w:val="Akapitzlist"/>
        <w:spacing w:line="276" w:lineRule="auto"/>
        <w:rPr>
          <w:rFonts w:asciiTheme="minorHAnsi" w:hAnsiTheme="minorHAnsi" w:cstheme="minorHAnsi"/>
          <w:sz w:val="22"/>
          <w:szCs w:val="22"/>
        </w:rPr>
      </w:pPr>
      <w:r w:rsidRPr="00BE09C8">
        <w:rPr>
          <w:rFonts w:asciiTheme="minorHAnsi" w:hAnsiTheme="minorHAnsi" w:cstheme="minorHAnsi"/>
          <w:sz w:val="22"/>
          <w:szCs w:val="22"/>
        </w:rPr>
        <w:t>Wraz z jej polskim odpowiednikiem:</w:t>
      </w:r>
    </w:p>
    <w:p w:rsidR="00BE09C8" w:rsidRPr="00BE09C8" w:rsidRDefault="00BE09C8" w:rsidP="009B050F">
      <w:pPr>
        <w:pStyle w:val="Akapitzlist"/>
        <w:spacing w:line="276" w:lineRule="auto"/>
        <w:rPr>
          <w:rFonts w:asciiTheme="minorHAnsi" w:hAnsiTheme="minorHAnsi" w:cstheme="minorHAnsi"/>
          <w:sz w:val="22"/>
          <w:szCs w:val="22"/>
        </w:rPr>
      </w:pPr>
      <w:r w:rsidRPr="00BE09C8">
        <w:rPr>
          <w:rFonts w:asciiTheme="minorHAnsi" w:hAnsiTheme="minorHAnsi" w:cstheme="minorHAnsi"/>
          <w:b/>
          <w:sz w:val="22"/>
          <w:szCs w:val="22"/>
        </w:rPr>
        <w:lastRenderedPageBreak/>
        <w:t>EN 50174-1:2009/A2:2014</w:t>
      </w:r>
      <w:r w:rsidRPr="00BE09C8">
        <w:rPr>
          <w:rFonts w:asciiTheme="minorHAnsi" w:hAnsiTheme="minorHAnsi" w:cstheme="minorHAnsi"/>
          <w:sz w:val="22"/>
          <w:szCs w:val="22"/>
        </w:rPr>
        <w:t xml:space="preserve"> Technika informatyczna - Instalacja okablowania - Część 1  - Specyfikacja i zapewnienie jakości</w:t>
      </w:r>
    </w:p>
    <w:p w:rsidR="00BE09C8" w:rsidRPr="00BE09C8" w:rsidRDefault="00BE09C8" w:rsidP="009D0747">
      <w:pPr>
        <w:pStyle w:val="Akapitzlist"/>
        <w:numPr>
          <w:ilvl w:val="0"/>
          <w:numId w:val="36"/>
        </w:numPr>
        <w:spacing w:line="276" w:lineRule="auto"/>
        <w:rPr>
          <w:rFonts w:asciiTheme="minorHAnsi" w:hAnsiTheme="minorHAnsi" w:cstheme="minorHAnsi"/>
          <w:sz w:val="22"/>
          <w:szCs w:val="22"/>
          <w:lang w:val="en-US"/>
        </w:rPr>
      </w:pPr>
      <w:r w:rsidRPr="00BE09C8">
        <w:rPr>
          <w:rFonts w:asciiTheme="minorHAnsi" w:hAnsiTheme="minorHAnsi" w:cstheme="minorHAnsi"/>
          <w:b/>
          <w:sz w:val="22"/>
          <w:szCs w:val="22"/>
          <w:lang w:val="en-US"/>
        </w:rPr>
        <w:t>EN 50174-2:2017</w:t>
      </w:r>
      <w:r w:rsidRPr="00BE09C8">
        <w:rPr>
          <w:rFonts w:asciiTheme="minorHAnsi" w:hAnsiTheme="minorHAnsi" w:cstheme="minorHAnsi"/>
          <w:sz w:val="22"/>
          <w:szCs w:val="22"/>
          <w:lang w:val="en-US"/>
        </w:rPr>
        <w:t xml:space="preserve"> Information Technology - Cabling system installation - Part 2. Installation planning and practices internal to buildings</w:t>
      </w:r>
    </w:p>
    <w:p w:rsidR="00BE09C8" w:rsidRPr="00BE09C8" w:rsidRDefault="00BE09C8" w:rsidP="009B050F">
      <w:pPr>
        <w:pStyle w:val="Akapitzlist"/>
        <w:spacing w:line="276" w:lineRule="auto"/>
        <w:rPr>
          <w:rFonts w:asciiTheme="minorHAnsi" w:hAnsiTheme="minorHAnsi" w:cstheme="minorHAnsi"/>
          <w:sz w:val="22"/>
          <w:szCs w:val="22"/>
        </w:rPr>
      </w:pPr>
      <w:r w:rsidRPr="00BE09C8">
        <w:rPr>
          <w:rFonts w:asciiTheme="minorHAnsi" w:hAnsiTheme="minorHAnsi" w:cstheme="minorHAnsi"/>
          <w:sz w:val="22"/>
          <w:szCs w:val="22"/>
        </w:rPr>
        <w:t>Wraz z jej polskim odpowiednikiem:</w:t>
      </w:r>
    </w:p>
    <w:p w:rsidR="00BE09C8" w:rsidRPr="00BE09C8" w:rsidRDefault="00BE09C8" w:rsidP="009B050F">
      <w:pPr>
        <w:pStyle w:val="Akapitzlist"/>
        <w:spacing w:line="276" w:lineRule="auto"/>
        <w:rPr>
          <w:rFonts w:asciiTheme="minorHAnsi" w:hAnsiTheme="minorHAnsi" w:cstheme="minorHAnsi"/>
          <w:sz w:val="22"/>
          <w:szCs w:val="22"/>
        </w:rPr>
      </w:pPr>
      <w:r w:rsidRPr="00BE09C8">
        <w:rPr>
          <w:rFonts w:asciiTheme="minorHAnsi" w:hAnsiTheme="minorHAnsi" w:cstheme="minorHAnsi"/>
          <w:b/>
          <w:sz w:val="22"/>
          <w:szCs w:val="22"/>
        </w:rPr>
        <w:t>PN-EN 50174-2:2009/A2:2014</w:t>
      </w:r>
      <w:r w:rsidRPr="00BE09C8">
        <w:rPr>
          <w:rFonts w:asciiTheme="minorHAnsi" w:hAnsiTheme="minorHAnsi" w:cstheme="minorHAnsi"/>
          <w:sz w:val="22"/>
          <w:szCs w:val="22"/>
        </w:rPr>
        <w:t xml:space="preserve"> Technika informatyczna - Instalacja okablowania -Część 2 - Planowanie i wykonawstwo instalacji wewnątrz budynków</w:t>
      </w:r>
    </w:p>
    <w:p w:rsidR="00BE09C8" w:rsidRPr="00BE09C8" w:rsidRDefault="00BE09C8" w:rsidP="009D0747">
      <w:pPr>
        <w:pStyle w:val="Akapitzlist"/>
        <w:numPr>
          <w:ilvl w:val="0"/>
          <w:numId w:val="36"/>
        </w:numPr>
        <w:spacing w:line="276" w:lineRule="auto"/>
        <w:rPr>
          <w:rFonts w:asciiTheme="minorHAnsi" w:hAnsiTheme="minorHAnsi" w:cstheme="minorHAnsi"/>
          <w:sz w:val="22"/>
          <w:szCs w:val="22"/>
          <w:lang w:val="en-US"/>
        </w:rPr>
      </w:pPr>
      <w:r w:rsidRPr="00BE09C8">
        <w:rPr>
          <w:rFonts w:asciiTheme="minorHAnsi" w:hAnsiTheme="minorHAnsi" w:cstheme="minorHAnsi"/>
          <w:b/>
          <w:sz w:val="22"/>
          <w:szCs w:val="22"/>
          <w:lang w:val="en-US"/>
        </w:rPr>
        <w:t xml:space="preserve">EN 50174-3 A1:2017 </w:t>
      </w:r>
      <w:r w:rsidRPr="00BE09C8">
        <w:rPr>
          <w:rFonts w:asciiTheme="minorHAnsi" w:hAnsiTheme="minorHAnsi" w:cstheme="minorHAnsi"/>
          <w:sz w:val="22"/>
          <w:szCs w:val="22"/>
          <w:lang w:val="en-US"/>
        </w:rPr>
        <w:t>Information Technology  - Cabling system installation - Part 3. – Industrial premises</w:t>
      </w:r>
    </w:p>
    <w:p w:rsidR="00BE09C8" w:rsidRPr="00BE09C8" w:rsidRDefault="00BE09C8" w:rsidP="009B050F">
      <w:pPr>
        <w:pStyle w:val="Akapitzlist"/>
        <w:spacing w:line="276" w:lineRule="auto"/>
        <w:rPr>
          <w:rFonts w:asciiTheme="minorHAnsi" w:hAnsiTheme="minorHAnsi" w:cstheme="minorHAnsi"/>
          <w:sz w:val="22"/>
          <w:szCs w:val="22"/>
        </w:rPr>
      </w:pPr>
      <w:r w:rsidRPr="00BE09C8">
        <w:rPr>
          <w:rFonts w:asciiTheme="minorHAnsi" w:hAnsiTheme="minorHAnsi" w:cstheme="minorHAnsi"/>
          <w:sz w:val="22"/>
          <w:szCs w:val="22"/>
        </w:rPr>
        <w:t>Wraz z jej polskim odpowiednikiem:</w:t>
      </w:r>
    </w:p>
    <w:p w:rsidR="00BE09C8" w:rsidRPr="00BE09C8" w:rsidRDefault="00BE09C8" w:rsidP="009B050F">
      <w:pPr>
        <w:ind w:left="708"/>
        <w:rPr>
          <w:rFonts w:asciiTheme="minorHAnsi" w:hAnsiTheme="minorHAnsi" w:cstheme="minorHAnsi"/>
        </w:rPr>
      </w:pPr>
      <w:r w:rsidRPr="00BE09C8">
        <w:rPr>
          <w:rFonts w:asciiTheme="minorHAnsi" w:hAnsiTheme="minorHAnsi" w:cstheme="minorHAnsi"/>
          <w:b/>
        </w:rPr>
        <w:t>PN-EN 50174-3:2014-02/A1:2017</w:t>
      </w:r>
      <w:r w:rsidRPr="00BE09C8">
        <w:rPr>
          <w:rFonts w:asciiTheme="minorHAnsi" w:hAnsiTheme="minorHAnsi" w:cstheme="minorHAnsi"/>
        </w:rPr>
        <w:t xml:space="preserve"> Technika informatyczna - Instalacja okablowania - Część 3: Planowanie i wykonawstwo instalacji na zewnątrz budynków</w:t>
      </w:r>
    </w:p>
    <w:p w:rsidR="00BE09C8" w:rsidRPr="00BE09C8" w:rsidRDefault="00BE09C8" w:rsidP="009D0747">
      <w:pPr>
        <w:pStyle w:val="Akapitzlist"/>
        <w:numPr>
          <w:ilvl w:val="0"/>
          <w:numId w:val="36"/>
        </w:numPr>
        <w:spacing w:line="276" w:lineRule="auto"/>
        <w:rPr>
          <w:rFonts w:asciiTheme="minorHAnsi" w:hAnsiTheme="minorHAnsi" w:cstheme="minorHAnsi"/>
          <w:sz w:val="22"/>
          <w:szCs w:val="22"/>
          <w:lang w:val="en-US"/>
        </w:rPr>
      </w:pPr>
      <w:r w:rsidRPr="00BE09C8">
        <w:rPr>
          <w:rFonts w:asciiTheme="minorHAnsi" w:hAnsiTheme="minorHAnsi" w:cstheme="minorHAnsi"/>
          <w:b/>
          <w:sz w:val="22"/>
          <w:szCs w:val="22"/>
          <w:lang w:val="en-US"/>
        </w:rPr>
        <w:t>EN 50346:2002/A1:2007/A2:2009</w:t>
      </w:r>
      <w:r w:rsidRPr="00BE09C8">
        <w:rPr>
          <w:rFonts w:asciiTheme="minorHAnsi" w:hAnsiTheme="minorHAnsi" w:cstheme="minorHAnsi"/>
          <w:sz w:val="22"/>
          <w:szCs w:val="22"/>
          <w:lang w:val="en-US"/>
        </w:rPr>
        <w:t xml:space="preserve"> Information Technology  - Cabling system installation -  Testing of installed cabling</w:t>
      </w:r>
    </w:p>
    <w:p w:rsidR="00BE09C8" w:rsidRPr="00BE09C8" w:rsidRDefault="00BE09C8" w:rsidP="009B050F">
      <w:pPr>
        <w:pStyle w:val="Akapitzlist"/>
        <w:spacing w:line="276" w:lineRule="auto"/>
        <w:rPr>
          <w:rFonts w:asciiTheme="minorHAnsi" w:hAnsiTheme="minorHAnsi" w:cstheme="minorHAnsi"/>
          <w:sz w:val="22"/>
          <w:szCs w:val="22"/>
        </w:rPr>
      </w:pPr>
      <w:r w:rsidRPr="00BE09C8">
        <w:rPr>
          <w:rFonts w:asciiTheme="minorHAnsi" w:hAnsiTheme="minorHAnsi" w:cstheme="minorHAnsi"/>
          <w:sz w:val="22"/>
          <w:szCs w:val="22"/>
        </w:rPr>
        <w:t>Wraz z jej polskim odpowiednikiem:</w:t>
      </w:r>
    </w:p>
    <w:p w:rsidR="00BE09C8" w:rsidRPr="00BE09C8" w:rsidRDefault="00BE09C8" w:rsidP="009B050F">
      <w:pPr>
        <w:pStyle w:val="Akapitzlist"/>
        <w:spacing w:line="276" w:lineRule="auto"/>
        <w:rPr>
          <w:rFonts w:asciiTheme="minorHAnsi" w:hAnsiTheme="minorHAnsi" w:cstheme="minorHAnsi"/>
          <w:sz w:val="22"/>
          <w:szCs w:val="22"/>
        </w:rPr>
      </w:pPr>
      <w:r w:rsidRPr="00BE09C8">
        <w:rPr>
          <w:rFonts w:asciiTheme="minorHAnsi" w:hAnsiTheme="minorHAnsi" w:cstheme="minorHAnsi"/>
          <w:b/>
          <w:sz w:val="22"/>
          <w:szCs w:val="22"/>
        </w:rPr>
        <w:t>PN-EN 50346:2004/A1:202009/A2:2010</w:t>
      </w:r>
      <w:r w:rsidRPr="00BE09C8">
        <w:rPr>
          <w:rFonts w:asciiTheme="minorHAnsi" w:hAnsiTheme="minorHAnsi" w:cstheme="minorHAnsi"/>
          <w:sz w:val="22"/>
          <w:szCs w:val="22"/>
        </w:rPr>
        <w:t xml:space="preserve"> Technika informatyczna - Instalacja okablowania - Badanie zainstalowanego okablowania</w:t>
      </w:r>
    </w:p>
    <w:p w:rsidR="00BE09C8" w:rsidRPr="00BE09C8" w:rsidRDefault="00BE09C8" w:rsidP="009D0747">
      <w:pPr>
        <w:pStyle w:val="Akapitzlist"/>
        <w:numPr>
          <w:ilvl w:val="0"/>
          <w:numId w:val="36"/>
        </w:numPr>
        <w:spacing w:line="276" w:lineRule="auto"/>
        <w:rPr>
          <w:rFonts w:asciiTheme="minorHAnsi" w:hAnsiTheme="minorHAnsi" w:cstheme="minorHAnsi"/>
          <w:sz w:val="22"/>
          <w:szCs w:val="22"/>
          <w:lang w:val="en-US"/>
        </w:rPr>
      </w:pPr>
      <w:r w:rsidRPr="00BE09C8">
        <w:rPr>
          <w:rFonts w:asciiTheme="minorHAnsi" w:hAnsiTheme="minorHAnsi" w:cstheme="minorHAnsi"/>
          <w:b/>
          <w:sz w:val="22"/>
          <w:szCs w:val="22"/>
          <w:lang w:val="en-US"/>
        </w:rPr>
        <w:t>EN 61935-1:2009</w:t>
      </w:r>
      <w:r w:rsidRPr="00BE09C8">
        <w:rPr>
          <w:rFonts w:asciiTheme="minorHAnsi" w:hAnsiTheme="minorHAnsi" w:cstheme="minorHAnsi"/>
          <w:sz w:val="22"/>
          <w:szCs w:val="22"/>
          <w:lang w:val="en-US"/>
        </w:rPr>
        <w:t xml:space="preserve"> Specification for the testing of balanced and coaxial information technology cabling - Part 1: Installed balanced cabling as specified in ISO/IEC 11801 and related standards</w:t>
      </w:r>
    </w:p>
    <w:p w:rsidR="00BE09C8" w:rsidRPr="00BE09C8" w:rsidRDefault="00BE09C8" w:rsidP="009B050F">
      <w:pPr>
        <w:pStyle w:val="Akapitzlist"/>
        <w:spacing w:line="276" w:lineRule="auto"/>
        <w:rPr>
          <w:rFonts w:asciiTheme="minorHAnsi" w:hAnsiTheme="minorHAnsi" w:cstheme="minorHAnsi"/>
          <w:sz w:val="22"/>
          <w:szCs w:val="22"/>
        </w:rPr>
      </w:pPr>
      <w:r w:rsidRPr="00BE09C8">
        <w:rPr>
          <w:rFonts w:asciiTheme="minorHAnsi" w:hAnsiTheme="minorHAnsi" w:cstheme="minorHAnsi"/>
          <w:sz w:val="22"/>
          <w:szCs w:val="22"/>
        </w:rPr>
        <w:t>Wraz z jej polskim odpowiednikiem:</w:t>
      </w:r>
    </w:p>
    <w:p w:rsidR="00BE09C8" w:rsidRPr="00BE09C8" w:rsidRDefault="00BE09C8" w:rsidP="009B050F">
      <w:pPr>
        <w:pStyle w:val="Akapitzlist"/>
        <w:spacing w:line="276" w:lineRule="auto"/>
        <w:rPr>
          <w:rFonts w:asciiTheme="minorHAnsi" w:hAnsiTheme="minorHAnsi" w:cstheme="minorHAnsi"/>
          <w:sz w:val="22"/>
          <w:szCs w:val="22"/>
        </w:rPr>
      </w:pPr>
      <w:r w:rsidRPr="00BE09C8">
        <w:rPr>
          <w:rFonts w:asciiTheme="minorHAnsi" w:hAnsiTheme="minorHAnsi" w:cstheme="minorHAnsi"/>
          <w:b/>
          <w:sz w:val="22"/>
          <w:szCs w:val="22"/>
        </w:rPr>
        <w:t>PN-EN 61935-1:2010E</w:t>
      </w:r>
      <w:r w:rsidRPr="00BE09C8">
        <w:rPr>
          <w:rFonts w:asciiTheme="minorHAnsi" w:hAnsiTheme="minorHAnsi" w:cstheme="minorHAnsi"/>
          <w:sz w:val="22"/>
          <w:szCs w:val="22"/>
        </w:rPr>
        <w:t xml:space="preserve"> Wymagania dotyczące sprawdzania symetrycznych i współosiowych kablowych linii telekomunikacyjnych -- Część 1: Okablowanie z symetrycznych kabli telekomunikacyjnych zgodne z serią norm EN 50173</w:t>
      </w:r>
    </w:p>
    <w:p w:rsidR="00BE09C8" w:rsidRPr="00BE09C8" w:rsidRDefault="00BE09C8" w:rsidP="009D0747">
      <w:pPr>
        <w:pStyle w:val="Akapitzlist"/>
        <w:numPr>
          <w:ilvl w:val="0"/>
          <w:numId w:val="36"/>
        </w:numPr>
        <w:spacing w:line="276" w:lineRule="auto"/>
        <w:rPr>
          <w:rFonts w:asciiTheme="minorHAnsi" w:hAnsiTheme="minorHAnsi" w:cstheme="minorHAnsi"/>
          <w:sz w:val="22"/>
          <w:szCs w:val="22"/>
          <w:lang w:val="en-US"/>
        </w:rPr>
      </w:pPr>
      <w:r w:rsidRPr="00BE09C8">
        <w:rPr>
          <w:rFonts w:asciiTheme="minorHAnsi" w:hAnsiTheme="minorHAnsi" w:cstheme="minorHAnsi"/>
          <w:b/>
          <w:sz w:val="22"/>
          <w:szCs w:val="22"/>
          <w:lang w:val="en-US"/>
        </w:rPr>
        <w:t xml:space="preserve">ISO/IEC 14763-3:2014 </w:t>
      </w:r>
      <w:r w:rsidRPr="00BE09C8">
        <w:rPr>
          <w:rFonts w:asciiTheme="minorHAnsi" w:hAnsiTheme="minorHAnsi" w:cstheme="minorHAnsi"/>
          <w:sz w:val="22"/>
          <w:szCs w:val="22"/>
          <w:lang w:val="en-US"/>
        </w:rPr>
        <w:t xml:space="preserve">Information technology –Implementation and operation of customer premises cabling – Part 3: Testing of optical </w:t>
      </w:r>
      <w:proofErr w:type="spellStart"/>
      <w:r w:rsidRPr="00BE09C8">
        <w:rPr>
          <w:rFonts w:asciiTheme="minorHAnsi" w:hAnsiTheme="minorHAnsi" w:cstheme="minorHAnsi"/>
          <w:sz w:val="22"/>
          <w:szCs w:val="22"/>
          <w:lang w:val="en-US"/>
        </w:rPr>
        <w:t>fibre</w:t>
      </w:r>
      <w:proofErr w:type="spellEnd"/>
      <w:r w:rsidRPr="00BE09C8">
        <w:rPr>
          <w:rFonts w:asciiTheme="minorHAnsi" w:hAnsiTheme="minorHAnsi" w:cstheme="minorHAnsi"/>
          <w:sz w:val="22"/>
          <w:szCs w:val="22"/>
          <w:lang w:val="en-US"/>
        </w:rPr>
        <w:t xml:space="preserve"> cabling</w:t>
      </w:r>
    </w:p>
    <w:p w:rsidR="00BE09C8" w:rsidRPr="00BE09C8" w:rsidRDefault="00BE09C8" w:rsidP="009B050F">
      <w:pPr>
        <w:pStyle w:val="Akapitzlist"/>
        <w:spacing w:line="276" w:lineRule="auto"/>
        <w:rPr>
          <w:rFonts w:asciiTheme="minorHAnsi" w:hAnsiTheme="minorHAnsi" w:cstheme="minorHAnsi"/>
          <w:sz w:val="22"/>
          <w:szCs w:val="22"/>
        </w:rPr>
      </w:pPr>
      <w:r w:rsidRPr="00BE09C8">
        <w:rPr>
          <w:rFonts w:asciiTheme="minorHAnsi" w:hAnsiTheme="minorHAnsi" w:cstheme="minorHAnsi"/>
          <w:sz w:val="22"/>
          <w:szCs w:val="22"/>
        </w:rPr>
        <w:t>Wraz z jej polskim odpowiednikiem:</w:t>
      </w:r>
    </w:p>
    <w:p w:rsidR="00BE09C8" w:rsidRPr="00BE09C8" w:rsidRDefault="00BE09C8" w:rsidP="009B050F">
      <w:pPr>
        <w:pStyle w:val="Akapitzlist"/>
        <w:spacing w:line="276" w:lineRule="auto"/>
        <w:rPr>
          <w:rFonts w:asciiTheme="minorHAnsi" w:hAnsiTheme="minorHAnsi" w:cstheme="minorHAnsi"/>
          <w:sz w:val="22"/>
          <w:szCs w:val="22"/>
        </w:rPr>
      </w:pPr>
      <w:r w:rsidRPr="00BE09C8">
        <w:rPr>
          <w:rFonts w:asciiTheme="minorHAnsi" w:hAnsiTheme="minorHAnsi" w:cstheme="minorHAnsi"/>
          <w:b/>
          <w:sz w:val="22"/>
          <w:szCs w:val="22"/>
        </w:rPr>
        <w:t>PN-ISO/IEC 14763-3:</w:t>
      </w:r>
      <w:r w:rsidRPr="00BE09C8">
        <w:rPr>
          <w:rFonts w:asciiTheme="minorHAnsi" w:hAnsiTheme="minorHAnsi" w:cstheme="minorHAnsi"/>
          <w:sz w:val="22"/>
          <w:szCs w:val="22"/>
        </w:rPr>
        <w:t xml:space="preserve"> </w:t>
      </w:r>
      <w:r w:rsidRPr="00BE09C8">
        <w:rPr>
          <w:rFonts w:asciiTheme="minorHAnsi" w:hAnsiTheme="minorHAnsi" w:cstheme="minorHAnsi"/>
          <w:b/>
          <w:sz w:val="22"/>
          <w:szCs w:val="22"/>
        </w:rPr>
        <w:t>ISO/IEC 14763-3:2014</w:t>
      </w:r>
      <w:r w:rsidRPr="00BE09C8">
        <w:rPr>
          <w:rFonts w:asciiTheme="minorHAnsi" w:hAnsiTheme="minorHAnsi" w:cstheme="minorHAnsi"/>
          <w:sz w:val="22"/>
          <w:szCs w:val="22"/>
        </w:rPr>
        <w:t xml:space="preserve"> Technika informatyczna - Implementacja i obsługa okablowania w zabudowaniach użytkowych - Część 3: Testowanie okablowania światłowodowego</w:t>
      </w:r>
    </w:p>
    <w:p w:rsidR="00BE09C8" w:rsidRPr="00BE09C8" w:rsidRDefault="00BE09C8" w:rsidP="009D0747">
      <w:pPr>
        <w:pStyle w:val="Akapitzlist"/>
        <w:numPr>
          <w:ilvl w:val="0"/>
          <w:numId w:val="36"/>
        </w:numPr>
        <w:spacing w:line="276" w:lineRule="auto"/>
        <w:rPr>
          <w:rFonts w:asciiTheme="minorHAnsi" w:hAnsiTheme="minorHAnsi" w:cstheme="minorHAnsi"/>
          <w:sz w:val="22"/>
          <w:szCs w:val="22"/>
          <w:lang w:val="en-US"/>
        </w:rPr>
      </w:pPr>
      <w:r w:rsidRPr="00BE09C8">
        <w:rPr>
          <w:rFonts w:asciiTheme="minorHAnsi" w:hAnsiTheme="minorHAnsi" w:cstheme="minorHAnsi"/>
          <w:b/>
          <w:sz w:val="22"/>
          <w:szCs w:val="22"/>
          <w:lang w:val="en-US"/>
        </w:rPr>
        <w:t>EN 50310:2016</w:t>
      </w:r>
      <w:r w:rsidRPr="00BE09C8">
        <w:rPr>
          <w:rFonts w:asciiTheme="minorHAnsi" w:hAnsiTheme="minorHAnsi" w:cstheme="minorHAnsi"/>
          <w:sz w:val="22"/>
          <w:szCs w:val="22"/>
          <w:lang w:val="en-US"/>
        </w:rPr>
        <w:t xml:space="preserve"> Application of equipotential bonding and earthling at premises with information technology equipment. </w:t>
      </w:r>
    </w:p>
    <w:p w:rsidR="00BE09C8" w:rsidRPr="00BE09C8" w:rsidRDefault="00BE09C8" w:rsidP="009B050F">
      <w:pPr>
        <w:pStyle w:val="Akapitzlist"/>
        <w:spacing w:line="276" w:lineRule="auto"/>
        <w:rPr>
          <w:rFonts w:asciiTheme="minorHAnsi" w:hAnsiTheme="minorHAnsi" w:cstheme="minorHAnsi"/>
          <w:sz w:val="22"/>
          <w:szCs w:val="22"/>
        </w:rPr>
      </w:pPr>
      <w:r w:rsidRPr="00BE09C8">
        <w:rPr>
          <w:rFonts w:asciiTheme="minorHAnsi" w:hAnsiTheme="minorHAnsi" w:cstheme="minorHAnsi"/>
          <w:sz w:val="22"/>
          <w:szCs w:val="22"/>
        </w:rPr>
        <w:t>Wraz z jej polskim odpowiednikiem:</w:t>
      </w:r>
    </w:p>
    <w:p w:rsidR="00BE09C8" w:rsidRPr="00BE09C8" w:rsidRDefault="00BE09C8" w:rsidP="009B050F">
      <w:pPr>
        <w:pStyle w:val="Akapitzlist"/>
        <w:spacing w:line="276" w:lineRule="auto"/>
        <w:rPr>
          <w:rFonts w:asciiTheme="minorHAnsi" w:hAnsiTheme="minorHAnsi" w:cstheme="minorHAnsi"/>
          <w:sz w:val="22"/>
          <w:szCs w:val="22"/>
        </w:rPr>
      </w:pPr>
      <w:r w:rsidRPr="00BE09C8">
        <w:rPr>
          <w:rFonts w:asciiTheme="minorHAnsi" w:hAnsiTheme="minorHAnsi" w:cstheme="minorHAnsi"/>
          <w:b/>
          <w:sz w:val="22"/>
          <w:szCs w:val="22"/>
        </w:rPr>
        <w:t>PN-EN 50310:2016</w:t>
      </w:r>
      <w:r w:rsidRPr="00BE09C8">
        <w:rPr>
          <w:rFonts w:asciiTheme="minorHAnsi" w:hAnsiTheme="minorHAnsi" w:cstheme="minorHAnsi"/>
          <w:sz w:val="22"/>
          <w:szCs w:val="22"/>
        </w:rPr>
        <w:t xml:space="preserve"> Stosowanie połączeń.</w:t>
      </w:r>
    </w:p>
    <w:p w:rsidR="00050CD9" w:rsidRPr="00BE09C8" w:rsidRDefault="00050CD9" w:rsidP="009B050F">
      <w:pPr>
        <w:ind w:firstLine="708"/>
        <w:rPr>
          <w:rFonts w:asciiTheme="minorHAnsi" w:hAnsiTheme="minorHAnsi" w:cstheme="minorHAnsi"/>
        </w:rPr>
      </w:pPr>
    </w:p>
    <w:p w:rsidR="00050CD9" w:rsidRPr="00BE09C8" w:rsidRDefault="00050CD9" w:rsidP="009B050F">
      <w:pPr>
        <w:rPr>
          <w:rFonts w:asciiTheme="minorHAnsi" w:hAnsiTheme="minorHAnsi" w:cstheme="minorHAnsi"/>
        </w:rPr>
      </w:pPr>
    </w:p>
    <w:p w:rsidR="00050CD9" w:rsidRPr="00BE09C8" w:rsidRDefault="00E52139" w:rsidP="009B050F">
      <w:pPr>
        <w:pStyle w:val="Nagwek3"/>
        <w:numPr>
          <w:ilvl w:val="2"/>
          <w:numId w:val="2"/>
        </w:numPr>
        <w:spacing w:line="276" w:lineRule="auto"/>
        <w:ind w:left="1134" w:firstLine="0"/>
        <w:rPr>
          <w:rFonts w:asciiTheme="minorHAnsi" w:hAnsiTheme="minorHAnsi" w:cstheme="minorHAnsi"/>
        </w:rPr>
      </w:pPr>
      <w:bookmarkStart w:id="41" w:name="_Toc50121607"/>
      <w:r w:rsidRPr="00BE09C8">
        <w:rPr>
          <w:rFonts w:asciiTheme="minorHAnsi" w:hAnsiTheme="minorHAnsi" w:cstheme="minorHAnsi"/>
        </w:rPr>
        <w:t>Podstawowe założenia do projektu okablowania strukturalnego</w:t>
      </w:r>
      <w:bookmarkEnd w:id="41"/>
    </w:p>
    <w:p w:rsidR="00050CD9" w:rsidRPr="00BE09C8" w:rsidRDefault="00050CD9" w:rsidP="009B050F">
      <w:pPr>
        <w:rPr>
          <w:rFonts w:asciiTheme="minorHAnsi" w:hAnsiTheme="minorHAnsi" w:cstheme="minorHAnsi"/>
        </w:rPr>
      </w:pPr>
    </w:p>
    <w:p w:rsidR="00050CD9" w:rsidRPr="00BE09C8" w:rsidRDefault="00E52139" w:rsidP="009B050F">
      <w:pPr>
        <w:pStyle w:val="Bezodstpw"/>
        <w:spacing w:line="276" w:lineRule="auto"/>
        <w:ind w:firstLine="708"/>
        <w:jc w:val="both"/>
        <w:rPr>
          <w:rFonts w:asciiTheme="minorHAnsi" w:hAnsiTheme="minorHAnsi" w:cstheme="minorHAnsi"/>
        </w:rPr>
      </w:pPr>
      <w:r w:rsidRPr="00BE09C8">
        <w:rPr>
          <w:rFonts w:asciiTheme="minorHAnsi" w:hAnsiTheme="minorHAnsi" w:cstheme="minorHAnsi"/>
        </w:rPr>
        <w:t xml:space="preserve">System okablowania strukturalnego ma integrować  połączenia teleinformatyczne kategorii 6/ klasy E nieekranowane rozmieszczone w poszczególnych pomieszczeniach. Całość rozwiązania ma być objęta jednolitą, spójną 25-letnią gwarancją systemową producenta, obejmującą całą część transmisyjną „miedzianą” i „światłowodową” wraz z kablami krosowymi. Gwarancja ma być udzielona przez producenta bezpośrednio klientowi końcowemu. </w:t>
      </w:r>
    </w:p>
    <w:p w:rsidR="00050CD9" w:rsidRPr="00BE09C8" w:rsidRDefault="00050CD9" w:rsidP="009B050F">
      <w:pPr>
        <w:pStyle w:val="Bezodstpw"/>
        <w:spacing w:line="276" w:lineRule="auto"/>
        <w:ind w:firstLine="708"/>
        <w:jc w:val="both"/>
        <w:rPr>
          <w:rFonts w:asciiTheme="minorHAnsi" w:hAnsiTheme="minorHAnsi" w:cstheme="minorHAnsi"/>
        </w:rPr>
      </w:pPr>
    </w:p>
    <w:p w:rsidR="00050CD9" w:rsidRPr="00BE09C8" w:rsidRDefault="00E52139" w:rsidP="009B050F">
      <w:pPr>
        <w:pStyle w:val="Bezodstpw"/>
        <w:numPr>
          <w:ilvl w:val="1"/>
          <w:numId w:val="20"/>
        </w:numPr>
        <w:spacing w:line="276" w:lineRule="auto"/>
        <w:ind w:left="709" w:hanging="283"/>
        <w:jc w:val="both"/>
        <w:rPr>
          <w:rFonts w:asciiTheme="minorHAnsi" w:hAnsiTheme="minorHAnsi" w:cstheme="minorHAnsi"/>
        </w:rPr>
      </w:pPr>
      <w:r w:rsidRPr="00BE09C8">
        <w:rPr>
          <w:rFonts w:asciiTheme="minorHAnsi" w:hAnsiTheme="minorHAnsi" w:cstheme="minorHAnsi"/>
        </w:rPr>
        <w:t>Wszystkie produkty wchodzące w skład systemu okablowania strukturalnego muszą pochodzić z oferty jednego producenta.</w:t>
      </w:r>
    </w:p>
    <w:p w:rsidR="00050CD9" w:rsidRPr="00BE09C8" w:rsidRDefault="00E52139" w:rsidP="009B050F">
      <w:pPr>
        <w:pStyle w:val="Bezodstpw"/>
        <w:numPr>
          <w:ilvl w:val="1"/>
          <w:numId w:val="20"/>
        </w:numPr>
        <w:spacing w:line="276" w:lineRule="auto"/>
        <w:ind w:left="709" w:hanging="283"/>
        <w:jc w:val="both"/>
        <w:rPr>
          <w:rFonts w:asciiTheme="minorHAnsi" w:hAnsiTheme="minorHAnsi" w:cstheme="minorHAnsi"/>
        </w:rPr>
      </w:pPr>
      <w:r w:rsidRPr="00BE09C8">
        <w:rPr>
          <w:rFonts w:asciiTheme="minorHAnsi" w:hAnsiTheme="minorHAnsi" w:cstheme="minorHAnsi"/>
        </w:rPr>
        <w:t xml:space="preserve">Użyte elementy z oferty producenta winny być oznaczone logo tego samego producenta. </w:t>
      </w:r>
    </w:p>
    <w:p w:rsidR="00050CD9" w:rsidRPr="00BE09C8" w:rsidRDefault="00E52139" w:rsidP="009B050F">
      <w:pPr>
        <w:pStyle w:val="Bezodstpw"/>
        <w:numPr>
          <w:ilvl w:val="1"/>
          <w:numId w:val="20"/>
        </w:numPr>
        <w:spacing w:line="276" w:lineRule="auto"/>
        <w:ind w:left="709" w:hanging="283"/>
        <w:jc w:val="both"/>
        <w:rPr>
          <w:rFonts w:asciiTheme="minorHAnsi" w:hAnsiTheme="minorHAnsi" w:cstheme="minorHAnsi"/>
        </w:rPr>
      </w:pPr>
      <w:r w:rsidRPr="00BE09C8">
        <w:rPr>
          <w:rFonts w:asciiTheme="minorHAnsi" w:hAnsiTheme="minorHAnsi" w:cstheme="minorHAnsi"/>
        </w:rPr>
        <w:lastRenderedPageBreak/>
        <w:t>Producent okablowania strukturalnego musi udzielić min. 25 lat gwarancji na oferowany system zabezpieczając Użytkownika przed nieprawidłowym działaniem poszczególnych komponentów i problemami instalacyjnymi.</w:t>
      </w:r>
    </w:p>
    <w:p w:rsidR="00050CD9" w:rsidRPr="00BE09C8" w:rsidRDefault="00E52139" w:rsidP="009B050F">
      <w:pPr>
        <w:pStyle w:val="Bezodstpw"/>
        <w:numPr>
          <w:ilvl w:val="1"/>
          <w:numId w:val="20"/>
        </w:numPr>
        <w:spacing w:line="276" w:lineRule="auto"/>
        <w:ind w:left="709" w:hanging="283"/>
        <w:jc w:val="both"/>
        <w:rPr>
          <w:rFonts w:asciiTheme="minorHAnsi" w:hAnsiTheme="minorHAnsi" w:cstheme="minorHAnsi"/>
        </w:rPr>
      </w:pPr>
      <w:r w:rsidRPr="00BE09C8">
        <w:rPr>
          <w:rFonts w:asciiTheme="minorHAnsi" w:hAnsiTheme="minorHAnsi" w:cstheme="minorHAnsi"/>
        </w:rPr>
        <w:t>Producent okablowania strukturalnego musi legitymować się ważnym certyfikatem systemu zarządzania ISO 9001, co gwarantuje Użytkownikowi właściwą obsługę procesów sprzedażowych i utrzymaniowych.</w:t>
      </w:r>
    </w:p>
    <w:p w:rsidR="00BE09C8" w:rsidRPr="00BE09C8" w:rsidRDefault="00BE09C8" w:rsidP="009D0747">
      <w:pPr>
        <w:pStyle w:val="Akapitzlist"/>
        <w:numPr>
          <w:ilvl w:val="0"/>
          <w:numId w:val="39"/>
        </w:numPr>
        <w:spacing w:line="276" w:lineRule="auto"/>
        <w:rPr>
          <w:rFonts w:asciiTheme="minorHAnsi" w:hAnsiTheme="minorHAnsi" w:cstheme="minorHAnsi"/>
          <w:sz w:val="22"/>
          <w:szCs w:val="22"/>
        </w:rPr>
      </w:pPr>
      <w:r w:rsidRPr="00BE09C8">
        <w:rPr>
          <w:rFonts w:asciiTheme="minorHAnsi" w:hAnsiTheme="minorHAnsi" w:cstheme="minorHAnsi"/>
          <w:sz w:val="22"/>
          <w:szCs w:val="22"/>
        </w:rPr>
        <w:t>Produkty tworzące tor transmisyjny muszą posiadać właściwe certyfikaty stwierdzające ich zgodność z normami referencyjnymi wskazanymi w punkcie 2.3.1.</w:t>
      </w:r>
    </w:p>
    <w:p w:rsidR="00BE09C8" w:rsidRPr="00BE09C8" w:rsidRDefault="00BE09C8" w:rsidP="009D0747">
      <w:pPr>
        <w:pStyle w:val="Akapitzlist"/>
        <w:numPr>
          <w:ilvl w:val="0"/>
          <w:numId w:val="39"/>
        </w:numPr>
        <w:spacing w:line="276" w:lineRule="auto"/>
        <w:rPr>
          <w:rFonts w:asciiTheme="minorHAnsi" w:hAnsiTheme="minorHAnsi" w:cstheme="minorHAnsi"/>
          <w:sz w:val="22"/>
          <w:szCs w:val="22"/>
        </w:rPr>
      </w:pPr>
      <w:r w:rsidRPr="00BE09C8">
        <w:rPr>
          <w:rFonts w:asciiTheme="minorHAnsi" w:hAnsiTheme="minorHAnsi" w:cstheme="minorHAnsi"/>
          <w:sz w:val="22"/>
          <w:szCs w:val="22"/>
        </w:rPr>
        <w:t>Zakłada się, iż środowisko pracy okablowania będzie środowiskiem łagodnym tj. określonym jako M</w:t>
      </w:r>
      <w:r w:rsidRPr="00BE09C8">
        <w:rPr>
          <w:rFonts w:asciiTheme="minorHAnsi" w:hAnsiTheme="minorHAnsi" w:cstheme="minorHAnsi"/>
          <w:sz w:val="22"/>
          <w:szCs w:val="22"/>
          <w:vertAlign w:val="subscript"/>
        </w:rPr>
        <w:t>1</w:t>
      </w:r>
      <w:r w:rsidRPr="00BE09C8">
        <w:rPr>
          <w:rFonts w:asciiTheme="minorHAnsi" w:hAnsiTheme="minorHAnsi" w:cstheme="minorHAnsi"/>
          <w:sz w:val="22"/>
          <w:szCs w:val="22"/>
        </w:rPr>
        <w:t>I</w:t>
      </w:r>
      <w:r w:rsidRPr="00BE09C8">
        <w:rPr>
          <w:rFonts w:asciiTheme="minorHAnsi" w:hAnsiTheme="minorHAnsi" w:cstheme="minorHAnsi"/>
          <w:sz w:val="22"/>
          <w:szCs w:val="22"/>
          <w:vertAlign w:val="subscript"/>
        </w:rPr>
        <w:t>1</w:t>
      </w:r>
      <w:r w:rsidRPr="00BE09C8">
        <w:rPr>
          <w:rFonts w:asciiTheme="minorHAnsi" w:hAnsiTheme="minorHAnsi" w:cstheme="minorHAnsi"/>
          <w:sz w:val="22"/>
          <w:szCs w:val="22"/>
        </w:rPr>
        <w:t>C</w:t>
      </w:r>
      <w:r w:rsidRPr="00BE09C8">
        <w:rPr>
          <w:rFonts w:asciiTheme="minorHAnsi" w:hAnsiTheme="minorHAnsi" w:cstheme="minorHAnsi"/>
          <w:sz w:val="22"/>
          <w:szCs w:val="22"/>
          <w:vertAlign w:val="subscript"/>
        </w:rPr>
        <w:t>1</w:t>
      </w:r>
      <w:r w:rsidRPr="00BE09C8">
        <w:rPr>
          <w:rFonts w:asciiTheme="minorHAnsi" w:hAnsiTheme="minorHAnsi" w:cstheme="minorHAnsi"/>
          <w:sz w:val="22"/>
          <w:szCs w:val="22"/>
        </w:rPr>
        <w:t>E</w:t>
      </w:r>
      <w:r w:rsidRPr="00BE09C8">
        <w:rPr>
          <w:rFonts w:asciiTheme="minorHAnsi" w:hAnsiTheme="minorHAnsi" w:cstheme="minorHAnsi"/>
          <w:sz w:val="22"/>
          <w:szCs w:val="22"/>
          <w:vertAlign w:val="subscript"/>
        </w:rPr>
        <w:t>1</w:t>
      </w:r>
      <w:r w:rsidRPr="00BE09C8">
        <w:rPr>
          <w:rFonts w:asciiTheme="minorHAnsi" w:hAnsiTheme="minorHAnsi" w:cstheme="minorHAnsi"/>
          <w:sz w:val="22"/>
          <w:szCs w:val="22"/>
        </w:rPr>
        <w:t xml:space="preserve"> wg. skali MICE zgodnie z EN 50173-1:2018.</w:t>
      </w:r>
    </w:p>
    <w:p w:rsidR="00BE09C8" w:rsidRPr="00BE09C8" w:rsidRDefault="00BE09C8" w:rsidP="009D0747">
      <w:pPr>
        <w:pStyle w:val="Akapitzlist"/>
        <w:numPr>
          <w:ilvl w:val="0"/>
          <w:numId w:val="39"/>
        </w:numPr>
        <w:spacing w:line="276" w:lineRule="auto"/>
        <w:rPr>
          <w:rFonts w:asciiTheme="minorHAnsi" w:hAnsiTheme="minorHAnsi" w:cstheme="minorHAnsi"/>
          <w:sz w:val="22"/>
          <w:szCs w:val="22"/>
        </w:rPr>
      </w:pPr>
      <w:r w:rsidRPr="00BE09C8">
        <w:rPr>
          <w:rFonts w:asciiTheme="minorHAnsi" w:hAnsiTheme="minorHAnsi" w:cstheme="minorHAnsi"/>
          <w:sz w:val="22"/>
          <w:szCs w:val="22"/>
        </w:rPr>
        <w:t>Podsystem okablowania poziomego zostanie zrealizowany na bazie systemu ekranowanego o wydajności klasy E/kat.6 zgodnie z ISO/IEC 11801 Ed.2.2: 2017 oraz EN 50173-1:2018, co musi zostać potwierdzone certyfikatem niezależnego laboratorium np. Delta, 3P, GHMT, itp.;</w:t>
      </w:r>
    </w:p>
    <w:p w:rsidR="00BE09C8" w:rsidRPr="00BE09C8" w:rsidRDefault="00BE09C8" w:rsidP="009D0747">
      <w:pPr>
        <w:pStyle w:val="Akapitzlist"/>
        <w:numPr>
          <w:ilvl w:val="0"/>
          <w:numId w:val="39"/>
        </w:numPr>
        <w:spacing w:line="276" w:lineRule="auto"/>
        <w:ind w:left="708"/>
        <w:rPr>
          <w:rFonts w:asciiTheme="minorHAnsi" w:hAnsiTheme="minorHAnsi" w:cstheme="minorHAnsi"/>
          <w:sz w:val="22"/>
          <w:szCs w:val="22"/>
        </w:rPr>
      </w:pPr>
      <w:r w:rsidRPr="00BE09C8">
        <w:rPr>
          <w:rFonts w:asciiTheme="minorHAnsi" w:hAnsiTheme="minorHAnsi" w:cstheme="minorHAnsi"/>
          <w:sz w:val="22"/>
          <w:szCs w:val="22"/>
        </w:rPr>
        <w:t xml:space="preserve">Podsystem okablowania światłowodowego oparty zostanie na kablach z włóknem </w:t>
      </w:r>
      <w:proofErr w:type="spellStart"/>
      <w:r w:rsidRPr="00BE09C8">
        <w:rPr>
          <w:rFonts w:asciiTheme="minorHAnsi" w:hAnsiTheme="minorHAnsi" w:cstheme="minorHAnsi"/>
          <w:sz w:val="22"/>
          <w:szCs w:val="22"/>
        </w:rPr>
        <w:t>jednomodowym</w:t>
      </w:r>
      <w:proofErr w:type="spellEnd"/>
      <w:r w:rsidRPr="00BE09C8">
        <w:rPr>
          <w:rFonts w:asciiTheme="minorHAnsi" w:hAnsiTheme="minorHAnsi" w:cstheme="minorHAnsi"/>
          <w:sz w:val="22"/>
          <w:szCs w:val="22"/>
        </w:rPr>
        <w:t xml:space="preserve"> (SM) kategorii OS2. Interfejsem światłowodowym dedykowanym w całej sieci jest LC duplex.</w:t>
      </w:r>
    </w:p>
    <w:p w:rsidR="00BE09C8" w:rsidRPr="00BE09C8" w:rsidRDefault="00BE09C8" w:rsidP="009D0747">
      <w:pPr>
        <w:pStyle w:val="Akapitzlist"/>
        <w:numPr>
          <w:ilvl w:val="0"/>
          <w:numId w:val="39"/>
        </w:numPr>
        <w:spacing w:line="276" w:lineRule="auto"/>
        <w:ind w:left="708"/>
        <w:rPr>
          <w:rFonts w:asciiTheme="minorHAnsi" w:hAnsiTheme="minorHAnsi" w:cstheme="minorHAnsi"/>
          <w:sz w:val="22"/>
          <w:szCs w:val="22"/>
        </w:rPr>
      </w:pPr>
      <w:r w:rsidRPr="00BE09C8">
        <w:rPr>
          <w:rFonts w:asciiTheme="minorHAnsi" w:hAnsiTheme="minorHAnsi" w:cstheme="minorHAnsi"/>
          <w:sz w:val="22"/>
          <w:szCs w:val="22"/>
        </w:rPr>
        <w:t xml:space="preserve">Okablowanie światłowodowe po instalacji musi zostać zbadane pod kątem poprawności instalacji oraz osiągniętych parametrów. Podstawą wykonania pomiarów jest norma ISO/IEC 14763-3. Pomiar może wykonany metodą OTDR lub wtrąceniową. </w:t>
      </w:r>
    </w:p>
    <w:p w:rsidR="00BE09C8" w:rsidRPr="00BE09C8" w:rsidRDefault="00BE09C8" w:rsidP="009D0747">
      <w:pPr>
        <w:pStyle w:val="Akapitzlist"/>
        <w:numPr>
          <w:ilvl w:val="0"/>
          <w:numId w:val="39"/>
        </w:numPr>
        <w:spacing w:line="276" w:lineRule="auto"/>
        <w:rPr>
          <w:rFonts w:asciiTheme="minorHAnsi" w:hAnsiTheme="minorHAnsi" w:cstheme="minorHAnsi"/>
          <w:sz w:val="22"/>
          <w:szCs w:val="22"/>
        </w:rPr>
      </w:pPr>
      <w:r w:rsidRPr="00BE09C8">
        <w:rPr>
          <w:rFonts w:asciiTheme="minorHAnsi" w:hAnsiTheme="minorHAnsi" w:cstheme="minorHAnsi"/>
          <w:sz w:val="22"/>
          <w:szCs w:val="22"/>
        </w:rPr>
        <w:t xml:space="preserve">Poszczególne punkty dystrybucyjne zostały zaprojektowane zgodnie z ISO/IEC 11801 Ed.3: 2017. </w:t>
      </w:r>
    </w:p>
    <w:p w:rsidR="00BE09C8" w:rsidRPr="00BE09C8" w:rsidRDefault="00BE09C8" w:rsidP="009D0747">
      <w:pPr>
        <w:pStyle w:val="Akapitzlist"/>
        <w:numPr>
          <w:ilvl w:val="0"/>
          <w:numId w:val="39"/>
        </w:numPr>
        <w:spacing w:line="276" w:lineRule="auto"/>
        <w:rPr>
          <w:rFonts w:asciiTheme="minorHAnsi" w:hAnsiTheme="minorHAnsi" w:cstheme="minorHAnsi"/>
          <w:sz w:val="22"/>
          <w:szCs w:val="22"/>
        </w:rPr>
      </w:pPr>
      <w:r w:rsidRPr="00BE09C8">
        <w:rPr>
          <w:rFonts w:asciiTheme="minorHAnsi" w:hAnsiTheme="minorHAnsi" w:cstheme="minorHAnsi"/>
          <w:sz w:val="22"/>
          <w:szCs w:val="22"/>
        </w:rPr>
        <w:t xml:space="preserve">Punkty dystrybucyjne oparto na szafach </w:t>
      </w:r>
      <w:proofErr w:type="spellStart"/>
      <w:r w:rsidRPr="00BE09C8">
        <w:rPr>
          <w:rFonts w:asciiTheme="minorHAnsi" w:hAnsiTheme="minorHAnsi" w:cstheme="minorHAnsi"/>
          <w:sz w:val="22"/>
          <w:szCs w:val="22"/>
        </w:rPr>
        <w:t>rack</w:t>
      </w:r>
      <w:proofErr w:type="spellEnd"/>
      <w:r w:rsidRPr="00BE09C8">
        <w:rPr>
          <w:rFonts w:asciiTheme="minorHAnsi" w:hAnsiTheme="minorHAnsi" w:cstheme="minorHAnsi"/>
          <w:sz w:val="22"/>
          <w:szCs w:val="22"/>
        </w:rPr>
        <w:t xml:space="preserve"> 19”.</w:t>
      </w:r>
    </w:p>
    <w:p w:rsidR="00BE09C8" w:rsidRPr="00BE09C8" w:rsidRDefault="00BE09C8" w:rsidP="009D0747">
      <w:pPr>
        <w:pStyle w:val="Akapitzlist"/>
        <w:numPr>
          <w:ilvl w:val="0"/>
          <w:numId w:val="40"/>
        </w:numPr>
        <w:spacing w:line="276" w:lineRule="auto"/>
        <w:rPr>
          <w:rFonts w:asciiTheme="minorHAnsi" w:hAnsiTheme="minorHAnsi" w:cstheme="minorHAnsi"/>
          <w:sz w:val="22"/>
          <w:szCs w:val="22"/>
        </w:rPr>
      </w:pPr>
      <w:r w:rsidRPr="00BE09C8">
        <w:rPr>
          <w:rFonts w:asciiTheme="minorHAnsi" w:hAnsiTheme="minorHAnsi" w:cstheme="minorHAnsi"/>
          <w:sz w:val="22"/>
          <w:szCs w:val="22"/>
        </w:rPr>
        <w:t>Zastosowany system okablowania strukturalnego musi charakteryzować się najwyższą elastycznością niezbędna dla ewentualnych rozbudów sieci w czasie użytkowania oraz walorami użytkowymi pozwalającymi na bezproblemową i bezpieczną obsługę systemu przez użytkownika.</w:t>
      </w:r>
    </w:p>
    <w:p w:rsidR="00BE09C8" w:rsidRPr="00BE09C8" w:rsidRDefault="00BE09C8" w:rsidP="009D0747">
      <w:pPr>
        <w:pStyle w:val="Akapitzlist"/>
        <w:numPr>
          <w:ilvl w:val="0"/>
          <w:numId w:val="40"/>
        </w:numPr>
        <w:spacing w:line="276" w:lineRule="auto"/>
        <w:rPr>
          <w:rFonts w:asciiTheme="minorHAnsi" w:hAnsiTheme="minorHAnsi" w:cstheme="minorHAnsi"/>
          <w:sz w:val="22"/>
          <w:szCs w:val="22"/>
        </w:rPr>
      </w:pPr>
      <w:r w:rsidRPr="00BE09C8">
        <w:rPr>
          <w:rFonts w:asciiTheme="minorHAnsi" w:hAnsiTheme="minorHAnsi" w:cstheme="minorHAnsi"/>
          <w:sz w:val="22"/>
          <w:szCs w:val="22"/>
        </w:rPr>
        <w:t>Budowa systemu ma gwarantować możliwość zmiany interfejsu tak, aby umożliwić w ramach jednej skrętki jednoczesną obsługę 2 usług tj. transmisji danych, telefonii analogowej i CATV. Zmiana taka nie może ciągnąć za sobą zmian warunków gwarancji i konieczności powtarzania pomiarów. Zmiana interfejsu nie może powodować zmiany stałego zakończenia kabla i jego „rozszycia”.</w:t>
      </w:r>
    </w:p>
    <w:p w:rsidR="00050CD9" w:rsidRPr="00BE09C8" w:rsidRDefault="00050CD9" w:rsidP="009B050F">
      <w:pPr>
        <w:pStyle w:val="Bezodstpw"/>
        <w:spacing w:line="276" w:lineRule="auto"/>
        <w:ind w:firstLine="708"/>
        <w:jc w:val="both"/>
        <w:rPr>
          <w:rFonts w:asciiTheme="minorHAnsi" w:hAnsiTheme="minorHAnsi" w:cstheme="minorHAnsi"/>
        </w:rPr>
      </w:pPr>
    </w:p>
    <w:p w:rsidR="00050CD9" w:rsidRPr="00BE09C8" w:rsidRDefault="00E52139" w:rsidP="009B050F">
      <w:pPr>
        <w:pStyle w:val="Bezodstpw"/>
        <w:spacing w:line="276" w:lineRule="auto"/>
        <w:ind w:firstLine="708"/>
        <w:jc w:val="both"/>
        <w:rPr>
          <w:rFonts w:asciiTheme="minorHAnsi" w:hAnsiTheme="minorHAnsi" w:cstheme="minorHAnsi"/>
        </w:rPr>
      </w:pPr>
      <w:r w:rsidRPr="00BE09C8">
        <w:rPr>
          <w:rFonts w:asciiTheme="minorHAnsi" w:hAnsiTheme="minorHAnsi" w:cstheme="minorHAnsi"/>
        </w:rPr>
        <w:t>Projektowany, wewnątrz budynkowy system okablowania strukturalnego zgodnie z ISO11801 ed.</w:t>
      </w:r>
      <w:r w:rsidR="00700372">
        <w:rPr>
          <w:rFonts w:asciiTheme="minorHAnsi" w:hAnsiTheme="minorHAnsi" w:cstheme="minorHAnsi"/>
        </w:rPr>
        <w:t>3</w:t>
      </w:r>
      <w:r w:rsidRPr="00BE09C8">
        <w:rPr>
          <w:rFonts w:asciiTheme="minorHAnsi" w:hAnsiTheme="minorHAnsi" w:cstheme="minorHAnsi"/>
        </w:rPr>
        <w:t xml:space="preserve"> składać się będzie z 2 podsystemów tj.: podsystemu okablowania pionowego oraz podsystemu okablowania poziomego. </w:t>
      </w:r>
    </w:p>
    <w:p w:rsidR="00050CD9" w:rsidRPr="00BE09C8" w:rsidRDefault="00050CD9" w:rsidP="009B050F">
      <w:pPr>
        <w:pStyle w:val="Bezodstpw"/>
        <w:spacing w:line="276" w:lineRule="auto"/>
        <w:jc w:val="both"/>
        <w:rPr>
          <w:rFonts w:asciiTheme="minorHAnsi" w:hAnsiTheme="minorHAnsi" w:cstheme="minorHAnsi"/>
        </w:rPr>
      </w:pPr>
    </w:p>
    <w:p w:rsidR="00050CD9" w:rsidRPr="00BE09C8" w:rsidRDefault="00050CD9" w:rsidP="009B050F">
      <w:pPr>
        <w:pStyle w:val="Bezodstpw"/>
        <w:spacing w:line="276" w:lineRule="auto"/>
        <w:jc w:val="both"/>
        <w:rPr>
          <w:rFonts w:asciiTheme="minorHAnsi" w:hAnsiTheme="minorHAnsi" w:cstheme="minorHAnsi"/>
        </w:rPr>
      </w:pPr>
    </w:p>
    <w:p w:rsidR="00050CD9" w:rsidRPr="00BE09C8" w:rsidRDefault="00050CD9" w:rsidP="009B050F">
      <w:pPr>
        <w:pStyle w:val="Bezodstpw"/>
        <w:spacing w:line="276" w:lineRule="auto"/>
        <w:jc w:val="both"/>
        <w:rPr>
          <w:rFonts w:asciiTheme="minorHAnsi" w:hAnsiTheme="minorHAnsi" w:cstheme="minorHAnsi"/>
        </w:rPr>
      </w:pPr>
    </w:p>
    <w:p w:rsidR="00050CD9" w:rsidRPr="00BE09C8" w:rsidRDefault="00E52139" w:rsidP="009B050F">
      <w:pPr>
        <w:pStyle w:val="Nagwek4"/>
        <w:numPr>
          <w:ilvl w:val="3"/>
          <w:numId w:val="2"/>
        </w:numPr>
        <w:spacing w:line="276" w:lineRule="auto"/>
        <w:rPr>
          <w:rFonts w:asciiTheme="minorHAnsi" w:hAnsiTheme="minorHAnsi" w:cstheme="minorHAnsi"/>
        </w:rPr>
      </w:pPr>
      <w:bookmarkStart w:id="42" w:name="_Toc50121608"/>
      <w:r w:rsidRPr="00BE09C8">
        <w:rPr>
          <w:rFonts w:asciiTheme="minorHAnsi" w:hAnsiTheme="minorHAnsi" w:cstheme="minorHAnsi"/>
        </w:rPr>
        <w:t>Gniazda i moduły</w:t>
      </w:r>
      <w:bookmarkEnd w:id="42"/>
    </w:p>
    <w:p w:rsidR="00050CD9" w:rsidRPr="00BE09C8" w:rsidRDefault="00050CD9" w:rsidP="009B050F">
      <w:pPr>
        <w:rPr>
          <w:rFonts w:asciiTheme="minorHAnsi" w:hAnsiTheme="minorHAnsi" w:cstheme="minorHAnsi"/>
        </w:rPr>
      </w:pPr>
    </w:p>
    <w:p w:rsidR="00700372" w:rsidRPr="00700372" w:rsidRDefault="00700372" w:rsidP="009B050F">
      <w:pPr>
        <w:pStyle w:val="Bezodstpw"/>
        <w:spacing w:line="276" w:lineRule="auto"/>
        <w:jc w:val="both"/>
        <w:rPr>
          <w:rFonts w:asciiTheme="minorHAnsi" w:hAnsiTheme="minorHAnsi" w:cstheme="minorHAnsi"/>
        </w:rPr>
      </w:pPr>
      <w:r w:rsidRPr="00700372">
        <w:rPr>
          <w:rFonts w:asciiTheme="minorHAnsi" w:hAnsiTheme="minorHAnsi" w:cstheme="minorHAnsi"/>
        </w:rPr>
        <w:t>Moduły przyłączeniowe stanowią jeden z kluczowych elementów okablowania strukturalnego mające bezpośredni wpływ na wydajność łączy. W związku z powyższym muszą spełniać szereg wymagań gwarantujących zachowanie założeń projektowych:</w:t>
      </w:r>
    </w:p>
    <w:p w:rsidR="00700372" w:rsidRPr="00700372" w:rsidRDefault="00700372" w:rsidP="009D0747">
      <w:pPr>
        <w:pStyle w:val="Bezodstpw"/>
        <w:numPr>
          <w:ilvl w:val="0"/>
          <w:numId w:val="41"/>
        </w:numPr>
        <w:spacing w:line="276" w:lineRule="auto"/>
        <w:jc w:val="both"/>
        <w:rPr>
          <w:rFonts w:asciiTheme="minorHAnsi" w:hAnsiTheme="minorHAnsi" w:cstheme="minorHAnsi"/>
        </w:rPr>
      </w:pPr>
      <w:r w:rsidRPr="00700372">
        <w:rPr>
          <w:rFonts w:asciiTheme="minorHAnsi" w:hAnsiTheme="minorHAnsi" w:cstheme="minorHAnsi"/>
        </w:rPr>
        <w:t>W ramach całego systemu okablowania strukturalnego dopuszcza się stosowanie jednego rodzaju modułu we wszystkich zastosowanych platformach</w:t>
      </w:r>
    </w:p>
    <w:p w:rsidR="00700372" w:rsidRPr="00700372" w:rsidRDefault="00700372" w:rsidP="009D0747">
      <w:pPr>
        <w:pStyle w:val="Bezodstpw"/>
        <w:numPr>
          <w:ilvl w:val="0"/>
          <w:numId w:val="41"/>
        </w:numPr>
        <w:spacing w:line="276" w:lineRule="auto"/>
        <w:jc w:val="both"/>
        <w:rPr>
          <w:rFonts w:asciiTheme="minorHAnsi" w:hAnsiTheme="minorHAnsi" w:cstheme="minorHAnsi"/>
        </w:rPr>
      </w:pPr>
      <w:r w:rsidRPr="00700372">
        <w:rPr>
          <w:rFonts w:asciiTheme="minorHAnsi" w:hAnsiTheme="minorHAnsi" w:cstheme="minorHAnsi"/>
        </w:rPr>
        <w:t xml:space="preserve">Kategoria zastosowanego miedzianego modułu przyłączeniowego zgodnie z założeniami projektowymi musi spełniać wymagania dla Kat.6 co stanowi podstawę do uzyskania </w:t>
      </w:r>
      <w:r w:rsidRPr="00700372">
        <w:rPr>
          <w:rFonts w:asciiTheme="minorHAnsi" w:hAnsiTheme="minorHAnsi" w:cstheme="minorHAnsi"/>
        </w:rPr>
        <w:lastRenderedPageBreak/>
        <w:t>wydajności toru transmisyjnego Klasy E wg. IEC 11801 ed.3., EN50173-1:2018, TIA/EIA 568C. Wydajność ta jest wystarczająca do obsługi aplikacji LAN do 1GBase-T.</w:t>
      </w:r>
    </w:p>
    <w:p w:rsidR="00700372" w:rsidRPr="00700372" w:rsidRDefault="00700372" w:rsidP="009D0747">
      <w:pPr>
        <w:pStyle w:val="Bezodstpw"/>
        <w:numPr>
          <w:ilvl w:val="0"/>
          <w:numId w:val="41"/>
        </w:numPr>
        <w:spacing w:line="276" w:lineRule="auto"/>
        <w:jc w:val="both"/>
        <w:rPr>
          <w:rFonts w:asciiTheme="minorHAnsi" w:hAnsiTheme="minorHAnsi" w:cstheme="minorHAnsi"/>
        </w:rPr>
      </w:pPr>
      <w:r w:rsidRPr="00700372">
        <w:rPr>
          <w:rFonts w:asciiTheme="minorHAnsi" w:hAnsiTheme="minorHAnsi" w:cstheme="minorHAnsi"/>
        </w:rPr>
        <w:t xml:space="preserve">Sposób </w:t>
      </w:r>
      <w:proofErr w:type="spellStart"/>
      <w:r w:rsidRPr="00700372">
        <w:rPr>
          <w:rFonts w:asciiTheme="minorHAnsi" w:hAnsiTheme="minorHAnsi" w:cstheme="minorHAnsi"/>
        </w:rPr>
        <w:t>terminacji</w:t>
      </w:r>
      <w:proofErr w:type="spellEnd"/>
      <w:r w:rsidRPr="00700372">
        <w:rPr>
          <w:rFonts w:asciiTheme="minorHAnsi" w:hAnsiTheme="minorHAnsi" w:cstheme="minorHAnsi"/>
        </w:rPr>
        <w:t xml:space="preserve"> żył kabla w module musi być wykonany za pomocą technologii IDC, jako powszechnie uznaną za najbardziej niezawodną metodę </w:t>
      </w:r>
      <w:proofErr w:type="spellStart"/>
      <w:r w:rsidRPr="00700372">
        <w:rPr>
          <w:rFonts w:asciiTheme="minorHAnsi" w:hAnsiTheme="minorHAnsi" w:cstheme="minorHAnsi"/>
        </w:rPr>
        <w:t>terminacyjną</w:t>
      </w:r>
      <w:proofErr w:type="spellEnd"/>
      <w:r w:rsidRPr="00700372">
        <w:rPr>
          <w:rFonts w:asciiTheme="minorHAnsi" w:hAnsiTheme="minorHAnsi" w:cstheme="minorHAnsi"/>
        </w:rPr>
        <w:t>.</w:t>
      </w:r>
    </w:p>
    <w:p w:rsidR="00700372" w:rsidRPr="00700372" w:rsidRDefault="00700372" w:rsidP="009D0747">
      <w:pPr>
        <w:pStyle w:val="Bezodstpw"/>
        <w:numPr>
          <w:ilvl w:val="0"/>
          <w:numId w:val="41"/>
        </w:numPr>
        <w:spacing w:line="276" w:lineRule="auto"/>
        <w:jc w:val="both"/>
        <w:rPr>
          <w:rFonts w:asciiTheme="minorHAnsi" w:hAnsiTheme="minorHAnsi" w:cstheme="minorHAnsi"/>
        </w:rPr>
      </w:pPr>
      <w:r w:rsidRPr="00700372">
        <w:rPr>
          <w:rFonts w:asciiTheme="minorHAnsi" w:hAnsiTheme="minorHAnsi" w:cstheme="minorHAnsi"/>
        </w:rPr>
        <w:t>Dopuszcza się zastosowanie metody IDC tylko z wykorzystaniem V-styku z uwagi na największą powierzchnię styku co gwarantuję najniższą rezystancję, co jest szczególnie istotne dla nowych standardów zasilania zdalnego 4PPoE.</w:t>
      </w:r>
    </w:p>
    <w:p w:rsidR="00700372" w:rsidRPr="00700372" w:rsidRDefault="00700372" w:rsidP="009D0747">
      <w:pPr>
        <w:pStyle w:val="Bezodstpw"/>
        <w:numPr>
          <w:ilvl w:val="0"/>
          <w:numId w:val="41"/>
        </w:numPr>
        <w:spacing w:line="276" w:lineRule="auto"/>
        <w:jc w:val="both"/>
        <w:rPr>
          <w:rFonts w:asciiTheme="minorHAnsi" w:hAnsiTheme="minorHAnsi" w:cstheme="minorHAnsi"/>
        </w:rPr>
      </w:pPr>
      <w:r w:rsidRPr="00700372">
        <w:rPr>
          <w:rFonts w:asciiTheme="minorHAnsi" w:hAnsiTheme="minorHAnsi" w:cstheme="minorHAnsi"/>
        </w:rPr>
        <w:t xml:space="preserve">Dla zachowania elastyczności systemu, moduły muszą jednocześnie mieć możliwość </w:t>
      </w:r>
      <w:proofErr w:type="spellStart"/>
      <w:r w:rsidRPr="00700372">
        <w:rPr>
          <w:rFonts w:asciiTheme="minorHAnsi" w:hAnsiTheme="minorHAnsi" w:cstheme="minorHAnsi"/>
        </w:rPr>
        <w:t>terminacji</w:t>
      </w:r>
      <w:proofErr w:type="spellEnd"/>
      <w:r w:rsidRPr="00700372">
        <w:rPr>
          <w:rFonts w:asciiTheme="minorHAnsi" w:hAnsiTheme="minorHAnsi" w:cstheme="minorHAnsi"/>
        </w:rPr>
        <w:t xml:space="preserve"> żył typu drut jak i linka w następujących rozpiętościach średnic:</w:t>
      </w:r>
    </w:p>
    <w:p w:rsidR="00700372" w:rsidRPr="00700372" w:rsidRDefault="00700372" w:rsidP="009D0747">
      <w:pPr>
        <w:pStyle w:val="Bezodstpw"/>
        <w:numPr>
          <w:ilvl w:val="1"/>
          <w:numId w:val="41"/>
        </w:numPr>
        <w:spacing w:line="276" w:lineRule="auto"/>
        <w:jc w:val="both"/>
        <w:rPr>
          <w:rFonts w:asciiTheme="minorHAnsi" w:hAnsiTheme="minorHAnsi" w:cstheme="minorHAnsi"/>
        </w:rPr>
      </w:pPr>
      <w:r w:rsidRPr="00700372">
        <w:rPr>
          <w:rFonts w:asciiTheme="minorHAnsi" w:hAnsiTheme="minorHAnsi" w:cstheme="minorHAnsi"/>
        </w:rPr>
        <w:t>AWG 22 – 24 dla drutu</w:t>
      </w:r>
    </w:p>
    <w:p w:rsidR="00700372" w:rsidRPr="00700372" w:rsidRDefault="00700372" w:rsidP="009D0747">
      <w:pPr>
        <w:pStyle w:val="Bezodstpw"/>
        <w:numPr>
          <w:ilvl w:val="1"/>
          <w:numId w:val="41"/>
        </w:numPr>
        <w:spacing w:line="276" w:lineRule="auto"/>
        <w:jc w:val="both"/>
        <w:rPr>
          <w:rFonts w:asciiTheme="minorHAnsi" w:hAnsiTheme="minorHAnsi" w:cstheme="minorHAnsi"/>
        </w:rPr>
      </w:pPr>
      <w:r w:rsidRPr="00700372">
        <w:rPr>
          <w:rFonts w:asciiTheme="minorHAnsi" w:hAnsiTheme="minorHAnsi" w:cstheme="minorHAnsi"/>
        </w:rPr>
        <w:t>AWG 22/7 – 26/7 AWG dla linki</w:t>
      </w:r>
    </w:p>
    <w:p w:rsidR="00700372" w:rsidRPr="00700372" w:rsidRDefault="00700372" w:rsidP="009D0747">
      <w:pPr>
        <w:pStyle w:val="Bezodstpw"/>
        <w:numPr>
          <w:ilvl w:val="0"/>
          <w:numId w:val="41"/>
        </w:numPr>
        <w:spacing w:line="276" w:lineRule="auto"/>
        <w:jc w:val="both"/>
        <w:rPr>
          <w:rFonts w:asciiTheme="minorHAnsi" w:hAnsiTheme="minorHAnsi" w:cstheme="minorHAnsi"/>
        </w:rPr>
      </w:pPr>
      <w:r w:rsidRPr="00700372">
        <w:rPr>
          <w:rFonts w:asciiTheme="minorHAnsi" w:hAnsiTheme="minorHAnsi" w:cstheme="minorHAnsi"/>
        </w:rPr>
        <w:t>Moduły muszą obsługiwać możliwie szeroką gamę kabli, stąd niezbędne jest zapewnienie obsługi kabli o średnicy żyły wraz z powłoką aż do min 1.5 mm</w:t>
      </w:r>
    </w:p>
    <w:p w:rsidR="00700372" w:rsidRPr="00700372" w:rsidRDefault="00700372" w:rsidP="009D0747">
      <w:pPr>
        <w:pStyle w:val="Bezodstpw"/>
        <w:numPr>
          <w:ilvl w:val="0"/>
          <w:numId w:val="41"/>
        </w:numPr>
        <w:spacing w:line="276" w:lineRule="auto"/>
        <w:jc w:val="both"/>
        <w:rPr>
          <w:rFonts w:asciiTheme="minorHAnsi" w:hAnsiTheme="minorHAnsi" w:cstheme="minorHAnsi"/>
        </w:rPr>
      </w:pPr>
      <w:r w:rsidRPr="00700372">
        <w:rPr>
          <w:rFonts w:asciiTheme="minorHAnsi" w:hAnsiTheme="minorHAnsi" w:cstheme="minorHAnsi"/>
        </w:rPr>
        <w:t xml:space="preserve">Konstrukcja modułu musi umożliwiać obsługę kabli o średnicy zewnętrznej do 10mm. </w:t>
      </w:r>
    </w:p>
    <w:p w:rsidR="00700372" w:rsidRPr="00700372" w:rsidRDefault="00700372" w:rsidP="009D0747">
      <w:pPr>
        <w:pStyle w:val="Bezodstpw"/>
        <w:numPr>
          <w:ilvl w:val="0"/>
          <w:numId w:val="41"/>
        </w:numPr>
        <w:spacing w:line="276" w:lineRule="auto"/>
        <w:jc w:val="both"/>
        <w:rPr>
          <w:rFonts w:asciiTheme="minorHAnsi" w:hAnsiTheme="minorHAnsi" w:cstheme="minorHAnsi"/>
        </w:rPr>
      </w:pPr>
      <w:r w:rsidRPr="00700372">
        <w:rPr>
          <w:rFonts w:asciiTheme="minorHAnsi" w:hAnsiTheme="minorHAnsi" w:cstheme="minorHAnsi"/>
        </w:rPr>
        <w:t>Dla zapewnienia maksymalnej niezawodności elementu pomiędzy kontaktem IDC a pinami nie może być żadnych punktów pośrednich takich jak np. płytki drukowane PCB. Obecność dodatkowych punktów styku obniża wydajność złączy</w:t>
      </w:r>
    </w:p>
    <w:p w:rsidR="00700372" w:rsidRPr="00700372" w:rsidRDefault="00700372" w:rsidP="009D0747">
      <w:pPr>
        <w:pStyle w:val="Bezodstpw"/>
        <w:numPr>
          <w:ilvl w:val="0"/>
          <w:numId w:val="41"/>
        </w:numPr>
        <w:spacing w:line="276" w:lineRule="auto"/>
        <w:jc w:val="both"/>
        <w:rPr>
          <w:rFonts w:asciiTheme="minorHAnsi" w:hAnsiTheme="minorHAnsi" w:cstheme="minorHAnsi"/>
        </w:rPr>
      </w:pPr>
      <w:r w:rsidRPr="00700372">
        <w:rPr>
          <w:rFonts w:asciiTheme="minorHAnsi" w:hAnsiTheme="minorHAnsi" w:cstheme="minorHAnsi"/>
        </w:rPr>
        <w:t xml:space="preserve">Metoda </w:t>
      </w:r>
      <w:proofErr w:type="spellStart"/>
      <w:r w:rsidRPr="00700372">
        <w:rPr>
          <w:rFonts w:asciiTheme="minorHAnsi" w:hAnsiTheme="minorHAnsi" w:cstheme="minorHAnsi"/>
        </w:rPr>
        <w:t>terminacji</w:t>
      </w:r>
      <w:proofErr w:type="spellEnd"/>
      <w:r w:rsidRPr="00700372">
        <w:rPr>
          <w:rFonts w:asciiTheme="minorHAnsi" w:hAnsiTheme="minorHAnsi" w:cstheme="minorHAnsi"/>
        </w:rPr>
        <w:t xml:space="preserve"> kabla instalacyjnego w module musi gwarantować niezależność jakości uzyskanego kontaktu od stanu i jakości samego narzędzia terminującego.</w:t>
      </w:r>
    </w:p>
    <w:p w:rsidR="00700372" w:rsidRPr="00700372" w:rsidRDefault="00700372" w:rsidP="009D0747">
      <w:pPr>
        <w:pStyle w:val="Bezodstpw"/>
        <w:numPr>
          <w:ilvl w:val="0"/>
          <w:numId w:val="41"/>
        </w:numPr>
        <w:spacing w:line="276" w:lineRule="auto"/>
        <w:jc w:val="both"/>
        <w:rPr>
          <w:rFonts w:asciiTheme="minorHAnsi" w:hAnsiTheme="minorHAnsi" w:cstheme="minorHAnsi"/>
        </w:rPr>
      </w:pPr>
      <w:r w:rsidRPr="00700372">
        <w:rPr>
          <w:rFonts w:asciiTheme="minorHAnsi" w:hAnsiTheme="minorHAnsi" w:cstheme="minorHAnsi"/>
        </w:rPr>
        <w:t xml:space="preserve">Moduły muszą pozwalać na </w:t>
      </w:r>
      <w:proofErr w:type="spellStart"/>
      <w:r w:rsidRPr="00700372">
        <w:rPr>
          <w:rFonts w:asciiTheme="minorHAnsi" w:hAnsiTheme="minorHAnsi" w:cstheme="minorHAnsi"/>
        </w:rPr>
        <w:t>terminację</w:t>
      </w:r>
      <w:proofErr w:type="spellEnd"/>
      <w:r w:rsidRPr="00700372">
        <w:rPr>
          <w:rFonts w:asciiTheme="minorHAnsi" w:hAnsiTheme="minorHAnsi" w:cstheme="minorHAnsi"/>
        </w:rPr>
        <w:t xml:space="preserve"> kabla w sekwencji TIA/EIA 568A lub B </w:t>
      </w:r>
    </w:p>
    <w:p w:rsidR="00700372" w:rsidRPr="00700372" w:rsidRDefault="00700372" w:rsidP="009D0747">
      <w:pPr>
        <w:pStyle w:val="Bezodstpw"/>
        <w:numPr>
          <w:ilvl w:val="0"/>
          <w:numId w:val="41"/>
        </w:numPr>
        <w:spacing w:line="276" w:lineRule="auto"/>
        <w:jc w:val="both"/>
        <w:rPr>
          <w:rFonts w:asciiTheme="minorHAnsi" w:hAnsiTheme="minorHAnsi" w:cstheme="minorHAnsi"/>
        </w:rPr>
      </w:pPr>
      <w:r w:rsidRPr="00700372">
        <w:rPr>
          <w:rFonts w:asciiTheme="minorHAnsi" w:hAnsiTheme="minorHAnsi" w:cstheme="minorHAnsi"/>
        </w:rPr>
        <w:t>Moduły muszą zapewniać ochronę strefy kontaktu poprzez przytwierdzenie kabla instalacyjnego do obudowy modułu.</w:t>
      </w:r>
    </w:p>
    <w:p w:rsidR="00700372" w:rsidRPr="00700372" w:rsidRDefault="00700372" w:rsidP="009D0747">
      <w:pPr>
        <w:pStyle w:val="Bezodstpw"/>
        <w:numPr>
          <w:ilvl w:val="0"/>
          <w:numId w:val="41"/>
        </w:numPr>
        <w:spacing w:line="276" w:lineRule="auto"/>
        <w:jc w:val="both"/>
        <w:rPr>
          <w:rFonts w:asciiTheme="minorHAnsi" w:hAnsiTheme="minorHAnsi" w:cstheme="minorHAnsi"/>
        </w:rPr>
      </w:pPr>
      <w:r w:rsidRPr="00700372">
        <w:rPr>
          <w:rFonts w:asciiTheme="minorHAnsi" w:hAnsiTheme="minorHAnsi" w:cstheme="minorHAnsi"/>
        </w:rPr>
        <w:t xml:space="preserve">Moduły muszą obsługiwać technologię </w:t>
      </w:r>
      <w:proofErr w:type="spellStart"/>
      <w:r w:rsidRPr="00700372">
        <w:rPr>
          <w:rFonts w:asciiTheme="minorHAnsi" w:hAnsiTheme="minorHAnsi" w:cstheme="minorHAnsi"/>
        </w:rPr>
        <w:t>PoE</w:t>
      </w:r>
      <w:proofErr w:type="spellEnd"/>
      <w:r w:rsidRPr="00700372">
        <w:rPr>
          <w:rFonts w:asciiTheme="minorHAnsi" w:hAnsiTheme="minorHAnsi" w:cstheme="minorHAnsi"/>
        </w:rPr>
        <w:t xml:space="preserve"> (IEEE 802.3sf), </w:t>
      </w:r>
      <w:proofErr w:type="spellStart"/>
      <w:r w:rsidRPr="00700372">
        <w:rPr>
          <w:rFonts w:asciiTheme="minorHAnsi" w:hAnsiTheme="minorHAnsi" w:cstheme="minorHAnsi"/>
        </w:rPr>
        <w:t>PoEP</w:t>
      </w:r>
      <w:proofErr w:type="spellEnd"/>
      <w:r w:rsidRPr="00700372">
        <w:rPr>
          <w:rFonts w:asciiTheme="minorHAnsi" w:hAnsiTheme="minorHAnsi" w:cstheme="minorHAnsi"/>
        </w:rPr>
        <w:t xml:space="preserve"> (IEEE 802.3bt) oraz 4PpoE (IEEE 802.3bt Typ 3) oraz IEC 60512-99-001/002</w:t>
      </w:r>
      <w:r>
        <w:rPr>
          <w:rFonts w:asciiTheme="minorHAnsi" w:hAnsiTheme="minorHAnsi" w:cstheme="minorHAnsi"/>
        </w:rPr>
        <w:t xml:space="preserve">. </w:t>
      </w:r>
      <w:r w:rsidRPr="00700372">
        <w:rPr>
          <w:rFonts w:asciiTheme="minorHAnsi" w:hAnsiTheme="minorHAnsi" w:cstheme="minorHAnsi"/>
        </w:rPr>
        <w:t xml:space="preserve">Żyły kabla instalacyjnego muszą być w obrębie kontaktu IDC unieruchomione co zapobiega obruszaniu kontaktu. Ma to szczególne znaczenie w przypadku zastosowania </w:t>
      </w:r>
      <w:proofErr w:type="spellStart"/>
      <w:r w:rsidRPr="00700372">
        <w:rPr>
          <w:rFonts w:asciiTheme="minorHAnsi" w:hAnsiTheme="minorHAnsi" w:cstheme="minorHAnsi"/>
        </w:rPr>
        <w:t>PoE</w:t>
      </w:r>
      <w:proofErr w:type="spellEnd"/>
      <w:r w:rsidRPr="00700372">
        <w:rPr>
          <w:rFonts w:asciiTheme="minorHAnsi" w:hAnsiTheme="minorHAnsi" w:cstheme="minorHAnsi"/>
        </w:rPr>
        <w:t>.</w:t>
      </w:r>
    </w:p>
    <w:p w:rsidR="00700372" w:rsidRPr="00700372" w:rsidRDefault="00700372" w:rsidP="009D0747">
      <w:pPr>
        <w:pStyle w:val="Bezodstpw"/>
        <w:numPr>
          <w:ilvl w:val="0"/>
          <w:numId w:val="41"/>
        </w:numPr>
        <w:spacing w:line="276" w:lineRule="auto"/>
        <w:jc w:val="both"/>
        <w:rPr>
          <w:rFonts w:asciiTheme="minorHAnsi" w:hAnsiTheme="minorHAnsi" w:cstheme="minorHAnsi"/>
        </w:rPr>
      </w:pPr>
      <w:r w:rsidRPr="00700372">
        <w:rPr>
          <w:rFonts w:asciiTheme="minorHAnsi" w:hAnsiTheme="minorHAnsi" w:cstheme="minorHAnsi"/>
        </w:rPr>
        <w:t xml:space="preserve">Moduły zgodnie z ISO 11801 ed.3. muszą zapewniać minimum 20 krotną </w:t>
      </w:r>
      <w:proofErr w:type="spellStart"/>
      <w:r w:rsidRPr="00700372">
        <w:rPr>
          <w:rFonts w:asciiTheme="minorHAnsi" w:hAnsiTheme="minorHAnsi" w:cstheme="minorHAnsi"/>
        </w:rPr>
        <w:t>reterminację</w:t>
      </w:r>
      <w:proofErr w:type="spellEnd"/>
      <w:r w:rsidRPr="00700372">
        <w:rPr>
          <w:rFonts w:asciiTheme="minorHAnsi" w:hAnsiTheme="minorHAnsi" w:cstheme="minorHAnsi"/>
        </w:rPr>
        <w:t xml:space="preserve">. </w:t>
      </w:r>
    </w:p>
    <w:p w:rsidR="00700372" w:rsidRPr="00700372" w:rsidRDefault="00700372" w:rsidP="009D0747">
      <w:pPr>
        <w:pStyle w:val="Bezodstpw"/>
        <w:numPr>
          <w:ilvl w:val="0"/>
          <w:numId w:val="41"/>
        </w:numPr>
        <w:spacing w:line="276" w:lineRule="auto"/>
        <w:jc w:val="both"/>
        <w:rPr>
          <w:rFonts w:asciiTheme="minorHAnsi" w:hAnsiTheme="minorHAnsi" w:cstheme="minorHAnsi"/>
        </w:rPr>
      </w:pPr>
      <w:r w:rsidRPr="00700372">
        <w:rPr>
          <w:rFonts w:asciiTheme="minorHAnsi" w:hAnsiTheme="minorHAnsi" w:cstheme="minorHAnsi"/>
        </w:rPr>
        <w:t xml:space="preserve">Moduły zgodnie z ISO 11801 ed.3. muszą zapewniać minimum 750 cykli połączeniowych. </w:t>
      </w:r>
    </w:p>
    <w:p w:rsidR="00050CD9" w:rsidRPr="00BE09C8" w:rsidRDefault="00050CD9" w:rsidP="009B050F">
      <w:pPr>
        <w:pStyle w:val="Bezodstpw"/>
        <w:spacing w:line="276" w:lineRule="auto"/>
        <w:jc w:val="both"/>
        <w:rPr>
          <w:rFonts w:asciiTheme="minorHAnsi" w:hAnsiTheme="minorHAnsi" w:cstheme="minorHAnsi"/>
        </w:rPr>
      </w:pPr>
    </w:p>
    <w:p w:rsidR="00050CD9" w:rsidRPr="00BE09C8" w:rsidRDefault="00050CD9" w:rsidP="009B050F">
      <w:pPr>
        <w:rPr>
          <w:rFonts w:asciiTheme="minorHAnsi" w:hAnsiTheme="minorHAnsi" w:cstheme="minorHAnsi"/>
        </w:rPr>
      </w:pPr>
    </w:p>
    <w:p w:rsidR="00050CD9" w:rsidRPr="00BE09C8" w:rsidRDefault="00E52139" w:rsidP="009B050F">
      <w:pPr>
        <w:pStyle w:val="Nagwek4"/>
        <w:numPr>
          <w:ilvl w:val="3"/>
          <w:numId w:val="2"/>
        </w:numPr>
        <w:spacing w:line="276" w:lineRule="auto"/>
        <w:rPr>
          <w:rFonts w:asciiTheme="minorHAnsi" w:hAnsiTheme="minorHAnsi" w:cstheme="minorHAnsi"/>
        </w:rPr>
      </w:pPr>
      <w:bookmarkStart w:id="43" w:name="_Toc50121609"/>
      <w:r w:rsidRPr="00BE09C8">
        <w:rPr>
          <w:rFonts w:asciiTheme="minorHAnsi" w:hAnsiTheme="minorHAnsi" w:cstheme="minorHAnsi"/>
        </w:rPr>
        <w:t xml:space="preserve">Panele </w:t>
      </w:r>
      <w:proofErr w:type="spellStart"/>
      <w:r w:rsidRPr="00BE09C8">
        <w:rPr>
          <w:rFonts w:asciiTheme="minorHAnsi" w:hAnsiTheme="minorHAnsi" w:cstheme="minorHAnsi"/>
        </w:rPr>
        <w:t>krosujące</w:t>
      </w:r>
      <w:proofErr w:type="spellEnd"/>
      <w:r w:rsidRPr="00BE09C8">
        <w:rPr>
          <w:rFonts w:asciiTheme="minorHAnsi" w:hAnsiTheme="minorHAnsi" w:cstheme="minorHAnsi"/>
        </w:rPr>
        <w:t xml:space="preserve"> miedziane</w:t>
      </w:r>
      <w:bookmarkEnd w:id="43"/>
    </w:p>
    <w:p w:rsidR="00050CD9" w:rsidRPr="00BE09C8" w:rsidRDefault="00050CD9" w:rsidP="009B050F">
      <w:pPr>
        <w:pStyle w:val="Bezodstpw"/>
        <w:spacing w:line="276" w:lineRule="auto"/>
        <w:rPr>
          <w:rFonts w:asciiTheme="minorHAnsi" w:hAnsiTheme="minorHAnsi" w:cstheme="minorHAnsi"/>
        </w:rPr>
      </w:pPr>
    </w:p>
    <w:p w:rsidR="00050CD9" w:rsidRPr="00BE09C8" w:rsidRDefault="00E52139" w:rsidP="009B050F">
      <w:pPr>
        <w:ind w:firstLine="708"/>
        <w:rPr>
          <w:rFonts w:asciiTheme="minorHAnsi" w:hAnsiTheme="minorHAnsi" w:cstheme="minorHAnsi"/>
        </w:rPr>
      </w:pPr>
      <w:r w:rsidRPr="00BE09C8">
        <w:rPr>
          <w:rFonts w:asciiTheme="minorHAnsi" w:hAnsiTheme="minorHAnsi" w:cstheme="minorHAnsi"/>
        </w:rPr>
        <w:t xml:space="preserve">Wyspecyfikowane kable miedziane należy właściwie wprowadzić i </w:t>
      </w:r>
      <w:proofErr w:type="spellStart"/>
      <w:r w:rsidRPr="00BE09C8">
        <w:rPr>
          <w:rFonts w:asciiTheme="minorHAnsi" w:hAnsiTheme="minorHAnsi" w:cstheme="minorHAnsi"/>
        </w:rPr>
        <w:t>zaterminować</w:t>
      </w:r>
      <w:proofErr w:type="spellEnd"/>
      <w:r w:rsidRPr="00BE09C8">
        <w:rPr>
          <w:rFonts w:asciiTheme="minorHAnsi" w:hAnsiTheme="minorHAnsi" w:cstheme="minorHAnsi"/>
        </w:rPr>
        <w:t xml:space="preserve"> w panelach krosowych. Panele muszą charakteryzować się szeregiem własności funkcjonalno-użytkowych pozwalających na sprawne, wygodne i oszczędne użytkowanie systemu okablowania przez cały okres jego eksploatacji.</w:t>
      </w:r>
    </w:p>
    <w:p w:rsidR="00050CD9" w:rsidRPr="00BE09C8" w:rsidRDefault="00050CD9" w:rsidP="009B050F">
      <w:pPr>
        <w:rPr>
          <w:rFonts w:asciiTheme="minorHAnsi" w:hAnsiTheme="minorHAnsi" w:cstheme="minorHAnsi"/>
        </w:rPr>
      </w:pPr>
    </w:p>
    <w:p w:rsidR="00050CD9" w:rsidRPr="00BE09C8" w:rsidRDefault="00E52139" w:rsidP="009B050F">
      <w:pPr>
        <w:rPr>
          <w:rFonts w:asciiTheme="minorHAnsi" w:hAnsiTheme="minorHAnsi" w:cstheme="minorHAnsi"/>
          <w:b/>
        </w:rPr>
      </w:pPr>
      <w:r w:rsidRPr="00BE09C8">
        <w:rPr>
          <w:rFonts w:asciiTheme="minorHAnsi" w:hAnsiTheme="minorHAnsi" w:cstheme="minorHAnsi"/>
          <w:b/>
        </w:rPr>
        <w:t xml:space="preserve">Panel 1U 24 porty Kat.6 nieekranowany </w:t>
      </w:r>
    </w:p>
    <w:p w:rsidR="00700372" w:rsidRPr="00700372" w:rsidRDefault="00700372" w:rsidP="009D0747">
      <w:pPr>
        <w:pStyle w:val="Bezodstpw"/>
        <w:numPr>
          <w:ilvl w:val="0"/>
          <w:numId w:val="43"/>
        </w:numPr>
        <w:spacing w:line="276" w:lineRule="auto"/>
        <w:ind w:left="720"/>
        <w:jc w:val="both"/>
        <w:rPr>
          <w:rFonts w:asciiTheme="minorHAnsi" w:eastAsia="Times New Roman" w:hAnsiTheme="minorHAnsi" w:cstheme="minorHAnsi"/>
          <w:lang w:eastAsia="pl-PL"/>
        </w:rPr>
      </w:pPr>
      <w:r w:rsidRPr="00700372">
        <w:rPr>
          <w:rFonts w:asciiTheme="minorHAnsi" w:eastAsia="Times New Roman" w:hAnsiTheme="minorHAnsi" w:cstheme="minorHAnsi"/>
          <w:lang w:eastAsia="pl-PL"/>
        </w:rPr>
        <w:t>Panel musi zajmować 1U miejsca w szafie 19”.</w:t>
      </w:r>
    </w:p>
    <w:p w:rsidR="00700372" w:rsidRPr="00700372" w:rsidRDefault="00700372" w:rsidP="009D0747">
      <w:pPr>
        <w:pStyle w:val="Bezodstpw"/>
        <w:numPr>
          <w:ilvl w:val="0"/>
          <w:numId w:val="43"/>
        </w:numPr>
        <w:spacing w:line="276" w:lineRule="auto"/>
        <w:ind w:left="720"/>
        <w:jc w:val="both"/>
        <w:rPr>
          <w:rFonts w:asciiTheme="minorHAnsi" w:eastAsia="Times New Roman" w:hAnsiTheme="minorHAnsi" w:cstheme="minorHAnsi"/>
          <w:lang w:eastAsia="pl-PL"/>
        </w:rPr>
      </w:pPr>
      <w:r w:rsidRPr="00700372">
        <w:rPr>
          <w:rFonts w:asciiTheme="minorHAnsi" w:eastAsia="Times New Roman" w:hAnsiTheme="minorHAnsi" w:cstheme="minorHAnsi"/>
          <w:lang w:eastAsia="pl-PL"/>
        </w:rPr>
        <w:t>Zagęszczenie portów musi zapewniać obsługę min 24 portów.</w:t>
      </w:r>
    </w:p>
    <w:p w:rsidR="00700372" w:rsidRPr="00700372" w:rsidRDefault="00700372" w:rsidP="009D0747">
      <w:pPr>
        <w:pStyle w:val="Bezodstpw"/>
        <w:numPr>
          <w:ilvl w:val="0"/>
          <w:numId w:val="43"/>
        </w:numPr>
        <w:spacing w:line="276" w:lineRule="auto"/>
        <w:ind w:left="720"/>
        <w:jc w:val="both"/>
        <w:rPr>
          <w:rFonts w:asciiTheme="minorHAnsi" w:eastAsia="Times New Roman" w:hAnsiTheme="minorHAnsi" w:cstheme="minorHAnsi"/>
          <w:lang w:eastAsia="pl-PL"/>
        </w:rPr>
      </w:pPr>
      <w:r w:rsidRPr="00700372">
        <w:rPr>
          <w:rFonts w:asciiTheme="minorHAnsi" w:eastAsia="Times New Roman" w:hAnsiTheme="minorHAnsi" w:cstheme="minorHAnsi"/>
          <w:lang w:eastAsia="pl-PL"/>
        </w:rPr>
        <w:t xml:space="preserve">Panel krosowy musi posiadać zintegrowaną półkę kablową umożliwiającą przytwierdzenie wprowadzonego kabla za pomocą opaski zaciskowej lub taśmy typu rzep, co zabezpiecza moduły przyłączeniowe przed nieprężeniami pochodzącymi od kabla. </w:t>
      </w:r>
    </w:p>
    <w:p w:rsidR="00700372" w:rsidRPr="00700372" w:rsidRDefault="00700372" w:rsidP="009D0747">
      <w:pPr>
        <w:pStyle w:val="Bezodstpw"/>
        <w:numPr>
          <w:ilvl w:val="0"/>
          <w:numId w:val="43"/>
        </w:numPr>
        <w:spacing w:line="276" w:lineRule="auto"/>
        <w:ind w:left="720"/>
        <w:jc w:val="both"/>
        <w:rPr>
          <w:rFonts w:asciiTheme="minorHAnsi" w:eastAsia="Times New Roman" w:hAnsiTheme="minorHAnsi" w:cstheme="minorHAnsi"/>
          <w:lang w:eastAsia="pl-PL"/>
        </w:rPr>
      </w:pPr>
      <w:r w:rsidRPr="00700372">
        <w:rPr>
          <w:rFonts w:asciiTheme="minorHAnsi" w:eastAsia="Times New Roman" w:hAnsiTheme="minorHAnsi" w:cstheme="minorHAnsi"/>
          <w:lang w:eastAsia="pl-PL"/>
        </w:rPr>
        <w:t>Konstrukcja panelu musi pozwalać na instalacje pojedynczych modułów przyłączeniowych z gniazdem RJ45, nie dopuszcza się paneli ze wspólną płytą PCB z lutowanymi na stałe modułami gniazd.</w:t>
      </w:r>
    </w:p>
    <w:p w:rsidR="00700372" w:rsidRPr="00700372" w:rsidRDefault="00700372" w:rsidP="009D0747">
      <w:pPr>
        <w:pStyle w:val="Bezodstpw"/>
        <w:numPr>
          <w:ilvl w:val="0"/>
          <w:numId w:val="43"/>
        </w:numPr>
        <w:spacing w:line="276" w:lineRule="auto"/>
        <w:ind w:left="720"/>
        <w:jc w:val="both"/>
        <w:rPr>
          <w:rFonts w:asciiTheme="minorHAnsi" w:eastAsia="Times New Roman" w:hAnsiTheme="minorHAnsi" w:cstheme="minorHAnsi"/>
          <w:lang w:eastAsia="pl-PL"/>
        </w:rPr>
      </w:pPr>
      <w:r w:rsidRPr="00700372">
        <w:rPr>
          <w:rFonts w:asciiTheme="minorHAnsi" w:eastAsia="Times New Roman" w:hAnsiTheme="minorHAnsi" w:cstheme="minorHAnsi"/>
          <w:lang w:eastAsia="pl-PL"/>
        </w:rPr>
        <w:lastRenderedPageBreak/>
        <w:t>System w skład którego wchodzi panel musi umożliwiać kodowanie kolorem co poprawia walory administracyjne rozwiązania.</w:t>
      </w:r>
    </w:p>
    <w:p w:rsidR="00700372" w:rsidRPr="00700372" w:rsidRDefault="00700372" w:rsidP="009D0747">
      <w:pPr>
        <w:pStyle w:val="Bezodstpw"/>
        <w:numPr>
          <w:ilvl w:val="0"/>
          <w:numId w:val="43"/>
        </w:numPr>
        <w:spacing w:line="276" w:lineRule="auto"/>
        <w:ind w:left="720"/>
        <w:jc w:val="both"/>
        <w:rPr>
          <w:rFonts w:asciiTheme="minorHAnsi" w:eastAsia="Times New Roman" w:hAnsiTheme="minorHAnsi" w:cstheme="minorHAnsi"/>
          <w:lang w:eastAsia="pl-PL"/>
        </w:rPr>
      </w:pPr>
      <w:r w:rsidRPr="00700372">
        <w:rPr>
          <w:rFonts w:asciiTheme="minorHAnsi" w:eastAsia="Times New Roman" w:hAnsiTheme="minorHAnsi" w:cstheme="minorHAnsi"/>
          <w:lang w:eastAsia="pl-PL"/>
        </w:rPr>
        <w:t>System w skład którego wchodzi panel musi zapewniać mechaniczne zabezpieczenie portów przed nieautoryzowanym wpięciem oraz wypięciem złącza do/z gniazda.</w:t>
      </w:r>
    </w:p>
    <w:p w:rsidR="00700372" w:rsidRPr="00700372" w:rsidRDefault="00700372" w:rsidP="009D0747">
      <w:pPr>
        <w:pStyle w:val="Bezodstpw"/>
        <w:numPr>
          <w:ilvl w:val="0"/>
          <w:numId w:val="43"/>
        </w:numPr>
        <w:spacing w:line="276" w:lineRule="auto"/>
        <w:ind w:left="720"/>
        <w:jc w:val="both"/>
        <w:rPr>
          <w:rFonts w:asciiTheme="minorHAnsi" w:eastAsia="Times New Roman" w:hAnsiTheme="minorHAnsi" w:cstheme="minorHAnsi"/>
          <w:lang w:eastAsia="pl-PL"/>
        </w:rPr>
      </w:pPr>
      <w:r w:rsidRPr="00700372">
        <w:rPr>
          <w:rFonts w:asciiTheme="minorHAnsi" w:eastAsia="Times New Roman" w:hAnsiTheme="minorHAnsi" w:cstheme="minorHAnsi"/>
          <w:lang w:eastAsia="pl-PL"/>
        </w:rPr>
        <w:t>Konstrukcja panelu musi charakteryzować się elastycznością pozwalającą na przyszłe rozbudowy/migracje sieci, tj. panel musi mieć możliwość obsługiwania:</w:t>
      </w:r>
    </w:p>
    <w:p w:rsidR="00700372" w:rsidRPr="00700372" w:rsidRDefault="00700372" w:rsidP="009D0747">
      <w:pPr>
        <w:pStyle w:val="Bezodstpw"/>
        <w:numPr>
          <w:ilvl w:val="1"/>
          <w:numId w:val="42"/>
        </w:numPr>
        <w:spacing w:line="276" w:lineRule="auto"/>
        <w:ind w:left="1440"/>
        <w:jc w:val="both"/>
        <w:rPr>
          <w:rFonts w:asciiTheme="minorHAnsi" w:eastAsia="Times New Roman" w:hAnsiTheme="minorHAnsi" w:cstheme="minorHAnsi"/>
          <w:lang w:eastAsia="pl-PL"/>
        </w:rPr>
      </w:pPr>
      <w:r w:rsidRPr="00700372">
        <w:rPr>
          <w:rFonts w:asciiTheme="minorHAnsi" w:eastAsia="Times New Roman" w:hAnsiTheme="minorHAnsi" w:cstheme="minorHAnsi"/>
          <w:lang w:eastAsia="pl-PL"/>
        </w:rPr>
        <w:t>łączy miedzianych kategorii 5 i/lub 6</w:t>
      </w:r>
    </w:p>
    <w:p w:rsidR="00700372" w:rsidRPr="00700372" w:rsidRDefault="00700372" w:rsidP="009D0747">
      <w:pPr>
        <w:pStyle w:val="Bezodstpw"/>
        <w:numPr>
          <w:ilvl w:val="1"/>
          <w:numId w:val="42"/>
        </w:numPr>
        <w:spacing w:line="276" w:lineRule="auto"/>
        <w:ind w:left="1440"/>
        <w:jc w:val="both"/>
        <w:rPr>
          <w:rFonts w:asciiTheme="minorHAnsi" w:eastAsia="Times New Roman" w:hAnsiTheme="minorHAnsi" w:cstheme="minorHAnsi"/>
          <w:lang w:eastAsia="pl-PL"/>
        </w:rPr>
      </w:pPr>
      <w:r w:rsidRPr="00700372">
        <w:rPr>
          <w:rFonts w:asciiTheme="minorHAnsi" w:eastAsia="Times New Roman" w:hAnsiTheme="minorHAnsi" w:cstheme="minorHAnsi"/>
          <w:lang w:eastAsia="pl-PL"/>
        </w:rPr>
        <w:t>łączy optycznych minimum SC oraz LC dupleks</w:t>
      </w:r>
    </w:p>
    <w:p w:rsidR="00700372" w:rsidRPr="00700372" w:rsidRDefault="00700372" w:rsidP="009D0747">
      <w:pPr>
        <w:pStyle w:val="Bezodstpw"/>
        <w:numPr>
          <w:ilvl w:val="1"/>
          <w:numId w:val="42"/>
        </w:numPr>
        <w:spacing w:line="276" w:lineRule="auto"/>
        <w:ind w:left="1440"/>
        <w:jc w:val="both"/>
        <w:rPr>
          <w:rFonts w:asciiTheme="minorHAnsi" w:eastAsia="Times New Roman" w:hAnsiTheme="minorHAnsi" w:cstheme="minorHAnsi"/>
          <w:lang w:eastAsia="pl-PL"/>
        </w:rPr>
      </w:pPr>
      <w:r w:rsidRPr="00700372">
        <w:rPr>
          <w:rFonts w:asciiTheme="minorHAnsi" w:eastAsia="Times New Roman" w:hAnsiTheme="minorHAnsi" w:cstheme="minorHAnsi"/>
          <w:lang w:eastAsia="pl-PL"/>
        </w:rPr>
        <w:t>jednoczesnej dowolnej mieszanki wyżej wymienionych łączy.</w:t>
      </w:r>
    </w:p>
    <w:p w:rsidR="00700372" w:rsidRPr="00700372" w:rsidRDefault="00700372" w:rsidP="009D0747">
      <w:pPr>
        <w:pStyle w:val="Bezodstpw"/>
        <w:numPr>
          <w:ilvl w:val="0"/>
          <w:numId w:val="42"/>
        </w:numPr>
        <w:spacing w:line="276" w:lineRule="auto"/>
        <w:ind w:left="720"/>
        <w:jc w:val="both"/>
        <w:rPr>
          <w:rFonts w:asciiTheme="minorHAnsi" w:eastAsia="Times New Roman" w:hAnsiTheme="minorHAnsi" w:cstheme="minorHAnsi"/>
          <w:lang w:eastAsia="pl-PL"/>
        </w:rPr>
      </w:pPr>
      <w:r w:rsidRPr="00700372">
        <w:rPr>
          <w:rFonts w:asciiTheme="minorHAnsi" w:eastAsia="Times New Roman" w:hAnsiTheme="minorHAnsi" w:cstheme="minorHAnsi"/>
          <w:lang w:eastAsia="pl-PL"/>
        </w:rPr>
        <w:t>Panel musi posiadać duże, wymienialne pola opisowe pozwalające na etykietowanie połączeń. Dodatkowo każdy port musi być ponumerowany.</w:t>
      </w:r>
    </w:p>
    <w:p w:rsidR="00700372" w:rsidRPr="00700372" w:rsidRDefault="00700372" w:rsidP="009D0747">
      <w:pPr>
        <w:pStyle w:val="Bezodstpw"/>
        <w:numPr>
          <w:ilvl w:val="0"/>
          <w:numId w:val="42"/>
        </w:numPr>
        <w:spacing w:line="276" w:lineRule="auto"/>
        <w:ind w:left="720"/>
        <w:jc w:val="both"/>
        <w:rPr>
          <w:rFonts w:asciiTheme="minorHAnsi" w:eastAsia="Times New Roman" w:hAnsiTheme="minorHAnsi" w:cstheme="minorHAnsi"/>
          <w:lang w:eastAsia="pl-PL"/>
        </w:rPr>
      </w:pPr>
      <w:r w:rsidRPr="00700372">
        <w:rPr>
          <w:rFonts w:asciiTheme="minorHAnsi" w:eastAsia="Times New Roman" w:hAnsiTheme="minorHAnsi" w:cstheme="minorHAnsi"/>
          <w:lang w:eastAsia="pl-PL"/>
        </w:rPr>
        <w:t>Płyta czołowa panelu musi pozwalać na montaż wieszaków porządkujących.</w:t>
      </w:r>
    </w:p>
    <w:p w:rsidR="00050CD9" w:rsidRPr="00BE09C8" w:rsidRDefault="00050CD9" w:rsidP="009B050F">
      <w:pPr>
        <w:pStyle w:val="Bezodstpw"/>
        <w:spacing w:line="276" w:lineRule="auto"/>
        <w:rPr>
          <w:rFonts w:asciiTheme="minorHAnsi" w:hAnsiTheme="minorHAnsi" w:cstheme="minorHAnsi"/>
        </w:rPr>
      </w:pPr>
    </w:p>
    <w:p w:rsidR="00050CD9" w:rsidRPr="00BE09C8" w:rsidRDefault="00050CD9" w:rsidP="009B050F">
      <w:pPr>
        <w:pStyle w:val="Bezodstpw"/>
        <w:spacing w:line="276" w:lineRule="auto"/>
        <w:rPr>
          <w:rFonts w:asciiTheme="minorHAnsi" w:hAnsiTheme="minorHAnsi" w:cstheme="minorHAnsi"/>
        </w:rPr>
      </w:pPr>
    </w:p>
    <w:p w:rsidR="00050CD9" w:rsidRPr="00BE09C8" w:rsidRDefault="00E52139" w:rsidP="009B050F">
      <w:pPr>
        <w:pStyle w:val="Nagwek4"/>
        <w:numPr>
          <w:ilvl w:val="3"/>
          <w:numId w:val="2"/>
        </w:numPr>
        <w:spacing w:line="276" w:lineRule="auto"/>
        <w:rPr>
          <w:rFonts w:asciiTheme="minorHAnsi" w:hAnsiTheme="minorHAnsi" w:cstheme="minorHAnsi"/>
        </w:rPr>
      </w:pPr>
      <w:bookmarkStart w:id="44" w:name="_Toc50121610"/>
      <w:r w:rsidRPr="00BE09C8">
        <w:rPr>
          <w:rFonts w:asciiTheme="minorHAnsi" w:hAnsiTheme="minorHAnsi" w:cstheme="minorHAnsi"/>
        </w:rPr>
        <w:t>Kable miedziane</w:t>
      </w:r>
      <w:bookmarkEnd w:id="44"/>
    </w:p>
    <w:p w:rsidR="00050CD9" w:rsidRPr="00BE09C8" w:rsidRDefault="00050CD9" w:rsidP="009B050F">
      <w:pPr>
        <w:pStyle w:val="Bezodstpw"/>
        <w:spacing w:line="276" w:lineRule="auto"/>
        <w:rPr>
          <w:rFonts w:asciiTheme="minorHAnsi" w:hAnsiTheme="minorHAnsi" w:cstheme="minorHAnsi"/>
        </w:rPr>
      </w:pPr>
    </w:p>
    <w:p w:rsidR="00050CD9" w:rsidRPr="00BE09C8" w:rsidRDefault="00E52139" w:rsidP="009B050F">
      <w:pPr>
        <w:ind w:firstLine="708"/>
        <w:rPr>
          <w:rFonts w:asciiTheme="minorHAnsi" w:hAnsiTheme="minorHAnsi" w:cstheme="minorHAnsi"/>
        </w:rPr>
      </w:pPr>
      <w:r w:rsidRPr="00BE09C8">
        <w:rPr>
          <w:rFonts w:asciiTheme="minorHAnsi" w:hAnsiTheme="minorHAnsi" w:cstheme="minorHAnsi"/>
        </w:rPr>
        <w:t>Okablowanie poziome będzie realizowało transmisję danych pomiędzy Piętrowym Punktem Dystrybucyjnym a gniazdami końcowymi. Połączenia poziome miedziane powinny zostać zbudowane w oparciu o kabel typu skrętka miedziana, 4-parowa o wydajności min. kategorii 6.</w:t>
      </w:r>
    </w:p>
    <w:p w:rsidR="00050CD9" w:rsidRPr="00BE09C8" w:rsidRDefault="00050CD9" w:rsidP="009B050F">
      <w:pPr>
        <w:rPr>
          <w:rFonts w:asciiTheme="minorHAnsi" w:hAnsiTheme="minorHAnsi" w:cstheme="minorHAnsi"/>
        </w:rPr>
      </w:pPr>
    </w:p>
    <w:p w:rsidR="00050CD9" w:rsidRPr="00BE09C8" w:rsidRDefault="00E52139" w:rsidP="009B050F">
      <w:pPr>
        <w:rPr>
          <w:rFonts w:asciiTheme="minorHAnsi" w:hAnsiTheme="minorHAnsi" w:cstheme="minorHAnsi"/>
          <w:i/>
        </w:rPr>
      </w:pPr>
      <w:r w:rsidRPr="00BE09C8">
        <w:rPr>
          <w:rFonts w:asciiTheme="minorHAnsi" w:hAnsiTheme="minorHAnsi" w:cstheme="minorHAnsi"/>
          <w:i/>
        </w:rPr>
        <w:t>Szczegółowe wymagania dla kabla zawiera poniższa tabela:</w:t>
      </w:r>
    </w:p>
    <w:tbl>
      <w:tblPr>
        <w:tblW w:w="9060" w:type="dxa"/>
        <w:tblLook w:val="04A0"/>
      </w:tblPr>
      <w:tblGrid>
        <w:gridCol w:w="4016"/>
        <w:gridCol w:w="5044"/>
      </w:tblGrid>
      <w:tr w:rsidR="00050CD9" w:rsidRPr="00BE09C8">
        <w:tc>
          <w:tcPr>
            <w:tcW w:w="4016" w:type="dxa"/>
            <w:shd w:val="clear" w:color="auto" w:fill="auto"/>
          </w:tcPr>
          <w:p w:rsidR="00050CD9" w:rsidRPr="00BE09C8" w:rsidRDefault="00E52139" w:rsidP="009B050F">
            <w:pPr>
              <w:rPr>
                <w:rFonts w:cstheme="minorHAnsi"/>
              </w:rPr>
            </w:pPr>
            <w:r w:rsidRPr="00BE09C8">
              <w:rPr>
                <w:rFonts w:cstheme="minorHAnsi"/>
              </w:rPr>
              <w:t>Kategoria</w:t>
            </w:r>
          </w:p>
        </w:tc>
        <w:tc>
          <w:tcPr>
            <w:tcW w:w="5043" w:type="dxa"/>
            <w:shd w:val="clear" w:color="auto" w:fill="auto"/>
          </w:tcPr>
          <w:p w:rsidR="00050CD9" w:rsidRPr="00BE09C8" w:rsidRDefault="00E52139" w:rsidP="009B050F">
            <w:pPr>
              <w:rPr>
                <w:rFonts w:cstheme="minorHAnsi"/>
              </w:rPr>
            </w:pPr>
            <w:r w:rsidRPr="00BE09C8">
              <w:rPr>
                <w:rFonts w:cstheme="minorHAnsi"/>
              </w:rPr>
              <w:t>Min. Kat.6</w:t>
            </w:r>
          </w:p>
        </w:tc>
      </w:tr>
      <w:tr w:rsidR="00050CD9" w:rsidRPr="00BE09C8">
        <w:tc>
          <w:tcPr>
            <w:tcW w:w="4016" w:type="dxa"/>
            <w:shd w:val="clear" w:color="auto" w:fill="auto"/>
          </w:tcPr>
          <w:p w:rsidR="00050CD9" w:rsidRPr="00BE09C8" w:rsidRDefault="00E52139" w:rsidP="009B050F">
            <w:pPr>
              <w:rPr>
                <w:rFonts w:cstheme="minorHAnsi"/>
              </w:rPr>
            </w:pPr>
            <w:r w:rsidRPr="00BE09C8">
              <w:rPr>
                <w:rFonts w:cstheme="minorHAnsi"/>
              </w:rPr>
              <w:t xml:space="preserve">Częstotliwość </w:t>
            </w:r>
          </w:p>
        </w:tc>
        <w:tc>
          <w:tcPr>
            <w:tcW w:w="5043" w:type="dxa"/>
            <w:shd w:val="clear" w:color="auto" w:fill="auto"/>
          </w:tcPr>
          <w:p w:rsidR="00050CD9" w:rsidRPr="00BE09C8" w:rsidRDefault="00E52139" w:rsidP="009B050F">
            <w:pPr>
              <w:rPr>
                <w:rFonts w:cstheme="minorHAnsi"/>
              </w:rPr>
            </w:pPr>
            <w:r w:rsidRPr="00BE09C8">
              <w:rPr>
                <w:rFonts w:cstheme="minorHAnsi"/>
              </w:rPr>
              <w:t>Min. 450 MHz</w:t>
            </w:r>
          </w:p>
        </w:tc>
      </w:tr>
      <w:tr w:rsidR="00050CD9" w:rsidRPr="00BE09C8">
        <w:tc>
          <w:tcPr>
            <w:tcW w:w="4016" w:type="dxa"/>
            <w:shd w:val="clear" w:color="auto" w:fill="auto"/>
          </w:tcPr>
          <w:p w:rsidR="00050CD9" w:rsidRPr="00BE09C8" w:rsidRDefault="00E52139" w:rsidP="009B050F">
            <w:pPr>
              <w:rPr>
                <w:rFonts w:cstheme="minorHAnsi"/>
              </w:rPr>
            </w:pPr>
            <w:r w:rsidRPr="00BE09C8">
              <w:rPr>
                <w:rFonts w:cstheme="minorHAnsi"/>
              </w:rPr>
              <w:t>Konstrukcja kabla</w:t>
            </w:r>
          </w:p>
        </w:tc>
        <w:tc>
          <w:tcPr>
            <w:tcW w:w="5043" w:type="dxa"/>
            <w:shd w:val="clear" w:color="auto" w:fill="auto"/>
          </w:tcPr>
          <w:p w:rsidR="00050CD9" w:rsidRPr="00BE09C8" w:rsidRDefault="00E52139" w:rsidP="009B050F">
            <w:pPr>
              <w:rPr>
                <w:rFonts w:cstheme="minorHAnsi"/>
              </w:rPr>
            </w:pPr>
            <w:r w:rsidRPr="00BE09C8">
              <w:rPr>
                <w:rFonts w:cstheme="minorHAnsi"/>
              </w:rPr>
              <w:t>U/UTP</w:t>
            </w:r>
          </w:p>
        </w:tc>
      </w:tr>
      <w:tr w:rsidR="00050CD9" w:rsidRPr="00BE09C8">
        <w:tc>
          <w:tcPr>
            <w:tcW w:w="4016" w:type="dxa"/>
            <w:shd w:val="clear" w:color="auto" w:fill="auto"/>
          </w:tcPr>
          <w:p w:rsidR="00050CD9" w:rsidRPr="00BE09C8" w:rsidRDefault="00E52139" w:rsidP="009B050F">
            <w:pPr>
              <w:rPr>
                <w:rFonts w:cstheme="minorHAnsi"/>
              </w:rPr>
            </w:pPr>
            <w:r w:rsidRPr="00BE09C8">
              <w:rPr>
                <w:rFonts w:cstheme="minorHAnsi"/>
              </w:rPr>
              <w:t>Zgodność ze standardami</w:t>
            </w:r>
          </w:p>
        </w:tc>
        <w:tc>
          <w:tcPr>
            <w:tcW w:w="5043" w:type="dxa"/>
            <w:shd w:val="clear" w:color="auto" w:fill="auto"/>
          </w:tcPr>
          <w:p w:rsidR="005B69C2" w:rsidRPr="005B69C2" w:rsidRDefault="005B69C2" w:rsidP="009B050F">
            <w:pPr>
              <w:rPr>
                <w:rFonts w:cstheme="minorHAnsi"/>
                <w:lang w:val="en-US"/>
              </w:rPr>
            </w:pPr>
            <w:r w:rsidRPr="005B69C2">
              <w:rPr>
                <w:rFonts w:cstheme="minorHAnsi"/>
                <w:lang w:val="en-US"/>
              </w:rPr>
              <w:t>ISO/IEC 11801; IEC 61156-5 2nd ed.</w:t>
            </w:r>
          </w:p>
          <w:p w:rsidR="005B69C2" w:rsidRPr="005B69C2" w:rsidRDefault="005B69C2" w:rsidP="009B050F">
            <w:pPr>
              <w:rPr>
                <w:rFonts w:cstheme="minorHAnsi"/>
                <w:lang w:val="de-DE"/>
              </w:rPr>
            </w:pPr>
            <w:r w:rsidRPr="005B69C2">
              <w:rPr>
                <w:rFonts w:cstheme="minorHAnsi"/>
                <w:lang w:val="de-DE"/>
              </w:rPr>
              <w:t>EN 50173-1; EN 50288-x-1</w:t>
            </w:r>
          </w:p>
          <w:p w:rsidR="005B69C2" w:rsidRPr="005B69C2" w:rsidRDefault="005B69C2" w:rsidP="009B050F">
            <w:pPr>
              <w:rPr>
                <w:rFonts w:cstheme="minorHAnsi"/>
                <w:lang w:val="de-DE"/>
              </w:rPr>
            </w:pPr>
            <w:r w:rsidRPr="005B69C2">
              <w:rPr>
                <w:rFonts w:cstheme="minorHAnsi"/>
                <w:lang w:val="de-DE"/>
              </w:rPr>
              <w:t>IEC 60754-2; IEC 61034</w:t>
            </w:r>
          </w:p>
          <w:p w:rsidR="005B69C2" w:rsidRPr="005B69C2" w:rsidRDefault="005B69C2" w:rsidP="009B050F">
            <w:pPr>
              <w:rPr>
                <w:rFonts w:cstheme="minorHAnsi"/>
                <w:lang w:val="en-US"/>
              </w:rPr>
            </w:pPr>
            <w:r w:rsidRPr="005B69C2">
              <w:rPr>
                <w:rFonts w:cstheme="minorHAnsi"/>
                <w:lang w:val="en-US"/>
              </w:rPr>
              <w:t xml:space="preserve">CPR fire class: EN50575 – </w:t>
            </w:r>
            <w:proofErr w:type="spellStart"/>
            <w:r w:rsidRPr="005B69C2">
              <w:rPr>
                <w:rFonts w:cstheme="minorHAnsi"/>
                <w:lang w:val="en-US"/>
              </w:rPr>
              <w:t>Eca</w:t>
            </w:r>
            <w:proofErr w:type="spellEnd"/>
          </w:p>
          <w:p w:rsidR="00050CD9" w:rsidRPr="00BE09C8" w:rsidRDefault="005B69C2" w:rsidP="009B050F">
            <w:pPr>
              <w:rPr>
                <w:rFonts w:cstheme="minorHAnsi"/>
                <w:lang w:val="de-DE"/>
              </w:rPr>
            </w:pPr>
            <w:r w:rsidRPr="005B69C2">
              <w:rPr>
                <w:rFonts w:cstheme="minorHAnsi"/>
                <w:lang w:val="en-US"/>
              </w:rPr>
              <w:t>IEC 60332-1-2</w:t>
            </w:r>
          </w:p>
        </w:tc>
      </w:tr>
      <w:tr w:rsidR="00050CD9" w:rsidRPr="00BE09C8">
        <w:tc>
          <w:tcPr>
            <w:tcW w:w="4016" w:type="dxa"/>
            <w:shd w:val="clear" w:color="auto" w:fill="auto"/>
          </w:tcPr>
          <w:p w:rsidR="00050CD9" w:rsidRPr="00BE09C8" w:rsidRDefault="00E52139" w:rsidP="009B050F">
            <w:pPr>
              <w:rPr>
                <w:rFonts w:cstheme="minorHAnsi"/>
              </w:rPr>
            </w:pPr>
            <w:r w:rsidRPr="00BE09C8">
              <w:rPr>
                <w:rFonts w:cstheme="minorHAnsi"/>
              </w:rPr>
              <w:t>Średnica nominalna kabla max.</w:t>
            </w:r>
          </w:p>
        </w:tc>
        <w:tc>
          <w:tcPr>
            <w:tcW w:w="5043" w:type="dxa"/>
            <w:shd w:val="clear" w:color="auto" w:fill="auto"/>
          </w:tcPr>
          <w:p w:rsidR="00050CD9" w:rsidRPr="00BE09C8" w:rsidRDefault="00E52139" w:rsidP="009B050F">
            <w:pPr>
              <w:rPr>
                <w:rFonts w:cstheme="minorHAnsi"/>
              </w:rPr>
            </w:pPr>
            <w:r w:rsidRPr="00BE09C8">
              <w:rPr>
                <w:rFonts w:cstheme="minorHAnsi"/>
              </w:rPr>
              <w:t>7 mm</w:t>
            </w:r>
          </w:p>
        </w:tc>
      </w:tr>
    </w:tbl>
    <w:p w:rsidR="00050CD9" w:rsidRPr="00BE09C8" w:rsidRDefault="00050CD9" w:rsidP="009B050F">
      <w:pPr>
        <w:pStyle w:val="Bezodstpw"/>
        <w:spacing w:line="276" w:lineRule="auto"/>
        <w:rPr>
          <w:rFonts w:asciiTheme="minorHAnsi" w:hAnsiTheme="minorHAnsi" w:cstheme="minorHAnsi"/>
        </w:rPr>
      </w:pPr>
    </w:p>
    <w:p w:rsidR="00050CD9" w:rsidRPr="00BE09C8" w:rsidRDefault="00E52139" w:rsidP="009B050F">
      <w:pPr>
        <w:pStyle w:val="Nagwek4"/>
        <w:numPr>
          <w:ilvl w:val="3"/>
          <w:numId w:val="2"/>
        </w:numPr>
        <w:spacing w:line="276" w:lineRule="auto"/>
        <w:rPr>
          <w:rFonts w:asciiTheme="minorHAnsi" w:hAnsiTheme="minorHAnsi" w:cstheme="minorHAnsi"/>
        </w:rPr>
      </w:pPr>
      <w:bookmarkStart w:id="45" w:name="_Toc50121611"/>
      <w:r w:rsidRPr="00BE09C8">
        <w:rPr>
          <w:rFonts w:asciiTheme="minorHAnsi" w:hAnsiTheme="minorHAnsi" w:cstheme="minorHAnsi"/>
        </w:rPr>
        <w:t>Miedziane kable krosowe</w:t>
      </w:r>
      <w:bookmarkEnd w:id="45"/>
    </w:p>
    <w:p w:rsidR="00050CD9" w:rsidRPr="00BE09C8" w:rsidRDefault="00050CD9" w:rsidP="009B050F">
      <w:pPr>
        <w:pStyle w:val="Bezodstpw"/>
        <w:spacing w:line="276" w:lineRule="auto"/>
        <w:rPr>
          <w:rFonts w:asciiTheme="minorHAnsi" w:hAnsiTheme="minorHAnsi" w:cstheme="minorHAnsi"/>
        </w:rPr>
      </w:pPr>
    </w:p>
    <w:p w:rsidR="00050CD9" w:rsidRPr="00BE09C8" w:rsidRDefault="00E52139" w:rsidP="009B050F">
      <w:pPr>
        <w:ind w:firstLine="708"/>
        <w:rPr>
          <w:rFonts w:asciiTheme="minorHAnsi" w:hAnsiTheme="minorHAnsi" w:cstheme="minorHAnsi"/>
        </w:rPr>
      </w:pPr>
      <w:r w:rsidRPr="00BE09C8">
        <w:rPr>
          <w:rFonts w:asciiTheme="minorHAnsi" w:hAnsiTheme="minorHAnsi" w:cstheme="minorHAnsi"/>
        </w:rPr>
        <w:t>Miedziane kable krosowe mają za zadanie połączyć sprzęt sieciowy z panelami krosowymi lub gniazdami abonenckimi. Kategoria kabli połączeniowych musi być adekwatna do kategorii komponentów użytych do budowy danego łącza. W związku z powyższym dopuszcza się kable spełniające następujące wymagania:</w:t>
      </w:r>
    </w:p>
    <w:p w:rsidR="00050CD9" w:rsidRPr="00BE09C8" w:rsidRDefault="00E52139" w:rsidP="009B050F">
      <w:pPr>
        <w:pStyle w:val="Akapitzlist"/>
        <w:numPr>
          <w:ilvl w:val="0"/>
          <w:numId w:val="21"/>
        </w:numPr>
        <w:spacing w:line="276" w:lineRule="auto"/>
        <w:rPr>
          <w:rFonts w:asciiTheme="minorHAnsi" w:hAnsiTheme="minorHAnsi" w:cstheme="minorHAnsi"/>
          <w:sz w:val="22"/>
          <w:szCs w:val="22"/>
        </w:rPr>
      </w:pPr>
      <w:r w:rsidRPr="00BE09C8">
        <w:rPr>
          <w:rFonts w:asciiTheme="minorHAnsi" w:hAnsiTheme="minorHAnsi" w:cstheme="minorHAnsi"/>
          <w:sz w:val="22"/>
          <w:szCs w:val="22"/>
        </w:rPr>
        <w:t xml:space="preserve">Kable krosowe kat.6 muszą być testowane zgodnie z IEC 61935-2. </w:t>
      </w:r>
    </w:p>
    <w:p w:rsidR="00050CD9" w:rsidRPr="00BE09C8" w:rsidRDefault="00E52139" w:rsidP="009B050F">
      <w:pPr>
        <w:pStyle w:val="Akapitzlist"/>
        <w:numPr>
          <w:ilvl w:val="0"/>
          <w:numId w:val="21"/>
        </w:numPr>
        <w:spacing w:line="276" w:lineRule="auto"/>
        <w:rPr>
          <w:rFonts w:asciiTheme="minorHAnsi" w:hAnsiTheme="minorHAnsi" w:cstheme="minorHAnsi"/>
          <w:sz w:val="22"/>
          <w:szCs w:val="22"/>
        </w:rPr>
      </w:pPr>
      <w:r w:rsidRPr="00BE09C8">
        <w:rPr>
          <w:rFonts w:asciiTheme="minorHAnsi" w:hAnsiTheme="minorHAnsi" w:cstheme="minorHAnsi"/>
          <w:sz w:val="22"/>
          <w:szCs w:val="22"/>
        </w:rPr>
        <w:t>Kable muszą prezentować marginesy pracy dla zapewnienia poprawności obsługi wszystkich aplikacji transmisji danych również tych, które zostaną opracowane w przyszłości.</w:t>
      </w:r>
    </w:p>
    <w:p w:rsidR="00050CD9" w:rsidRPr="00BE09C8" w:rsidRDefault="00E52139" w:rsidP="009B050F">
      <w:pPr>
        <w:pStyle w:val="Akapitzlist"/>
        <w:numPr>
          <w:ilvl w:val="0"/>
          <w:numId w:val="21"/>
        </w:numPr>
        <w:spacing w:line="276" w:lineRule="auto"/>
        <w:rPr>
          <w:rFonts w:asciiTheme="minorHAnsi" w:hAnsiTheme="minorHAnsi" w:cstheme="minorHAnsi"/>
          <w:sz w:val="22"/>
          <w:szCs w:val="22"/>
        </w:rPr>
      </w:pPr>
      <w:r w:rsidRPr="00BE09C8">
        <w:rPr>
          <w:rFonts w:asciiTheme="minorHAnsi" w:hAnsiTheme="minorHAnsi" w:cstheme="minorHAnsi"/>
          <w:sz w:val="22"/>
          <w:szCs w:val="22"/>
        </w:rPr>
        <w:t xml:space="preserve">Z uwagi na przeznaczenie, złącze musi mieć potwierdzoną zgodność ze standardami zasilania zdalnego: </w:t>
      </w:r>
      <w:proofErr w:type="spellStart"/>
      <w:r w:rsidRPr="00BE09C8">
        <w:rPr>
          <w:rFonts w:asciiTheme="minorHAnsi" w:hAnsiTheme="minorHAnsi" w:cstheme="minorHAnsi"/>
          <w:sz w:val="22"/>
          <w:szCs w:val="22"/>
        </w:rPr>
        <w:t>PoE</w:t>
      </w:r>
      <w:proofErr w:type="spellEnd"/>
      <w:r w:rsidRPr="00BE09C8">
        <w:rPr>
          <w:rFonts w:asciiTheme="minorHAnsi" w:hAnsiTheme="minorHAnsi" w:cstheme="minorHAnsi"/>
          <w:sz w:val="22"/>
          <w:szCs w:val="22"/>
        </w:rPr>
        <w:t xml:space="preserve"> i </w:t>
      </w:r>
      <w:proofErr w:type="spellStart"/>
      <w:r w:rsidRPr="00BE09C8">
        <w:rPr>
          <w:rFonts w:asciiTheme="minorHAnsi" w:hAnsiTheme="minorHAnsi" w:cstheme="minorHAnsi"/>
          <w:sz w:val="22"/>
          <w:szCs w:val="22"/>
        </w:rPr>
        <w:t>PoE</w:t>
      </w:r>
      <w:proofErr w:type="spellEnd"/>
      <w:r w:rsidRPr="00BE09C8">
        <w:rPr>
          <w:rFonts w:asciiTheme="minorHAnsi" w:hAnsiTheme="minorHAnsi" w:cstheme="minorHAnsi"/>
          <w:sz w:val="22"/>
          <w:szCs w:val="22"/>
        </w:rPr>
        <w:t>+, zgodnie z IEC 60512-99-001.</w:t>
      </w:r>
    </w:p>
    <w:p w:rsidR="00050CD9" w:rsidRPr="00BE09C8" w:rsidRDefault="00E52139" w:rsidP="009B050F">
      <w:pPr>
        <w:pStyle w:val="Akapitzlist"/>
        <w:numPr>
          <w:ilvl w:val="0"/>
          <w:numId w:val="21"/>
        </w:numPr>
        <w:spacing w:line="276" w:lineRule="auto"/>
        <w:rPr>
          <w:rFonts w:asciiTheme="minorHAnsi" w:hAnsiTheme="minorHAnsi" w:cstheme="minorHAnsi"/>
          <w:sz w:val="22"/>
          <w:szCs w:val="22"/>
        </w:rPr>
      </w:pPr>
      <w:r w:rsidRPr="00BE09C8">
        <w:rPr>
          <w:rFonts w:asciiTheme="minorHAnsi" w:hAnsiTheme="minorHAnsi" w:cstheme="minorHAnsi"/>
          <w:sz w:val="22"/>
          <w:szCs w:val="22"/>
        </w:rPr>
        <w:t>Wtyki RJ45 kabli krosowych muszą opierać się na technologii IDC w celu zagwarantowania niezmiennych parametrów pracy w czasie eksploatacji.</w:t>
      </w:r>
    </w:p>
    <w:p w:rsidR="00050CD9" w:rsidRPr="00BE09C8" w:rsidRDefault="00050CD9" w:rsidP="009B050F">
      <w:pPr>
        <w:ind w:left="142" w:hanging="142"/>
        <w:rPr>
          <w:rFonts w:asciiTheme="minorHAnsi" w:hAnsiTheme="minorHAnsi" w:cstheme="minorHAnsi"/>
        </w:rPr>
      </w:pPr>
    </w:p>
    <w:p w:rsidR="00050CD9" w:rsidRPr="00BE09C8" w:rsidRDefault="00E52139" w:rsidP="009B050F">
      <w:pPr>
        <w:ind w:left="142" w:hanging="142"/>
        <w:rPr>
          <w:rFonts w:asciiTheme="minorHAnsi" w:hAnsiTheme="minorHAnsi" w:cstheme="minorHAnsi"/>
          <w:i/>
        </w:rPr>
      </w:pPr>
      <w:r w:rsidRPr="00BE09C8">
        <w:rPr>
          <w:rFonts w:asciiTheme="minorHAnsi" w:hAnsiTheme="minorHAnsi" w:cstheme="minorHAnsi"/>
          <w:i/>
        </w:rPr>
        <w:t xml:space="preserve">Podstawowe parametry kabli krosowych zawiera poniższa tabela: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tblPr>
      <w:tblGrid>
        <w:gridCol w:w="5494"/>
        <w:gridCol w:w="3792"/>
      </w:tblGrid>
      <w:tr w:rsidR="00050CD9" w:rsidRPr="00BE09C8" w:rsidTr="007C1ABD">
        <w:tc>
          <w:tcPr>
            <w:tcW w:w="5360" w:type="dxa"/>
            <w:tcBorders>
              <w:top w:val="single" w:sz="4" w:space="0" w:color="000000"/>
              <w:left w:val="single" w:sz="4" w:space="0" w:color="000000"/>
              <w:bottom w:val="single" w:sz="4" w:space="0" w:color="000000"/>
              <w:right w:val="single" w:sz="4" w:space="0" w:color="000000"/>
            </w:tcBorders>
            <w:shd w:val="clear" w:color="auto" w:fill="auto"/>
          </w:tcPr>
          <w:p w:rsidR="00050CD9" w:rsidRPr="00BE09C8" w:rsidRDefault="00E52139" w:rsidP="009B050F">
            <w:pPr>
              <w:rPr>
                <w:rFonts w:asciiTheme="minorHAnsi" w:hAnsiTheme="minorHAnsi" w:cstheme="minorHAnsi"/>
              </w:rPr>
            </w:pPr>
            <w:r w:rsidRPr="00BE09C8">
              <w:rPr>
                <w:rFonts w:asciiTheme="minorHAnsi" w:hAnsiTheme="minorHAnsi" w:cstheme="minorHAnsi"/>
              </w:rPr>
              <w:t>Kategoria</w:t>
            </w:r>
          </w:p>
        </w:tc>
        <w:tc>
          <w:tcPr>
            <w:tcW w:w="3700" w:type="dxa"/>
            <w:tcBorders>
              <w:top w:val="single" w:sz="4" w:space="0" w:color="000000"/>
              <w:left w:val="single" w:sz="4" w:space="0" w:color="000000"/>
              <w:bottom w:val="single" w:sz="4" w:space="0" w:color="000000"/>
              <w:right w:val="single" w:sz="4" w:space="0" w:color="000000"/>
            </w:tcBorders>
            <w:shd w:val="clear" w:color="auto" w:fill="auto"/>
          </w:tcPr>
          <w:p w:rsidR="00050CD9" w:rsidRPr="00BE09C8" w:rsidRDefault="00E52139" w:rsidP="009B050F">
            <w:pPr>
              <w:rPr>
                <w:rFonts w:asciiTheme="minorHAnsi" w:hAnsiTheme="minorHAnsi" w:cstheme="minorHAnsi"/>
              </w:rPr>
            </w:pPr>
            <w:r w:rsidRPr="00BE09C8">
              <w:rPr>
                <w:rFonts w:asciiTheme="minorHAnsi" w:hAnsiTheme="minorHAnsi" w:cstheme="minorHAnsi"/>
              </w:rPr>
              <w:t>Kat.6</w:t>
            </w:r>
          </w:p>
        </w:tc>
      </w:tr>
      <w:tr w:rsidR="00050CD9" w:rsidRPr="00BE09C8" w:rsidTr="007C1ABD">
        <w:tc>
          <w:tcPr>
            <w:tcW w:w="5360" w:type="dxa"/>
            <w:tcBorders>
              <w:top w:val="single" w:sz="4" w:space="0" w:color="000000"/>
              <w:left w:val="single" w:sz="4" w:space="0" w:color="000000"/>
              <w:bottom w:val="single" w:sz="4" w:space="0" w:color="000000"/>
              <w:right w:val="single" w:sz="4" w:space="0" w:color="000000"/>
            </w:tcBorders>
            <w:shd w:val="clear" w:color="auto" w:fill="auto"/>
          </w:tcPr>
          <w:p w:rsidR="00050CD9" w:rsidRPr="00BE09C8" w:rsidRDefault="00E52139" w:rsidP="009B050F">
            <w:pPr>
              <w:rPr>
                <w:rFonts w:asciiTheme="minorHAnsi" w:hAnsiTheme="minorHAnsi" w:cstheme="minorHAnsi"/>
              </w:rPr>
            </w:pPr>
            <w:r w:rsidRPr="00BE09C8">
              <w:rPr>
                <w:rFonts w:asciiTheme="minorHAnsi" w:hAnsiTheme="minorHAnsi" w:cstheme="minorHAnsi"/>
              </w:rPr>
              <w:lastRenderedPageBreak/>
              <w:t>Zakres częstotliwości, w którym badano kable [MHz]</w:t>
            </w:r>
          </w:p>
        </w:tc>
        <w:tc>
          <w:tcPr>
            <w:tcW w:w="3700" w:type="dxa"/>
            <w:tcBorders>
              <w:top w:val="single" w:sz="4" w:space="0" w:color="000000"/>
              <w:left w:val="single" w:sz="4" w:space="0" w:color="000000"/>
              <w:bottom w:val="single" w:sz="4" w:space="0" w:color="000000"/>
              <w:right w:val="single" w:sz="4" w:space="0" w:color="000000"/>
            </w:tcBorders>
            <w:shd w:val="clear" w:color="auto" w:fill="auto"/>
          </w:tcPr>
          <w:p w:rsidR="00050CD9" w:rsidRPr="00BE09C8" w:rsidRDefault="00E52139" w:rsidP="009B050F">
            <w:pPr>
              <w:rPr>
                <w:rFonts w:asciiTheme="minorHAnsi" w:hAnsiTheme="minorHAnsi" w:cstheme="minorHAnsi"/>
              </w:rPr>
            </w:pPr>
            <w:r w:rsidRPr="00BE09C8">
              <w:rPr>
                <w:rFonts w:asciiTheme="minorHAnsi" w:hAnsiTheme="minorHAnsi" w:cstheme="minorHAnsi"/>
              </w:rPr>
              <w:t>Do 450</w:t>
            </w:r>
          </w:p>
        </w:tc>
      </w:tr>
      <w:tr w:rsidR="00050CD9" w:rsidRPr="00BE09C8" w:rsidTr="007C1ABD">
        <w:tc>
          <w:tcPr>
            <w:tcW w:w="5360" w:type="dxa"/>
            <w:tcBorders>
              <w:top w:val="single" w:sz="4" w:space="0" w:color="000000"/>
              <w:left w:val="single" w:sz="4" w:space="0" w:color="000000"/>
              <w:bottom w:val="single" w:sz="4" w:space="0" w:color="000000"/>
              <w:right w:val="single" w:sz="4" w:space="0" w:color="000000"/>
            </w:tcBorders>
            <w:shd w:val="clear" w:color="auto" w:fill="auto"/>
          </w:tcPr>
          <w:p w:rsidR="00050CD9" w:rsidRPr="00BE09C8" w:rsidRDefault="00E52139" w:rsidP="009B050F">
            <w:pPr>
              <w:rPr>
                <w:rFonts w:asciiTheme="minorHAnsi" w:hAnsiTheme="minorHAnsi" w:cstheme="minorHAnsi"/>
              </w:rPr>
            </w:pPr>
            <w:r w:rsidRPr="00BE09C8">
              <w:rPr>
                <w:rFonts w:asciiTheme="minorHAnsi" w:hAnsiTheme="minorHAnsi" w:cstheme="minorHAnsi"/>
              </w:rPr>
              <w:t>Rodzaj powłoki</w:t>
            </w:r>
          </w:p>
        </w:tc>
        <w:tc>
          <w:tcPr>
            <w:tcW w:w="3700" w:type="dxa"/>
            <w:tcBorders>
              <w:top w:val="single" w:sz="4" w:space="0" w:color="000000"/>
              <w:left w:val="single" w:sz="4" w:space="0" w:color="000000"/>
              <w:bottom w:val="single" w:sz="4" w:space="0" w:color="000000"/>
              <w:right w:val="single" w:sz="4" w:space="0" w:color="000000"/>
            </w:tcBorders>
            <w:shd w:val="clear" w:color="auto" w:fill="auto"/>
          </w:tcPr>
          <w:p w:rsidR="00050CD9" w:rsidRPr="00BE09C8" w:rsidRDefault="00E52139" w:rsidP="009B050F">
            <w:pPr>
              <w:rPr>
                <w:rFonts w:asciiTheme="minorHAnsi" w:hAnsiTheme="minorHAnsi" w:cstheme="minorHAnsi"/>
              </w:rPr>
            </w:pPr>
            <w:r w:rsidRPr="00BE09C8">
              <w:rPr>
                <w:rFonts w:asciiTheme="minorHAnsi" w:hAnsiTheme="minorHAnsi" w:cstheme="minorHAnsi"/>
              </w:rPr>
              <w:t>LSZH</w:t>
            </w:r>
          </w:p>
        </w:tc>
      </w:tr>
      <w:tr w:rsidR="00050CD9" w:rsidRPr="00BE09C8" w:rsidTr="007C1ABD">
        <w:tc>
          <w:tcPr>
            <w:tcW w:w="5360" w:type="dxa"/>
            <w:tcBorders>
              <w:top w:val="single" w:sz="4" w:space="0" w:color="000000"/>
              <w:left w:val="single" w:sz="4" w:space="0" w:color="000000"/>
              <w:bottom w:val="single" w:sz="4" w:space="0" w:color="000000"/>
              <w:right w:val="single" w:sz="4" w:space="0" w:color="000000"/>
            </w:tcBorders>
            <w:shd w:val="clear" w:color="auto" w:fill="auto"/>
          </w:tcPr>
          <w:p w:rsidR="00050CD9" w:rsidRPr="00BE09C8" w:rsidRDefault="00E52139" w:rsidP="009B050F">
            <w:pPr>
              <w:rPr>
                <w:rFonts w:asciiTheme="minorHAnsi" w:hAnsiTheme="minorHAnsi" w:cstheme="minorHAnsi"/>
              </w:rPr>
            </w:pPr>
            <w:r w:rsidRPr="00BE09C8">
              <w:rPr>
                <w:rFonts w:asciiTheme="minorHAnsi" w:hAnsiTheme="minorHAnsi" w:cstheme="minorHAnsi"/>
              </w:rPr>
              <w:t>Ekranowanie</w:t>
            </w:r>
          </w:p>
        </w:tc>
        <w:tc>
          <w:tcPr>
            <w:tcW w:w="3700" w:type="dxa"/>
            <w:tcBorders>
              <w:top w:val="single" w:sz="4" w:space="0" w:color="000000"/>
              <w:left w:val="single" w:sz="4" w:space="0" w:color="000000"/>
              <w:bottom w:val="single" w:sz="4" w:space="0" w:color="000000"/>
              <w:right w:val="single" w:sz="4" w:space="0" w:color="000000"/>
            </w:tcBorders>
            <w:shd w:val="clear" w:color="auto" w:fill="auto"/>
          </w:tcPr>
          <w:p w:rsidR="00050CD9" w:rsidRPr="00BE09C8" w:rsidRDefault="00E52139" w:rsidP="009B050F">
            <w:pPr>
              <w:rPr>
                <w:rFonts w:asciiTheme="minorHAnsi" w:hAnsiTheme="minorHAnsi" w:cstheme="minorHAnsi"/>
              </w:rPr>
            </w:pPr>
            <w:r w:rsidRPr="00BE09C8">
              <w:rPr>
                <w:rFonts w:asciiTheme="minorHAnsi" w:hAnsiTheme="minorHAnsi" w:cstheme="minorHAnsi"/>
              </w:rPr>
              <w:t>U/UTP</w:t>
            </w:r>
          </w:p>
        </w:tc>
      </w:tr>
    </w:tbl>
    <w:p w:rsidR="00050CD9" w:rsidRDefault="00050CD9" w:rsidP="009B050F">
      <w:pPr>
        <w:pStyle w:val="Legenda"/>
        <w:spacing w:line="276" w:lineRule="auto"/>
        <w:rPr>
          <w:rFonts w:asciiTheme="minorHAnsi" w:hAnsiTheme="minorHAnsi" w:cstheme="minorHAnsi"/>
        </w:rPr>
      </w:pPr>
    </w:p>
    <w:p w:rsidR="00EF77FA" w:rsidRDefault="00EF77FA" w:rsidP="009B050F">
      <w:pPr>
        <w:rPr>
          <w:lang w:eastAsia="pl-PL"/>
        </w:rPr>
      </w:pPr>
    </w:p>
    <w:p w:rsidR="00EF77FA" w:rsidRPr="00EF77FA" w:rsidRDefault="00EF77FA" w:rsidP="009B050F">
      <w:pPr>
        <w:pStyle w:val="Akapitzlist"/>
        <w:numPr>
          <w:ilvl w:val="3"/>
          <w:numId w:val="2"/>
        </w:numPr>
        <w:spacing w:line="276" w:lineRule="auto"/>
        <w:rPr>
          <w:rFonts w:asciiTheme="minorHAnsi" w:hAnsiTheme="minorHAnsi" w:cstheme="minorHAnsi"/>
          <w:b/>
          <w:bCs/>
          <w:iCs/>
          <w:sz w:val="22"/>
          <w:szCs w:val="22"/>
        </w:rPr>
      </w:pPr>
      <w:bookmarkStart w:id="46" w:name="_Toc44594194"/>
      <w:r w:rsidRPr="00EF77FA">
        <w:rPr>
          <w:rFonts w:asciiTheme="minorHAnsi" w:hAnsiTheme="minorHAnsi" w:cstheme="minorHAnsi"/>
          <w:b/>
          <w:bCs/>
          <w:iCs/>
          <w:sz w:val="22"/>
          <w:szCs w:val="22"/>
        </w:rPr>
        <w:t>Obudowy montażowe do modułów przyłączeniowych</w:t>
      </w:r>
      <w:bookmarkEnd w:id="46"/>
    </w:p>
    <w:p w:rsidR="00EF77FA" w:rsidRDefault="00EF77FA" w:rsidP="009B050F">
      <w:pPr>
        <w:rPr>
          <w:lang w:eastAsia="pl-PL"/>
        </w:rPr>
      </w:pPr>
    </w:p>
    <w:p w:rsidR="00EF77FA" w:rsidRPr="00EF77FA" w:rsidRDefault="00EF77FA" w:rsidP="009B050F">
      <w:pPr>
        <w:rPr>
          <w:lang w:eastAsia="pl-PL"/>
        </w:rPr>
      </w:pPr>
      <w:r w:rsidRPr="00EF77FA">
        <w:rPr>
          <w:lang w:eastAsia="pl-PL"/>
        </w:rPr>
        <w:t xml:space="preserve">W zależności od lokalizacji oraz wymagań środowiskowych, wyżej wymienione moduły kategorii RJ45 należy zamontować w opisanych poniżej obudowach. </w:t>
      </w:r>
    </w:p>
    <w:p w:rsidR="00EF77FA" w:rsidRPr="00EF77FA" w:rsidRDefault="00EF77FA" w:rsidP="009B050F">
      <w:pPr>
        <w:rPr>
          <w:lang w:eastAsia="pl-PL"/>
        </w:rPr>
      </w:pPr>
    </w:p>
    <w:p w:rsidR="00EF77FA" w:rsidRPr="00EF77FA" w:rsidRDefault="00EF77FA" w:rsidP="009B050F">
      <w:pPr>
        <w:rPr>
          <w:b/>
          <w:lang w:eastAsia="pl-PL"/>
        </w:rPr>
      </w:pPr>
      <w:r w:rsidRPr="00EF77FA">
        <w:rPr>
          <w:b/>
          <w:lang w:eastAsia="pl-PL"/>
        </w:rPr>
        <w:t>Gniazdo 80x80mm natynkowe</w:t>
      </w:r>
    </w:p>
    <w:p w:rsidR="00EF77FA" w:rsidRPr="00EF77FA" w:rsidRDefault="00EF77FA" w:rsidP="009B050F">
      <w:pPr>
        <w:rPr>
          <w:lang w:eastAsia="pl-PL"/>
        </w:rPr>
      </w:pPr>
      <w:r w:rsidRPr="00EF77FA">
        <w:rPr>
          <w:lang w:eastAsia="pl-PL"/>
        </w:rPr>
        <w:t>Gniazda umożliwiają montaż 2 modułów RJ45. Dodatkowo posiadają możliwość doposażenia ich w dowolnym momencie w 3 poziomowy system kodowania portów poprzez: kodowanie kolorem oraz mechaniczne zabezpieczenie portów przed nieautoryzowanym wpięciem oraz wypięciem złącza do/z gniazda.</w:t>
      </w:r>
    </w:p>
    <w:p w:rsidR="00050CD9" w:rsidRPr="00BE09C8" w:rsidRDefault="00050CD9" w:rsidP="009B050F">
      <w:pPr>
        <w:pStyle w:val="Bezodstpw"/>
        <w:spacing w:line="276" w:lineRule="auto"/>
        <w:rPr>
          <w:rFonts w:asciiTheme="minorHAnsi" w:hAnsiTheme="minorHAnsi" w:cstheme="minorHAnsi"/>
        </w:rPr>
      </w:pPr>
    </w:p>
    <w:p w:rsidR="00050CD9" w:rsidRPr="00BE09C8" w:rsidRDefault="00E52139" w:rsidP="009B050F">
      <w:pPr>
        <w:pStyle w:val="Nagwek4"/>
        <w:numPr>
          <w:ilvl w:val="3"/>
          <w:numId w:val="2"/>
        </w:numPr>
        <w:spacing w:line="276" w:lineRule="auto"/>
        <w:rPr>
          <w:rFonts w:asciiTheme="minorHAnsi" w:hAnsiTheme="minorHAnsi" w:cstheme="minorHAnsi"/>
        </w:rPr>
      </w:pPr>
      <w:bookmarkStart w:id="47" w:name="_Toc50121612"/>
      <w:r w:rsidRPr="00BE09C8">
        <w:rPr>
          <w:rFonts w:asciiTheme="minorHAnsi" w:hAnsiTheme="minorHAnsi" w:cstheme="minorHAnsi"/>
        </w:rPr>
        <w:t>Okablowanie światłowodowe</w:t>
      </w:r>
      <w:bookmarkEnd w:id="47"/>
    </w:p>
    <w:p w:rsidR="00050CD9" w:rsidRPr="00BE09C8" w:rsidRDefault="00050CD9" w:rsidP="009B050F">
      <w:pPr>
        <w:pStyle w:val="Bezodstpw"/>
        <w:spacing w:line="276" w:lineRule="auto"/>
        <w:rPr>
          <w:rFonts w:asciiTheme="minorHAnsi" w:hAnsiTheme="minorHAnsi" w:cstheme="minorHAnsi"/>
        </w:rPr>
      </w:pPr>
    </w:p>
    <w:p w:rsidR="00050CD9" w:rsidRPr="00BE09C8" w:rsidRDefault="00E52139" w:rsidP="009B050F">
      <w:pPr>
        <w:pStyle w:val="Legenda"/>
        <w:spacing w:line="276" w:lineRule="auto"/>
        <w:ind w:firstLine="708"/>
        <w:rPr>
          <w:rFonts w:asciiTheme="minorHAnsi" w:hAnsiTheme="minorHAnsi" w:cstheme="minorHAnsi"/>
          <w:b w:val="0"/>
          <w:sz w:val="22"/>
          <w:szCs w:val="22"/>
        </w:rPr>
      </w:pPr>
      <w:r w:rsidRPr="00BE09C8">
        <w:rPr>
          <w:rFonts w:asciiTheme="minorHAnsi" w:hAnsiTheme="minorHAnsi" w:cstheme="minorHAnsi"/>
          <w:b w:val="0"/>
          <w:sz w:val="22"/>
          <w:szCs w:val="22"/>
        </w:rPr>
        <w:t>Światłowodowe połączenia szkieletowe dedykowane są do obsługi protokołów transmisji danych. Na potrzeby niniejszego projektu założono realizację tych połączeń poprzez standardowe połączenia oparte na kablu instalacyjnym poprzez spawanie włókien.</w:t>
      </w:r>
    </w:p>
    <w:p w:rsidR="00050CD9" w:rsidRPr="00BE09C8" w:rsidRDefault="00050CD9" w:rsidP="009B050F">
      <w:pPr>
        <w:rPr>
          <w:rFonts w:asciiTheme="minorHAnsi" w:hAnsiTheme="minorHAnsi" w:cstheme="minorHAnsi"/>
          <w:lang w:eastAsia="pl-PL"/>
        </w:rPr>
      </w:pPr>
    </w:p>
    <w:p w:rsidR="00050CD9" w:rsidRPr="00BE09C8" w:rsidRDefault="00E52139" w:rsidP="009B050F">
      <w:pPr>
        <w:ind w:firstLine="708"/>
        <w:rPr>
          <w:rFonts w:asciiTheme="minorHAnsi" w:hAnsiTheme="minorHAnsi" w:cstheme="minorHAnsi"/>
        </w:rPr>
      </w:pPr>
      <w:r w:rsidRPr="00BE09C8">
        <w:rPr>
          <w:rFonts w:asciiTheme="minorHAnsi" w:hAnsiTheme="minorHAnsi" w:cstheme="minorHAnsi"/>
        </w:rPr>
        <w:t xml:space="preserve">W celu umożliwienia realizacji światłowodowych połączeń szkieletowych, pionowy podsystem okablowania strukturalnego został oparty na kablu spełniającym wymagania zebrane w poniższej tabeli.  </w:t>
      </w:r>
    </w:p>
    <w:p w:rsidR="00050CD9" w:rsidRDefault="00050CD9" w:rsidP="009B050F">
      <w:pPr>
        <w:ind w:firstLine="708"/>
        <w:rPr>
          <w:rFonts w:asciiTheme="minorHAnsi" w:hAnsiTheme="minorHAnsi" w:cstheme="minorHAnsi"/>
        </w:rPr>
      </w:pPr>
    </w:p>
    <w:p w:rsidR="008164EE" w:rsidRPr="00BE09C8" w:rsidRDefault="008164EE" w:rsidP="009B050F">
      <w:pPr>
        <w:ind w:firstLine="708"/>
        <w:rPr>
          <w:rFonts w:asciiTheme="minorHAnsi" w:hAnsiTheme="minorHAnsi" w:cstheme="minorHAnsi"/>
        </w:rPr>
      </w:pPr>
    </w:p>
    <w:tbl>
      <w:tblPr>
        <w:tblStyle w:val="Tabela-Siatk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tblPr>
      <w:tblGrid>
        <w:gridCol w:w="3910"/>
        <w:gridCol w:w="5376"/>
      </w:tblGrid>
      <w:tr w:rsidR="00EF77FA" w:rsidRPr="00EF77FA" w:rsidTr="00EF77FA">
        <w:tc>
          <w:tcPr>
            <w:tcW w:w="3815" w:type="dxa"/>
            <w:tcBorders>
              <w:top w:val="single" w:sz="4" w:space="0" w:color="000000"/>
              <w:left w:val="single" w:sz="4" w:space="0" w:color="000000"/>
              <w:bottom w:val="single" w:sz="4" w:space="0" w:color="000000"/>
              <w:right w:val="single" w:sz="4" w:space="0" w:color="000000"/>
            </w:tcBorders>
            <w:shd w:val="clear" w:color="auto" w:fill="F2F2F2"/>
          </w:tcPr>
          <w:p w:rsidR="00EF77FA" w:rsidRPr="00EF77FA" w:rsidRDefault="00EF77FA" w:rsidP="009B050F">
            <w:pPr>
              <w:rPr>
                <w:rFonts w:asciiTheme="minorHAnsi" w:hAnsiTheme="minorHAnsi" w:cstheme="minorHAnsi"/>
              </w:rPr>
            </w:pPr>
            <w:r w:rsidRPr="00EF77FA">
              <w:rPr>
                <w:rFonts w:asciiTheme="minorHAnsi" w:hAnsiTheme="minorHAnsi" w:cstheme="minorHAnsi"/>
              </w:rPr>
              <w:t>Kat. kabla wg ISO11801 ed.3</w:t>
            </w:r>
          </w:p>
        </w:tc>
        <w:tc>
          <w:tcPr>
            <w:tcW w:w="5245" w:type="dxa"/>
            <w:tcBorders>
              <w:top w:val="single" w:sz="4" w:space="0" w:color="000000"/>
              <w:left w:val="single" w:sz="4" w:space="0" w:color="000000"/>
              <w:bottom w:val="single" w:sz="4" w:space="0" w:color="000000"/>
              <w:right w:val="single" w:sz="4" w:space="0" w:color="000000"/>
            </w:tcBorders>
            <w:shd w:val="clear" w:color="auto" w:fill="F2F2F2"/>
          </w:tcPr>
          <w:p w:rsidR="00EF77FA" w:rsidRPr="00EF77FA" w:rsidRDefault="00EF77FA" w:rsidP="009B050F">
            <w:pPr>
              <w:rPr>
                <w:rFonts w:asciiTheme="minorHAnsi" w:hAnsiTheme="minorHAnsi" w:cstheme="minorHAnsi"/>
              </w:rPr>
            </w:pPr>
            <w:r w:rsidRPr="00EF77FA">
              <w:rPr>
                <w:rFonts w:asciiTheme="minorHAnsi" w:hAnsiTheme="minorHAnsi" w:cstheme="minorHAnsi"/>
              </w:rPr>
              <w:t>OS2</w:t>
            </w:r>
          </w:p>
        </w:tc>
      </w:tr>
      <w:tr w:rsidR="00EF77FA" w:rsidRPr="00EF77FA" w:rsidTr="00EF77FA">
        <w:tc>
          <w:tcPr>
            <w:tcW w:w="3815" w:type="dxa"/>
            <w:tcBorders>
              <w:top w:val="single" w:sz="4" w:space="0" w:color="000000"/>
              <w:left w:val="single" w:sz="4" w:space="0" w:color="000000"/>
              <w:bottom w:val="single" w:sz="4" w:space="0" w:color="000000"/>
              <w:right w:val="single" w:sz="4" w:space="0" w:color="000000"/>
            </w:tcBorders>
            <w:shd w:val="clear" w:color="auto" w:fill="CCCCCC"/>
          </w:tcPr>
          <w:p w:rsidR="00EF77FA" w:rsidRPr="00EF77FA" w:rsidRDefault="00EF77FA" w:rsidP="009B050F">
            <w:pPr>
              <w:rPr>
                <w:rFonts w:asciiTheme="minorHAnsi" w:hAnsiTheme="minorHAnsi" w:cstheme="minorHAnsi"/>
              </w:rPr>
            </w:pPr>
            <w:r w:rsidRPr="00EF77FA">
              <w:rPr>
                <w:rFonts w:asciiTheme="minorHAnsi" w:hAnsiTheme="minorHAnsi" w:cstheme="minorHAnsi"/>
              </w:rPr>
              <w:t>Konstrukcja kabla wg DIN VDE 0888</w:t>
            </w:r>
          </w:p>
        </w:tc>
        <w:tc>
          <w:tcPr>
            <w:tcW w:w="5245" w:type="dxa"/>
            <w:tcBorders>
              <w:top w:val="single" w:sz="4" w:space="0" w:color="000000"/>
              <w:left w:val="single" w:sz="4" w:space="0" w:color="000000"/>
              <w:bottom w:val="single" w:sz="4" w:space="0" w:color="000000"/>
              <w:right w:val="single" w:sz="4" w:space="0" w:color="000000"/>
            </w:tcBorders>
            <w:shd w:val="clear" w:color="auto" w:fill="CCCCCC"/>
          </w:tcPr>
          <w:p w:rsidR="00EF77FA" w:rsidRPr="00EF77FA" w:rsidRDefault="00EF77FA" w:rsidP="009B050F">
            <w:pPr>
              <w:rPr>
                <w:rFonts w:asciiTheme="minorHAnsi" w:hAnsiTheme="minorHAnsi" w:cstheme="minorHAnsi"/>
              </w:rPr>
            </w:pPr>
            <w:r w:rsidRPr="00EF77FA">
              <w:rPr>
                <w:rFonts w:asciiTheme="minorHAnsi" w:hAnsiTheme="minorHAnsi" w:cstheme="minorHAnsi"/>
              </w:rPr>
              <w:t>U-DQ(ZN)H</w:t>
            </w:r>
          </w:p>
        </w:tc>
      </w:tr>
      <w:tr w:rsidR="00EF77FA" w:rsidRPr="00EF77FA" w:rsidTr="00EF77FA">
        <w:tc>
          <w:tcPr>
            <w:tcW w:w="3815" w:type="dxa"/>
            <w:tcBorders>
              <w:top w:val="single" w:sz="4" w:space="0" w:color="000000"/>
              <w:left w:val="single" w:sz="4" w:space="0" w:color="000000"/>
              <w:bottom w:val="single" w:sz="4" w:space="0" w:color="000000"/>
              <w:right w:val="single" w:sz="4" w:space="0" w:color="000000"/>
            </w:tcBorders>
            <w:shd w:val="clear" w:color="auto" w:fill="F2F2F2"/>
          </w:tcPr>
          <w:p w:rsidR="00EF77FA" w:rsidRPr="00EF77FA" w:rsidRDefault="00EF77FA" w:rsidP="009B050F">
            <w:pPr>
              <w:rPr>
                <w:rFonts w:asciiTheme="minorHAnsi" w:hAnsiTheme="minorHAnsi" w:cstheme="minorHAnsi"/>
              </w:rPr>
            </w:pPr>
            <w:r w:rsidRPr="00EF77FA">
              <w:rPr>
                <w:rFonts w:asciiTheme="minorHAnsi" w:hAnsiTheme="minorHAnsi" w:cstheme="minorHAnsi"/>
              </w:rPr>
              <w:t>Budowa kabla</w:t>
            </w:r>
          </w:p>
        </w:tc>
        <w:tc>
          <w:tcPr>
            <w:tcW w:w="5245" w:type="dxa"/>
            <w:tcBorders>
              <w:top w:val="single" w:sz="4" w:space="0" w:color="000000"/>
              <w:left w:val="single" w:sz="4" w:space="0" w:color="000000"/>
              <w:bottom w:val="single" w:sz="4" w:space="0" w:color="000000"/>
              <w:right w:val="single" w:sz="4" w:space="0" w:color="000000"/>
            </w:tcBorders>
            <w:shd w:val="clear" w:color="auto" w:fill="F2F2F2"/>
          </w:tcPr>
          <w:p w:rsidR="00EF77FA" w:rsidRPr="00EF77FA" w:rsidRDefault="00EF77FA" w:rsidP="009B050F">
            <w:pPr>
              <w:rPr>
                <w:rFonts w:asciiTheme="minorHAnsi" w:hAnsiTheme="minorHAnsi" w:cstheme="minorHAnsi"/>
              </w:rPr>
            </w:pPr>
            <w:r w:rsidRPr="00EF77FA">
              <w:rPr>
                <w:rFonts w:asciiTheme="minorHAnsi" w:hAnsiTheme="minorHAnsi" w:cstheme="minorHAnsi"/>
              </w:rPr>
              <w:t>Luźna tuba</w:t>
            </w:r>
          </w:p>
        </w:tc>
      </w:tr>
      <w:tr w:rsidR="00EF77FA" w:rsidRPr="00EF77FA" w:rsidTr="00EF77FA">
        <w:tc>
          <w:tcPr>
            <w:tcW w:w="3815" w:type="dxa"/>
            <w:tcBorders>
              <w:top w:val="single" w:sz="4" w:space="0" w:color="000000"/>
              <w:left w:val="single" w:sz="4" w:space="0" w:color="000000"/>
              <w:bottom w:val="single" w:sz="4" w:space="0" w:color="000000"/>
              <w:right w:val="single" w:sz="4" w:space="0" w:color="000000"/>
            </w:tcBorders>
            <w:shd w:val="clear" w:color="auto" w:fill="CCCCCC"/>
          </w:tcPr>
          <w:p w:rsidR="00EF77FA" w:rsidRPr="00EF77FA" w:rsidRDefault="00EF77FA" w:rsidP="009B050F">
            <w:pPr>
              <w:rPr>
                <w:rFonts w:asciiTheme="minorHAnsi" w:hAnsiTheme="minorHAnsi" w:cstheme="minorHAnsi"/>
              </w:rPr>
            </w:pPr>
            <w:r w:rsidRPr="00EF77FA">
              <w:rPr>
                <w:rFonts w:asciiTheme="minorHAnsi" w:hAnsiTheme="minorHAnsi" w:cstheme="minorHAnsi"/>
              </w:rPr>
              <w:t>Taśma absorbująca wilgoć</w:t>
            </w:r>
          </w:p>
        </w:tc>
        <w:tc>
          <w:tcPr>
            <w:tcW w:w="5245" w:type="dxa"/>
            <w:tcBorders>
              <w:top w:val="single" w:sz="4" w:space="0" w:color="000000"/>
              <w:left w:val="single" w:sz="4" w:space="0" w:color="000000"/>
              <w:bottom w:val="single" w:sz="4" w:space="0" w:color="000000"/>
              <w:right w:val="single" w:sz="4" w:space="0" w:color="000000"/>
            </w:tcBorders>
            <w:shd w:val="clear" w:color="auto" w:fill="CCCCCC"/>
          </w:tcPr>
          <w:p w:rsidR="00EF77FA" w:rsidRPr="00EF77FA" w:rsidRDefault="00EF77FA" w:rsidP="009B050F">
            <w:pPr>
              <w:rPr>
                <w:rFonts w:asciiTheme="minorHAnsi" w:hAnsiTheme="minorHAnsi" w:cstheme="minorHAnsi"/>
              </w:rPr>
            </w:pPr>
            <w:r w:rsidRPr="00EF77FA">
              <w:rPr>
                <w:rFonts w:asciiTheme="minorHAnsi" w:hAnsiTheme="minorHAnsi" w:cstheme="minorHAnsi"/>
              </w:rPr>
              <w:t>Tak</w:t>
            </w:r>
          </w:p>
        </w:tc>
      </w:tr>
      <w:tr w:rsidR="00EF77FA" w:rsidRPr="00EF77FA" w:rsidTr="00EF77FA">
        <w:tc>
          <w:tcPr>
            <w:tcW w:w="3815" w:type="dxa"/>
            <w:tcBorders>
              <w:top w:val="single" w:sz="4" w:space="0" w:color="000000"/>
              <w:left w:val="single" w:sz="4" w:space="0" w:color="000000"/>
              <w:bottom w:val="single" w:sz="4" w:space="0" w:color="000000"/>
              <w:right w:val="single" w:sz="4" w:space="0" w:color="000000"/>
            </w:tcBorders>
            <w:shd w:val="clear" w:color="auto" w:fill="F2F2F2"/>
          </w:tcPr>
          <w:p w:rsidR="00EF77FA" w:rsidRPr="00EF77FA" w:rsidRDefault="00EF77FA" w:rsidP="009B050F">
            <w:pPr>
              <w:rPr>
                <w:rFonts w:asciiTheme="minorHAnsi" w:hAnsiTheme="minorHAnsi" w:cstheme="minorHAnsi"/>
              </w:rPr>
            </w:pPr>
            <w:r w:rsidRPr="00EF77FA">
              <w:rPr>
                <w:rFonts w:asciiTheme="minorHAnsi" w:hAnsiTheme="minorHAnsi" w:cstheme="minorHAnsi"/>
              </w:rPr>
              <w:t>Ochrona przeciw gryzoniom</w:t>
            </w:r>
          </w:p>
        </w:tc>
        <w:tc>
          <w:tcPr>
            <w:tcW w:w="5245" w:type="dxa"/>
            <w:tcBorders>
              <w:top w:val="single" w:sz="4" w:space="0" w:color="000000"/>
              <w:left w:val="single" w:sz="4" w:space="0" w:color="000000"/>
              <w:bottom w:val="single" w:sz="4" w:space="0" w:color="000000"/>
              <w:right w:val="single" w:sz="4" w:space="0" w:color="000000"/>
            </w:tcBorders>
            <w:shd w:val="clear" w:color="auto" w:fill="F2F2F2"/>
          </w:tcPr>
          <w:p w:rsidR="00EF77FA" w:rsidRPr="00EF77FA" w:rsidRDefault="00EF77FA" w:rsidP="009B050F">
            <w:pPr>
              <w:rPr>
                <w:rFonts w:asciiTheme="minorHAnsi" w:hAnsiTheme="minorHAnsi" w:cstheme="minorHAnsi"/>
              </w:rPr>
            </w:pPr>
            <w:r w:rsidRPr="00EF77FA">
              <w:rPr>
                <w:rFonts w:asciiTheme="minorHAnsi" w:hAnsiTheme="minorHAnsi" w:cstheme="minorHAnsi"/>
              </w:rPr>
              <w:t>Tak</w:t>
            </w:r>
          </w:p>
        </w:tc>
      </w:tr>
      <w:tr w:rsidR="00EF77FA" w:rsidRPr="00EF77FA" w:rsidTr="00EF77FA">
        <w:tc>
          <w:tcPr>
            <w:tcW w:w="3815" w:type="dxa"/>
            <w:tcBorders>
              <w:top w:val="single" w:sz="4" w:space="0" w:color="000000"/>
              <w:left w:val="single" w:sz="4" w:space="0" w:color="000000"/>
              <w:bottom w:val="single" w:sz="4" w:space="0" w:color="000000"/>
              <w:right w:val="single" w:sz="4" w:space="0" w:color="000000"/>
            </w:tcBorders>
            <w:shd w:val="clear" w:color="auto" w:fill="CCCCCC"/>
          </w:tcPr>
          <w:p w:rsidR="00EF77FA" w:rsidRPr="00EF77FA" w:rsidRDefault="00EF77FA" w:rsidP="009B050F">
            <w:pPr>
              <w:rPr>
                <w:rFonts w:asciiTheme="minorHAnsi" w:hAnsiTheme="minorHAnsi" w:cstheme="minorHAnsi"/>
              </w:rPr>
            </w:pPr>
            <w:r w:rsidRPr="00EF77FA">
              <w:rPr>
                <w:rFonts w:asciiTheme="minorHAnsi" w:hAnsiTheme="minorHAnsi" w:cstheme="minorHAnsi"/>
              </w:rPr>
              <w:t>Wzmocnienie kabla</w:t>
            </w:r>
          </w:p>
        </w:tc>
        <w:tc>
          <w:tcPr>
            <w:tcW w:w="5245" w:type="dxa"/>
            <w:tcBorders>
              <w:top w:val="single" w:sz="4" w:space="0" w:color="000000"/>
              <w:left w:val="single" w:sz="4" w:space="0" w:color="000000"/>
              <w:bottom w:val="single" w:sz="4" w:space="0" w:color="000000"/>
              <w:right w:val="single" w:sz="4" w:space="0" w:color="000000"/>
            </w:tcBorders>
            <w:shd w:val="clear" w:color="auto" w:fill="CCCCCC"/>
          </w:tcPr>
          <w:p w:rsidR="00EF77FA" w:rsidRPr="00EF77FA" w:rsidRDefault="00EF77FA" w:rsidP="009B050F">
            <w:pPr>
              <w:rPr>
                <w:rFonts w:asciiTheme="minorHAnsi" w:hAnsiTheme="minorHAnsi" w:cstheme="minorHAnsi"/>
              </w:rPr>
            </w:pPr>
            <w:r w:rsidRPr="00EF77FA">
              <w:rPr>
                <w:rFonts w:asciiTheme="minorHAnsi" w:hAnsiTheme="minorHAnsi" w:cstheme="minorHAnsi"/>
              </w:rPr>
              <w:t>Włókno szklane</w:t>
            </w:r>
          </w:p>
        </w:tc>
      </w:tr>
      <w:tr w:rsidR="00EF77FA" w:rsidRPr="00EF77FA" w:rsidTr="00EF77FA">
        <w:tc>
          <w:tcPr>
            <w:tcW w:w="3815" w:type="dxa"/>
            <w:tcBorders>
              <w:top w:val="single" w:sz="4" w:space="0" w:color="000000"/>
              <w:left w:val="single" w:sz="4" w:space="0" w:color="000000"/>
              <w:bottom w:val="single" w:sz="4" w:space="0" w:color="000000"/>
              <w:right w:val="single" w:sz="4" w:space="0" w:color="000000"/>
            </w:tcBorders>
            <w:shd w:val="clear" w:color="auto" w:fill="F2F2F2"/>
          </w:tcPr>
          <w:p w:rsidR="00EF77FA" w:rsidRPr="00EF77FA" w:rsidRDefault="00EF77FA" w:rsidP="009B050F">
            <w:pPr>
              <w:rPr>
                <w:rFonts w:asciiTheme="minorHAnsi" w:hAnsiTheme="minorHAnsi" w:cstheme="minorHAnsi"/>
              </w:rPr>
            </w:pPr>
            <w:r w:rsidRPr="00EF77FA">
              <w:rPr>
                <w:rFonts w:asciiTheme="minorHAnsi" w:hAnsiTheme="minorHAnsi" w:cstheme="minorHAnsi"/>
              </w:rPr>
              <w:t>Klasyfikacja ogniowa CPR</w:t>
            </w:r>
          </w:p>
        </w:tc>
        <w:tc>
          <w:tcPr>
            <w:tcW w:w="5245" w:type="dxa"/>
            <w:tcBorders>
              <w:top w:val="single" w:sz="4" w:space="0" w:color="000000"/>
              <w:left w:val="single" w:sz="4" w:space="0" w:color="000000"/>
              <w:bottom w:val="single" w:sz="4" w:space="0" w:color="000000"/>
              <w:right w:val="single" w:sz="4" w:space="0" w:color="000000"/>
            </w:tcBorders>
            <w:shd w:val="clear" w:color="auto" w:fill="F2F2F2"/>
          </w:tcPr>
          <w:p w:rsidR="00EF77FA" w:rsidRPr="00EF77FA" w:rsidRDefault="00EF77FA" w:rsidP="009B050F">
            <w:pPr>
              <w:rPr>
                <w:rFonts w:asciiTheme="minorHAnsi" w:hAnsiTheme="minorHAnsi" w:cstheme="minorHAnsi"/>
              </w:rPr>
            </w:pPr>
            <w:r w:rsidRPr="00EF77FA">
              <w:rPr>
                <w:rFonts w:asciiTheme="minorHAnsi" w:hAnsiTheme="minorHAnsi" w:cstheme="minorHAnsi"/>
                <w:color w:val="212121"/>
                <w:shd w:val="clear" w:color="auto" w:fill="F0F0F0"/>
              </w:rPr>
              <w:t>Dca-s2,d1,a1</w:t>
            </w:r>
          </w:p>
        </w:tc>
      </w:tr>
    </w:tbl>
    <w:p w:rsidR="00050CD9" w:rsidRDefault="00050CD9" w:rsidP="009B050F">
      <w:pPr>
        <w:rPr>
          <w:rFonts w:asciiTheme="minorHAnsi" w:hAnsiTheme="minorHAnsi" w:cstheme="minorHAnsi"/>
          <w:lang w:eastAsia="pl-PL"/>
        </w:rPr>
      </w:pPr>
    </w:p>
    <w:p w:rsidR="008164EE" w:rsidRPr="00BE09C8" w:rsidRDefault="008164EE" w:rsidP="009B050F">
      <w:pPr>
        <w:rPr>
          <w:rFonts w:asciiTheme="minorHAnsi" w:hAnsiTheme="minorHAnsi" w:cstheme="minorHAnsi"/>
          <w:lang w:eastAsia="pl-PL"/>
        </w:rPr>
      </w:pPr>
    </w:p>
    <w:p w:rsidR="00050CD9" w:rsidRPr="00BE09C8" w:rsidRDefault="00E52139" w:rsidP="009B050F">
      <w:pPr>
        <w:rPr>
          <w:rFonts w:asciiTheme="minorHAnsi" w:hAnsiTheme="minorHAnsi" w:cstheme="minorHAnsi"/>
          <w:lang w:eastAsia="pl-PL"/>
        </w:rPr>
      </w:pPr>
      <w:r w:rsidRPr="00BE09C8">
        <w:rPr>
          <w:rFonts w:asciiTheme="minorHAnsi" w:hAnsiTheme="minorHAnsi" w:cstheme="minorHAnsi"/>
          <w:lang w:eastAsia="pl-PL"/>
        </w:rPr>
        <w:t xml:space="preserve">Należy wykonać następujące połączenia światłowodowe 12 włóknowe </w:t>
      </w:r>
      <w:r w:rsidR="00EF77FA">
        <w:rPr>
          <w:rFonts w:asciiTheme="minorHAnsi" w:hAnsiTheme="minorHAnsi" w:cstheme="minorHAnsi"/>
          <w:lang w:eastAsia="pl-PL"/>
        </w:rPr>
        <w:t>S</w:t>
      </w:r>
      <w:r w:rsidRPr="00BE09C8">
        <w:rPr>
          <w:rFonts w:asciiTheme="minorHAnsi" w:hAnsiTheme="minorHAnsi" w:cstheme="minorHAnsi"/>
          <w:lang w:eastAsia="pl-PL"/>
        </w:rPr>
        <w:t>M O</w:t>
      </w:r>
      <w:r w:rsidR="00EF77FA">
        <w:rPr>
          <w:rFonts w:asciiTheme="minorHAnsi" w:hAnsiTheme="minorHAnsi" w:cstheme="minorHAnsi"/>
          <w:lang w:eastAsia="pl-PL"/>
        </w:rPr>
        <w:t>S2</w:t>
      </w:r>
      <w:r w:rsidRPr="00BE09C8">
        <w:rPr>
          <w:rFonts w:asciiTheme="minorHAnsi" w:hAnsiTheme="minorHAnsi" w:cstheme="minorHAnsi"/>
          <w:lang w:eastAsia="pl-PL"/>
        </w:rPr>
        <w:t>:</w:t>
      </w:r>
    </w:p>
    <w:tbl>
      <w:tblPr>
        <w:tblStyle w:val="Tabela-Siatk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tblPr>
      <w:tblGrid>
        <w:gridCol w:w="4644"/>
        <w:gridCol w:w="4642"/>
      </w:tblGrid>
      <w:tr w:rsidR="00050CD9" w:rsidRPr="00EF77FA" w:rsidTr="00EF77FA">
        <w:tc>
          <w:tcPr>
            <w:tcW w:w="4531" w:type="dxa"/>
            <w:tcBorders>
              <w:top w:val="single" w:sz="4" w:space="0" w:color="000000"/>
              <w:left w:val="single" w:sz="4" w:space="0" w:color="000000"/>
              <w:bottom w:val="single" w:sz="4" w:space="0" w:color="000000"/>
              <w:right w:val="single" w:sz="4" w:space="0" w:color="000000"/>
            </w:tcBorders>
            <w:shd w:val="clear" w:color="auto" w:fill="F2F2F2"/>
          </w:tcPr>
          <w:p w:rsidR="00050CD9" w:rsidRPr="00EF77FA" w:rsidRDefault="00E52139" w:rsidP="009B050F">
            <w:pPr>
              <w:rPr>
                <w:rFonts w:asciiTheme="minorHAnsi" w:hAnsiTheme="minorHAnsi" w:cstheme="minorHAnsi"/>
              </w:rPr>
            </w:pPr>
            <w:r w:rsidRPr="00EF77FA">
              <w:rPr>
                <w:rFonts w:asciiTheme="minorHAnsi" w:hAnsiTheme="minorHAnsi" w:cstheme="minorHAnsi"/>
              </w:rPr>
              <w:t>Odcinek</w:t>
            </w:r>
          </w:p>
        </w:tc>
        <w:tc>
          <w:tcPr>
            <w:tcW w:w="4529" w:type="dxa"/>
            <w:tcBorders>
              <w:top w:val="single" w:sz="4" w:space="0" w:color="000000"/>
              <w:left w:val="single" w:sz="4" w:space="0" w:color="000000"/>
              <w:bottom w:val="single" w:sz="4" w:space="0" w:color="000000"/>
              <w:right w:val="single" w:sz="4" w:space="0" w:color="000000"/>
            </w:tcBorders>
            <w:shd w:val="clear" w:color="auto" w:fill="F2F2F2"/>
          </w:tcPr>
          <w:p w:rsidR="00050CD9" w:rsidRPr="00EF77FA" w:rsidRDefault="00E52139" w:rsidP="009B050F">
            <w:pPr>
              <w:rPr>
                <w:rFonts w:asciiTheme="minorHAnsi" w:hAnsiTheme="minorHAnsi" w:cstheme="minorHAnsi"/>
              </w:rPr>
            </w:pPr>
            <w:r w:rsidRPr="00EF77FA">
              <w:rPr>
                <w:rFonts w:asciiTheme="minorHAnsi" w:hAnsiTheme="minorHAnsi" w:cstheme="minorHAnsi"/>
              </w:rPr>
              <w:t>Odcinek</w:t>
            </w:r>
          </w:p>
        </w:tc>
      </w:tr>
      <w:tr w:rsidR="00050CD9" w:rsidRPr="00EF77FA" w:rsidTr="00EF77FA">
        <w:tc>
          <w:tcPr>
            <w:tcW w:w="4531" w:type="dxa"/>
            <w:tcBorders>
              <w:top w:val="single" w:sz="4" w:space="0" w:color="000000"/>
              <w:left w:val="single" w:sz="4" w:space="0" w:color="000000"/>
              <w:bottom w:val="single" w:sz="4" w:space="0" w:color="000000"/>
              <w:right w:val="single" w:sz="4" w:space="0" w:color="000000"/>
            </w:tcBorders>
            <w:shd w:val="clear" w:color="auto" w:fill="CCCCCC"/>
          </w:tcPr>
          <w:p w:rsidR="00050CD9" w:rsidRPr="00EF77FA" w:rsidRDefault="00E52139" w:rsidP="009B050F">
            <w:pPr>
              <w:rPr>
                <w:rFonts w:asciiTheme="minorHAnsi" w:hAnsiTheme="minorHAnsi" w:cstheme="minorHAnsi"/>
              </w:rPr>
            </w:pPr>
            <w:r w:rsidRPr="00EF77FA">
              <w:rPr>
                <w:rFonts w:asciiTheme="minorHAnsi" w:hAnsiTheme="minorHAnsi" w:cstheme="minorHAnsi"/>
              </w:rPr>
              <w:t xml:space="preserve">SRV – </w:t>
            </w:r>
            <w:r w:rsidR="00B60033">
              <w:rPr>
                <w:rFonts w:asciiTheme="minorHAnsi" w:hAnsiTheme="minorHAnsi" w:cstheme="minorHAnsi"/>
              </w:rPr>
              <w:t>1 piętro</w:t>
            </w:r>
            <w:r w:rsidRPr="00EF77FA">
              <w:rPr>
                <w:rFonts w:asciiTheme="minorHAnsi" w:hAnsiTheme="minorHAnsi" w:cstheme="minorHAnsi"/>
              </w:rPr>
              <w:t xml:space="preserve"> – Budynek </w:t>
            </w:r>
            <w:r w:rsidR="00EF77FA">
              <w:rPr>
                <w:rFonts w:asciiTheme="minorHAnsi" w:hAnsiTheme="minorHAnsi" w:cstheme="minorHAnsi"/>
              </w:rPr>
              <w:t>Główny</w:t>
            </w:r>
          </w:p>
        </w:tc>
        <w:tc>
          <w:tcPr>
            <w:tcW w:w="4529" w:type="dxa"/>
            <w:tcBorders>
              <w:top w:val="single" w:sz="4" w:space="0" w:color="000000"/>
              <w:left w:val="single" w:sz="4" w:space="0" w:color="000000"/>
              <w:bottom w:val="single" w:sz="4" w:space="0" w:color="000000"/>
              <w:right w:val="single" w:sz="4" w:space="0" w:color="000000"/>
            </w:tcBorders>
            <w:shd w:val="clear" w:color="auto" w:fill="CCCCCC"/>
          </w:tcPr>
          <w:p w:rsidR="00050CD9" w:rsidRPr="00EF77FA" w:rsidRDefault="004C30BD" w:rsidP="009B050F">
            <w:pPr>
              <w:jc w:val="left"/>
              <w:rPr>
                <w:rFonts w:asciiTheme="minorHAnsi" w:hAnsiTheme="minorHAnsi" w:cstheme="minorHAnsi"/>
              </w:rPr>
            </w:pPr>
            <w:r>
              <w:rPr>
                <w:rFonts w:asciiTheme="minorHAnsi" w:hAnsiTheme="minorHAnsi" w:cstheme="minorHAnsi"/>
              </w:rPr>
              <w:t>L</w:t>
            </w:r>
            <w:r w:rsidR="00E52139" w:rsidRPr="00EF77FA">
              <w:rPr>
                <w:rFonts w:asciiTheme="minorHAnsi" w:hAnsiTheme="minorHAnsi" w:cstheme="minorHAnsi"/>
              </w:rPr>
              <w:t>PD</w:t>
            </w:r>
            <w:r w:rsidR="00EF77FA">
              <w:rPr>
                <w:rFonts w:asciiTheme="minorHAnsi" w:hAnsiTheme="minorHAnsi" w:cstheme="minorHAnsi"/>
              </w:rPr>
              <w:t xml:space="preserve"> - </w:t>
            </w:r>
            <w:r w:rsidR="00E52139" w:rsidRPr="00EF77FA">
              <w:rPr>
                <w:rFonts w:asciiTheme="minorHAnsi" w:hAnsiTheme="minorHAnsi" w:cstheme="minorHAnsi"/>
              </w:rPr>
              <w:t xml:space="preserve"> </w:t>
            </w:r>
            <w:r w:rsidR="00EF77FA" w:rsidRPr="00EF77FA">
              <w:rPr>
                <w:rFonts w:asciiTheme="minorHAnsi" w:hAnsiTheme="minorHAnsi" w:cstheme="minorHAnsi"/>
              </w:rPr>
              <w:t xml:space="preserve">II Piętro – Administracja </w:t>
            </w:r>
            <w:r w:rsidR="00EF77FA" w:rsidRPr="00EF77FA">
              <w:rPr>
                <w:rFonts w:asciiTheme="minorHAnsi" w:hAnsiTheme="minorHAnsi" w:cstheme="minorHAnsi"/>
              </w:rPr>
              <w:tab/>
              <w:t>3.1.6</w:t>
            </w:r>
            <w:r w:rsidR="00EF77FA">
              <w:rPr>
                <w:rFonts w:asciiTheme="minorHAnsi" w:hAnsiTheme="minorHAnsi" w:cstheme="minorHAnsi"/>
              </w:rPr>
              <w:t xml:space="preserve"> </w:t>
            </w:r>
            <w:r w:rsidR="00EF77FA" w:rsidRPr="00EF77FA">
              <w:rPr>
                <w:rFonts w:asciiTheme="minorHAnsi" w:hAnsiTheme="minorHAnsi" w:cstheme="minorHAnsi"/>
              </w:rPr>
              <w:t>Przedsionek</w:t>
            </w:r>
          </w:p>
        </w:tc>
      </w:tr>
      <w:tr w:rsidR="00EF77FA" w:rsidRPr="00EF77FA" w:rsidTr="00EF77FA">
        <w:tc>
          <w:tcPr>
            <w:tcW w:w="4531" w:type="dxa"/>
            <w:tcBorders>
              <w:top w:val="single" w:sz="4" w:space="0" w:color="000000"/>
              <w:left w:val="single" w:sz="4" w:space="0" w:color="000000"/>
              <w:bottom w:val="single" w:sz="4" w:space="0" w:color="000000"/>
              <w:right w:val="single" w:sz="4" w:space="0" w:color="000000"/>
            </w:tcBorders>
            <w:shd w:val="clear" w:color="auto" w:fill="F2F2F2"/>
          </w:tcPr>
          <w:p w:rsidR="00EF77FA" w:rsidRPr="00EF77FA" w:rsidRDefault="00EF77FA" w:rsidP="009B050F">
            <w:pPr>
              <w:rPr>
                <w:rFonts w:asciiTheme="minorHAnsi" w:hAnsiTheme="minorHAnsi" w:cstheme="minorHAnsi"/>
              </w:rPr>
            </w:pPr>
            <w:r w:rsidRPr="00CD1D73">
              <w:rPr>
                <w:rFonts w:asciiTheme="minorHAnsi" w:hAnsiTheme="minorHAnsi" w:cstheme="minorHAnsi"/>
              </w:rPr>
              <w:t xml:space="preserve">SRV – </w:t>
            </w:r>
            <w:r w:rsidR="00B60033">
              <w:rPr>
                <w:rFonts w:asciiTheme="minorHAnsi" w:hAnsiTheme="minorHAnsi" w:cstheme="minorHAnsi"/>
              </w:rPr>
              <w:t>1 piętro</w:t>
            </w:r>
            <w:r w:rsidR="00B60033" w:rsidRPr="00CD1D73">
              <w:rPr>
                <w:rFonts w:asciiTheme="minorHAnsi" w:hAnsiTheme="minorHAnsi" w:cstheme="minorHAnsi"/>
              </w:rPr>
              <w:t xml:space="preserve"> </w:t>
            </w:r>
            <w:r w:rsidRPr="00CD1D73">
              <w:rPr>
                <w:rFonts w:asciiTheme="minorHAnsi" w:hAnsiTheme="minorHAnsi" w:cstheme="minorHAnsi"/>
              </w:rPr>
              <w:t>– Budynek Główny</w:t>
            </w:r>
          </w:p>
        </w:tc>
        <w:tc>
          <w:tcPr>
            <w:tcW w:w="4529" w:type="dxa"/>
            <w:tcBorders>
              <w:top w:val="single" w:sz="4" w:space="0" w:color="000000"/>
              <w:left w:val="single" w:sz="4" w:space="0" w:color="000000"/>
              <w:bottom w:val="single" w:sz="4" w:space="0" w:color="000000"/>
              <w:right w:val="single" w:sz="4" w:space="0" w:color="000000"/>
            </w:tcBorders>
            <w:shd w:val="clear" w:color="auto" w:fill="F2F2F2"/>
          </w:tcPr>
          <w:p w:rsidR="00EF77FA" w:rsidRPr="00EF77FA" w:rsidRDefault="004C30BD" w:rsidP="009B050F">
            <w:pPr>
              <w:jc w:val="left"/>
              <w:rPr>
                <w:rFonts w:asciiTheme="minorHAnsi" w:hAnsiTheme="minorHAnsi" w:cstheme="minorHAnsi"/>
              </w:rPr>
            </w:pPr>
            <w:r>
              <w:rPr>
                <w:rFonts w:asciiTheme="minorHAnsi" w:hAnsiTheme="minorHAnsi" w:cstheme="minorHAnsi"/>
              </w:rPr>
              <w:t>L</w:t>
            </w:r>
            <w:r w:rsidR="00EF77FA" w:rsidRPr="00EF77FA">
              <w:rPr>
                <w:rFonts w:asciiTheme="minorHAnsi" w:hAnsiTheme="minorHAnsi" w:cstheme="minorHAnsi"/>
              </w:rPr>
              <w:t xml:space="preserve">PD – </w:t>
            </w:r>
            <w:r w:rsidR="00EF77FA">
              <w:rPr>
                <w:rFonts w:asciiTheme="minorHAnsi" w:hAnsiTheme="minorHAnsi" w:cstheme="minorHAnsi"/>
              </w:rPr>
              <w:t xml:space="preserve">SOR - </w:t>
            </w:r>
            <w:r w:rsidR="00EF77FA" w:rsidRPr="00EF77FA">
              <w:rPr>
                <w:rFonts w:asciiTheme="minorHAnsi" w:hAnsiTheme="minorHAnsi" w:cstheme="minorHAnsi"/>
              </w:rPr>
              <w:t>Parter – Administracja</w:t>
            </w:r>
            <w:r w:rsidR="00EF77FA">
              <w:rPr>
                <w:rFonts w:asciiTheme="minorHAnsi" w:hAnsiTheme="minorHAnsi" w:cstheme="minorHAnsi"/>
              </w:rPr>
              <w:t xml:space="preserve"> </w:t>
            </w:r>
            <w:r w:rsidR="00EF77FA" w:rsidRPr="00EF77FA">
              <w:rPr>
                <w:rFonts w:asciiTheme="minorHAnsi" w:hAnsiTheme="minorHAnsi" w:cstheme="minorHAnsi"/>
              </w:rPr>
              <w:t>Magazynek</w:t>
            </w:r>
          </w:p>
        </w:tc>
      </w:tr>
      <w:tr w:rsidR="00EF77FA" w:rsidRPr="00EF77FA" w:rsidTr="00EF77FA">
        <w:tc>
          <w:tcPr>
            <w:tcW w:w="4531" w:type="dxa"/>
            <w:tcBorders>
              <w:top w:val="single" w:sz="4" w:space="0" w:color="000000"/>
              <w:left w:val="single" w:sz="4" w:space="0" w:color="000000"/>
              <w:bottom w:val="single" w:sz="4" w:space="0" w:color="000000"/>
              <w:right w:val="single" w:sz="4" w:space="0" w:color="000000"/>
            </w:tcBorders>
            <w:shd w:val="clear" w:color="auto" w:fill="CCCCCC"/>
          </w:tcPr>
          <w:p w:rsidR="00EF77FA" w:rsidRPr="00EF77FA" w:rsidRDefault="00EF77FA" w:rsidP="009B050F">
            <w:pPr>
              <w:rPr>
                <w:rFonts w:asciiTheme="minorHAnsi" w:hAnsiTheme="minorHAnsi" w:cstheme="minorHAnsi"/>
              </w:rPr>
            </w:pPr>
            <w:r w:rsidRPr="00CD1D73">
              <w:rPr>
                <w:rFonts w:asciiTheme="minorHAnsi" w:hAnsiTheme="minorHAnsi" w:cstheme="minorHAnsi"/>
              </w:rPr>
              <w:t xml:space="preserve">SRV – </w:t>
            </w:r>
            <w:r w:rsidR="00B60033">
              <w:rPr>
                <w:rFonts w:asciiTheme="minorHAnsi" w:hAnsiTheme="minorHAnsi" w:cstheme="minorHAnsi"/>
              </w:rPr>
              <w:t>1 piętro</w:t>
            </w:r>
            <w:r w:rsidR="00B60033" w:rsidRPr="00CD1D73">
              <w:rPr>
                <w:rFonts w:asciiTheme="minorHAnsi" w:hAnsiTheme="minorHAnsi" w:cstheme="minorHAnsi"/>
              </w:rPr>
              <w:t xml:space="preserve"> </w:t>
            </w:r>
            <w:r w:rsidRPr="00CD1D73">
              <w:rPr>
                <w:rFonts w:asciiTheme="minorHAnsi" w:hAnsiTheme="minorHAnsi" w:cstheme="minorHAnsi"/>
              </w:rPr>
              <w:t>– Budynek Główny</w:t>
            </w:r>
          </w:p>
        </w:tc>
        <w:tc>
          <w:tcPr>
            <w:tcW w:w="4529" w:type="dxa"/>
            <w:tcBorders>
              <w:top w:val="single" w:sz="4" w:space="0" w:color="000000"/>
              <w:left w:val="single" w:sz="4" w:space="0" w:color="000000"/>
              <w:bottom w:val="single" w:sz="4" w:space="0" w:color="000000"/>
              <w:right w:val="single" w:sz="4" w:space="0" w:color="000000"/>
            </w:tcBorders>
            <w:shd w:val="clear" w:color="auto" w:fill="CCCCCC"/>
          </w:tcPr>
          <w:p w:rsidR="00EF77FA" w:rsidRPr="00EF77FA" w:rsidRDefault="004C30BD" w:rsidP="009B050F">
            <w:pPr>
              <w:jc w:val="left"/>
              <w:rPr>
                <w:rFonts w:asciiTheme="minorHAnsi" w:hAnsiTheme="minorHAnsi" w:cstheme="minorHAnsi"/>
              </w:rPr>
            </w:pPr>
            <w:r>
              <w:rPr>
                <w:rFonts w:asciiTheme="minorHAnsi" w:hAnsiTheme="minorHAnsi" w:cstheme="minorHAnsi"/>
              </w:rPr>
              <w:t>L</w:t>
            </w:r>
            <w:r w:rsidR="00EF77FA" w:rsidRPr="00EF77FA">
              <w:rPr>
                <w:rFonts w:asciiTheme="minorHAnsi" w:hAnsiTheme="minorHAnsi" w:cstheme="minorHAnsi"/>
              </w:rPr>
              <w:t xml:space="preserve">PD </w:t>
            </w:r>
            <w:r w:rsidR="00EF77FA">
              <w:rPr>
                <w:rFonts w:asciiTheme="minorHAnsi" w:hAnsiTheme="minorHAnsi" w:cstheme="minorHAnsi"/>
              </w:rPr>
              <w:t>–</w:t>
            </w:r>
            <w:r w:rsidR="00EF77FA" w:rsidRPr="00EF77FA">
              <w:rPr>
                <w:rFonts w:asciiTheme="minorHAnsi" w:hAnsiTheme="minorHAnsi" w:cstheme="minorHAnsi"/>
              </w:rPr>
              <w:t xml:space="preserve"> Parter</w:t>
            </w:r>
            <w:r w:rsidR="00EF77FA">
              <w:rPr>
                <w:rFonts w:asciiTheme="minorHAnsi" w:hAnsiTheme="minorHAnsi" w:cstheme="minorHAnsi"/>
              </w:rPr>
              <w:t xml:space="preserve"> </w:t>
            </w:r>
            <w:r w:rsidR="00EF77FA" w:rsidRPr="00EF77FA">
              <w:rPr>
                <w:rFonts w:asciiTheme="minorHAnsi" w:hAnsiTheme="minorHAnsi" w:cstheme="minorHAnsi"/>
              </w:rPr>
              <w:t>0.11</w:t>
            </w:r>
            <w:r w:rsidR="00EF77FA" w:rsidRPr="00EF77FA">
              <w:rPr>
                <w:rFonts w:asciiTheme="minorHAnsi" w:hAnsiTheme="minorHAnsi" w:cstheme="minorHAnsi"/>
              </w:rPr>
              <w:tab/>
              <w:t>Pralnia</w:t>
            </w:r>
          </w:p>
        </w:tc>
      </w:tr>
      <w:tr w:rsidR="00EF77FA" w:rsidRPr="00EF77FA" w:rsidTr="00EF77FA">
        <w:tc>
          <w:tcPr>
            <w:tcW w:w="4531" w:type="dxa"/>
            <w:tcBorders>
              <w:top w:val="single" w:sz="4" w:space="0" w:color="000000"/>
              <w:left w:val="single" w:sz="4" w:space="0" w:color="000000"/>
              <w:bottom w:val="single" w:sz="4" w:space="0" w:color="000000"/>
              <w:right w:val="single" w:sz="4" w:space="0" w:color="000000"/>
            </w:tcBorders>
            <w:shd w:val="clear" w:color="auto" w:fill="F2F2F2"/>
          </w:tcPr>
          <w:p w:rsidR="00EF77FA" w:rsidRPr="00EF77FA" w:rsidRDefault="00EF77FA" w:rsidP="009B050F">
            <w:pPr>
              <w:rPr>
                <w:rFonts w:asciiTheme="minorHAnsi" w:hAnsiTheme="minorHAnsi" w:cstheme="minorHAnsi"/>
              </w:rPr>
            </w:pPr>
            <w:r w:rsidRPr="00CD1D73">
              <w:rPr>
                <w:rFonts w:asciiTheme="minorHAnsi" w:hAnsiTheme="minorHAnsi" w:cstheme="minorHAnsi"/>
              </w:rPr>
              <w:t xml:space="preserve">SRV – </w:t>
            </w:r>
            <w:r w:rsidR="00B60033">
              <w:rPr>
                <w:rFonts w:asciiTheme="minorHAnsi" w:hAnsiTheme="minorHAnsi" w:cstheme="minorHAnsi"/>
              </w:rPr>
              <w:t>1 piętro</w:t>
            </w:r>
            <w:r w:rsidR="00B60033" w:rsidRPr="00CD1D73">
              <w:rPr>
                <w:rFonts w:asciiTheme="minorHAnsi" w:hAnsiTheme="minorHAnsi" w:cstheme="minorHAnsi"/>
              </w:rPr>
              <w:t xml:space="preserve"> </w:t>
            </w:r>
            <w:r w:rsidRPr="00CD1D73">
              <w:rPr>
                <w:rFonts w:asciiTheme="minorHAnsi" w:hAnsiTheme="minorHAnsi" w:cstheme="minorHAnsi"/>
              </w:rPr>
              <w:t>– Budynek Główny</w:t>
            </w:r>
          </w:p>
        </w:tc>
        <w:tc>
          <w:tcPr>
            <w:tcW w:w="4529" w:type="dxa"/>
            <w:tcBorders>
              <w:top w:val="single" w:sz="4" w:space="0" w:color="000000"/>
              <w:left w:val="single" w:sz="4" w:space="0" w:color="000000"/>
              <w:bottom w:val="single" w:sz="4" w:space="0" w:color="000000"/>
              <w:right w:val="single" w:sz="4" w:space="0" w:color="000000"/>
            </w:tcBorders>
            <w:shd w:val="clear" w:color="auto" w:fill="F2F2F2"/>
          </w:tcPr>
          <w:p w:rsidR="00EF77FA" w:rsidRPr="00EF77FA" w:rsidRDefault="004C30BD" w:rsidP="009B050F">
            <w:pPr>
              <w:jc w:val="left"/>
              <w:rPr>
                <w:rFonts w:asciiTheme="minorHAnsi" w:hAnsiTheme="minorHAnsi" w:cstheme="minorHAnsi"/>
              </w:rPr>
            </w:pPr>
            <w:r>
              <w:rPr>
                <w:rFonts w:asciiTheme="minorHAnsi" w:hAnsiTheme="minorHAnsi" w:cstheme="minorHAnsi"/>
              </w:rPr>
              <w:t>L</w:t>
            </w:r>
            <w:r w:rsidR="00EF77FA" w:rsidRPr="00EF77FA">
              <w:rPr>
                <w:rFonts w:asciiTheme="minorHAnsi" w:hAnsiTheme="minorHAnsi" w:cstheme="minorHAnsi"/>
              </w:rPr>
              <w:t xml:space="preserve">PD - Parter </w:t>
            </w:r>
            <w:r w:rsidR="00EF77FA">
              <w:rPr>
                <w:rFonts w:asciiTheme="minorHAnsi" w:hAnsiTheme="minorHAnsi" w:cstheme="minorHAnsi"/>
              </w:rPr>
              <w:t xml:space="preserve"> </w:t>
            </w:r>
            <w:r w:rsidR="00EF77FA" w:rsidRPr="00EF77FA">
              <w:rPr>
                <w:rFonts w:asciiTheme="minorHAnsi" w:hAnsiTheme="minorHAnsi" w:cstheme="minorHAnsi"/>
              </w:rPr>
              <w:t>0.56</w:t>
            </w:r>
            <w:r w:rsidR="00EF77FA" w:rsidRPr="00EF77FA">
              <w:rPr>
                <w:rFonts w:asciiTheme="minorHAnsi" w:hAnsiTheme="minorHAnsi" w:cstheme="minorHAnsi"/>
              </w:rPr>
              <w:tab/>
              <w:t>Magazyn 4 - Apteka</w:t>
            </w:r>
          </w:p>
        </w:tc>
      </w:tr>
      <w:tr w:rsidR="00EF77FA" w:rsidRPr="00EF77FA" w:rsidTr="00EF77FA">
        <w:tc>
          <w:tcPr>
            <w:tcW w:w="4531" w:type="dxa"/>
            <w:tcBorders>
              <w:top w:val="single" w:sz="4" w:space="0" w:color="000000"/>
              <w:left w:val="single" w:sz="4" w:space="0" w:color="000000"/>
              <w:bottom w:val="single" w:sz="4" w:space="0" w:color="000000"/>
              <w:right w:val="single" w:sz="4" w:space="0" w:color="000000"/>
            </w:tcBorders>
            <w:shd w:val="clear" w:color="auto" w:fill="CCCCCC"/>
          </w:tcPr>
          <w:p w:rsidR="00EF77FA" w:rsidRPr="00EF77FA" w:rsidRDefault="00EF77FA" w:rsidP="009B050F">
            <w:pPr>
              <w:rPr>
                <w:rFonts w:asciiTheme="minorHAnsi" w:hAnsiTheme="minorHAnsi" w:cstheme="minorHAnsi"/>
              </w:rPr>
            </w:pPr>
            <w:r w:rsidRPr="00CD1D73">
              <w:rPr>
                <w:rFonts w:asciiTheme="minorHAnsi" w:hAnsiTheme="minorHAnsi" w:cstheme="minorHAnsi"/>
              </w:rPr>
              <w:t xml:space="preserve">SRV – </w:t>
            </w:r>
            <w:r w:rsidR="00B60033">
              <w:rPr>
                <w:rFonts w:asciiTheme="minorHAnsi" w:hAnsiTheme="minorHAnsi" w:cstheme="minorHAnsi"/>
              </w:rPr>
              <w:t>1 piętro</w:t>
            </w:r>
            <w:r w:rsidR="00B60033" w:rsidRPr="00CD1D73">
              <w:rPr>
                <w:rFonts w:asciiTheme="minorHAnsi" w:hAnsiTheme="minorHAnsi" w:cstheme="minorHAnsi"/>
              </w:rPr>
              <w:t xml:space="preserve"> </w:t>
            </w:r>
            <w:r w:rsidRPr="00CD1D73">
              <w:rPr>
                <w:rFonts w:asciiTheme="minorHAnsi" w:hAnsiTheme="minorHAnsi" w:cstheme="minorHAnsi"/>
              </w:rPr>
              <w:t>– Budynek Główny</w:t>
            </w:r>
          </w:p>
        </w:tc>
        <w:tc>
          <w:tcPr>
            <w:tcW w:w="4529" w:type="dxa"/>
            <w:tcBorders>
              <w:top w:val="single" w:sz="4" w:space="0" w:color="000000"/>
              <w:left w:val="single" w:sz="4" w:space="0" w:color="000000"/>
              <w:bottom w:val="single" w:sz="4" w:space="0" w:color="000000"/>
              <w:right w:val="single" w:sz="4" w:space="0" w:color="000000"/>
            </w:tcBorders>
            <w:shd w:val="clear" w:color="auto" w:fill="CCCCCC"/>
          </w:tcPr>
          <w:p w:rsidR="00EF77FA" w:rsidRPr="00EF77FA" w:rsidRDefault="004C30BD" w:rsidP="009B050F">
            <w:pPr>
              <w:jc w:val="left"/>
              <w:rPr>
                <w:rFonts w:asciiTheme="minorHAnsi" w:hAnsiTheme="minorHAnsi" w:cstheme="minorHAnsi"/>
              </w:rPr>
            </w:pPr>
            <w:r>
              <w:rPr>
                <w:rFonts w:asciiTheme="minorHAnsi" w:hAnsiTheme="minorHAnsi" w:cstheme="minorHAnsi"/>
              </w:rPr>
              <w:t>L</w:t>
            </w:r>
            <w:r w:rsidR="00EF77FA" w:rsidRPr="00EF77FA">
              <w:rPr>
                <w:rFonts w:asciiTheme="minorHAnsi" w:hAnsiTheme="minorHAnsi" w:cstheme="minorHAnsi"/>
              </w:rPr>
              <w:t xml:space="preserve">PD </w:t>
            </w:r>
            <w:r w:rsidR="00EF77FA">
              <w:rPr>
                <w:rFonts w:asciiTheme="minorHAnsi" w:hAnsiTheme="minorHAnsi" w:cstheme="minorHAnsi"/>
              </w:rPr>
              <w:t>–</w:t>
            </w:r>
            <w:r w:rsidR="00EF77FA" w:rsidRPr="00EF77FA">
              <w:rPr>
                <w:rFonts w:asciiTheme="minorHAnsi" w:hAnsiTheme="minorHAnsi" w:cstheme="minorHAnsi"/>
              </w:rPr>
              <w:t xml:space="preserve"> </w:t>
            </w:r>
            <w:r w:rsidR="00EF77FA">
              <w:rPr>
                <w:rFonts w:asciiTheme="minorHAnsi" w:hAnsiTheme="minorHAnsi" w:cstheme="minorHAnsi"/>
              </w:rPr>
              <w:t>Parter – obecna Serwerownia</w:t>
            </w:r>
          </w:p>
        </w:tc>
      </w:tr>
    </w:tbl>
    <w:p w:rsidR="00050CD9" w:rsidRDefault="00050CD9" w:rsidP="009B050F">
      <w:pPr>
        <w:rPr>
          <w:rFonts w:asciiTheme="minorHAnsi" w:hAnsiTheme="minorHAnsi" w:cstheme="minorHAnsi"/>
          <w:lang w:eastAsia="pl-PL"/>
        </w:rPr>
      </w:pPr>
    </w:p>
    <w:p w:rsidR="008164EE" w:rsidRDefault="008164EE" w:rsidP="009B050F">
      <w:pPr>
        <w:rPr>
          <w:rFonts w:asciiTheme="minorHAnsi" w:hAnsiTheme="minorHAnsi" w:cstheme="minorHAnsi"/>
          <w:lang w:eastAsia="pl-PL"/>
        </w:rPr>
      </w:pPr>
    </w:p>
    <w:p w:rsidR="007876F4" w:rsidRPr="00BE09C8" w:rsidRDefault="007876F4" w:rsidP="009B050F">
      <w:pPr>
        <w:rPr>
          <w:rFonts w:asciiTheme="minorHAnsi" w:hAnsiTheme="minorHAnsi" w:cstheme="minorHAnsi"/>
          <w:lang w:eastAsia="pl-PL"/>
        </w:rPr>
      </w:pPr>
    </w:p>
    <w:p w:rsidR="00050CD9" w:rsidRPr="00BE09C8" w:rsidRDefault="00050CD9" w:rsidP="009B050F">
      <w:pPr>
        <w:rPr>
          <w:rFonts w:asciiTheme="minorHAnsi" w:hAnsiTheme="minorHAnsi" w:cstheme="minorHAnsi"/>
        </w:rPr>
      </w:pPr>
    </w:p>
    <w:p w:rsidR="00050CD9" w:rsidRPr="00BE09C8" w:rsidRDefault="00E52139" w:rsidP="009B050F">
      <w:pPr>
        <w:pStyle w:val="Nagwek4"/>
        <w:numPr>
          <w:ilvl w:val="3"/>
          <w:numId w:val="2"/>
        </w:numPr>
        <w:spacing w:line="276" w:lineRule="auto"/>
        <w:rPr>
          <w:rFonts w:asciiTheme="minorHAnsi" w:hAnsiTheme="minorHAnsi" w:cstheme="minorHAnsi"/>
        </w:rPr>
      </w:pPr>
      <w:bookmarkStart w:id="48" w:name="_Toc50121613"/>
      <w:r w:rsidRPr="00BE09C8">
        <w:rPr>
          <w:rFonts w:asciiTheme="minorHAnsi" w:hAnsiTheme="minorHAnsi" w:cstheme="minorHAnsi"/>
        </w:rPr>
        <w:lastRenderedPageBreak/>
        <w:t xml:space="preserve">Panele </w:t>
      </w:r>
      <w:proofErr w:type="spellStart"/>
      <w:r w:rsidRPr="00BE09C8">
        <w:rPr>
          <w:rFonts w:asciiTheme="minorHAnsi" w:hAnsiTheme="minorHAnsi" w:cstheme="minorHAnsi"/>
        </w:rPr>
        <w:t>krosujące</w:t>
      </w:r>
      <w:proofErr w:type="spellEnd"/>
      <w:r w:rsidRPr="00BE09C8">
        <w:rPr>
          <w:rFonts w:asciiTheme="minorHAnsi" w:hAnsiTheme="minorHAnsi" w:cstheme="minorHAnsi"/>
        </w:rPr>
        <w:t xml:space="preserve"> światłowodowe</w:t>
      </w:r>
      <w:bookmarkEnd w:id="48"/>
    </w:p>
    <w:p w:rsidR="00050CD9" w:rsidRPr="00BE09C8" w:rsidRDefault="00050CD9" w:rsidP="009B050F">
      <w:pPr>
        <w:pStyle w:val="Bezodstpw"/>
        <w:spacing w:line="276" w:lineRule="auto"/>
        <w:rPr>
          <w:rFonts w:asciiTheme="minorHAnsi" w:hAnsiTheme="minorHAnsi" w:cstheme="minorHAnsi"/>
        </w:rPr>
      </w:pPr>
    </w:p>
    <w:p w:rsidR="00050CD9" w:rsidRPr="00BE09C8" w:rsidRDefault="00E52139" w:rsidP="009B050F">
      <w:pPr>
        <w:ind w:firstLine="708"/>
        <w:rPr>
          <w:rFonts w:asciiTheme="minorHAnsi" w:hAnsiTheme="minorHAnsi" w:cstheme="minorHAnsi"/>
        </w:rPr>
      </w:pPr>
      <w:r w:rsidRPr="00BE09C8">
        <w:rPr>
          <w:rFonts w:asciiTheme="minorHAnsi" w:hAnsiTheme="minorHAnsi" w:cstheme="minorHAnsi"/>
        </w:rPr>
        <w:t xml:space="preserve">Wyspecyfikowane kable światłowodowe należy właściwie wprowadzić i </w:t>
      </w:r>
      <w:proofErr w:type="spellStart"/>
      <w:r w:rsidRPr="00BE09C8">
        <w:rPr>
          <w:rFonts w:asciiTheme="minorHAnsi" w:hAnsiTheme="minorHAnsi" w:cstheme="minorHAnsi"/>
        </w:rPr>
        <w:t>zaterminować</w:t>
      </w:r>
      <w:proofErr w:type="spellEnd"/>
      <w:r w:rsidRPr="00BE09C8">
        <w:rPr>
          <w:rFonts w:asciiTheme="minorHAnsi" w:hAnsiTheme="minorHAnsi" w:cstheme="minorHAnsi"/>
        </w:rPr>
        <w:t xml:space="preserve"> w panelach światłowodowych. Panele muszą charakteryzować się szeregiem własności funkcjonalno-użytkowych pozwalających na sprawne, wygodne i oszczędne użytkowanie systemu okablowania przez cały okres jego eksploatacji.</w:t>
      </w:r>
    </w:p>
    <w:p w:rsidR="00050CD9" w:rsidRPr="00BE09C8" w:rsidRDefault="00050CD9" w:rsidP="009B050F">
      <w:pPr>
        <w:rPr>
          <w:rFonts w:asciiTheme="minorHAnsi" w:hAnsiTheme="minorHAnsi" w:cstheme="minorHAnsi"/>
        </w:rPr>
      </w:pPr>
    </w:p>
    <w:p w:rsidR="00050CD9" w:rsidRPr="00BE09C8" w:rsidRDefault="00E52139" w:rsidP="009B050F">
      <w:pPr>
        <w:rPr>
          <w:rFonts w:asciiTheme="minorHAnsi" w:hAnsiTheme="minorHAnsi" w:cstheme="minorHAnsi"/>
          <w:color w:val="FF0000"/>
        </w:rPr>
      </w:pPr>
      <w:r w:rsidRPr="00BE09C8">
        <w:rPr>
          <w:rFonts w:asciiTheme="minorHAnsi" w:hAnsiTheme="minorHAnsi" w:cstheme="minorHAnsi"/>
          <w:b/>
        </w:rPr>
        <w:t>Panele światłowodowe</w:t>
      </w:r>
      <w:r w:rsidRPr="00BE09C8">
        <w:rPr>
          <w:rFonts w:asciiTheme="minorHAnsi" w:hAnsiTheme="minorHAnsi" w:cstheme="minorHAnsi"/>
        </w:rPr>
        <w:t>:</w:t>
      </w:r>
    </w:p>
    <w:p w:rsidR="00050CD9" w:rsidRPr="00BE09C8" w:rsidRDefault="00E52139" w:rsidP="009B050F">
      <w:pPr>
        <w:ind w:firstLine="708"/>
        <w:rPr>
          <w:rFonts w:asciiTheme="minorHAnsi" w:hAnsiTheme="minorHAnsi" w:cstheme="minorHAnsi"/>
        </w:rPr>
      </w:pPr>
      <w:r w:rsidRPr="00BE09C8">
        <w:rPr>
          <w:rFonts w:asciiTheme="minorHAnsi" w:hAnsiTheme="minorHAnsi" w:cstheme="minorHAnsi"/>
        </w:rPr>
        <w:t>Panele światłowodowe muszą umożliwiać bezpieczne zrobienia rezerwy ok 2 metrów luźnej tuby w granicach swojej konstrukcji, tak żeby pole spawów i krosowe było odseparowane od miejsca składowania rezerwy</w:t>
      </w:r>
    </w:p>
    <w:p w:rsidR="00A47A49" w:rsidRPr="00A47A49" w:rsidRDefault="00A47A49" w:rsidP="009D0747">
      <w:pPr>
        <w:pStyle w:val="Bezodstpw"/>
        <w:numPr>
          <w:ilvl w:val="0"/>
          <w:numId w:val="44"/>
        </w:numPr>
        <w:spacing w:line="276" w:lineRule="auto"/>
        <w:jc w:val="both"/>
        <w:rPr>
          <w:rFonts w:asciiTheme="minorHAnsi" w:eastAsia="Times New Roman" w:hAnsiTheme="minorHAnsi" w:cstheme="minorHAnsi"/>
          <w:lang w:eastAsia="pl-PL"/>
        </w:rPr>
      </w:pPr>
      <w:r w:rsidRPr="00A47A49">
        <w:rPr>
          <w:rFonts w:asciiTheme="minorHAnsi" w:eastAsia="Times New Roman" w:hAnsiTheme="minorHAnsi" w:cstheme="minorHAnsi"/>
          <w:lang w:eastAsia="pl-PL"/>
        </w:rPr>
        <w:t>Panele światłowodowe muszą umożliwiać bezpieczne zrobienia rezerwy ok 2 metrów luźnej tuby w granicach swojej konstrukcji, tak żeby pole spawów i krosowe było odseparowane od miejsca składowania rezerwy</w:t>
      </w:r>
    </w:p>
    <w:p w:rsidR="00A47A49" w:rsidRPr="00A47A49" w:rsidRDefault="00A47A49" w:rsidP="009D0747">
      <w:pPr>
        <w:pStyle w:val="Bezodstpw"/>
        <w:numPr>
          <w:ilvl w:val="0"/>
          <w:numId w:val="44"/>
        </w:numPr>
        <w:spacing w:line="276" w:lineRule="auto"/>
        <w:jc w:val="both"/>
        <w:rPr>
          <w:rFonts w:asciiTheme="minorHAnsi" w:eastAsia="Times New Roman" w:hAnsiTheme="minorHAnsi" w:cstheme="minorHAnsi"/>
          <w:lang w:eastAsia="pl-PL"/>
        </w:rPr>
      </w:pPr>
      <w:r w:rsidRPr="00A47A49">
        <w:rPr>
          <w:rFonts w:asciiTheme="minorHAnsi" w:eastAsia="Times New Roman" w:hAnsiTheme="minorHAnsi" w:cstheme="minorHAnsi"/>
          <w:lang w:eastAsia="pl-PL"/>
        </w:rPr>
        <w:t xml:space="preserve">Panele światłowodowe w swojej przestrzeni muszą być wyposażone w elementy umożliwiające bezpieczne zainstalowanie </w:t>
      </w:r>
      <w:proofErr w:type="spellStart"/>
      <w:r w:rsidRPr="00A47A49">
        <w:rPr>
          <w:rFonts w:asciiTheme="minorHAnsi" w:eastAsia="Times New Roman" w:hAnsiTheme="minorHAnsi" w:cstheme="minorHAnsi"/>
          <w:lang w:eastAsia="pl-PL"/>
        </w:rPr>
        <w:t>pigtaili</w:t>
      </w:r>
      <w:proofErr w:type="spellEnd"/>
      <w:r w:rsidRPr="00A47A49">
        <w:rPr>
          <w:rFonts w:asciiTheme="minorHAnsi" w:eastAsia="Times New Roman" w:hAnsiTheme="minorHAnsi" w:cstheme="minorHAnsi"/>
          <w:lang w:eastAsia="pl-PL"/>
        </w:rPr>
        <w:t xml:space="preserve"> o długości min 2m </w:t>
      </w:r>
    </w:p>
    <w:p w:rsidR="00A47A49" w:rsidRPr="00A47A49" w:rsidRDefault="00A47A49" w:rsidP="009D0747">
      <w:pPr>
        <w:pStyle w:val="Bezodstpw"/>
        <w:numPr>
          <w:ilvl w:val="0"/>
          <w:numId w:val="44"/>
        </w:numPr>
        <w:spacing w:line="276" w:lineRule="auto"/>
        <w:jc w:val="both"/>
        <w:rPr>
          <w:rFonts w:asciiTheme="minorHAnsi" w:eastAsia="Times New Roman" w:hAnsiTheme="minorHAnsi" w:cstheme="minorHAnsi"/>
          <w:lang w:eastAsia="pl-PL"/>
        </w:rPr>
      </w:pPr>
      <w:r w:rsidRPr="00A47A49">
        <w:rPr>
          <w:rFonts w:asciiTheme="minorHAnsi" w:eastAsia="Times New Roman" w:hAnsiTheme="minorHAnsi" w:cstheme="minorHAnsi"/>
          <w:lang w:eastAsia="pl-PL"/>
        </w:rPr>
        <w:t xml:space="preserve">Z uwagi na wykonywanie spawania </w:t>
      </w:r>
      <w:proofErr w:type="spellStart"/>
      <w:r w:rsidRPr="00A47A49">
        <w:rPr>
          <w:rFonts w:asciiTheme="minorHAnsi" w:eastAsia="Times New Roman" w:hAnsiTheme="minorHAnsi" w:cstheme="minorHAnsi"/>
          <w:lang w:eastAsia="pl-PL"/>
        </w:rPr>
        <w:t>pigtaile</w:t>
      </w:r>
      <w:proofErr w:type="spellEnd"/>
      <w:r w:rsidRPr="00A47A49">
        <w:rPr>
          <w:rFonts w:asciiTheme="minorHAnsi" w:eastAsia="Times New Roman" w:hAnsiTheme="minorHAnsi" w:cstheme="minorHAnsi"/>
          <w:lang w:eastAsia="pl-PL"/>
        </w:rPr>
        <w:t xml:space="preserve"> powinny się charakteryzować konstrukcją </w:t>
      </w:r>
      <w:proofErr w:type="spellStart"/>
      <w:r w:rsidRPr="00A47A49">
        <w:rPr>
          <w:rFonts w:asciiTheme="minorHAnsi" w:eastAsia="Times New Roman" w:hAnsiTheme="minorHAnsi" w:cstheme="minorHAnsi"/>
          <w:lang w:eastAsia="pl-PL"/>
        </w:rPr>
        <w:t>półścisłej</w:t>
      </w:r>
      <w:proofErr w:type="spellEnd"/>
      <w:r w:rsidRPr="00A47A49">
        <w:rPr>
          <w:rFonts w:asciiTheme="minorHAnsi" w:eastAsia="Times New Roman" w:hAnsiTheme="minorHAnsi" w:cstheme="minorHAnsi"/>
          <w:lang w:eastAsia="pl-PL"/>
        </w:rPr>
        <w:t xml:space="preserve"> tuby ułatwiającej zdejmowanie zewnętrznego bufora</w:t>
      </w:r>
    </w:p>
    <w:p w:rsidR="00A47A49" w:rsidRPr="00A47A49" w:rsidRDefault="00A47A49" w:rsidP="009D0747">
      <w:pPr>
        <w:pStyle w:val="Bezodstpw"/>
        <w:numPr>
          <w:ilvl w:val="0"/>
          <w:numId w:val="44"/>
        </w:numPr>
        <w:spacing w:line="276" w:lineRule="auto"/>
        <w:jc w:val="both"/>
        <w:rPr>
          <w:rFonts w:asciiTheme="minorHAnsi" w:eastAsia="Times New Roman" w:hAnsiTheme="minorHAnsi" w:cstheme="minorHAnsi"/>
          <w:lang w:eastAsia="pl-PL"/>
        </w:rPr>
      </w:pPr>
      <w:r w:rsidRPr="00A47A49">
        <w:rPr>
          <w:rFonts w:asciiTheme="minorHAnsi" w:eastAsia="Times New Roman" w:hAnsiTheme="minorHAnsi" w:cstheme="minorHAnsi"/>
          <w:lang w:eastAsia="pl-PL"/>
        </w:rPr>
        <w:t>Panele muszą umożliwiać swobodny dostęp do części połączeniowej oraz pola spawów bez narażania rezerwy luźnej tuby na naprężenia mogące spowodować jej pęknięcie</w:t>
      </w:r>
    </w:p>
    <w:p w:rsidR="00A47A49" w:rsidRPr="00A47A49" w:rsidRDefault="00A47A49" w:rsidP="009D0747">
      <w:pPr>
        <w:pStyle w:val="Bezodstpw"/>
        <w:numPr>
          <w:ilvl w:val="0"/>
          <w:numId w:val="44"/>
        </w:numPr>
        <w:spacing w:line="276" w:lineRule="auto"/>
        <w:jc w:val="both"/>
        <w:rPr>
          <w:rFonts w:asciiTheme="minorHAnsi" w:eastAsia="Times New Roman" w:hAnsiTheme="minorHAnsi" w:cstheme="minorHAnsi"/>
          <w:lang w:eastAsia="pl-PL"/>
        </w:rPr>
      </w:pPr>
      <w:r w:rsidRPr="00A47A49">
        <w:rPr>
          <w:rFonts w:asciiTheme="minorHAnsi" w:eastAsia="Times New Roman" w:hAnsiTheme="minorHAnsi" w:cstheme="minorHAnsi"/>
          <w:lang w:eastAsia="pl-PL"/>
        </w:rPr>
        <w:t>W projekcie założono możliwość zakończenia w panelu do 48 włókien światłowodowych w przestrzeni pojedynczej jednostki (1U) zakończonych adapterem typu LC duplex</w:t>
      </w:r>
    </w:p>
    <w:p w:rsidR="00A47A49" w:rsidRPr="00A47A49" w:rsidRDefault="00A47A49" w:rsidP="009D0747">
      <w:pPr>
        <w:pStyle w:val="Bezodstpw"/>
        <w:numPr>
          <w:ilvl w:val="0"/>
          <w:numId w:val="44"/>
        </w:numPr>
        <w:spacing w:line="276" w:lineRule="auto"/>
        <w:jc w:val="both"/>
        <w:rPr>
          <w:rFonts w:asciiTheme="minorHAnsi" w:eastAsia="Times New Roman" w:hAnsiTheme="minorHAnsi" w:cstheme="minorHAnsi"/>
          <w:lang w:eastAsia="pl-PL"/>
        </w:rPr>
      </w:pPr>
      <w:r w:rsidRPr="00A47A49">
        <w:rPr>
          <w:rFonts w:asciiTheme="minorHAnsi" w:eastAsia="Times New Roman" w:hAnsiTheme="minorHAnsi" w:cstheme="minorHAnsi"/>
          <w:lang w:eastAsia="pl-PL"/>
        </w:rPr>
        <w:t xml:space="preserve">Panele muszą mieć możliwość terminowania mniejszej ilości włókien z jednoczesnym zapewnieniem późniejszej ekspansji aż do docelowej ilości 48 włókien </w:t>
      </w:r>
    </w:p>
    <w:p w:rsidR="00A47A49" w:rsidRPr="00A47A49" w:rsidRDefault="00A47A49" w:rsidP="009D0747">
      <w:pPr>
        <w:pStyle w:val="Bezodstpw"/>
        <w:numPr>
          <w:ilvl w:val="0"/>
          <w:numId w:val="44"/>
        </w:numPr>
        <w:spacing w:line="276" w:lineRule="auto"/>
        <w:jc w:val="both"/>
        <w:rPr>
          <w:rFonts w:asciiTheme="minorHAnsi" w:eastAsia="Times New Roman" w:hAnsiTheme="minorHAnsi" w:cstheme="minorHAnsi"/>
          <w:lang w:eastAsia="pl-PL"/>
        </w:rPr>
      </w:pPr>
      <w:r w:rsidRPr="00A47A49">
        <w:rPr>
          <w:rFonts w:asciiTheme="minorHAnsi" w:eastAsia="Times New Roman" w:hAnsiTheme="minorHAnsi" w:cstheme="minorHAnsi"/>
          <w:lang w:eastAsia="pl-PL"/>
        </w:rPr>
        <w:t>Panele muszą stanowić kompletne rozwiązanie gotowe do wykonania spawów i ułożenia kabli wewnątrz przełącznicy. W skład kompletu muszą wejść:</w:t>
      </w:r>
    </w:p>
    <w:p w:rsidR="00A47A49" w:rsidRPr="00A47A49" w:rsidRDefault="00A47A49" w:rsidP="009D0747">
      <w:pPr>
        <w:pStyle w:val="Bezodstpw"/>
        <w:numPr>
          <w:ilvl w:val="1"/>
          <w:numId w:val="44"/>
        </w:numPr>
        <w:spacing w:line="276" w:lineRule="auto"/>
        <w:jc w:val="both"/>
        <w:rPr>
          <w:rFonts w:asciiTheme="minorHAnsi" w:eastAsia="Times New Roman" w:hAnsiTheme="minorHAnsi" w:cstheme="minorHAnsi"/>
          <w:lang w:eastAsia="pl-PL"/>
        </w:rPr>
      </w:pPr>
      <w:r w:rsidRPr="00A47A49">
        <w:rPr>
          <w:rFonts w:asciiTheme="minorHAnsi" w:eastAsia="Times New Roman" w:hAnsiTheme="minorHAnsi" w:cstheme="minorHAnsi"/>
          <w:lang w:eastAsia="pl-PL"/>
        </w:rPr>
        <w:t xml:space="preserve">komplet </w:t>
      </w:r>
      <w:proofErr w:type="spellStart"/>
      <w:r w:rsidRPr="00A47A49">
        <w:rPr>
          <w:rFonts w:asciiTheme="minorHAnsi" w:eastAsia="Times New Roman" w:hAnsiTheme="minorHAnsi" w:cstheme="minorHAnsi"/>
          <w:lang w:eastAsia="pl-PL"/>
        </w:rPr>
        <w:t>pigtaili</w:t>
      </w:r>
      <w:proofErr w:type="spellEnd"/>
    </w:p>
    <w:p w:rsidR="00A47A49" w:rsidRPr="00A47A49" w:rsidRDefault="00A47A49" w:rsidP="009D0747">
      <w:pPr>
        <w:pStyle w:val="Bezodstpw"/>
        <w:numPr>
          <w:ilvl w:val="1"/>
          <w:numId w:val="44"/>
        </w:numPr>
        <w:spacing w:line="276" w:lineRule="auto"/>
        <w:jc w:val="both"/>
        <w:rPr>
          <w:rFonts w:asciiTheme="minorHAnsi" w:eastAsia="Times New Roman" w:hAnsiTheme="minorHAnsi" w:cstheme="minorHAnsi"/>
          <w:lang w:eastAsia="pl-PL"/>
        </w:rPr>
      </w:pPr>
      <w:r w:rsidRPr="00A47A49">
        <w:rPr>
          <w:rFonts w:asciiTheme="minorHAnsi" w:eastAsia="Times New Roman" w:hAnsiTheme="minorHAnsi" w:cstheme="minorHAnsi"/>
          <w:lang w:eastAsia="pl-PL"/>
        </w:rPr>
        <w:t>komplet adapterów połączeniowych</w:t>
      </w:r>
    </w:p>
    <w:p w:rsidR="00A47A49" w:rsidRPr="00A47A49" w:rsidRDefault="00A47A49" w:rsidP="009D0747">
      <w:pPr>
        <w:pStyle w:val="Bezodstpw"/>
        <w:numPr>
          <w:ilvl w:val="1"/>
          <w:numId w:val="44"/>
        </w:numPr>
        <w:spacing w:line="276" w:lineRule="auto"/>
        <w:jc w:val="both"/>
        <w:rPr>
          <w:rFonts w:asciiTheme="minorHAnsi" w:eastAsia="Times New Roman" w:hAnsiTheme="minorHAnsi" w:cstheme="minorHAnsi"/>
          <w:lang w:eastAsia="pl-PL"/>
        </w:rPr>
      </w:pPr>
      <w:r w:rsidRPr="00A47A49">
        <w:rPr>
          <w:rFonts w:asciiTheme="minorHAnsi" w:eastAsia="Times New Roman" w:hAnsiTheme="minorHAnsi" w:cstheme="minorHAnsi"/>
          <w:lang w:eastAsia="pl-PL"/>
        </w:rPr>
        <w:t>tacki spawów</w:t>
      </w:r>
    </w:p>
    <w:p w:rsidR="00A47A49" w:rsidRPr="00A47A49" w:rsidRDefault="00A47A49" w:rsidP="009D0747">
      <w:pPr>
        <w:pStyle w:val="Bezodstpw"/>
        <w:numPr>
          <w:ilvl w:val="1"/>
          <w:numId w:val="44"/>
        </w:numPr>
        <w:spacing w:line="276" w:lineRule="auto"/>
        <w:jc w:val="both"/>
        <w:rPr>
          <w:rFonts w:asciiTheme="minorHAnsi" w:eastAsia="Times New Roman" w:hAnsiTheme="minorHAnsi" w:cstheme="minorHAnsi"/>
          <w:lang w:eastAsia="pl-PL"/>
        </w:rPr>
      </w:pPr>
      <w:r w:rsidRPr="00A47A49">
        <w:rPr>
          <w:rFonts w:asciiTheme="minorHAnsi" w:eastAsia="Times New Roman" w:hAnsiTheme="minorHAnsi" w:cstheme="minorHAnsi"/>
          <w:lang w:eastAsia="pl-PL"/>
        </w:rPr>
        <w:t>magazynki spawów</w:t>
      </w:r>
    </w:p>
    <w:p w:rsidR="00A47A49" w:rsidRPr="00A47A49" w:rsidRDefault="00A47A49" w:rsidP="009D0747">
      <w:pPr>
        <w:pStyle w:val="Bezodstpw"/>
        <w:numPr>
          <w:ilvl w:val="1"/>
          <w:numId w:val="44"/>
        </w:numPr>
        <w:spacing w:line="276" w:lineRule="auto"/>
        <w:jc w:val="both"/>
        <w:rPr>
          <w:rFonts w:asciiTheme="minorHAnsi" w:eastAsia="Times New Roman" w:hAnsiTheme="minorHAnsi" w:cstheme="minorHAnsi"/>
          <w:lang w:eastAsia="pl-PL"/>
        </w:rPr>
      </w:pPr>
      <w:r w:rsidRPr="00A47A49">
        <w:rPr>
          <w:rFonts w:asciiTheme="minorHAnsi" w:eastAsia="Times New Roman" w:hAnsiTheme="minorHAnsi" w:cstheme="minorHAnsi"/>
          <w:lang w:eastAsia="pl-PL"/>
        </w:rPr>
        <w:t>komplet osłonek termokurczliwych lub alternatywnych</w:t>
      </w:r>
    </w:p>
    <w:p w:rsidR="00A47A49" w:rsidRDefault="00A47A49" w:rsidP="009D0747">
      <w:pPr>
        <w:pStyle w:val="Bezodstpw"/>
        <w:numPr>
          <w:ilvl w:val="1"/>
          <w:numId w:val="44"/>
        </w:numPr>
        <w:spacing w:line="276" w:lineRule="auto"/>
        <w:jc w:val="both"/>
        <w:rPr>
          <w:rFonts w:asciiTheme="minorHAnsi" w:eastAsia="Times New Roman" w:hAnsiTheme="minorHAnsi" w:cstheme="minorHAnsi"/>
          <w:lang w:eastAsia="pl-PL"/>
        </w:rPr>
      </w:pPr>
      <w:r w:rsidRPr="00A47A49">
        <w:rPr>
          <w:rFonts w:asciiTheme="minorHAnsi" w:eastAsia="Times New Roman" w:hAnsiTheme="minorHAnsi" w:cstheme="minorHAnsi"/>
          <w:lang w:eastAsia="pl-PL"/>
        </w:rPr>
        <w:t xml:space="preserve">system organizacji zapasu </w:t>
      </w:r>
      <w:proofErr w:type="spellStart"/>
      <w:r w:rsidRPr="00A47A49">
        <w:rPr>
          <w:rFonts w:asciiTheme="minorHAnsi" w:eastAsia="Times New Roman" w:hAnsiTheme="minorHAnsi" w:cstheme="minorHAnsi"/>
          <w:lang w:eastAsia="pl-PL"/>
        </w:rPr>
        <w:t>pigtaili</w:t>
      </w:r>
      <w:proofErr w:type="spellEnd"/>
    </w:p>
    <w:p w:rsidR="00A47A49" w:rsidRPr="00A47A49" w:rsidRDefault="00A47A49" w:rsidP="009B050F">
      <w:pPr>
        <w:pStyle w:val="Bezodstpw"/>
        <w:spacing w:line="276" w:lineRule="auto"/>
        <w:ind w:left="1440"/>
        <w:jc w:val="both"/>
        <w:rPr>
          <w:rFonts w:asciiTheme="minorHAnsi" w:eastAsia="Times New Roman" w:hAnsiTheme="minorHAnsi" w:cstheme="minorHAnsi"/>
          <w:lang w:eastAsia="pl-PL"/>
        </w:rPr>
      </w:pPr>
    </w:p>
    <w:p w:rsidR="00050CD9" w:rsidRPr="00BE09C8" w:rsidRDefault="00050CD9" w:rsidP="009B050F">
      <w:pPr>
        <w:pStyle w:val="Bezodstpw"/>
        <w:spacing w:line="276" w:lineRule="auto"/>
        <w:rPr>
          <w:rFonts w:asciiTheme="minorHAnsi" w:hAnsiTheme="minorHAnsi" w:cstheme="minorHAnsi"/>
        </w:rPr>
      </w:pPr>
    </w:p>
    <w:p w:rsidR="00050CD9" w:rsidRPr="00BE09C8" w:rsidRDefault="00E52139" w:rsidP="009B050F">
      <w:pPr>
        <w:pStyle w:val="Nagwek4"/>
        <w:numPr>
          <w:ilvl w:val="3"/>
          <w:numId w:val="2"/>
        </w:numPr>
        <w:spacing w:line="276" w:lineRule="auto"/>
        <w:rPr>
          <w:rFonts w:asciiTheme="minorHAnsi" w:hAnsiTheme="minorHAnsi" w:cstheme="minorHAnsi"/>
        </w:rPr>
      </w:pPr>
      <w:bookmarkStart w:id="49" w:name="_Toc50121614"/>
      <w:r w:rsidRPr="00BE09C8">
        <w:rPr>
          <w:rFonts w:asciiTheme="minorHAnsi" w:hAnsiTheme="minorHAnsi" w:cstheme="minorHAnsi"/>
        </w:rPr>
        <w:t>Adaptery/interfejsy światłowodowe</w:t>
      </w:r>
      <w:bookmarkEnd w:id="49"/>
    </w:p>
    <w:p w:rsidR="00050CD9" w:rsidRPr="00BE09C8" w:rsidRDefault="00050CD9" w:rsidP="009B050F">
      <w:pPr>
        <w:pStyle w:val="Bezodstpw"/>
        <w:spacing w:line="276" w:lineRule="auto"/>
        <w:rPr>
          <w:rFonts w:asciiTheme="minorHAnsi" w:hAnsiTheme="minorHAnsi" w:cstheme="minorHAnsi"/>
        </w:rPr>
      </w:pPr>
    </w:p>
    <w:p w:rsidR="00050CD9" w:rsidRPr="00BE09C8" w:rsidRDefault="00E52139" w:rsidP="009B050F">
      <w:pPr>
        <w:pStyle w:val="Bezodstpw"/>
        <w:spacing w:line="276" w:lineRule="auto"/>
        <w:ind w:firstLine="708"/>
        <w:jc w:val="both"/>
        <w:rPr>
          <w:rFonts w:asciiTheme="minorHAnsi" w:hAnsiTheme="minorHAnsi" w:cstheme="minorHAnsi"/>
        </w:rPr>
      </w:pPr>
      <w:r w:rsidRPr="00BE09C8">
        <w:rPr>
          <w:rFonts w:asciiTheme="minorHAnsi" w:hAnsiTheme="minorHAnsi" w:cstheme="minorHAnsi"/>
        </w:rPr>
        <w:t xml:space="preserve">Interfejsy, na których powinno opierać się okablowanie światłowodowe to złącza LC/PC. Adaptery LC to złącza najczęściej obecnie występujące w urządzeniach aktywnych sieci komputerowej renomowanych producentów. </w:t>
      </w:r>
    </w:p>
    <w:p w:rsidR="00050CD9" w:rsidRPr="00BE09C8" w:rsidRDefault="00050CD9" w:rsidP="009B050F">
      <w:pPr>
        <w:pStyle w:val="Bezodstpw"/>
        <w:spacing w:line="276" w:lineRule="auto"/>
        <w:jc w:val="both"/>
        <w:rPr>
          <w:rFonts w:asciiTheme="minorHAnsi" w:hAnsiTheme="minorHAnsi" w:cstheme="minorHAnsi"/>
        </w:rPr>
      </w:pPr>
    </w:p>
    <w:p w:rsidR="00A47A49" w:rsidRPr="00A47A49" w:rsidRDefault="00A47A49" w:rsidP="009D0747">
      <w:pPr>
        <w:pStyle w:val="Bezodstpw"/>
        <w:numPr>
          <w:ilvl w:val="0"/>
          <w:numId w:val="44"/>
        </w:numPr>
        <w:spacing w:line="276" w:lineRule="auto"/>
        <w:jc w:val="both"/>
        <w:rPr>
          <w:rFonts w:asciiTheme="minorHAnsi" w:hAnsiTheme="minorHAnsi" w:cstheme="minorHAnsi"/>
        </w:rPr>
      </w:pPr>
      <w:r w:rsidRPr="00A47A49">
        <w:rPr>
          <w:rFonts w:asciiTheme="minorHAnsi" w:hAnsiTheme="minorHAnsi" w:cstheme="minorHAnsi"/>
        </w:rPr>
        <w:t>Wymagane parametry adapterów światłowodowych:</w:t>
      </w:r>
    </w:p>
    <w:p w:rsidR="00A47A49" w:rsidRPr="00A47A49" w:rsidRDefault="00A47A49" w:rsidP="009D0747">
      <w:pPr>
        <w:pStyle w:val="Bezodstpw"/>
        <w:numPr>
          <w:ilvl w:val="1"/>
          <w:numId w:val="44"/>
        </w:numPr>
        <w:spacing w:line="276" w:lineRule="auto"/>
        <w:jc w:val="both"/>
        <w:rPr>
          <w:rFonts w:asciiTheme="minorHAnsi" w:hAnsiTheme="minorHAnsi" w:cstheme="minorHAnsi"/>
        </w:rPr>
      </w:pPr>
      <w:r w:rsidRPr="00A47A49">
        <w:rPr>
          <w:rFonts w:asciiTheme="minorHAnsi" w:hAnsiTheme="minorHAnsi" w:cstheme="minorHAnsi"/>
        </w:rPr>
        <w:t>Zastosowane w adapterach połączeniowych tuleje powinny być ceramiczne co poprawia mechaniczne własności adaptera (niezawodność, dwukrotnie większa żywotność) oraz poprawia własności optyczne całego połączenia.</w:t>
      </w:r>
    </w:p>
    <w:p w:rsidR="00A47A49" w:rsidRPr="00A47A49" w:rsidRDefault="00A47A49" w:rsidP="009D0747">
      <w:pPr>
        <w:pStyle w:val="Bezodstpw"/>
        <w:numPr>
          <w:ilvl w:val="1"/>
          <w:numId w:val="44"/>
        </w:numPr>
        <w:spacing w:line="276" w:lineRule="auto"/>
        <w:jc w:val="both"/>
        <w:rPr>
          <w:rFonts w:asciiTheme="minorHAnsi" w:hAnsiTheme="minorHAnsi" w:cstheme="minorHAnsi"/>
        </w:rPr>
      </w:pPr>
      <w:r w:rsidRPr="00A47A49">
        <w:rPr>
          <w:rFonts w:asciiTheme="minorHAnsi" w:hAnsiTheme="minorHAnsi" w:cstheme="minorHAnsi"/>
        </w:rPr>
        <w:t xml:space="preserve">Ze względów bezpieczeństwa, adaptery oraz złącza stosowane w panelu muszą automatycznie zamykać prześwit włókna w </w:t>
      </w:r>
      <w:proofErr w:type="spellStart"/>
      <w:r w:rsidRPr="00A47A49">
        <w:rPr>
          <w:rFonts w:asciiTheme="minorHAnsi" w:hAnsiTheme="minorHAnsi" w:cstheme="minorHAnsi"/>
        </w:rPr>
        <w:t>feruli</w:t>
      </w:r>
      <w:proofErr w:type="spellEnd"/>
      <w:r w:rsidRPr="00A47A49">
        <w:rPr>
          <w:rFonts w:asciiTheme="minorHAnsi" w:hAnsiTheme="minorHAnsi" w:cstheme="minorHAnsi"/>
        </w:rPr>
        <w:t xml:space="preserve"> tak aby zminimalizować niebezpieczeństwo uszkodzenia wzroku przez obsługę lub instalatorów </w:t>
      </w:r>
    </w:p>
    <w:p w:rsidR="00A47A49" w:rsidRPr="00A47A49" w:rsidRDefault="00A47A49" w:rsidP="009D0747">
      <w:pPr>
        <w:pStyle w:val="Bezodstpw"/>
        <w:numPr>
          <w:ilvl w:val="1"/>
          <w:numId w:val="44"/>
        </w:numPr>
        <w:spacing w:line="276" w:lineRule="auto"/>
        <w:jc w:val="both"/>
        <w:rPr>
          <w:rFonts w:asciiTheme="minorHAnsi" w:hAnsiTheme="minorHAnsi" w:cstheme="minorHAnsi"/>
        </w:rPr>
      </w:pPr>
      <w:r w:rsidRPr="00A47A49">
        <w:rPr>
          <w:rFonts w:asciiTheme="minorHAnsi" w:hAnsiTheme="minorHAnsi" w:cstheme="minorHAnsi"/>
        </w:rPr>
        <w:lastRenderedPageBreak/>
        <w:t xml:space="preserve">Adaptery światłowodowe muszą być wyposażone w półprzeźroczyste zaślepki </w:t>
      </w:r>
      <w:proofErr w:type="spellStart"/>
      <w:r w:rsidRPr="00A47A49">
        <w:rPr>
          <w:rFonts w:asciiTheme="minorHAnsi" w:hAnsiTheme="minorHAnsi" w:cstheme="minorHAnsi"/>
        </w:rPr>
        <w:t>przeciwkurzowe</w:t>
      </w:r>
      <w:proofErr w:type="spellEnd"/>
      <w:r w:rsidRPr="00A47A49">
        <w:rPr>
          <w:rFonts w:asciiTheme="minorHAnsi" w:hAnsiTheme="minorHAnsi" w:cstheme="minorHAnsi"/>
        </w:rPr>
        <w:t>, które pod wpływem oświetlenia toru transmisyjnego źródłem światła widzialnego zmieniają kolor, znacznie ułatwiając identyfikację połączeń bez ryzyka uszkodzenie wzroku osoby z obsługi serwisowej.</w:t>
      </w:r>
    </w:p>
    <w:p w:rsidR="00A47A49" w:rsidRPr="00A47A49" w:rsidRDefault="00A47A49" w:rsidP="009D0747">
      <w:pPr>
        <w:pStyle w:val="Bezodstpw"/>
        <w:numPr>
          <w:ilvl w:val="1"/>
          <w:numId w:val="44"/>
        </w:numPr>
        <w:spacing w:line="276" w:lineRule="auto"/>
        <w:jc w:val="both"/>
        <w:rPr>
          <w:rFonts w:asciiTheme="minorHAnsi" w:hAnsiTheme="minorHAnsi" w:cstheme="minorHAnsi"/>
        </w:rPr>
      </w:pPr>
      <w:r w:rsidRPr="00A47A49">
        <w:rPr>
          <w:rFonts w:asciiTheme="minorHAnsi" w:hAnsiTheme="minorHAnsi" w:cstheme="minorHAnsi"/>
        </w:rPr>
        <w:t xml:space="preserve">W celu poprawienia obsługi i bezpieczeństwa połączeń, adaptery światłowodowe muszą zapewniać kodowanie kolorem oraz zabezpieczenie złączy przed nieautoryzowanym dokonaniem połączenia oraz rozłączenia </w:t>
      </w:r>
    </w:p>
    <w:p w:rsidR="00A47A49" w:rsidRPr="00A47A49" w:rsidRDefault="00A47A49" w:rsidP="009D0747">
      <w:pPr>
        <w:pStyle w:val="Bezodstpw"/>
        <w:numPr>
          <w:ilvl w:val="1"/>
          <w:numId w:val="44"/>
        </w:numPr>
        <w:spacing w:line="276" w:lineRule="auto"/>
        <w:jc w:val="both"/>
        <w:rPr>
          <w:rFonts w:asciiTheme="minorHAnsi" w:hAnsiTheme="minorHAnsi" w:cstheme="minorHAnsi"/>
        </w:rPr>
      </w:pPr>
      <w:r w:rsidRPr="00A47A49">
        <w:rPr>
          <w:rFonts w:asciiTheme="minorHAnsi" w:hAnsiTheme="minorHAnsi" w:cstheme="minorHAnsi"/>
        </w:rPr>
        <w:t>Kolorystyka adapterów połączeniowych będących na wyposażeniu paneli ma umożliwiać identyfikację kabli światłowodowych i być zgodna z ISO11801 ed.3</w:t>
      </w:r>
    </w:p>
    <w:p w:rsidR="00A47A49" w:rsidRPr="00A47A49" w:rsidRDefault="00A47A49" w:rsidP="009B050F">
      <w:pPr>
        <w:pStyle w:val="Bezodstpw"/>
        <w:spacing w:line="276" w:lineRule="auto"/>
        <w:jc w:val="both"/>
        <w:rPr>
          <w:rFonts w:asciiTheme="minorHAnsi" w:hAnsiTheme="minorHAnsi" w:cstheme="minorHAnsi"/>
        </w:rPr>
      </w:pPr>
      <w:r w:rsidRPr="00A47A49">
        <w:rPr>
          <w:rFonts w:asciiTheme="minorHAnsi" w:hAnsiTheme="minorHAnsi" w:cstheme="minorHAnsi"/>
        </w:rPr>
        <w:t xml:space="preserve"> </w:t>
      </w:r>
    </w:p>
    <w:p w:rsidR="00A47A49" w:rsidRPr="00A47A49" w:rsidRDefault="00A47A49" w:rsidP="009D0747">
      <w:pPr>
        <w:pStyle w:val="Bezodstpw"/>
        <w:numPr>
          <w:ilvl w:val="0"/>
          <w:numId w:val="44"/>
        </w:numPr>
        <w:spacing w:line="276" w:lineRule="auto"/>
        <w:jc w:val="both"/>
        <w:rPr>
          <w:rFonts w:asciiTheme="minorHAnsi" w:hAnsiTheme="minorHAnsi" w:cstheme="minorHAnsi"/>
        </w:rPr>
      </w:pPr>
      <w:r w:rsidRPr="00A47A49">
        <w:rPr>
          <w:rFonts w:asciiTheme="minorHAnsi" w:hAnsiTheme="minorHAnsi" w:cstheme="minorHAnsi"/>
        </w:rPr>
        <w:t>Wymagane parametry złącz światłowodowych</w:t>
      </w:r>
    </w:p>
    <w:p w:rsidR="00A47A49" w:rsidRPr="00A47A49" w:rsidRDefault="00A47A49" w:rsidP="009D0747">
      <w:pPr>
        <w:pStyle w:val="Bezodstpw"/>
        <w:numPr>
          <w:ilvl w:val="1"/>
          <w:numId w:val="44"/>
        </w:numPr>
        <w:spacing w:line="276" w:lineRule="auto"/>
        <w:jc w:val="both"/>
        <w:rPr>
          <w:rFonts w:asciiTheme="minorHAnsi" w:hAnsiTheme="minorHAnsi" w:cstheme="minorHAnsi"/>
        </w:rPr>
      </w:pPr>
      <w:r w:rsidRPr="00A47A49">
        <w:rPr>
          <w:rFonts w:asciiTheme="minorHAnsi" w:hAnsiTheme="minorHAnsi" w:cstheme="minorHAnsi"/>
        </w:rPr>
        <w:t xml:space="preserve">Złącza światłowodowe są kluczowym elementem światłowodowego toru transmisyjnego. Z tego powodu muszą charakteryzować się szeregiem właściwości, które zagwarantują użytkownikowi, z jednej strony taki poziom wydajności, który umożliwi obsługę żądanych aplikacji transmisji danych a z drugiej  własności mechaniczne zapewniające bezpieczne użytkowanie sieci. </w:t>
      </w:r>
    </w:p>
    <w:p w:rsidR="00A47A49" w:rsidRPr="00A47A49" w:rsidRDefault="00A47A49" w:rsidP="009D0747">
      <w:pPr>
        <w:pStyle w:val="Bezodstpw"/>
        <w:numPr>
          <w:ilvl w:val="1"/>
          <w:numId w:val="44"/>
        </w:numPr>
        <w:spacing w:line="276" w:lineRule="auto"/>
        <w:jc w:val="both"/>
        <w:rPr>
          <w:rFonts w:asciiTheme="minorHAnsi" w:hAnsiTheme="minorHAnsi" w:cstheme="minorHAnsi"/>
        </w:rPr>
      </w:pPr>
      <w:r w:rsidRPr="00A47A49">
        <w:rPr>
          <w:rFonts w:asciiTheme="minorHAnsi" w:hAnsiTheme="minorHAnsi" w:cstheme="minorHAnsi"/>
        </w:rPr>
        <w:t>Złącza światłowodowe muszą charakteryzować się parametrami wydajnościowymi zgodnie z IEC 61300-3-34 oraz IEC 61300-3-6</w:t>
      </w:r>
    </w:p>
    <w:p w:rsidR="00050CD9" w:rsidRPr="00BE09C8" w:rsidRDefault="00050CD9" w:rsidP="009B050F">
      <w:pPr>
        <w:pStyle w:val="Bezodstpw"/>
        <w:spacing w:line="276" w:lineRule="auto"/>
        <w:jc w:val="both"/>
        <w:rPr>
          <w:rFonts w:asciiTheme="minorHAnsi" w:hAnsiTheme="minorHAnsi" w:cstheme="minorHAnsi"/>
        </w:rPr>
      </w:pPr>
    </w:p>
    <w:p w:rsidR="00050CD9" w:rsidRPr="00BE09C8" w:rsidRDefault="00050CD9" w:rsidP="009B050F">
      <w:pPr>
        <w:pStyle w:val="Bezodstpw"/>
        <w:spacing w:line="276" w:lineRule="auto"/>
        <w:rPr>
          <w:rFonts w:asciiTheme="minorHAnsi" w:hAnsiTheme="minorHAnsi" w:cstheme="minorHAnsi"/>
        </w:rPr>
      </w:pPr>
    </w:p>
    <w:p w:rsidR="00050CD9" w:rsidRPr="00BE09C8" w:rsidRDefault="00E52139" w:rsidP="009B050F">
      <w:pPr>
        <w:pStyle w:val="Nagwek4"/>
        <w:numPr>
          <w:ilvl w:val="3"/>
          <w:numId w:val="2"/>
        </w:numPr>
        <w:spacing w:line="276" w:lineRule="auto"/>
        <w:rPr>
          <w:rFonts w:asciiTheme="minorHAnsi" w:hAnsiTheme="minorHAnsi" w:cstheme="minorHAnsi"/>
        </w:rPr>
      </w:pPr>
      <w:bookmarkStart w:id="50" w:name="_Toc50121615"/>
      <w:r w:rsidRPr="00BE09C8">
        <w:rPr>
          <w:rFonts w:asciiTheme="minorHAnsi" w:hAnsiTheme="minorHAnsi" w:cstheme="minorHAnsi"/>
        </w:rPr>
        <w:t>Kable krosowe</w:t>
      </w:r>
      <w:bookmarkEnd w:id="50"/>
    </w:p>
    <w:p w:rsidR="00050CD9" w:rsidRPr="00BE09C8" w:rsidRDefault="00050CD9" w:rsidP="009B050F">
      <w:pPr>
        <w:rPr>
          <w:rFonts w:asciiTheme="minorHAnsi" w:hAnsiTheme="minorHAnsi" w:cstheme="minorHAnsi"/>
        </w:rPr>
      </w:pPr>
    </w:p>
    <w:p w:rsidR="00050CD9" w:rsidRPr="00BE09C8" w:rsidRDefault="00E52139" w:rsidP="009B050F">
      <w:pPr>
        <w:ind w:firstLine="708"/>
        <w:rPr>
          <w:rFonts w:asciiTheme="minorHAnsi" w:hAnsiTheme="minorHAnsi" w:cstheme="minorHAnsi"/>
        </w:rPr>
      </w:pPr>
      <w:r w:rsidRPr="00BE09C8">
        <w:rPr>
          <w:rFonts w:asciiTheme="minorHAnsi" w:hAnsiTheme="minorHAnsi" w:cstheme="minorHAnsi"/>
        </w:rPr>
        <w:t xml:space="preserve">Kable krosowe są kluczowym elementem światłowodowego toru transmisyjnego. Z tego powodu muszą charakteryzować się szeregiem właściwości, które zagwarantują użytkownikowi, z jednej strony taki poziom wydajności, który umożliwi obsługę żądanych aplikacji transmisji danych, a z drugiej własności mechaniczne zapewniające bezpieczne użytkowanie sieci. </w:t>
      </w:r>
    </w:p>
    <w:p w:rsidR="00050CD9" w:rsidRPr="00BE09C8" w:rsidRDefault="00E52139" w:rsidP="009B050F">
      <w:pPr>
        <w:ind w:firstLine="708"/>
        <w:rPr>
          <w:rFonts w:asciiTheme="minorHAnsi" w:hAnsiTheme="minorHAnsi" w:cstheme="minorHAnsi"/>
          <w:color w:val="FF0000"/>
        </w:rPr>
      </w:pPr>
      <w:r w:rsidRPr="00BE09C8">
        <w:rPr>
          <w:rFonts w:asciiTheme="minorHAnsi" w:hAnsiTheme="minorHAnsi" w:cstheme="minorHAnsi"/>
        </w:rPr>
        <w:t>Poniżej zawarto najważniejsze parametry techniczne:</w:t>
      </w:r>
    </w:p>
    <w:p w:rsidR="00050CD9" w:rsidRPr="00BE09C8" w:rsidRDefault="00E52139" w:rsidP="009B050F">
      <w:pPr>
        <w:pStyle w:val="Akapitzlist"/>
        <w:numPr>
          <w:ilvl w:val="0"/>
          <w:numId w:val="22"/>
        </w:numPr>
        <w:spacing w:line="276" w:lineRule="auto"/>
        <w:rPr>
          <w:rFonts w:asciiTheme="minorHAnsi" w:hAnsiTheme="minorHAnsi" w:cstheme="minorHAnsi"/>
          <w:sz w:val="22"/>
          <w:szCs w:val="22"/>
        </w:rPr>
      </w:pPr>
      <w:r w:rsidRPr="00BE09C8">
        <w:rPr>
          <w:rFonts w:asciiTheme="minorHAnsi" w:hAnsiTheme="minorHAnsi" w:cstheme="minorHAnsi"/>
          <w:sz w:val="22"/>
          <w:szCs w:val="22"/>
        </w:rPr>
        <w:t>W celu poprawienia obsługi i bezpieczeństwa połączeń, złącza światłowodowe w kablach krosowych muszą zapewniać kodowanie kolorem oraz zabezpieczenie złączy przed nieautoryzowanym dokonaniem połączenia oraz rozłączenia</w:t>
      </w:r>
      <w:r w:rsidR="00842950">
        <w:rPr>
          <w:rFonts w:asciiTheme="minorHAnsi" w:hAnsiTheme="minorHAnsi" w:cstheme="minorHAnsi"/>
          <w:sz w:val="22"/>
          <w:szCs w:val="22"/>
        </w:rPr>
        <w:t>.</w:t>
      </w:r>
      <w:r w:rsidRPr="00BE09C8">
        <w:rPr>
          <w:rFonts w:asciiTheme="minorHAnsi" w:hAnsiTheme="minorHAnsi" w:cstheme="minorHAnsi"/>
          <w:sz w:val="22"/>
          <w:szCs w:val="22"/>
        </w:rPr>
        <w:t xml:space="preserve"> </w:t>
      </w:r>
    </w:p>
    <w:p w:rsidR="00050CD9" w:rsidRPr="00BE09C8" w:rsidRDefault="00050CD9" w:rsidP="009B050F">
      <w:pPr>
        <w:pStyle w:val="Bezodstpw"/>
        <w:spacing w:line="276" w:lineRule="auto"/>
        <w:rPr>
          <w:rFonts w:asciiTheme="minorHAnsi" w:hAnsiTheme="minorHAnsi" w:cstheme="minorHAnsi"/>
        </w:rPr>
      </w:pPr>
    </w:p>
    <w:p w:rsidR="00050CD9" w:rsidRPr="00BE09C8" w:rsidRDefault="00050CD9" w:rsidP="009B050F">
      <w:pPr>
        <w:pStyle w:val="Bezodstpw"/>
        <w:spacing w:line="276" w:lineRule="auto"/>
        <w:rPr>
          <w:rFonts w:asciiTheme="minorHAnsi" w:hAnsiTheme="minorHAnsi" w:cstheme="minorHAnsi"/>
        </w:rPr>
      </w:pPr>
    </w:p>
    <w:p w:rsidR="00050CD9" w:rsidRPr="00BE09C8" w:rsidRDefault="0033197A" w:rsidP="009B050F">
      <w:pPr>
        <w:pStyle w:val="Nagwek4"/>
        <w:numPr>
          <w:ilvl w:val="3"/>
          <w:numId w:val="2"/>
        </w:numPr>
        <w:spacing w:line="276" w:lineRule="auto"/>
        <w:rPr>
          <w:rFonts w:asciiTheme="minorHAnsi" w:hAnsiTheme="minorHAnsi" w:cstheme="minorHAnsi"/>
        </w:rPr>
      </w:pPr>
      <w:bookmarkStart w:id="51" w:name="_Toc50121616"/>
      <w:r>
        <w:rPr>
          <w:rFonts w:asciiTheme="minorHAnsi" w:hAnsiTheme="minorHAnsi" w:cstheme="minorHAnsi"/>
        </w:rPr>
        <w:t>Inne prace wymagane przy okablowaniu</w:t>
      </w:r>
      <w:bookmarkEnd w:id="51"/>
    </w:p>
    <w:p w:rsidR="00050CD9" w:rsidRPr="00BE09C8" w:rsidRDefault="00050CD9" w:rsidP="009B050F">
      <w:pPr>
        <w:rPr>
          <w:rFonts w:asciiTheme="minorHAnsi" w:hAnsiTheme="minorHAnsi" w:cstheme="minorHAnsi"/>
        </w:rPr>
      </w:pPr>
    </w:p>
    <w:p w:rsidR="00050CD9" w:rsidRPr="00BE09C8" w:rsidRDefault="00E52139" w:rsidP="009B050F">
      <w:pPr>
        <w:ind w:firstLine="708"/>
        <w:rPr>
          <w:rFonts w:asciiTheme="minorHAnsi" w:hAnsiTheme="minorHAnsi" w:cstheme="minorHAnsi"/>
        </w:rPr>
      </w:pPr>
      <w:r w:rsidRPr="00BE09C8">
        <w:rPr>
          <w:rFonts w:asciiTheme="minorHAnsi" w:hAnsiTheme="minorHAnsi" w:cstheme="minorHAnsi"/>
        </w:rPr>
        <w:t xml:space="preserve">Zamawiający zaleca dokonać wizję lokalną obiektu celem samodzielnej weryfikacji prac koniecznych do wykonania dla prawidłowego oszacowania czasu realizacji wykonania przedmiotu zamówienia oraz jego wyceny. Zaleca się także dokonania subiektywnego określenia na potrzeby wykonania wyceny i projektu oszacowania poziomu trudności prac i ilości koniecznych do zastosowania materiałów. </w:t>
      </w:r>
    </w:p>
    <w:p w:rsidR="00050CD9" w:rsidRDefault="00050CD9" w:rsidP="009B050F">
      <w:pPr>
        <w:rPr>
          <w:rFonts w:asciiTheme="minorHAnsi" w:hAnsiTheme="minorHAnsi" w:cstheme="minorHAnsi"/>
        </w:rPr>
      </w:pPr>
    </w:p>
    <w:p w:rsidR="00204DAE" w:rsidRDefault="00204DAE" w:rsidP="009B050F">
      <w:pPr>
        <w:rPr>
          <w:rFonts w:asciiTheme="minorHAnsi" w:hAnsiTheme="minorHAnsi" w:cstheme="minorHAnsi"/>
        </w:rPr>
      </w:pPr>
      <w:r>
        <w:rPr>
          <w:rFonts w:asciiTheme="minorHAnsi" w:hAnsiTheme="minorHAnsi" w:cstheme="minorHAnsi"/>
        </w:rPr>
        <w:t>Inne dodatkowe prace niezbędne przy modernizacji sieci LAN:</w:t>
      </w:r>
    </w:p>
    <w:p w:rsidR="00204DAE" w:rsidRPr="007876F4" w:rsidRDefault="00204DAE" w:rsidP="009B050F">
      <w:pPr>
        <w:pStyle w:val="Akapitzlist"/>
        <w:numPr>
          <w:ilvl w:val="3"/>
          <w:numId w:val="15"/>
        </w:numPr>
        <w:spacing w:line="276" w:lineRule="auto"/>
        <w:ind w:left="851"/>
        <w:rPr>
          <w:rFonts w:asciiTheme="minorHAnsi" w:hAnsiTheme="minorHAnsi" w:cstheme="minorHAnsi"/>
          <w:sz w:val="22"/>
          <w:szCs w:val="22"/>
        </w:rPr>
      </w:pPr>
      <w:r w:rsidRPr="007876F4">
        <w:rPr>
          <w:rFonts w:asciiTheme="minorHAnsi" w:hAnsiTheme="minorHAnsi" w:cstheme="minorHAnsi"/>
          <w:sz w:val="22"/>
          <w:szCs w:val="22"/>
        </w:rPr>
        <w:t>Punkt dystrybucyjny zlokalizowany w Magazynie w Aptece - Parter 0.56 Magazyn 4 – Apteka</w:t>
      </w:r>
    </w:p>
    <w:p w:rsidR="00050CD9" w:rsidRPr="008164EE" w:rsidRDefault="00204DAE" w:rsidP="009B050F">
      <w:pPr>
        <w:ind w:left="851"/>
        <w:rPr>
          <w:rFonts w:asciiTheme="minorHAnsi" w:hAnsiTheme="minorHAnsi" w:cstheme="minorHAnsi"/>
          <w:bCs/>
        </w:rPr>
      </w:pPr>
      <w:r>
        <w:rPr>
          <w:rFonts w:asciiTheme="minorHAnsi" w:hAnsiTheme="minorHAnsi" w:cstheme="minorHAnsi"/>
        </w:rPr>
        <w:t>D</w:t>
      </w:r>
      <w:r w:rsidR="00E52139" w:rsidRPr="00BE09C8">
        <w:rPr>
          <w:rFonts w:asciiTheme="minorHAnsi" w:hAnsiTheme="minorHAnsi" w:cstheme="minorHAnsi"/>
        </w:rPr>
        <w:t xml:space="preserve">o zadań Wykonawcy należy </w:t>
      </w:r>
      <w:r w:rsidR="00E52139" w:rsidRPr="008164EE">
        <w:rPr>
          <w:rFonts w:asciiTheme="minorHAnsi" w:hAnsiTheme="minorHAnsi" w:cstheme="minorHAnsi"/>
          <w:bCs/>
        </w:rPr>
        <w:t xml:space="preserve">przeniesienie istniejącego </w:t>
      </w:r>
      <w:r w:rsidR="004C30BD" w:rsidRPr="008164EE">
        <w:rPr>
          <w:rFonts w:asciiTheme="minorHAnsi" w:hAnsiTheme="minorHAnsi" w:cstheme="minorHAnsi"/>
          <w:bCs/>
        </w:rPr>
        <w:t>L</w:t>
      </w:r>
      <w:r w:rsidRPr="008164EE">
        <w:rPr>
          <w:rFonts w:asciiTheme="minorHAnsi" w:hAnsiTheme="minorHAnsi" w:cstheme="minorHAnsi"/>
          <w:bCs/>
        </w:rPr>
        <w:t xml:space="preserve">PD (szafa 10U z </w:t>
      </w:r>
      <w:r w:rsidR="00E52139" w:rsidRPr="008164EE">
        <w:rPr>
          <w:rFonts w:asciiTheme="minorHAnsi" w:hAnsiTheme="minorHAnsi" w:cstheme="minorHAnsi"/>
          <w:bCs/>
        </w:rPr>
        <w:t>osprzęt</w:t>
      </w:r>
      <w:r w:rsidRPr="008164EE">
        <w:rPr>
          <w:rFonts w:asciiTheme="minorHAnsi" w:hAnsiTheme="minorHAnsi" w:cstheme="minorHAnsi"/>
          <w:bCs/>
        </w:rPr>
        <w:t>em</w:t>
      </w:r>
      <w:r w:rsidR="00E52139" w:rsidRPr="008164EE">
        <w:rPr>
          <w:rFonts w:asciiTheme="minorHAnsi" w:hAnsiTheme="minorHAnsi" w:cstheme="minorHAnsi"/>
          <w:bCs/>
        </w:rPr>
        <w:t xml:space="preserve"> wraz z panelami </w:t>
      </w:r>
      <w:r w:rsidRPr="008164EE">
        <w:rPr>
          <w:rFonts w:asciiTheme="minorHAnsi" w:hAnsiTheme="minorHAnsi" w:cstheme="minorHAnsi"/>
          <w:bCs/>
        </w:rPr>
        <w:t xml:space="preserve">krosowymi (2 sztuki 24 porty) </w:t>
      </w:r>
      <w:r w:rsidR="00E52139" w:rsidRPr="008164EE">
        <w:rPr>
          <w:rFonts w:asciiTheme="minorHAnsi" w:hAnsiTheme="minorHAnsi" w:cstheme="minorHAnsi"/>
          <w:bCs/>
        </w:rPr>
        <w:t>z istniejące</w:t>
      </w:r>
      <w:r w:rsidRPr="008164EE">
        <w:rPr>
          <w:rFonts w:asciiTheme="minorHAnsi" w:hAnsiTheme="minorHAnsi" w:cstheme="minorHAnsi"/>
          <w:bCs/>
        </w:rPr>
        <w:t>go miejsca na korytarz – przeniesienie i wycofanie kabli przez jedna ścianę</w:t>
      </w:r>
      <w:r w:rsidR="0095062E" w:rsidRPr="008164EE">
        <w:rPr>
          <w:rFonts w:asciiTheme="minorHAnsi" w:hAnsiTheme="minorHAnsi" w:cstheme="minorHAnsi"/>
          <w:bCs/>
        </w:rPr>
        <w:t xml:space="preserve">, ponowne </w:t>
      </w:r>
      <w:proofErr w:type="spellStart"/>
      <w:r w:rsidR="0095062E" w:rsidRPr="008164EE">
        <w:rPr>
          <w:rFonts w:asciiTheme="minorHAnsi" w:hAnsiTheme="minorHAnsi" w:cstheme="minorHAnsi"/>
          <w:bCs/>
        </w:rPr>
        <w:t>zakrosowanie</w:t>
      </w:r>
      <w:proofErr w:type="spellEnd"/>
      <w:r w:rsidR="0095062E" w:rsidRPr="008164EE">
        <w:rPr>
          <w:rFonts w:asciiTheme="minorHAnsi" w:hAnsiTheme="minorHAnsi" w:cstheme="minorHAnsi"/>
          <w:bCs/>
        </w:rPr>
        <w:t xml:space="preserve"> i sprawdzenie działania</w:t>
      </w:r>
      <w:r w:rsidRPr="008164EE">
        <w:rPr>
          <w:rFonts w:asciiTheme="minorHAnsi" w:hAnsiTheme="minorHAnsi" w:cstheme="minorHAnsi"/>
          <w:bCs/>
        </w:rPr>
        <w:t>)</w:t>
      </w:r>
      <w:r w:rsidR="00E52139" w:rsidRPr="008164EE">
        <w:rPr>
          <w:rFonts w:asciiTheme="minorHAnsi" w:hAnsiTheme="minorHAnsi" w:cstheme="minorHAnsi"/>
          <w:bCs/>
        </w:rPr>
        <w:t>.</w:t>
      </w:r>
    </w:p>
    <w:p w:rsidR="0095062E" w:rsidRDefault="0095062E" w:rsidP="009B050F">
      <w:pPr>
        <w:ind w:left="851"/>
        <w:rPr>
          <w:rFonts w:asciiTheme="minorHAnsi" w:hAnsiTheme="minorHAnsi" w:cstheme="minorHAnsi"/>
          <w:b/>
        </w:rPr>
      </w:pPr>
    </w:p>
    <w:p w:rsidR="0095062E" w:rsidRPr="007876F4" w:rsidRDefault="0095062E" w:rsidP="009B050F">
      <w:pPr>
        <w:pStyle w:val="Akapitzlist"/>
        <w:numPr>
          <w:ilvl w:val="3"/>
          <w:numId w:val="15"/>
        </w:numPr>
        <w:spacing w:line="276" w:lineRule="auto"/>
        <w:ind w:left="851"/>
        <w:rPr>
          <w:rFonts w:asciiTheme="minorHAnsi" w:hAnsiTheme="minorHAnsi" w:cstheme="minorHAnsi"/>
          <w:bCs/>
          <w:sz w:val="22"/>
          <w:szCs w:val="22"/>
        </w:rPr>
      </w:pPr>
      <w:r w:rsidRPr="007876F4">
        <w:rPr>
          <w:rFonts w:asciiTheme="minorHAnsi" w:hAnsiTheme="minorHAnsi" w:cstheme="minorHAnsi"/>
          <w:bCs/>
          <w:sz w:val="22"/>
          <w:szCs w:val="22"/>
        </w:rPr>
        <w:lastRenderedPageBreak/>
        <w:t>Wymiana szaf</w:t>
      </w:r>
      <w:r w:rsidR="008164EE" w:rsidRPr="007876F4">
        <w:rPr>
          <w:rFonts w:asciiTheme="minorHAnsi" w:hAnsiTheme="minorHAnsi" w:cstheme="minorHAnsi"/>
          <w:bCs/>
          <w:sz w:val="22"/>
          <w:szCs w:val="22"/>
        </w:rPr>
        <w:t>ki w punkcie dystrybucyjnym SOR - Parter – Administracja</w:t>
      </w:r>
      <w:r w:rsidR="008164EE" w:rsidRPr="007876F4">
        <w:rPr>
          <w:rFonts w:asciiTheme="minorHAnsi" w:hAnsiTheme="minorHAnsi" w:cstheme="minorHAnsi"/>
          <w:bCs/>
          <w:sz w:val="22"/>
          <w:szCs w:val="22"/>
        </w:rPr>
        <w:tab/>
      </w:r>
      <w:r w:rsidR="008164EE" w:rsidRPr="007876F4">
        <w:rPr>
          <w:rFonts w:asciiTheme="minorHAnsi" w:hAnsiTheme="minorHAnsi" w:cstheme="minorHAnsi"/>
          <w:bCs/>
          <w:sz w:val="22"/>
          <w:szCs w:val="22"/>
        </w:rPr>
        <w:tab/>
        <w:t>Magazynek</w:t>
      </w:r>
    </w:p>
    <w:p w:rsidR="004C30BD" w:rsidRPr="008164EE" w:rsidRDefault="008164EE" w:rsidP="008164EE">
      <w:pPr>
        <w:ind w:left="491"/>
        <w:rPr>
          <w:rFonts w:asciiTheme="minorHAnsi" w:hAnsiTheme="minorHAnsi" w:cstheme="minorHAnsi"/>
          <w:bCs/>
        </w:rPr>
      </w:pPr>
      <w:r w:rsidRPr="008164EE">
        <w:rPr>
          <w:rFonts w:asciiTheme="minorHAnsi" w:hAnsiTheme="minorHAnsi" w:cstheme="minorHAnsi"/>
          <w:bCs/>
        </w:rPr>
        <w:t xml:space="preserve">Wykonawca w ramach </w:t>
      </w:r>
      <w:r>
        <w:rPr>
          <w:rFonts w:asciiTheme="minorHAnsi" w:hAnsiTheme="minorHAnsi" w:cstheme="minorHAnsi"/>
          <w:bCs/>
        </w:rPr>
        <w:t xml:space="preserve">prac musi wymienić istniejącą szafkę 7U na nową szafkę wiszącą 12U wraz z osprzętem (panele krosowe 2 sztuki po 24 porty) – </w:t>
      </w:r>
      <w:proofErr w:type="spellStart"/>
      <w:r>
        <w:rPr>
          <w:rFonts w:asciiTheme="minorHAnsi" w:hAnsiTheme="minorHAnsi" w:cstheme="minorHAnsi"/>
          <w:bCs/>
        </w:rPr>
        <w:t>wykrosować</w:t>
      </w:r>
      <w:proofErr w:type="spellEnd"/>
      <w:r>
        <w:rPr>
          <w:rFonts w:asciiTheme="minorHAnsi" w:hAnsiTheme="minorHAnsi" w:cstheme="minorHAnsi"/>
          <w:bCs/>
        </w:rPr>
        <w:t xml:space="preserve"> kable  i ponownie je </w:t>
      </w:r>
      <w:proofErr w:type="spellStart"/>
      <w:r>
        <w:rPr>
          <w:rFonts w:asciiTheme="minorHAnsi" w:hAnsiTheme="minorHAnsi" w:cstheme="minorHAnsi"/>
          <w:bCs/>
        </w:rPr>
        <w:t>zakrosować</w:t>
      </w:r>
      <w:proofErr w:type="spellEnd"/>
      <w:r>
        <w:rPr>
          <w:rFonts w:asciiTheme="minorHAnsi" w:hAnsiTheme="minorHAnsi" w:cstheme="minorHAnsi"/>
          <w:bCs/>
        </w:rPr>
        <w:t xml:space="preserve"> na panelach, sprawdzić działanie. </w:t>
      </w:r>
    </w:p>
    <w:p w:rsidR="004C30BD" w:rsidRPr="00BE09C8" w:rsidRDefault="008164EE" w:rsidP="009B050F">
      <w:pPr>
        <w:pStyle w:val="Bezodstpw"/>
        <w:spacing w:line="276" w:lineRule="auto"/>
        <w:ind w:left="708"/>
        <w:rPr>
          <w:rFonts w:asciiTheme="minorHAnsi" w:hAnsiTheme="minorHAnsi" w:cstheme="minorHAnsi"/>
        </w:rPr>
      </w:pPr>
      <w:r>
        <w:rPr>
          <w:rFonts w:asciiTheme="minorHAnsi" w:hAnsiTheme="minorHAnsi" w:cstheme="minorHAnsi"/>
        </w:rPr>
        <w:t>Nowa s</w:t>
      </w:r>
      <w:r w:rsidR="004C30BD" w:rsidRPr="008164EE">
        <w:rPr>
          <w:rFonts w:asciiTheme="minorHAnsi" w:hAnsiTheme="minorHAnsi" w:cstheme="minorHAnsi"/>
        </w:rPr>
        <w:t>zaf</w:t>
      </w:r>
      <w:r>
        <w:rPr>
          <w:rFonts w:asciiTheme="minorHAnsi" w:hAnsiTheme="minorHAnsi" w:cstheme="minorHAnsi"/>
        </w:rPr>
        <w:t>ka 12U</w:t>
      </w:r>
      <w:r w:rsidR="004C30BD" w:rsidRPr="008164EE">
        <w:rPr>
          <w:rFonts w:asciiTheme="minorHAnsi" w:hAnsiTheme="minorHAnsi" w:cstheme="minorHAnsi"/>
        </w:rPr>
        <w:t xml:space="preserve"> mus</w:t>
      </w:r>
      <w:r>
        <w:rPr>
          <w:rFonts w:asciiTheme="minorHAnsi" w:hAnsiTheme="minorHAnsi" w:cstheme="minorHAnsi"/>
        </w:rPr>
        <w:t>i</w:t>
      </w:r>
      <w:r w:rsidR="004C30BD" w:rsidRPr="008164EE">
        <w:rPr>
          <w:rFonts w:asciiTheme="minorHAnsi" w:hAnsiTheme="minorHAnsi" w:cstheme="minorHAnsi"/>
        </w:rPr>
        <w:t xml:space="preserve"> być:</w:t>
      </w:r>
    </w:p>
    <w:p w:rsidR="004C30BD" w:rsidRPr="00BE09C8" w:rsidRDefault="004C30BD" w:rsidP="009B050F">
      <w:pPr>
        <w:pStyle w:val="Bezodstpw"/>
        <w:numPr>
          <w:ilvl w:val="0"/>
          <w:numId w:val="8"/>
        </w:numPr>
        <w:spacing w:line="276" w:lineRule="auto"/>
        <w:rPr>
          <w:rFonts w:asciiTheme="minorHAnsi" w:hAnsiTheme="minorHAnsi" w:cstheme="minorHAnsi"/>
        </w:rPr>
      </w:pPr>
      <w:r w:rsidRPr="00BE09C8">
        <w:rPr>
          <w:rFonts w:asciiTheme="minorHAnsi" w:hAnsiTheme="minorHAnsi" w:cstheme="minorHAnsi"/>
        </w:rPr>
        <w:t>wisząc</w:t>
      </w:r>
      <w:r w:rsidR="008164EE">
        <w:rPr>
          <w:rFonts w:asciiTheme="minorHAnsi" w:hAnsiTheme="minorHAnsi" w:cstheme="minorHAnsi"/>
        </w:rPr>
        <w:t>a</w:t>
      </w:r>
      <w:r w:rsidRPr="00BE09C8">
        <w:rPr>
          <w:rFonts w:asciiTheme="minorHAnsi" w:hAnsiTheme="minorHAnsi" w:cstheme="minorHAnsi"/>
        </w:rPr>
        <w:t xml:space="preserve"> o głębokości min 600 mm, </w:t>
      </w:r>
    </w:p>
    <w:p w:rsidR="004C30BD" w:rsidRPr="00BE09C8" w:rsidRDefault="004C30BD" w:rsidP="009B050F">
      <w:pPr>
        <w:pStyle w:val="Bezodstpw"/>
        <w:numPr>
          <w:ilvl w:val="0"/>
          <w:numId w:val="8"/>
        </w:numPr>
        <w:spacing w:line="276" w:lineRule="auto"/>
        <w:rPr>
          <w:rFonts w:asciiTheme="minorHAnsi" w:hAnsiTheme="minorHAnsi" w:cstheme="minorHAnsi"/>
        </w:rPr>
      </w:pPr>
      <w:r w:rsidRPr="00BE09C8">
        <w:rPr>
          <w:rFonts w:asciiTheme="minorHAnsi" w:hAnsiTheme="minorHAnsi" w:cstheme="minorHAnsi"/>
        </w:rPr>
        <w:t>drzwi przednie szklane, zamykane na zamek</w:t>
      </w:r>
    </w:p>
    <w:p w:rsidR="004C30BD" w:rsidRPr="00BE09C8" w:rsidRDefault="004C30BD" w:rsidP="009B050F">
      <w:pPr>
        <w:pStyle w:val="Bezodstpw"/>
        <w:numPr>
          <w:ilvl w:val="0"/>
          <w:numId w:val="8"/>
        </w:numPr>
        <w:spacing w:line="276" w:lineRule="auto"/>
        <w:rPr>
          <w:rFonts w:asciiTheme="minorHAnsi" w:hAnsiTheme="minorHAnsi" w:cstheme="minorHAnsi"/>
        </w:rPr>
      </w:pPr>
      <w:r w:rsidRPr="00BE09C8">
        <w:rPr>
          <w:rFonts w:asciiTheme="minorHAnsi" w:hAnsiTheme="minorHAnsi" w:cstheme="minorHAnsi"/>
        </w:rPr>
        <w:t>przepusty kablowe od góry i od dołu</w:t>
      </w:r>
    </w:p>
    <w:p w:rsidR="004C30BD" w:rsidRPr="00BE09C8" w:rsidRDefault="004C30BD" w:rsidP="009B050F">
      <w:pPr>
        <w:pStyle w:val="Bezodstpw"/>
        <w:numPr>
          <w:ilvl w:val="0"/>
          <w:numId w:val="8"/>
        </w:numPr>
        <w:spacing w:line="276" w:lineRule="auto"/>
        <w:rPr>
          <w:rFonts w:asciiTheme="minorHAnsi" w:hAnsiTheme="minorHAnsi" w:cstheme="minorHAnsi"/>
        </w:rPr>
      </w:pPr>
      <w:r w:rsidRPr="00BE09C8">
        <w:rPr>
          <w:rFonts w:asciiTheme="minorHAnsi" w:hAnsiTheme="minorHAnsi" w:cstheme="minorHAnsi"/>
        </w:rPr>
        <w:t xml:space="preserve">rama </w:t>
      </w:r>
      <w:proofErr w:type="spellStart"/>
      <w:r w:rsidRPr="00BE09C8">
        <w:rPr>
          <w:rFonts w:asciiTheme="minorHAnsi" w:hAnsiTheme="minorHAnsi" w:cstheme="minorHAnsi"/>
        </w:rPr>
        <w:t>rack</w:t>
      </w:r>
      <w:proofErr w:type="spellEnd"/>
      <w:r w:rsidRPr="00BE09C8">
        <w:rPr>
          <w:rFonts w:asciiTheme="minorHAnsi" w:hAnsiTheme="minorHAnsi" w:cstheme="minorHAnsi"/>
        </w:rPr>
        <w:t xml:space="preserve"> z przodu </w:t>
      </w:r>
    </w:p>
    <w:p w:rsidR="004C30BD" w:rsidRPr="004C30BD" w:rsidRDefault="004C30BD" w:rsidP="009B050F">
      <w:pPr>
        <w:rPr>
          <w:rFonts w:asciiTheme="minorHAnsi" w:hAnsiTheme="minorHAnsi" w:cstheme="minorHAnsi"/>
          <w:bCs/>
          <w:highlight w:val="yellow"/>
        </w:rPr>
      </w:pPr>
    </w:p>
    <w:p w:rsidR="0095062E" w:rsidRPr="007876F4" w:rsidRDefault="00C617F2" w:rsidP="009B050F">
      <w:pPr>
        <w:pStyle w:val="Akapitzlist"/>
        <w:numPr>
          <w:ilvl w:val="3"/>
          <w:numId w:val="15"/>
        </w:numPr>
        <w:spacing w:line="276" w:lineRule="auto"/>
        <w:ind w:left="851"/>
        <w:rPr>
          <w:rFonts w:asciiTheme="minorHAnsi" w:hAnsiTheme="minorHAnsi" w:cstheme="minorHAnsi"/>
          <w:bCs/>
          <w:sz w:val="22"/>
          <w:szCs w:val="22"/>
        </w:rPr>
      </w:pPr>
      <w:r w:rsidRPr="007876F4">
        <w:rPr>
          <w:rFonts w:asciiTheme="minorHAnsi" w:hAnsiTheme="minorHAnsi" w:cstheme="minorHAnsi"/>
          <w:bCs/>
          <w:sz w:val="22"/>
          <w:szCs w:val="22"/>
        </w:rPr>
        <w:t>Dostawa, instalacja</w:t>
      </w:r>
      <w:r w:rsidR="00826302" w:rsidRPr="007876F4">
        <w:rPr>
          <w:rFonts w:asciiTheme="minorHAnsi" w:hAnsiTheme="minorHAnsi" w:cstheme="minorHAnsi"/>
          <w:bCs/>
          <w:sz w:val="22"/>
          <w:szCs w:val="22"/>
        </w:rPr>
        <w:t xml:space="preserve">, podłączenie </w:t>
      </w:r>
      <w:r w:rsidRPr="007876F4">
        <w:rPr>
          <w:rFonts w:asciiTheme="minorHAnsi" w:hAnsiTheme="minorHAnsi" w:cstheme="minorHAnsi"/>
          <w:bCs/>
          <w:sz w:val="22"/>
          <w:szCs w:val="22"/>
        </w:rPr>
        <w:t>i uruchomienie zasilaczy awaryjnych UPS dla potrzeb Punktów Dystrybucyjnych:</w:t>
      </w:r>
    </w:p>
    <w:p w:rsidR="00C617F2" w:rsidRPr="007876F4" w:rsidRDefault="00C617F2" w:rsidP="009B050F">
      <w:pPr>
        <w:pStyle w:val="Akapitzlist"/>
        <w:numPr>
          <w:ilvl w:val="4"/>
          <w:numId w:val="15"/>
        </w:numPr>
        <w:spacing w:line="276" w:lineRule="auto"/>
        <w:ind w:left="1276"/>
        <w:rPr>
          <w:rFonts w:asciiTheme="minorHAnsi" w:hAnsiTheme="minorHAnsi" w:cstheme="minorHAnsi"/>
          <w:bCs/>
          <w:sz w:val="22"/>
          <w:szCs w:val="22"/>
        </w:rPr>
      </w:pPr>
      <w:r w:rsidRPr="007876F4">
        <w:rPr>
          <w:rFonts w:asciiTheme="minorHAnsi" w:hAnsiTheme="minorHAnsi" w:cstheme="minorHAnsi"/>
          <w:bCs/>
          <w:sz w:val="22"/>
          <w:szCs w:val="22"/>
        </w:rPr>
        <w:t xml:space="preserve">Zasilacze awaryjne o mocy 1000 VA </w:t>
      </w:r>
      <w:r w:rsidR="00F20B43" w:rsidRPr="007876F4">
        <w:rPr>
          <w:rFonts w:asciiTheme="minorHAnsi" w:hAnsiTheme="minorHAnsi" w:cstheme="minorHAnsi"/>
          <w:bCs/>
          <w:sz w:val="22"/>
          <w:szCs w:val="22"/>
        </w:rPr>
        <w:t xml:space="preserve">(UPS Typ1) </w:t>
      </w:r>
      <w:r w:rsidRPr="007876F4">
        <w:rPr>
          <w:rFonts w:asciiTheme="minorHAnsi" w:hAnsiTheme="minorHAnsi" w:cstheme="minorHAnsi"/>
          <w:bCs/>
          <w:sz w:val="22"/>
          <w:szCs w:val="22"/>
        </w:rPr>
        <w:t xml:space="preserve">w obudowie </w:t>
      </w:r>
      <w:proofErr w:type="spellStart"/>
      <w:r w:rsidRPr="007876F4">
        <w:rPr>
          <w:rFonts w:asciiTheme="minorHAnsi" w:hAnsiTheme="minorHAnsi" w:cstheme="minorHAnsi"/>
          <w:bCs/>
          <w:sz w:val="22"/>
          <w:szCs w:val="22"/>
        </w:rPr>
        <w:t>rack</w:t>
      </w:r>
      <w:proofErr w:type="spellEnd"/>
      <w:r w:rsidRPr="007876F4">
        <w:rPr>
          <w:rFonts w:asciiTheme="minorHAnsi" w:hAnsiTheme="minorHAnsi" w:cstheme="minorHAnsi"/>
          <w:bCs/>
          <w:sz w:val="22"/>
          <w:szCs w:val="22"/>
        </w:rPr>
        <w:t xml:space="preserve"> 19” 2U do punktów dystrybucyjnych:</w:t>
      </w:r>
    </w:p>
    <w:p w:rsidR="00C617F2" w:rsidRPr="00842950" w:rsidRDefault="007A1468" w:rsidP="009B050F">
      <w:pPr>
        <w:pStyle w:val="Akapitzlist"/>
        <w:numPr>
          <w:ilvl w:val="5"/>
          <w:numId w:val="15"/>
        </w:numPr>
        <w:spacing w:line="276" w:lineRule="auto"/>
        <w:ind w:left="2127"/>
        <w:rPr>
          <w:rFonts w:asciiTheme="minorHAnsi" w:hAnsiTheme="minorHAnsi" w:cstheme="minorHAnsi"/>
          <w:bCs/>
          <w:sz w:val="22"/>
          <w:szCs w:val="22"/>
        </w:rPr>
      </w:pPr>
      <w:r w:rsidRPr="00842950">
        <w:rPr>
          <w:rFonts w:asciiTheme="minorHAnsi" w:hAnsiTheme="minorHAnsi" w:cstheme="minorHAnsi"/>
          <w:bCs/>
          <w:sz w:val="22"/>
          <w:szCs w:val="22"/>
        </w:rPr>
        <w:t xml:space="preserve">III Piętro – Administracja </w:t>
      </w:r>
      <w:r w:rsidRPr="00842950">
        <w:rPr>
          <w:rFonts w:asciiTheme="minorHAnsi" w:hAnsiTheme="minorHAnsi" w:cstheme="minorHAnsi"/>
          <w:bCs/>
          <w:sz w:val="22"/>
          <w:szCs w:val="22"/>
        </w:rPr>
        <w:tab/>
        <w:t>4.1.45</w:t>
      </w:r>
      <w:r w:rsidRPr="00842950">
        <w:rPr>
          <w:rFonts w:asciiTheme="minorHAnsi" w:hAnsiTheme="minorHAnsi" w:cstheme="minorHAnsi"/>
          <w:bCs/>
          <w:sz w:val="22"/>
          <w:szCs w:val="22"/>
        </w:rPr>
        <w:tab/>
        <w:t>Dział informatyki</w:t>
      </w:r>
    </w:p>
    <w:p w:rsidR="00C617F2" w:rsidRPr="00842950" w:rsidRDefault="007A1468" w:rsidP="009B050F">
      <w:pPr>
        <w:pStyle w:val="Akapitzlist"/>
        <w:numPr>
          <w:ilvl w:val="5"/>
          <w:numId w:val="15"/>
        </w:numPr>
        <w:spacing w:line="276" w:lineRule="auto"/>
        <w:ind w:left="2127"/>
        <w:rPr>
          <w:rFonts w:asciiTheme="minorHAnsi" w:hAnsiTheme="minorHAnsi" w:cstheme="minorHAnsi"/>
          <w:bCs/>
          <w:sz w:val="22"/>
          <w:szCs w:val="22"/>
        </w:rPr>
      </w:pPr>
      <w:r w:rsidRPr="00842950">
        <w:rPr>
          <w:rFonts w:asciiTheme="minorHAnsi" w:hAnsiTheme="minorHAnsi" w:cstheme="minorHAnsi"/>
          <w:bCs/>
          <w:sz w:val="22"/>
          <w:szCs w:val="22"/>
        </w:rPr>
        <w:t xml:space="preserve">III piętro – Administracja </w:t>
      </w:r>
      <w:r w:rsidRPr="00842950">
        <w:rPr>
          <w:rFonts w:asciiTheme="minorHAnsi" w:hAnsiTheme="minorHAnsi" w:cstheme="minorHAnsi"/>
          <w:bCs/>
          <w:sz w:val="22"/>
          <w:szCs w:val="22"/>
        </w:rPr>
        <w:tab/>
        <w:t xml:space="preserve">4.1.52 </w:t>
      </w:r>
      <w:r w:rsidRPr="00842950">
        <w:rPr>
          <w:rFonts w:asciiTheme="minorHAnsi" w:hAnsiTheme="minorHAnsi" w:cstheme="minorHAnsi"/>
          <w:bCs/>
          <w:sz w:val="22"/>
          <w:szCs w:val="22"/>
        </w:rPr>
        <w:tab/>
        <w:t>Hol – Dział met-org.</w:t>
      </w:r>
    </w:p>
    <w:p w:rsidR="00C617F2" w:rsidRPr="00842950" w:rsidRDefault="007A1468" w:rsidP="009B050F">
      <w:pPr>
        <w:pStyle w:val="Akapitzlist"/>
        <w:numPr>
          <w:ilvl w:val="5"/>
          <w:numId w:val="15"/>
        </w:numPr>
        <w:spacing w:line="276" w:lineRule="auto"/>
        <w:ind w:left="2127"/>
        <w:rPr>
          <w:rFonts w:asciiTheme="minorHAnsi" w:hAnsiTheme="minorHAnsi" w:cstheme="minorHAnsi"/>
          <w:bCs/>
          <w:sz w:val="22"/>
          <w:szCs w:val="22"/>
        </w:rPr>
      </w:pPr>
      <w:r w:rsidRPr="00842950">
        <w:rPr>
          <w:rFonts w:asciiTheme="minorHAnsi" w:hAnsiTheme="minorHAnsi" w:cstheme="minorHAnsi"/>
          <w:bCs/>
          <w:sz w:val="22"/>
          <w:szCs w:val="22"/>
        </w:rPr>
        <w:t xml:space="preserve">II Piętro – Administracja </w:t>
      </w:r>
      <w:r w:rsidRPr="00842950">
        <w:rPr>
          <w:rFonts w:asciiTheme="minorHAnsi" w:hAnsiTheme="minorHAnsi" w:cstheme="minorHAnsi"/>
          <w:bCs/>
          <w:sz w:val="22"/>
          <w:szCs w:val="22"/>
        </w:rPr>
        <w:tab/>
        <w:t>3.1.6</w:t>
      </w:r>
      <w:r w:rsidRPr="00842950">
        <w:rPr>
          <w:rFonts w:asciiTheme="minorHAnsi" w:hAnsiTheme="minorHAnsi" w:cstheme="minorHAnsi"/>
          <w:bCs/>
          <w:sz w:val="22"/>
          <w:szCs w:val="22"/>
        </w:rPr>
        <w:tab/>
        <w:t>Przedsionek</w:t>
      </w:r>
    </w:p>
    <w:p w:rsidR="007A1468" w:rsidRPr="00842950" w:rsidRDefault="007A1468" w:rsidP="009B050F">
      <w:pPr>
        <w:pStyle w:val="Akapitzlist"/>
        <w:numPr>
          <w:ilvl w:val="5"/>
          <w:numId w:val="15"/>
        </w:numPr>
        <w:spacing w:line="276" w:lineRule="auto"/>
        <w:ind w:left="2127"/>
        <w:rPr>
          <w:rFonts w:asciiTheme="minorHAnsi" w:hAnsiTheme="minorHAnsi" w:cstheme="minorHAnsi"/>
          <w:bCs/>
          <w:sz w:val="22"/>
          <w:szCs w:val="22"/>
        </w:rPr>
      </w:pPr>
      <w:r w:rsidRPr="00842950">
        <w:rPr>
          <w:rFonts w:asciiTheme="minorHAnsi" w:hAnsiTheme="minorHAnsi" w:cstheme="minorHAnsi"/>
          <w:bCs/>
          <w:sz w:val="22"/>
          <w:szCs w:val="22"/>
        </w:rPr>
        <w:t>Parter – Administracja</w:t>
      </w:r>
      <w:r w:rsidRPr="00842950">
        <w:rPr>
          <w:rFonts w:asciiTheme="minorHAnsi" w:hAnsiTheme="minorHAnsi" w:cstheme="minorHAnsi"/>
          <w:bCs/>
          <w:sz w:val="22"/>
          <w:szCs w:val="22"/>
        </w:rPr>
        <w:tab/>
      </w:r>
      <w:r w:rsidRPr="00842950">
        <w:rPr>
          <w:rFonts w:asciiTheme="minorHAnsi" w:hAnsiTheme="minorHAnsi" w:cstheme="minorHAnsi"/>
          <w:bCs/>
          <w:sz w:val="22"/>
          <w:szCs w:val="22"/>
        </w:rPr>
        <w:tab/>
        <w:t>Magazynek – SOR</w:t>
      </w:r>
    </w:p>
    <w:p w:rsidR="007A1468" w:rsidRPr="00842950" w:rsidRDefault="007A1468" w:rsidP="009B050F">
      <w:pPr>
        <w:pStyle w:val="Akapitzlist"/>
        <w:numPr>
          <w:ilvl w:val="5"/>
          <w:numId w:val="15"/>
        </w:numPr>
        <w:spacing w:line="276" w:lineRule="auto"/>
        <w:ind w:left="2127"/>
        <w:rPr>
          <w:rFonts w:asciiTheme="minorHAnsi" w:hAnsiTheme="minorHAnsi" w:cstheme="minorHAnsi"/>
          <w:bCs/>
          <w:sz w:val="22"/>
          <w:szCs w:val="22"/>
        </w:rPr>
      </w:pPr>
      <w:r w:rsidRPr="00842950">
        <w:rPr>
          <w:rFonts w:asciiTheme="minorHAnsi" w:hAnsiTheme="minorHAnsi" w:cstheme="minorHAnsi"/>
          <w:bCs/>
          <w:sz w:val="22"/>
          <w:szCs w:val="22"/>
        </w:rPr>
        <w:t>Parter</w:t>
      </w:r>
      <w:r w:rsidRPr="00842950">
        <w:rPr>
          <w:rFonts w:asciiTheme="minorHAnsi" w:hAnsiTheme="minorHAnsi" w:cstheme="minorHAnsi"/>
          <w:bCs/>
          <w:sz w:val="22"/>
          <w:szCs w:val="22"/>
        </w:rPr>
        <w:tab/>
      </w:r>
      <w:r w:rsidRPr="00842950">
        <w:rPr>
          <w:rFonts w:asciiTheme="minorHAnsi" w:hAnsiTheme="minorHAnsi" w:cstheme="minorHAnsi"/>
          <w:bCs/>
          <w:sz w:val="22"/>
          <w:szCs w:val="22"/>
        </w:rPr>
        <w:tab/>
      </w:r>
      <w:r w:rsidRPr="00842950">
        <w:rPr>
          <w:rFonts w:asciiTheme="minorHAnsi" w:hAnsiTheme="minorHAnsi" w:cstheme="minorHAnsi"/>
          <w:bCs/>
          <w:sz w:val="22"/>
          <w:szCs w:val="22"/>
        </w:rPr>
        <w:tab/>
      </w:r>
      <w:r w:rsidRPr="00842950">
        <w:rPr>
          <w:rFonts w:asciiTheme="minorHAnsi" w:hAnsiTheme="minorHAnsi" w:cstheme="minorHAnsi"/>
          <w:bCs/>
          <w:sz w:val="22"/>
          <w:szCs w:val="22"/>
        </w:rPr>
        <w:tab/>
        <w:t>0.11</w:t>
      </w:r>
      <w:r w:rsidRPr="00842950">
        <w:rPr>
          <w:rFonts w:asciiTheme="minorHAnsi" w:hAnsiTheme="minorHAnsi" w:cstheme="minorHAnsi"/>
          <w:bCs/>
          <w:sz w:val="22"/>
          <w:szCs w:val="22"/>
        </w:rPr>
        <w:tab/>
        <w:t>Pralnia</w:t>
      </w:r>
    </w:p>
    <w:p w:rsidR="007A1468" w:rsidRPr="00842950" w:rsidRDefault="007A1468" w:rsidP="009B050F">
      <w:pPr>
        <w:pStyle w:val="Akapitzlist"/>
        <w:numPr>
          <w:ilvl w:val="5"/>
          <w:numId w:val="15"/>
        </w:numPr>
        <w:spacing w:line="276" w:lineRule="auto"/>
        <w:ind w:left="2127"/>
        <w:rPr>
          <w:rFonts w:asciiTheme="minorHAnsi" w:hAnsiTheme="minorHAnsi" w:cstheme="minorHAnsi"/>
          <w:bCs/>
          <w:sz w:val="22"/>
          <w:szCs w:val="22"/>
        </w:rPr>
      </w:pPr>
      <w:r w:rsidRPr="00842950">
        <w:rPr>
          <w:rFonts w:asciiTheme="minorHAnsi" w:hAnsiTheme="minorHAnsi" w:cstheme="minorHAnsi"/>
          <w:bCs/>
          <w:sz w:val="22"/>
          <w:szCs w:val="22"/>
        </w:rPr>
        <w:t xml:space="preserve">Parter </w:t>
      </w:r>
      <w:r w:rsidRPr="00842950">
        <w:rPr>
          <w:rFonts w:asciiTheme="minorHAnsi" w:hAnsiTheme="minorHAnsi" w:cstheme="minorHAnsi"/>
          <w:bCs/>
          <w:sz w:val="22"/>
          <w:szCs w:val="22"/>
        </w:rPr>
        <w:tab/>
      </w:r>
      <w:r w:rsidRPr="00842950">
        <w:rPr>
          <w:rFonts w:asciiTheme="minorHAnsi" w:hAnsiTheme="minorHAnsi" w:cstheme="minorHAnsi"/>
          <w:bCs/>
          <w:sz w:val="22"/>
          <w:szCs w:val="22"/>
        </w:rPr>
        <w:tab/>
      </w:r>
      <w:r w:rsidRPr="00842950">
        <w:rPr>
          <w:rFonts w:asciiTheme="minorHAnsi" w:hAnsiTheme="minorHAnsi" w:cstheme="minorHAnsi"/>
          <w:bCs/>
          <w:sz w:val="22"/>
          <w:szCs w:val="22"/>
        </w:rPr>
        <w:tab/>
      </w:r>
      <w:r w:rsidRPr="00842950">
        <w:rPr>
          <w:rFonts w:asciiTheme="minorHAnsi" w:hAnsiTheme="minorHAnsi" w:cstheme="minorHAnsi"/>
          <w:bCs/>
          <w:sz w:val="22"/>
          <w:szCs w:val="22"/>
        </w:rPr>
        <w:tab/>
        <w:t>0.56</w:t>
      </w:r>
      <w:r w:rsidRPr="00842950">
        <w:rPr>
          <w:rFonts w:asciiTheme="minorHAnsi" w:hAnsiTheme="minorHAnsi" w:cstheme="minorHAnsi"/>
          <w:bCs/>
          <w:sz w:val="22"/>
          <w:szCs w:val="22"/>
        </w:rPr>
        <w:tab/>
        <w:t>Magazyn 4 – Apteka</w:t>
      </w:r>
    </w:p>
    <w:p w:rsidR="007A1468" w:rsidRPr="00842950" w:rsidRDefault="007A1468" w:rsidP="009B050F">
      <w:pPr>
        <w:pStyle w:val="Akapitzlist"/>
        <w:numPr>
          <w:ilvl w:val="5"/>
          <w:numId w:val="15"/>
        </w:numPr>
        <w:spacing w:line="276" w:lineRule="auto"/>
        <w:ind w:left="2127"/>
        <w:rPr>
          <w:rFonts w:asciiTheme="minorHAnsi" w:hAnsiTheme="minorHAnsi" w:cstheme="minorHAnsi"/>
          <w:bCs/>
          <w:sz w:val="22"/>
          <w:szCs w:val="22"/>
        </w:rPr>
      </w:pPr>
      <w:r w:rsidRPr="00842950">
        <w:rPr>
          <w:rFonts w:asciiTheme="minorHAnsi" w:hAnsiTheme="minorHAnsi" w:cstheme="minorHAnsi"/>
          <w:bCs/>
          <w:sz w:val="22"/>
          <w:szCs w:val="22"/>
        </w:rPr>
        <w:t xml:space="preserve">III piętro </w:t>
      </w:r>
      <w:r w:rsidRPr="00842950">
        <w:rPr>
          <w:rFonts w:asciiTheme="minorHAnsi" w:hAnsiTheme="minorHAnsi" w:cstheme="minorHAnsi"/>
          <w:bCs/>
          <w:sz w:val="22"/>
          <w:szCs w:val="22"/>
        </w:rPr>
        <w:tab/>
      </w:r>
      <w:r w:rsidRPr="00842950">
        <w:rPr>
          <w:rFonts w:asciiTheme="minorHAnsi" w:hAnsiTheme="minorHAnsi" w:cstheme="minorHAnsi"/>
          <w:bCs/>
          <w:sz w:val="22"/>
          <w:szCs w:val="22"/>
        </w:rPr>
        <w:tab/>
      </w:r>
      <w:r w:rsidRPr="00842950">
        <w:rPr>
          <w:rFonts w:asciiTheme="minorHAnsi" w:hAnsiTheme="minorHAnsi" w:cstheme="minorHAnsi"/>
          <w:bCs/>
          <w:sz w:val="22"/>
          <w:szCs w:val="22"/>
        </w:rPr>
        <w:tab/>
        <w:t>3.6.30</w:t>
      </w:r>
      <w:r w:rsidRPr="00842950">
        <w:rPr>
          <w:rFonts w:asciiTheme="minorHAnsi" w:hAnsiTheme="minorHAnsi" w:cstheme="minorHAnsi"/>
          <w:bCs/>
          <w:sz w:val="22"/>
          <w:szCs w:val="22"/>
        </w:rPr>
        <w:tab/>
        <w:t>Sekretariat – Pulmonologia</w:t>
      </w:r>
    </w:p>
    <w:p w:rsidR="007A1468" w:rsidRPr="00842950" w:rsidRDefault="007A1468" w:rsidP="009B050F">
      <w:pPr>
        <w:pStyle w:val="Akapitzlist"/>
        <w:numPr>
          <w:ilvl w:val="5"/>
          <w:numId w:val="15"/>
        </w:numPr>
        <w:spacing w:line="276" w:lineRule="auto"/>
        <w:ind w:left="2127"/>
        <w:rPr>
          <w:rFonts w:asciiTheme="minorHAnsi" w:hAnsiTheme="minorHAnsi" w:cstheme="minorHAnsi"/>
          <w:bCs/>
          <w:sz w:val="22"/>
          <w:szCs w:val="22"/>
        </w:rPr>
      </w:pPr>
      <w:r w:rsidRPr="00842950">
        <w:rPr>
          <w:rFonts w:asciiTheme="minorHAnsi" w:hAnsiTheme="minorHAnsi" w:cstheme="minorHAnsi"/>
          <w:bCs/>
          <w:sz w:val="22"/>
          <w:szCs w:val="22"/>
        </w:rPr>
        <w:t xml:space="preserve">II Piętro </w:t>
      </w:r>
      <w:r w:rsidRPr="00842950">
        <w:rPr>
          <w:rFonts w:asciiTheme="minorHAnsi" w:hAnsiTheme="minorHAnsi" w:cstheme="minorHAnsi"/>
          <w:bCs/>
          <w:sz w:val="22"/>
          <w:szCs w:val="22"/>
        </w:rPr>
        <w:tab/>
      </w:r>
      <w:r w:rsidRPr="00842950">
        <w:rPr>
          <w:rFonts w:asciiTheme="minorHAnsi" w:hAnsiTheme="minorHAnsi" w:cstheme="minorHAnsi"/>
          <w:bCs/>
          <w:sz w:val="22"/>
          <w:szCs w:val="22"/>
        </w:rPr>
        <w:tab/>
      </w:r>
      <w:r w:rsidRPr="00842950">
        <w:rPr>
          <w:rFonts w:asciiTheme="minorHAnsi" w:hAnsiTheme="minorHAnsi" w:cstheme="minorHAnsi"/>
          <w:bCs/>
          <w:sz w:val="22"/>
          <w:szCs w:val="22"/>
        </w:rPr>
        <w:tab/>
        <w:t>2.4.2</w:t>
      </w:r>
      <w:r w:rsidRPr="00842950">
        <w:rPr>
          <w:rFonts w:asciiTheme="minorHAnsi" w:hAnsiTheme="minorHAnsi" w:cstheme="minorHAnsi"/>
          <w:bCs/>
          <w:sz w:val="22"/>
          <w:szCs w:val="22"/>
        </w:rPr>
        <w:tab/>
        <w:t>Sekretariat – Ortopedia</w:t>
      </w:r>
    </w:p>
    <w:p w:rsidR="007A1468" w:rsidRDefault="00B359E2" w:rsidP="009B050F">
      <w:pPr>
        <w:pStyle w:val="Akapitzlist"/>
        <w:numPr>
          <w:ilvl w:val="5"/>
          <w:numId w:val="15"/>
        </w:numPr>
        <w:spacing w:line="276" w:lineRule="auto"/>
        <w:ind w:left="2127"/>
        <w:rPr>
          <w:rFonts w:asciiTheme="minorHAnsi" w:hAnsiTheme="minorHAnsi" w:cstheme="minorHAnsi"/>
          <w:bCs/>
        </w:rPr>
      </w:pPr>
      <w:r w:rsidRPr="00842950">
        <w:rPr>
          <w:rFonts w:asciiTheme="minorHAnsi" w:hAnsiTheme="minorHAnsi" w:cstheme="minorHAnsi"/>
          <w:bCs/>
          <w:sz w:val="22"/>
          <w:szCs w:val="22"/>
        </w:rPr>
        <w:t xml:space="preserve">II Piętro </w:t>
      </w:r>
      <w:r w:rsidRPr="00842950">
        <w:rPr>
          <w:rFonts w:asciiTheme="minorHAnsi" w:hAnsiTheme="minorHAnsi" w:cstheme="minorHAnsi"/>
          <w:bCs/>
          <w:sz w:val="22"/>
          <w:szCs w:val="22"/>
        </w:rPr>
        <w:tab/>
      </w:r>
      <w:r w:rsidRPr="00842950">
        <w:rPr>
          <w:rFonts w:asciiTheme="minorHAnsi" w:hAnsiTheme="minorHAnsi" w:cstheme="minorHAnsi"/>
          <w:bCs/>
          <w:sz w:val="22"/>
          <w:szCs w:val="22"/>
        </w:rPr>
        <w:tab/>
      </w:r>
      <w:r w:rsidRPr="00842950">
        <w:rPr>
          <w:rFonts w:asciiTheme="minorHAnsi" w:hAnsiTheme="minorHAnsi" w:cstheme="minorHAnsi"/>
          <w:bCs/>
          <w:sz w:val="22"/>
          <w:szCs w:val="22"/>
        </w:rPr>
        <w:tab/>
        <w:t>2.1.17</w:t>
      </w:r>
      <w:r w:rsidRPr="00842950">
        <w:rPr>
          <w:rFonts w:asciiTheme="minorHAnsi" w:hAnsiTheme="minorHAnsi" w:cstheme="minorHAnsi"/>
          <w:bCs/>
          <w:sz w:val="22"/>
          <w:szCs w:val="22"/>
        </w:rPr>
        <w:tab/>
        <w:t>Kierownik traktu Operacyjnego</w:t>
      </w:r>
      <w:r w:rsidRPr="00B359E2">
        <w:rPr>
          <w:rFonts w:asciiTheme="minorHAnsi" w:hAnsiTheme="minorHAnsi" w:cstheme="minorHAnsi"/>
          <w:bCs/>
        </w:rPr>
        <w:tab/>
      </w:r>
    </w:p>
    <w:p w:rsidR="00C617F2" w:rsidRPr="007876F4" w:rsidRDefault="00C617F2" w:rsidP="009B050F">
      <w:pPr>
        <w:pStyle w:val="Akapitzlist"/>
        <w:numPr>
          <w:ilvl w:val="4"/>
          <w:numId w:val="15"/>
        </w:numPr>
        <w:spacing w:line="276" w:lineRule="auto"/>
        <w:ind w:left="1276"/>
        <w:rPr>
          <w:rFonts w:asciiTheme="minorHAnsi" w:hAnsiTheme="minorHAnsi" w:cstheme="minorHAnsi"/>
          <w:bCs/>
          <w:sz w:val="22"/>
          <w:szCs w:val="22"/>
        </w:rPr>
      </w:pPr>
      <w:r w:rsidRPr="007876F4">
        <w:rPr>
          <w:rFonts w:asciiTheme="minorHAnsi" w:hAnsiTheme="minorHAnsi" w:cstheme="minorHAnsi"/>
          <w:bCs/>
          <w:sz w:val="22"/>
          <w:szCs w:val="22"/>
        </w:rPr>
        <w:t>Zasilacz awaryjn</w:t>
      </w:r>
      <w:r w:rsidR="00B359E2" w:rsidRPr="007876F4">
        <w:rPr>
          <w:rFonts w:asciiTheme="minorHAnsi" w:hAnsiTheme="minorHAnsi" w:cstheme="minorHAnsi"/>
          <w:bCs/>
          <w:sz w:val="22"/>
          <w:szCs w:val="22"/>
        </w:rPr>
        <w:t>y</w:t>
      </w:r>
      <w:r w:rsidRPr="007876F4">
        <w:rPr>
          <w:rFonts w:asciiTheme="minorHAnsi" w:hAnsiTheme="minorHAnsi" w:cstheme="minorHAnsi"/>
          <w:bCs/>
          <w:sz w:val="22"/>
          <w:szCs w:val="22"/>
        </w:rPr>
        <w:t xml:space="preserve"> o mocy 1200 VA </w:t>
      </w:r>
      <w:r w:rsidR="00F20B43" w:rsidRPr="007876F4">
        <w:rPr>
          <w:rFonts w:asciiTheme="minorHAnsi" w:hAnsiTheme="minorHAnsi" w:cstheme="minorHAnsi"/>
          <w:bCs/>
          <w:sz w:val="22"/>
          <w:szCs w:val="22"/>
        </w:rPr>
        <w:t xml:space="preserve">(UPS Typ2) </w:t>
      </w:r>
      <w:r w:rsidRPr="007876F4">
        <w:rPr>
          <w:rFonts w:asciiTheme="minorHAnsi" w:hAnsiTheme="minorHAnsi" w:cstheme="minorHAnsi"/>
          <w:bCs/>
          <w:sz w:val="22"/>
          <w:szCs w:val="22"/>
        </w:rPr>
        <w:t xml:space="preserve">w obudowie </w:t>
      </w:r>
      <w:proofErr w:type="spellStart"/>
      <w:r w:rsidRPr="007876F4">
        <w:rPr>
          <w:rFonts w:asciiTheme="minorHAnsi" w:hAnsiTheme="minorHAnsi" w:cstheme="minorHAnsi"/>
          <w:bCs/>
          <w:sz w:val="22"/>
          <w:szCs w:val="22"/>
        </w:rPr>
        <w:t>rack</w:t>
      </w:r>
      <w:proofErr w:type="spellEnd"/>
      <w:r w:rsidRPr="007876F4">
        <w:rPr>
          <w:rFonts w:asciiTheme="minorHAnsi" w:hAnsiTheme="minorHAnsi" w:cstheme="minorHAnsi"/>
          <w:bCs/>
          <w:sz w:val="22"/>
          <w:szCs w:val="22"/>
        </w:rPr>
        <w:t xml:space="preserve"> 19” 2U do punkt</w:t>
      </w:r>
      <w:r w:rsidR="00B359E2" w:rsidRPr="007876F4">
        <w:rPr>
          <w:rFonts w:asciiTheme="minorHAnsi" w:hAnsiTheme="minorHAnsi" w:cstheme="minorHAnsi"/>
          <w:bCs/>
          <w:sz w:val="22"/>
          <w:szCs w:val="22"/>
        </w:rPr>
        <w:t>u</w:t>
      </w:r>
      <w:r w:rsidRPr="007876F4">
        <w:rPr>
          <w:rFonts w:asciiTheme="minorHAnsi" w:hAnsiTheme="minorHAnsi" w:cstheme="minorHAnsi"/>
          <w:bCs/>
          <w:sz w:val="22"/>
          <w:szCs w:val="22"/>
        </w:rPr>
        <w:t xml:space="preserve"> dystrybucyjn</w:t>
      </w:r>
      <w:r w:rsidR="00B359E2" w:rsidRPr="007876F4">
        <w:rPr>
          <w:rFonts w:asciiTheme="minorHAnsi" w:hAnsiTheme="minorHAnsi" w:cstheme="minorHAnsi"/>
          <w:bCs/>
          <w:sz w:val="22"/>
          <w:szCs w:val="22"/>
        </w:rPr>
        <w:t>ego</w:t>
      </w:r>
      <w:r w:rsidRPr="007876F4">
        <w:rPr>
          <w:rFonts w:asciiTheme="minorHAnsi" w:hAnsiTheme="minorHAnsi" w:cstheme="minorHAnsi"/>
          <w:bCs/>
          <w:sz w:val="22"/>
          <w:szCs w:val="22"/>
        </w:rPr>
        <w:t>:</w:t>
      </w:r>
    </w:p>
    <w:p w:rsidR="00C617F2" w:rsidRPr="007876F4" w:rsidRDefault="00B359E2" w:rsidP="009B050F">
      <w:pPr>
        <w:pStyle w:val="Akapitzlist"/>
        <w:numPr>
          <w:ilvl w:val="5"/>
          <w:numId w:val="15"/>
        </w:numPr>
        <w:spacing w:line="276" w:lineRule="auto"/>
        <w:ind w:left="2127"/>
        <w:rPr>
          <w:rFonts w:asciiTheme="minorHAnsi" w:hAnsiTheme="minorHAnsi" w:cstheme="minorHAnsi"/>
          <w:bCs/>
          <w:sz w:val="22"/>
          <w:szCs w:val="22"/>
        </w:rPr>
      </w:pPr>
      <w:r w:rsidRPr="007876F4">
        <w:rPr>
          <w:rFonts w:asciiTheme="minorHAnsi" w:hAnsiTheme="minorHAnsi" w:cstheme="minorHAnsi"/>
          <w:bCs/>
          <w:sz w:val="22"/>
          <w:szCs w:val="22"/>
        </w:rPr>
        <w:t xml:space="preserve">Obecna Serwerownia </w:t>
      </w:r>
      <w:r w:rsidRPr="007876F4">
        <w:rPr>
          <w:rFonts w:asciiTheme="minorHAnsi" w:hAnsiTheme="minorHAnsi" w:cstheme="minorHAnsi"/>
          <w:bCs/>
          <w:sz w:val="22"/>
          <w:szCs w:val="22"/>
        </w:rPr>
        <w:tab/>
        <w:t xml:space="preserve">1.94 </w:t>
      </w:r>
      <w:r w:rsidRPr="007876F4">
        <w:rPr>
          <w:rFonts w:asciiTheme="minorHAnsi" w:hAnsiTheme="minorHAnsi" w:cstheme="minorHAnsi"/>
          <w:bCs/>
          <w:sz w:val="22"/>
          <w:szCs w:val="22"/>
        </w:rPr>
        <w:tab/>
        <w:t xml:space="preserve">Parter </w:t>
      </w:r>
    </w:p>
    <w:p w:rsidR="00050CD9" w:rsidRDefault="00050CD9" w:rsidP="009B050F">
      <w:pPr>
        <w:rPr>
          <w:rFonts w:asciiTheme="minorHAnsi" w:hAnsiTheme="minorHAnsi" w:cstheme="minorHAnsi"/>
        </w:rPr>
      </w:pPr>
    </w:p>
    <w:p w:rsidR="007A1468" w:rsidRDefault="007A1468" w:rsidP="009B050F">
      <w:pPr>
        <w:rPr>
          <w:rFonts w:asciiTheme="minorHAnsi" w:hAnsiTheme="minorHAnsi" w:cstheme="minorHAnsi"/>
        </w:rPr>
      </w:pPr>
    </w:p>
    <w:p w:rsidR="007A1468" w:rsidRDefault="007A1468" w:rsidP="009B050F">
      <w:pPr>
        <w:rPr>
          <w:rFonts w:asciiTheme="minorHAnsi" w:hAnsiTheme="minorHAnsi" w:cstheme="minorHAnsi"/>
        </w:rPr>
      </w:pPr>
    </w:p>
    <w:p w:rsidR="007A1468" w:rsidRPr="00CE050F" w:rsidRDefault="007A1468" w:rsidP="009B050F">
      <w:pPr>
        <w:widowControl w:val="0"/>
        <w:tabs>
          <w:tab w:val="left" w:pos="142"/>
        </w:tabs>
        <w:suppressAutoHyphens/>
        <w:rPr>
          <w:rFonts w:asciiTheme="minorHAnsi" w:hAnsiTheme="minorHAnsi" w:cstheme="minorHAnsi"/>
        </w:rPr>
      </w:pPr>
      <w:r w:rsidRPr="00CE050F">
        <w:rPr>
          <w:rFonts w:asciiTheme="minorHAnsi" w:hAnsiTheme="minorHAnsi" w:cstheme="minorHAnsi"/>
        </w:rPr>
        <w:t>Parametry UPS-a</w:t>
      </w:r>
      <w:r w:rsidR="00B359E2">
        <w:rPr>
          <w:rFonts w:asciiTheme="minorHAnsi" w:hAnsiTheme="minorHAnsi" w:cstheme="minorHAnsi"/>
        </w:rPr>
        <w:t xml:space="preserve"> o mocy 1000 VA</w:t>
      </w:r>
      <w:r w:rsidR="00F20B43">
        <w:rPr>
          <w:rFonts w:asciiTheme="minorHAnsi" w:hAnsiTheme="minorHAnsi" w:cstheme="minorHAnsi"/>
        </w:rPr>
        <w:t xml:space="preserve"> (UPS Typ1)</w:t>
      </w:r>
      <w:r w:rsidR="008142BA">
        <w:rPr>
          <w:rFonts w:asciiTheme="minorHAnsi" w:hAnsiTheme="minorHAnsi" w:cstheme="minorHAnsi"/>
        </w:rPr>
        <w:t xml:space="preserve"> – 9 sztuk</w:t>
      </w:r>
      <w:r w:rsidRPr="00CE050F">
        <w:rPr>
          <w:rFonts w:asciiTheme="minorHAnsi" w:hAnsiTheme="minorHAnsi" w:cstheme="minorHAnsi"/>
        </w:rPr>
        <w:t>:</w:t>
      </w:r>
    </w:p>
    <w:p w:rsidR="007A1468" w:rsidRPr="00CE050F" w:rsidRDefault="007A1468" w:rsidP="009B050F">
      <w:pPr>
        <w:widowControl w:val="0"/>
        <w:tabs>
          <w:tab w:val="left" w:pos="142"/>
        </w:tabs>
        <w:suppressAutoHyphens/>
        <w:rPr>
          <w:rFonts w:asciiTheme="minorHAnsi" w:hAnsiTheme="minorHAnsi" w:cstheme="minorHAnsi"/>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94"/>
        <w:gridCol w:w="4678"/>
      </w:tblGrid>
      <w:tr w:rsidR="007A1468" w:rsidRPr="002F7819" w:rsidTr="002D2246">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468" w:rsidRPr="002F7819" w:rsidRDefault="007A1468" w:rsidP="009B050F">
            <w:pPr>
              <w:widowControl w:val="0"/>
              <w:tabs>
                <w:tab w:val="left" w:pos="142"/>
              </w:tabs>
              <w:suppressAutoHyphens/>
              <w:rPr>
                <w:rFonts w:asciiTheme="minorHAnsi" w:hAnsiTheme="minorHAnsi" w:cstheme="minorHAnsi"/>
                <w:b/>
              </w:rPr>
            </w:pPr>
            <w:r w:rsidRPr="002F7819">
              <w:rPr>
                <w:rFonts w:asciiTheme="minorHAnsi" w:hAnsiTheme="minorHAnsi" w:cstheme="minorHAnsi"/>
                <w:b/>
              </w:rPr>
              <w:t>Opis wymagań techniczno-funkcjonalnych</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468" w:rsidRPr="002F7819" w:rsidRDefault="007A1468" w:rsidP="009B050F">
            <w:pPr>
              <w:widowControl w:val="0"/>
              <w:tabs>
                <w:tab w:val="left" w:pos="142"/>
              </w:tabs>
              <w:suppressAutoHyphens/>
              <w:rPr>
                <w:rFonts w:asciiTheme="minorHAnsi" w:hAnsiTheme="minorHAnsi" w:cstheme="minorHAnsi"/>
                <w:b/>
              </w:rPr>
            </w:pPr>
            <w:r w:rsidRPr="002F7819">
              <w:rPr>
                <w:rFonts w:asciiTheme="minorHAnsi" w:hAnsiTheme="minorHAnsi" w:cstheme="minorHAnsi"/>
                <w:b/>
              </w:rPr>
              <w:t>Konfiguracja minimalna Zamawiającego</w:t>
            </w:r>
          </w:p>
        </w:tc>
      </w:tr>
      <w:tr w:rsidR="00B359E2" w:rsidRPr="002F7819" w:rsidTr="002D2246">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359E2" w:rsidRPr="002F7819" w:rsidRDefault="00B359E2" w:rsidP="009B050F">
            <w:pPr>
              <w:widowControl w:val="0"/>
              <w:tabs>
                <w:tab w:val="left" w:pos="142"/>
              </w:tabs>
              <w:suppressAutoHyphens/>
              <w:rPr>
                <w:rFonts w:asciiTheme="minorHAnsi" w:hAnsiTheme="minorHAnsi" w:cstheme="minorHAnsi"/>
              </w:rPr>
            </w:pPr>
            <w:r w:rsidRPr="000E6A93">
              <w:t>Moc wyjściowa pozorna [VA]:</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359E2" w:rsidRPr="002F7819" w:rsidRDefault="00B359E2" w:rsidP="009B050F">
            <w:pPr>
              <w:widowControl w:val="0"/>
              <w:tabs>
                <w:tab w:val="left" w:pos="142"/>
              </w:tabs>
              <w:suppressAutoHyphens/>
              <w:rPr>
                <w:rFonts w:asciiTheme="minorHAnsi" w:hAnsiTheme="minorHAnsi" w:cstheme="minorHAnsi"/>
              </w:rPr>
            </w:pPr>
            <w:r w:rsidRPr="000E6A93">
              <w:t>1000</w:t>
            </w:r>
          </w:p>
        </w:tc>
      </w:tr>
      <w:tr w:rsidR="00B359E2" w:rsidRPr="002F7819" w:rsidTr="002D2246">
        <w:trPr>
          <w:trHeight w:val="255"/>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359E2" w:rsidRPr="002F7819" w:rsidRDefault="00B359E2" w:rsidP="009B050F">
            <w:pPr>
              <w:widowControl w:val="0"/>
              <w:tabs>
                <w:tab w:val="left" w:pos="142"/>
              </w:tabs>
              <w:suppressAutoHyphens/>
              <w:rPr>
                <w:rFonts w:asciiTheme="minorHAnsi" w:hAnsiTheme="minorHAnsi" w:cstheme="minorHAnsi"/>
              </w:rPr>
            </w:pPr>
            <w:r w:rsidRPr="000E6A93">
              <w:t>Moc wyjściowa czynna [W]:</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359E2" w:rsidRPr="002F7819" w:rsidRDefault="00B359E2" w:rsidP="009B050F">
            <w:pPr>
              <w:widowControl w:val="0"/>
              <w:tabs>
                <w:tab w:val="left" w:pos="142"/>
              </w:tabs>
              <w:suppressAutoHyphens/>
              <w:rPr>
                <w:rFonts w:asciiTheme="minorHAnsi" w:hAnsiTheme="minorHAnsi" w:cstheme="minorHAnsi"/>
              </w:rPr>
            </w:pPr>
            <w:r w:rsidRPr="000E6A93">
              <w:t>650</w:t>
            </w:r>
          </w:p>
        </w:tc>
      </w:tr>
      <w:tr w:rsidR="00B359E2" w:rsidRPr="002F7819" w:rsidTr="002D2246">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359E2" w:rsidRPr="002F7819" w:rsidRDefault="00B359E2" w:rsidP="009B050F">
            <w:pPr>
              <w:widowControl w:val="0"/>
              <w:tabs>
                <w:tab w:val="left" w:pos="142"/>
              </w:tabs>
              <w:suppressAutoHyphens/>
              <w:rPr>
                <w:rFonts w:asciiTheme="minorHAnsi" w:hAnsiTheme="minorHAnsi" w:cstheme="minorHAnsi"/>
              </w:rPr>
            </w:pPr>
            <w:r w:rsidRPr="000E6A93">
              <w:t>Topologia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359E2" w:rsidRPr="002F7819" w:rsidRDefault="00B359E2" w:rsidP="009B050F">
            <w:pPr>
              <w:widowControl w:val="0"/>
              <w:tabs>
                <w:tab w:val="left" w:pos="142"/>
              </w:tabs>
              <w:suppressAutoHyphens/>
              <w:rPr>
                <w:rFonts w:asciiTheme="minorHAnsi" w:hAnsiTheme="minorHAnsi" w:cstheme="minorHAnsi"/>
              </w:rPr>
            </w:pPr>
            <w:r w:rsidRPr="000E6A93">
              <w:t>VI (</w:t>
            </w:r>
            <w:proofErr w:type="spellStart"/>
            <w:r w:rsidRPr="000E6A93">
              <w:t>line-interactive</w:t>
            </w:r>
            <w:proofErr w:type="spellEnd"/>
            <w:r w:rsidRPr="000E6A93">
              <w:t>)</w:t>
            </w:r>
          </w:p>
        </w:tc>
      </w:tr>
      <w:tr w:rsidR="00B359E2" w:rsidRPr="002F7819" w:rsidTr="002D2246">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359E2" w:rsidRPr="002F7819" w:rsidRDefault="00B359E2" w:rsidP="009B050F">
            <w:pPr>
              <w:widowControl w:val="0"/>
              <w:tabs>
                <w:tab w:val="left" w:pos="142"/>
              </w:tabs>
              <w:suppressAutoHyphens/>
              <w:rPr>
                <w:rFonts w:asciiTheme="minorHAnsi" w:hAnsiTheme="minorHAnsi" w:cstheme="minorHAnsi"/>
              </w:rPr>
            </w:pPr>
            <w:r w:rsidRPr="000E6A93">
              <w:t>Liczba faz napięcia (</w:t>
            </w:r>
            <w:proofErr w:type="spellStart"/>
            <w:r w:rsidRPr="000E6A93">
              <w:t>wej</w:t>
            </w:r>
            <w:proofErr w:type="spellEnd"/>
            <w:r w:rsidRPr="000E6A93">
              <w:t xml:space="preserve"> / wyj)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359E2" w:rsidRPr="002F7819" w:rsidRDefault="00B359E2" w:rsidP="009B050F">
            <w:pPr>
              <w:widowControl w:val="0"/>
              <w:tabs>
                <w:tab w:val="left" w:pos="142"/>
              </w:tabs>
              <w:suppressAutoHyphens/>
              <w:rPr>
                <w:rFonts w:asciiTheme="minorHAnsi" w:hAnsiTheme="minorHAnsi" w:cstheme="minorHAnsi"/>
              </w:rPr>
            </w:pPr>
            <w:r w:rsidRPr="000E6A93">
              <w:t>1 / 1</w:t>
            </w:r>
          </w:p>
        </w:tc>
      </w:tr>
      <w:tr w:rsidR="00B359E2" w:rsidRPr="002F7819" w:rsidTr="002D2246">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359E2" w:rsidRPr="002F7819" w:rsidRDefault="00B359E2" w:rsidP="009B050F">
            <w:pPr>
              <w:widowControl w:val="0"/>
              <w:tabs>
                <w:tab w:val="left" w:pos="142"/>
              </w:tabs>
              <w:suppressAutoHyphens/>
              <w:rPr>
                <w:rFonts w:asciiTheme="minorHAnsi" w:hAnsiTheme="minorHAnsi" w:cstheme="minorHAnsi"/>
              </w:rPr>
            </w:pPr>
            <w:r w:rsidRPr="007A0C53">
              <w:t>Automatyczna regulacja napięcia (AVR)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359E2" w:rsidRPr="002F7819" w:rsidRDefault="00B359E2" w:rsidP="009B050F">
            <w:pPr>
              <w:widowControl w:val="0"/>
              <w:tabs>
                <w:tab w:val="left" w:pos="142"/>
              </w:tabs>
              <w:suppressAutoHyphens/>
              <w:rPr>
                <w:rFonts w:asciiTheme="minorHAnsi" w:hAnsiTheme="minorHAnsi" w:cstheme="minorHAnsi"/>
              </w:rPr>
            </w:pPr>
            <w:r>
              <w:rPr>
                <w:rFonts w:asciiTheme="minorHAnsi" w:hAnsiTheme="minorHAnsi" w:cstheme="minorHAnsi"/>
              </w:rPr>
              <w:t>Tak</w:t>
            </w:r>
          </w:p>
        </w:tc>
      </w:tr>
      <w:tr w:rsidR="00B359E2" w:rsidRPr="002F7819" w:rsidTr="002D2246">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359E2" w:rsidRPr="002F7819" w:rsidRDefault="00B359E2" w:rsidP="009B050F">
            <w:pPr>
              <w:widowControl w:val="0"/>
              <w:tabs>
                <w:tab w:val="left" w:pos="142"/>
              </w:tabs>
              <w:suppressAutoHyphens/>
              <w:rPr>
                <w:rFonts w:asciiTheme="minorHAnsi" w:hAnsiTheme="minorHAnsi" w:cstheme="minorHAnsi"/>
              </w:rPr>
            </w:pPr>
            <w:r w:rsidRPr="007A0C53">
              <w:t xml:space="preserve">Kształt napięcia wyjściowego </w:t>
            </w:r>
            <w:r w:rsidR="00F20B43">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359E2" w:rsidRPr="002F7819" w:rsidRDefault="00F20B43" w:rsidP="009B050F">
            <w:pPr>
              <w:widowControl w:val="0"/>
              <w:tabs>
                <w:tab w:val="left" w:pos="142"/>
              </w:tabs>
              <w:suppressAutoHyphens/>
              <w:rPr>
                <w:rFonts w:asciiTheme="minorHAnsi" w:hAnsiTheme="minorHAnsi" w:cstheme="minorHAnsi"/>
              </w:rPr>
            </w:pPr>
            <w:r>
              <w:t xml:space="preserve">Sinusoidalny / </w:t>
            </w:r>
            <w:r w:rsidR="00B359E2" w:rsidRPr="007A0C53">
              <w:t>Tak jak na wejściu</w:t>
            </w:r>
          </w:p>
        </w:tc>
      </w:tr>
      <w:tr w:rsidR="00B359E2" w:rsidRPr="002F7819" w:rsidTr="002D2246">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359E2" w:rsidRPr="002F7819" w:rsidRDefault="00B359E2" w:rsidP="009B050F">
            <w:pPr>
              <w:widowControl w:val="0"/>
              <w:tabs>
                <w:tab w:val="left" w:pos="142"/>
              </w:tabs>
              <w:suppressAutoHyphens/>
              <w:rPr>
                <w:rFonts w:asciiTheme="minorHAnsi" w:hAnsiTheme="minorHAnsi" w:cstheme="minorHAnsi"/>
              </w:rPr>
            </w:pPr>
            <w:r w:rsidRPr="00D95DDE">
              <w:t>Filtracja napięcia wyjściowego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359E2" w:rsidRPr="002F7819" w:rsidRDefault="00B359E2" w:rsidP="009B050F">
            <w:pPr>
              <w:widowControl w:val="0"/>
              <w:tabs>
                <w:tab w:val="left" w:pos="142"/>
              </w:tabs>
              <w:suppressAutoHyphens/>
              <w:rPr>
                <w:rFonts w:asciiTheme="minorHAnsi" w:hAnsiTheme="minorHAnsi" w:cstheme="minorHAnsi"/>
              </w:rPr>
            </w:pPr>
            <w:r w:rsidRPr="00D95DDE">
              <w:t xml:space="preserve">Filtr przeciwzakłóceniowy RFI/EMI, tłumik </w:t>
            </w:r>
            <w:proofErr w:type="spellStart"/>
            <w:r w:rsidRPr="00D95DDE">
              <w:t>warystorowy</w:t>
            </w:r>
            <w:proofErr w:type="spellEnd"/>
          </w:p>
        </w:tc>
      </w:tr>
      <w:tr w:rsidR="00B359E2" w:rsidRPr="002F7819" w:rsidTr="002D2246">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359E2" w:rsidRPr="002F7819" w:rsidRDefault="00B359E2" w:rsidP="009B050F">
            <w:pPr>
              <w:widowControl w:val="0"/>
              <w:tabs>
                <w:tab w:val="left" w:pos="142"/>
              </w:tabs>
              <w:suppressAutoHyphens/>
              <w:rPr>
                <w:rFonts w:asciiTheme="minorHAnsi" w:hAnsiTheme="minorHAnsi" w:cstheme="minorHAnsi"/>
              </w:rPr>
            </w:pPr>
            <w:r w:rsidRPr="001A3D39">
              <w:t>Czas przełączenia na pracę rezerwową [ms]: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359E2" w:rsidRPr="002F7819" w:rsidRDefault="00B359E2" w:rsidP="009B050F">
            <w:pPr>
              <w:widowControl w:val="0"/>
              <w:tabs>
                <w:tab w:val="left" w:pos="142"/>
              </w:tabs>
              <w:suppressAutoHyphens/>
              <w:rPr>
                <w:rFonts w:asciiTheme="minorHAnsi" w:hAnsiTheme="minorHAnsi" w:cstheme="minorHAnsi"/>
              </w:rPr>
            </w:pPr>
            <w:r w:rsidRPr="001A3D39">
              <w:t>&lt; 3</w:t>
            </w:r>
          </w:p>
        </w:tc>
      </w:tr>
      <w:tr w:rsidR="00B359E2" w:rsidRPr="002F7819" w:rsidTr="002D2246">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359E2" w:rsidRPr="002F7819" w:rsidRDefault="00B359E2" w:rsidP="009B050F">
            <w:pPr>
              <w:widowControl w:val="0"/>
              <w:tabs>
                <w:tab w:val="left" w:pos="142"/>
              </w:tabs>
              <w:suppressAutoHyphens/>
              <w:rPr>
                <w:rFonts w:asciiTheme="minorHAnsi" w:hAnsiTheme="minorHAnsi" w:cstheme="minorHAnsi"/>
              </w:rPr>
            </w:pPr>
            <w:r w:rsidRPr="00B517AE">
              <w:t xml:space="preserve">Czas podtrzymania z baterii wewnętrznych (100 % / 80 % / 50 % </w:t>
            </w:r>
            <w:proofErr w:type="spellStart"/>
            <w:r w:rsidRPr="00B517AE">
              <w:t>Pmax</w:t>
            </w:r>
            <w:proofErr w:type="spellEnd"/>
            <w:r w:rsidRPr="00B517AE">
              <w:t>) [min]:</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359E2" w:rsidRPr="002F7819" w:rsidRDefault="00B359E2" w:rsidP="009B050F">
            <w:pPr>
              <w:widowControl w:val="0"/>
              <w:tabs>
                <w:tab w:val="left" w:pos="142"/>
              </w:tabs>
              <w:suppressAutoHyphens/>
              <w:rPr>
                <w:rFonts w:asciiTheme="minorHAnsi" w:hAnsiTheme="minorHAnsi" w:cstheme="minorHAnsi"/>
              </w:rPr>
            </w:pPr>
            <w:r w:rsidRPr="00B517AE">
              <w:t>3 / 4 / 8</w:t>
            </w:r>
          </w:p>
        </w:tc>
      </w:tr>
      <w:tr w:rsidR="00B359E2" w:rsidRPr="002F7819" w:rsidTr="002D2246">
        <w:trPr>
          <w:trHeight w:val="360"/>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359E2" w:rsidRPr="002F7819" w:rsidRDefault="00B359E2" w:rsidP="009B050F">
            <w:pPr>
              <w:widowControl w:val="0"/>
              <w:tabs>
                <w:tab w:val="left" w:pos="142"/>
              </w:tabs>
              <w:suppressAutoHyphens/>
              <w:rPr>
                <w:rFonts w:asciiTheme="minorHAnsi" w:hAnsiTheme="minorHAnsi" w:cstheme="minorHAnsi"/>
              </w:rPr>
            </w:pPr>
            <w:r w:rsidRPr="00652E37">
              <w:t>Zabezpieczenie wejściowe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359E2" w:rsidRPr="002F7819" w:rsidRDefault="00B359E2" w:rsidP="009B050F">
            <w:pPr>
              <w:widowControl w:val="0"/>
              <w:tabs>
                <w:tab w:val="left" w:pos="142"/>
              </w:tabs>
              <w:suppressAutoHyphens/>
              <w:rPr>
                <w:rFonts w:asciiTheme="minorHAnsi" w:hAnsiTheme="minorHAnsi" w:cstheme="minorHAnsi"/>
              </w:rPr>
            </w:pPr>
            <w:r w:rsidRPr="00652E37">
              <w:t>Przeciwzwarciowe – Bezpiecznik automatyczny 6 A / 250 V AC; Przeciwprzepięciowe</w:t>
            </w:r>
          </w:p>
        </w:tc>
      </w:tr>
      <w:tr w:rsidR="00B359E2" w:rsidRPr="002F7819" w:rsidTr="002D2246">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359E2" w:rsidRPr="002F7819" w:rsidRDefault="00B359E2" w:rsidP="009B050F">
            <w:pPr>
              <w:widowControl w:val="0"/>
              <w:tabs>
                <w:tab w:val="left" w:pos="142"/>
              </w:tabs>
              <w:suppressAutoHyphens/>
              <w:rPr>
                <w:rFonts w:asciiTheme="minorHAnsi" w:hAnsiTheme="minorHAnsi" w:cstheme="minorHAnsi"/>
              </w:rPr>
            </w:pPr>
            <w:r w:rsidRPr="00652E37">
              <w:lastRenderedPageBreak/>
              <w:t>Zabezpieczenie wyjściowe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359E2" w:rsidRPr="002F7819" w:rsidRDefault="00B359E2" w:rsidP="009B050F">
            <w:pPr>
              <w:widowControl w:val="0"/>
              <w:tabs>
                <w:tab w:val="left" w:pos="142"/>
              </w:tabs>
              <w:suppressAutoHyphens/>
              <w:rPr>
                <w:rFonts w:asciiTheme="minorHAnsi" w:hAnsiTheme="minorHAnsi" w:cstheme="minorHAnsi"/>
              </w:rPr>
            </w:pPr>
            <w:r w:rsidRPr="00652E37">
              <w:t>Elektroniczne – przeciwzwarciowe i przeciążeniowe</w:t>
            </w:r>
          </w:p>
        </w:tc>
      </w:tr>
      <w:tr w:rsidR="00B359E2" w:rsidRPr="002F7819" w:rsidTr="002D2246">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359E2" w:rsidRPr="002F7819" w:rsidRDefault="00B359E2" w:rsidP="009B050F">
            <w:pPr>
              <w:widowControl w:val="0"/>
              <w:tabs>
                <w:tab w:val="left" w:pos="142"/>
              </w:tabs>
              <w:suppressAutoHyphens/>
              <w:rPr>
                <w:rFonts w:asciiTheme="minorHAnsi" w:hAnsiTheme="minorHAnsi" w:cstheme="minorHAnsi"/>
              </w:rPr>
            </w:pPr>
            <w:r w:rsidRPr="009F7187">
              <w:t>Przyłącza wyjściowe (liczba i typ gniazd)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359E2" w:rsidRPr="002F7819" w:rsidRDefault="00B359E2" w:rsidP="009B050F">
            <w:pPr>
              <w:widowControl w:val="0"/>
              <w:tabs>
                <w:tab w:val="left" w:pos="142"/>
              </w:tabs>
              <w:suppressAutoHyphens/>
              <w:rPr>
                <w:rFonts w:asciiTheme="minorHAnsi" w:hAnsiTheme="minorHAnsi" w:cstheme="minorHAnsi"/>
              </w:rPr>
            </w:pPr>
            <w:r w:rsidRPr="009F7187">
              <w:t>3 x IEC320 C13 (10 A); 2 x PN-E-93201</w:t>
            </w:r>
          </w:p>
        </w:tc>
      </w:tr>
      <w:tr w:rsidR="00B359E2" w:rsidRPr="002F7819" w:rsidTr="002D2246">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359E2" w:rsidRPr="002F7819" w:rsidRDefault="00B359E2" w:rsidP="009B050F">
            <w:pPr>
              <w:widowControl w:val="0"/>
              <w:tabs>
                <w:tab w:val="left" w:pos="142"/>
              </w:tabs>
              <w:suppressAutoHyphens/>
              <w:rPr>
                <w:rFonts w:asciiTheme="minorHAnsi" w:hAnsiTheme="minorHAnsi" w:cstheme="minorHAnsi"/>
              </w:rPr>
            </w:pPr>
            <w:r w:rsidRPr="009F7187">
              <w:t>Sygnalizacja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359E2" w:rsidRPr="002F7819" w:rsidRDefault="00B359E2" w:rsidP="009B050F">
            <w:pPr>
              <w:widowControl w:val="0"/>
              <w:tabs>
                <w:tab w:val="left" w:pos="142"/>
              </w:tabs>
              <w:suppressAutoHyphens/>
              <w:rPr>
                <w:rFonts w:asciiTheme="minorHAnsi" w:hAnsiTheme="minorHAnsi" w:cstheme="minorHAnsi"/>
              </w:rPr>
            </w:pPr>
            <w:r w:rsidRPr="009F7187">
              <w:t>Akustyczno – optyczna; dioda LED</w:t>
            </w:r>
          </w:p>
        </w:tc>
      </w:tr>
      <w:tr w:rsidR="00B359E2" w:rsidRPr="002F7819" w:rsidTr="002D2246">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359E2" w:rsidRPr="002F7819" w:rsidRDefault="00B359E2" w:rsidP="009B050F">
            <w:pPr>
              <w:widowControl w:val="0"/>
              <w:tabs>
                <w:tab w:val="left" w:pos="142"/>
              </w:tabs>
              <w:suppressAutoHyphens/>
              <w:rPr>
                <w:rFonts w:asciiTheme="minorHAnsi" w:hAnsiTheme="minorHAnsi" w:cstheme="minorHAnsi"/>
              </w:rPr>
            </w:pPr>
            <w:r w:rsidRPr="009F7187">
              <w:t>Interfejsy komunikacyjne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359E2" w:rsidRPr="002F7819" w:rsidRDefault="00B359E2" w:rsidP="009B050F">
            <w:pPr>
              <w:widowControl w:val="0"/>
              <w:tabs>
                <w:tab w:val="left" w:pos="142"/>
              </w:tabs>
              <w:suppressAutoHyphens/>
              <w:rPr>
                <w:rFonts w:asciiTheme="minorHAnsi" w:hAnsiTheme="minorHAnsi" w:cstheme="minorHAnsi"/>
              </w:rPr>
            </w:pPr>
            <w:r w:rsidRPr="009F7187">
              <w:t>USB HID</w:t>
            </w:r>
          </w:p>
        </w:tc>
      </w:tr>
      <w:tr w:rsidR="00B359E2" w:rsidRPr="002F7819" w:rsidTr="002D2246">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359E2" w:rsidRPr="002F7819" w:rsidRDefault="00B359E2" w:rsidP="009B050F">
            <w:pPr>
              <w:widowControl w:val="0"/>
              <w:tabs>
                <w:tab w:val="left" w:pos="142"/>
              </w:tabs>
              <w:suppressAutoHyphens/>
              <w:rPr>
                <w:rFonts w:asciiTheme="minorHAnsi" w:hAnsiTheme="minorHAnsi" w:cstheme="minorHAnsi"/>
              </w:rPr>
            </w:pPr>
            <w:r w:rsidRPr="009F7187">
              <w:t>Zimny start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359E2" w:rsidRPr="002F7819" w:rsidRDefault="00B359E2" w:rsidP="009B050F">
            <w:pPr>
              <w:widowControl w:val="0"/>
              <w:tabs>
                <w:tab w:val="left" w:pos="142"/>
              </w:tabs>
              <w:suppressAutoHyphens/>
              <w:rPr>
                <w:rFonts w:asciiTheme="minorHAnsi" w:hAnsiTheme="minorHAnsi" w:cstheme="minorHAnsi"/>
              </w:rPr>
            </w:pPr>
            <w:r w:rsidRPr="009F7187">
              <w:t>TAK</w:t>
            </w:r>
          </w:p>
        </w:tc>
      </w:tr>
      <w:tr w:rsidR="007A1468" w:rsidRPr="002F7819" w:rsidTr="002D2246">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A1468" w:rsidRPr="002F7819" w:rsidRDefault="007A1468"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t xml:space="preserve">Wymiary zasilacza UPS w szafie </w:t>
            </w:r>
            <w:proofErr w:type="spellStart"/>
            <w:r w:rsidRPr="002F7819">
              <w:rPr>
                <w:rFonts w:asciiTheme="minorHAnsi" w:hAnsiTheme="minorHAnsi" w:cstheme="minorHAnsi"/>
              </w:rPr>
              <w:t>rack</w:t>
            </w:r>
            <w:proofErr w:type="spellEnd"/>
            <w:r w:rsidRPr="002F7819">
              <w:rPr>
                <w:rFonts w:asciiTheme="minorHAnsi" w:hAnsiTheme="minorHAnsi" w:cstheme="minorHAnsi"/>
              </w:rPr>
              <w:t xml:space="preserve"> 19’’</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A1468" w:rsidRPr="002F7819" w:rsidRDefault="007A1468"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t>Maks 2U</w:t>
            </w:r>
            <w:r w:rsidR="00EA7429">
              <w:rPr>
                <w:rFonts w:asciiTheme="minorHAnsi" w:hAnsiTheme="minorHAnsi" w:cstheme="minorHAnsi"/>
              </w:rPr>
              <w:t>. Głębokość maks. 25 cm</w:t>
            </w:r>
          </w:p>
        </w:tc>
      </w:tr>
      <w:tr w:rsidR="007A1468" w:rsidRPr="002F7819" w:rsidTr="002D2246">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A1468" w:rsidRPr="002F7819" w:rsidRDefault="007A1468"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t>Gwarancja</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A1468" w:rsidRPr="002F7819" w:rsidRDefault="007A1468" w:rsidP="009B050F">
            <w:pPr>
              <w:widowControl w:val="0"/>
              <w:tabs>
                <w:tab w:val="left" w:pos="142"/>
              </w:tabs>
              <w:suppressAutoHyphens/>
              <w:rPr>
                <w:rFonts w:asciiTheme="minorHAnsi" w:hAnsiTheme="minorHAnsi" w:cstheme="minorHAnsi"/>
              </w:rPr>
            </w:pPr>
            <w:r w:rsidRPr="002F7819">
              <w:rPr>
                <w:rFonts w:asciiTheme="minorHAnsi" w:hAnsiTheme="minorHAnsi" w:cstheme="minorHAnsi"/>
              </w:rPr>
              <w:t xml:space="preserve">Minimum </w:t>
            </w:r>
            <w:r w:rsidR="00B359E2">
              <w:rPr>
                <w:rFonts w:asciiTheme="minorHAnsi" w:hAnsiTheme="minorHAnsi" w:cstheme="minorHAnsi"/>
              </w:rPr>
              <w:t>2</w:t>
            </w:r>
            <w:r w:rsidRPr="002F7819">
              <w:rPr>
                <w:rFonts w:asciiTheme="minorHAnsi" w:hAnsiTheme="minorHAnsi" w:cstheme="minorHAnsi"/>
              </w:rPr>
              <w:t xml:space="preserve"> lat</w:t>
            </w:r>
            <w:r w:rsidR="00B359E2">
              <w:rPr>
                <w:rFonts w:asciiTheme="minorHAnsi" w:hAnsiTheme="minorHAnsi" w:cstheme="minorHAnsi"/>
              </w:rPr>
              <w:t>a</w:t>
            </w:r>
            <w:r w:rsidRPr="002F7819">
              <w:rPr>
                <w:rFonts w:asciiTheme="minorHAnsi" w:hAnsiTheme="minorHAnsi" w:cstheme="minorHAnsi"/>
              </w:rPr>
              <w:t xml:space="preserve"> gwarancji. </w:t>
            </w:r>
          </w:p>
        </w:tc>
      </w:tr>
    </w:tbl>
    <w:p w:rsidR="007A1468" w:rsidRPr="00BE09C8" w:rsidRDefault="007A1468" w:rsidP="009B050F">
      <w:pPr>
        <w:rPr>
          <w:rFonts w:asciiTheme="minorHAnsi" w:hAnsiTheme="minorHAnsi" w:cstheme="minorHAnsi"/>
        </w:rPr>
      </w:pPr>
    </w:p>
    <w:p w:rsidR="00050CD9" w:rsidRDefault="00050CD9" w:rsidP="009B050F">
      <w:pPr>
        <w:rPr>
          <w:rFonts w:asciiTheme="minorHAnsi" w:hAnsiTheme="minorHAnsi" w:cstheme="minorHAnsi"/>
          <w:color w:val="168253"/>
        </w:rPr>
      </w:pPr>
    </w:p>
    <w:p w:rsidR="00826302" w:rsidRPr="00CE050F" w:rsidRDefault="00826302" w:rsidP="00826302">
      <w:pPr>
        <w:widowControl w:val="0"/>
        <w:tabs>
          <w:tab w:val="left" w:pos="142"/>
        </w:tabs>
        <w:suppressAutoHyphens/>
        <w:rPr>
          <w:rFonts w:asciiTheme="minorHAnsi" w:hAnsiTheme="minorHAnsi" w:cstheme="minorHAnsi"/>
        </w:rPr>
      </w:pPr>
      <w:r w:rsidRPr="00CE050F">
        <w:rPr>
          <w:rFonts w:asciiTheme="minorHAnsi" w:hAnsiTheme="minorHAnsi" w:cstheme="minorHAnsi"/>
        </w:rPr>
        <w:t>Parametry UPS-a</w:t>
      </w:r>
      <w:r>
        <w:rPr>
          <w:rFonts w:asciiTheme="minorHAnsi" w:hAnsiTheme="minorHAnsi" w:cstheme="minorHAnsi"/>
        </w:rPr>
        <w:t xml:space="preserve"> o mocy 1</w:t>
      </w:r>
      <w:r w:rsidR="00F20B43">
        <w:rPr>
          <w:rFonts w:asciiTheme="minorHAnsi" w:hAnsiTheme="minorHAnsi" w:cstheme="minorHAnsi"/>
        </w:rPr>
        <w:t>2</w:t>
      </w:r>
      <w:r>
        <w:rPr>
          <w:rFonts w:asciiTheme="minorHAnsi" w:hAnsiTheme="minorHAnsi" w:cstheme="minorHAnsi"/>
        </w:rPr>
        <w:t>00 VA</w:t>
      </w:r>
      <w:r w:rsidR="00F20B43">
        <w:rPr>
          <w:rFonts w:asciiTheme="minorHAnsi" w:hAnsiTheme="minorHAnsi" w:cstheme="minorHAnsi"/>
        </w:rPr>
        <w:t xml:space="preserve"> (UPS Typ2)</w:t>
      </w:r>
      <w:r w:rsidR="008142BA">
        <w:rPr>
          <w:rFonts w:asciiTheme="minorHAnsi" w:hAnsiTheme="minorHAnsi" w:cstheme="minorHAnsi"/>
        </w:rPr>
        <w:t xml:space="preserve"> – 1 sztuka</w:t>
      </w:r>
      <w:r w:rsidRPr="00CE050F">
        <w:rPr>
          <w:rFonts w:asciiTheme="minorHAnsi" w:hAnsiTheme="minorHAnsi" w:cstheme="minorHAnsi"/>
        </w:rPr>
        <w:t>:</w:t>
      </w:r>
    </w:p>
    <w:p w:rsidR="00826302" w:rsidRPr="00CE050F" w:rsidRDefault="00826302" w:rsidP="00826302">
      <w:pPr>
        <w:widowControl w:val="0"/>
        <w:tabs>
          <w:tab w:val="left" w:pos="142"/>
        </w:tabs>
        <w:suppressAutoHyphens/>
        <w:rPr>
          <w:rFonts w:asciiTheme="minorHAnsi" w:hAnsiTheme="minorHAnsi" w:cstheme="minorHAnsi"/>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94"/>
        <w:gridCol w:w="4678"/>
      </w:tblGrid>
      <w:tr w:rsidR="00826302" w:rsidRPr="002F7819" w:rsidTr="006634BF">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302" w:rsidRPr="002F7819" w:rsidRDefault="00826302" w:rsidP="006634BF">
            <w:pPr>
              <w:widowControl w:val="0"/>
              <w:tabs>
                <w:tab w:val="left" w:pos="142"/>
              </w:tabs>
              <w:suppressAutoHyphens/>
              <w:rPr>
                <w:rFonts w:asciiTheme="minorHAnsi" w:hAnsiTheme="minorHAnsi" w:cstheme="minorHAnsi"/>
                <w:b/>
              </w:rPr>
            </w:pPr>
            <w:r w:rsidRPr="002F7819">
              <w:rPr>
                <w:rFonts w:asciiTheme="minorHAnsi" w:hAnsiTheme="minorHAnsi" w:cstheme="minorHAnsi"/>
                <w:b/>
              </w:rPr>
              <w:t>Opis wymagań techniczno-funkcjonalnych</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302" w:rsidRPr="002F7819" w:rsidRDefault="00826302" w:rsidP="006634BF">
            <w:pPr>
              <w:widowControl w:val="0"/>
              <w:tabs>
                <w:tab w:val="left" w:pos="142"/>
              </w:tabs>
              <w:suppressAutoHyphens/>
              <w:rPr>
                <w:rFonts w:asciiTheme="minorHAnsi" w:hAnsiTheme="minorHAnsi" w:cstheme="minorHAnsi"/>
                <w:b/>
              </w:rPr>
            </w:pPr>
            <w:r w:rsidRPr="002F7819">
              <w:rPr>
                <w:rFonts w:asciiTheme="minorHAnsi" w:hAnsiTheme="minorHAnsi" w:cstheme="minorHAnsi"/>
                <w:b/>
              </w:rPr>
              <w:t>Konfiguracja minimalna Zamawiającego</w:t>
            </w:r>
          </w:p>
        </w:tc>
      </w:tr>
      <w:tr w:rsidR="00826302" w:rsidRPr="002F7819" w:rsidTr="006634BF">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26302" w:rsidRPr="002F7819" w:rsidRDefault="00826302" w:rsidP="006634BF">
            <w:pPr>
              <w:widowControl w:val="0"/>
              <w:tabs>
                <w:tab w:val="left" w:pos="142"/>
              </w:tabs>
              <w:suppressAutoHyphens/>
              <w:rPr>
                <w:rFonts w:asciiTheme="minorHAnsi" w:hAnsiTheme="minorHAnsi" w:cstheme="minorHAnsi"/>
              </w:rPr>
            </w:pPr>
            <w:r w:rsidRPr="000E6A93">
              <w:t>Moc wyjściowa pozorna [VA]:</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26302" w:rsidRPr="002F7819" w:rsidRDefault="00826302" w:rsidP="006634BF">
            <w:pPr>
              <w:widowControl w:val="0"/>
              <w:tabs>
                <w:tab w:val="left" w:pos="142"/>
              </w:tabs>
              <w:suppressAutoHyphens/>
              <w:rPr>
                <w:rFonts w:asciiTheme="minorHAnsi" w:hAnsiTheme="minorHAnsi" w:cstheme="minorHAnsi"/>
              </w:rPr>
            </w:pPr>
            <w:r w:rsidRPr="000E6A93">
              <w:t>1</w:t>
            </w:r>
            <w:r w:rsidR="00F20B43">
              <w:t>2</w:t>
            </w:r>
            <w:r w:rsidRPr="000E6A93">
              <w:t>00</w:t>
            </w:r>
          </w:p>
        </w:tc>
      </w:tr>
      <w:tr w:rsidR="00826302" w:rsidRPr="002F7819" w:rsidTr="006634BF">
        <w:trPr>
          <w:trHeight w:val="255"/>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26302" w:rsidRPr="002F7819" w:rsidRDefault="00826302" w:rsidP="006634BF">
            <w:pPr>
              <w:widowControl w:val="0"/>
              <w:tabs>
                <w:tab w:val="left" w:pos="142"/>
              </w:tabs>
              <w:suppressAutoHyphens/>
              <w:rPr>
                <w:rFonts w:asciiTheme="minorHAnsi" w:hAnsiTheme="minorHAnsi" w:cstheme="minorHAnsi"/>
              </w:rPr>
            </w:pPr>
            <w:r w:rsidRPr="000E6A93">
              <w:t>Moc wyjściowa czynna [W]:</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26302" w:rsidRPr="002F7819" w:rsidRDefault="00F20B43" w:rsidP="006634BF">
            <w:pPr>
              <w:widowControl w:val="0"/>
              <w:tabs>
                <w:tab w:val="left" w:pos="142"/>
              </w:tabs>
              <w:suppressAutoHyphens/>
              <w:rPr>
                <w:rFonts w:asciiTheme="minorHAnsi" w:hAnsiTheme="minorHAnsi" w:cstheme="minorHAnsi"/>
              </w:rPr>
            </w:pPr>
            <w:r>
              <w:t>78</w:t>
            </w:r>
            <w:r w:rsidR="00826302" w:rsidRPr="000E6A93">
              <w:t>0</w:t>
            </w:r>
          </w:p>
        </w:tc>
      </w:tr>
      <w:tr w:rsidR="00826302" w:rsidRPr="002F7819" w:rsidTr="006634BF">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26302" w:rsidRPr="002F7819" w:rsidRDefault="00826302" w:rsidP="006634BF">
            <w:pPr>
              <w:widowControl w:val="0"/>
              <w:tabs>
                <w:tab w:val="left" w:pos="142"/>
              </w:tabs>
              <w:suppressAutoHyphens/>
              <w:rPr>
                <w:rFonts w:asciiTheme="minorHAnsi" w:hAnsiTheme="minorHAnsi" w:cstheme="minorHAnsi"/>
              </w:rPr>
            </w:pPr>
            <w:r w:rsidRPr="000E6A93">
              <w:t>Topologia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26302" w:rsidRPr="002F7819" w:rsidRDefault="00826302" w:rsidP="006634BF">
            <w:pPr>
              <w:widowControl w:val="0"/>
              <w:tabs>
                <w:tab w:val="left" w:pos="142"/>
              </w:tabs>
              <w:suppressAutoHyphens/>
              <w:rPr>
                <w:rFonts w:asciiTheme="minorHAnsi" w:hAnsiTheme="minorHAnsi" w:cstheme="minorHAnsi"/>
              </w:rPr>
            </w:pPr>
            <w:r w:rsidRPr="000E6A93">
              <w:t>VI (</w:t>
            </w:r>
            <w:proofErr w:type="spellStart"/>
            <w:r w:rsidRPr="000E6A93">
              <w:t>line-interactive</w:t>
            </w:r>
            <w:proofErr w:type="spellEnd"/>
            <w:r w:rsidRPr="000E6A93">
              <w:t>)</w:t>
            </w:r>
          </w:p>
        </w:tc>
      </w:tr>
      <w:tr w:rsidR="00826302" w:rsidRPr="002F7819" w:rsidTr="006634BF">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26302" w:rsidRPr="002F7819" w:rsidRDefault="00826302" w:rsidP="006634BF">
            <w:pPr>
              <w:widowControl w:val="0"/>
              <w:tabs>
                <w:tab w:val="left" w:pos="142"/>
              </w:tabs>
              <w:suppressAutoHyphens/>
              <w:rPr>
                <w:rFonts w:asciiTheme="minorHAnsi" w:hAnsiTheme="minorHAnsi" w:cstheme="minorHAnsi"/>
              </w:rPr>
            </w:pPr>
            <w:r w:rsidRPr="000E6A93">
              <w:t>Liczba faz napięcia (</w:t>
            </w:r>
            <w:proofErr w:type="spellStart"/>
            <w:r w:rsidRPr="000E6A93">
              <w:t>wej</w:t>
            </w:r>
            <w:proofErr w:type="spellEnd"/>
            <w:r w:rsidRPr="000E6A93">
              <w:t xml:space="preserve"> / wyj)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26302" w:rsidRPr="002F7819" w:rsidRDefault="00826302" w:rsidP="006634BF">
            <w:pPr>
              <w:widowControl w:val="0"/>
              <w:tabs>
                <w:tab w:val="left" w:pos="142"/>
              </w:tabs>
              <w:suppressAutoHyphens/>
              <w:rPr>
                <w:rFonts w:asciiTheme="minorHAnsi" w:hAnsiTheme="minorHAnsi" w:cstheme="minorHAnsi"/>
              </w:rPr>
            </w:pPr>
            <w:r w:rsidRPr="000E6A93">
              <w:t>1 / 1</w:t>
            </w:r>
          </w:p>
        </w:tc>
      </w:tr>
      <w:tr w:rsidR="00826302" w:rsidRPr="002F7819" w:rsidTr="006634BF">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26302" w:rsidRPr="002F7819" w:rsidRDefault="00826302" w:rsidP="006634BF">
            <w:pPr>
              <w:widowControl w:val="0"/>
              <w:tabs>
                <w:tab w:val="left" w:pos="142"/>
              </w:tabs>
              <w:suppressAutoHyphens/>
              <w:rPr>
                <w:rFonts w:asciiTheme="minorHAnsi" w:hAnsiTheme="minorHAnsi" w:cstheme="minorHAnsi"/>
              </w:rPr>
            </w:pPr>
            <w:r w:rsidRPr="007A0C53">
              <w:t>Automatyczna regulacja napięcia (AVR)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26302" w:rsidRPr="002F7819" w:rsidRDefault="00826302" w:rsidP="006634BF">
            <w:pPr>
              <w:widowControl w:val="0"/>
              <w:tabs>
                <w:tab w:val="left" w:pos="142"/>
              </w:tabs>
              <w:suppressAutoHyphens/>
              <w:rPr>
                <w:rFonts w:asciiTheme="minorHAnsi" w:hAnsiTheme="minorHAnsi" w:cstheme="minorHAnsi"/>
              </w:rPr>
            </w:pPr>
            <w:r>
              <w:rPr>
                <w:rFonts w:asciiTheme="minorHAnsi" w:hAnsiTheme="minorHAnsi" w:cstheme="minorHAnsi"/>
              </w:rPr>
              <w:t>Tak</w:t>
            </w:r>
          </w:p>
        </w:tc>
      </w:tr>
      <w:tr w:rsidR="00826302" w:rsidRPr="002F7819" w:rsidTr="006634BF">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26302" w:rsidRPr="002F7819" w:rsidRDefault="00826302" w:rsidP="006634BF">
            <w:pPr>
              <w:widowControl w:val="0"/>
              <w:tabs>
                <w:tab w:val="left" w:pos="142"/>
              </w:tabs>
              <w:suppressAutoHyphens/>
              <w:rPr>
                <w:rFonts w:asciiTheme="minorHAnsi" w:hAnsiTheme="minorHAnsi" w:cstheme="minorHAnsi"/>
              </w:rPr>
            </w:pPr>
            <w:r w:rsidRPr="007A0C53">
              <w:t>Kształt napięcia wyjściowego (przy pracy rezerwowej / sieciowej)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26302" w:rsidRPr="002F7819" w:rsidRDefault="00F20B43" w:rsidP="006634BF">
            <w:pPr>
              <w:widowControl w:val="0"/>
              <w:tabs>
                <w:tab w:val="left" w:pos="142"/>
              </w:tabs>
              <w:suppressAutoHyphens/>
              <w:rPr>
                <w:rFonts w:asciiTheme="minorHAnsi" w:hAnsiTheme="minorHAnsi" w:cstheme="minorHAnsi"/>
              </w:rPr>
            </w:pPr>
            <w:r>
              <w:t xml:space="preserve">Sinusoidalny / </w:t>
            </w:r>
            <w:r w:rsidR="00826302" w:rsidRPr="007A0C53">
              <w:t>Tak jak na wejściu</w:t>
            </w:r>
          </w:p>
        </w:tc>
      </w:tr>
      <w:tr w:rsidR="00826302" w:rsidRPr="002F7819" w:rsidTr="006634BF">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26302" w:rsidRPr="002F7819" w:rsidRDefault="00826302" w:rsidP="006634BF">
            <w:pPr>
              <w:widowControl w:val="0"/>
              <w:tabs>
                <w:tab w:val="left" w:pos="142"/>
              </w:tabs>
              <w:suppressAutoHyphens/>
              <w:rPr>
                <w:rFonts w:asciiTheme="minorHAnsi" w:hAnsiTheme="minorHAnsi" w:cstheme="minorHAnsi"/>
              </w:rPr>
            </w:pPr>
            <w:r w:rsidRPr="00D95DDE">
              <w:t>Filtracja napięcia wyjściowego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26302" w:rsidRPr="002F7819" w:rsidRDefault="00826302" w:rsidP="006634BF">
            <w:pPr>
              <w:widowControl w:val="0"/>
              <w:tabs>
                <w:tab w:val="left" w:pos="142"/>
              </w:tabs>
              <w:suppressAutoHyphens/>
              <w:rPr>
                <w:rFonts w:asciiTheme="minorHAnsi" w:hAnsiTheme="minorHAnsi" w:cstheme="minorHAnsi"/>
              </w:rPr>
            </w:pPr>
            <w:r w:rsidRPr="00D95DDE">
              <w:t xml:space="preserve">Filtr przeciwzakłóceniowy RFI/EMI, tłumik </w:t>
            </w:r>
            <w:proofErr w:type="spellStart"/>
            <w:r w:rsidRPr="00D95DDE">
              <w:t>warystorowy</w:t>
            </w:r>
            <w:proofErr w:type="spellEnd"/>
          </w:p>
        </w:tc>
      </w:tr>
      <w:tr w:rsidR="00826302" w:rsidRPr="002F7819" w:rsidTr="006634BF">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26302" w:rsidRPr="002F7819" w:rsidRDefault="00826302" w:rsidP="006634BF">
            <w:pPr>
              <w:widowControl w:val="0"/>
              <w:tabs>
                <w:tab w:val="left" w:pos="142"/>
              </w:tabs>
              <w:suppressAutoHyphens/>
              <w:rPr>
                <w:rFonts w:asciiTheme="minorHAnsi" w:hAnsiTheme="minorHAnsi" w:cstheme="minorHAnsi"/>
              </w:rPr>
            </w:pPr>
            <w:r w:rsidRPr="001A3D39">
              <w:t>Czas przełączenia na pracę rezerwową [ms]: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26302" w:rsidRPr="002F7819" w:rsidRDefault="00826302" w:rsidP="006634BF">
            <w:pPr>
              <w:widowControl w:val="0"/>
              <w:tabs>
                <w:tab w:val="left" w:pos="142"/>
              </w:tabs>
              <w:suppressAutoHyphens/>
              <w:rPr>
                <w:rFonts w:asciiTheme="minorHAnsi" w:hAnsiTheme="minorHAnsi" w:cstheme="minorHAnsi"/>
              </w:rPr>
            </w:pPr>
            <w:r w:rsidRPr="001A3D39">
              <w:t>&lt; 3</w:t>
            </w:r>
          </w:p>
        </w:tc>
      </w:tr>
      <w:tr w:rsidR="00826302" w:rsidRPr="002F7819" w:rsidTr="006634BF">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26302" w:rsidRPr="002F7819" w:rsidRDefault="00826302" w:rsidP="006634BF">
            <w:pPr>
              <w:widowControl w:val="0"/>
              <w:tabs>
                <w:tab w:val="left" w:pos="142"/>
              </w:tabs>
              <w:suppressAutoHyphens/>
              <w:rPr>
                <w:rFonts w:asciiTheme="minorHAnsi" w:hAnsiTheme="minorHAnsi" w:cstheme="minorHAnsi"/>
              </w:rPr>
            </w:pPr>
            <w:r w:rsidRPr="00B517AE">
              <w:t xml:space="preserve">Czas podtrzymania z baterii wewnętrznych (100 % / 80 % / 50 % </w:t>
            </w:r>
            <w:proofErr w:type="spellStart"/>
            <w:r w:rsidRPr="00B517AE">
              <w:t>Pmax</w:t>
            </w:r>
            <w:proofErr w:type="spellEnd"/>
            <w:r w:rsidRPr="00B517AE">
              <w:t>) [min]:</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26302" w:rsidRPr="002F7819" w:rsidRDefault="00F20B43" w:rsidP="006634BF">
            <w:pPr>
              <w:widowControl w:val="0"/>
              <w:tabs>
                <w:tab w:val="left" w:pos="142"/>
              </w:tabs>
              <w:suppressAutoHyphens/>
              <w:rPr>
                <w:rFonts w:asciiTheme="minorHAnsi" w:hAnsiTheme="minorHAnsi" w:cstheme="minorHAnsi"/>
              </w:rPr>
            </w:pPr>
            <w:r>
              <w:t>2</w:t>
            </w:r>
            <w:r w:rsidR="00826302" w:rsidRPr="00B517AE">
              <w:t xml:space="preserve"> / 4 / </w:t>
            </w:r>
            <w:r>
              <w:t>7</w:t>
            </w:r>
          </w:p>
        </w:tc>
      </w:tr>
      <w:tr w:rsidR="00826302" w:rsidRPr="002F7819" w:rsidTr="006634BF">
        <w:trPr>
          <w:trHeight w:val="360"/>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26302" w:rsidRPr="002F7819" w:rsidRDefault="00826302" w:rsidP="006634BF">
            <w:pPr>
              <w:widowControl w:val="0"/>
              <w:tabs>
                <w:tab w:val="left" w:pos="142"/>
              </w:tabs>
              <w:suppressAutoHyphens/>
              <w:rPr>
                <w:rFonts w:asciiTheme="minorHAnsi" w:hAnsiTheme="minorHAnsi" w:cstheme="minorHAnsi"/>
              </w:rPr>
            </w:pPr>
            <w:r w:rsidRPr="00652E37">
              <w:t>Zabezpieczenie wejściowe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26302" w:rsidRPr="002F7819" w:rsidRDefault="00826302" w:rsidP="006634BF">
            <w:pPr>
              <w:widowControl w:val="0"/>
              <w:tabs>
                <w:tab w:val="left" w:pos="142"/>
              </w:tabs>
              <w:suppressAutoHyphens/>
              <w:rPr>
                <w:rFonts w:asciiTheme="minorHAnsi" w:hAnsiTheme="minorHAnsi" w:cstheme="minorHAnsi"/>
              </w:rPr>
            </w:pPr>
            <w:r w:rsidRPr="00652E37">
              <w:t>Przeciwzwarciowe – Bezpiecznik automatyczny 6 A / 250 V AC; Przeciwprzepięciowe</w:t>
            </w:r>
          </w:p>
        </w:tc>
      </w:tr>
      <w:tr w:rsidR="00826302" w:rsidRPr="002F7819" w:rsidTr="006634BF">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26302" w:rsidRPr="002F7819" w:rsidRDefault="00826302" w:rsidP="006634BF">
            <w:pPr>
              <w:widowControl w:val="0"/>
              <w:tabs>
                <w:tab w:val="left" w:pos="142"/>
              </w:tabs>
              <w:suppressAutoHyphens/>
              <w:rPr>
                <w:rFonts w:asciiTheme="minorHAnsi" w:hAnsiTheme="minorHAnsi" w:cstheme="minorHAnsi"/>
              </w:rPr>
            </w:pPr>
            <w:r w:rsidRPr="00652E37">
              <w:t>Zabezpieczenie wyjściowe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26302" w:rsidRPr="002F7819" w:rsidRDefault="00826302" w:rsidP="006634BF">
            <w:pPr>
              <w:widowControl w:val="0"/>
              <w:tabs>
                <w:tab w:val="left" w:pos="142"/>
              </w:tabs>
              <w:suppressAutoHyphens/>
              <w:rPr>
                <w:rFonts w:asciiTheme="minorHAnsi" w:hAnsiTheme="minorHAnsi" w:cstheme="minorHAnsi"/>
              </w:rPr>
            </w:pPr>
            <w:r w:rsidRPr="00652E37">
              <w:t>Elektroniczne – przeciwzwarciowe i przeciążeniowe</w:t>
            </w:r>
          </w:p>
        </w:tc>
      </w:tr>
      <w:tr w:rsidR="00826302" w:rsidRPr="002F7819" w:rsidTr="006634BF">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26302" w:rsidRPr="002F7819" w:rsidRDefault="00826302" w:rsidP="006634BF">
            <w:pPr>
              <w:widowControl w:val="0"/>
              <w:tabs>
                <w:tab w:val="left" w:pos="142"/>
              </w:tabs>
              <w:suppressAutoHyphens/>
              <w:rPr>
                <w:rFonts w:asciiTheme="minorHAnsi" w:hAnsiTheme="minorHAnsi" w:cstheme="minorHAnsi"/>
              </w:rPr>
            </w:pPr>
            <w:r w:rsidRPr="009F7187">
              <w:t>Przyłącza wyjściowe (liczba i typ gniazd)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26302" w:rsidRPr="002F7819" w:rsidRDefault="00826302" w:rsidP="006634BF">
            <w:pPr>
              <w:widowControl w:val="0"/>
              <w:tabs>
                <w:tab w:val="left" w:pos="142"/>
              </w:tabs>
              <w:suppressAutoHyphens/>
              <w:rPr>
                <w:rFonts w:asciiTheme="minorHAnsi" w:hAnsiTheme="minorHAnsi" w:cstheme="minorHAnsi"/>
              </w:rPr>
            </w:pPr>
            <w:r w:rsidRPr="009F7187">
              <w:t>3 x IEC320 C13 (10 A); 2 x PN-E-93201</w:t>
            </w:r>
          </w:p>
        </w:tc>
      </w:tr>
      <w:tr w:rsidR="00826302" w:rsidRPr="002F7819" w:rsidTr="006634BF">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26302" w:rsidRPr="002F7819" w:rsidRDefault="00826302" w:rsidP="006634BF">
            <w:pPr>
              <w:widowControl w:val="0"/>
              <w:tabs>
                <w:tab w:val="left" w:pos="142"/>
              </w:tabs>
              <w:suppressAutoHyphens/>
              <w:rPr>
                <w:rFonts w:asciiTheme="minorHAnsi" w:hAnsiTheme="minorHAnsi" w:cstheme="minorHAnsi"/>
              </w:rPr>
            </w:pPr>
            <w:r w:rsidRPr="009F7187">
              <w:t>Sygnalizacja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26302" w:rsidRPr="002F7819" w:rsidRDefault="00826302" w:rsidP="006634BF">
            <w:pPr>
              <w:widowControl w:val="0"/>
              <w:tabs>
                <w:tab w:val="left" w:pos="142"/>
              </w:tabs>
              <w:suppressAutoHyphens/>
              <w:rPr>
                <w:rFonts w:asciiTheme="minorHAnsi" w:hAnsiTheme="minorHAnsi" w:cstheme="minorHAnsi"/>
              </w:rPr>
            </w:pPr>
            <w:r w:rsidRPr="009F7187">
              <w:t>Akustyczno – optyczna; dioda LED</w:t>
            </w:r>
          </w:p>
        </w:tc>
      </w:tr>
      <w:tr w:rsidR="00826302" w:rsidRPr="002F7819" w:rsidTr="006634BF">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26302" w:rsidRPr="002F7819" w:rsidRDefault="00826302" w:rsidP="006634BF">
            <w:pPr>
              <w:widowControl w:val="0"/>
              <w:tabs>
                <w:tab w:val="left" w:pos="142"/>
              </w:tabs>
              <w:suppressAutoHyphens/>
              <w:rPr>
                <w:rFonts w:asciiTheme="minorHAnsi" w:hAnsiTheme="minorHAnsi" w:cstheme="minorHAnsi"/>
              </w:rPr>
            </w:pPr>
            <w:r w:rsidRPr="009F7187">
              <w:t>Interfejsy komunikacyjne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26302" w:rsidRPr="002F7819" w:rsidRDefault="00826302" w:rsidP="006634BF">
            <w:pPr>
              <w:widowControl w:val="0"/>
              <w:tabs>
                <w:tab w:val="left" w:pos="142"/>
              </w:tabs>
              <w:suppressAutoHyphens/>
              <w:rPr>
                <w:rFonts w:asciiTheme="minorHAnsi" w:hAnsiTheme="minorHAnsi" w:cstheme="minorHAnsi"/>
              </w:rPr>
            </w:pPr>
            <w:r w:rsidRPr="009F7187">
              <w:t>USB HID</w:t>
            </w:r>
          </w:p>
        </w:tc>
      </w:tr>
      <w:tr w:rsidR="00826302" w:rsidRPr="002F7819" w:rsidTr="006634BF">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26302" w:rsidRPr="002F7819" w:rsidRDefault="00826302" w:rsidP="006634BF">
            <w:pPr>
              <w:widowControl w:val="0"/>
              <w:tabs>
                <w:tab w:val="left" w:pos="142"/>
              </w:tabs>
              <w:suppressAutoHyphens/>
              <w:rPr>
                <w:rFonts w:asciiTheme="minorHAnsi" w:hAnsiTheme="minorHAnsi" w:cstheme="minorHAnsi"/>
              </w:rPr>
            </w:pPr>
            <w:r w:rsidRPr="009F7187">
              <w:t>Zimny start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26302" w:rsidRPr="002F7819" w:rsidRDefault="00826302" w:rsidP="006634BF">
            <w:pPr>
              <w:widowControl w:val="0"/>
              <w:tabs>
                <w:tab w:val="left" w:pos="142"/>
              </w:tabs>
              <w:suppressAutoHyphens/>
              <w:rPr>
                <w:rFonts w:asciiTheme="minorHAnsi" w:hAnsiTheme="minorHAnsi" w:cstheme="minorHAnsi"/>
              </w:rPr>
            </w:pPr>
            <w:r w:rsidRPr="009F7187">
              <w:t>TAK</w:t>
            </w:r>
          </w:p>
        </w:tc>
      </w:tr>
      <w:tr w:rsidR="00826302" w:rsidRPr="002F7819" w:rsidTr="006634BF">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26302" w:rsidRPr="002F7819" w:rsidRDefault="00826302" w:rsidP="006634BF">
            <w:pPr>
              <w:widowControl w:val="0"/>
              <w:tabs>
                <w:tab w:val="left" w:pos="142"/>
              </w:tabs>
              <w:suppressAutoHyphens/>
              <w:rPr>
                <w:rFonts w:asciiTheme="minorHAnsi" w:hAnsiTheme="minorHAnsi" w:cstheme="minorHAnsi"/>
              </w:rPr>
            </w:pPr>
            <w:r w:rsidRPr="002F7819">
              <w:rPr>
                <w:rFonts w:asciiTheme="minorHAnsi" w:hAnsiTheme="minorHAnsi" w:cstheme="minorHAnsi"/>
              </w:rPr>
              <w:t xml:space="preserve">Wymiary zasilacza UPS w szafie </w:t>
            </w:r>
            <w:proofErr w:type="spellStart"/>
            <w:r w:rsidRPr="002F7819">
              <w:rPr>
                <w:rFonts w:asciiTheme="minorHAnsi" w:hAnsiTheme="minorHAnsi" w:cstheme="minorHAnsi"/>
              </w:rPr>
              <w:t>rack</w:t>
            </w:r>
            <w:proofErr w:type="spellEnd"/>
            <w:r w:rsidRPr="002F7819">
              <w:rPr>
                <w:rFonts w:asciiTheme="minorHAnsi" w:hAnsiTheme="minorHAnsi" w:cstheme="minorHAnsi"/>
              </w:rPr>
              <w:t xml:space="preserve"> 19’’</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26302" w:rsidRPr="002F7819" w:rsidRDefault="00826302" w:rsidP="006634BF">
            <w:pPr>
              <w:widowControl w:val="0"/>
              <w:tabs>
                <w:tab w:val="left" w:pos="142"/>
              </w:tabs>
              <w:suppressAutoHyphens/>
              <w:rPr>
                <w:rFonts w:asciiTheme="minorHAnsi" w:hAnsiTheme="minorHAnsi" w:cstheme="minorHAnsi"/>
              </w:rPr>
            </w:pPr>
            <w:r w:rsidRPr="002F7819">
              <w:rPr>
                <w:rFonts w:asciiTheme="minorHAnsi" w:hAnsiTheme="minorHAnsi" w:cstheme="minorHAnsi"/>
              </w:rPr>
              <w:t>Maks 2U</w:t>
            </w:r>
            <w:r w:rsidR="00EA7429">
              <w:rPr>
                <w:rFonts w:asciiTheme="minorHAnsi" w:hAnsiTheme="minorHAnsi" w:cstheme="minorHAnsi"/>
              </w:rPr>
              <w:t>. Głębokość maks. 25 cm</w:t>
            </w:r>
          </w:p>
        </w:tc>
      </w:tr>
      <w:tr w:rsidR="00826302" w:rsidRPr="002F7819" w:rsidTr="006634BF">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26302" w:rsidRPr="002F7819" w:rsidRDefault="00826302" w:rsidP="006634BF">
            <w:pPr>
              <w:widowControl w:val="0"/>
              <w:tabs>
                <w:tab w:val="left" w:pos="142"/>
              </w:tabs>
              <w:suppressAutoHyphens/>
              <w:rPr>
                <w:rFonts w:asciiTheme="minorHAnsi" w:hAnsiTheme="minorHAnsi" w:cstheme="minorHAnsi"/>
              </w:rPr>
            </w:pPr>
            <w:r w:rsidRPr="002F7819">
              <w:rPr>
                <w:rFonts w:asciiTheme="minorHAnsi" w:hAnsiTheme="minorHAnsi" w:cstheme="minorHAnsi"/>
              </w:rPr>
              <w:t>Gwarancja</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26302" w:rsidRPr="002F7819" w:rsidRDefault="00826302" w:rsidP="006634BF">
            <w:pPr>
              <w:widowControl w:val="0"/>
              <w:tabs>
                <w:tab w:val="left" w:pos="142"/>
              </w:tabs>
              <w:suppressAutoHyphens/>
              <w:rPr>
                <w:rFonts w:asciiTheme="minorHAnsi" w:hAnsiTheme="minorHAnsi" w:cstheme="minorHAnsi"/>
              </w:rPr>
            </w:pPr>
            <w:r w:rsidRPr="002F7819">
              <w:rPr>
                <w:rFonts w:asciiTheme="minorHAnsi" w:hAnsiTheme="minorHAnsi" w:cstheme="minorHAnsi"/>
              </w:rPr>
              <w:t xml:space="preserve">Minimum </w:t>
            </w:r>
            <w:r>
              <w:rPr>
                <w:rFonts w:asciiTheme="minorHAnsi" w:hAnsiTheme="minorHAnsi" w:cstheme="minorHAnsi"/>
              </w:rPr>
              <w:t>2</w:t>
            </w:r>
            <w:r w:rsidRPr="002F7819">
              <w:rPr>
                <w:rFonts w:asciiTheme="minorHAnsi" w:hAnsiTheme="minorHAnsi" w:cstheme="minorHAnsi"/>
              </w:rPr>
              <w:t xml:space="preserve"> lat</w:t>
            </w:r>
            <w:r>
              <w:rPr>
                <w:rFonts w:asciiTheme="minorHAnsi" w:hAnsiTheme="minorHAnsi" w:cstheme="minorHAnsi"/>
              </w:rPr>
              <w:t>a</w:t>
            </w:r>
            <w:r w:rsidRPr="002F7819">
              <w:rPr>
                <w:rFonts w:asciiTheme="minorHAnsi" w:hAnsiTheme="minorHAnsi" w:cstheme="minorHAnsi"/>
              </w:rPr>
              <w:t xml:space="preserve"> gwarancji</w:t>
            </w:r>
          </w:p>
        </w:tc>
      </w:tr>
    </w:tbl>
    <w:p w:rsidR="00826302" w:rsidRPr="00BE09C8" w:rsidRDefault="00826302" w:rsidP="00826302">
      <w:pPr>
        <w:rPr>
          <w:rFonts w:asciiTheme="minorHAnsi" w:hAnsiTheme="minorHAnsi" w:cstheme="minorHAnsi"/>
        </w:rPr>
      </w:pPr>
    </w:p>
    <w:p w:rsidR="00826302" w:rsidRPr="00BE09C8" w:rsidRDefault="00826302" w:rsidP="009B050F">
      <w:pPr>
        <w:rPr>
          <w:rFonts w:asciiTheme="minorHAnsi" w:hAnsiTheme="minorHAnsi" w:cstheme="minorHAnsi"/>
          <w:color w:val="168253"/>
        </w:rPr>
      </w:pPr>
    </w:p>
    <w:p w:rsidR="00050CD9" w:rsidRPr="00BE09C8" w:rsidRDefault="00E52139" w:rsidP="009B050F">
      <w:pPr>
        <w:pStyle w:val="Nagwek4"/>
        <w:numPr>
          <w:ilvl w:val="3"/>
          <w:numId w:val="2"/>
        </w:numPr>
        <w:spacing w:line="276" w:lineRule="auto"/>
        <w:rPr>
          <w:rFonts w:asciiTheme="minorHAnsi" w:hAnsiTheme="minorHAnsi" w:cstheme="minorHAnsi"/>
        </w:rPr>
      </w:pPr>
      <w:bookmarkStart w:id="52" w:name="_Toc50121617"/>
      <w:r w:rsidRPr="00BE09C8">
        <w:rPr>
          <w:rFonts w:asciiTheme="minorHAnsi" w:hAnsiTheme="minorHAnsi" w:cstheme="minorHAnsi"/>
        </w:rPr>
        <w:t>Administrowanie i etykietowanie</w:t>
      </w:r>
      <w:bookmarkEnd w:id="52"/>
    </w:p>
    <w:p w:rsidR="00050CD9" w:rsidRPr="00BE09C8" w:rsidRDefault="00050CD9" w:rsidP="009B050F">
      <w:pPr>
        <w:rPr>
          <w:rFonts w:asciiTheme="minorHAnsi" w:hAnsiTheme="minorHAnsi" w:cstheme="minorHAnsi"/>
        </w:rPr>
      </w:pPr>
    </w:p>
    <w:p w:rsidR="00050CD9" w:rsidRPr="00BE09C8" w:rsidRDefault="00E52139" w:rsidP="009B050F">
      <w:pPr>
        <w:ind w:firstLine="708"/>
        <w:rPr>
          <w:rFonts w:asciiTheme="minorHAnsi" w:hAnsiTheme="minorHAnsi" w:cstheme="minorHAnsi"/>
        </w:rPr>
      </w:pPr>
      <w:r w:rsidRPr="00BE09C8">
        <w:rPr>
          <w:rFonts w:asciiTheme="minorHAnsi" w:hAnsiTheme="minorHAnsi" w:cstheme="minorHAnsi"/>
        </w:rPr>
        <w:t>Wszystkie kable powinny być oznaczone numerycznie, w sposób trwały, tak od strony gniazda, jak i od strony szafy montażowej zgodnie ze standardem TIA-606-B oraz ISO/IEC TR14763-2-1. Te same oznaczenia należy umieścić w sposób trwały na gniazdach sygnałowych w punktach przyłączeniowych użytkowników oraz na panelach.</w:t>
      </w:r>
    </w:p>
    <w:p w:rsidR="00050CD9" w:rsidRPr="00BE09C8" w:rsidRDefault="00E52139" w:rsidP="009B050F">
      <w:pPr>
        <w:ind w:firstLine="708"/>
        <w:rPr>
          <w:rFonts w:asciiTheme="minorHAnsi" w:hAnsiTheme="minorHAnsi" w:cstheme="minorHAnsi"/>
        </w:rPr>
      </w:pPr>
      <w:r w:rsidRPr="00BE09C8">
        <w:rPr>
          <w:rFonts w:asciiTheme="minorHAnsi" w:hAnsiTheme="minorHAnsi" w:cstheme="minorHAnsi"/>
        </w:rPr>
        <w:t>Powykonawczo należy sporządzić dokumentację instalacji kablowej zawierającej trasy kablowe i rozmieszczenie punktów przyłączeniowych w pomieszczeniach zgodnie ze stanem rzeczywistym. Do dokumentacji należy dołączyć raporty z pomiarów torów sygnałowych.</w:t>
      </w:r>
    </w:p>
    <w:p w:rsidR="00050CD9" w:rsidRPr="00BE09C8" w:rsidRDefault="00050CD9" w:rsidP="009B050F">
      <w:pPr>
        <w:pStyle w:val="Bezodstpw"/>
        <w:spacing w:line="276" w:lineRule="auto"/>
        <w:rPr>
          <w:rFonts w:asciiTheme="minorHAnsi" w:hAnsiTheme="minorHAnsi" w:cstheme="minorHAnsi"/>
        </w:rPr>
      </w:pPr>
    </w:p>
    <w:p w:rsidR="00050CD9" w:rsidRPr="00BE09C8" w:rsidRDefault="00050CD9" w:rsidP="009B050F">
      <w:pPr>
        <w:pStyle w:val="Bezodstpw"/>
        <w:spacing w:line="276" w:lineRule="auto"/>
        <w:rPr>
          <w:rFonts w:asciiTheme="minorHAnsi" w:hAnsiTheme="minorHAnsi" w:cstheme="minorHAnsi"/>
        </w:rPr>
      </w:pPr>
    </w:p>
    <w:p w:rsidR="00050CD9" w:rsidRPr="00BE09C8" w:rsidRDefault="00E52139" w:rsidP="009B050F">
      <w:pPr>
        <w:pStyle w:val="Nagwek4"/>
        <w:numPr>
          <w:ilvl w:val="3"/>
          <w:numId w:val="2"/>
        </w:numPr>
        <w:spacing w:line="276" w:lineRule="auto"/>
        <w:rPr>
          <w:rFonts w:asciiTheme="minorHAnsi" w:hAnsiTheme="minorHAnsi" w:cstheme="minorHAnsi"/>
        </w:rPr>
      </w:pPr>
      <w:bookmarkStart w:id="53" w:name="_Toc50121618"/>
      <w:r w:rsidRPr="00BE09C8">
        <w:rPr>
          <w:rFonts w:asciiTheme="minorHAnsi" w:hAnsiTheme="minorHAnsi" w:cstheme="minorHAnsi"/>
        </w:rPr>
        <w:t>Wymagania gwarancyjne</w:t>
      </w:r>
      <w:bookmarkEnd w:id="53"/>
    </w:p>
    <w:p w:rsidR="00050CD9" w:rsidRPr="00BE09C8" w:rsidRDefault="00050CD9" w:rsidP="009B050F">
      <w:pPr>
        <w:rPr>
          <w:rFonts w:asciiTheme="minorHAnsi" w:hAnsiTheme="minorHAnsi" w:cstheme="minorHAnsi"/>
        </w:rPr>
      </w:pPr>
    </w:p>
    <w:p w:rsidR="00050CD9" w:rsidRPr="00BE09C8" w:rsidRDefault="00E52139" w:rsidP="009B050F">
      <w:pPr>
        <w:ind w:firstLine="708"/>
        <w:rPr>
          <w:rFonts w:asciiTheme="minorHAnsi" w:hAnsiTheme="minorHAnsi" w:cstheme="minorHAnsi"/>
        </w:rPr>
      </w:pPr>
      <w:r w:rsidRPr="00BE09C8">
        <w:rPr>
          <w:rFonts w:asciiTheme="minorHAnsi" w:hAnsiTheme="minorHAnsi" w:cstheme="minorHAnsi"/>
        </w:rPr>
        <w:t>Całość rozwiązania ma być objęta jednolitą, spójną 25-letnią gwarancją systemową producenta, obejmującą całą część transmisyjną wraz z kablami krosowymi i innymi elementami dodatkowymi. Gwarancja ma być udzielona przez producenta bezpośrednio klientowi końcowemu.</w:t>
      </w:r>
    </w:p>
    <w:p w:rsidR="00050CD9" w:rsidRPr="00BE09C8" w:rsidRDefault="00E52139" w:rsidP="009B050F">
      <w:pPr>
        <w:rPr>
          <w:rFonts w:asciiTheme="minorHAnsi" w:hAnsiTheme="minorHAnsi" w:cstheme="minorHAnsi"/>
        </w:rPr>
      </w:pPr>
      <w:r w:rsidRPr="00BE09C8">
        <w:rPr>
          <w:rFonts w:asciiTheme="minorHAnsi" w:hAnsiTheme="minorHAnsi" w:cstheme="minorHAnsi"/>
        </w:rPr>
        <w:t>Gwarancja systemowa musi obejmować:</w:t>
      </w:r>
    </w:p>
    <w:p w:rsidR="00050CD9" w:rsidRPr="00BE09C8" w:rsidRDefault="00E52139" w:rsidP="009B050F">
      <w:pPr>
        <w:ind w:left="708"/>
        <w:rPr>
          <w:rFonts w:asciiTheme="minorHAnsi" w:hAnsiTheme="minorHAnsi" w:cstheme="minorHAnsi"/>
        </w:rPr>
      </w:pPr>
      <w:r w:rsidRPr="00BE09C8">
        <w:rPr>
          <w:rFonts w:asciiTheme="minorHAnsi" w:hAnsiTheme="minorHAnsi" w:cstheme="minorHAnsi"/>
        </w:rPr>
        <w:t>- gwarancję produktową (Producent zagwarantuje, że jeśli w jego produktach podczas dostawy, instalacji bądź 25-letniego czasu eksploatacji wykryte zostaną wady lub usterki fabryczne, to produkty te zostaną naprawione bądź wymienione)</w:t>
      </w:r>
    </w:p>
    <w:p w:rsidR="00050CD9" w:rsidRPr="00BE09C8" w:rsidRDefault="00E52139" w:rsidP="009B050F">
      <w:pPr>
        <w:ind w:left="708"/>
        <w:rPr>
          <w:rFonts w:asciiTheme="minorHAnsi" w:hAnsiTheme="minorHAnsi" w:cstheme="minorHAnsi"/>
        </w:rPr>
      </w:pPr>
      <w:r w:rsidRPr="00BE09C8">
        <w:rPr>
          <w:rFonts w:asciiTheme="minorHAnsi" w:hAnsiTheme="minorHAnsi" w:cstheme="minorHAnsi"/>
        </w:rPr>
        <w:t xml:space="preserve">- </w:t>
      </w:r>
      <w:r w:rsidR="0095062E" w:rsidRPr="0095062E">
        <w:rPr>
          <w:rFonts w:asciiTheme="minorHAnsi" w:hAnsiTheme="minorHAnsi" w:cstheme="minorHAnsi"/>
        </w:rPr>
        <w:t xml:space="preserve">gwarancję parametrów łącza/kanału (Producent zagwarantuje, że łącze stałe bądź kanał transmisyjny zbudowany z jego komponentów przez okres 25 lat będzie charakteryzował się parametrami transmisyjnymi przewyższającymi wymogi stawiane przez normę ISO/IEC11801 3rd edition:2017 dla klasy </w:t>
      </w:r>
      <w:proofErr w:type="spellStart"/>
      <w:r w:rsidR="0095062E" w:rsidRPr="0095062E">
        <w:rPr>
          <w:rFonts w:asciiTheme="minorHAnsi" w:hAnsiTheme="minorHAnsi" w:cstheme="minorHAnsi"/>
        </w:rPr>
        <w:t>klasy</w:t>
      </w:r>
      <w:proofErr w:type="spellEnd"/>
      <w:r w:rsidR="0095062E" w:rsidRPr="0095062E">
        <w:rPr>
          <w:rFonts w:asciiTheme="minorHAnsi" w:hAnsiTheme="minorHAnsi" w:cstheme="minorHAnsi"/>
        </w:rPr>
        <w:t xml:space="preserve"> E</w:t>
      </w:r>
      <w:r w:rsidRPr="00BE09C8">
        <w:rPr>
          <w:rFonts w:asciiTheme="minorHAnsi" w:hAnsiTheme="minorHAnsi" w:cstheme="minorHAnsi"/>
        </w:rPr>
        <w:t>)</w:t>
      </w:r>
    </w:p>
    <w:p w:rsidR="00050CD9" w:rsidRPr="00BE09C8" w:rsidRDefault="00E52139" w:rsidP="009B050F">
      <w:pPr>
        <w:ind w:left="708"/>
        <w:rPr>
          <w:rFonts w:asciiTheme="minorHAnsi" w:hAnsiTheme="minorHAnsi" w:cstheme="minorHAnsi"/>
        </w:rPr>
      </w:pPr>
      <w:r w:rsidRPr="00BE09C8">
        <w:rPr>
          <w:rFonts w:asciiTheme="minorHAnsi" w:hAnsiTheme="minorHAnsi" w:cstheme="minorHAnsi"/>
        </w:rPr>
        <w:t>- wieczystą gwarancję aplikacji (Producent zagwarantuje, że jego system okablowania przez okres „życia” zainstalowanej sieci będą pracowały dowolne aplikacje (współczesne i stworzone w przyszłości), które zaprojektowane były (lub będą) dla systemów okablowania klasy E (w rozumieniu normy ISO/IEC 11801 ed.</w:t>
      </w:r>
      <w:r w:rsidR="001F5873">
        <w:rPr>
          <w:rFonts w:asciiTheme="minorHAnsi" w:hAnsiTheme="minorHAnsi" w:cstheme="minorHAnsi"/>
        </w:rPr>
        <w:t>3</w:t>
      </w:r>
      <w:r w:rsidRPr="00BE09C8">
        <w:rPr>
          <w:rFonts w:asciiTheme="minorHAnsi" w:hAnsiTheme="minorHAnsi" w:cstheme="minorHAnsi"/>
        </w:rPr>
        <w:t>).</w:t>
      </w:r>
    </w:p>
    <w:p w:rsidR="00050CD9" w:rsidRPr="00BE09C8" w:rsidRDefault="00050CD9" w:rsidP="009B050F">
      <w:pPr>
        <w:ind w:firstLine="708"/>
        <w:rPr>
          <w:rFonts w:asciiTheme="minorHAnsi" w:hAnsiTheme="minorHAnsi" w:cstheme="minorHAnsi"/>
        </w:rPr>
      </w:pPr>
    </w:p>
    <w:p w:rsidR="00050CD9" w:rsidRPr="00BE09C8" w:rsidRDefault="00E52139" w:rsidP="009B050F">
      <w:pPr>
        <w:ind w:firstLine="708"/>
        <w:rPr>
          <w:rFonts w:asciiTheme="minorHAnsi" w:hAnsiTheme="minorHAnsi" w:cstheme="minorHAnsi"/>
        </w:rPr>
      </w:pPr>
      <w:r w:rsidRPr="00BE09C8">
        <w:rPr>
          <w:rFonts w:asciiTheme="minorHAnsi" w:hAnsiTheme="minorHAnsi" w:cstheme="minorHAnsi"/>
        </w:rPr>
        <w:t xml:space="preserve">Wymagana gwarancja ma być bezpłatną usługą serwisowa oferowaną Użytkownikowi końcowemu (Zamawiającemu) przez producenta okablowania. Ma obejmować swoim zakresem całość systemu okablowania od Głównego Punktu Dystrybucyjnego do gniazda Użytkownika, w tym również okablowanie szkieletowe i poziome. W celu uzyskania tego rodzaju gwarancji cały system musi być zainstalowany przez firmę instalacyjną posiadającą status Partnera uprawniający do wystąpienia do producenta o udzielenie gwarancji systemowej. Powyższe musi być udokumentowane stosownym certyfikatem producenta. Dopuszczane są certyfikaty wydane w języku innym niż polski. </w:t>
      </w:r>
    </w:p>
    <w:p w:rsidR="00050CD9" w:rsidRPr="00BE09C8" w:rsidRDefault="00050CD9" w:rsidP="009B050F">
      <w:pPr>
        <w:rPr>
          <w:rFonts w:asciiTheme="minorHAnsi" w:hAnsiTheme="minorHAnsi" w:cstheme="minorHAnsi"/>
        </w:rPr>
      </w:pPr>
    </w:p>
    <w:p w:rsidR="00050CD9" w:rsidRPr="00BE09C8" w:rsidRDefault="00E52139" w:rsidP="009B050F">
      <w:pPr>
        <w:pStyle w:val="Nagwek4"/>
        <w:numPr>
          <w:ilvl w:val="3"/>
          <w:numId w:val="2"/>
        </w:numPr>
        <w:spacing w:line="276" w:lineRule="auto"/>
        <w:rPr>
          <w:rFonts w:asciiTheme="minorHAnsi" w:hAnsiTheme="minorHAnsi" w:cstheme="minorHAnsi"/>
        </w:rPr>
      </w:pPr>
      <w:bookmarkStart w:id="54" w:name="_Toc50121619"/>
      <w:r w:rsidRPr="00BE09C8">
        <w:rPr>
          <w:rFonts w:asciiTheme="minorHAnsi" w:hAnsiTheme="minorHAnsi" w:cstheme="minorHAnsi"/>
        </w:rPr>
        <w:t>Odbiory</w:t>
      </w:r>
      <w:bookmarkEnd w:id="54"/>
    </w:p>
    <w:p w:rsidR="00050CD9" w:rsidRPr="00BE09C8" w:rsidRDefault="00050CD9" w:rsidP="009B050F">
      <w:pPr>
        <w:rPr>
          <w:rFonts w:asciiTheme="minorHAnsi" w:hAnsiTheme="minorHAnsi" w:cstheme="minorHAnsi"/>
        </w:rPr>
      </w:pPr>
    </w:p>
    <w:p w:rsidR="00050CD9" w:rsidRPr="00BE09C8" w:rsidRDefault="00E52139" w:rsidP="009B050F">
      <w:pPr>
        <w:ind w:firstLine="708"/>
        <w:rPr>
          <w:rFonts w:asciiTheme="minorHAnsi" w:hAnsiTheme="minorHAnsi" w:cstheme="minorHAnsi"/>
        </w:rPr>
      </w:pPr>
      <w:r w:rsidRPr="00BE09C8">
        <w:rPr>
          <w:rFonts w:asciiTheme="minorHAnsi" w:hAnsiTheme="minorHAnsi" w:cstheme="minorHAnsi"/>
        </w:rPr>
        <w:t>Warunkiem koniecznym dla odbioru końcowego instalacji przez Inwestora jest uzyskanie gwarancji systemowej producenta potwierdzającej weryfikację wszystkich zainstalowanych torów na zgodność parametrów z wymaganiami norm Klasy E /Kategorii 6 zgodnie z normami referencyjnymi ujętymi w niniejszym opracowaniu.</w:t>
      </w:r>
    </w:p>
    <w:p w:rsidR="00050CD9" w:rsidRPr="00BE09C8" w:rsidRDefault="00E52139" w:rsidP="009B050F">
      <w:pPr>
        <w:rPr>
          <w:rFonts w:asciiTheme="minorHAnsi" w:hAnsiTheme="minorHAnsi" w:cstheme="minorHAnsi"/>
          <w:u w:val="single"/>
        </w:rPr>
      </w:pPr>
      <w:r w:rsidRPr="00BE09C8">
        <w:rPr>
          <w:rFonts w:asciiTheme="minorHAnsi" w:hAnsiTheme="minorHAnsi" w:cstheme="minorHAnsi"/>
        </w:rPr>
        <w:t>W celu odbioru instalacji okablowania strukturalnego należy spełnić następujące</w:t>
      </w:r>
      <w:r w:rsidRPr="00BE09C8">
        <w:rPr>
          <w:rFonts w:asciiTheme="minorHAnsi" w:hAnsiTheme="minorHAnsi" w:cstheme="minorHAnsi"/>
        </w:rPr>
        <w:br/>
        <w:t>warunki:</w:t>
      </w:r>
    </w:p>
    <w:p w:rsidR="00050CD9" w:rsidRPr="00BE09C8" w:rsidRDefault="00E52139" w:rsidP="009B050F">
      <w:pPr>
        <w:pStyle w:val="Akapitzlist"/>
        <w:numPr>
          <w:ilvl w:val="0"/>
          <w:numId w:val="24"/>
        </w:numPr>
        <w:spacing w:line="276" w:lineRule="auto"/>
        <w:rPr>
          <w:rFonts w:asciiTheme="minorHAnsi" w:hAnsiTheme="minorHAnsi" w:cstheme="minorHAnsi"/>
          <w:b/>
          <w:sz w:val="22"/>
          <w:szCs w:val="22"/>
        </w:rPr>
      </w:pPr>
      <w:r w:rsidRPr="00BE09C8">
        <w:rPr>
          <w:rFonts w:asciiTheme="minorHAnsi" w:hAnsiTheme="minorHAnsi" w:cstheme="minorHAnsi"/>
          <w:b/>
          <w:sz w:val="22"/>
          <w:szCs w:val="22"/>
        </w:rPr>
        <w:t>Instalacja</w:t>
      </w:r>
    </w:p>
    <w:p w:rsidR="00050CD9" w:rsidRPr="00BE09C8" w:rsidRDefault="00E52139" w:rsidP="009B050F">
      <w:pPr>
        <w:rPr>
          <w:rFonts w:asciiTheme="minorHAnsi" w:hAnsiTheme="minorHAnsi" w:cstheme="minorHAnsi"/>
        </w:rPr>
      </w:pPr>
      <w:r w:rsidRPr="00BE09C8">
        <w:rPr>
          <w:rFonts w:asciiTheme="minorHAnsi" w:hAnsiTheme="minorHAnsi" w:cstheme="minorHAnsi"/>
        </w:rPr>
        <w:t>Instalacja musi być wykonana zgodnie z wytycznymi producenta okablowania strukturalnego oraz wytycznymi norm referencyjnych.</w:t>
      </w:r>
    </w:p>
    <w:p w:rsidR="00050CD9" w:rsidRPr="00BE09C8" w:rsidRDefault="00050CD9" w:rsidP="009B050F">
      <w:pPr>
        <w:rPr>
          <w:rFonts w:asciiTheme="minorHAnsi" w:hAnsiTheme="minorHAnsi" w:cstheme="minorHAnsi"/>
        </w:rPr>
      </w:pPr>
    </w:p>
    <w:p w:rsidR="00050CD9" w:rsidRPr="00BE09C8" w:rsidRDefault="00E52139" w:rsidP="009B050F">
      <w:pPr>
        <w:pStyle w:val="Akapitzlist"/>
        <w:numPr>
          <w:ilvl w:val="0"/>
          <w:numId w:val="24"/>
        </w:numPr>
        <w:spacing w:line="276" w:lineRule="auto"/>
        <w:rPr>
          <w:rFonts w:asciiTheme="minorHAnsi" w:hAnsiTheme="minorHAnsi" w:cstheme="minorHAnsi"/>
          <w:b/>
          <w:sz w:val="22"/>
          <w:szCs w:val="22"/>
        </w:rPr>
      </w:pPr>
      <w:r w:rsidRPr="00BE09C8">
        <w:rPr>
          <w:rFonts w:asciiTheme="minorHAnsi" w:hAnsiTheme="minorHAnsi" w:cstheme="minorHAnsi"/>
          <w:b/>
          <w:sz w:val="22"/>
          <w:szCs w:val="22"/>
        </w:rPr>
        <w:t>Pomiary sieci</w:t>
      </w:r>
    </w:p>
    <w:p w:rsidR="00050CD9" w:rsidRPr="00BE09C8" w:rsidRDefault="00E52139" w:rsidP="009B050F">
      <w:pPr>
        <w:rPr>
          <w:rFonts w:asciiTheme="minorHAnsi" w:hAnsiTheme="minorHAnsi" w:cstheme="minorHAnsi"/>
        </w:rPr>
      </w:pPr>
      <w:r w:rsidRPr="00BE09C8">
        <w:rPr>
          <w:rFonts w:asciiTheme="minorHAnsi" w:hAnsiTheme="minorHAnsi" w:cstheme="minorHAnsi"/>
        </w:rPr>
        <w:t>Pomiary należy wykonać zgodnie z wymaganiami producenta okablowania strukturalnego oraz norm referencyjnych.</w:t>
      </w:r>
    </w:p>
    <w:p w:rsidR="00050CD9" w:rsidRPr="00BE09C8" w:rsidRDefault="00E52139" w:rsidP="009B050F">
      <w:pPr>
        <w:rPr>
          <w:rFonts w:asciiTheme="minorHAnsi" w:hAnsiTheme="minorHAnsi" w:cstheme="minorHAnsi"/>
        </w:rPr>
      </w:pPr>
      <w:r w:rsidRPr="00BE09C8">
        <w:rPr>
          <w:rFonts w:asciiTheme="minorHAnsi" w:hAnsiTheme="minorHAnsi" w:cstheme="minorHAnsi"/>
        </w:rPr>
        <w:t>Mierniki użyte w procesie pomiarowym muszą uzyskać aprobatę producenta systemu okablowania.</w:t>
      </w:r>
    </w:p>
    <w:p w:rsidR="00050CD9" w:rsidRPr="00BE09C8" w:rsidRDefault="00050CD9" w:rsidP="009B050F">
      <w:pPr>
        <w:rPr>
          <w:rFonts w:asciiTheme="minorHAnsi" w:hAnsiTheme="minorHAnsi" w:cstheme="minorHAnsi"/>
        </w:rPr>
      </w:pPr>
    </w:p>
    <w:p w:rsidR="00050CD9" w:rsidRPr="00BE09C8" w:rsidRDefault="00E52139" w:rsidP="009B050F">
      <w:pPr>
        <w:pStyle w:val="Akapitzlist"/>
        <w:numPr>
          <w:ilvl w:val="0"/>
          <w:numId w:val="24"/>
        </w:numPr>
        <w:spacing w:line="276" w:lineRule="auto"/>
        <w:rPr>
          <w:rFonts w:asciiTheme="minorHAnsi" w:hAnsiTheme="minorHAnsi" w:cstheme="minorHAnsi"/>
          <w:b/>
          <w:sz w:val="22"/>
          <w:szCs w:val="22"/>
        </w:rPr>
      </w:pPr>
      <w:r w:rsidRPr="00BE09C8">
        <w:rPr>
          <w:rFonts w:asciiTheme="minorHAnsi" w:hAnsiTheme="minorHAnsi" w:cstheme="minorHAnsi"/>
          <w:b/>
          <w:sz w:val="22"/>
          <w:szCs w:val="22"/>
        </w:rPr>
        <w:t>Wykonanie dokumentacji powykonawczej</w:t>
      </w:r>
    </w:p>
    <w:p w:rsidR="00050CD9" w:rsidRPr="00BE09C8" w:rsidRDefault="00E52139" w:rsidP="009B050F">
      <w:pPr>
        <w:rPr>
          <w:rFonts w:asciiTheme="minorHAnsi" w:hAnsiTheme="minorHAnsi" w:cstheme="minorHAnsi"/>
        </w:rPr>
      </w:pPr>
      <w:r w:rsidRPr="00BE09C8">
        <w:rPr>
          <w:rFonts w:asciiTheme="minorHAnsi" w:hAnsiTheme="minorHAnsi" w:cstheme="minorHAnsi"/>
        </w:rPr>
        <w:lastRenderedPageBreak/>
        <w:t>Dokumentacja powykonawcza musi zostać wykonana i przekazana Zamawiającemu. Musi ona zawierać:</w:t>
      </w:r>
    </w:p>
    <w:p w:rsidR="00050CD9" w:rsidRPr="00BE09C8" w:rsidRDefault="00E52139" w:rsidP="009B050F">
      <w:pPr>
        <w:pStyle w:val="Akapitzlist"/>
        <w:numPr>
          <w:ilvl w:val="0"/>
          <w:numId w:val="23"/>
        </w:numPr>
        <w:spacing w:line="276" w:lineRule="auto"/>
        <w:rPr>
          <w:rFonts w:asciiTheme="minorHAnsi" w:hAnsiTheme="minorHAnsi" w:cstheme="minorHAnsi"/>
          <w:sz w:val="22"/>
          <w:szCs w:val="22"/>
        </w:rPr>
      </w:pPr>
      <w:r w:rsidRPr="00BE09C8">
        <w:rPr>
          <w:rFonts w:asciiTheme="minorHAnsi" w:hAnsiTheme="minorHAnsi" w:cstheme="minorHAnsi"/>
          <w:sz w:val="22"/>
          <w:szCs w:val="22"/>
        </w:rPr>
        <w:t>Raporty z pomiarów dynamicznych okablowania</w:t>
      </w:r>
    </w:p>
    <w:p w:rsidR="00050CD9" w:rsidRPr="00BE09C8" w:rsidRDefault="00E52139" w:rsidP="009B050F">
      <w:pPr>
        <w:pStyle w:val="Akapitzlist"/>
        <w:numPr>
          <w:ilvl w:val="0"/>
          <w:numId w:val="23"/>
        </w:numPr>
        <w:spacing w:line="276" w:lineRule="auto"/>
        <w:rPr>
          <w:rFonts w:asciiTheme="minorHAnsi" w:hAnsiTheme="minorHAnsi" w:cstheme="minorHAnsi"/>
          <w:sz w:val="22"/>
          <w:szCs w:val="22"/>
        </w:rPr>
      </w:pPr>
      <w:r w:rsidRPr="00BE09C8">
        <w:rPr>
          <w:rFonts w:asciiTheme="minorHAnsi" w:hAnsiTheme="minorHAnsi" w:cstheme="minorHAnsi"/>
          <w:sz w:val="22"/>
          <w:szCs w:val="22"/>
        </w:rPr>
        <w:t>Rzeczywiste trasy prowadzenia kabli transmisyjnych poziomych</w:t>
      </w:r>
    </w:p>
    <w:p w:rsidR="00050CD9" w:rsidRPr="00BE09C8" w:rsidRDefault="00E52139" w:rsidP="009B050F">
      <w:pPr>
        <w:pStyle w:val="Akapitzlist"/>
        <w:numPr>
          <w:ilvl w:val="0"/>
          <w:numId w:val="23"/>
        </w:numPr>
        <w:spacing w:line="276" w:lineRule="auto"/>
        <w:rPr>
          <w:rFonts w:asciiTheme="minorHAnsi" w:hAnsiTheme="minorHAnsi" w:cstheme="minorHAnsi"/>
          <w:sz w:val="22"/>
          <w:szCs w:val="22"/>
        </w:rPr>
      </w:pPr>
      <w:r w:rsidRPr="00BE09C8">
        <w:rPr>
          <w:rFonts w:asciiTheme="minorHAnsi" w:hAnsiTheme="minorHAnsi" w:cstheme="minorHAnsi"/>
          <w:sz w:val="22"/>
          <w:szCs w:val="22"/>
        </w:rPr>
        <w:t>Oznaczenia poszczególnych szaf, gniazd, kabli i portów w panelach krosowych</w:t>
      </w:r>
    </w:p>
    <w:p w:rsidR="00050CD9" w:rsidRPr="00BE09C8" w:rsidRDefault="00E52139" w:rsidP="009B050F">
      <w:pPr>
        <w:pStyle w:val="Akapitzlist"/>
        <w:numPr>
          <w:ilvl w:val="0"/>
          <w:numId w:val="23"/>
        </w:numPr>
        <w:spacing w:line="276" w:lineRule="auto"/>
        <w:rPr>
          <w:rFonts w:asciiTheme="minorHAnsi" w:hAnsiTheme="minorHAnsi" w:cstheme="minorHAnsi"/>
        </w:rPr>
      </w:pPr>
      <w:r w:rsidRPr="00BE09C8">
        <w:rPr>
          <w:rFonts w:asciiTheme="minorHAnsi" w:hAnsiTheme="minorHAnsi" w:cstheme="minorHAnsi"/>
          <w:sz w:val="22"/>
          <w:szCs w:val="22"/>
        </w:rPr>
        <w:t>Lokalizację przebić przez ściany i podłogi</w:t>
      </w:r>
      <w:r w:rsidRPr="00BE09C8">
        <w:rPr>
          <w:rFonts w:asciiTheme="minorHAnsi" w:hAnsiTheme="minorHAnsi" w:cstheme="minorHAnsi"/>
        </w:rPr>
        <w:t>.</w:t>
      </w:r>
    </w:p>
    <w:p w:rsidR="00050CD9" w:rsidRPr="00BE09C8" w:rsidRDefault="00050CD9" w:rsidP="009B050F">
      <w:pPr>
        <w:rPr>
          <w:rFonts w:asciiTheme="minorHAnsi" w:hAnsiTheme="minorHAnsi" w:cstheme="minorHAnsi"/>
        </w:rPr>
      </w:pPr>
    </w:p>
    <w:p w:rsidR="00050CD9" w:rsidRPr="00BE09C8" w:rsidRDefault="00E52139" w:rsidP="009B050F">
      <w:pPr>
        <w:rPr>
          <w:rFonts w:asciiTheme="minorHAnsi" w:hAnsiTheme="minorHAnsi" w:cstheme="minorHAnsi"/>
        </w:rPr>
      </w:pPr>
      <w:r w:rsidRPr="00BE09C8">
        <w:rPr>
          <w:rFonts w:asciiTheme="minorHAnsi" w:hAnsiTheme="minorHAnsi" w:cstheme="minorHAnsi"/>
        </w:rPr>
        <w:t>Raporty pomiarowe wszystkich torów transmisyjnych należy zawrzeć w dokumentacji powykonawczej i przekazać inwestorowi przy odbiorze inwestycji. Drugą kopię pomiarów (dokumentacji powykonawczej) należy przekazać producentowi okablowania w celu udzielenia inwestorowi (Użytkownikowi końcowemu) bezpłatnej gwarancji.</w:t>
      </w:r>
    </w:p>
    <w:p w:rsidR="00050CD9" w:rsidRPr="00BE09C8" w:rsidRDefault="00050CD9" w:rsidP="009B050F">
      <w:pPr>
        <w:rPr>
          <w:rFonts w:asciiTheme="minorHAnsi" w:hAnsiTheme="minorHAnsi" w:cstheme="minorHAnsi"/>
        </w:rPr>
      </w:pPr>
    </w:p>
    <w:p w:rsidR="00050CD9" w:rsidRPr="00BE09C8" w:rsidRDefault="00050CD9" w:rsidP="009B050F">
      <w:pPr>
        <w:rPr>
          <w:rFonts w:asciiTheme="minorHAnsi" w:hAnsiTheme="minorHAnsi" w:cstheme="minorHAnsi"/>
        </w:rPr>
      </w:pPr>
    </w:p>
    <w:p w:rsidR="00050CD9" w:rsidRPr="00BE09C8" w:rsidRDefault="00E52139" w:rsidP="009B050F">
      <w:pPr>
        <w:pStyle w:val="Nagwek4"/>
        <w:numPr>
          <w:ilvl w:val="3"/>
          <w:numId w:val="2"/>
        </w:numPr>
        <w:spacing w:line="276" w:lineRule="auto"/>
        <w:rPr>
          <w:rFonts w:asciiTheme="minorHAnsi" w:hAnsiTheme="minorHAnsi" w:cstheme="minorHAnsi"/>
        </w:rPr>
      </w:pPr>
      <w:bookmarkStart w:id="55" w:name="_Toc50121620"/>
      <w:r w:rsidRPr="00BE09C8">
        <w:rPr>
          <w:rFonts w:asciiTheme="minorHAnsi" w:hAnsiTheme="minorHAnsi" w:cstheme="minorHAnsi"/>
        </w:rPr>
        <w:t>Trasy kablowe wewnątrz budynków</w:t>
      </w:r>
      <w:bookmarkEnd w:id="55"/>
    </w:p>
    <w:p w:rsidR="00050CD9" w:rsidRPr="00BE09C8" w:rsidRDefault="00050CD9" w:rsidP="009B050F">
      <w:pPr>
        <w:rPr>
          <w:rFonts w:asciiTheme="minorHAnsi" w:hAnsiTheme="minorHAnsi" w:cstheme="minorHAnsi"/>
        </w:rPr>
      </w:pPr>
    </w:p>
    <w:p w:rsidR="00050CD9" w:rsidRPr="00BE09C8" w:rsidRDefault="00E52139" w:rsidP="009B050F">
      <w:pPr>
        <w:ind w:firstLine="708"/>
        <w:rPr>
          <w:rFonts w:asciiTheme="minorHAnsi" w:hAnsiTheme="minorHAnsi" w:cstheme="minorHAnsi"/>
        </w:rPr>
      </w:pPr>
      <w:r w:rsidRPr="00BE09C8">
        <w:rPr>
          <w:rFonts w:asciiTheme="minorHAnsi" w:hAnsiTheme="minorHAnsi" w:cstheme="minorHAnsi"/>
        </w:rPr>
        <w:t xml:space="preserve">Okablowanie strukturalne wewnątrz budynków ma być prowadzone w korytach metalowych oraz kanałach PCV (dostosowane do warunków higieniczno-sanitarnych w zakładach opieki zdrowotnej). Wykonane kanały kablowe powinny umożliwiać zapas pojemności minimum 30%. Przebieg tras kablowych należy uzgodnić na etapie projektu z Zamawiającym. </w:t>
      </w:r>
    </w:p>
    <w:p w:rsidR="00050CD9" w:rsidRPr="00BE09C8" w:rsidRDefault="00E52139" w:rsidP="009B050F">
      <w:pPr>
        <w:rPr>
          <w:rFonts w:asciiTheme="minorHAnsi" w:hAnsiTheme="minorHAnsi" w:cstheme="minorHAnsi"/>
        </w:rPr>
      </w:pPr>
      <w:r w:rsidRPr="00BE09C8">
        <w:rPr>
          <w:rFonts w:asciiTheme="minorHAnsi" w:hAnsiTheme="minorHAnsi" w:cstheme="minorHAnsi"/>
        </w:rPr>
        <w:t xml:space="preserve">Gwarancją jakości materiału PCV użytego do wykonania systemu jest znak CE w oparciu o normę PN-EN 50085-1:2001 Systemy listew instalacyjnych otwieranych i listew instalacyjnych zamkniętych do instalacji elektrycznych - Cześć 1: Wymagania ogólne. Przy projektowaniu tras kablowych należy zachować wymagane odległości od innych instalacji zgodnie z obowiązującymi normami. </w:t>
      </w:r>
    </w:p>
    <w:p w:rsidR="00050CD9" w:rsidRPr="00BE09C8" w:rsidRDefault="00E52139" w:rsidP="009B050F">
      <w:pPr>
        <w:rPr>
          <w:rFonts w:asciiTheme="minorHAnsi" w:hAnsiTheme="minorHAnsi" w:cstheme="minorHAnsi"/>
        </w:rPr>
      </w:pPr>
      <w:r w:rsidRPr="00BE09C8">
        <w:rPr>
          <w:rFonts w:asciiTheme="minorHAnsi" w:hAnsiTheme="minorHAnsi" w:cstheme="minorHAnsi"/>
        </w:rPr>
        <w:t>Przed przystąpieniem do montażu koryt kablowych należy sprawdzić instalacje już istniejące w ścianach i w zależności od ich położenia odpowiednio dobrać trasy montażu kanałów.</w:t>
      </w:r>
    </w:p>
    <w:p w:rsidR="00050CD9" w:rsidRPr="00BE09C8" w:rsidRDefault="00050CD9" w:rsidP="009B050F">
      <w:pPr>
        <w:pStyle w:val="Bezodstpw"/>
        <w:spacing w:line="276" w:lineRule="auto"/>
        <w:rPr>
          <w:rFonts w:asciiTheme="minorHAnsi" w:hAnsiTheme="minorHAnsi" w:cstheme="minorHAnsi"/>
        </w:rPr>
      </w:pPr>
    </w:p>
    <w:p w:rsidR="00050CD9" w:rsidRPr="0066569F" w:rsidRDefault="00E52139" w:rsidP="009B050F">
      <w:pPr>
        <w:pStyle w:val="Nagwek3"/>
        <w:numPr>
          <w:ilvl w:val="2"/>
          <w:numId w:val="2"/>
        </w:numPr>
        <w:spacing w:line="276" w:lineRule="auto"/>
        <w:ind w:left="1134" w:firstLine="0"/>
        <w:rPr>
          <w:rFonts w:asciiTheme="minorHAnsi" w:hAnsiTheme="minorHAnsi" w:cstheme="minorHAnsi"/>
        </w:rPr>
      </w:pPr>
      <w:bookmarkStart w:id="56" w:name="_Toc7176656"/>
      <w:bookmarkStart w:id="57" w:name="_Toc50121621"/>
      <w:r w:rsidRPr="0066569F">
        <w:rPr>
          <w:rFonts w:asciiTheme="minorHAnsi" w:hAnsiTheme="minorHAnsi" w:cstheme="minorHAnsi"/>
        </w:rPr>
        <w:t>Wymagania dotyczące instalacji systemu zasilania i urządzeń UPS</w:t>
      </w:r>
      <w:bookmarkEnd w:id="56"/>
      <w:r w:rsidRPr="0066569F">
        <w:rPr>
          <w:rFonts w:asciiTheme="minorHAnsi" w:hAnsiTheme="minorHAnsi" w:cstheme="minorHAnsi"/>
        </w:rPr>
        <w:t xml:space="preserve"> serwerowych</w:t>
      </w:r>
      <w:bookmarkEnd w:id="57"/>
      <w:r w:rsidRPr="0066569F">
        <w:rPr>
          <w:rFonts w:asciiTheme="minorHAnsi" w:hAnsiTheme="minorHAnsi" w:cstheme="minorHAnsi"/>
        </w:rPr>
        <w:t xml:space="preserve"> </w:t>
      </w:r>
    </w:p>
    <w:p w:rsidR="00050CD9" w:rsidRPr="0066569F" w:rsidRDefault="00050CD9" w:rsidP="009B050F">
      <w:pPr>
        <w:pStyle w:val="Bezodstpw"/>
        <w:spacing w:line="276" w:lineRule="auto"/>
        <w:rPr>
          <w:rFonts w:asciiTheme="minorHAnsi" w:hAnsiTheme="minorHAnsi" w:cstheme="minorHAnsi"/>
        </w:rPr>
      </w:pPr>
    </w:p>
    <w:p w:rsidR="00050CD9" w:rsidRPr="0066569F" w:rsidRDefault="00E52139" w:rsidP="009B050F">
      <w:pPr>
        <w:pStyle w:val="Bezodstpw"/>
        <w:spacing w:line="276" w:lineRule="auto"/>
        <w:ind w:firstLine="708"/>
        <w:jc w:val="both"/>
        <w:rPr>
          <w:rFonts w:asciiTheme="minorHAnsi" w:hAnsiTheme="minorHAnsi" w:cstheme="minorHAnsi"/>
        </w:rPr>
      </w:pPr>
      <w:r w:rsidRPr="0066569F">
        <w:rPr>
          <w:rFonts w:asciiTheme="minorHAnsi" w:hAnsiTheme="minorHAnsi" w:cstheme="minorHAnsi"/>
        </w:rPr>
        <w:t>W pomieszczeniu</w:t>
      </w:r>
      <w:r w:rsidR="001F5873" w:rsidRPr="0066569F">
        <w:rPr>
          <w:rFonts w:asciiTheme="minorHAnsi" w:hAnsiTheme="minorHAnsi" w:cstheme="minorHAnsi"/>
        </w:rPr>
        <w:t xml:space="preserve"> nowej</w:t>
      </w:r>
      <w:r w:rsidRPr="0066569F">
        <w:rPr>
          <w:rFonts w:asciiTheme="minorHAnsi" w:hAnsiTheme="minorHAnsi" w:cstheme="minorHAnsi"/>
        </w:rPr>
        <w:t xml:space="preserve"> Serwerowni Podstawowej powinien być zainstalowany system zasilania, zgodnie z następującymi wymaganiami: </w:t>
      </w:r>
    </w:p>
    <w:p w:rsidR="00050CD9" w:rsidRPr="0066569F" w:rsidRDefault="00E52139" w:rsidP="009B050F">
      <w:pPr>
        <w:pStyle w:val="Bezodstpw"/>
        <w:numPr>
          <w:ilvl w:val="0"/>
          <w:numId w:val="16"/>
        </w:numPr>
        <w:spacing w:line="276" w:lineRule="auto"/>
        <w:ind w:left="284"/>
        <w:jc w:val="both"/>
        <w:rPr>
          <w:rFonts w:asciiTheme="minorHAnsi" w:hAnsiTheme="minorHAnsi" w:cstheme="minorHAnsi"/>
          <w:color w:val="000000" w:themeColor="text1"/>
        </w:rPr>
      </w:pPr>
      <w:r w:rsidRPr="0066569F">
        <w:rPr>
          <w:rFonts w:asciiTheme="minorHAnsi" w:hAnsiTheme="minorHAnsi" w:cstheme="minorHAnsi"/>
          <w:color w:val="000000" w:themeColor="text1"/>
        </w:rPr>
        <w:t>projekt wykonawczy powinien zawierać bilans mocy nowoprojektowanych odbiorników energii elektrycznej podłączonych do dedykowanej instalacji elektrycznej oraz obliczenia techniczne uwzględniające możliwość wzrostu obciążenia w przyszłości o 30%</w:t>
      </w:r>
      <w:r w:rsidR="0066569F" w:rsidRPr="0066569F">
        <w:rPr>
          <w:rFonts w:asciiTheme="minorHAnsi" w:hAnsiTheme="minorHAnsi" w:cstheme="minorHAnsi"/>
          <w:color w:val="000000" w:themeColor="text1"/>
        </w:rPr>
        <w:t>. Planowane jest dostarczenie nowej infrastruktury serwerowej o mocy ma</w:t>
      </w:r>
      <w:r w:rsidR="008142BA">
        <w:rPr>
          <w:rFonts w:asciiTheme="minorHAnsi" w:hAnsiTheme="minorHAnsi" w:cstheme="minorHAnsi"/>
          <w:color w:val="000000" w:themeColor="text1"/>
        </w:rPr>
        <w:t>ksymalnej</w:t>
      </w:r>
      <w:r w:rsidR="0066569F" w:rsidRPr="0066569F">
        <w:rPr>
          <w:rFonts w:asciiTheme="minorHAnsi" w:hAnsiTheme="minorHAnsi" w:cstheme="minorHAnsi"/>
          <w:color w:val="000000" w:themeColor="text1"/>
        </w:rPr>
        <w:t xml:space="preserve"> około 5kW. </w:t>
      </w:r>
      <w:r w:rsidR="008142BA">
        <w:rPr>
          <w:rFonts w:asciiTheme="minorHAnsi" w:hAnsiTheme="minorHAnsi" w:cstheme="minorHAnsi"/>
          <w:color w:val="000000" w:themeColor="text1"/>
        </w:rPr>
        <w:t xml:space="preserve">Dodatkowo należy przewidzieć przenoszone obecne serwery i macierze – moc około </w:t>
      </w:r>
      <w:r w:rsidR="00A83D9C">
        <w:rPr>
          <w:rFonts w:asciiTheme="minorHAnsi" w:hAnsiTheme="minorHAnsi" w:cstheme="minorHAnsi"/>
          <w:color w:val="000000" w:themeColor="text1"/>
        </w:rPr>
        <w:t>5</w:t>
      </w:r>
      <w:r w:rsidR="008142BA">
        <w:rPr>
          <w:rFonts w:asciiTheme="minorHAnsi" w:hAnsiTheme="minorHAnsi" w:cstheme="minorHAnsi"/>
          <w:color w:val="000000" w:themeColor="text1"/>
        </w:rPr>
        <w:t xml:space="preserve">kW. </w:t>
      </w:r>
    </w:p>
    <w:p w:rsidR="00725514" w:rsidRDefault="00725514" w:rsidP="009B050F">
      <w:pPr>
        <w:pStyle w:val="Bezodstpw"/>
        <w:numPr>
          <w:ilvl w:val="0"/>
          <w:numId w:val="16"/>
        </w:numPr>
        <w:spacing w:line="276" w:lineRule="auto"/>
        <w:ind w:left="284"/>
        <w:jc w:val="both"/>
        <w:rPr>
          <w:rFonts w:asciiTheme="minorHAnsi" w:hAnsiTheme="minorHAnsi" w:cstheme="minorHAnsi"/>
        </w:rPr>
      </w:pPr>
      <w:r>
        <w:rPr>
          <w:rFonts w:asciiTheme="minorHAnsi" w:hAnsiTheme="minorHAnsi" w:cstheme="minorHAnsi"/>
        </w:rPr>
        <w:t>zasilanie tablicy elektrycznej TK-SRV ma zostać poprowadzone z rozdzielni Głównej Budynkowej</w:t>
      </w:r>
      <w:r w:rsidR="00A83D9C">
        <w:rPr>
          <w:rFonts w:asciiTheme="minorHAnsi" w:hAnsiTheme="minorHAnsi" w:cstheme="minorHAnsi"/>
        </w:rPr>
        <w:t xml:space="preserve"> (pomieszczenie 0.34)</w:t>
      </w:r>
      <w:r>
        <w:rPr>
          <w:rFonts w:asciiTheme="minorHAnsi" w:hAnsiTheme="minorHAnsi" w:cstheme="minorHAnsi"/>
        </w:rPr>
        <w:t xml:space="preserve"> znajdującej się </w:t>
      </w:r>
      <w:r w:rsidR="00B60033">
        <w:rPr>
          <w:rFonts w:asciiTheme="minorHAnsi" w:hAnsiTheme="minorHAnsi" w:cstheme="minorHAnsi"/>
        </w:rPr>
        <w:t>na parterze Budynku Głównego Szpitala</w:t>
      </w:r>
      <w:r>
        <w:rPr>
          <w:rFonts w:asciiTheme="minorHAnsi" w:hAnsiTheme="minorHAnsi" w:cstheme="minorHAnsi"/>
        </w:rPr>
        <w:t xml:space="preserve">. </w:t>
      </w:r>
    </w:p>
    <w:p w:rsidR="00050CD9" w:rsidRPr="008142BA" w:rsidRDefault="00E52139" w:rsidP="009B050F">
      <w:pPr>
        <w:pStyle w:val="Bezodstpw"/>
        <w:numPr>
          <w:ilvl w:val="0"/>
          <w:numId w:val="16"/>
        </w:numPr>
        <w:spacing w:line="276" w:lineRule="auto"/>
        <w:ind w:left="284"/>
        <w:jc w:val="both"/>
        <w:rPr>
          <w:rFonts w:asciiTheme="minorHAnsi" w:hAnsiTheme="minorHAnsi" w:cstheme="minorHAnsi"/>
        </w:rPr>
      </w:pPr>
      <w:r w:rsidRPr="008142BA">
        <w:rPr>
          <w:rFonts w:asciiTheme="minorHAnsi" w:hAnsiTheme="minorHAnsi" w:cstheme="minorHAnsi"/>
        </w:rPr>
        <w:t>tablic</w:t>
      </w:r>
      <w:r w:rsidR="0066569F" w:rsidRPr="008142BA">
        <w:rPr>
          <w:rFonts w:asciiTheme="minorHAnsi" w:hAnsiTheme="minorHAnsi" w:cstheme="minorHAnsi"/>
        </w:rPr>
        <w:t>a</w:t>
      </w:r>
      <w:r w:rsidRPr="008142BA">
        <w:rPr>
          <w:rFonts w:asciiTheme="minorHAnsi" w:hAnsiTheme="minorHAnsi" w:cstheme="minorHAnsi"/>
        </w:rPr>
        <w:t xml:space="preserve"> elektryczn</w:t>
      </w:r>
      <w:r w:rsidR="0066569F" w:rsidRPr="008142BA">
        <w:rPr>
          <w:rFonts w:asciiTheme="minorHAnsi" w:hAnsiTheme="minorHAnsi" w:cstheme="minorHAnsi"/>
        </w:rPr>
        <w:t>a</w:t>
      </w:r>
      <w:r w:rsidRPr="008142BA">
        <w:rPr>
          <w:rFonts w:asciiTheme="minorHAnsi" w:hAnsiTheme="minorHAnsi" w:cstheme="minorHAnsi"/>
        </w:rPr>
        <w:t xml:space="preserve"> </w:t>
      </w:r>
      <w:r w:rsidR="008142BA" w:rsidRPr="008142BA">
        <w:rPr>
          <w:rFonts w:asciiTheme="minorHAnsi" w:hAnsiTheme="minorHAnsi" w:cstheme="minorHAnsi"/>
        </w:rPr>
        <w:t xml:space="preserve">TK-SRV </w:t>
      </w:r>
      <w:r w:rsidRPr="008142BA">
        <w:rPr>
          <w:rFonts w:asciiTheme="minorHAnsi" w:hAnsiTheme="minorHAnsi" w:cstheme="minorHAnsi"/>
        </w:rPr>
        <w:t>umieszczon</w:t>
      </w:r>
      <w:r w:rsidR="0066569F" w:rsidRPr="008142BA">
        <w:rPr>
          <w:rFonts w:asciiTheme="minorHAnsi" w:hAnsiTheme="minorHAnsi" w:cstheme="minorHAnsi"/>
        </w:rPr>
        <w:t>a</w:t>
      </w:r>
      <w:r w:rsidR="008142BA" w:rsidRPr="008142BA">
        <w:rPr>
          <w:rFonts w:asciiTheme="minorHAnsi" w:hAnsiTheme="minorHAnsi" w:cstheme="minorHAnsi"/>
        </w:rPr>
        <w:t xml:space="preserve"> zostanie wraz z wyposażeniem</w:t>
      </w:r>
      <w:r w:rsidR="001F5873" w:rsidRPr="008142BA">
        <w:rPr>
          <w:rFonts w:asciiTheme="minorHAnsi" w:hAnsiTheme="minorHAnsi" w:cstheme="minorHAnsi"/>
        </w:rPr>
        <w:t xml:space="preserve"> w</w:t>
      </w:r>
      <w:r w:rsidRPr="008142BA">
        <w:rPr>
          <w:rFonts w:asciiTheme="minorHAnsi" w:hAnsiTheme="minorHAnsi" w:cstheme="minorHAnsi"/>
        </w:rPr>
        <w:t> pomieszczeni</w:t>
      </w:r>
      <w:r w:rsidR="001F5873" w:rsidRPr="008142BA">
        <w:rPr>
          <w:rFonts w:asciiTheme="minorHAnsi" w:hAnsiTheme="minorHAnsi" w:cstheme="minorHAnsi"/>
        </w:rPr>
        <w:t>u nowej</w:t>
      </w:r>
      <w:r w:rsidRPr="008142BA">
        <w:rPr>
          <w:rFonts w:asciiTheme="minorHAnsi" w:hAnsiTheme="minorHAnsi" w:cstheme="minorHAnsi"/>
        </w:rPr>
        <w:t xml:space="preserve"> Serwerowni</w:t>
      </w:r>
      <w:r w:rsidR="008142BA" w:rsidRPr="008142BA">
        <w:rPr>
          <w:rFonts w:asciiTheme="minorHAnsi" w:hAnsiTheme="minorHAnsi" w:cstheme="minorHAnsi"/>
        </w:rPr>
        <w:t>. N</w:t>
      </w:r>
      <w:r w:rsidRPr="008142BA">
        <w:rPr>
          <w:rFonts w:asciiTheme="minorHAnsi" w:hAnsiTheme="minorHAnsi" w:cstheme="minorHAnsi"/>
        </w:rPr>
        <w:t xml:space="preserve">ie </w:t>
      </w:r>
      <w:r w:rsidR="001F5873" w:rsidRPr="008142BA">
        <w:rPr>
          <w:rFonts w:asciiTheme="minorHAnsi" w:hAnsiTheme="minorHAnsi" w:cstheme="minorHAnsi"/>
        </w:rPr>
        <w:t>mus</w:t>
      </w:r>
      <w:r w:rsidR="008142BA" w:rsidRPr="008142BA">
        <w:rPr>
          <w:rFonts w:asciiTheme="minorHAnsi" w:hAnsiTheme="minorHAnsi" w:cstheme="minorHAnsi"/>
        </w:rPr>
        <w:t>i</w:t>
      </w:r>
      <w:r w:rsidR="001F5873" w:rsidRPr="008142BA">
        <w:rPr>
          <w:rFonts w:asciiTheme="minorHAnsi" w:hAnsiTheme="minorHAnsi" w:cstheme="minorHAnsi"/>
        </w:rPr>
        <w:t xml:space="preserve"> być </w:t>
      </w:r>
      <w:r w:rsidR="008142BA" w:rsidRPr="008142BA">
        <w:rPr>
          <w:rFonts w:asciiTheme="minorHAnsi" w:hAnsiTheme="minorHAnsi" w:cstheme="minorHAnsi"/>
        </w:rPr>
        <w:t xml:space="preserve">ona </w:t>
      </w:r>
      <w:r w:rsidR="001F5873" w:rsidRPr="008142BA">
        <w:rPr>
          <w:rFonts w:asciiTheme="minorHAnsi" w:hAnsiTheme="minorHAnsi" w:cstheme="minorHAnsi"/>
        </w:rPr>
        <w:t>zamykan</w:t>
      </w:r>
      <w:r w:rsidR="0066569F" w:rsidRPr="008142BA">
        <w:rPr>
          <w:rFonts w:asciiTheme="minorHAnsi" w:hAnsiTheme="minorHAnsi" w:cstheme="minorHAnsi"/>
        </w:rPr>
        <w:t>a</w:t>
      </w:r>
      <w:r w:rsidR="001F5873" w:rsidRPr="008142BA">
        <w:rPr>
          <w:rFonts w:asciiTheme="minorHAnsi" w:hAnsiTheme="minorHAnsi" w:cstheme="minorHAnsi"/>
        </w:rPr>
        <w:t xml:space="preserve"> na klucz</w:t>
      </w:r>
      <w:r w:rsidRPr="008142BA">
        <w:rPr>
          <w:rFonts w:asciiTheme="minorHAnsi" w:hAnsiTheme="minorHAnsi" w:cstheme="minorHAnsi"/>
        </w:rPr>
        <w:t>, ze względu na zamykane i kontrolowane pomieszczeni</w:t>
      </w:r>
      <w:r w:rsidR="0066569F" w:rsidRPr="008142BA">
        <w:rPr>
          <w:rFonts w:asciiTheme="minorHAnsi" w:hAnsiTheme="minorHAnsi" w:cstheme="minorHAnsi"/>
        </w:rPr>
        <w:t>e</w:t>
      </w:r>
      <w:r w:rsidRPr="008142BA">
        <w:rPr>
          <w:rFonts w:asciiTheme="minorHAnsi" w:hAnsiTheme="minorHAnsi" w:cstheme="minorHAnsi"/>
        </w:rPr>
        <w:t xml:space="preserve">. </w:t>
      </w:r>
    </w:p>
    <w:p w:rsidR="00050CD9" w:rsidRPr="008142BA" w:rsidRDefault="00E52139" w:rsidP="009B050F">
      <w:pPr>
        <w:pStyle w:val="Bezodstpw"/>
        <w:numPr>
          <w:ilvl w:val="0"/>
          <w:numId w:val="16"/>
        </w:numPr>
        <w:spacing w:line="276" w:lineRule="auto"/>
        <w:ind w:left="284"/>
        <w:jc w:val="both"/>
        <w:rPr>
          <w:rFonts w:asciiTheme="minorHAnsi" w:hAnsiTheme="minorHAnsi" w:cstheme="minorHAnsi"/>
        </w:rPr>
      </w:pPr>
      <w:r w:rsidRPr="008142BA">
        <w:rPr>
          <w:rFonts w:asciiTheme="minorHAnsi" w:hAnsiTheme="minorHAnsi" w:cstheme="minorHAnsi"/>
        </w:rPr>
        <w:t xml:space="preserve">instalacja systemu zasilania dedykowanego dla budowanego systemu zasilania Serwerowni powinna zawierać w ramach realizacji usługę instalacji kompletnego toru energetycznego z koniecznymi do wykonania pracami instalacyjnymi (wykonanie przepustów w stropach lub ścianach (w klasie EI wydzielenia ppoż.), montaż gniazd, przewodów, instalację odrębnej tablicy rozdzielczej </w:t>
      </w:r>
      <w:r w:rsidR="008142BA">
        <w:rPr>
          <w:rFonts w:asciiTheme="minorHAnsi" w:hAnsiTheme="minorHAnsi" w:cstheme="minorHAnsi"/>
        </w:rPr>
        <w:t xml:space="preserve">TK-SRV </w:t>
      </w:r>
      <w:r w:rsidRPr="008142BA">
        <w:rPr>
          <w:rFonts w:asciiTheme="minorHAnsi" w:hAnsiTheme="minorHAnsi" w:cstheme="minorHAnsi"/>
        </w:rPr>
        <w:t>wraz z kompletem wymaganych zabezpieczeń),</w:t>
      </w:r>
    </w:p>
    <w:p w:rsidR="00050CD9" w:rsidRPr="0066569F" w:rsidRDefault="00E52139" w:rsidP="009B050F">
      <w:pPr>
        <w:pStyle w:val="Bezodstpw"/>
        <w:numPr>
          <w:ilvl w:val="0"/>
          <w:numId w:val="16"/>
        </w:numPr>
        <w:spacing w:line="276" w:lineRule="auto"/>
        <w:ind w:left="284"/>
        <w:jc w:val="both"/>
        <w:rPr>
          <w:rFonts w:asciiTheme="minorHAnsi" w:hAnsiTheme="minorHAnsi" w:cstheme="minorHAnsi"/>
          <w:color w:val="000000" w:themeColor="text1"/>
        </w:rPr>
      </w:pPr>
      <w:r w:rsidRPr="0066569F">
        <w:rPr>
          <w:rFonts w:asciiTheme="minorHAnsi" w:hAnsiTheme="minorHAnsi" w:cstheme="minorHAnsi"/>
          <w:color w:val="000000" w:themeColor="text1"/>
        </w:rPr>
        <w:lastRenderedPageBreak/>
        <w:t xml:space="preserve">obwody   energetyczne, zabezpieczające   prace   urządzeń  w </w:t>
      </w:r>
      <w:r w:rsidR="008142BA">
        <w:rPr>
          <w:rFonts w:asciiTheme="minorHAnsi" w:hAnsiTheme="minorHAnsi" w:cstheme="minorHAnsi"/>
          <w:color w:val="000000" w:themeColor="text1"/>
        </w:rPr>
        <w:t>S</w:t>
      </w:r>
      <w:r w:rsidRPr="0066569F">
        <w:rPr>
          <w:rFonts w:asciiTheme="minorHAnsi" w:hAnsiTheme="minorHAnsi" w:cstheme="minorHAnsi"/>
          <w:color w:val="000000" w:themeColor="text1"/>
        </w:rPr>
        <w:t xml:space="preserve">erwerowni (klimatyzatory, szafa, centralka alarmowa, system SUG) stanowić będą odrębne samodzielne obwody z wydzieloną sekcją zabezpieczeń w </w:t>
      </w:r>
      <w:r w:rsidR="008142BA">
        <w:rPr>
          <w:rFonts w:asciiTheme="minorHAnsi" w:hAnsiTheme="minorHAnsi" w:cstheme="minorHAnsi"/>
          <w:color w:val="000000" w:themeColor="text1"/>
        </w:rPr>
        <w:t xml:space="preserve">tablicy TK-SRV </w:t>
      </w:r>
      <w:r w:rsidR="0066569F" w:rsidRPr="0066569F">
        <w:rPr>
          <w:rFonts w:asciiTheme="minorHAnsi" w:hAnsiTheme="minorHAnsi" w:cstheme="minorHAnsi"/>
          <w:color w:val="000000" w:themeColor="text1"/>
        </w:rPr>
        <w:t xml:space="preserve"> zgodnie z zaleceniami producentów systemów</w:t>
      </w:r>
      <w:r w:rsidRPr="0066569F">
        <w:rPr>
          <w:rFonts w:asciiTheme="minorHAnsi" w:hAnsiTheme="minorHAnsi" w:cstheme="minorHAnsi"/>
          <w:color w:val="000000" w:themeColor="text1"/>
        </w:rPr>
        <w:t>,</w:t>
      </w:r>
    </w:p>
    <w:p w:rsidR="00050CD9" w:rsidRPr="00BE09C8" w:rsidRDefault="00E52139" w:rsidP="009B050F">
      <w:pPr>
        <w:pStyle w:val="Bezodstpw"/>
        <w:numPr>
          <w:ilvl w:val="0"/>
          <w:numId w:val="16"/>
        </w:numPr>
        <w:spacing w:line="276" w:lineRule="auto"/>
        <w:ind w:left="284"/>
        <w:jc w:val="both"/>
        <w:rPr>
          <w:rFonts w:asciiTheme="minorHAnsi" w:hAnsiTheme="minorHAnsi" w:cstheme="minorHAnsi"/>
          <w:color w:val="000000" w:themeColor="text1"/>
        </w:rPr>
      </w:pPr>
      <w:r w:rsidRPr="00BE09C8">
        <w:rPr>
          <w:rFonts w:asciiTheme="minorHAnsi" w:hAnsiTheme="minorHAnsi" w:cstheme="minorHAnsi"/>
          <w:color w:val="000000" w:themeColor="text1"/>
        </w:rPr>
        <w:t>sieć będzie miała  prawidłowo  zabezpieczoną  wartość  poziomu  uziomu, zgodnie z przepisami szczegółowymi dla tego typu działania oraz przepisami wykonawczymi SEP i norm Prawa Budowlanego,</w:t>
      </w:r>
    </w:p>
    <w:p w:rsidR="00050CD9" w:rsidRPr="00BE09C8" w:rsidRDefault="00E52139" w:rsidP="009B050F">
      <w:pPr>
        <w:pStyle w:val="Bezodstpw"/>
        <w:numPr>
          <w:ilvl w:val="0"/>
          <w:numId w:val="16"/>
        </w:numPr>
        <w:spacing w:line="276" w:lineRule="auto"/>
        <w:ind w:left="284"/>
        <w:jc w:val="both"/>
        <w:rPr>
          <w:rFonts w:asciiTheme="minorHAnsi" w:hAnsiTheme="minorHAnsi" w:cstheme="minorHAnsi"/>
          <w:color w:val="000000" w:themeColor="text1"/>
        </w:rPr>
      </w:pPr>
      <w:r w:rsidRPr="00BE09C8">
        <w:rPr>
          <w:rFonts w:asciiTheme="minorHAnsi" w:hAnsiTheme="minorHAnsi" w:cstheme="minorHAnsi"/>
          <w:color w:val="000000" w:themeColor="text1"/>
        </w:rPr>
        <w:t xml:space="preserve">przekroje przewodów dobrać na podstawie stosownych obliczeń uwzględniając wymogi obowiązujących norm i przepisów </w:t>
      </w:r>
    </w:p>
    <w:p w:rsidR="00050CD9" w:rsidRPr="0066569F" w:rsidRDefault="00E52139" w:rsidP="009B050F">
      <w:pPr>
        <w:pStyle w:val="Bezodstpw"/>
        <w:numPr>
          <w:ilvl w:val="0"/>
          <w:numId w:val="16"/>
        </w:numPr>
        <w:spacing w:line="276" w:lineRule="auto"/>
        <w:ind w:left="284"/>
        <w:jc w:val="both"/>
        <w:rPr>
          <w:rFonts w:asciiTheme="minorHAnsi" w:hAnsiTheme="minorHAnsi" w:cstheme="minorHAnsi"/>
          <w:color w:val="000000" w:themeColor="text1"/>
        </w:rPr>
      </w:pPr>
      <w:r w:rsidRPr="0066569F">
        <w:rPr>
          <w:rFonts w:asciiTheme="minorHAnsi" w:hAnsiTheme="minorHAnsi" w:cstheme="minorHAnsi"/>
          <w:color w:val="000000" w:themeColor="text1"/>
        </w:rPr>
        <w:t xml:space="preserve">przyłącza dla </w:t>
      </w:r>
      <w:r w:rsidR="0066569F" w:rsidRPr="0066569F">
        <w:rPr>
          <w:rFonts w:asciiTheme="minorHAnsi" w:hAnsiTheme="minorHAnsi" w:cstheme="minorHAnsi"/>
          <w:color w:val="000000" w:themeColor="text1"/>
        </w:rPr>
        <w:t xml:space="preserve">nowego </w:t>
      </w:r>
      <w:r w:rsidRPr="0066569F">
        <w:rPr>
          <w:rFonts w:asciiTheme="minorHAnsi" w:hAnsiTheme="minorHAnsi" w:cstheme="minorHAnsi"/>
          <w:color w:val="000000" w:themeColor="text1"/>
        </w:rPr>
        <w:t xml:space="preserve">UPS-a jednofazowego </w:t>
      </w:r>
      <w:r w:rsidR="00A83D9C">
        <w:rPr>
          <w:rFonts w:asciiTheme="minorHAnsi" w:hAnsiTheme="minorHAnsi" w:cstheme="minorHAnsi"/>
          <w:color w:val="000000" w:themeColor="text1"/>
        </w:rPr>
        <w:t xml:space="preserve">oraz przenoszonego </w:t>
      </w:r>
      <w:proofErr w:type="spellStart"/>
      <w:r w:rsidR="00A83D9C">
        <w:rPr>
          <w:rFonts w:asciiTheme="minorHAnsi" w:hAnsiTheme="minorHAnsi" w:cstheme="minorHAnsi"/>
          <w:color w:val="000000" w:themeColor="text1"/>
        </w:rPr>
        <w:t>UPS-a</w:t>
      </w:r>
      <w:proofErr w:type="spellEnd"/>
      <w:r w:rsidR="00A83D9C">
        <w:rPr>
          <w:rFonts w:asciiTheme="minorHAnsi" w:hAnsiTheme="minorHAnsi" w:cstheme="minorHAnsi"/>
          <w:color w:val="000000" w:themeColor="text1"/>
        </w:rPr>
        <w:t xml:space="preserve"> EVER </w:t>
      </w:r>
      <w:proofErr w:type="spellStart"/>
      <w:r w:rsidR="00A83D9C">
        <w:rPr>
          <w:rFonts w:asciiTheme="minorHAnsi" w:hAnsiTheme="minorHAnsi" w:cstheme="minorHAnsi"/>
          <w:color w:val="000000" w:themeColor="text1"/>
        </w:rPr>
        <w:t>PowerLine</w:t>
      </w:r>
      <w:proofErr w:type="spellEnd"/>
      <w:r w:rsidR="00A83D9C">
        <w:rPr>
          <w:rFonts w:asciiTheme="minorHAnsi" w:hAnsiTheme="minorHAnsi" w:cstheme="minorHAnsi"/>
          <w:color w:val="000000" w:themeColor="text1"/>
        </w:rPr>
        <w:t xml:space="preserve"> RT6000 </w:t>
      </w:r>
      <w:r w:rsidRPr="0066569F">
        <w:rPr>
          <w:rFonts w:asciiTheme="minorHAnsi" w:hAnsiTheme="minorHAnsi" w:cstheme="minorHAnsi"/>
          <w:color w:val="000000" w:themeColor="text1"/>
        </w:rPr>
        <w:t xml:space="preserve">dobrać zgodnie z tabelą obciążalności dla mocy </w:t>
      </w:r>
      <w:r w:rsidR="001F5873" w:rsidRPr="0066569F">
        <w:rPr>
          <w:rFonts w:asciiTheme="minorHAnsi" w:hAnsiTheme="minorHAnsi" w:cstheme="minorHAnsi"/>
          <w:color w:val="000000" w:themeColor="text1"/>
        </w:rPr>
        <w:t>6</w:t>
      </w:r>
      <w:r w:rsidRPr="0066569F">
        <w:rPr>
          <w:rFonts w:asciiTheme="minorHAnsi" w:hAnsiTheme="minorHAnsi" w:cstheme="minorHAnsi"/>
          <w:color w:val="000000" w:themeColor="text1"/>
        </w:rPr>
        <w:t>kVA,</w:t>
      </w:r>
    </w:p>
    <w:p w:rsidR="00050CD9" w:rsidRPr="00BE09C8" w:rsidRDefault="00E52139" w:rsidP="009B050F">
      <w:pPr>
        <w:pStyle w:val="Bezodstpw"/>
        <w:numPr>
          <w:ilvl w:val="0"/>
          <w:numId w:val="16"/>
        </w:numPr>
        <w:spacing w:line="276" w:lineRule="auto"/>
        <w:ind w:left="284"/>
        <w:jc w:val="both"/>
        <w:rPr>
          <w:rFonts w:asciiTheme="minorHAnsi" w:hAnsiTheme="minorHAnsi" w:cstheme="minorHAnsi"/>
          <w:color w:val="000000" w:themeColor="text1"/>
        </w:rPr>
      </w:pPr>
      <w:r w:rsidRPr="00BE09C8">
        <w:rPr>
          <w:rFonts w:asciiTheme="minorHAnsi" w:hAnsiTheme="minorHAnsi" w:cstheme="minorHAnsi"/>
          <w:color w:val="000000" w:themeColor="text1"/>
        </w:rPr>
        <w:t>wszystkie korytka metalowe, drabinki kablowe, szafy kablowe 19" wraz z osprzętem sieci teleinformatycznej muszą być uziemione by zapobiec powstawaniu zakłóceń,</w:t>
      </w:r>
    </w:p>
    <w:p w:rsidR="00050CD9" w:rsidRPr="00BE09C8" w:rsidRDefault="00E52139" w:rsidP="009B050F">
      <w:pPr>
        <w:pStyle w:val="Bezodstpw"/>
        <w:numPr>
          <w:ilvl w:val="0"/>
          <w:numId w:val="16"/>
        </w:numPr>
        <w:spacing w:line="276" w:lineRule="auto"/>
        <w:ind w:left="284"/>
        <w:jc w:val="both"/>
        <w:rPr>
          <w:rFonts w:asciiTheme="minorHAnsi" w:hAnsiTheme="minorHAnsi" w:cstheme="minorHAnsi"/>
          <w:color w:val="000000" w:themeColor="text1"/>
        </w:rPr>
      </w:pPr>
      <w:r w:rsidRPr="00BE09C8">
        <w:rPr>
          <w:rFonts w:asciiTheme="minorHAnsi" w:hAnsiTheme="minorHAnsi" w:cstheme="minorHAnsi"/>
          <w:color w:val="000000" w:themeColor="text1"/>
        </w:rPr>
        <w:t>wszystkie połączenia i przyłączenia przewodów należy wykonać w sposób pewny, trwały w czasie, chroniący przed korozją.</w:t>
      </w:r>
    </w:p>
    <w:p w:rsidR="00050CD9" w:rsidRPr="0066569F" w:rsidRDefault="00E52139" w:rsidP="009B050F">
      <w:pPr>
        <w:rPr>
          <w:rFonts w:asciiTheme="minorHAnsi" w:hAnsiTheme="minorHAnsi" w:cstheme="minorHAnsi"/>
          <w:b/>
          <w:bCs/>
        </w:rPr>
      </w:pPr>
      <w:r w:rsidRPr="0066569F">
        <w:rPr>
          <w:rFonts w:asciiTheme="minorHAnsi" w:hAnsiTheme="minorHAnsi" w:cstheme="minorHAnsi"/>
          <w:b/>
          <w:bCs/>
        </w:rPr>
        <w:t>Uwaga:</w:t>
      </w:r>
    </w:p>
    <w:p w:rsidR="00050CD9" w:rsidRDefault="00E52139" w:rsidP="009B050F">
      <w:pPr>
        <w:rPr>
          <w:rFonts w:asciiTheme="minorHAnsi" w:hAnsiTheme="minorHAnsi" w:cstheme="minorHAnsi"/>
          <w:b/>
          <w:bCs/>
        </w:rPr>
      </w:pPr>
      <w:r w:rsidRPr="0066569F">
        <w:rPr>
          <w:rFonts w:asciiTheme="minorHAnsi" w:hAnsiTheme="minorHAnsi" w:cstheme="minorHAnsi"/>
          <w:b/>
          <w:bCs/>
        </w:rPr>
        <w:t xml:space="preserve">Niezależnie od zawartych w niniejszym dokumencie informacji, Wykonawca przed rozpoczęciem prac musi dokonać szczegółowych uzgodnień z Zamawiającym. </w:t>
      </w:r>
    </w:p>
    <w:p w:rsidR="00C843AC" w:rsidRPr="0066569F" w:rsidRDefault="00C843AC" w:rsidP="009B050F">
      <w:pPr>
        <w:rPr>
          <w:rFonts w:asciiTheme="minorHAnsi" w:hAnsiTheme="minorHAnsi" w:cstheme="minorHAnsi"/>
          <w:b/>
          <w:bCs/>
        </w:rPr>
      </w:pPr>
      <w:r w:rsidRPr="00C843AC">
        <w:rPr>
          <w:rFonts w:asciiTheme="minorHAnsi" w:hAnsiTheme="minorHAnsi" w:cstheme="minorHAnsi"/>
          <w:b/>
          <w:bCs/>
        </w:rPr>
        <w:t>Wszelkie ustalenia doboru i wykonania wydzielonej dedykowanej instalacji elektrycznej prowadzić z odpowiednimi służbami Zamawiającego. Na podstawie wyliczeń oraz uzgodnień przygotować  projekt wykonawczy, który przed realizacją musi zostać zaakceptowany przez odpowiednie służby techniczne Zamawiającego.</w:t>
      </w:r>
    </w:p>
    <w:p w:rsidR="00050CD9" w:rsidRPr="00BE09C8" w:rsidRDefault="00050CD9" w:rsidP="009B050F">
      <w:pPr>
        <w:rPr>
          <w:rFonts w:asciiTheme="minorHAnsi" w:hAnsiTheme="minorHAnsi" w:cstheme="minorHAnsi"/>
        </w:rPr>
      </w:pPr>
    </w:p>
    <w:p w:rsidR="00050CD9" w:rsidRPr="00BE09C8" w:rsidRDefault="00050CD9" w:rsidP="009B050F">
      <w:pPr>
        <w:rPr>
          <w:rFonts w:asciiTheme="minorHAnsi" w:hAnsiTheme="minorHAnsi" w:cstheme="minorHAnsi"/>
        </w:rPr>
      </w:pPr>
      <w:bookmarkStart w:id="58" w:name="__RefHeading__2114_793451886"/>
      <w:bookmarkStart w:id="59" w:name="_Toc522258336"/>
      <w:bookmarkEnd w:id="58"/>
      <w:bookmarkEnd w:id="59"/>
    </w:p>
    <w:p w:rsidR="0066569F" w:rsidRDefault="0066569F" w:rsidP="009B050F">
      <w:pPr>
        <w:pStyle w:val="Nagwek4"/>
        <w:numPr>
          <w:ilvl w:val="3"/>
          <w:numId w:val="2"/>
        </w:numPr>
        <w:spacing w:line="276" w:lineRule="auto"/>
      </w:pPr>
      <w:bookmarkStart w:id="60" w:name="__RefHeading__2116_793451886"/>
      <w:bookmarkStart w:id="61" w:name="_Toc522258337"/>
      <w:bookmarkStart w:id="62" w:name="_Toc505195478"/>
      <w:bookmarkStart w:id="63" w:name="_Toc50121622"/>
      <w:bookmarkEnd w:id="60"/>
      <w:bookmarkEnd w:id="61"/>
      <w:bookmarkEnd w:id="62"/>
      <w:r>
        <w:t>Wydzielona dedykowana instalacja elektryczna pomieszczenia Serwerowni</w:t>
      </w:r>
      <w:bookmarkEnd w:id="63"/>
    </w:p>
    <w:p w:rsidR="0066569F" w:rsidRDefault="0066569F" w:rsidP="009B050F">
      <w:pPr>
        <w:pStyle w:val="Bezodstpw"/>
        <w:spacing w:line="276" w:lineRule="auto"/>
        <w:ind w:firstLine="708"/>
        <w:jc w:val="both"/>
      </w:pPr>
    </w:p>
    <w:p w:rsidR="0066569F" w:rsidRDefault="0066569F" w:rsidP="009B050F">
      <w:pPr>
        <w:pStyle w:val="Bezodstpw"/>
        <w:spacing w:line="276" w:lineRule="auto"/>
        <w:ind w:firstLine="708"/>
        <w:jc w:val="both"/>
      </w:pPr>
      <w:r>
        <w:t>W zakresie realizacji inwestycji należy wykonać projekt wykonawczy instalacji elektrycznych niskiego napięcia oraz systemów niskoprądowych pomieszczenia adoptowanego na potrzeby Serwerowni Podstawowej.</w:t>
      </w:r>
    </w:p>
    <w:p w:rsidR="0066569F" w:rsidRDefault="0066569F" w:rsidP="009B050F">
      <w:pPr>
        <w:pStyle w:val="Bezodstpw"/>
        <w:spacing w:line="276" w:lineRule="auto"/>
        <w:ind w:firstLine="708"/>
        <w:jc w:val="both"/>
      </w:pPr>
    </w:p>
    <w:p w:rsidR="0066569F" w:rsidRDefault="0066569F" w:rsidP="009B050F">
      <w:pPr>
        <w:pStyle w:val="Bezodstpw"/>
        <w:spacing w:line="276" w:lineRule="auto"/>
        <w:ind w:firstLine="708"/>
        <w:jc w:val="both"/>
      </w:pPr>
      <w:r>
        <w:t xml:space="preserve">Instalacja przewidziana jest do zasilania urządzeń </w:t>
      </w:r>
      <w:r w:rsidR="00882C12">
        <w:t xml:space="preserve">istniejących oraz </w:t>
      </w:r>
      <w:r>
        <w:t xml:space="preserve">nowoprojektowanych, tzn. serwerów, macierzy, </w:t>
      </w:r>
      <w:r w:rsidR="00882C12">
        <w:t xml:space="preserve">zasilaczy awaryjnych </w:t>
      </w:r>
      <w:r>
        <w:t xml:space="preserve">UPS, przełączników sieciowych oraz do systemów: klimatyzacji,  </w:t>
      </w:r>
      <w:proofErr w:type="spellStart"/>
      <w:r>
        <w:t>SSWiN</w:t>
      </w:r>
      <w:proofErr w:type="spellEnd"/>
      <w:r>
        <w:t xml:space="preserve"> i KD, monitoringu wizyjnego</w:t>
      </w:r>
      <w:r w:rsidR="00882C12">
        <w:t xml:space="preserve"> CCTV</w:t>
      </w:r>
      <w:r>
        <w:t>, monitorowania środowiska, systemu SUG</w:t>
      </w:r>
      <w:r w:rsidR="00882C12">
        <w:t>, oświetlenia</w:t>
      </w:r>
      <w:r>
        <w:t xml:space="preserve">. </w:t>
      </w:r>
    </w:p>
    <w:p w:rsidR="0066569F" w:rsidRDefault="0066569F" w:rsidP="009B050F">
      <w:pPr>
        <w:pStyle w:val="Bezodstpw"/>
        <w:spacing w:line="276" w:lineRule="auto"/>
        <w:jc w:val="both"/>
      </w:pPr>
    </w:p>
    <w:p w:rsidR="0066569F" w:rsidRDefault="0066569F" w:rsidP="009B050F">
      <w:pPr>
        <w:rPr>
          <w:rFonts w:asciiTheme="minorHAnsi" w:hAnsiTheme="minorHAnsi" w:cstheme="minorHAnsi"/>
          <w:color w:val="000000"/>
        </w:rPr>
      </w:pPr>
      <w:r>
        <w:tab/>
      </w:r>
      <w:r>
        <w:rPr>
          <w:rFonts w:cstheme="minorHAnsi"/>
          <w:color w:val="000000"/>
        </w:rPr>
        <w:t>Dla zasilania Serwerowni Podstawowej należy zaprojektować dedykowan</w:t>
      </w:r>
      <w:r w:rsidR="00882C12">
        <w:rPr>
          <w:rFonts w:cstheme="minorHAnsi"/>
          <w:color w:val="000000"/>
        </w:rPr>
        <w:t>ą</w:t>
      </w:r>
      <w:r>
        <w:rPr>
          <w:rFonts w:cstheme="minorHAnsi"/>
          <w:color w:val="000000"/>
        </w:rPr>
        <w:t xml:space="preserve"> tablicę elektryczną TK-SRV zasilaną z </w:t>
      </w:r>
      <w:r w:rsidR="00882C12">
        <w:rPr>
          <w:rFonts w:cstheme="minorHAnsi"/>
          <w:color w:val="000000"/>
        </w:rPr>
        <w:t>rozdzielni Głównej</w:t>
      </w:r>
      <w:r>
        <w:rPr>
          <w:rFonts w:cstheme="minorHAnsi"/>
          <w:color w:val="000000"/>
        </w:rPr>
        <w:t xml:space="preserve"> </w:t>
      </w:r>
      <w:r w:rsidR="00882C12">
        <w:rPr>
          <w:rFonts w:cstheme="minorHAnsi"/>
          <w:color w:val="000000"/>
        </w:rPr>
        <w:t>pomieszczenie 0.34</w:t>
      </w:r>
      <w:r>
        <w:rPr>
          <w:rFonts w:cstheme="minorHAnsi"/>
          <w:color w:val="000000"/>
        </w:rPr>
        <w:t xml:space="preserve"> . Należy zaprojektować minimum następujące obwody:</w:t>
      </w:r>
    </w:p>
    <w:p w:rsidR="0066569F" w:rsidRDefault="0066569F" w:rsidP="009B050F">
      <w:pPr>
        <w:pStyle w:val="Akapitzlist"/>
        <w:numPr>
          <w:ilvl w:val="0"/>
          <w:numId w:val="25"/>
        </w:num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jeden dedykowany obwód dla zasilania urządzenia UPS w szafie serwerowej 24U – UPS jednofazowy o mocy 6kVA. </w:t>
      </w:r>
    </w:p>
    <w:p w:rsidR="0066569F" w:rsidRPr="00A83D9C" w:rsidRDefault="0066569F" w:rsidP="009B050F">
      <w:pPr>
        <w:pStyle w:val="Akapitzlist"/>
        <w:numPr>
          <w:ilvl w:val="0"/>
          <w:numId w:val="25"/>
        </w:num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jeden dedykowany obwód dla zasilania urządzenia UPS w szafie serwerowej 42U – istniejący </w:t>
      </w:r>
      <w:r w:rsidRPr="00A83D9C">
        <w:rPr>
          <w:rFonts w:asciiTheme="minorHAnsi" w:hAnsiTheme="minorHAnsi" w:cstheme="minorHAnsi"/>
          <w:color w:val="000000"/>
          <w:sz w:val="22"/>
          <w:szCs w:val="22"/>
        </w:rPr>
        <w:t xml:space="preserve">UPS jednofazowy o mocy </w:t>
      </w:r>
      <w:r w:rsidR="00A83D9C" w:rsidRPr="00A83D9C">
        <w:rPr>
          <w:rFonts w:asciiTheme="minorHAnsi" w:hAnsiTheme="minorHAnsi" w:cstheme="minorHAnsi"/>
          <w:color w:val="000000"/>
          <w:sz w:val="22"/>
          <w:szCs w:val="22"/>
        </w:rPr>
        <w:t>6</w:t>
      </w:r>
      <w:r w:rsidRPr="00A83D9C">
        <w:rPr>
          <w:rFonts w:asciiTheme="minorHAnsi" w:hAnsiTheme="minorHAnsi" w:cstheme="minorHAnsi"/>
          <w:color w:val="000000"/>
          <w:sz w:val="22"/>
          <w:szCs w:val="22"/>
        </w:rPr>
        <w:t xml:space="preserve">kVA EVER </w:t>
      </w:r>
      <w:proofErr w:type="spellStart"/>
      <w:r w:rsidRPr="00A83D9C">
        <w:rPr>
          <w:rFonts w:asciiTheme="minorHAnsi" w:hAnsiTheme="minorHAnsi" w:cstheme="minorHAnsi"/>
          <w:color w:val="000000"/>
          <w:sz w:val="22"/>
          <w:szCs w:val="22"/>
        </w:rPr>
        <w:t>PowerLine</w:t>
      </w:r>
      <w:proofErr w:type="spellEnd"/>
      <w:r w:rsidRPr="00A83D9C">
        <w:rPr>
          <w:rFonts w:asciiTheme="minorHAnsi" w:hAnsiTheme="minorHAnsi" w:cstheme="minorHAnsi"/>
          <w:color w:val="000000"/>
          <w:sz w:val="22"/>
          <w:szCs w:val="22"/>
        </w:rPr>
        <w:t xml:space="preserve"> RT. </w:t>
      </w:r>
    </w:p>
    <w:p w:rsidR="00225CE2" w:rsidRDefault="00225CE2" w:rsidP="00225CE2">
      <w:pPr>
        <w:pStyle w:val="Akapitzlist"/>
        <w:numPr>
          <w:ilvl w:val="0"/>
          <w:numId w:val="25"/>
        </w:num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dwa dedykowane obwody dla zasilania w szafie serwerowej 42U – obwody dla potrzeb serwerów – bez podtrzymania UPS,</w:t>
      </w:r>
    </w:p>
    <w:p w:rsidR="0066569F" w:rsidRDefault="0066569F" w:rsidP="009B050F">
      <w:pPr>
        <w:pStyle w:val="Akapitzlist"/>
        <w:numPr>
          <w:ilvl w:val="0"/>
          <w:numId w:val="25"/>
        </w:num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jeden dedykowany obwód dla zasilania w szafie serwerowej 42U – obwód ogólny (wentylatory, itp.),</w:t>
      </w:r>
    </w:p>
    <w:p w:rsidR="00225CE2" w:rsidRDefault="00225CE2" w:rsidP="00225CE2">
      <w:pPr>
        <w:pStyle w:val="Akapitzlist"/>
        <w:numPr>
          <w:ilvl w:val="0"/>
          <w:numId w:val="25"/>
        </w:num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jeden dedykowany obwód dla zasilania w szafie serwerowej 24U – obwód ogólny (wentylatory, itp.),</w:t>
      </w:r>
    </w:p>
    <w:p w:rsidR="0066569F" w:rsidRDefault="0066569F" w:rsidP="009B050F">
      <w:pPr>
        <w:pStyle w:val="Akapitzlist"/>
        <w:numPr>
          <w:ilvl w:val="0"/>
          <w:numId w:val="25"/>
        </w:num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jeden dedykowany obwód dla zasilania urządzenia UPS w szafie serwerowej 24U – </w:t>
      </w:r>
      <w:r w:rsidR="0059302D">
        <w:rPr>
          <w:rFonts w:asciiTheme="minorHAnsi" w:hAnsiTheme="minorHAnsi" w:cstheme="minorHAnsi"/>
          <w:color w:val="000000"/>
          <w:sz w:val="22"/>
          <w:szCs w:val="22"/>
        </w:rPr>
        <w:t xml:space="preserve">istniejący </w:t>
      </w:r>
      <w:r>
        <w:rPr>
          <w:rFonts w:asciiTheme="minorHAnsi" w:hAnsiTheme="minorHAnsi" w:cstheme="minorHAnsi"/>
          <w:color w:val="000000"/>
          <w:sz w:val="22"/>
          <w:szCs w:val="22"/>
        </w:rPr>
        <w:t xml:space="preserve">UPS jednofazowy </w:t>
      </w:r>
      <w:r w:rsidR="0059302D">
        <w:rPr>
          <w:rFonts w:asciiTheme="minorHAnsi" w:hAnsiTheme="minorHAnsi" w:cstheme="minorHAnsi"/>
          <w:color w:val="000000"/>
          <w:sz w:val="22"/>
          <w:szCs w:val="22"/>
        </w:rPr>
        <w:t xml:space="preserve">Dell </w:t>
      </w:r>
      <w:r w:rsidRPr="000A6323">
        <w:rPr>
          <w:rFonts w:asciiTheme="minorHAnsi" w:hAnsiTheme="minorHAnsi" w:cstheme="minorHAnsi"/>
          <w:color w:val="000000"/>
          <w:sz w:val="22"/>
          <w:szCs w:val="22"/>
        </w:rPr>
        <w:t>o mocy 1920W – istniejący UPS przeniesiony</w:t>
      </w:r>
      <w:r>
        <w:rPr>
          <w:rFonts w:asciiTheme="minorHAnsi" w:hAnsiTheme="minorHAnsi" w:cstheme="minorHAnsi"/>
          <w:color w:val="000000"/>
          <w:sz w:val="22"/>
          <w:szCs w:val="22"/>
        </w:rPr>
        <w:t xml:space="preserve"> wraz z szafą serwerową 24U</w:t>
      </w:r>
      <w:r w:rsidR="00225CE2">
        <w:rPr>
          <w:rFonts w:asciiTheme="minorHAnsi" w:hAnsiTheme="minorHAnsi" w:cstheme="minorHAnsi"/>
          <w:color w:val="000000"/>
          <w:sz w:val="22"/>
          <w:szCs w:val="22"/>
        </w:rPr>
        <w:t>,</w:t>
      </w:r>
    </w:p>
    <w:p w:rsidR="00225CE2" w:rsidRDefault="00225CE2" w:rsidP="00225CE2">
      <w:pPr>
        <w:pStyle w:val="Akapitzlist"/>
        <w:numPr>
          <w:ilvl w:val="0"/>
          <w:numId w:val="25"/>
        </w:num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jeden dedykowany obwód dla zasilania urządzenia UPS w szafie serwerowej 24U – obwód dla potrzeb serwerów – bez podtrzymania UPS,</w:t>
      </w:r>
    </w:p>
    <w:p w:rsidR="0066569F" w:rsidRDefault="0066569F" w:rsidP="009B050F">
      <w:pPr>
        <w:pStyle w:val="Akapitzlist"/>
        <w:numPr>
          <w:ilvl w:val="0"/>
          <w:numId w:val="25"/>
        </w:num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jeden dedykowany obwód zasilający do zasilania urządzeń </w:t>
      </w:r>
      <w:proofErr w:type="spellStart"/>
      <w:r>
        <w:rPr>
          <w:rFonts w:asciiTheme="minorHAnsi" w:hAnsiTheme="minorHAnsi" w:cstheme="minorHAnsi"/>
          <w:color w:val="000000"/>
          <w:sz w:val="22"/>
          <w:szCs w:val="22"/>
        </w:rPr>
        <w:t>SSWiN</w:t>
      </w:r>
      <w:proofErr w:type="spellEnd"/>
      <w:r>
        <w:rPr>
          <w:rFonts w:asciiTheme="minorHAnsi" w:hAnsiTheme="minorHAnsi" w:cstheme="minorHAnsi"/>
          <w:color w:val="000000"/>
          <w:sz w:val="22"/>
          <w:szCs w:val="22"/>
        </w:rPr>
        <w:t xml:space="preserve"> i KD,</w:t>
      </w:r>
    </w:p>
    <w:p w:rsidR="0066569F" w:rsidRDefault="0066569F" w:rsidP="009B050F">
      <w:pPr>
        <w:pStyle w:val="Akapitzlist"/>
        <w:numPr>
          <w:ilvl w:val="0"/>
          <w:numId w:val="25"/>
        </w:numPr>
        <w:spacing w:line="276" w:lineRule="auto"/>
        <w:rPr>
          <w:rFonts w:cstheme="minorHAnsi"/>
          <w:color w:val="000000"/>
        </w:rPr>
      </w:pPr>
      <w:r>
        <w:rPr>
          <w:rFonts w:asciiTheme="minorHAnsi" w:hAnsiTheme="minorHAnsi" w:cstheme="minorHAnsi"/>
          <w:color w:val="000000"/>
          <w:sz w:val="22"/>
          <w:szCs w:val="22"/>
        </w:rPr>
        <w:t>dwa dedykowane obwody do zasilania urządzeń klimatyzacji,</w:t>
      </w:r>
    </w:p>
    <w:p w:rsidR="00882C12" w:rsidRPr="00EA7429" w:rsidRDefault="0066569F" w:rsidP="009B050F">
      <w:pPr>
        <w:pStyle w:val="Akapitzlist"/>
        <w:numPr>
          <w:ilvl w:val="0"/>
          <w:numId w:val="25"/>
        </w:numPr>
        <w:spacing w:line="276" w:lineRule="auto"/>
        <w:rPr>
          <w:rFonts w:asciiTheme="minorHAnsi" w:hAnsiTheme="minorHAnsi" w:cstheme="minorHAnsi"/>
          <w:b/>
          <w:bCs/>
          <w:sz w:val="22"/>
          <w:szCs w:val="22"/>
        </w:rPr>
      </w:pPr>
      <w:r w:rsidRPr="00EA7429">
        <w:rPr>
          <w:rFonts w:asciiTheme="minorHAnsi" w:hAnsiTheme="minorHAnsi" w:cstheme="minorHAnsi"/>
          <w:b/>
          <w:bCs/>
          <w:sz w:val="22"/>
          <w:szCs w:val="22"/>
        </w:rPr>
        <w:t>jeden dedykowany obwód do zasilania centrali SUG</w:t>
      </w:r>
      <w:r w:rsidR="00EA7429" w:rsidRPr="00EA7429">
        <w:rPr>
          <w:rFonts w:asciiTheme="minorHAnsi" w:hAnsiTheme="minorHAnsi" w:cstheme="minorHAnsi"/>
          <w:b/>
          <w:bCs/>
          <w:sz w:val="22"/>
          <w:szCs w:val="22"/>
        </w:rPr>
        <w:t xml:space="preserve"> zgodnie z wytycznymi dla systemu SUG</w:t>
      </w:r>
      <w:r w:rsidR="00882C12" w:rsidRPr="00EA7429">
        <w:rPr>
          <w:rFonts w:asciiTheme="minorHAnsi" w:hAnsiTheme="minorHAnsi" w:cstheme="minorHAnsi"/>
          <w:b/>
          <w:bCs/>
          <w:sz w:val="22"/>
          <w:szCs w:val="22"/>
        </w:rPr>
        <w:t>,</w:t>
      </w:r>
    </w:p>
    <w:p w:rsidR="0066569F" w:rsidRDefault="00882C12" w:rsidP="009B050F">
      <w:pPr>
        <w:pStyle w:val="Akapitzlist"/>
        <w:numPr>
          <w:ilvl w:val="0"/>
          <w:numId w:val="25"/>
        </w:numPr>
        <w:spacing w:line="276" w:lineRule="auto"/>
        <w:rPr>
          <w:rFonts w:asciiTheme="minorHAnsi" w:hAnsiTheme="minorHAnsi" w:cstheme="minorHAnsi"/>
          <w:sz w:val="22"/>
          <w:szCs w:val="22"/>
        </w:rPr>
      </w:pPr>
      <w:r>
        <w:rPr>
          <w:rFonts w:asciiTheme="minorHAnsi" w:hAnsiTheme="minorHAnsi" w:cstheme="minorHAnsi"/>
          <w:sz w:val="22"/>
          <w:szCs w:val="22"/>
        </w:rPr>
        <w:t>jeden dedykowany obwód dla oświetlenia</w:t>
      </w:r>
      <w:r w:rsidR="0066569F">
        <w:rPr>
          <w:rFonts w:asciiTheme="minorHAnsi" w:hAnsiTheme="minorHAnsi" w:cstheme="minorHAnsi"/>
          <w:sz w:val="22"/>
          <w:szCs w:val="22"/>
        </w:rPr>
        <w:t xml:space="preserve">. </w:t>
      </w:r>
    </w:p>
    <w:p w:rsidR="0066569F" w:rsidRDefault="0066569F" w:rsidP="009B050F">
      <w:pPr>
        <w:rPr>
          <w:rFonts w:asciiTheme="minorHAnsi" w:hAnsiTheme="minorHAnsi" w:cstheme="minorHAnsi"/>
        </w:rPr>
      </w:pPr>
    </w:p>
    <w:p w:rsidR="0066569F" w:rsidRDefault="0066569F" w:rsidP="009B050F">
      <w:pPr>
        <w:rPr>
          <w:b/>
        </w:rPr>
      </w:pPr>
      <w:r>
        <w:rPr>
          <w:b/>
        </w:rPr>
        <w:t xml:space="preserve">UWAGA: system monitoringu wizyjnego oraz system monitorowania parametrów środowiska należy podłączyć docelowo z wykorzystaniem zasilacza awaryjnego UPS. </w:t>
      </w:r>
    </w:p>
    <w:p w:rsidR="00050CD9" w:rsidRPr="00BE09C8" w:rsidRDefault="00050CD9" w:rsidP="009B050F">
      <w:pPr>
        <w:rPr>
          <w:rFonts w:asciiTheme="minorHAnsi" w:hAnsiTheme="minorHAnsi" w:cstheme="minorHAnsi"/>
        </w:rPr>
      </w:pPr>
    </w:p>
    <w:p w:rsidR="00050CD9" w:rsidRPr="00BE09C8" w:rsidRDefault="00E52139" w:rsidP="009B050F">
      <w:pPr>
        <w:pStyle w:val="Bezodstpw"/>
        <w:spacing w:line="276" w:lineRule="auto"/>
        <w:jc w:val="both"/>
        <w:rPr>
          <w:rFonts w:asciiTheme="minorHAnsi" w:hAnsiTheme="minorHAnsi" w:cstheme="minorHAnsi"/>
        </w:rPr>
      </w:pPr>
      <w:r w:rsidRPr="00BE09C8">
        <w:rPr>
          <w:rFonts w:asciiTheme="minorHAnsi" w:hAnsiTheme="minorHAnsi" w:cstheme="minorHAnsi"/>
        </w:rPr>
        <w:t>Przewody elektryczne prowadzone będą w korytkach PV</w:t>
      </w:r>
      <w:r w:rsidR="000A2828">
        <w:rPr>
          <w:rFonts w:asciiTheme="minorHAnsi" w:hAnsiTheme="minorHAnsi" w:cstheme="minorHAnsi"/>
        </w:rPr>
        <w:t>C lub układane na korytach metalowych/siatkowych</w:t>
      </w:r>
      <w:r w:rsidRPr="00BE09C8">
        <w:rPr>
          <w:rFonts w:asciiTheme="minorHAnsi" w:hAnsiTheme="minorHAnsi" w:cstheme="minorHAnsi"/>
        </w:rPr>
        <w:t xml:space="preserve">. </w:t>
      </w:r>
    </w:p>
    <w:p w:rsidR="00050CD9" w:rsidRPr="00BE09C8" w:rsidRDefault="00050CD9" w:rsidP="009B050F">
      <w:pPr>
        <w:pStyle w:val="Bezodstpw"/>
        <w:spacing w:line="276" w:lineRule="auto"/>
        <w:jc w:val="both"/>
        <w:rPr>
          <w:rFonts w:asciiTheme="minorHAnsi" w:hAnsiTheme="minorHAnsi" w:cstheme="minorHAnsi"/>
        </w:rPr>
      </w:pPr>
    </w:p>
    <w:p w:rsidR="00050CD9" w:rsidRPr="00BE09C8" w:rsidRDefault="00E52139" w:rsidP="009B050F">
      <w:pPr>
        <w:pStyle w:val="Bezodstpw"/>
        <w:spacing w:line="276" w:lineRule="auto"/>
        <w:jc w:val="both"/>
        <w:rPr>
          <w:rFonts w:asciiTheme="minorHAnsi" w:hAnsiTheme="minorHAnsi" w:cstheme="minorHAnsi"/>
        </w:rPr>
      </w:pPr>
      <w:r w:rsidRPr="00BE09C8">
        <w:rPr>
          <w:rFonts w:asciiTheme="minorHAnsi" w:hAnsiTheme="minorHAnsi" w:cstheme="minorHAnsi"/>
        </w:rPr>
        <w:t>W pomieszczeni</w:t>
      </w:r>
      <w:r w:rsidR="00EA7429">
        <w:rPr>
          <w:rFonts w:asciiTheme="minorHAnsi" w:hAnsiTheme="minorHAnsi" w:cstheme="minorHAnsi"/>
        </w:rPr>
        <w:t>u</w:t>
      </w:r>
      <w:r w:rsidRPr="00BE09C8">
        <w:rPr>
          <w:rFonts w:asciiTheme="minorHAnsi" w:hAnsiTheme="minorHAnsi" w:cstheme="minorHAnsi"/>
        </w:rPr>
        <w:t xml:space="preserve"> Serwerowni zamontować lokalną szynę uziemiającą i połączyć ją do zacisku PE </w:t>
      </w:r>
      <w:r w:rsidRPr="00882C12">
        <w:rPr>
          <w:rFonts w:asciiTheme="minorHAnsi" w:hAnsiTheme="minorHAnsi" w:cstheme="minorHAnsi"/>
        </w:rPr>
        <w:t xml:space="preserve">tablicy </w:t>
      </w:r>
      <w:proofErr w:type="spellStart"/>
      <w:r w:rsidRPr="00882C12">
        <w:rPr>
          <w:rFonts w:asciiTheme="minorHAnsi" w:hAnsiTheme="minorHAnsi" w:cstheme="minorHAnsi"/>
        </w:rPr>
        <w:t>TK</w:t>
      </w:r>
      <w:r w:rsidR="00882C12" w:rsidRPr="00882C12">
        <w:rPr>
          <w:rFonts w:asciiTheme="minorHAnsi" w:hAnsiTheme="minorHAnsi" w:cstheme="minorHAnsi"/>
        </w:rPr>
        <w:t>-SRV</w:t>
      </w:r>
      <w:proofErr w:type="spellEnd"/>
      <w:r w:rsidRPr="00882C12">
        <w:rPr>
          <w:rFonts w:asciiTheme="minorHAnsi" w:hAnsiTheme="minorHAnsi" w:cstheme="minorHAnsi"/>
        </w:rPr>
        <w:t xml:space="preserve"> przewodem</w:t>
      </w:r>
      <w:r w:rsidRPr="00BE09C8">
        <w:rPr>
          <w:rFonts w:asciiTheme="minorHAnsi" w:hAnsiTheme="minorHAnsi" w:cstheme="minorHAnsi"/>
        </w:rPr>
        <w:t xml:space="preserve"> </w:t>
      </w:r>
      <w:proofErr w:type="spellStart"/>
      <w:r w:rsidRPr="00BE09C8">
        <w:rPr>
          <w:rFonts w:asciiTheme="minorHAnsi" w:hAnsiTheme="minorHAnsi" w:cstheme="minorHAnsi"/>
        </w:rPr>
        <w:t>LgY</w:t>
      </w:r>
      <w:proofErr w:type="spellEnd"/>
      <w:r w:rsidRPr="00BE09C8">
        <w:rPr>
          <w:rFonts w:asciiTheme="minorHAnsi" w:hAnsiTheme="minorHAnsi" w:cstheme="minorHAnsi"/>
        </w:rPr>
        <w:t xml:space="preserve"> 16 mm</w:t>
      </w:r>
      <w:r w:rsidRPr="0059302D">
        <w:rPr>
          <w:rFonts w:asciiTheme="minorHAnsi" w:hAnsiTheme="minorHAnsi" w:cstheme="minorHAnsi"/>
          <w:vertAlign w:val="superscript"/>
        </w:rPr>
        <w:t>2</w:t>
      </w:r>
      <w:r w:rsidRPr="00BE09C8">
        <w:rPr>
          <w:rFonts w:asciiTheme="minorHAnsi" w:hAnsiTheme="minorHAnsi" w:cstheme="minorHAnsi"/>
        </w:rPr>
        <w:t>. Do szyny wyrównawczej wykonać połączenie nowej szafy serwerowej oraz wszelkie konstrukcje metalowe  znajdujące się w pomieszczeniu Serwerowni.</w:t>
      </w:r>
    </w:p>
    <w:p w:rsidR="00050CD9" w:rsidRPr="00BE09C8" w:rsidRDefault="00050CD9" w:rsidP="009B050F">
      <w:pPr>
        <w:pStyle w:val="Bezodstpw"/>
        <w:spacing w:line="276" w:lineRule="auto"/>
        <w:rPr>
          <w:rFonts w:asciiTheme="minorHAnsi" w:hAnsiTheme="minorHAnsi" w:cstheme="minorHAnsi"/>
        </w:rPr>
      </w:pPr>
    </w:p>
    <w:p w:rsidR="00050CD9" w:rsidRPr="00BE09C8" w:rsidRDefault="00E52139" w:rsidP="009B050F">
      <w:pPr>
        <w:ind w:firstLine="708"/>
        <w:rPr>
          <w:rFonts w:asciiTheme="minorHAnsi" w:hAnsiTheme="minorHAnsi" w:cstheme="minorHAnsi"/>
        </w:rPr>
      </w:pPr>
      <w:r w:rsidRPr="00BE09C8">
        <w:rPr>
          <w:rFonts w:asciiTheme="minorHAnsi" w:hAnsiTheme="minorHAnsi" w:cstheme="minorHAnsi"/>
        </w:rPr>
        <w:t xml:space="preserve">Dla potrzeb gniazd instalacji elektrycznej (projektowanych </w:t>
      </w:r>
      <w:r w:rsidR="0066569F">
        <w:rPr>
          <w:rFonts w:asciiTheme="minorHAnsi" w:hAnsiTheme="minorHAnsi" w:cstheme="minorHAnsi"/>
        </w:rPr>
        <w:t>obwodów</w:t>
      </w:r>
      <w:r w:rsidRPr="00BE09C8">
        <w:rPr>
          <w:rFonts w:asciiTheme="minorHAnsi" w:hAnsiTheme="minorHAnsi" w:cstheme="minorHAnsi"/>
        </w:rPr>
        <w:t xml:space="preserve">) obwody instalacji elektrycznej zasilające wykonać należy przewodami typu </w:t>
      </w:r>
      <w:proofErr w:type="spellStart"/>
      <w:r w:rsidRPr="00BE09C8">
        <w:rPr>
          <w:rFonts w:asciiTheme="minorHAnsi" w:hAnsiTheme="minorHAnsi" w:cstheme="minorHAnsi"/>
        </w:rPr>
        <w:t>YDYżo</w:t>
      </w:r>
      <w:proofErr w:type="spellEnd"/>
      <w:r w:rsidRPr="00BE09C8">
        <w:rPr>
          <w:rFonts w:asciiTheme="minorHAnsi" w:hAnsiTheme="minorHAnsi" w:cstheme="minorHAnsi"/>
        </w:rPr>
        <w:t xml:space="preserve"> 3x2,5 mm</w:t>
      </w:r>
      <w:r w:rsidRPr="000A2828">
        <w:rPr>
          <w:rFonts w:asciiTheme="minorHAnsi" w:hAnsiTheme="minorHAnsi" w:cstheme="minorHAnsi"/>
          <w:vertAlign w:val="superscript"/>
        </w:rPr>
        <w:t>2</w:t>
      </w:r>
      <w:r w:rsidR="00C843AC">
        <w:rPr>
          <w:rFonts w:asciiTheme="minorHAnsi" w:hAnsiTheme="minorHAnsi" w:cstheme="minorHAnsi"/>
          <w:vertAlign w:val="superscript"/>
        </w:rPr>
        <w:t xml:space="preserve"> </w:t>
      </w:r>
      <w:r w:rsidR="00C843AC" w:rsidRPr="00C843AC">
        <w:rPr>
          <w:rFonts w:asciiTheme="minorHAnsi" w:hAnsiTheme="minorHAnsi" w:cstheme="minorHAnsi"/>
          <w:b/>
          <w:bCs/>
        </w:rPr>
        <w:t>(nie dotyczy to przyłączy do UPS-ów oraz systemu SUG)</w:t>
      </w:r>
      <w:r w:rsidRPr="00BE09C8">
        <w:rPr>
          <w:rFonts w:asciiTheme="minorHAnsi" w:hAnsiTheme="minorHAnsi" w:cstheme="minorHAnsi"/>
        </w:rPr>
        <w:t xml:space="preserve">. Instalację gniazd należy wyprowadzić z tablicy elektrycznej </w:t>
      </w:r>
      <w:r w:rsidR="00C843AC">
        <w:rPr>
          <w:rFonts w:asciiTheme="minorHAnsi" w:hAnsiTheme="minorHAnsi" w:cstheme="minorHAnsi"/>
        </w:rPr>
        <w:t>TK</w:t>
      </w:r>
      <w:r w:rsidR="00882C12">
        <w:rPr>
          <w:rFonts w:asciiTheme="minorHAnsi" w:hAnsiTheme="minorHAnsi" w:cstheme="minorHAnsi"/>
        </w:rPr>
        <w:t>-SRV</w:t>
      </w:r>
      <w:r w:rsidR="00C843AC">
        <w:rPr>
          <w:rFonts w:asciiTheme="minorHAnsi" w:hAnsiTheme="minorHAnsi" w:cstheme="minorHAnsi"/>
        </w:rPr>
        <w:t xml:space="preserve"> </w:t>
      </w:r>
      <w:r w:rsidRPr="00BE09C8">
        <w:rPr>
          <w:rFonts w:asciiTheme="minorHAnsi" w:hAnsiTheme="minorHAnsi" w:cstheme="minorHAnsi"/>
        </w:rPr>
        <w:t xml:space="preserve"> – obwód zabezpieczyć wyłącznikiem </w:t>
      </w:r>
      <w:proofErr w:type="spellStart"/>
      <w:r w:rsidRPr="00BE09C8">
        <w:rPr>
          <w:rFonts w:asciiTheme="minorHAnsi" w:hAnsiTheme="minorHAnsi" w:cstheme="minorHAnsi"/>
        </w:rPr>
        <w:t>nadmiarowoprądowym</w:t>
      </w:r>
      <w:proofErr w:type="spellEnd"/>
      <w:r w:rsidRPr="00BE09C8">
        <w:rPr>
          <w:rFonts w:asciiTheme="minorHAnsi" w:hAnsiTheme="minorHAnsi" w:cstheme="minorHAnsi"/>
        </w:rPr>
        <w:t xml:space="preserve"> o charakterystyce B16A oraz członem różnicowoprądowym o </w:t>
      </w:r>
      <w:r w:rsidRPr="00BE09C8">
        <w:rPr>
          <w:rFonts w:asciiTheme="minorHAnsi" w:hAnsiTheme="minorHAnsi" w:cstheme="minorHAnsi"/>
          <w:color w:val="222222"/>
          <w:shd w:val="clear" w:color="auto" w:fill="FFFFFF"/>
        </w:rPr>
        <w:t>Δ</w:t>
      </w:r>
      <w:r w:rsidRPr="00BE09C8">
        <w:rPr>
          <w:rFonts w:asciiTheme="minorHAnsi" w:hAnsiTheme="minorHAnsi" w:cstheme="minorHAnsi"/>
        </w:rPr>
        <w:t>I=30mA.</w:t>
      </w:r>
    </w:p>
    <w:p w:rsidR="00050CD9" w:rsidRPr="00BE09C8" w:rsidRDefault="00050CD9" w:rsidP="009B050F">
      <w:pPr>
        <w:ind w:firstLine="708"/>
        <w:rPr>
          <w:rFonts w:asciiTheme="minorHAnsi" w:hAnsiTheme="minorHAnsi" w:cstheme="minorHAnsi"/>
        </w:rPr>
      </w:pPr>
    </w:p>
    <w:p w:rsidR="00050CD9" w:rsidRPr="00BE09C8" w:rsidRDefault="00050CD9" w:rsidP="009B050F">
      <w:pPr>
        <w:pStyle w:val="Bezodstpw"/>
        <w:spacing w:line="276" w:lineRule="auto"/>
        <w:rPr>
          <w:rFonts w:asciiTheme="minorHAnsi" w:hAnsiTheme="minorHAnsi" w:cstheme="minorHAnsi"/>
        </w:rPr>
      </w:pPr>
    </w:p>
    <w:p w:rsidR="00050CD9" w:rsidRPr="00BE09C8" w:rsidRDefault="00050CD9" w:rsidP="009B050F">
      <w:pPr>
        <w:pStyle w:val="Bezodstpw"/>
        <w:spacing w:line="276" w:lineRule="auto"/>
        <w:rPr>
          <w:rFonts w:asciiTheme="minorHAnsi" w:hAnsiTheme="minorHAnsi" w:cstheme="minorHAnsi"/>
        </w:rPr>
      </w:pPr>
    </w:p>
    <w:p w:rsidR="00050CD9" w:rsidRPr="00BE09C8" w:rsidRDefault="00E52139" w:rsidP="009B050F">
      <w:pPr>
        <w:pStyle w:val="Nagwek4"/>
        <w:numPr>
          <w:ilvl w:val="3"/>
          <w:numId w:val="2"/>
        </w:numPr>
        <w:spacing w:line="276" w:lineRule="auto"/>
        <w:rPr>
          <w:rFonts w:asciiTheme="minorHAnsi" w:hAnsiTheme="minorHAnsi" w:cstheme="minorHAnsi"/>
        </w:rPr>
      </w:pPr>
      <w:bookmarkStart w:id="64" w:name="__RefHeading__2118_793451886"/>
      <w:bookmarkStart w:id="65" w:name="_Toc505195481"/>
      <w:bookmarkStart w:id="66" w:name="_Toc522258338"/>
      <w:bookmarkStart w:id="67" w:name="_Toc7176659"/>
      <w:bookmarkStart w:id="68" w:name="_Toc50121623"/>
      <w:bookmarkEnd w:id="64"/>
      <w:r w:rsidRPr="00BE09C8">
        <w:rPr>
          <w:rFonts w:asciiTheme="minorHAnsi" w:hAnsiTheme="minorHAnsi" w:cstheme="minorHAnsi"/>
        </w:rPr>
        <w:t>Oględziny i pomiary końcowe</w:t>
      </w:r>
      <w:bookmarkEnd w:id="65"/>
      <w:bookmarkEnd w:id="66"/>
      <w:r w:rsidRPr="00BE09C8">
        <w:rPr>
          <w:rFonts w:asciiTheme="minorHAnsi" w:hAnsiTheme="minorHAnsi" w:cstheme="minorHAnsi"/>
        </w:rPr>
        <w:t xml:space="preserve"> elektryczne</w:t>
      </w:r>
      <w:bookmarkEnd w:id="67"/>
      <w:bookmarkEnd w:id="68"/>
    </w:p>
    <w:p w:rsidR="00050CD9" w:rsidRPr="00BE09C8" w:rsidRDefault="00050CD9" w:rsidP="009B050F">
      <w:pPr>
        <w:pStyle w:val="Nagwek4"/>
        <w:numPr>
          <w:ilvl w:val="0"/>
          <w:numId w:val="0"/>
        </w:numPr>
        <w:spacing w:line="276" w:lineRule="auto"/>
        <w:ind w:left="1728"/>
        <w:rPr>
          <w:rFonts w:asciiTheme="minorHAnsi" w:hAnsiTheme="minorHAnsi" w:cstheme="minorHAnsi"/>
        </w:rPr>
      </w:pPr>
    </w:p>
    <w:p w:rsidR="00050CD9" w:rsidRPr="00BE09C8" w:rsidRDefault="00E52139" w:rsidP="009B050F">
      <w:pPr>
        <w:pStyle w:val="Bezodstpw"/>
        <w:spacing w:line="276" w:lineRule="auto"/>
        <w:rPr>
          <w:rFonts w:asciiTheme="minorHAnsi" w:hAnsiTheme="minorHAnsi" w:cstheme="minorHAnsi"/>
        </w:rPr>
      </w:pPr>
      <w:r w:rsidRPr="00BE09C8">
        <w:rPr>
          <w:rFonts w:asciiTheme="minorHAnsi" w:hAnsiTheme="minorHAnsi" w:cstheme="minorHAnsi"/>
        </w:rPr>
        <w:t xml:space="preserve">Po wykonaniu dedykowanej instalacji zasilającej należy dokonać oględzin wszystkich jej elementów oraz sprawdzić sposób i jakość montażu wykonanych połączeń, w szczególności: </w:t>
      </w:r>
    </w:p>
    <w:p w:rsidR="00050CD9" w:rsidRPr="00BE09C8" w:rsidRDefault="00E52139" w:rsidP="009B050F">
      <w:pPr>
        <w:pStyle w:val="Bezodstpw"/>
        <w:numPr>
          <w:ilvl w:val="0"/>
          <w:numId w:val="12"/>
        </w:numPr>
        <w:spacing w:line="276" w:lineRule="auto"/>
        <w:ind w:left="720"/>
        <w:rPr>
          <w:rFonts w:asciiTheme="minorHAnsi" w:hAnsiTheme="minorHAnsi" w:cstheme="minorHAnsi"/>
        </w:rPr>
      </w:pPr>
      <w:r w:rsidRPr="00BE09C8">
        <w:rPr>
          <w:rFonts w:asciiTheme="minorHAnsi" w:hAnsiTheme="minorHAnsi" w:cstheme="minorHAnsi"/>
        </w:rPr>
        <w:t xml:space="preserve">swobodny dostęp do urządzeń, </w:t>
      </w:r>
    </w:p>
    <w:p w:rsidR="00050CD9" w:rsidRPr="00BE09C8" w:rsidRDefault="00E52139" w:rsidP="009B050F">
      <w:pPr>
        <w:pStyle w:val="Bezodstpw"/>
        <w:numPr>
          <w:ilvl w:val="0"/>
          <w:numId w:val="12"/>
        </w:numPr>
        <w:spacing w:line="276" w:lineRule="auto"/>
        <w:ind w:left="720"/>
        <w:rPr>
          <w:rFonts w:asciiTheme="minorHAnsi" w:hAnsiTheme="minorHAnsi" w:cstheme="minorHAnsi"/>
        </w:rPr>
      </w:pPr>
      <w:r w:rsidRPr="00BE09C8">
        <w:rPr>
          <w:rFonts w:asciiTheme="minorHAnsi" w:hAnsiTheme="minorHAnsi" w:cstheme="minorHAnsi"/>
        </w:rPr>
        <w:t xml:space="preserve">umieszczenie odpowiednich opisów i tablic ostrzegawczych, </w:t>
      </w:r>
    </w:p>
    <w:p w:rsidR="00050CD9" w:rsidRPr="00BE09C8" w:rsidRDefault="00E52139" w:rsidP="009B050F">
      <w:pPr>
        <w:pStyle w:val="Bezodstpw"/>
        <w:numPr>
          <w:ilvl w:val="0"/>
          <w:numId w:val="12"/>
        </w:numPr>
        <w:spacing w:line="276" w:lineRule="auto"/>
        <w:ind w:left="720"/>
        <w:rPr>
          <w:rFonts w:asciiTheme="minorHAnsi" w:hAnsiTheme="minorHAnsi" w:cstheme="minorHAnsi"/>
        </w:rPr>
      </w:pPr>
      <w:r w:rsidRPr="00BE09C8">
        <w:rPr>
          <w:rFonts w:asciiTheme="minorHAnsi" w:hAnsiTheme="minorHAnsi" w:cstheme="minorHAnsi"/>
        </w:rPr>
        <w:t xml:space="preserve">prawidłowe oznaczenie obwodów i zabezpieczeń w rozdzielniach, </w:t>
      </w:r>
    </w:p>
    <w:p w:rsidR="00050CD9" w:rsidRPr="00BE09C8" w:rsidRDefault="00E52139" w:rsidP="009B050F">
      <w:pPr>
        <w:pStyle w:val="Bezodstpw"/>
        <w:numPr>
          <w:ilvl w:val="0"/>
          <w:numId w:val="12"/>
        </w:numPr>
        <w:spacing w:line="276" w:lineRule="auto"/>
        <w:ind w:left="720"/>
        <w:rPr>
          <w:rFonts w:asciiTheme="minorHAnsi" w:hAnsiTheme="minorHAnsi" w:cstheme="minorHAnsi"/>
        </w:rPr>
      </w:pPr>
      <w:r w:rsidRPr="00BE09C8">
        <w:rPr>
          <w:rFonts w:asciiTheme="minorHAnsi" w:hAnsiTheme="minorHAnsi" w:cstheme="minorHAnsi"/>
        </w:rPr>
        <w:t xml:space="preserve">poprawność połączeń przewodów. </w:t>
      </w:r>
    </w:p>
    <w:p w:rsidR="00050CD9" w:rsidRPr="00BE09C8" w:rsidRDefault="00E52139" w:rsidP="009B050F">
      <w:pPr>
        <w:pStyle w:val="Bezodstpw"/>
        <w:spacing w:line="276" w:lineRule="auto"/>
        <w:rPr>
          <w:rFonts w:asciiTheme="minorHAnsi" w:hAnsiTheme="minorHAnsi" w:cstheme="minorHAnsi"/>
        </w:rPr>
      </w:pPr>
      <w:r w:rsidRPr="00BE09C8">
        <w:rPr>
          <w:rFonts w:asciiTheme="minorHAnsi" w:hAnsiTheme="minorHAnsi" w:cstheme="minorHAnsi"/>
        </w:rPr>
        <w:t xml:space="preserve">Po oględzinach wykonać końcowe pomiary i sporządzić stosowne protokoły badań: </w:t>
      </w:r>
    </w:p>
    <w:p w:rsidR="00050CD9" w:rsidRPr="00BE09C8" w:rsidRDefault="00E52139" w:rsidP="009B050F">
      <w:pPr>
        <w:pStyle w:val="Bezodstpw"/>
        <w:numPr>
          <w:ilvl w:val="0"/>
          <w:numId w:val="12"/>
        </w:numPr>
        <w:spacing w:line="276" w:lineRule="auto"/>
        <w:ind w:left="720"/>
        <w:rPr>
          <w:rFonts w:asciiTheme="minorHAnsi" w:hAnsiTheme="minorHAnsi" w:cstheme="minorHAnsi"/>
        </w:rPr>
      </w:pPr>
      <w:r w:rsidRPr="00BE09C8">
        <w:rPr>
          <w:rFonts w:asciiTheme="minorHAnsi" w:hAnsiTheme="minorHAnsi" w:cstheme="minorHAnsi"/>
        </w:rPr>
        <w:t xml:space="preserve">rezystancji izolacji, </w:t>
      </w:r>
    </w:p>
    <w:p w:rsidR="00050CD9" w:rsidRPr="00BE09C8" w:rsidRDefault="00E52139" w:rsidP="009B050F">
      <w:pPr>
        <w:pStyle w:val="Bezodstpw"/>
        <w:numPr>
          <w:ilvl w:val="0"/>
          <w:numId w:val="12"/>
        </w:numPr>
        <w:spacing w:line="276" w:lineRule="auto"/>
        <w:ind w:left="720"/>
        <w:rPr>
          <w:rFonts w:asciiTheme="minorHAnsi" w:hAnsiTheme="minorHAnsi" w:cstheme="minorHAnsi"/>
        </w:rPr>
      </w:pPr>
      <w:r w:rsidRPr="00BE09C8">
        <w:rPr>
          <w:rFonts w:asciiTheme="minorHAnsi" w:hAnsiTheme="minorHAnsi" w:cstheme="minorHAnsi"/>
        </w:rPr>
        <w:t xml:space="preserve">ciągłości obwodów elektrycznych, </w:t>
      </w:r>
    </w:p>
    <w:p w:rsidR="00050CD9" w:rsidRPr="00BE09C8" w:rsidRDefault="00E52139" w:rsidP="009B050F">
      <w:pPr>
        <w:pStyle w:val="Bezodstpw"/>
        <w:numPr>
          <w:ilvl w:val="0"/>
          <w:numId w:val="12"/>
        </w:numPr>
        <w:spacing w:line="276" w:lineRule="auto"/>
        <w:ind w:left="720"/>
        <w:rPr>
          <w:rFonts w:asciiTheme="minorHAnsi" w:hAnsiTheme="minorHAnsi" w:cstheme="minorHAnsi"/>
        </w:rPr>
      </w:pPr>
      <w:r w:rsidRPr="00BE09C8">
        <w:rPr>
          <w:rFonts w:asciiTheme="minorHAnsi" w:hAnsiTheme="minorHAnsi" w:cstheme="minorHAnsi"/>
        </w:rPr>
        <w:t xml:space="preserve">impedancji pętli zwarcia dla wszystkich obwodów odbiorczych, </w:t>
      </w:r>
    </w:p>
    <w:p w:rsidR="00050CD9" w:rsidRPr="00BE09C8" w:rsidRDefault="00E52139" w:rsidP="009B050F">
      <w:pPr>
        <w:pStyle w:val="Bezodstpw"/>
        <w:numPr>
          <w:ilvl w:val="0"/>
          <w:numId w:val="12"/>
        </w:numPr>
        <w:spacing w:line="276" w:lineRule="auto"/>
        <w:ind w:left="720"/>
        <w:rPr>
          <w:rFonts w:asciiTheme="minorHAnsi" w:hAnsiTheme="minorHAnsi" w:cstheme="minorHAnsi"/>
        </w:rPr>
      </w:pPr>
      <w:r w:rsidRPr="00BE09C8">
        <w:rPr>
          <w:rFonts w:asciiTheme="minorHAnsi" w:hAnsiTheme="minorHAnsi" w:cstheme="minorHAnsi"/>
        </w:rPr>
        <w:t xml:space="preserve">prawidłowości działania wyłączników różnicowoprądowych. </w:t>
      </w:r>
    </w:p>
    <w:p w:rsidR="00050CD9" w:rsidRPr="00BE09C8" w:rsidRDefault="00E52139" w:rsidP="009B050F">
      <w:pPr>
        <w:pStyle w:val="Bezodstpw"/>
        <w:spacing w:line="276" w:lineRule="auto"/>
        <w:jc w:val="both"/>
        <w:rPr>
          <w:rFonts w:asciiTheme="minorHAnsi" w:hAnsiTheme="minorHAnsi" w:cstheme="minorHAnsi"/>
        </w:rPr>
      </w:pPr>
      <w:r w:rsidRPr="00BE09C8">
        <w:rPr>
          <w:rFonts w:asciiTheme="minorHAnsi" w:hAnsiTheme="minorHAnsi" w:cstheme="minorHAnsi"/>
        </w:rPr>
        <w:t>Pomiary należy wykonać miernikiem wielkości elektrycznych posiadającym aktualny certyfikat potwierdzający dokładność jego wskazań. Protokoły pomiarowe należy załączyć do dokumentacji powykonawczej.</w:t>
      </w:r>
    </w:p>
    <w:p w:rsidR="00050CD9" w:rsidRDefault="00050CD9" w:rsidP="009B050F">
      <w:pPr>
        <w:tabs>
          <w:tab w:val="left" w:pos="1035"/>
        </w:tabs>
        <w:rPr>
          <w:rFonts w:asciiTheme="minorHAnsi" w:hAnsiTheme="minorHAnsi" w:cstheme="minorHAnsi"/>
        </w:rPr>
      </w:pPr>
    </w:p>
    <w:p w:rsidR="00A83D9C" w:rsidRDefault="00A83D9C" w:rsidP="009B050F">
      <w:pPr>
        <w:tabs>
          <w:tab w:val="left" w:pos="1035"/>
        </w:tabs>
        <w:rPr>
          <w:rFonts w:asciiTheme="minorHAnsi" w:hAnsiTheme="minorHAnsi" w:cstheme="minorHAnsi"/>
        </w:rPr>
      </w:pPr>
    </w:p>
    <w:p w:rsidR="00A83D9C" w:rsidRPr="00BE09C8" w:rsidRDefault="00A83D9C" w:rsidP="009B050F">
      <w:pPr>
        <w:tabs>
          <w:tab w:val="left" w:pos="1035"/>
        </w:tabs>
        <w:rPr>
          <w:rFonts w:asciiTheme="minorHAnsi" w:hAnsiTheme="minorHAnsi" w:cstheme="minorHAnsi"/>
        </w:rPr>
      </w:pPr>
    </w:p>
    <w:p w:rsidR="00050CD9" w:rsidRPr="00BE09C8" w:rsidRDefault="00E52139" w:rsidP="009B050F">
      <w:pPr>
        <w:pStyle w:val="Nagwek4"/>
        <w:numPr>
          <w:ilvl w:val="3"/>
          <w:numId w:val="2"/>
        </w:numPr>
        <w:spacing w:line="276" w:lineRule="auto"/>
        <w:rPr>
          <w:rFonts w:asciiTheme="minorHAnsi" w:hAnsiTheme="minorHAnsi" w:cstheme="minorHAnsi"/>
        </w:rPr>
      </w:pPr>
      <w:bookmarkStart w:id="69" w:name="__RefHeading__2120_793451886"/>
      <w:bookmarkStart w:id="70" w:name="_Toc522258339"/>
      <w:bookmarkStart w:id="71" w:name="_Toc7176660"/>
      <w:bookmarkStart w:id="72" w:name="_Toc50121624"/>
      <w:bookmarkEnd w:id="69"/>
      <w:bookmarkEnd w:id="70"/>
      <w:r w:rsidRPr="00BE09C8">
        <w:rPr>
          <w:rFonts w:asciiTheme="minorHAnsi" w:hAnsiTheme="minorHAnsi" w:cstheme="minorHAnsi"/>
        </w:rPr>
        <w:t>Uwagi końcowe</w:t>
      </w:r>
      <w:bookmarkEnd w:id="71"/>
      <w:bookmarkEnd w:id="72"/>
    </w:p>
    <w:p w:rsidR="00050CD9" w:rsidRPr="00BE09C8" w:rsidRDefault="00050CD9" w:rsidP="009B050F">
      <w:pPr>
        <w:pStyle w:val="Bezodstpw"/>
        <w:spacing w:line="276" w:lineRule="auto"/>
        <w:ind w:firstLine="708"/>
        <w:jc w:val="both"/>
        <w:rPr>
          <w:rFonts w:asciiTheme="minorHAnsi" w:hAnsiTheme="minorHAnsi" w:cstheme="minorHAnsi"/>
        </w:rPr>
      </w:pPr>
    </w:p>
    <w:p w:rsidR="00050CD9" w:rsidRPr="00BE09C8" w:rsidRDefault="00E52139" w:rsidP="009B050F">
      <w:pPr>
        <w:pStyle w:val="Bezodstpw"/>
        <w:spacing w:line="276" w:lineRule="auto"/>
        <w:ind w:firstLine="708"/>
        <w:jc w:val="both"/>
        <w:rPr>
          <w:rFonts w:asciiTheme="minorHAnsi" w:hAnsiTheme="minorHAnsi" w:cstheme="minorHAnsi"/>
        </w:rPr>
      </w:pPr>
      <w:r w:rsidRPr="00BE09C8">
        <w:rPr>
          <w:rFonts w:asciiTheme="minorHAnsi" w:hAnsiTheme="minorHAnsi" w:cstheme="minorHAnsi"/>
        </w:rPr>
        <w:t>Całość prac elektrycznych wykonać zgodnie z obowiązującymi przepisami BHP oraz normami  PN-IEC, PN-HD.</w:t>
      </w:r>
    </w:p>
    <w:p w:rsidR="00050CD9" w:rsidRPr="00BE09C8" w:rsidRDefault="00E52139" w:rsidP="009B050F">
      <w:pPr>
        <w:pStyle w:val="Bezodstpw"/>
        <w:spacing w:line="276" w:lineRule="auto"/>
        <w:jc w:val="both"/>
        <w:rPr>
          <w:rFonts w:asciiTheme="minorHAnsi" w:hAnsiTheme="minorHAnsi" w:cstheme="minorHAnsi"/>
        </w:rPr>
      </w:pPr>
      <w:r w:rsidRPr="00BE09C8">
        <w:rPr>
          <w:rFonts w:asciiTheme="minorHAnsi" w:hAnsiTheme="minorHAnsi" w:cstheme="minorHAnsi"/>
        </w:rPr>
        <w:t>Wszystkie obwody instalacji elektrycznej wykonać z żyłą ochronną PE.</w:t>
      </w:r>
    </w:p>
    <w:p w:rsidR="00050CD9" w:rsidRPr="00BE09C8" w:rsidRDefault="00E52139" w:rsidP="009B050F">
      <w:pPr>
        <w:pStyle w:val="Bezodstpw"/>
        <w:spacing w:line="276" w:lineRule="auto"/>
        <w:jc w:val="both"/>
        <w:rPr>
          <w:rFonts w:asciiTheme="minorHAnsi" w:hAnsiTheme="minorHAnsi" w:cstheme="minorHAnsi"/>
        </w:rPr>
      </w:pPr>
      <w:r w:rsidRPr="00BE09C8">
        <w:rPr>
          <w:rFonts w:asciiTheme="minorHAnsi" w:hAnsiTheme="minorHAnsi" w:cstheme="minorHAnsi"/>
        </w:rPr>
        <w:t>Instalacje elektryczną wykonać przewodami na napięcie 750V i kablami na napięcie 1kV. Wszystkie elementy metalowe urządzeń i instalacji sanitarnych oraz gazowych należy podłączyć do lokalnej szyny uziemiającej.</w:t>
      </w:r>
    </w:p>
    <w:p w:rsidR="00050CD9" w:rsidRPr="00BE09C8" w:rsidRDefault="00E52139" w:rsidP="009B050F">
      <w:pPr>
        <w:pStyle w:val="Bezodstpw"/>
        <w:spacing w:line="276" w:lineRule="auto"/>
        <w:jc w:val="both"/>
        <w:rPr>
          <w:rFonts w:asciiTheme="minorHAnsi" w:hAnsiTheme="minorHAnsi" w:cstheme="minorHAnsi"/>
        </w:rPr>
      </w:pPr>
      <w:r w:rsidRPr="00BE09C8">
        <w:rPr>
          <w:rFonts w:asciiTheme="minorHAnsi" w:hAnsiTheme="minorHAnsi" w:cstheme="minorHAnsi"/>
        </w:rPr>
        <w:t>Zastosowane materiały muszą posiadać atesty, właściwe aprobaty techniczne i certyfikaty dopuszczające do stosowania na terenie Polski.</w:t>
      </w:r>
    </w:p>
    <w:p w:rsidR="00050CD9" w:rsidRPr="00BE09C8" w:rsidRDefault="00E52139" w:rsidP="009B050F">
      <w:pPr>
        <w:pStyle w:val="Bezodstpw"/>
        <w:spacing w:line="276" w:lineRule="auto"/>
        <w:jc w:val="both"/>
        <w:rPr>
          <w:rFonts w:asciiTheme="minorHAnsi" w:hAnsiTheme="minorHAnsi" w:cstheme="minorHAnsi"/>
        </w:rPr>
      </w:pPr>
      <w:r w:rsidRPr="00BE09C8">
        <w:rPr>
          <w:rFonts w:asciiTheme="minorHAnsi" w:hAnsiTheme="minorHAnsi" w:cstheme="minorHAnsi"/>
        </w:rPr>
        <w:t>Po zakończeniu prac montażowych należy wykonać pomiary elektryczne rezystancji izolacji i ochrony przeciwporażeniowej. Protokoły pomiarów należy przekazać Inwestorowi.</w:t>
      </w:r>
    </w:p>
    <w:p w:rsidR="00050CD9" w:rsidRPr="00BE09C8" w:rsidRDefault="00E52139" w:rsidP="009B050F">
      <w:pPr>
        <w:pStyle w:val="Bezodstpw"/>
        <w:spacing w:line="276" w:lineRule="auto"/>
        <w:jc w:val="both"/>
        <w:rPr>
          <w:rFonts w:asciiTheme="minorHAnsi" w:hAnsiTheme="minorHAnsi" w:cstheme="minorHAnsi"/>
        </w:rPr>
      </w:pPr>
      <w:r w:rsidRPr="00BE09C8">
        <w:rPr>
          <w:rFonts w:asciiTheme="minorHAnsi" w:hAnsiTheme="minorHAnsi" w:cstheme="minorHAnsi"/>
        </w:rPr>
        <w:t>Odbiór instalacji wraz z próbami należy wykonać zgodnie z normą PN-HD 60364-6-61:2008 „Instalacje elektryczne niskiego napięcia. Część 6: Sprawdzanie”.</w:t>
      </w:r>
    </w:p>
    <w:p w:rsidR="00050CD9" w:rsidRPr="00BE09C8" w:rsidRDefault="00E52139" w:rsidP="009B050F">
      <w:pPr>
        <w:pStyle w:val="Bezodstpw"/>
        <w:spacing w:line="276" w:lineRule="auto"/>
        <w:jc w:val="both"/>
        <w:rPr>
          <w:rFonts w:asciiTheme="minorHAnsi" w:hAnsiTheme="minorHAnsi" w:cstheme="minorHAnsi"/>
        </w:rPr>
      </w:pPr>
      <w:r w:rsidRPr="00BE09C8">
        <w:rPr>
          <w:rFonts w:asciiTheme="minorHAnsi" w:hAnsiTheme="minorHAnsi" w:cstheme="minorHAnsi"/>
        </w:rPr>
        <w:t xml:space="preserve">Wszelkie uzasadnione zmiany w stosunku do projektu winny być uzgodnione z Zamawiającym oraz naniesione w dokumentacji powykonawczej. </w:t>
      </w:r>
    </w:p>
    <w:p w:rsidR="00050CD9" w:rsidRPr="00BE09C8" w:rsidRDefault="00050CD9" w:rsidP="009B050F">
      <w:pPr>
        <w:rPr>
          <w:rFonts w:asciiTheme="minorHAnsi" w:hAnsiTheme="minorHAnsi" w:cstheme="minorHAnsi"/>
        </w:rPr>
      </w:pPr>
    </w:p>
    <w:p w:rsidR="00050CD9" w:rsidRPr="00BE09C8" w:rsidRDefault="00050CD9" w:rsidP="009B050F">
      <w:pPr>
        <w:pStyle w:val="Bezodstpw"/>
        <w:spacing w:line="276" w:lineRule="auto"/>
        <w:rPr>
          <w:rFonts w:asciiTheme="minorHAnsi" w:hAnsiTheme="minorHAnsi" w:cstheme="minorHAnsi"/>
          <w:color w:val="FF0000"/>
        </w:rPr>
      </w:pPr>
      <w:bookmarkStart w:id="73" w:name="__RefHeading__2122_793451886"/>
      <w:bookmarkStart w:id="74" w:name="_Toc522258340"/>
      <w:bookmarkStart w:id="75" w:name="__RefHeading__2134_793451886"/>
      <w:bookmarkStart w:id="76" w:name="_Toc522258346"/>
      <w:bookmarkEnd w:id="73"/>
      <w:bookmarkEnd w:id="74"/>
      <w:bookmarkEnd w:id="75"/>
      <w:bookmarkEnd w:id="76"/>
    </w:p>
    <w:p w:rsidR="00050CD9" w:rsidRPr="00BE09C8" w:rsidRDefault="00E52139" w:rsidP="009B050F">
      <w:pPr>
        <w:pStyle w:val="Nagwek3"/>
        <w:numPr>
          <w:ilvl w:val="2"/>
          <w:numId w:val="2"/>
        </w:numPr>
        <w:spacing w:line="276" w:lineRule="auto"/>
        <w:ind w:left="1134" w:firstLine="0"/>
        <w:rPr>
          <w:rFonts w:asciiTheme="minorHAnsi" w:hAnsiTheme="minorHAnsi" w:cstheme="minorHAnsi"/>
        </w:rPr>
      </w:pPr>
      <w:bookmarkStart w:id="77" w:name="_Toc50121625"/>
      <w:r w:rsidRPr="00BE09C8">
        <w:rPr>
          <w:rFonts w:asciiTheme="minorHAnsi" w:hAnsiTheme="minorHAnsi" w:cstheme="minorHAnsi"/>
        </w:rPr>
        <w:t>Wymagania dla tras kablowych</w:t>
      </w:r>
      <w:bookmarkEnd w:id="77"/>
    </w:p>
    <w:p w:rsidR="00050CD9" w:rsidRPr="00BE09C8" w:rsidRDefault="00050CD9" w:rsidP="009B050F">
      <w:pPr>
        <w:rPr>
          <w:rFonts w:asciiTheme="minorHAnsi" w:hAnsiTheme="minorHAnsi" w:cstheme="minorHAnsi"/>
        </w:rPr>
      </w:pPr>
    </w:p>
    <w:p w:rsidR="00050CD9" w:rsidRPr="00BE09C8" w:rsidRDefault="00E52139" w:rsidP="009B050F">
      <w:pPr>
        <w:pStyle w:val="Bezodstpw"/>
        <w:spacing w:line="276" w:lineRule="auto"/>
        <w:ind w:firstLine="708"/>
        <w:jc w:val="both"/>
        <w:rPr>
          <w:rFonts w:asciiTheme="minorHAnsi" w:hAnsiTheme="minorHAnsi" w:cstheme="minorHAnsi"/>
        </w:rPr>
      </w:pPr>
      <w:r w:rsidRPr="00BE09C8">
        <w:rPr>
          <w:rFonts w:asciiTheme="minorHAnsi" w:hAnsiTheme="minorHAnsi" w:cstheme="minorHAnsi"/>
        </w:rPr>
        <w:t>Wykonawca poprowadzi tory kablowe w zakresie całego projektu w taki sposób, aby droga ich prowadzenia przebiegała poza miejscami ogólnodostępnymi lub nad sufitem podwieszanym lub na wysokości min. 2,5m od podłogi.</w:t>
      </w:r>
    </w:p>
    <w:p w:rsidR="00050CD9" w:rsidRPr="00BE09C8" w:rsidRDefault="00050CD9" w:rsidP="009B050F">
      <w:pPr>
        <w:pStyle w:val="Bezodstpw"/>
        <w:spacing w:line="276" w:lineRule="auto"/>
        <w:ind w:left="708"/>
        <w:jc w:val="both"/>
        <w:rPr>
          <w:rFonts w:asciiTheme="minorHAnsi" w:hAnsiTheme="minorHAnsi" w:cstheme="minorHAnsi"/>
        </w:rPr>
      </w:pPr>
    </w:p>
    <w:p w:rsidR="00050CD9" w:rsidRPr="00BE09C8" w:rsidRDefault="00E52139" w:rsidP="009B050F">
      <w:pPr>
        <w:pStyle w:val="Bezodstpw"/>
        <w:spacing w:line="276" w:lineRule="auto"/>
        <w:jc w:val="both"/>
        <w:rPr>
          <w:rFonts w:asciiTheme="minorHAnsi" w:hAnsiTheme="minorHAnsi" w:cstheme="minorHAnsi"/>
        </w:rPr>
      </w:pPr>
      <w:r w:rsidRPr="00BE09C8">
        <w:rPr>
          <w:rFonts w:asciiTheme="minorHAnsi" w:hAnsiTheme="minorHAnsi" w:cstheme="minorHAnsi"/>
        </w:rPr>
        <w:t>W przypadku przeszkód natury technicznej uniemożliwiających prowadzenie toru kablowego zgodnie z powyższymi wymaganiami, wynikających z rozpoznania obiektu lub kolizyjnych tras np. toru zasilania wysokoenergetycznego obiektu z siecią LAN - Wykonawca każdorazowo dokona uzgodnienia zmiany sposobu prowadzenia toru kablowego z przedstawicielem Zamawiającego - podając alternatywny sposób rozwiązania danego problemu.</w:t>
      </w:r>
    </w:p>
    <w:p w:rsidR="00050CD9" w:rsidRPr="00BE09C8" w:rsidRDefault="00050CD9" w:rsidP="009B050F">
      <w:pPr>
        <w:pStyle w:val="Bezodstpw"/>
        <w:spacing w:line="276" w:lineRule="auto"/>
        <w:ind w:left="708"/>
        <w:jc w:val="both"/>
        <w:rPr>
          <w:rFonts w:asciiTheme="minorHAnsi" w:hAnsiTheme="minorHAnsi" w:cstheme="minorHAnsi"/>
        </w:rPr>
      </w:pPr>
    </w:p>
    <w:p w:rsidR="00050CD9" w:rsidRPr="00BE09C8" w:rsidRDefault="00E52139" w:rsidP="009B050F">
      <w:pPr>
        <w:pStyle w:val="Bezodstpw"/>
        <w:spacing w:line="276" w:lineRule="auto"/>
        <w:jc w:val="both"/>
        <w:rPr>
          <w:rFonts w:asciiTheme="minorHAnsi" w:hAnsiTheme="minorHAnsi" w:cstheme="minorHAnsi"/>
        </w:rPr>
      </w:pPr>
      <w:r w:rsidRPr="00BE09C8">
        <w:rPr>
          <w:rFonts w:asciiTheme="minorHAnsi" w:hAnsiTheme="minorHAnsi" w:cstheme="minorHAnsi"/>
        </w:rPr>
        <w:t xml:space="preserve">Okablowanie poziome magistrale należy prowadzić w nowo projektowanych kanałach kablowych; Koryta kablowe przymocować do ścian lub stropu za pomocą kołków rozporowych. Maksymalna odległość pomiędzy miejscami mocowania koryta do ściany nie powinna być większa niż 0,5m. W przypadku pomieszczeń w których zainstalowany jest sufit podwieszany, istnieje możliwość prowadzenia instalacji w przestrzeni </w:t>
      </w:r>
      <w:proofErr w:type="spellStart"/>
      <w:r w:rsidRPr="00BE09C8">
        <w:rPr>
          <w:rFonts w:asciiTheme="minorHAnsi" w:hAnsiTheme="minorHAnsi" w:cstheme="minorHAnsi"/>
        </w:rPr>
        <w:t>międzysufitowej</w:t>
      </w:r>
      <w:proofErr w:type="spellEnd"/>
      <w:r w:rsidRPr="00BE09C8">
        <w:rPr>
          <w:rFonts w:asciiTheme="minorHAnsi" w:hAnsiTheme="minorHAnsi" w:cstheme="minorHAnsi"/>
        </w:rPr>
        <w:t>. Koryta kablowe należy podwieszać do stropu pomieszczenia z wykorzystaniem zawiesi. Dobór typu oraz odległości pomiędzy zawiesiami, należy poprzedzić obliczeniami całkowitego obciążenia instalacji. W obu przypadkach Wykonawca powinien prowadzić koryta kablowe bezkolizyjnie z innymi instalacjami i urządzeniami. Przejścia przez ściany należy wykonać w rurach osłonowych, w celu dodatkowego zabezpieczenia kabli przed fizycznym uszkodzeniem.</w:t>
      </w:r>
    </w:p>
    <w:p w:rsidR="00050CD9" w:rsidRPr="00BE09C8" w:rsidRDefault="00050CD9" w:rsidP="009B050F">
      <w:pPr>
        <w:pStyle w:val="Bezodstpw"/>
        <w:spacing w:line="276" w:lineRule="auto"/>
        <w:ind w:left="708"/>
        <w:jc w:val="both"/>
        <w:rPr>
          <w:rFonts w:asciiTheme="minorHAnsi" w:hAnsiTheme="minorHAnsi" w:cstheme="minorHAnsi"/>
        </w:rPr>
      </w:pPr>
    </w:p>
    <w:p w:rsidR="00050CD9" w:rsidRPr="00BE09C8" w:rsidRDefault="00E52139" w:rsidP="009B050F">
      <w:pPr>
        <w:pStyle w:val="Bezodstpw"/>
        <w:spacing w:line="276" w:lineRule="auto"/>
        <w:jc w:val="both"/>
        <w:rPr>
          <w:rFonts w:asciiTheme="minorHAnsi" w:hAnsiTheme="minorHAnsi" w:cstheme="minorHAnsi"/>
        </w:rPr>
      </w:pPr>
      <w:r w:rsidRPr="00BE09C8">
        <w:rPr>
          <w:rFonts w:asciiTheme="minorHAnsi" w:hAnsiTheme="minorHAnsi" w:cstheme="minorHAnsi"/>
        </w:rPr>
        <w:t>Przejścia kabli pomiędzy piętrami należy wykonywać z wykorzystaniem drabinek kablowych zainstalowanych w istniejących szachtach kablowych. W przypadku braku szachtów kablowych, lub braku wolnego miejsca, Wykonawca powinien wykonać przejścia w postaci otworów wierconych, w których powinien osadzić przepusty z winidurowych rur instalacyjnych.</w:t>
      </w:r>
    </w:p>
    <w:p w:rsidR="00050CD9" w:rsidRPr="00BE09C8" w:rsidRDefault="00050CD9" w:rsidP="009B050F">
      <w:pPr>
        <w:pStyle w:val="Bezodstpw"/>
        <w:spacing w:line="276" w:lineRule="auto"/>
        <w:ind w:left="708"/>
        <w:jc w:val="both"/>
        <w:rPr>
          <w:rFonts w:asciiTheme="minorHAnsi" w:hAnsiTheme="minorHAnsi" w:cstheme="minorHAnsi"/>
        </w:rPr>
      </w:pPr>
    </w:p>
    <w:p w:rsidR="00050CD9" w:rsidRPr="00BE09C8" w:rsidRDefault="00E52139" w:rsidP="009B050F">
      <w:pPr>
        <w:pStyle w:val="Bezodstpw"/>
        <w:spacing w:line="276" w:lineRule="auto"/>
        <w:jc w:val="both"/>
        <w:rPr>
          <w:rFonts w:asciiTheme="minorHAnsi" w:hAnsiTheme="minorHAnsi" w:cstheme="minorHAnsi"/>
        </w:rPr>
      </w:pPr>
      <w:r w:rsidRPr="00BE09C8">
        <w:rPr>
          <w:rFonts w:asciiTheme="minorHAnsi" w:hAnsiTheme="minorHAnsi" w:cstheme="minorHAnsi"/>
        </w:rPr>
        <w:lastRenderedPageBreak/>
        <w:t>Wszelkie przepusty wykonane pomiędzy strefami ogniowymi powinny zostać wypełnione barierami ogniowymi posiadającymi atest Narodowego Instytutu Zdrowia Publicznego oraz Instytutu Technik i Budowlanej.</w:t>
      </w:r>
    </w:p>
    <w:p w:rsidR="00050CD9" w:rsidRPr="00BE09C8" w:rsidRDefault="00050CD9" w:rsidP="009B050F">
      <w:pPr>
        <w:pStyle w:val="Bezodstpw"/>
        <w:spacing w:line="276" w:lineRule="auto"/>
        <w:ind w:left="708"/>
        <w:jc w:val="both"/>
        <w:rPr>
          <w:rFonts w:asciiTheme="minorHAnsi" w:hAnsiTheme="minorHAnsi" w:cstheme="minorHAnsi"/>
        </w:rPr>
      </w:pPr>
    </w:p>
    <w:p w:rsidR="00050CD9" w:rsidRPr="00BE09C8" w:rsidRDefault="00E52139" w:rsidP="009B050F">
      <w:pPr>
        <w:pStyle w:val="Bezodstpw"/>
        <w:spacing w:line="276" w:lineRule="auto"/>
        <w:jc w:val="both"/>
        <w:rPr>
          <w:rFonts w:asciiTheme="minorHAnsi" w:hAnsiTheme="minorHAnsi" w:cstheme="minorHAnsi"/>
        </w:rPr>
      </w:pPr>
      <w:r w:rsidRPr="00BE09C8">
        <w:rPr>
          <w:rFonts w:asciiTheme="minorHAnsi" w:hAnsiTheme="minorHAnsi" w:cstheme="minorHAnsi"/>
        </w:rPr>
        <w:t>W głównych trasach kablowych w korytach kablowych należy uwzględnić 20% zapas na dodatkowe kable.</w:t>
      </w:r>
    </w:p>
    <w:p w:rsidR="00050CD9" w:rsidRPr="00BE09C8" w:rsidRDefault="00050CD9" w:rsidP="009B050F">
      <w:pPr>
        <w:pStyle w:val="Bezodstpw"/>
        <w:spacing w:line="276" w:lineRule="auto"/>
        <w:rPr>
          <w:rFonts w:asciiTheme="minorHAnsi" w:hAnsiTheme="minorHAnsi" w:cstheme="minorHAnsi"/>
        </w:rPr>
      </w:pPr>
    </w:p>
    <w:p w:rsidR="00050CD9" w:rsidRPr="00BE09C8" w:rsidRDefault="00E52139" w:rsidP="009B050F">
      <w:pPr>
        <w:pStyle w:val="Nagwek3"/>
        <w:numPr>
          <w:ilvl w:val="2"/>
          <w:numId w:val="2"/>
        </w:numPr>
        <w:spacing w:line="276" w:lineRule="auto"/>
        <w:ind w:left="1134" w:firstLine="0"/>
        <w:rPr>
          <w:rFonts w:asciiTheme="minorHAnsi" w:hAnsiTheme="minorHAnsi" w:cstheme="minorHAnsi"/>
        </w:rPr>
      </w:pPr>
      <w:bookmarkStart w:id="78" w:name="_Toc50121626"/>
      <w:r w:rsidRPr="00BE09C8">
        <w:rPr>
          <w:rFonts w:asciiTheme="minorHAnsi" w:hAnsiTheme="minorHAnsi" w:cstheme="minorHAnsi"/>
        </w:rPr>
        <w:t>Wymagania dla PL</w:t>
      </w:r>
      <w:bookmarkEnd w:id="78"/>
    </w:p>
    <w:p w:rsidR="00050CD9" w:rsidRPr="00BE09C8" w:rsidRDefault="00050CD9" w:rsidP="009B050F">
      <w:pPr>
        <w:pStyle w:val="Bezodstpw"/>
        <w:spacing w:line="276" w:lineRule="auto"/>
        <w:rPr>
          <w:rFonts w:asciiTheme="minorHAnsi" w:hAnsiTheme="minorHAnsi" w:cstheme="minorHAnsi"/>
        </w:rPr>
      </w:pPr>
    </w:p>
    <w:p w:rsidR="00A83D9C" w:rsidRDefault="00E52139" w:rsidP="009B050F">
      <w:pPr>
        <w:pStyle w:val="Bezodstpw"/>
        <w:spacing w:line="276" w:lineRule="auto"/>
        <w:ind w:firstLine="708"/>
        <w:jc w:val="both"/>
        <w:rPr>
          <w:rFonts w:asciiTheme="minorHAnsi" w:hAnsiTheme="minorHAnsi" w:cstheme="minorHAnsi"/>
        </w:rPr>
      </w:pPr>
      <w:r w:rsidRPr="00BE09C8">
        <w:rPr>
          <w:rFonts w:asciiTheme="minorHAnsi" w:hAnsiTheme="minorHAnsi" w:cstheme="minorHAnsi"/>
        </w:rPr>
        <w:t>Okablowanie zostanie wykonane w topologii gwiazdy, wszystkie kable w poszczególnych budynkach zostaną doprowadzone do właściwego Punktu Dystrybucyjnego (</w:t>
      </w:r>
      <w:proofErr w:type="spellStart"/>
      <w:r w:rsidR="004C30BD">
        <w:rPr>
          <w:rFonts w:asciiTheme="minorHAnsi" w:hAnsiTheme="minorHAnsi" w:cstheme="minorHAnsi"/>
        </w:rPr>
        <w:t>L</w:t>
      </w:r>
      <w:r w:rsidRPr="00BE09C8">
        <w:rPr>
          <w:rFonts w:asciiTheme="minorHAnsi" w:hAnsiTheme="minorHAnsi" w:cstheme="minorHAnsi"/>
        </w:rPr>
        <w:t>PD</w:t>
      </w:r>
      <w:r w:rsidR="001842F3">
        <w:rPr>
          <w:rFonts w:asciiTheme="minorHAnsi" w:hAnsiTheme="minorHAnsi" w:cstheme="minorHAnsi"/>
        </w:rPr>
        <w:t>x</w:t>
      </w:r>
      <w:proofErr w:type="spellEnd"/>
      <w:r w:rsidRPr="00BE09C8">
        <w:rPr>
          <w:rFonts w:asciiTheme="minorHAnsi" w:hAnsiTheme="minorHAnsi" w:cstheme="minorHAnsi"/>
        </w:rPr>
        <w:t>)</w:t>
      </w:r>
      <w:r w:rsidR="001842F3">
        <w:rPr>
          <w:rFonts w:asciiTheme="minorHAnsi" w:hAnsiTheme="minorHAnsi" w:cstheme="minorHAnsi"/>
        </w:rPr>
        <w:t>.</w:t>
      </w:r>
      <w:r w:rsidRPr="00BE09C8">
        <w:rPr>
          <w:rFonts w:asciiTheme="minorHAnsi" w:hAnsiTheme="minorHAnsi" w:cstheme="minorHAnsi"/>
        </w:rPr>
        <w:t xml:space="preserve"> Gniazda w pomieszczeniach należy zamontować na wysokości nie mniejszej niż 30 cm od podłogi, w puszkach natynkowych lub bezpośrednio w korycie kablowym, w miejscach wskazanych przez Zamawiającego. </w:t>
      </w:r>
    </w:p>
    <w:p w:rsidR="00A83D9C" w:rsidRDefault="00A83D9C" w:rsidP="009B050F">
      <w:pPr>
        <w:pStyle w:val="Bezodstpw"/>
        <w:spacing w:line="276" w:lineRule="auto"/>
        <w:ind w:firstLine="708"/>
        <w:jc w:val="both"/>
        <w:rPr>
          <w:rFonts w:asciiTheme="minorHAnsi" w:hAnsiTheme="minorHAnsi" w:cstheme="minorHAnsi"/>
        </w:rPr>
      </w:pPr>
      <w:r>
        <w:rPr>
          <w:rFonts w:asciiTheme="minorHAnsi" w:hAnsiTheme="minorHAnsi" w:cstheme="minorHAnsi"/>
        </w:rPr>
        <w:t xml:space="preserve">Gniazda PL dla sieci </w:t>
      </w:r>
      <w:proofErr w:type="spellStart"/>
      <w:r>
        <w:rPr>
          <w:rFonts w:asciiTheme="minorHAnsi" w:hAnsiTheme="minorHAnsi" w:cstheme="minorHAnsi"/>
        </w:rPr>
        <w:t>WiFi</w:t>
      </w:r>
      <w:proofErr w:type="spellEnd"/>
      <w:r>
        <w:rPr>
          <w:rFonts w:asciiTheme="minorHAnsi" w:hAnsiTheme="minorHAnsi" w:cstheme="minorHAnsi"/>
        </w:rPr>
        <w:t xml:space="preserve"> należy montować </w:t>
      </w:r>
    </w:p>
    <w:p w:rsidR="00A83D9C" w:rsidRDefault="00A83D9C" w:rsidP="009B050F">
      <w:pPr>
        <w:pStyle w:val="Bezodstpw"/>
        <w:spacing w:line="276" w:lineRule="auto"/>
        <w:ind w:firstLine="708"/>
        <w:jc w:val="both"/>
        <w:rPr>
          <w:rFonts w:asciiTheme="minorHAnsi" w:hAnsiTheme="minorHAnsi" w:cstheme="minorHAnsi"/>
        </w:rPr>
      </w:pPr>
    </w:p>
    <w:p w:rsidR="00050CD9" w:rsidRPr="00BE09C8" w:rsidRDefault="00E52139" w:rsidP="009B050F">
      <w:pPr>
        <w:pStyle w:val="Bezodstpw"/>
        <w:spacing w:line="276" w:lineRule="auto"/>
        <w:ind w:firstLine="708"/>
        <w:jc w:val="both"/>
        <w:rPr>
          <w:rFonts w:asciiTheme="minorHAnsi" w:hAnsiTheme="minorHAnsi" w:cstheme="minorHAnsi"/>
        </w:rPr>
      </w:pPr>
      <w:r w:rsidRPr="00BE09C8">
        <w:rPr>
          <w:rFonts w:asciiTheme="minorHAnsi" w:hAnsiTheme="minorHAnsi" w:cstheme="minorHAnsi"/>
        </w:rPr>
        <w:t xml:space="preserve">Wykonawca powinien ograniczyć ilość skrzyżowań kabli teleinformatycznych z przewodami elektrycznymi, a w przypadku konieczności poprowadzenia kabli sieciowych i prądowych równolegle odseparować je z wykorzystaniem przegród kablowych. W przypadku skrętki miedzianej należy bezwzględnie przestrzegać wynikającego z normy ograniczenia związanego z maksymalną długością łącza sieciowego. Wszystkie kable sieciowe należy oznakować w czytelny sposób, w odległości ok. 0,3m od ich końców. Odpowiednie oznakowania muszą znaleźć się także na  gniazdach w pomieszczeniach oraz na </w:t>
      </w:r>
      <w:proofErr w:type="spellStart"/>
      <w:r w:rsidRPr="00BE09C8">
        <w:rPr>
          <w:rFonts w:asciiTheme="minorHAnsi" w:hAnsiTheme="minorHAnsi" w:cstheme="minorHAnsi"/>
        </w:rPr>
        <w:t>patch</w:t>
      </w:r>
      <w:proofErr w:type="spellEnd"/>
      <w:r w:rsidRPr="00BE09C8">
        <w:rPr>
          <w:rFonts w:asciiTheme="minorHAnsi" w:hAnsiTheme="minorHAnsi" w:cstheme="minorHAnsi"/>
        </w:rPr>
        <w:t xml:space="preserve"> panelach w </w:t>
      </w:r>
      <w:r w:rsidR="004C30BD">
        <w:rPr>
          <w:rFonts w:asciiTheme="minorHAnsi" w:hAnsiTheme="minorHAnsi" w:cstheme="minorHAnsi"/>
        </w:rPr>
        <w:t>L</w:t>
      </w:r>
      <w:r w:rsidRPr="00BE09C8">
        <w:rPr>
          <w:rFonts w:asciiTheme="minorHAnsi" w:hAnsiTheme="minorHAnsi" w:cstheme="minorHAnsi"/>
        </w:rPr>
        <w:t>PD. Kable powinny być zgodne z oznaczeniami punktów abonenckich zgodnie ze standardem przyjętym w danym budynku, w uzgodnieniu z Zamawiającym.</w:t>
      </w:r>
    </w:p>
    <w:p w:rsidR="00050CD9" w:rsidRPr="00BE09C8" w:rsidRDefault="00E52139" w:rsidP="009B050F">
      <w:pPr>
        <w:pStyle w:val="Bezodstpw"/>
        <w:spacing w:line="276" w:lineRule="auto"/>
        <w:ind w:firstLine="708"/>
        <w:jc w:val="both"/>
        <w:rPr>
          <w:rFonts w:asciiTheme="minorHAnsi" w:hAnsiTheme="minorHAnsi" w:cstheme="minorHAnsi"/>
        </w:rPr>
      </w:pPr>
      <w:r w:rsidRPr="00BE09C8">
        <w:rPr>
          <w:rFonts w:asciiTheme="minorHAnsi" w:hAnsiTheme="minorHAnsi" w:cstheme="minorHAnsi"/>
        </w:rPr>
        <w:t xml:space="preserve">Kable należy zakończyć w gniazdach oraz w panelach </w:t>
      </w:r>
      <w:proofErr w:type="spellStart"/>
      <w:r w:rsidRPr="00BE09C8">
        <w:rPr>
          <w:rFonts w:asciiTheme="minorHAnsi" w:hAnsiTheme="minorHAnsi" w:cstheme="minorHAnsi"/>
        </w:rPr>
        <w:t>krosujących</w:t>
      </w:r>
      <w:proofErr w:type="spellEnd"/>
      <w:r w:rsidRPr="00BE09C8">
        <w:rPr>
          <w:rFonts w:asciiTheme="minorHAnsi" w:hAnsiTheme="minorHAnsi" w:cstheme="minorHAnsi"/>
        </w:rPr>
        <w:t xml:space="preserve"> zainstalowanych w Punktach Dystrybucyjnych, zgodnie z standardem 568B EIA/TIA. Panele </w:t>
      </w:r>
      <w:proofErr w:type="spellStart"/>
      <w:r w:rsidRPr="00BE09C8">
        <w:rPr>
          <w:rFonts w:asciiTheme="minorHAnsi" w:hAnsiTheme="minorHAnsi" w:cstheme="minorHAnsi"/>
        </w:rPr>
        <w:t>krosujące</w:t>
      </w:r>
      <w:proofErr w:type="spellEnd"/>
      <w:r w:rsidRPr="00BE09C8">
        <w:rPr>
          <w:rFonts w:asciiTheme="minorHAnsi" w:hAnsiTheme="minorHAnsi" w:cstheme="minorHAnsi"/>
        </w:rPr>
        <w:t xml:space="preserve"> oraz gniazda należy opisać w jednolity sposób, zgodnie z przyjętym standardem. Moduł RJ45 musi być wielokrotnego użytku - pozwalać na demontaż kabla </w:t>
      </w:r>
      <w:proofErr w:type="spellStart"/>
      <w:r w:rsidRPr="00BE09C8">
        <w:rPr>
          <w:rFonts w:asciiTheme="minorHAnsi" w:hAnsiTheme="minorHAnsi" w:cstheme="minorHAnsi"/>
        </w:rPr>
        <w:t>skrętkowego</w:t>
      </w:r>
      <w:proofErr w:type="spellEnd"/>
      <w:r w:rsidRPr="00BE09C8">
        <w:rPr>
          <w:rFonts w:asciiTheme="minorHAnsi" w:hAnsiTheme="minorHAnsi" w:cstheme="minorHAnsi"/>
        </w:rPr>
        <w:t xml:space="preserve">, a następnie powtórne jego </w:t>
      </w:r>
      <w:proofErr w:type="spellStart"/>
      <w:r w:rsidRPr="00BE09C8">
        <w:rPr>
          <w:rFonts w:asciiTheme="minorHAnsi" w:hAnsiTheme="minorHAnsi" w:cstheme="minorHAnsi"/>
        </w:rPr>
        <w:t>zaterminowanie</w:t>
      </w:r>
      <w:proofErr w:type="spellEnd"/>
      <w:r w:rsidRPr="00BE09C8">
        <w:rPr>
          <w:rFonts w:asciiTheme="minorHAnsi" w:hAnsiTheme="minorHAnsi" w:cstheme="minorHAnsi"/>
        </w:rPr>
        <w:t>.</w:t>
      </w:r>
    </w:p>
    <w:p w:rsidR="00050CD9" w:rsidRPr="00BE09C8" w:rsidRDefault="00E52139" w:rsidP="009B050F">
      <w:pPr>
        <w:pStyle w:val="Bezodstpw"/>
        <w:spacing w:line="276" w:lineRule="auto"/>
        <w:jc w:val="both"/>
        <w:rPr>
          <w:rFonts w:asciiTheme="minorHAnsi" w:hAnsiTheme="minorHAnsi" w:cstheme="minorHAnsi"/>
        </w:rPr>
      </w:pPr>
      <w:r w:rsidRPr="00BE09C8">
        <w:rPr>
          <w:rFonts w:asciiTheme="minorHAnsi" w:hAnsiTheme="minorHAnsi" w:cstheme="minorHAnsi"/>
        </w:rPr>
        <w:t xml:space="preserve">Prowadzenie kabla w pomieszczeniach, do gniazda końcowego - w kanałach natynkowych (należy zastosować osprzęt z uchwytem </w:t>
      </w:r>
      <w:proofErr w:type="spellStart"/>
      <w:r w:rsidRPr="00BE09C8">
        <w:rPr>
          <w:rFonts w:asciiTheme="minorHAnsi" w:hAnsiTheme="minorHAnsi" w:cstheme="minorHAnsi"/>
        </w:rPr>
        <w:t>Mosaic</w:t>
      </w:r>
      <w:proofErr w:type="spellEnd"/>
      <w:r w:rsidRPr="00BE09C8">
        <w:rPr>
          <w:rFonts w:asciiTheme="minorHAnsi" w:hAnsiTheme="minorHAnsi" w:cstheme="minorHAnsi"/>
        </w:rPr>
        <w:t>). Należy stosować kable w powłokach trudnopalnych. Przyprowadzeniu tras kablowych zachować bezpieczne odległości od innych instalacji. Odległości między instalacjami należy zachować zgodnie z wymogami normy EN 50174-2. Zdejmowanie płaszcza/izolacji kabla i rozplatanie par przewodów wykonać zgodnie z normą EN 50174 oraz wymogami producenta. Oznakowanie komponentów wykonać zgodne z normą EN 50174; kable ułożyć, uporządkować oraz wykonać połączenia uziemiające zgodnie z normą EN 50174 i z wymogami producenta. Wszystkie kable powinny być oznaczone numerycznie, w sposób trwały, tak od strony gniazda, jak i od strony szafy montażowej. Te same oznaczenia należy umieścić w sposób trwały na gniazdach sygnałowych PL w punktach przyłączeniowych użytkowników oraz na panelach.</w:t>
      </w:r>
    </w:p>
    <w:p w:rsidR="00050CD9" w:rsidRPr="00BE09C8" w:rsidRDefault="00050CD9" w:rsidP="009B050F">
      <w:pPr>
        <w:pStyle w:val="Bezodstpw"/>
        <w:spacing w:line="276" w:lineRule="auto"/>
        <w:ind w:left="708"/>
        <w:jc w:val="both"/>
        <w:rPr>
          <w:rFonts w:asciiTheme="minorHAnsi" w:hAnsiTheme="minorHAnsi" w:cstheme="minorHAnsi"/>
        </w:rPr>
      </w:pPr>
    </w:p>
    <w:p w:rsidR="00050CD9" w:rsidRPr="00BE09C8" w:rsidRDefault="00050CD9" w:rsidP="009B050F">
      <w:pPr>
        <w:pStyle w:val="Bezodstpw"/>
        <w:spacing w:line="276" w:lineRule="auto"/>
        <w:ind w:left="708"/>
        <w:rPr>
          <w:rFonts w:asciiTheme="minorHAnsi" w:hAnsiTheme="minorHAnsi" w:cstheme="minorHAnsi"/>
        </w:rPr>
      </w:pPr>
    </w:p>
    <w:p w:rsidR="00050CD9" w:rsidRPr="00BE09C8" w:rsidRDefault="00E52139" w:rsidP="009B050F">
      <w:pPr>
        <w:pStyle w:val="Nagwek3"/>
        <w:numPr>
          <w:ilvl w:val="2"/>
          <w:numId w:val="2"/>
        </w:numPr>
        <w:spacing w:line="276" w:lineRule="auto"/>
        <w:ind w:left="1134" w:firstLine="0"/>
        <w:rPr>
          <w:rFonts w:asciiTheme="minorHAnsi" w:hAnsiTheme="minorHAnsi" w:cstheme="minorHAnsi"/>
        </w:rPr>
      </w:pPr>
      <w:bookmarkStart w:id="79" w:name="_Toc50121627"/>
      <w:r w:rsidRPr="00BE09C8">
        <w:rPr>
          <w:rFonts w:asciiTheme="minorHAnsi" w:hAnsiTheme="minorHAnsi" w:cstheme="minorHAnsi"/>
        </w:rPr>
        <w:t>Wymagania dla Punktów Dystrybucyjnych (</w:t>
      </w:r>
      <w:r w:rsidR="004C30BD">
        <w:rPr>
          <w:rFonts w:asciiTheme="minorHAnsi" w:hAnsiTheme="minorHAnsi" w:cstheme="minorHAnsi"/>
        </w:rPr>
        <w:t>L</w:t>
      </w:r>
      <w:r w:rsidRPr="00BE09C8">
        <w:rPr>
          <w:rFonts w:asciiTheme="minorHAnsi" w:hAnsiTheme="minorHAnsi" w:cstheme="minorHAnsi"/>
        </w:rPr>
        <w:t>PD)</w:t>
      </w:r>
      <w:bookmarkEnd w:id="79"/>
    </w:p>
    <w:p w:rsidR="00050CD9" w:rsidRPr="00BE09C8" w:rsidRDefault="00050CD9" w:rsidP="009B050F">
      <w:pPr>
        <w:pStyle w:val="Bezodstpw"/>
        <w:spacing w:line="276" w:lineRule="auto"/>
        <w:rPr>
          <w:rFonts w:asciiTheme="minorHAnsi" w:hAnsiTheme="minorHAnsi" w:cstheme="minorHAnsi"/>
        </w:rPr>
      </w:pPr>
    </w:p>
    <w:p w:rsidR="004C30BD" w:rsidRPr="00BE09C8" w:rsidRDefault="004C30BD" w:rsidP="009B050F">
      <w:pPr>
        <w:pStyle w:val="Bezodstpw"/>
        <w:spacing w:line="276" w:lineRule="auto"/>
        <w:ind w:firstLine="708"/>
        <w:jc w:val="both"/>
        <w:rPr>
          <w:rFonts w:asciiTheme="minorHAnsi" w:hAnsiTheme="minorHAnsi" w:cstheme="minorHAnsi"/>
        </w:rPr>
      </w:pPr>
      <w:r>
        <w:rPr>
          <w:rFonts w:asciiTheme="minorHAnsi" w:hAnsiTheme="minorHAnsi" w:cstheme="minorHAnsi"/>
        </w:rPr>
        <w:t xml:space="preserve">Istniejące </w:t>
      </w:r>
      <w:r w:rsidR="00E52139" w:rsidRPr="00BE09C8">
        <w:rPr>
          <w:rFonts w:asciiTheme="minorHAnsi" w:hAnsiTheme="minorHAnsi" w:cstheme="minorHAnsi"/>
        </w:rPr>
        <w:t xml:space="preserve">Punkty dystrybucyjne stanowią zamknięte, szafy 19" wyposażone w sieciowy osprzęt pasywny (panele krosowe) i aktywny, elementy ułatwiające prowadzenie kabli krosowych (wieszaki, tablice -szczotki) oraz listwy zasilające przeznaczone do zasilania sieciowych urządzeń aktywnych. W punktach dystrybucyjnych przewidziano zastosowanie </w:t>
      </w:r>
      <w:r>
        <w:rPr>
          <w:rFonts w:asciiTheme="minorHAnsi" w:hAnsiTheme="minorHAnsi" w:cstheme="minorHAnsi"/>
        </w:rPr>
        <w:t xml:space="preserve">część nowych </w:t>
      </w:r>
      <w:r w:rsidR="00E52139" w:rsidRPr="00BE09C8">
        <w:rPr>
          <w:rFonts w:asciiTheme="minorHAnsi" w:hAnsiTheme="minorHAnsi" w:cstheme="minorHAnsi"/>
        </w:rPr>
        <w:t xml:space="preserve">przełączników sieciowych. </w:t>
      </w:r>
    </w:p>
    <w:p w:rsidR="00050CD9" w:rsidRPr="00BE09C8" w:rsidRDefault="00E52139" w:rsidP="009B050F">
      <w:pPr>
        <w:pStyle w:val="Bezodstpw"/>
        <w:spacing w:line="276" w:lineRule="auto"/>
        <w:jc w:val="both"/>
        <w:rPr>
          <w:rFonts w:asciiTheme="minorHAnsi" w:hAnsiTheme="minorHAnsi" w:cstheme="minorHAnsi"/>
        </w:rPr>
      </w:pPr>
      <w:r w:rsidRPr="00BE09C8">
        <w:rPr>
          <w:rFonts w:asciiTheme="minorHAnsi" w:hAnsiTheme="minorHAnsi" w:cstheme="minorHAnsi"/>
        </w:rPr>
        <w:lastRenderedPageBreak/>
        <w:t>W szafie należy pozostawić zapas technologiczny kabla</w:t>
      </w:r>
      <w:r w:rsidR="004C30BD">
        <w:rPr>
          <w:rFonts w:asciiTheme="minorHAnsi" w:hAnsiTheme="minorHAnsi" w:cstheme="minorHAnsi"/>
        </w:rPr>
        <w:t xml:space="preserve"> dla nowo wykonywanych przyłączy PL</w:t>
      </w:r>
      <w:r w:rsidRPr="00BE09C8">
        <w:rPr>
          <w:rFonts w:asciiTheme="minorHAnsi" w:hAnsiTheme="minorHAnsi" w:cstheme="minorHAnsi"/>
        </w:rPr>
        <w:t xml:space="preserve"> ok. 2m, pozwalający na swobodne wykonanie prac instalacyjnych oraz ew. przesunięcie szafy.</w:t>
      </w:r>
    </w:p>
    <w:p w:rsidR="00050CD9" w:rsidRDefault="00050CD9" w:rsidP="009B050F">
      <w:pPr>
        <w:pStyle w:val="Bezodstpw"/>
        <w:spacing w:line="276" w:lineRule="auto"/>
        <w:ind w:left="708"/>
        <w:rPr>
          <w:rFonts w:asciiTheme="minorHAnsi" w:hAnsiTheme="minorHAnsi" w:cstheme="minorHAnsi"/>
        </w:rPr>
      </w:pPr>
    </w:p>
    <w:p w:rsidR="007876F4" w:rsidRPr="00BE09C8" w:rsidRDefault="007876F4" w:rsidP="009B050F">
      <w:pPr>
        <w:pStyle w:val="Bezodstpw"/>
        <w:spacing w:line="276" w:lineRule="auto"/>
        <w:ind w:left="708"/>
        <w:rPr>
          <w:rFonts w:asciiTheme="minorHAnsi" w:hAnsiTheme="minorHAnsi" w:cstheme="minorHAnsi"/>
        </w:rPr>
      </w:pPr>
    </w:p>
    <w:p w:rsidR="00CE736D" w:rsidRDefault="00CE736D" w:rsidP="00CE736D">
      <w:r>
        <w:t>Zestawie</w:t>
      </w:r>
      <w:r w:rsidR="001842F3">
        <w:t>nie</w:t>
      </w:r>
      <w:r>
        <w:t xml:space="preserve"> sprzętu aktywnego</w:t>
      </w:r>
    </w:p>
    <w:p w:rsidR="00CE736D" w:rsidRDefault="00CE736D" w:rsidP="00CE736D"/>
    <w:tbl>
      <w:tblPr>
        <w:tblStyle w:val="Tabela-Siatka"/>
        <w:tblW w:w="8913" w:type="dxa"/>
        <w:tblLook w:val="04A0"/>
      </w:tblPr>
      <w:tblGrid>
        <w:gridCol w:w="1445"/>
        <w:gridCol w:w="1543"/>
        <w:gridCol w:w="1512"/>
        <w:gridCol w:w="1534"/>
        <w:gridCol w:w="1362"/>
        <w:gridCol w:w="1517"/>
      </w:tblGrid>
      <w:tr w:rsidR="00CE736D" w:rsidTr="00F20177">
        <w:tc>
          <w:tcPr>
            <w:tcW w:w="1445" w:type="dxa"/>
            <w:shd w:val="clear" w:color="auto" w:fill="auto"/>
          </w:tcPr>
          <w:p w:rsidR="00CE736D" w:rsidRPr="0093017D" w:rsidRDefault="00CE736D" w:rsidP="00F20177">
            <w:pPr>
              <w:spacing w:line="240" w:lineRule="auto"/>
              <w:rPr>
                <w:b/>
                <w:bCs/>
              </w:rPr>
            </w:pPr>
            <w:r w:rsidRPr="0093017D">
              <w:rPr>
                <w:b/>
                <w:bCs/>
              </w:rPr>
              <w:t>Nr piętra</w:t>
            </w:r>
          </w:p>
        </w:tc>
        <w:tc>
          <w:tcPr>
            <w:tcW w:w="1543" w:type="dxa"/>
            <w:shd w:val="clear" w:color="auto" w:fill="auto"/>
          </w:tcPr>
          <w:p w:rsidR="00CE736D" w:rsidRPr="0093017D" w:rsidRDefault="00CE736D" w:rsidP="00F20177">
            <w:pPr>
              <w:spacing w:line="240" w:lineRule="auto"/>
              <w:rPr>
                <w:b/>
                <w:bCs/>
              </w:rPr>
            </w:pPr>
            <w:r w:rsidRPr="0093017D">
              <w:rPr>
                <w:b/>
                <w:bCs/>
              </w:rPr>
              <w:t>Nr pomieszczenia</w:t>
            </w:r>
          </w:p>
        </w:tc>
        <w:tc>
          <w:tcPr>
            <w:tcW w:w="1512" w:type="dxa"/>
            <w:shd w:val="clear" w:color="auto" w:fill="auto"/>
          </w:tcPr>
          <w:p w:rsidR="00CE736D" w:rsidRPr="0093017D" w:rsidRDefault="00CE736D" w:rsidP="00F20177">
            <w:pPr>
              <w:spacing w:line="240" w:lineRule="auto"/>
              <w:rPr>
                <w:b/>
                <w:bCs/>
              </w:rPr>
            </w:pPr>
            <w:r w:rsidRPr="0093017D">
              <w:rPr>
                <w:b/>
                <w:bCs/>
              </w:rPr>
              <w:t>Opis</w:t>
            </w:r>
          </w:p>
        </w:tc>
        <w:tc>
          <w:tcPr>
            <w:tcW w:w="1534" w:type="dxa"/>
            <w:shd w:val="clear" w:color="auto" w:fill="auto"/>
          </w:tcPr>
          <w:p w:rsidR="00CE736D" w:rsidRPr="0093017D" w:rsidRDefault="00CE736D" w:rsidP="00F20177">
            <w:pPr>
              <w:spacing w:line="240" w:lineRule="auto"/>
              <w:rPr>
                <w:b/>
                <w:bCs/>
              </w:rPr>
            </w:pPr>
            <w:r w:rsidRPr="0093017D">
              <w:rPr>
                <w:b/>
                <w:bCs/>
              </w:rPr>
              <w:t>Punkt dystrybucyjny</w:t>
            </w:r>
          </w:p>
        </w:tc>
        <w:tc>
          <w:tcPr>
            <w:tcW w:w="1362" w:type="dxa"/>
          </w:tcPr>
          <w:p w:rsidR="00CE736D" w:rsidRPr="0093017D" w:rsidRDefault="00CE736D" w:rsidP="00F20177">
            <w:pPr>
              <w:spacing w:line="240" w:lineRule="auto"/>
              <w:rPr>
                <w:b/>
                <w:bCs/>
              </w:rPr>
            </w:pPr>
            <w:r w:rsidRPr="0093017D">
              <w:rPr>
                <w:b/>
                <w:bCs/>
              </w:rPr>
              <w:t>Istniejące przełączniki</w:t>
            </w:r>
          </w:p>
        </w:tc>
        <w:tc>
          <w:tcPr>
            <w:tcW w:w="1517" w:type="dxa"/>
          </w:tcPr>
          <w:p w:rsidR="00CE736D" w:rsidRPr="0093017D" w:rsidRDefault="00CE736D" w:rsidP="00F20177">
            <w:pPr>
              <w:spacing w:line="240" w:lineRule="auto"/>
              <w:rPr>
                <w:b/>
                <w:bCs/>
              </w:rPr>
            </w:pPr>
            <w:r w:rsidRPr="0093017D">
              <w:rPr>
                <w:b/>
                <w:bCs/>
              </w:rPr>
              <w:t>Stan docelowy przełączników</w:t>
            </w:r>
          </w:p>
        </w:tc>
      </w:tr>
      <w:tr w:rsidR="00CE736D" w:rsidTr="00F20177">
        <w:tc>
          <w:tcPr>
            <w:tcW w:w="1445" w:type="dxa"/>
            <w:shd w:val="clear" w:color="auto" w:fill="auto"/>
          </w:tcPr>
          <w:p w:rsidR="00CE736D" w:rsidRDefault="00CE736D" w:rsidP="00F20177">
            <w:pPr>
              <w:spacing w:line="240" w:lineRule="auto"/>
            </w:pPr>
            <w:r>
              <w:t>III piętro</w:t>
            </w:r>
          </w:p>
        </w:tc>
        <w:tc>
          <w:tcPr>
            <w:tcW w:w="1543" w:type="dxa"/>
            <w:shd w:val="clear" w:color="auto" w:fill="auto"/>
          </w:tcPr>
          <w:p w:rsidR="00CE736D" w:rsidRDefault="00CE736D" w:rsidP="00F20177">
            <w:pPr>
              <w:spacing w:line="240" w:lineRule="auto"/>
            </w:pPr>
            <w:r>
              <w:t>3.6.30</w:t>
            </w:r>
          </w:p>
        </w:tc>
        <w:tc>
          <w:tcPr>
            <w:tcW w:w="1512" w:type="dxa"/>
            <w:shd w:val="clear" w:color="auto" w:fill="auto"/>
          </w:tcPr>
          <w:p w:rsidR="00CE736D" w:rsidRDefault="00CE736D" w:rsidP="00F20177">
            <w:pPr>
              <w:spacing w:line="240" w:lineRule="auto"/>
            </w:pPr>
            <w:r>
              <w:t>Sekretariat</w:t>
            </w:r>
          </w:p>
        </w:tc>
        <w:tc>
          <w:tcPr>
            <w:tcW w:w="1534" w:type="dxa"/>
            <w:shd w:val="clear" w:color="auto" w:fill="auto"/>
          </w:tcPr>
          <w:p w:rsidR="00CE736D" w:rsidRPr="0093017D" w:rsidRDefault="00CE736D" w:rsidP="00F20177">
            <w:pPr>
              <w:spacing w:line="240" w:lineRule="auto"/>
            </w:pPr>
            <w:r>
              <w:t>L</w:t>
            </w:r>
            <w:r w:rsidRPr="0093017D">
              <w:t xml:space="preserve">PD -  </w:t>
            </w:r>
            <w:r>
              <w:t xml:space="preserve">podłączenie </w:t>
            </w:r>
            <w:r w:rsidRPr="0093017D">
              <w:t>skrętk</w:t>
            </w:r>
            <w:r>
              <w:t>ą</w:t>
            </w:r>
          </w:p>
        </w:tc>
        <w:tc>
          <w:tcPr>
            <w:tcW w:w="1362" w:type="dxa"/>
          </w:tcPr>
          <w:p w:rsidR="00CE736D" w:rsidRDefault="00CE736D" w:rsidP="00F20177">
            <w:pPr>
              <w:spacing w:line="240" w:lineRule="auto"/>
            </w:pPr>
            <w:r>
              <w:t xml:space="preserve">TP-Link 1Gb </w:t>
            </w:r>
          </w:p>
        </w:tc>
        <w:tc>
          <w:tcPr>
            <w:tcW w:w="1517" w:type="dxa"/>
          </w:tcPr>
          <w:p w:rsidR="00CE736D" w:rsidRDefault="00CE736D" w:rsidP="00F20177">
            <w:pPr>
              <w:spacing w:line="240" w:lineRule="auto"/>
            </w:pPr>
            <w:r>
              <w:t>TP-Link 1Gb - pozostaje</w:t>
            </w:r>
          </w:p>
        </w:tc>
      </w:tr>
      <w:tr w:rsidR="00CE736D" w:rsidTr="00F20177">
        <w:tc>
          <w:tcPr>
            <w:tcW w:w="1445" w:type="dxa"/>
            <w:shd w:val="clear" w:color="auto" w:fill="auto"/>
          </w:tcPr>
          <w:p w:rsidR="00CE736D" w:rsidRDefault="00CE736D" w:rsidP="00F20177">
            <w:pPr>
              <w:spacing w:line="240" w:lineRule="auto"/>
            </w:pPr>
            <w:r>
              <w:t>III piętro - Administracja</w:t>
            </w:r>
          </w:p>
        </w:tc>
        <w:tc>
          <w:tcPr>
            <w:tcW w:w="1543" w:type="dxa"/>
            <w:shd w:val="clear" w:color="auto" w:fill="auto"/>
          </w:tcPr>
          <w:p w:rsidR="00CE736D" w:rsidRDefault="00CE736D" w:rsidP="00F20177">
            <w:pPr>
              <w:spacing w:line="240" w:lineRule="auto"/>
            </w:pPr>
            <w:r>
              <w:t xml:space="preserve">4.1.52 </w:t>
            </w:r>
          </w:p>
        </w:tc>
        <w:tc>
          <w:tcPr>
            <w:tcW w:w="1512" w:type="dxa"/>
            <w:shd w:val="clear" w:color="auto" w:fill="auto"/>
          </w:tcPr>
          <w:p w:rsidR="00CE736D" w:rsidRDefault="00CE736D" w:rsidP="00F20177">
            <w:pPr>
              <w:spacing w:line="240" w:lineRule="auto"/>
            </w:pPr>
            <w:r>
              <w:t>Hol – Dział met-org.</w:t>
            </w:r>
          </w:p>
        </w:tc>
        <w:tc>
          <w:tcPr>
            <w:tcW w:w="1534" w:type="dxa"/>
            <w:shd w:val="clear" w:color="auto" w:fill="auto"/>
          </w:tcPr>
          <w:p w:rsidR="00CE736D" w:rsidRPr="0093017D" w:rsidRDefault="00CE736D" w:rsidP="00F20177">
            <w:pPr>
              <w:spacing w:line="240" w:lineRule="auto"/>
            </w:pPr>
            <w:r>
              <w:t>L</w:t>
            </w:r>
            <w:r w:rsidRPr="0093017D">
              <w:t xml:space="preserve">PD -  </w:t>
            </w:r>
            <w:r>
              <w:t xml:space="preserve">podłączenie </w:t>
            </w:r>
            <w:r w:rsidRPr="0093017D">
              <w:t>skrętk</w:t>
            </w:r>
            <w:r>
              <w:t>ą</w:t>
            </w:r>
          </w:p>
        </w:tc>
        <w:tc>
          <w:tcPr>
            <w:tcW w:w="1362" w:type="dxa"/>
          </w:tcPr>
          <w:p w:rsidR="00CE736D" w:rsidRDefault="00CE736D" w:rsidP="00F20177">
            <w:pPr>
              <w:spacing w:line="240" w:lineRule="auto"/>
            </w:pPr>
            <w:r>
              <w:t>D-Link 1Gb</w:t>
            </w:r>
          </w:p>
        </w:tc>
        <w:tc>
          <w:tcPr>
            <w:tcW w:w="1517" w:type="dxa"/>
          </w:tcPr>
          <w:p w:rsidR="00CE736D" w:rsidRDefault="00CE736D" w:rsidP="00F20177">
            <w:pPr>
              <w:spacing w:line="240" w:lineRule="auto"/>
            </w:pPr>
            <w:r>
              <w:t>D-Link 1Gb - pozostaje</w:t>
            </w:r>
          </w:p>
        </w:tc>
      </w:tr>
      <w:tr w:rsidR="00CE736D" w:rsidTr="00F20177">
        <w:tc>
          <w:tcPr>
            <w:tcW w:w="1445" w:type="dxa"/>
            <w:shd w:val="clear" w:color="auto" w:fill="auto"/>
          </w:tcPr>
          <w:p w:rsidR="00CE736D" w:rsidRDefault="00CE736D" w:rsidP="00F20177">
            <w:pPr>
              <w:spacing w:line="240" w:lineRule="auto"/>
            </w:pPr>
            <w:r>
              <w:t>III piętro - Administracja</w:t>
            </w:r>
          </w:p>
        </w:tc>
        <w:tc>
          <w:tcPr>
            <w:tcW w:w="1543" w:type="dxa"/>
            <w:shd w:val="clear" w:color="auto" w:fill="auto"/>
          </w:tcPr>
          <w:p w:rsidR="00CE736D" w:rsidRDefault="00CE736D" w:rsidP="00F20177">
            <w:pPr>
              <w:spacing w:line="240" w:lineRule="auto"/>
            </w:pPr>
            <w:r>
              <w:t>4.1.45</w:t>
            </w:r>
          </w:p>
        </w:tc>
        <w:tc>
          <w:tcPr>
            <w:tcW w:w="1512" w:type="dxa"/>
            <w:shd w:val="clear" w:color="auto" w:fill="auto"/>
          </w:tcPr>
          <w:p w:rsidR="00CE736D" w:rsidRDefault="00CE736D" w:rsidP="00F20177">
            <w:pPr>
              <w:spacing w:line="240" w:lineRule="auto"/>
            </w:pPr>
            <w:r>
              <w:t>Dział informatyki</w:t>
            </w:r>
          </w:p>
        </w:tc>
        <w:tc>
          <w:tcPr>
            <w:tcW w:w="1534" w:type="dxa"/>
            <w:shd w:val="clear" w:color="auto" w:fill="auto"/>
          </w:tcPr>
          <w:p w:rsidR="00CE736D" w:rsidRPr="0093017D" w:rsidRDefault="00CE736D" w:rsidP="00F20177">
            <w:pPr>
              <w:spacing w:line="240" w:lineRule="auto"/>
            </w:pPr>
            <w:r>
              <w:t>L</w:t>
            </w:r>
            <w:r w:rsidRPr="0093017D">
              <w:t xml:space="preserve">PD -  </w:t>
            </w:r>
            <w:r>
              <w:t xml:space="preserve">podłączenie </w:t>
            </w:r>
            <w:r w:rsidRPr="0093017D">
              <w:t>skrętk</w:t>
            </w:r>
            <w:r>
              <w:t>ą</w:t>
            </w:r>
          </w:p>
        </w:tc>
        <w:tc>
          <w:tcPr>
            <w:tcW w:w="1362" w:type="dxa"/>
          </w:tcPr>
          <w:p w:rsidR="00CE736D" w:rsidRDefault="00CE736D" w:rsidP="00F20177">
            <w:pPr>
              <w:spacing w:line="240" w:lineRule="auto"/>
            </w:pPr>
            <w:r>
              <w:t xml:space="preserve">TP-Link 1Gb </w:t>
            </w:r>
          </w:p>
        </w:tc>
        <w:tc>
          <w:tcPr>
            <w:tcW w:w="1517" w:type="dxa"/>
          </w:tcPr>
          <w:p w:rsidR="00CE736D" w:rsidRDefault="00CE736D" w:rsidP="00F20177">
            <w:pPr>
              <w:spacing w:line="240" w:lineRule="auto"/>
            </w:pPr>
            <w:r>
              <w:t>TP-Link 1Gb - pozostaje</w:t>
            </w:r>
          </w:p>
        </w:tc>
      </w:tr>
      <w:tr w:rsidR="00CE736D" w:rsidTr="00F20177">
        <w:tc>
          <w:tcPr>
            <w:tcW w:w="1445" w:type="dxa"/>
            <w:shd w:val="clear" w:color="auto" w:fill="auto"/>
          </w:tcPr>
          <w:p w:rsidR="00CE736D" w:rsidRDefault="00CE736D" w:rsidP="00F20177">
            <w:pPr>
              <w:spacing w:line="240" w:lineRule="auto"/>
            </w:pPr>
            <w:r>
              <w:t>II piętro - Administracja</w:t>
            </w:r>
          </w:p>
        </w:tc>
        <w:tc>
          <w:tcPr>
            <w:tcW w:w="1543" w:type="dxa"/>
            <w:shd w:val="clear" w:color="auto" w:fill="auto"/>
          </w:tcPr>
          <w:p w:rsidR="00CE736D" w:rsidRDefault="00CE736D" w:rsidP="00F20177">
            <w:pPr>
              <w:spacing w:line="240" w:lineRule="auto"/>
            </w:pPr>
            <w:r>
              <w:t>3.1.6</w:t>
            </w:r>
          </w:p>
        </w:tc>
        <w:tc>
          <w:tcPr>
            <w:tcW w:w="1512" w:type="dxa"/>
            <w:shd w:val="clear" w:color="auto" w:fill="auto"/>
          </w:tcPr>
          <w:p w:rsidR="00CE736D" w:rsidRDefault="00CE736D" w:rsidP="00F20177">
            <w:pPr>
              <w:spacing w:line="240" w:lineRule="auto"/>
            </w:pPr>
            <w:r>
              <w:t>Przedsionek</w:t>
            </w:r>
          </w:p>
        </w:tc>
        <w:tc>
          <w:tcPr>
            <w:tcW w:w="1534" w:type="dxa"/>
            <w:shd w:val="clear" w:color="auto" w:fill="auto"/>
          </w:tcPr>
          <w:p w:rsidR="00CE736D" w:rsidRPr="0093017D" w:rsidRDefault="00CE736D" w:rsidP="00F20177">
            <w:pPr>
              <w:spacing w:line="240" w:lineRule="auto"/>
            </w:pPr>
            <w:r>
              <w:t>L</w:t>
            </w:r>
            <w:r w:rsidRPr="0093017D">
              <w:t>PD -</w:t>
            </w:r>
            <w:r>
              <w:t xml:space="preserve"> podłączenie</w:t>
            </w:r>
            <w:r w:rsidRPr="0093017D">
              <w:t xml:space="preserve"> świ</w:t>
            </w:r>
            <w:r>
              <w:t>atłowodem</w:t>
            </w:r>
          </w:p>
        </w:tc>
        <w:tc>
          <w:tcPr>
            <w:tcW w:w="1362" w:type="dxa"/>
          </w:tcPr>
          <w:p w:rsidR="00CE736D" w:rsidRDefault="00CE736D" w:rsidP="00F20177">
            <w:pPr>
              <w:spacing w:line="240" w:lineRule="auto"/>
            </w:pPr>
            <w:r>
              <w:t>D-Link 1Gb</w:t>
            </w:r>
          </w:p>
          <w:p w:rsidR="00CE736D" w:rsidRDefault="00CE736D" w:rsidP="00F20177">
            <w:pPr>
              <w:spacing w:line="240" w:lineRule="auto"/>
            </w:pPr>
            <w:proofErr w:type="spellStart"/>
            <w:r>
              <w:t>Edimax</w:t>
            </w:r>
            <w:proofErr w:type="spellEnd"/>
            <w:r>
              <w:t xml:space="preserve"> 1Gb</w:t>
            </w:r>
          </w:p>
        </w:tc>
        <w:tc>
          <w:tcPr>
            <w:tcW w:w="1517" w:type="dxa"/>
          </w:tcPr>
          <w:p w:rsidR="00CE736D" w:rsidRDefault="00CE736D" w:rsidP="00F20177">
            <w:pPr>
              <w:spacing w:line="240" w:lineRule="auto"/>
            </w:pPr>
            <w:r>
              <w:t>Nowy Typ3</w:t>
            </w:r>
          </w:p>
        </w:tc>
      </w:tr>
      <w:tr w:rsidR="00CE736D" w:rsidTr="00F20177">
        <w:tc>
          <w:tcPr>
            <w:tcW w:w="1445" w:type="dxa"/>
            <w:shd w:val="clear" w:color="auto" w:fill="auto"/>
          </w:tcPr>
          <w:p w:rsidR="00CE736D" w:rsidRDefault="00CE736D" w:rsidP="00F20177">
            <w:pPr>
              <w:spacing w:line="240" w:lineRule="auto"/>
            </w:pPr>
            <w:r>
              <w:t>II piętro</w:t>
            </w:r>
          </w:p>
        </w:tc>
        <w:tc>
          <w:tcPr>
            <w:tcW w:w="1543" w:type="dxa"/>
            <w:shd w:val="clear" w:color="auto" w:fill="auto"/>
          </w:tcPr>
          <w:p w:rsidR="00CE736D" w:rsidRDefault="00CE736D" w:rsidP="00F20177">
            <w:pPr>
              <w:spacing w:line="240" w:lineRule="auto"/>
            </w:pPr>
            <w:r>
              <w:t>2.4.2</w:t>
            </w:r>
          </w:p>
        </w:tc>
        <w:tc>
          <w:tcPr>
            <w:tcW w:w="1512" w:type="dxa"/>
            <w:shd w:val="clear" w:color="auto" w:fill="auto"/>
          </w:tcPr>
          <w:p w:rsidR="00CE736D" w:rsidRDefault="00CE736D" w:rsidP="00F20177">
            <w:pPr>
              <w:spacing w:line="240" w:lineRule="auto"/>
            </w:pPr>
            <w:r>
              <w:t>Sekretariat</w:t>
            </w:r>
          </w:p>
        </w:tc>
        <w:tc>
          <w:tcPr>
            <w:tcW w:w="1534" w:type="dxa"/>
            <w:shd w:val="clear" w:color="auto" w:fill="auto"/>
          </w:tcPr>
          <w:p w:rsidR="00CE736D" w:rsidRPr="0093017D" w:rsidRDefault="00CE736D" w:rsidP="00F20177">
            <w:pPr>
              <w:spacing w:line="240" w:lineRule="auto"/>
            </w:pPr>
            <w:r>
              <w:t>L</w:t>
            </w:r>
            <w:r w:rsidRPr="0093017D">
              <w:t xml:space="preserve">PD -  </w:t>
            </w:r>
            <w:r>
              <w:t xml:space="preserve">podłączenie </w:t>
            </w:r>
            <w:r w:rsidRPr="0093017D">
              <w:t>skrętk</w:t>
            </w:r>
            <w:r>
              <w:t>ą</w:t>
            </w:r>
          </w:p>
        </w:tc>
        <w:tc>
          <w:tcPr>
            <w:tcW w:w="1362" w:type="dxa"/>
          </w:tcPr>
          <w:p w:rsidR="00CE736D" w:rsidRDefault="00CE736D" w:rsidP="00F20177">
            <w:pPr>
              <w:spacing w:line="240" w:lineRule="auto"/>
            </w:pPr>
            <w:r>
              <w:t>3COM 10/100 Mb</w:t>
            </w:r>
          </w:p>
        </w:tc>
        <w:tc>
          <w:tcPr>
            <w:tcW w:w="1517" w:type="dxa"/>
          </w:tcPr>
          <w:p w:rsidR="00CE736D" w:rsidRDefault="00CE736D" w:rsidP="00F20177">
            <w:pPr>
              <w:spacing w:line="240" w:lineRule="auto"/>
            </w:pPr>
            <w:r>
              <w:t>Przenieść przełącznik z PD Magazyn Pralnia</w:t>
            </w:r>
          </w:p>
        </w:tc>
      </w:tr>
      <w:tr w:rsidR="00CE736D" w:rsidTr="00F20177">
        <w:tc>
          <w:tcPr>
            <w:tcW w:w="1445" w:type="dxa"/>
            <w:shd w:val="clear" w:color="auto" w:fill="auto"/>
          </w:tcPr>
          <w:p w:rsidR="00CE736D" w:rsidRDefault="00CE736D" w:rsidP="00F20177">
            <w:pPr>
              <w:spacing w:line="240" w:lineRule="auto"/>
            </w:pPr>
            <w:r>
              <w:t>II piętro</w:t>
            </w:r>
          </w:p>
        </w:tc>
        <w:tc>
          <w:tcPr>
            <w:tcW w:w="1543" w:type="dxa"/>
            <w:shd w:val="clear" w:color="auto" w:fill="auto"/>
          </w:tcPr>
          <w:p w:rsidR="00CE736D" w:rsidRDefault="00CE736D" w:rsidP="00F20177">
            <w:pPr>
              <w:spacing w:line="240" w:lineRule="auto"/>
            </w:pPr>
            <w:r>
              <w:t>2.1.17</w:t>
            </w:r>
          </w:p>
        </w:tc>
        <w:tc>
          <w:tcPr>
            <w:tcW w:w="1512" w:type="dxa"/>
            <w:shd w:val="clear" w:color="auto" w:fill="auto"/>
          </w:tcPr>
          <w:p w:rsidR="00CE736D" w:rsidRDefault="00CE736D" w:rsidP="00F20177">
            <w:pPr>
              <w:spacing w:line="240" w:lineRule="auto"/>
            </w:pPr>
            <w:r>
              <w:t>Kierownik traktu Operacyjnego</w:t>
            </w:r>
          </w:p>
        </w:tc>
        <w:tc>
          <w:tcPr>
            <w:tcW w:w="1534" w:type="dxa"/>
            <w:shd w:val="clear" w:color="auto" w:fill="auto"/>
          </w:tcPr>
          <w:p w:rsidR="00CE736D" w:rsidRPr="0093017D" w:rsidRDefault="00CE736D" w:rsidP="00F20177">
            <w:pPr>
              <w:spacing w:line="240" w:lineRule="auto"/>
            </w:pPr>
            <w:r>
              <w:t>L</w:t>
            </w:r>
            <w:r w:rsidRPr="0093017D">
              <w:t xml:space="preserve">PD -  </w:t>
            </w:r>
            <w:r>
              <w:t xml:space="preserve">podłączenie </w:t>
            </w:r>
            <w:r w:rsidRPr="0093017D">
              <w:t>skrętk</w:t>
            </w:r>
            <w:r>
              <w:t>ą</w:t>
            </w:r>
          </w:p>
        </w:tc>
        <w:tc>
          <w:tcPr>
            <w:tcW w:w="1362" w:type="dxa"/>
          </w:tcPr>
          <w:p w:rsidR="00CE736D" w:rsidRDefault="00CE736D" w:rsidP="00F20177">
            <w:pPr>
              <w:spacing w:line="240" w:lineRule="auto"/>
            </w:pPr>
            <w:proofErr w:type="spellStart"/>
            <w:r>
              <w:t>Linksys</w:t>
            </w:r>
            <w:proofErr w:type="spellEnd"/>
            <w:r>
              <w:t xml:space="preserve"> 10/100 Mb</w:t>
            </w:r>
          </w:p>
        </w:tc>
        <w:tc>
          <w:tcPr>
            <w:tcW w:w="1517" w:type="dxa"/>
          </w:tcPr>
          <w:p w:rsidR="00CE736D" w:rsidRDefault="00CE736D" w:rsidP="00F20177">
            <w:pPr>
              <w:spacing w:line="240" w:lineRule="auto"/>
            </w:pPr>
            <w:r>
              <w:t>Przenieść przełącznik z obecnej Serwerowni</w:t>
            </w:r>
          </w:p>
        </w:tc>
      </w:tr>
      <w:tr w:rsidR="0010179D" w:rsidTr="00F20177">
        <w:tc>
          <w:tcPr>
            <w:tcW w:w="1445" w:type="dxa"/>
            <w:shd w:val="clear" w:color="auto" w:fill="auto"/>
          </w:tcPr>
          <w:p w:rsidR="0010179D" w:rsidRDefault="0010179D" w:rsidP="0010179D">
            <w:pPr>
              <w:spacing w:line="240" w:lineRule="auto"/>
            </w:pPr>
            <w:r>
              <w:t>I piętro</w:t>
            </w:r>
          </w:p>
        </w:tc>
        <w:tc>
          <w:tcPr>
            <w:tcW w:w="1543" w:type="dxa"/>
            <w:shd w:val="clear" w:color="auto" w:fill="auto"/>
          </w:tcPr>
          <w:p w:rsidR="0010179D" w:rsidRDefault="0010179D" w:rsidP="0010179D">
            <w:pPr>
              <w:spacing w:line="240" w:lineRule="auto"/>
            </w:pPr>
            <w:r>
              <w:t>1.1.16</w:t>
            </w:r>
          </w:p>
        </w:tc>
        <w:tc>
          <w:tcPr>
            <w:tcW w:w="1512" w:type="dxa"/>
            <w:shd w:val="clear" w:color="auto" w:fill="auto"/>
          </w:tcPr>
          <w:p w:rsidR="0010179D" w:rsidRDefault="00EA7429" w:rsidP="0010179D">
            <w:pPr>
              <w:spacing w:line="240" w:lineRule="auto"/>
            </w:pPr>
            <w:r>
              <w:t xml:space="preserve">Stara </w:t>
            </w:r>
            <w:r w:rsidR="0010179D">
              <w:t>Centrala telefoniczna</w:t>
            </w:r>
          </w:p>
        </w:tc>
        <w:tc>
          <w:tcPr>
            <w:tcW w:w="1534" w:type="dxa"/>
            <w:shd w:val="clear" w:color="auto" w:fill="auto"/>
          </w:tcPr>
          <w:p w:rsidR="0010179D" w:rsidRPr="0093017D" w:rsidRDefault="0010179D" w:rsidP="0010179D">
            <w:pPr>
              <w:spacing w:line="240" w:lineRule="auto"/>
            </w:pPr>
            <w:r w:rsidRPr="0093017D">
              <w:t xml:space="preserve">Planowana Serwerownia -  </w:t>
            </w:r>
            <w:r>
              <w:t>podłączenia światłowodem</w:t>
            </w:r>
          </w:p>
        </w:tc>
        <w:tc>
          <w:tcPr>
            <w:tcW w:w="1362" w:type="dxa"/>
          </w:tcPr>
          <w:p w:rsidR="0010179D" w:rsidRDefault="0010179D" w:rsidP="0010179D">
            <w:pPr>
              <w:spacing w:line="240" w:lineRule="auto"/>
            </w:pPr>
            <w:r>
              <w:t>Brak</w:t>
            </w:r>
          </w:p>
        </w:tc>
        <w:tc>
          <w:tcPr>
            <w:tcW w:w="1517" w:type="dxa"/>
          </w:tcPr>
          <w:p w:rsidR="0010179D" w:rsidRDefault="0010179D" w:rsidP="0010179D">
            <w:pPr>
              <w:spacing w:line="240" w:lineRule="auto"/>
            </w:pPr>
            <w:r>
              <w:t>2 x Nowy Typ1</w:t>
            </w:r>
          </w:p>
        </w:tc>
      </w:tr>
      <w:tr w:rsidR="00CE736D" w:rsidTr="00F20177">
        <w:tc>
          <w:tcPr>
            <w:tcW w:w="1445" w:type="dxa"/>
            <w:shd w:val="clear" w:color="auto" w:fill="auto"/>
          </w:tcPr>
          <w:p w:rsidR="00CE736D" w:rsidRDefault="00CE736D" w:rsidP="00F20177">
            <w:pPr>
              <w:spacing w:line="240" w:lineRule="auto"/>
            </w:pPr>
            <w:r>
              <w:t>Parter - Administracja</w:t>
            </w:r>
          </w:p>
        </w:tc>
        <w:tc>
          <w:tcPr>
            <w:tcW w:w="1543" w:type="dxa"/>
            <w:shd w:val="clear" w:color="auto" w:fill="auto"/>
          </w:tcPr>
          <w:p w:rsidR="00CE736D" w:rsidRDefault="00CE736D" w:rsidP="00F20177">
            <w:pPr>
              <w:spacing w:line="240" w:lineRule="auto"/>
            </w:pPr>
          </w:p>
        </w:tc>
        <w:tc>
          <w:tcPr>
            <w:tcW w:w="1512" w:type="dxa"/>
            <w:shd w:val="clear" w:color="auto" w:fill="auto"/>
          </w:tcPr>
          <w:p w:rsidR="00CE736D" w:rsidRDefault="00CE736D" w:rsidP="00F20177">
            <w:pPr>
              <w:spacing w:line="240" w:lineRule="auto"/>
            </w:pPr>
            <w:r>
              <w:t>SOR - Magazynek</w:t>
            </w:r>
          </w:p>
        </w:tc>
        <w:tc>
          <w:tcPr>
            <w:tcW w:w="1534" w:type="dxa"/>
            <w:shd w:val="clear" w:color="auto" w:fill="auto"/>
          </w:tcPr>
          <w:p w:rsidR="00CE736D" w:rsidRPr="0093017D" w:rsidRDefault="00CE736D" w:rsidP="00F20177">
            <w:pPr>
              <w:spacing w:line="240" w:lineRule="auto"/>
            </w:pPr>
            <w:r>
              <w:t>L</w:t>
            </w:r>
            <w:r w:rsidRPr="0093017D">
              <w:t>PD -</w:t>
            </w:r>
            <w:r>
              <w:t xml:space="preserve"> podłączenie</w:t>
            </w:r>
            <w:r w:rsidRPr="0093017D">
              <w:t xml:space="preserve"> świ</w:t>
            </w:r>
            <w:r>
              <w:t>atłowodem</w:t>
            </w:r>
          </w:p>
        </w:tc>
        <w:tc>
          <w:tcPr>
            <w:tcW w:w="1362" w:type="dxa"/>
          </w:tcPr>
          <w:p w:rsidR="00CE736D" w:rsidRDefault="00CE736D" w:rsidP="00F20177">
            <w:pPr>
              <w:spacing w:line="240" w:lineRule="auto"/>
            </w:pPr>
            <w:r>
              <w:t>TP-Link 1Gb</w:t>
            </w:r>
          </w:p>
        </w:tc>
        <w:tc>
          <w:tcPr>
            <w:tcW w:w="1517" w:type="dxa"/>
          </w:tcPr>
          <w:p w:rsidR="00CE736D" w:rsidRDefault="00CE736D" w:rsidP="00F20177">
            <w:pPr>
              <w:spacing w:line="240" w:lineRule="auto"/>
            </w:pPr>
            <w:r>
              <w:t>Nowy Typ2</w:t>
            </w:r>
          </w:p>
        </w:tc>
      </w:tr>
      <w:tr w:rsidR="00CE736D" w:rsidTr="00F20177">
        <w:tc>
          <w:tcPr>
            <w:tcW w:w="1445" w:type="dxa"/>
            <w:shd w:val="clear" w:color="auto" w:fill="auto"/>
          </w:tcPr>
          <w:p w:rsidR="00CE736D" w:rsidRDefault="00CE736D" w:rsidP="00F20177">
            <w:pPr>
              <w:spacing w:line="240" w:lineRule="auto"/>
            </w:pPr>
            <w:r>
              <w:t>Parter</w:t>
            </w:r>
          </w:p>
        </w:tc>
        <w:tc>
          <w:tcPr>
            <w:tcW w:w="1543" w:type="dxa"/>
            <w:shd w:val="clear" w:color="auto" w:fill="auto"/>
          </w:tcPr>
          <w:p w:rsidR="00CE736D" w:rsidRDefault="00CE736D" w:rsidP="00F20177">
            <w:pPr>
              <w:spacing w:line="240" w:lineRule="auto"/>
            </w:pPr>
            <w:r>
              <w:t>0.11</w:t>
            </w:r>
          </w:p>
        </w:tc>
        <w:tc>
          <w:tcPr>
            <w:tcW w:w="1512" w:type="dxa"/>
            <w:shd w:val="clear" w:color="auto" w:fill="auto"/>
          </w:tcPr>
          <w:p w:rsidR="00CE736D" w:rsidRDefault="00CE736D" w:rsidP="00F20177">
            <w:pPr>
              <w:spacing w:line="240" w:lineRule="auto"/>
            </w:pPr>
            <w:r>
              <w:t>Pralnia</w:t>
            </w:r>
          </w:p>
        </w:tc>
        <w:tc>
          <w:tcPr>
            <w:tcW w:w="1534" w:type="dxa"/>
            <w:shd w:val="clear" w:color="auto" w:fill="auto"/>
          </w:tcPr>
          <w:p w:rsidR="00CE736D" w:rsidRPr="0093017D" w:rsidRDefault="00CE736D" w:rsidP="00F20177">
            <w:pPr>
              <w:spacing w:line="240" w:lineRule="auto"/>
            </w:pPr>
            <w:r>
              <w:t>L</w:t>
            </w:r>
            <w:r w:rsidRPr="0093017D">
              <w:t>PD -</w:t>
            </w:r>
            <w:r>
              <w:t xml:space="preserve"> podłączenie</w:t>
            </w:r>
            <w:r w:rsidRPr="0093017D">
              <w:t xml:space="preserve"> świ</w:t>
            </w:r>
            <w:r>
              <w:t>atłowodem</w:t>
            </w:r>
          </w:p>
        </w:tc>
        <w:tc>
          <w:tcPr>
            <w:tcW w:w="1362" w:type="dxa"/>
          </w:tcPr>
          <w:p w:rsidR="00CE736D" w:rsidRDefault="00CE736D" w:rsidP="00F20177">
            <w:pPr>
              <w:spacing w:line="240" w:lineRule="auto"/>
            </w:pPr>
            <w:r>
              <w:t>D-link 1Gb</w:t>
            </w:r>
          </w:p>
        </w:tc>
        <w:tc>
          <w:tcPr>
            <w:tcW w:w="1517" w:type="dxa"/>
          </w:tcPr>
          <w:p w:rsidR="00CE736D" w:rsidRDefault="00CE736D" w:rsidP="00F20177">
            <w:pPr>
              <w:spacing w:line="240" w:lineRule="auto"/>
            </w:pPr>
            <w:r>
              <w:t>Nowy Typ2</w:t>
            </w:r>
          </w:p>
        </w:tc>
      </w:tr>
      <w:tr w:rsidR="00CE736D" w:rsidTr="00F20177">
        <w:tc>
          <w:tcPr>
            <w:tcW w:w="1445" w:type="dxa"/>
            <w:shd w:val="clear" w:color="auto" w:fill="auto"/>
          </w:tcPr>
          <w:p w:rsidR="00CE736D" w:rsidRDefault="00CE736D" w:rsidP="00F20177">
            <w:pPr>
              <w:spacing w:line="240" w:lineRule="auto"/>
            </w:pPr>
            <w:r>
              <w:t>Parter</w:t>
            </w:r>
          </w:p>
        </w:tc>
        <w:tc>
          <w:tcPr>
            <w:tcW w:w="1543" w:type="dxa"/>
            <w:shd w:val="clear" w:color="auto" w:fill="auto"/>
          </w:tcPr>
          <w:p w:rsidR="00CE736D" w:rsidRDefault="00CE736D" w:rsidP="00F20177">
            <w:pPr>
              <w:spacing w:line="240" w:lineRule="auto"/>
            </w:pPr>
            <w:r>
              <w:t>1.94</w:t>
            </w:r>
          </w:p>
        </w:tc>
        <w:tc>
          <w:tcPr>
            <w:tcW w:w="1512" w:type="dxa"/>
            <w:shd w:val="clear" w:color="auto" w:fill="auto"/>
          </w:tcPr>
          <w:p w:rsidR="00CE736D" w:rsidRDefault="00CE736D" w:rsidP="00F20177">
            <w:pPr>
              <w:spacing w:line="240" w:lineRule="auto"/>
            </w:pPr>
            <w:r>
              <w:t>Obecna Serwerownia</w:t>
            </w:r>
          </w:p>
        </w:tc>
        <w:tc>
          <w:tcPr>
            <w:tcW w:w="1534" w:type="dxa"/>
            <w:shd w:val="clear" w:color="auto" w:fill="auto"/>
          </w:tcPr>
          <w:p w:rsidR="00CE736D" w:rsidRPr="0093017D" w:rsidRDefault="00CE736D" w:rsidP="00F20177">
            <w:pPr>
              <w:spacing w:line="240" w:lineRule="auto"/>
            </w:pPr>
            <w:r>
              <w:t>L</w:t>
            </w:r>
            <w:r w:rsidRPr="0093017D">
              <w:t>PD -</w:t>
            </w:r>
            <w:r>
              <w:t xml:space="preserve"> podłączenie</w:t>
            </w:r>
            <w:r w:rsidRPr="0093017D">
              <w:t xml:space="preserve"> świ</w:t>
            </w:r>
            <w:r>
              <w:t>atłowodem</w:t>
            </w:r>
          </w:p>
        </w:tc>
        <w:tc>
          <w:tcPr>
            <w:tcW w:w="1362" w:type="dxa"/>
          </w:tcPr>
          <w:p w:rsidR="00CE736D" w:rsidRDefault="00CE736D" w:rsidP="00F20177">
            <w:pPr>
              <w:spacing w:line="240" w:lineRule="auto"/>
            </w:pPr>
            <w:r>
              <w:t>TP-Link 1Gb</w:t>
            </w:r>
          </w:p>
          <w:p w:rsidR="00CE736D" w:rsidRDefault="00CE736D" w:rsidP="00F20177">
            <w:pPr>
              <w:spacing w:line="240" w:lineRule="auto"/>
            </w:pPr>
            <w:r>
              <w:t>CISCO 1Gb</w:t>
            </w:r>
          </w:p>
          <w:p w:rsidR="00CE736D" w:rsidRDefault="00CE736D" w:rsidP="00F20177">
            <w:pPr>
              <w:spacing w:line="240" w:lineRule="auto"/>
            </w:pPr>
            <w:r>
              <w:t>D-Link 1GB</w:t>
            </w:r>
          </w:p>
        </w:tc>
        <w:tc>
          <w:tcPr>
            <w:tcW w:w="1517" w:type="dxa"/>
          </w:tcPr>
          <w:p w:rsidR="00CE736D" w:rsidRDefault="00CE736D" w:rsidP="00F20177">
            <w:pPr>
              <w:spacing w:line="240" w:lineRule="auto"/>
            </w:pPr>
            <w:r>
              <w:t>Nowy Typ2</w:t>
            </w:r>
          </w:p>
          <w:p w:rsidR="00CE736D" w:rsidRDefault="00CE736D" w:rsidP="00F20177">
            <w:pPr>
              <w:spacing w:line="240" w:lineRule="auto"/>
            </w:pPr>
            <w:r>
              <w:t>Nowy Typ3</w:t>
            </w:r>
          </w:p>
        </w:tc>
      </w:tr>
      <w:tr w:rsidR="00CE736D" w:rsidTr="00F20177">
        <w:tc>
          <w:tcPr>
            <w:tcW w:w="1445" w:type="dxa"/>
            <w:shd w:val="clear" w:color="auto" w:fill="auto"/>
          </w:tcPr>
          <w:p w:rsidR="00CE736D" w:rsidRDefault="00CE736D" w:rsidP="00F20177">
            <w:pPr>
              <w:spacing w:line="240" w:lineRule="auto"/>
            </w:pPr>
            <w:r>
              <w:t>Parter</w:t>
            </w:r>
          </w:p>
        </w:tc>
        <w:tc>
          <w:tcPr>
            <w:tcW w:w="1543" w:type="dxa"/>
            <w:shd w:val="clear" w:color="auto" w:fill="auto"/>
          </w:tcPr>
          <w:p w:rsidR="00CE736D" w:rsidRDefault="00CE736D" w:rsidP="00F20177">
            <w:pPr>
              <w:spacing w:line="240" w:lineRule="auto"/>
            </w:pPr>
            <w:r>
              <w:t>0.56</w:t>
            </w:r>
          </w:p>
        </w:tc>
        <w:tc>
          <w:tcPr>
            <w:tcW w:w="1512" w:type="dxa"/>
            <w:shd w:val="clear" w:color="auto" w:fill="auto"/>
          </w:tcPr>
          <w:p w:rsidR="00CE736D" w:rsidRDefault="00CE736D" w:rsidP="00F20177">
            <w:pPr>
              <w:spacing w:line="240" w:lineRule="auto"/>
            </w:pPr>
            <w:r>
              <w:t>Magazyn 4</w:t>
            </w:r>
          </w:p>
        </w:tc>
        <w:tc>
          <w:tcPr>
            <w:tcW w:w="1534" w:type="dxa"/>
            <w:shd w:val="clear" w:color="auto" w:fill="auto"/>
          </w:tcPr>
          <w:p w:rsidR="00CE736D" w:rsidRDefault="00CE736D" w:rsidP="00F20177">
            <w:pPr>
              <w:spacing w:line="240" w:lineRule="auto"/>
            </w:pPr>
            <w:r>
              <w:t>L</w:t>
            </w:r>
            <w:r w:rsidRPr="0093017D">
              <w:t>PD -</w:t>
            </w:r>
            <w:r>
              <w:t xml:space="preserve"> podłączenie</w:t>
            </w:r>
            <w:r w:rsidRPr="0093017D">
              <w:t xml:space="preserve"> świ</w:t>
            </w:r>
            <w:r>
              <w:t>atłowodem</w:t>
            </w:r>
          </w:p>
        </w:tc>
        <w:tc>
          <w:tcPr>
            <w:tcW w:w="1362" w:type="dxa"/>
          </w:tcPr>
          <w:p w:rsidR="00CE736D" w:rsidRDefault="00CE736D" w:rsidP="00F20177">
            <w:pPr>
              <w:spacing w:line="240" w:lineRule="auto"/>
            </w:pPr>
            <w:r>
              <w:t>TP-Link 1Gb</w:t>
            </w:r>
          </w:p>
          <w:p w:rsidR="00CE736D" w:rsidRDefault="00CE736D" w:rsidP="00F20177">
            <w:pPr>
              <w:spacing w:line="240" w:lineRule="auto"/>
            </w:pPr>
            <w:r>
              <w:t>D-Link 1Gb</w:t>
            </w:r>
          </w:p>
          <w:p w:rsidR="00CE736D" w:rsidRPr="00D929CE" w:rsidRDefault="00CE736D" w:rsidP="00F20177">
            <w:pPr>
              <w:jc w:val="center"/>
            </w:pPr>
          </w:p>
        </w:tc>
        <w:tc>
          <w:tcPr>
            <w:tcW w:w="1517" w:type="dxa"/>
          </w:tcPr>
          <w:p w:rsidR="00CE736D" w:rsidRDefault="00CE736D" w:rsidP="00F20177">
            <w:pPr>
              <w:spacing w:line="240" w:lineRule="auto"/>
            </w:pPr>
            <w:r>
              <w:t>Nowy Typ3</w:t>
            </w:r>
          </w:p>
        </w:tc>
      </w:tr>
    </w:tbl>
    <w:p w:rsidR="00CE736D" w:rsidRDefault="00CE736D" w:rsidP="00CE736D"/>
    <w:p w:rsidR="00050CD9" w:rsidRPr="00BE09C8" w:rsidRDefault="00050CD9" w:rsidP="009B050F">
      <w:pPr>
        <w:pStyle w:val="Bezodstpw"/>
        <w:spacing w:line="276" w:lineRule="auto"/>
        <w:ind w:left="708"/>
        <w:rPr>
          <w:rFonts w:asciiTheme="minorHAnsi" w:hAnsiTheme="minorHAnsi" w:cstheme="minorHAnsi"/>
        </w:rPr>
      </w:pPr>
    </w:p>
    <w:p w:rsidR="00050CD9" w:rsidRPr="00BE09C8" w:rsidRDefault="00E52139" w:rsidP="009B050F">
      <w:pPr>
        <w:pStyle w:val="Nagwek3"/>
        <w:numPr>
          <w:ilvl w:val="2"/>
          <w:numId w:val="2"/>
        </w:numPr>
        <w:spacing w:line="276" w:lineRule="auto"/>
        <w:ind w:left="1134" w:firstLine="0"/>
        <w:rPr>
          <w:rFonts w:asciiTheme="minorHAnsi" w:hAnsiTheme="minorHAnsi" w:cstheme="minorHAnsi"/>
        </w:rPr>
      </w:pPr>
      <w:bookmarkStart w:id="80" w:name="_Toc50121628"/>
      <w:r w:rsidRPr="00BE09C8">
        <w:rPr>
          <w:rFonts w:asciiTheme="minorHAnsi" w:hAnsiTheme="minorHAnsi" w:cstheme="minorHAnsi"/>
        </w:rPr>
        <w:t>Wymagania dotyczące kompletności wykonania</w:t>
      </w:r>
      <w:bookmarkEnd w:id="80"/>
    </w:p>
    <w:p w:rsidR="00050CD9" w:rsidRPr="00BE09C8" w:rsidRDefault="00050CD9" w:rsidP="009B050F">
      <w:pPr>
        <w:pStyle w:val="Bezodstpw"/>
        <w:spacing w:line="276" w:lineRule="auto"/>
        <w:rPr>
          <w:rFonts w:asciiTheme="minorHAnsi" w:hAnsiTheme="minorHAnsi" w:cstheme="minorHAnsi"/>
          <w:color w:val="FF0000"/>
        </w:rPr>
      </w:pPr>
    </w:p>
    <w:p w:rsidR="00050CD9" w:rsidRPr="00BE09C8" w:rsidRDefault="00E52139" w:rsidP="009B050F">
      <w:pPr>
        <w:pStyle w:val="Bezodstpw"/>
        <w:spacing w:line="276" w:lineRule="auto"/>
        <w:ind w:firstLine="708"/>
        <w:jc w:val="both"/>
        <w:rPr>
          <w:rFonts w:asciiTheme="minorHAnsi" w:hAnsiTheme="minorHAnsi" w:cstheme="minorHAnsi"/>
        </w:rPr>
      </w:pPr>
      <w:r w:rsidRPr="00BE09C8">
        <w:rPr>
          <w:rFonts w:asciiTheme="minorHAnsi" w:hAnsiTheme="minorHAnsi" w:cstheme="minorHAnsi"/>
        </w:rPr>
        <w:t xml:space="preserve">Wykonawca musi posiadać odpowiedni status Certyfikowanego Instalatora do Projektowania i Instalacji, nadany bezpośrednio przez Producenta okablowania, potwierdzony umową, regulującą warunki udzielania gwarancji systemowej przez producenta. Ponadto wykonawca ma dysponować </w:t>
      </w:r>
      <w:r w:rsidRPr="00BE09C8">
        <w:rPr>
          <w:rFonts w:asciiTheme="minorHAnsi" w:hAnsiTheme="minorHAnsi" w:cstheme="minorHAnsi"/>
        </w:rPr>
        <w:lastRenderedPageBreak/>
        <w:t>osobami posiadającymi imienne dyplomy potwierdzające ukończenie kursów kwalifikacyjnych w zakresie: instalacji, pomiarów, nadzoru, wykrywania oraz eliminacji uszkodzeń, projektowania okablowania strukturalnego, zgodnie z normami instalacyjnymi producenta okablowania. Dokumenty mają być przedstawione Zamawiającemu przed podpisaniem umowy. Dyplomy sporządzone w języku obcym należy dostarczyć wraz z tłumaczeniem na język polski, poświadczonym przez wykonawcę.</w:t>
      </w:r>
    </w:p>
    <w:p w:rsidR="00050CD9" w:rsidRPr="00BE09C8" w:rsidRDefault="00E52139" w:rsidP="009B050F">
      <w:pPr>
        <w:pStyle w:val="Bezodstpw"/>
        <w:spacing w:line="276" w:lineRule="auto"/>
        <w:jc w:val="both"/>
        <w:rPr>
          <w:rFonts w:asciiTheme="minorHAnsi" w:hAnsiTheme="minorHAnsi" w:cstheme="minorHAnsi"/>
        </w:rPr>
      </w:pPr>
      <w:r w:rsidRPr="00BE09C8">
        <w:rPr>
          <w:rFonts w:asciiTheme="minorHAnsi" w:hAnsiTheme="minorHAnsi" w:cstheme="minorHAnsi"/>
        </w:rPr>
        <w:t>Oferowany system okablowania strukturalnego musi być objęty programem min. 25 letniej gwarancji systemowej.</w:t>
      </w:r>
    </w:p>
    <w:p w:rsidR="00050CD9" w:rsidRPr="00BE09C8" w:rsidRDefault="00E52139" w:rsidP="009B050F">
      <w:pPr>
        <w:pStyle w:val="Bezodstpw"/>
        <w:spacing w:line="276" w:lineRule="auto"/>
        <w:jc w:val="both"/>
        <w:rPr>
          <w:rFonts w:asciiTheme="minorHAnsi" w:hAnsiTheme="minorHAnsi" w:cstheme="minorHAnsi"/>
        </w:rPr>
      </w:pPr>
      <w:r w:rsidRPr="00BE09C8">
        <w:rPr>
          <w:rFonts w:asciiTheme="minorHAnsi" w:hAnsiTheme="minorHAnsi" w:cstheme="minorHAnsi"/>
        </w:rPr>
        <w:t>Wszystkie elementy systemu okablowania miedzianego i światłowodowego powinny być opracowane (tj. zaprojektowane, wykonane i wdrożone do oferty rynkowej) przez jednego producenta, jako kompletne rozwiązania, celem uzyskania maksymalnych zapasów transmisyjnych. Wymaga się, aby wszystkie elementy okablowania (w szczególności: panele krosowe, gniazda, kabel, kable krosowe, płyty czołowe gniazd, prowadnice kablowe) były oznaczone takim samym logiem systemu lub nazwą tego samego producenta. System okablowania strukturalnego musi obejmować kompletne rozwiązanie dla techniki miedzianej i światłowodowej. Wszystkie powyższe elementy muszą stanowić jeden i pełny system okablowania i pochodzić z jednorodnej oferty handlowej od jednego producenta. Elementy systemu okablowania powinny szczególnie być nastawione na uniwersalność, skalowalność, łatwość w montażu oraz prostotę i przejrzystość całości rozwiązań.</w:t>
      </w:r>
    </w:p>
    <w:p w:rsidR="00050CD9" w:rsidRPr="00BE09C8" w:rsidRDefault="00050CD9" w:rsidP="009B050F">
      <w:pPr>
        <w:pStyle w:val="Bezodstpw"/>
        <w:spacing w:line="276" w:lineRule="auto"/>
        <w:ind w:left="708"/>
        <w:rPr>
          <w:rFonts w:asciiTheme="minorHAnsi" w:hAnsiTheme="minorHAnsi" w:cstheme="minorHAnsi"/>
        </w:rPr>
      </w:pPr>
    </w:p>
    <w:p w:rsidR="00050CD9" w:rsidRPr="00BE09C8" w:rsidRDefault="00050CD9" w:rsidP="009B050F">
      <w:pPr>
        <w:pStyle w:val="Bezodstpw"/>
        <w:spacing w:line="276" w:lineRule="auto"/>
        <w:rPr>
          <w:rFonts w:asciiTheme="minorHAnsi" w:hAnsiTheme="minorHAnsi" w:cstheme="minorHAnsi"/>
        </w:rPr>
      </w:pPr>
    </w:p>
    <w:p w:rsidR="00050CD9" w:rsidRPr="00BE09C8" w:rsidRDefault="00E52139" w:rsidP="009B050F">
      <w:pPr>
        <w:pStyle w:val="Nagwek3"/>
        <w:numPr>
          <w:ilvl w:val="2"/>
          <w:numId w:val="2"/>
        </w:numPr>
        <w:spacing w:line="276" w:lineRule="auto"/>
        <w:ind w:left="1134" w:firstLine="0"/>
        <w:rPr>
          <w:rFonts w:asciiTheme="minorHAnsi" w:hAnsiTheme="minorHAnsi" w:cstheme="minorHAnsi"/>
        </w:rPr>
      </w:pPr>
      <w:bookmarkStart w:id="81" w:name="_Toc50121629"/>
      <w:r w:rsidRPr="00BE09C8">
        <w:rPr>
          <w:rFonts w:asciiTheme="minorHAnsi" w:hAnsiTheme="minorHAnsi" w:cstheme="minorHAnsi"/>
        </w:rPr>
        <w:t>Warunki wykonania i odbioru robót</w:t>
      </w:r>
      <w:bookmarkEnd w:id="81"/>
      <w:r w:rsidRPr="00BE09C8">
        <w:rPr>
          <w:rFonts w:asciiTheme="minorHAnsi" w:hAnsiTheme="minorHAnsi" w:cstheme="minorHAnsi"/>
        </w:rPr>
        <w:t xml:space="preserve"> </w:t>
      </w:r>
    </w:p>
    <w:p w:rsidR="00050CD9" w:rsidRPr="00BE09C8" w:rsidRDefault="00050CD9" w:rsidP="009B050F">
      <w:pPr>
        <w:pStyle w:val="Akapitzlist"/>
        <w:spacing w:line="276" w:lineRule="auto"/>
        <w:rPr>
          <w:rFonts w:asciiTheme="minorHAnsi" w:hAnsiTheme="minorHAnsi" w:cstheme="minorHAnsi"/>
        </w:rPr>
      </w:pPr>
    </w:p>
    <w:p w:rsidR="00050CD9" w:rsidRPr="00BE09C8" w:rsidRDefault="00050CD9" w:rsidP="009B050F">
      <w:pPr>
        <w:rPr>
          <w:rFonts w:asciiTheme="minorHAnsi" w:hAnsiTheme="minorHAnsi" w:cstheme="minorHAnsi"/>
        </w:rPr>
      </w:pPr>
    </w:p>
    <w:p w:rsidR="00050CD9" w:rsidRPr="00BE09C8" w:rsidRDefault="00E52139" w:rsidP="009B050F">
      <w:pPr>
        <w:pStyle w:val="Nagwek4"/>
        <w:numPr>
          <w:ilvl w:val="3"/>
          <w:numId w:val="2"/>
        </w:numPr>
        <w:spacing w:line="276" w:lineRule="auto"/>
        <w:rPr>
          <w:rFonts w:asciiTheme="minorHAnsi" w:hAnsiTheme="minorHAnsi" w:cstheme="minorHAnsi"/>
        </w:rPr>
      </w:pPr>
      <w:bookmarkStart w:id="82" w:name="_Toc409684816"/>
      <w:bookmarkStart w:id="83" w:name="_Toc50121630"/>
      <w:r w:rsidRPr="00BE09C8">
        <w:rPr>
          <w:rFonts w:asciiTheme="minorHAnsi" w:hAnsiTheme="minorHAnsi" w:cstheme="minorHAnsi"/>
        </w:rPr>
        <w:t>Ogólne warunki wykonania i odbioru robót – prace projektowe</w:t>
      </w:r>
      <w:bookmarkEnd w:id="82"/>
      <w:bookmarkEnd w:id="83"/>
    </w:p>
    <w:p w:rsidR="00050CD9" w:rsidRPr="00BE09C8" w:rsidRDefault="00050CD9" w:rsidP="009B050F">
      <w:pPr>
        <w:pStyle w:val="Akapitzlist"/>
        <w:spacing w:line="276" w:lineRule="auto"/>
        <w:rPr>
          <w:rFonts w:asciiTheme="minorHAnsi" w:hAnsiTheme="minorHAnsi" w:cstheme="minorHAnsi"/>
          <w:color w:val="FF0000"/>
        </w:rPr>
      </w:pPr>
    </w:p>
    <w:p w:rsidR="00050CD9" w:rsidRPr="00BE09C8" w:rsidRDefault="00E52139" w:rsidP="00D1225D">
      <w:pPr>
        <w:pStyle w:val="Bezodstpw"/>
        <w:numPr>
          <w:ilvl w:val="0"/>
          <w:numId w:val="13"/>
        </w:numPr>
        <w:spacing w:line="276" w:lineRule="auto"/>
        <w:jc w:val="both"/>
        <w:rPr>
          <w:rFonts w:asciiTheme="minorHAnsi" w:hAnsiTheme="minorHAnsi" w:cstheme="minorHAnsi"/>
          <w:color w:val="000000" w:themeColor="text1"/>
        </w:rPr>
      </w:pPr>
      <w:r w:rsidRPr="00BE09C8">
        <w:rPr>
          <w:rFonts w:asciiTheme="minorHAnsi" w:hAnsiTheme="minorHAnsi" w:cstheme="minorHAnsi"/>
          <w:color w:val="000000" w:themeColor="text1"/>
        </w:rPr>
        <w:t>Wymaga się od Jednostek Projektowych</w:t>
      </w:r>
      <w:r w:rsidR="00D1225D">
        <w:rPr>
          <w:rFonts w:asciiTheme="minorHAnsi" w:hAnsiTheme="minorHAnsi" w:cstheme="minorHAnsi"/>
          <w:color w:val="000000" w:themeColor="text1"/>
        </w:rPr>
        <w:t xml:space="preserve"> Wykonawcy</w:t>
      </w:r>
      <w:r w:rsidRPr="00BE09C8">
        <w:rPr>
          <w:rFonts w:asciiTheme="minorHAnsi" w:hAnsiTheme="minorHAnsi" w:cstheme="minorHAnsi"/>
          <w:color w:val="000000" w:themeColor="text1"/>
        </w:rPr>
        <w:t xml:space="preserve"> konsultacji roboczych z Zamawiającym oraz zorganizowania spotkań w celu uściślenia przyjętych rozwiązań projektowych, standardu wykończenia i wyposażenia.</w:t>
      </w:r>
    </w:p>
    <w:p w:rsidR="00050CD9" w:rsidRPr="00BE09C8" w:rsidRDefault="00E52139" w:rsidP="009B050F">
      <w:pPr>
        <w:pStyle w:val="Bezodstpw"/>
        <w:numPr>
          <w:ilvl w:val="0"/>
          <w:numId w:val="13"/>
        </w:numPr>
        <w:spacing w:line="276" w:lineRule="auto"/>
        <w:rPr>
          <w:rFonts w:asciiTheme="minorHAnsi" w:hAnsiTheme="minorHAnsi" w:cstheme="minorHAnsi"/>
          <w:color w:val="000000" w:themeColor="text1"/>
        </w:rPr>
      </w:pPr>
      <w:r w:rsidRPr="00BE09C8">
        <w:rPr>
          <w:rFonts w:asciiTheme="minorHAnsi" w:hAnsiTheme="minorHAnsi" w:cstheme="minorHAnsi"/>
          <w:color w:val="000000" w:themeColor="text1"/>
        </w:rPr>
        <w:t>Udzielania wyjaśnień, uzupełnień do dokumentacji projektowej w terminie max do 3 dni od zgłoszenia przez Zamawiającego.</w:t>
      </w:r>
    </w:p>
    <w:p w:rsidR="00050CD9" w:rsidRPr="00BE09C8" w:rsidRDefault="00E52139" w:rsidP="007876F4">
      <w:pPr>
        <w:pStyle w:val="Bezodstpw"/>
        <w:numPr>
          <w:ilvl w:val="0"/>
          <w:numId w:val="13"/>
        </w:numPr>
        <w:spacing w:line="276" w:lineRule="auto"/>
        <w:jc w:val="both"/>
        <w:rPr>
          <w:rFonts w:asciiTheme="minorHAnsi" w:hAnsiTheme="minorHAnsi" w:cstheme="minorHAnsi"/>
          <w:color w:val="000000" w:themeColor="text1"/>
        </w:rPr>
      </w:pPr>
      <w:r w:rsidRPr="00BE09C8">
        <w:rPr>
          <w:rFonts w:asciiTheme="minorHAnsi" w:hAnsiTheme="minorHAnsi" w:cstheme="minorHAnsi"/>
          <w:color w:val="000000" w:themeColor="text1"/>
        </w:rPr>
        <w:t>Stawiania się na obiekt na wezwanie Zamawiającego, przy czym wezwanie lub zawiadomienie powinno być przesłane (fax./e-mail) min. na 2 dni robocze przed terminem spotkania. W przypadku niewywiązywania się z powyższego obowiązku Zamawiający, wynikłe z tego tytułu straty pokryje z zatrzymanego zabezpieczenia należytego wykonania umowy. Zamawiający nie będzie ponosił kosztów pobytu na budowie bez wezwania bądź na wezwanie Wykonawcy robót.</w:t>
      </w:r>
    </w:p>
    <w:p w:rsidR="00050CD9" w:rsidRPr="00BE09C8" w:rsidRDefault="00E52139" w:rsidP="009B050F">
      <w:pPr>
        <w:pStyle w:val="Bezodstpw"/>
        <w:numPr>
          <w:ilvl w:val="0"/>
          <w:numId w:val="13"/>
        </w:numPr>
        <w:spacing w:line="276" w:lineRule="auto"/>
        <w:rPr>
          <w:rFonts w:asciiTheme="minorHAnsi" w:hAnsiTheme="minorHAnsi" w:cstheme="minorHAnsi"/>
          <w:color w:val="000000" w:themeColor="text1"/>
        </w:rPr>
      </w:pPr>
      <w:r w:rsidRPr="00BE09C8">
        <w:rPr>
          <w:rFonts w:asciiTheme="minorHAnsi" w:hAnsiTheme="minorHAnsi" w:cstheme="minorHAnsi"/>
          <w:color w:val="000000" w:themeColor="text1"/>
        </w:rPr>
        <w:t>Opracowania i pobyty na miejscu realizacji zadania wynikające z poprawienia błędów i uzupełnienia dokumentacji stanowiącej podstawę do realizacji robót Jednostka Projektowa wykonuje nieodpłatnie.</w:t>
      </w:r>
    </w:p>
    <w:p w:rsidR="00050CD9" w:rsidRPr="00BE09C8" w:rsidRDefault="00050CD9" w:rsidP="009B050F">
      <w:pPr>
        <w:pStyle w:val="Akapitzlist"/>
        <w:spacing w:line="276" w:lineRule="auto"/>
        <w:rPr>
          <w:rFonts w:asciiTheme="minorHAnsi" w:hAnsiTheme="minorHAnsi" w:cstheme="minorHAnsi"/>
          <w:color w:val="FF0000"/>
        </w:rPr>
      </w:pPr>
    </w:p>
    <w:p w:rsidR="00050CD9" w:rsidRPr="00BE09C8" w:rsidRDefault="00E52139" w:rsidP="009B050F">
      <w:pPr>
        <w:pStyle w:val="Nagwek4"/>
        <w:numPr>
          <w:ilvl w:val="3"/>
          <w:numId w:val="2"/>
        </w:numPr>
        <w:spacing w:line="276" w:lineRule="auto"/>
        <w:rPr>
          <w:rFonts w:asciiTheme="minorHAnsi" w:hAnsiTheme="minorHAnsi" w:cstheme="minorHAnsi"/>
        </w:rPr>
      </w:pPr>
      <w:bookmarkStart w:id="84" w:name="_Toc409684817"/>
      <w:bookmarkStart w:id="85" w:name="_Toc50121631"/>
      <w:r w:rsidRPr="00BE09C8">
        <w:rPr>
          <w:rFonts w:asciiTheme="minorHAnsi" w:hAnsiTheme="minorHAnsi" w:cstheme="minorHAnsi"/>
        </w:rPr>
        <w:t>Ogólne warunki wykonania i odbioru robót – prace budowlane</w:t>
      </w:r>
      <w:bookmarkEnd w:id="84"/>
      <w:bookmarkEnd w:id="85"/>
    </w:p>
    <w:p w:rsidR="00050CD9" w:rsidRPr="00BE09C8" w:rsidRDefault="00050CD9" w:rsidP="009B050F">
      <w:pPr>
        <w:rPr>
          <w:rFonts w:asciiTheme="minorHAnsi" w:hAnsiTheme="minorHAnsi" w:cstheme="minorHAnsi"/>
        </w:rPr>
      </w:pPr>
    </w:p>
    <w:p w:rsidR="00050CD9" w:rsidRPr="00BE09C8" w:rsidRDefault="00E52139" w:rsidP="009B050F">
      <w:pPr>
        <w:pStyle w:val="Bezodstpw"/>
        <w:numPr>
          <w:ilvl w:val="0"/>
          <w:numId w:val="18"/>
        </w:numPr>
        <w:spacing w:line="276" w:lineRule="auto"/>
        <w:ind w:left="1418"/>
        <w:jc w:val="both"/>
        <w:rPr>
          <w:rFonts w:asciiTheme="minorHAnsi" w:hAnsiTheme="minorHAnsi" w:cstheme="minorHAnsi"/>
        </w:rPr>
      </w:pPr>
      <w:r w:rsidRPr="00BE09C8">
        <w:rPr>
          <w:rFonts w:asciiTheme="minorHAnsi" w:hAnsiTheme="minorHAnsi" w:cstheme="minorHAnsi"/>
          <w:color w:val="000000" w:themeColor="text1"/>
        </w:rPr>
        <w:t>Zamawiający będzie wymagał, aby organizacja robót, jakość użytych materiałów i jakość wykonania były zgodne z przedstawionymi we wszystkich dokumentach przetargowych wymaganiami. Zamawiający będzie kontrolował w tym zakresie działania Wykonawcy.</w:t>
      </w:r>
    </w:p>
    <w:p w:rsidR="00050CD9" w:rsidRPr="00BE09C8" w:rsidRDefault="00E52139" w:rsidP="009B050F">
      <w:pPr>
        <w:pStyle w:val="Bezodstpw"/>
        <w:numPr>
          <w:ilvl w:val="0"/>
          <w:numId w:val="18"/>
        </w:numPr>
        <w:spacing w:line="276" w:lineRule="auto"/>
        <w:ind w:left="1418"/>
        <w:jc w:val="both"/>
        <w:rPr>
          <w:rFonts w:asciiTheme="minorHAnsi" w:hAnsiTheme="minorHAnsi" w:cstheme="minorHAnsi"/>
        </w:rPr>
      </w:pPr>
      <w:r w:rsidRPr="00BE09C8">
        <w:rPr>
          <w:rFonts w:asciiTheme="minorHAnsi" w:hAnsiTheme="minorHAnsi" w:cstheme="minorHAnsi"/>
          <w:color w:val="000000" w:themeColor="text1"/>
        </w:rPr>
        <w:t xml:space="preserve">Wykonawca robót jest odpowiedzialny za jakość ich wykonania oraz za zgodność z Programem Funkcjonalno-Użytkowym, SIWZ, Dokumentacją projektową, </w:t>
      </w:r>
      <w:r w:rsidRPr="00BE09C8">
        <w:rPr>
          <w:rFonts w:asciiTheme="minorHAnsi" w:hAnsiTheme="minorHAnsi" w:cstheme="minorHAnsi"/>
          <w:color w:val="000000" w:themeColor="text1"/>
        </w:rPr>
        <w:lastRenderedPageBreak/>
        <w:t>poleceniami Zamawiającego, Inżyniera Kontraktu, Inspektora Nadzoru oraz sztuką budowlaną.</w:t>
      </w:r>
    </w:p>
    <w:p w:rsidR="00050CD9" w:rsidRPr="00BE09C8" w:rsidRDefault="00E52139" w:rsidP="009B050F">
      <w:pPr>
        <w:pStyle w:val="Bezodstpw"/>
        <w:numPr>
          <w:ilvl w:val="0"/>
          <w:numId w:val="18"/>
        </w:numPr>
        <w:spacing w:line="276" w:lineRule="auto"/>
        <w:ind w:left="1418"/>
        <w:jc w:val="both"/>
        <w:rPr>
          <w:rFonts w:asciiTheme="minorHAnsi" w:hAnsiTheme="minorHAnsi" w:cstheme="minorHAnsi"/>
          <w:color w:val="000000" w:themeColor="text1"/>
        </w:rPr>
      </w:pPr>
      <w:r w:rsidRPr="00BE09C8">
        <w:rPr>
          <w:rFonts w:asciiTheme="minorHAnsi" w:hAnsiTheme="minorHAnsi" w:cstheme="minorHAnsi"/>
          <w:color w:val="000000" w:themeColor="text1"/>
        </w:rPr>
        <w:t>Wszystkie wykonane roboty i dostarczone materiały i urządzenia, w ramach niniejszego zamówienia, będą zgodne z zatwierdzoną przez Zamawiającego dokumentacją projektową i specyfikacjami technicznymi, a także obowiązującymi przepisami i normami.</w:t>
      </w:r>
    </w:p>
    <w:p w:rsidR="00050CD9" w:rsidRPr="00BE09C8" w:rsidRDefault="00E52139" w:rsidP="009B050F">
      <w:pPr>
        <w:pStyle w:val="Bezodstpw"/>
        <w:numPr>
          <w:ilvl w:val="0"/>
          <w:numId w:val="18"/>
        </w:numPr>
        <w:spacing w:line="276" w:lineRule="auto"/>
        <w:ind w:left="1418"/>
        <w:jc w:val="both"/>
        <w:rPr>
          <w:rFonts w:asciiTheme="minorHAnsi" w:hAnsiTheme="minorHAnsi" w:cstheme="minorHAnsi"/>
        </w:rPr>
      </w:pPr>
      <w:r w:rsidRPr="00BE09C8">
        <w:rPr>
          <w:rFonts w:asciiTheme="minorHAnsi" w:hAnsiTheme="minorHAnsi" w:cstheme="minorHAnsi"/>
          <w:color w:val="000000" w:themeColor="text1"/>
        </w:rPr>
        <w:t>Wykonawca jest odpowiedzialny za prowadzenie robót zgodnie z umową i ścisłe przestrzeganie harmonogramu robót, oraz za jakość zastosowanych materiałów i wykonywanych robót, za ich zgodność z projektem wykonawczym, wymaganiami specyfikacji technicznych, projektu organizacji robót oraz poleceniami zarządzającego realizacją umowy.</w:t>
      </w:r>
    </w:p>
    <w:p w:rsidR="00050CD9" w:rsidRPr="00BE09C8" w:rsidRDefault="00E52139" w:rsidP="009B050F">
      <w:pPr>
        <w:pStyle w:val="Bezodstpw"/>
        <w:numPr>
          <w:ilvl w:val="0"/>
          <w:numId w:val="18"/>
        </w:numPr>
        <w:spacing w:line="276" w:lineRule="auto"/>
        <w:ind w:left="1418"/>
        <w:jc w:val="both"/>
        <w:rPr>
          <w:rFonts w:asciiTheme="minorHAnsi" w:hAnsiTheme="minorHAnsi" w:cstheme="minorHAnsi"/>
          <w:color w:val="000000" w:themeColor="text1"/>
        </w:rPr>
      </w:pPr>
      <w:r w:rsidRPr="00BE09C8">
        <w:rPr>
          <w:rFonts w:asciiTheme="minorHAnsi" w:hAnsiTheme="minorHAnsi" w:cstheme="minorHAnsi"/>
          <w:color w:val="000000" w:themeColor="text1"/>
        </w:rPr>
        <w:t>Zamawiający przewiduje bieżącą kontrolę wykonywanych robót. Zamawiający będzie oceniać zgodność materiałów i robót z wymaganiami ogólnymi zawartymi w SIWZ, Programem Funkcjonalno-Użytkowym, dokumentacją projektową oraz Umową.</w:t>
      </w:r>
    </w:p>
    <w:p w:rsidR="00050CD9" w:rsidRPr="00BE09C8" w:rsidRDefault="00E52139" w:rsidP="009B050F">
      <w:pPr>
        <w:pStyle w:val="Bezodstpw"/>
        <w:numPr>
          <w:ilvl w:val="0"/>
          <w:numId w:val="18"/>
        </w:numPr>
        <w:spacing w:line="276" w:lineRule="auto"/>
        <w:ind w:left="1418"/>
        <w:jc w:val="both"/>
        <w:rPr>
          <w:rFonts w:asciiTheme="minorHAnsi" w:hAnsiTheme="minorHAnsi" w:cstheme="minorHAnsi"/>
        </w:rPr>
      </w:pPr>
      <w:r w:rsidRPr="00BE09C8">
        <w:rPr>
          <w:rFonts w:asciiTheme="minorHAnsi" w:hAnsiTheme="minorHAnsi" w:cstheme="minorHAnsi"/>
          <w:color w:val="000000" w:themeColor="text1"/>
        </w:rPr>
        <w:t>Na Wykonawcy spoczywać będzie zapewnienie odpowiedniego dla charakteru wykonywanych projektów oraz prowadzonych robót, personelu technicznego (projektantów z uprawnieniami, kierownika budowy i robót w poszczególnych branżach) o czynnych uprawnieniach do pełnienia samodzielnych funkcji w budownictwie w specjalnościach wymaganych przy realizacji całego zamówienia.</w:t>
      </w:r>
    </w:p>
    <w:p w:rsidR="00050CD9" w:rsidRPr="00BE09C8" w:rsidRDefault="00E52139" w:rsidP="009B050F">
      <w:pPr>
        <w:pStyle w:val="Bezodstpw"/>
        <w:numPr>
          <w:ilvl w:val="0"/>
          <w:numId w:val="18"/>
        </w:numPr>
        <w:spacing w:line="276" w:lineRule="auto"/>
        <w:ind w:left="1418"/>
        <w:rPr>
          <w:rFonts w:asciiTheme="minorHAnsi" w:hAnsiTheme="minorHAnsi" w:cstheme="minorHAnsi"/>
          <w:color w:val="000000" w:themeColor="text1"/>
        </w:rPr>
      </w:pPr>
      <w:r w:rsidRPr="00BE09C8">
        <w:rPr>
          <w:rFonts w:asciiTheme="minorHAnsi" w:hAnsiTheme="minorHAnsi" w:cstheme="minorHAnsi"/>
          <w:color w:val="000000" w:themeColor="text1"/>
        </w:rPr>
        <w:t>Na Wykonawcy spoczywać będzie całkowita odpowiedzialność za:</w:t>
      </w:r>
    </w:p>
    <w:p w:rsidR="00050CD9" w:rsidRPr="00BE09C8" w:rsidRDefault="00E52139" w:rsidP="009B050F">
      <w:pPr>
        <w:pStyle w:val="Bezodstpw"/>
        <w:numPr>
          <w:ilvl w:val="1"/>
          <w:numId w:val="13"/>
        </w:numPr>
        <w:spacing w:line="276" w:lineRule="auto"/>
        <w:rPr>
          <w:rFonts w:asciiTheme="minorHAnsi" w:hAnsiTheme="minorHAnsi" w:cstheme="minorHAnsi"/>
          <w:color w:val="000000" w:themeColor="text1"/>
        </w:rPr>
      </w:pPr>
      <w:r w:rsidRPr="00BE09C8">
        <w:rPr>
          <w:rFonts w:asciiTheme="minorHAnsi" w:hAnsiTheme="minorHAnsi" w:cstheme="minorHAnsi"/>
          <w:color w:val="000000" w:themeColor="text1"/>
        </w:rPr>
        <w:t>organizację robót,</w:t>
      </w:r>
    </w:p>
    <w:p w:rsidR="00050CD9" w:rsidRPr="00BE09C8" w:rsidRDefault="00E52139" w:rsidP="009B050F">
      <w:pPr>
        <w:pStyle w:val="Bezodstpw"/>
        <w:numPr>
          <w:ilvl w:val="1"/>
          <w:numId w:val="13"/>
        </w:numPr>
        <w:spacing w:line="276" w:lineRule="auto"/>
        <w:rPr>
          <w:rFonts w:asciiTheme="minorHAnsi" w:hAnsiTheme="minorHAnsi" w:cstheme="minorHAnsi"/>
          <w:color w:val="000000" w:themeColor="text1"/>
        </w:rPr>
      </w:pPr>
      <w:r w:rsidRPr="00BE09C8">
        <w:rPr>
          <w:rFonts w:asciiTheme="minorHAnsi" w:hAnsiTheme="minorHAnsi" w:cstheme="minorHAnsi"/>
          <w:color w:val="000000" w:themeColor="text1"/>
        </w:rPr>
        <w:t>zabezpieczenie osób trzecich,</w:t>
      </w:r>
    </w:p>
    <w:p w:rsidR="00050CD9" w:rsidRPr="00BE09C8" w:rsidRDefault="00E52139" w:rsidP="009B050F">
      <w:pPr>
        <w:pStyle w:val="Bezodstpw"/>
        <w:numPr>
          <w:ilvl w:val="1"/>
          <w:numId w:val="13"/>
        </w:numPr>
        <w:spacing w:line="276" w:lineRule="auto"/>
        <w:rPr>
          <w:rFonts w:asciiTheme="minorHAnsi" w:hAnsiTheme="minorHAnsi" w:cstheme="minorHAnsi"/>
          <w:color w:val="000000" w:themeColor="text1"/>
        </w:rPr>
      </w:pPr>
      <w:r w:rsidRPr="00BE09C8">
        <w:rPr>
          <w:rFonts w:asciiTheme="minorHAnsi" w:hAnsiTheme="minorHAnsi" w:cstheme="minorHAnsi"/>
          <w:color w:val="000000" w:themeColor="text1"/>
        </w:rPr>
        <w:t>ochronę środowiska,</w:t>
      </w:r>
    </w:p>
    <w:p w:rsidR="00050CD9" w:rsidRPr="00BE09C8" w:rsidRDefault="00E52139" w:rsidP="009B050F">
      <w:pPr>
        <w:pStyle w:val="Bezodstpw"/>
        <w:numPr>
          <w:ilvl w:val="1"/>
          <w:numId w:val="13"/>
        </w:numPr>
        <w:spacing w:line="276" w:lineRule="auto"/>
        <w:rPr>
          <w:rFonts w:asciiTheme="minorHAnsi" w:hAnsiTheme="minorHAnsi" w:cstheme="minorHAnsi"/>
          <w:color w:val="000000" w:themeColor="text1"/>
        </w:rPr>
      </w:pPr>
      <w:r w:rsidRPr="00BE09C8">
        <w:rPr>
          <w:rFonts w:asciiTheme="minorHAnsi" w:hAnsiTheme="minorHAnsi" w:cstheme="minorHAnsi"/>
          <w:color w:val="000000" w:themeColor="text1"/>
        </w:rPr>
        <w:t>warunki bhp,</w:t>
      </w:r>
    </w:p>
    <w:p w:rsidR="00050CD9" w:rsidRPr="00BE09C8" w:rsidRDefault="00E52139" w:rsidP="009B050F">
      <w:pPr>
        <w:pStyle w:val="Bezodstpw"/>
        <w:numPr>
          <w:ilvl w:val="1"/>
          <w:numId w:val="13"/>
        </w:numPr>
        <w:spacing w:line="276" w:lineRule="auto"/>
        <w:rPr>
          <w:rFonts w:asciiTheme="minorHAnsi" w:hAnsiTheme="minorHAnsi" w:cstheme="minorHAnsi"/>
          <w:color w:val="000000" w:themeColor="text1"/>
        </w:rPr>
      </w:pPr>
      <w:r w:rsidRPr="00BE09C8">
        <w:rPr>
          <w:rFonts w:asciiTheme="minorHAnsi" w:hAnsiTheme="minorHAnsi" w:cstheme="minorHAnsi"/>
          <w:color w:val="000000" w:themeColor="text1"/>
        </w:rPr>
        <w:t>zabezpieczenie terenu robót,</w:t>
      </w:r>
    </w:p>
    <w:p w:rsidR="00050CD9" w:rsidRPr="00BE09C8" w:rsidRDefault="00E52139" w:rsidP="009B050F">
      <w:pPr>
        <w:pStyle w:val="Bezodstpw"/>
        <w:numPr>
          <w:ilvl w:val="1"/>
          <w:numId w:val="13"/>
        </w:numPr>
        <w:spacing w:line="276" w:lineRule="auto"/>
        <w:rPr>
          <w:rFonts w:asciiTheme="minorHAnsi" w:hAnsiTheme="minorHAnsi" w:cstheme="minorHAnsi"/>
          <w:color w:val="000000" w:themeColor="text1"/>
        </w:rPr>
      </w:pPr>
      <w:r w:rsidRPr="00BE09C8">
        <w:rPr>
          <w:rFonts w:asciiTheme="minorHAnsi" w:hAnsiTheme="minorHAnsi" w:cstheme="minorHAnsi"/>
          <w:color w:val="000000" w:themeColor="text1"/>
        </w:rPr>
        <w:t>zabezpieczenie ciągów komunikacyjnych przyległych do terenu robót od następstw prowadzonych robót do dnia bezusterkowego odbioru końcowego przedmiotu zamówienia.</w:t>
      </w:r>
    </w:p>
    <w:p w:rsidR="00050CD9" w:rsidRPr="00BE09C8" w:rsidRDefault="00E52139" w:rsidP="009B050F">
      <w:pPr>
        <w:pStyle w:val="Bezodstpw"/>
        <w:numPr>
          <w:ilvl w:val="0"/>
          <w:numId w:val="18"/>
        </w:numPr>
        <w:spacing w:line="276" w:lineRule="auto"/>
        <w:ind w:left="1418"/>
        <w:jc w:val="both"/>
        <w:rPr>
          <w:rFonts w:asciiTheme="minorHAnsi" w:hAnsiTheme="minorHAnsi" w:cstheme="minorHAnsi"/>
          <w:color w:val="000000" w:themeColor="text1"/>
        </w:rPr>
      </w:pPr>
      <w:r w:rsidRPr="00BE09C8">
        <w:rPr>
          <w:rFonts w:asciiTheme="minorHAnsi" w:hAnsiTheme="minorHAnsi" w:cstheme="minorHAnsi"/>
          <w:color w:val="000000" w:themeColor="text1"/>
        </w:rPr>
        <w:t>Wykonawca jest zobowiązany do zabezpieczenia placu robót w okresie trwania realizacji aż do zakończenia prac i odbioru ostatecznego. Koszt zabezpieczania nie podlega dodatkowej zapłacie.</w:t>
      </w:r>
    </w:p>
    <w:p w:rsidR="00050CD9" w:rsidRPr="00BE09C8" w:rsidRDefault="00E52139" w:rsidP="009B050F">
      <w:pPr>
        <w:pStyle w:val="Bezodstpw"/>
        <w:numPr>
          <w:ilvl w:val="0"/>
          <w:numId w:val="18"/>
        </w:numPr>
        <w:spacing w:line="276" w:lineRule="auto"/>
        <w:ind w:left="1418"/>
        <w:jc w:val="both"/>
        <w:rPr>
          <w:rFonts w:asciiTheme="minorHAnsi" w:hAnsiTheme="minorHAnsi" w:cstheme="minorHAnsi"/>
          <w:color w:val="000000" w:themeColor="text1"/>
        </w:rPr>
      </w:pPr>
      <w:r w:rsidRPr="00BE09C8">
        <w:rPr>
          <w:rFonts w:asciiTheme="minorHAnsi" w:hAnsiTheme="minorHAnsi" w:cstheme="minorHAnsi"/>
          <w:color w:val="000000" w:themeColor="text1"/>
        </w:rPr>
        <w:t>Wykonawca zobowiązany jest usuwać z obiektu wszelkie urządzenia i sprzęty kolidujące z wykonywanymi pracami, o ile jest to możliwe. Pozostałe sprzęty należy zabezpieczyć przed zanieczyszczeniami i pyłami. Koszt zabezpieczenia sprzętu ponosi Wykonawca.</w:t>
      </w:r>
    </w:p>
    <w:p w:rsidR="00050CD9" w:rsidRPr="00BE09C8" w:rsidRDefault="00E52139" w:rsidP="009B050F">
      <w:pPr>
        <w:pStyle w:val="Bezodstpw"/>
        <w:numPr>
          <w:ilvl w:val="0"/>
          <w:numId w:val="18"/>
        </w:numPr>
        <w:spacing w:line="276" w:lineRule="auto"/>
        <w:ind w:left="1418"/>
        <w:jc w:val="both"/>
        <w:rPr>
          <w:rFonts w:asciiTheme="minorHAnsi" w:hAnsiTheme="minorHAnsi" w:cstheme="minorHAnsi"/>
          <w:color w:val="000000" w:themeColor="text1"/>
        </w:rPr>
      </w:pPr>
      <w:r w:rsidRPr="00BE09C8">
        <w:rPr>
          <w:rFonts w:asciiTheme="minorHAnsi" w:hAnsiTheme="minorHAnsi" w:cstheme="minorHAnsi"/>
          <w:color w:val="000000" w:themeColor="text1"/>
        </w:rPr>
        <w:t>O fakcie przypadkowego uszkodzenia instalacji Wykonawca bezzwłocznie powiadomi Zamawiającego i zainteresowanych użytkowników oraz pokryje koszty naprawy.</w:t>
      </w:r>
    </w:p>
    <w:p w:rsidR="00050CD9" w:rsidRPr="00BE09C8" w:rsidRDefault="00E52139" w:rsidP="009B050F">
      <w:pPr>
        <w:pStyle w:val="Bezodstpw"/>
        <w:numPr>
          <w:ilvl w:val="0"/>
          <w:numId w:val="18"/>
        </w:numPr>
        <w:spacing w:line="276" w:lineRule="auto"/>
        <w:ind w:left="1418"/>
        <w:jc w:val="both"/>
        <w:rPr>
          <w:rFonts w:asciiTheme="minorHAnsi" w:hAnsiTheme="minorHAnsi" w:cstheme="minorHAnsi"/>
          <w:color w:val="000000" w:themeColor="text1"/>
        </w:rPr>
      </w:pPr>
      <w:r w:rsidRPr="00BE09C8">
        <w:rPr>
          <w:rFonts w:asciiTheme="minorHAnsi" w:hAnsiTheme="minorHAnsi" w:cstheme="minorHAnsi"/>
          <w:color w:val="000000" w:themeColor="text1"/>
        </w:rPr>
        <w:t>Materiały nieodpowiadające wymaganiom jakościowym zostaną przez Wykonawcę wywiezione z terenu budowy.</w:t>
      </w:r>
    </w:p>
    <w:p w:rsidR="00050CD9" w:rsidRPr="00BE09C8" w:rsidRDefault="00E52139" w:rsidP="009B050F">
      <w:pPr>
        <w:pStyle w:val="Bezodstpw"/>
        <w:numPr>
          <w:ilvl w:val="0"/>
          <w:numId w:val="18"/>
        </w:numPr>
        <w:spacing w:line="276" w:lineRule="auto"/>
        <w:ind w:left="1418"/>
        <w:jc w:val="both"/>
        <w:rPr>
          <w:rFonts w:asciiTheme="minorHAnsi" w:hAnsiTheme="minorHAnsi" w:cstheme="minorHAnsi"/>
        </w:rPr>
      </w:pPr>
      <w:r w:rsidRPr="00BE09C8">
        <w:rPr>
          <w:rFonts w:asciiTheme="minorHAnsi" w:hAnsiTheme="minorHAnsi" w:cstheme="minorHAnsi"/>
          <w:color w:val="000000" w:themeColor="text1"/>
        </w:rPr>
        <w:t>Każdy rodzaj robót, w którym znajdują się nie zbadane i niezaakceptowane materiały, wykonawca wykonuje na własne ryzyko, licząc się z jego nieprzyjęciem i niezapłaceniem.</w:t>
      </w:r>
    </w:p>
    <w:p w:rsidR="00050CD9" w:rsidRPr="00BE09C8" w:rsidRDefault="00E52139" w:rsidP="009B050F">
      <w:pPr>
        <w:pStyle w:val="Bezodstpw"/>
        <w:numPr>
          <w:ilvl w:val="0"/>
          <w:numId w:val="18"/>
        </w:numPr>
        <w:spacing w:line="276" w:lineRule="auto"/>
        <w:ind w:left="1418"/>
        <w:jc w:val="both"/>
        <w:rPr>
          <w:rFonts w:asciiTheme="minorHAnsi" w:hAnsiTheme="minorHAnsi" w:cstheme="minorHAnsi"/>
          <w:color w:val="000000" w:themeColor="text1"/>
        </w:rPr>
      </w:pPr>
      <w:r w:rsidRPr="00BE09C8">
        <w:rPr>
          <w:rFonts w:asciiTheme="minorHAnsi" w:hAnsiTheme="minorHAnsi" w:cstheme="minorHAnsi"/>
          <w:color w:val="000000" w:themeColor="text1"/>
        </w:rPr>
        <w:t>Wykonawca zapewni, aby tymczasowo składowane materiały, do czasu, gdy będą one wykorzystane do robót, były zabezpieczone przed zanieczyszczeniami, zachowały swoją jakość i właściwość do robót i były dostępne do kontroli.</w:t>
      </w:r>
    </w:p>
    <w:p w:rsidR="00050CD9" w:rsidRPr="00BE09C8" w:rsidRDefault="00E52139" w:rsidP="009B050F">
      <w:pPr>
        <w:pStyle w:val="Bezodstpw"/>
        <w:numPr>
          <w:ilvl w:val="0"/>
          <w:numId w:val="18"/>
        </w:numPr>
        <w:spacing w:line="276" w:lineRule="auto"/>
        <w:ind w:left="1418"/>
        <w:jc w:val="both"/>
        <w:rPr>
          <w:rFonts w:asciiTheme="minorHAnsi" w:hAnsiTheme="minorHAnsi" w:cstheme="minorHAnsi"/>
          <w:color w:val="000000" w:themeColor="text1"/>
        </w:rPr>
      </w:pPr>
      <w:r w:rsidRPr="00BE09C8">
        <w:rPr>
          <w:rFonts w:asciiTheme="minorHAnsi" w:hAnsiTheme="minorHAnsi" w:cstheme="minorHAnsi"/>
          <w:color w:val="000000" w:themeColor="text1"/>
        </w:rPr>
        <w:t>Zamawiający ustala następujące rodzaje odbiorów:</w:t>
      </w:r>
    </w:p>
    <w:p w:rsidR="00050CD9" w:rsidRPr="00BE09C8" w:rsidRDefault="00E52139" w:rsidP="009B050F">
      <w:pPr>
        <w:pStyle w:val="Bezodstpw"/>
        <w:numPr>
          <w:ilvl w:val="1"/>
          <w:numId w:val="13"/>
        </w:numPr>
        <w:spacing w:line="276" w:lineRule="auto"/>
        <w:jc w:val="both"/>
        <w:rPr>
          <w:rFonts w:asciiTheme="minorHAnsi" w:hAnsiTheme="minorHAnsi" w:cstheme="minorHAnsi"/>
          <w:color w:val="000000" w:themeColor="text1"/>
        </w:rPr>
      </w:pPr>
      <w:r w:rsidRPr="00BE09C8">
        <w:rPr>
          <w:rFonts w:asciiTheme="minorHAnsi" w:hAnsiTheme="minorHAnsi" w:cstheme="minorHAnsi"/>
          <w:color w:val="000000" w:themeColor="text1"/>
        </w:rPr>
        <w:t>Odbiór robót zanikowych i ulegających zakryciu.</w:t>
      </w:r>
    </w:p>
    <w:p w:rsidR="00050CD9" w:rsidRPr="00BE09C8" w:rsidRDefault="00E52139" w:rsidP="009B050F">
      <w:pPr>
        <w:pStyle w:val="Bezodstpw"/>
        <w:numPr>
          <w:ilvl w:val="1"/>
          <w:numId w:val="13"/>
        </w:numPr>
        <w:spacing w:line="276" w:lineRule="auto"/>
        <w:jc w:val="both"/>
        <w:rPr>
          <w:rFonts w:asciiTheme="minorHAnsi" w:hAnsiTheme="minorHAnsi" w:cstheme="minorHAnsi"/>
          <w:color w:val="000000" w:themeColor="text1"/>
        </w:rPr>
      </w:pPr>
      <w:r w:rsidRPr="00BE09C8">
        <w:rPr>
          <w:rFonts w:asciiTheme="minorHAnsi" w:hAnsiTheme="minorHAnsi" w:cstheme="minorHAnsi"/>
          <w:color w:val="000000" w:themeColor="text1"/>
        </w:rPr>
        <w:lastRenderedPageBreak/>
        <w:t>Częściowy po wykonaniu wcześniej uzgodnionego etapu prac z inwestorem.</w:t>
      </w:r>
    </w:p>
    <w:p w:rsidR="00050CD9" w:rsidRPr="00BE09C8" w:rsidRDefault="00E52139" w:rsidP="009B050F">
      <w:pPr>
        <w:pStyle w:val="Bezodstpw"/>
        <w:numPr>
          <w:ilvl w:val="1"/>
          <w:numId w:val="13"/>
        </w:numPr>
        <w:spacing w:line="276" w:lineRule="auto"/>
        <w:jc w:val="both"/>
        <w:rPr>
          <w:rFonts w:asciiTheme="minorHAnsi" w:hAnsiTheme="minorHAnsi" w:cstheme="minorHAnsi"/>
          <w:color w:val="000000" w:themeColor="text1"/>
        </w:rPr>
      </w:pPr>
      <w:r w:rsidRPr="00BE09C8">
        <w:rPr>
          <w:rFonts w:asciiTheme="minorHAnsi" w:hAnsiTheme="minorHAnsi" w:cstheme="minorHAnsi"/>
          <w:color w:val="000000" w:themeColor="text1"/>
        </w:rPr>
        <w:t>Odbiór końcowy.</w:t>
      </w:r>
    </w:p>
    <w:p w:rsidR="00050CD9" w:rsidRPr="00BE09C8" w:rsidRDefault="00E52139" w:rsidP="009B050F">
      <w:pPr>
        <w:pStyle w:val="Bezodstpw"/>
        <w:numPr>
          <w:ilvl w:val="0"/>
          <w:numId w:val="18"/>
        </w:numPr>
        <w:spacing w:line="276" w:lineRule="auto"/>
        <w:ind w:left="1418"/>
        <w:jc w:val="both"/>
        <w:rPr>
          <w:rFonts w:asciiTheme="minorHAnsi" w:hAnsiTheme="minorHAnsi" w:cstheme="minorHAnsi"/>
          <w:color w:val="000000" w:themeColor="text1"/>
        </w:rPr>
      </w:pPr>
      <w:r w:rsidRPr="00BE09C8">
        <w:rPr>
          <w:rFonts w:asciiTheme="minorHAnsi" w:hAnsiTheme="minorHAnsi" w:cstheme="minorHAnsi"/>
          <w:color w:val="000000" w:themeColor="text1"/>
        </w:rPr>
        <w:t>Wywóz gruzu i ewentualnych odpadów powstałych w trakcie robót oraz utylizacji odpadów niebezpiecznych Wykonawca dokona we własnym zakresie. Wymagane jest usuwanie z ciągów komunikacyjnych zanieczyszczeń celem zachowania bezpieczeństwa. Odpady niebezpieczne należy zutylizować na własny koszt i we własnym zakresie.</w:t>
      </w:r>
    </w:p>
    <w:p w:rsidR="00050CD9" w:rsidRDefault="00050CD9" w:rsidP="009B050F">
      <w:pPr>
        <w:rPr>
          <w:rFonts w:asciiTheme="minorHAnsi" w:hAnsiTheme="minorHAnsi" w:cstheme="minorHAnsi"/>
        </w:rPr>
      </w:pPr>
    </w:p>
    <w:p w:rsidR="0059302D" w:rsidRPr="00BE09C8" w:rsidRDefault="0059302D" w:rsidP="009B050F">
      <w:pPr>
        <w:rPr>
          <w:rFonts w:asciiTheme="minorHAnsi" w:hAnsiTheme="minorHAnsi" w:cstheme="minorHAnsi"/>
        </w:rPr>
      </w:pPr>
    </w:p>
    <w:p w:rsidR="00050CD9" w:rsidRPr="00BE09C8" w:rsidRDefault="00E52139" w:rsidP="009B050F">
      <w:pPr>
        <w:pStyle w:val="Nagwek4"/>
        <w:numPr>
          <w:ilvl w:val="3"/>
          <w:numId w:val="2"/>
        </w:numPr>
        <w:spacing w:line="276" w:lineRule="auto"/>
        <w:rPr>
          <w:rFonts w:asciiTheme="minorHAnsi" w:hAnsiTheme="minorHAnsi" w:cstheme="minorHAnsi"/>
        </w:rPr>
      </w:pPr>
      <w:bookmarkStart w:id="86" w:name="_Toc522258362"/>
      <w:bookmarkStart w:id="87" w:name="_Toc7176682"/>
      <w:bookmarkStart w:id="88" w:name="_Toc50121632"/>
      <w:r w:rsidRPr="00BE09C8">
        <w:rPr>
          <w:rFonts w:asciiTheme="minorHAnsi" w:hAnsiTheme="minorHAnsi" w:cstheme="minorHAnsi"/>
        </w:rPr>
        <w:t xml:space="preserve">Ogólne zasady wykonania </w:t>
      </w:r>
      <w:bookmarkEnd w:id="86"/>
      <w:r w:rsidRPr="00BE09C8">
        <w:rPr>
          <w:rFonts w:asciiTheme="minorHAnsi" w:hAnsiTheme="minorHAnsi" w:cstheme="minorHAnsi"/>
        </w:rPr>
        <w:t>robót</w:t>
      </w:r>
      <w:bookmarkEnd w:id="87"/>
      <w:bookmarkEnd w:id="88"/>
    </w:p>
    <w:p w:rsidR="00050CD9" w:rsidRPr="00BE09C8" w:rsidRDefault="00050CD9" w:rsidP="009B050F">
      <w:pPr>
        <w:pStyle w:val="Bezodstpw"/>
        <w:spacing w:line="276" w:lineRule="auto"/>
        <w:jc w:val="both"/>
        <w:rPr>
          <w:rFonts w:asciiTheme="minorHAnsi" w:hAnsiTheme="minorHAnsi" w:cstheme="minorHAnsi"/>
          <w:color w:val="000000" w:themeColor="text1"/>
        </w:rPr>
      </w:pPr>
    </w:p>
    <w:p w:rsidR="00050CD9" w:rsidRPr="00BE09C8" w:rsidRDefault="00E52139" w:rsidP="009B050F">
      <w:pPr>
        <w:pStyle w:val="Bezodstpw"/>
        <w:spacing w:line="276" w:lineRule="auto"/>
        <w:ind w:firstLine="708"/>
        <w:jc w:val="both"/>
        <w:rPr>
          <w:rFonts w:asciiTheme="minorHAnsi" w:hAnsiTheme="minorHAnsi" w:cstheme="minorHAnsi"/>
        </w:rPr>
      </w:pPr>
      <w:r w:rsidRPr="00BE09C8">
        <w:rPr>
          <w:rFonts w:asciiTheme="minorHAnsi" w:hAnsiTheme="minorHAnsi" w:cstheme="minorHAnsi"/>
          <w:color w:val="000000" w:themeColor="text1"/>
        </w:rPr>
        <w:t>Podstawą wykonania jest dokumentacja projektowa (projekt wykonawczy), specyfikacje techniczne wykonania i odbioru robót dla poszczególnych rodzajów prac, a wymagania wyszczególnione w choćby jednym z nich są obowiązujące dla Wykonawcy tak, jakby zawarte były w całej dokumentacji.</w:t>
      </w:r>
    </w:p>
    <w:p w:rsidR="00050CD9" w:rsidRPr="00BE09C8" w:rsidRDefault="00E52139" w:rsidP="009B050F">
      <w:pPr>
        <w:pStyle w:val="Bezodstpw"/>
        <w:spacing w:line="276" w:lineRule="auto"/>
        <w:jc w:val="both"/>
        <w:rPr>
          <w:rFonts w:asciiTheme="minorHAnsi" w:hAnsiTheme="minorHAnsi" w:cstheme="minorHAnsi"/>
          <w:color w:val="000000" w:themeColor="text1"/>
        </w:rPr>
      </w:pPr>
      <w:r w:rsidRPr="00BE09C8">
        <w:rPr>
          <w:rFonts w:asciiTheme="minorHAnsi" w:hAnsiTheme="minorHAnsi" w:cstheme="minorHAnsi"/>
          <w:color w:val="000000" w:themeColor="text1"/>
        </w:rPr>
        <w:t>Wykonawca powinien opracować i przedstawić do akceptacji Zamawiającego harmonogram robót, zawierający uzgodnione z użytkownikiem terminy przełączeń kabli.</w:t>
      </w:r>
    </w:p>
    <w:p w:rsidR="00050CD9" w:rsidRPr="00BE09C8" w:rsidRDefault="00E52139" w:rsidP="009B050F">
      <w:pPr>
        <w:pStyle w:val="Bezodstpw"/>
        <w:spacing w:line="276" w:lineRule="auto"/>
        <w:jc w:val="both"/>
        <w:rPr>
          <w:rFonts w:asciiTheme="minorHAnsi" w:hAnsiTheme="minorHAnsi" w:cstheme="minorHAnsi"/>
          <w:color w:val="000000" w:themeColor="text1"/>
        </w:rPr>
      </w:pPr>
      <w:r w:rsidRPr="00BE09C8">
        <w:rPr>
          <w:rFonts w:asciiTheme="minorHAnsi" w:hAnsiTheme="minorHAnsi" w:cstheme="minorHAnsi"/>
          <w:color w:val="000000" w:themeColor="text1"/>
        </w:rPr>
        <w:t>Roboty należy wykonać zgodnie z normami i przepisami budowy, bezpieczeństwa i higieny pracy.</w:t>
      </w:r>
    </w:p>
    <w:p w:rsidR="00050CD9" w:rsidRPr="00BE09C8" w:rsidRDefault="00E52139" w:rsidP="009B050F">
      <w:pPr>
        <w:pStyle w:val="Bezodstpw"/>
        <w:spacing w:line="276" w:lineRule="auto"/>
        <w:jc w:val="both"/>
        <w:rPr>
          <w:rFonts w:asciiTheme="minorHAnsi" w:hAnsiTheme="minorHAnsi" w:cstheme="minorHAnsi"/>
          <w:color w:val="000000" w:themeColor="text1"/>
        </w:rPr>
      </w:pPr>
      <w:r w:rsidRPr="00BE09C8">
        <w:rPr>
          <w:rFonts w:asciiTheme="minorHAnsi" w:hAnsiTheme="minorHAnsi" w:cstheme="minorHAnsi"/>
          <w:color w:val="000000" w:themeColor="text1"/>
        </w:rPr>
        <w:t>Wykonawca jest odpowiedzialny za dotrzymanie wymaganej jakości Robót.</w:t>
      </w:r>
    </w:p>
    <w:p w:rsidR="00050CD9" w:rsidRPr="00BE09C8" w:rsidRDefault="00E52139" w:rsidP="009B050F">
      <w:pPr>
        <w:pStyle w:val="Bezodstpw"/>
        <w:spacing w:line="276" w:lineRule="auto"/>
        <w:jc w:val="both"/>
        <w:rPr>
          <w:rFonts w:asciiTheme="minorHAnsi" w:hAnsiTheme="minorHAnsi" w:cstheme="minorHAnsi"/>
          <w:color w:val="000000" w:themeColor="text1"/>
        </w:rPr>
      </w:pPr>
      <w:r w:rsidRPr="00BE09C8">
        <w:rPr>
          <w:rFonts w:asciiTheme="minorHAnsi" w:hAnsiTheme="minorHAnsi" w:cstheme="minorHAnsi"/>
          <w:color w:val="000000" w:themeColor="text1"/>
        </w:rPr>
        <w:t>Wykonawca jest odpowiedzialny za prowadzenie robót zgodnie z umową i ścisłe przestrzeganie harmonogramu robót oraz za jakość zastosowanych materiałów i wykonywanych Robót, za ich zgodność z projektem wykonawczym, wymaganiami specyfikacji technicznych, projektu organizacji robót oraz poleceniami zarządzającego realizacją umowy.</w:t>
      </w:r>
    </w:p>
    <w:p w:rsidR="00050CD9" w:rsidRPr="00BE09C8" w:rsidRDefault="00E52139" w:rsidP="009B050F">
      <w:pPr>
        <w:pStyle w:val="Bezodstpw"/>
        <w:spacing w:line="276" w:lineRule="auto"/>
        <w:jc w:val="both"/>
        <w:rPr>
          <w:rFonts w:asciiTheme="minorHAnsi" w:hAnsiTheme="minorHAnsi" w:cstheme="minorHAnsi"/>
          <w:color w:val="000000" w:themeColor="text1"/>
        </w:rPr>
      </w:pPr>
      <w:r w:rsidRPr="00BE09C8">
        <w:rPr>
          <w:rFonts w:asciiTheme="minorHAnsi" w:hAnsiTheme="minorHAnsi" w:cstheme="minorHAnsi"/>
          <w:color w:val="000000" w:themeColor="text1"/>
        </w:rPr>
        <w:t>Zamawiający przewiduje bieżącą kontrolę wykonywanych robót budowlanych. Zamawiający będzie oceniać zgodność materiałów i robót z wymaganiami ogólnymi zawartymi w SIWZ, Programem Funkcjonalno-Użytkowym, dokumentacją projektową oraz Umową.</w:t>
      </w:r>
    </w:p>
    <w:p w:rsidR="00050CD9" w:rsidRPr="00BE09C8" w:rsidRDefault="00050CD9" w:rsidP="009B050F">
      <w:pPr>
        <w:pStyle w:val="Tekstpodstawowy1"/>
        <w:spacing w:after="0" w:line="276" w:lineRule="auto"/>
        <w:rPr>
          <w:rFonts w:asciiTheme="minorHAnsi" w:hAnsiTheme="minorHAnsi" w:cstheme="minorHAnsi"/>
        </w:rPr>
      </w:pPr>
    </w:p>
    <w:p w:rsidR="00050CD9" w:rsidRPr="00BE09C8" w:rsidRDefault="00E52139" w:rsidP="009B050F">
      <w:pPr>
        <w:pStyle w:val="Nagwek4"/>
        <w:numPr>
          <w:ilvl w:val="3"/>
          <w:numId w:val="2"/>
        </w:numPr>
        <w:spacing w:line="276" w:lineRule="auto"/>
        <w:rPr>
          <w:rFonts w:asciiTheme="minorHAnsi" w:hAnsiTheme="minorHAnsi" w:cstheme="minorHAnsi"/>
        </w:rPr>
      </w:pPr>
      <w:bookmarkStart w:id="89" w:name="__RefHeading__2168_793451886"/>
      <w:bookmarkStart w:id="90" w:name="_Toc522258363"/>
      <w:bookmarkStart w:id="91" w:name="_Toc7176683"/>
      <w:bookmarkStart w:id="92" w:name="_Toc50121633"/>
      <w:bookmarkEnd w:id="89"/>
      <w:r w:rsidRPr="00BE09C8">
        <w:rPr>
          <w:rFonts w:asciiTheme="minorHAnsi" w:hAnsiTheme="minorHAnsi" w:cstheme="minorHAnsi"/>
        </w:rPr>
        <w:t xml:space="preserve">Kontrola jakości </w:t>
      </w:r>
      <w:bookmarkEnd w:id="90"/>
      <w:r w:rsidRPr="00BE09C8">
        <w:rPr>
          <w:rFonts w:asciiTheme="minorHAnsi" w:hAnsiTheme="minorHAnsi" w:cstheme="minorHAnsi"/>
        </w:rPr>
        <w:t>robót</w:t>
      </w:r>
      <w:bookmarkEnd w:id="91"/>
      <w:bookmarkEnd w:id="92"/>
    </w:p>
    <w:p w:rsidR="00050CD9" w:rsidRPr="00BE09C8" w:rsidRDefault="00050CD9" w:rsidP="009B050F">
      <w:pPr>
        <w:pStyle w:val="Nagwek4"/>
        <w:numPr>
          <w:ilvl w:val="0"/>
          <w:numId w:val="0"/>
        </w:numPr>
        <w:spacing w:line="276" w:lineRule="auto"/>
        <w:ind w:left="1728"/>
        <w:rPr>
          <w:rFonts w:asciiTheme="minorHAnsi" w:hAnsiTheme="minorHAnsi" w:cstheme="minorHAnsi"/>
        </w:rPr>
      </w:pPr>
    </w:p>
    <w:p w:rsidR="00050CD9" w:rsidRPr="00BE09C8" w:rsidRDefault="00E52139" w:rsidP="009B050F">
      <w:pPr>
        <w:pStyle w:val="Bezodstpw"/>
        <w:spacing w:line="276" w:lineRule="auto"/>
        <w:ind w:firstLine="708"/>
        <w:jc w:val="both"/>
        <w:rPr>
          <w:rFonts w:asciiTheme="minorHAnsi" w:hAnsiTheme="minorHAnsi" w:cstheme="minorHAnsi"/>
          <w:color w:val="000000" w:themeColor="text1"/>
        </w:rPr>
      </w:pPr>
      <w:bookmarkStart w:id="93" w:name="__RefHeading__2170_793451886"/>
      <w:bookmarkEnd w:id="93"/>
      <w:r w:rsidRPr="00BE09C8">
        <w:rPr>
          <w:rFonts w:asciiTheme="minorHAnsi" w:hAnsiTheme="minorHAnsi" w:cstheme="minorHAnsi"/>
          <w:color w:val="000000" w:themeColor="text1"/>
        </w:rPr>
        <w:t>Celem kontroli jest stwierdzenie osiągnięcia założonej jakości wykonywanych robót przy przebudowie linii kablowej.</w:t>
      </w:r>
    </w:p>
    <w:p w:rsidR="00050CD9" w:rsidRPr="00BE09C8" w:rsidRDefault="00E52139" w:rsidP="009B050F">
      <w:pPr>
        <w:pStyle w:val="Bezodstpw"/>
        <w:spacing w:line="276" w:lineRule="auto"/>
        <w:jc w:val="both"/>
        <w:rPr>
          <w:rFonts w:asciiTheme="minorHAnsi" w:hAnsiTheme="minorHAnsi" w:cstheme="minorHAnsi"/>
          <w:color w:val="000000" w:themeColor="text1"/>
        </w:rPr>
      </w:pPr>
      <w:r w:rsidRPr="00BE09C8">
        <w:rPr>
          <w:rFonts w:asciiTheme="minorHAnsi" w:hAnsiTheme="minorHAnsi" w:cstheme="minorHAnsi"/>
          <w:color w:val="000000" w:themeColor="text1"/>
        </w:rPr>
        <w:t>Wykonawca ma obowiązek wykonania pełnego zakresu badań na budowie w celu wskazania Zamawiającemu zgodności dostarczonych materiałów i realizowanych robót z dokumentacją projektową.</w:t>
      </w:r>
    </w:p>
    <w:p w:rsidR="00050CD9" w:rsidRPr="00BE09C8" w:rsidRDefault="00E52139" w:rsidP="009B050F">
      <w:pPr>
        <w:pStyle w:val="Bezodstpw"/>
        <w:spacing w:line="276" w:lineRule="auto"/>
        <w:jc w:val="both"/>
        <w:rPr>
          <w:rFonts w:asciiTheme="minorHAnsi" w:hAnsiTheme="minorHAnsi" w:cstheme="minorHAnsi"/>
        </w:rPr>
      </w:pPr>
      <w:r w:rsidRPr="00BE09C8">
        <w:rPr>
          <w:rFonts w:asciiTheme="minorHAnsi" w:hAnsiTheme="minorHAnsi" w:cstheme="minorHAnsi"/>
          <w:color w:val="000000" w:themeColor="text1"/>
        </w:rPr>
        <w:t>Przed przystąpieniem do badania, Wykonawca powinien powiadomić Zamawiającego o rodzaju i terminie badania.</w:t>
      </w:r>
    </w:p>
    <w:p w:rsidR="00050CD9" w:rsidRPr="00BE09C8" w:rsidRDefault="00E52139" w:rsidP="009B050F">
      <w:pPr>
        <w:pStyle w:val="Bezodstpw"/>
        <w:spacing w:line="276" w:lineRule="auto"/>
        <w:jc w:val="both"/>
        <w:rPr>
          <w:rFonts w:asciiTheme="minorHAnsi" w:hAnsiTheme="minorHAnsi" w:cstheme="minorHAnsi"/>
          <w:color w:val="000000" w:themeColor="text1"/>
        </w:rPr>
      </w:pPr>
      <w:r w:rsidRPr="00BE09C8">
        <w:rPr>
          <w:rFonts w:asciiTheme="minorHAnsi" w:hAnsiTheme="minorHAnsi" w:cstheme="minorHAnsi"/>
          <w:color w:val="000000" w:themeColor="text1"/>
        </w:rPr>
        <w:t>Po wykonaniu badania, Wykonawca przedstawia na piśmie wyniki badań do akceptacji Zamawiającego.</w:t>
      </w:r>
    </w:p>
    <w:p w:rsidR="00050CD9" w:rsidRPr="00BE09C8" w:rsidRDefault="00E52139" w:rsidP="009B050F">
      <w:pPr>
        <w:pStyle w:val="Bezodstpw"/>
        <w:spacing w:line="276" w:lineRule="auto"/>
        <w:jc w:val="both"/>
        <w:rPr>
          <w:rFonts w:asciiTheme="minorHAnsi" w:hAnsiTheme="minorHAnsi" w:cstheme="minorHAnsi"/>
          <w:color w:val="000000" w:themeColor="text1"/>
        </w:rPr>
      </w:pPr>
      <w:r w:rsidRPr="00BE09C8">
        <w:rPr>
          <w:rFonts w:asciiTheme="minorHAnsi" w:hAnsiTheme="minorHAnsi" w:cstheme="minorHAnsi"/>
          <w:color w:val="000000" w:themeColor="text1"/>
        </w:rPr>
        <w:t>Wykonawca powiadamia pisemnie Zamawiającego o zakończeniu każdej roboty zanikającej, którą może kontynuować dopiero po pisemnej akceptacji odbioru przez Inżyniera.</w:t>
      </w:r>
    </w:p>
    <w:p w:rsidR="00050CD9" w:rsidRPr="00BE09C8" w:rsidRDefault="00050CD9" w:rsidP="009B050F">
      <w:pPr>
        <w:pStyle w:val="Tekstpodstawowy1"/>
        <w:spacing w:after="0" w:line="276" w:lineRule="auto"/>
        <w:rPr>
          <w:rFonts w:asciiTheme="minorHAnsi" w:hAnsiTheme="minorHAnsi" w:cstheme="minorHAnsi"/>
        </w:rPr>
      </w:pPr>
    </w:p>
    <w:p w:rsidR="00050CD9" w:rsidRPr="00BE09C8" w:rsidRDefault="00050CD9" w:rsidP="009B050F">
      <w:pPr>
        <w:pStyle w:val="Tekstpodstawowy1"/>
        <w:spacing w:after="0" w:line="276" w:lineRule="auto"/>
        <w:rPr>
          <w:rFonts w:asciiTheme="minorHAnsi" w:hAnsiTheme="minorHAnsi" w:cstheme="minorHAnsi"/>
        </w:rPr>
      </w:pPr>
    </w:p>
    <w:p w:rsidR="00050CD9" w:rsidRPr="00BE09C8" w:rsidRDefault="00E52139" w:rsidP="009B050F">
      <w:pPr>
        <w:pStyle w:val="Nagwek4"/>
        <w:numPr>
          <w:ilvl w:val="3"/>
          <w:numId w:val="2"/>
        </w:numPr>
        <w:spacing w:line="276" w:lineRule="auto"/>
        <w:rPr>
          <w:rFonts w:asciiTheme="minorHAnsi" w:hAnsiTheme="minorHAnsi" w:cstheme="minorHAnsi"/>
        </w:rPr>
      </w:pPr>
      <w:bookmarkStart w:id="94" w:name="__RefHeading__2172_793451886"/>
      <w:bookmarkEnd w:id="94"/>
      <w:r w:rsidRPr="00BE09C8">
        <w:rPr>
          <w:rFonts w:asciiTheme="minorHAnsi" w:hAnsiTheme="minorHAnsi" w:cstheme="minorHAnsi"/>
        </w:rPr>
        <w:t xml:space="preserve"> </w:t>
      </w:r>
      <w:bookmarkStart w:id="95" w:name="_Toc522258365"/>
      <w:bookmarkStart w:id="96" w:name="_Toc7176685"/>
      <w:bookmarkStart w:id="97" w:name="_Toc50121634"/>
      <w:r w:rsidRPr="00BE09C8">
        <w:rPr>
          <w:rFonts w:asciiTheme="minorHAnsi" w:hAnsiTheme="minorHAnsi" w:cstheme="minorHAnsi"/>
        </w:rPr>
        <w:t xml:space="preserve">Obmiar </w:t>
      </w:r>
      <w:bookmarkEnd w:id="95"/>
      <w:r w:rsidRPr="00BE09C8">
        <w:rPr>
          <w:rFonts w:asciiTheme="minorHAnsi" w:hAnsiTheme="minorHAnsi" w:cstheme="minorHAnsi"/>
        </w:rPr>
        <w:t>robót</w:t>
      </w:r>
      <w:bookmarkEnd w:id="96"/>
      <w:bookmarkEnd w:id="97"/>
    </w:p>
    <w:p w:rsidR="00050CD9" w:rsidRPr="00BE09C8" w:rsidRDefault="00050CD9" w:rsidP="009B050F">
      <w:pPr>
        <w:pStyle w:val="Tekstpodstawowy1"/>
        <w:spacing w:after="0" w:line="276" w:lineRule="auto"/>
        <w:rPr>
          <w:rFonts w:asciiTheme="minorHAnsi" w:hAnsiTheme="minorHAnsi" w:cstheme="minorHAnsi"/>
        </w:rPr>
      </w:pPr>
    </w:p>
    <w:p w:rsidR="00050CD9" w:rsidRPr="00BE09C8" w:rsidRDefault="00E52139" w:rsidP="009B050F">
      <w:pPr>
        <w:pStyle w:val="Bezodstpw"/>
        <w:spacing w:line="276" w:lineRule="auto"/>
        <w:jc w:val="both"/>
        <w:rPr>
          <w:rFonts w:asciiTheme="minorHAnsi" w:hAnsiTheme="minorHAnsi" w:cstheme="minorHAnsi"/>
          <w:color w:val="000000" w:themeColor="text1"/>
        </w:rPr>
      </w:pPr>
      <w:r w:rsidRPr="00BE09C8">
        <w:rPr>
          <w:rFonts w:asciiTheme="minorHAnsi" w:hAnsiTheme="minorHAnsi" w:cstheme="minorHAnsi"/>
          <w:color w:val="000000" w:themeColor="text1"/>
        </w:rPr>
        <w:t>Obmiaru robót dokonać należy w oparciu o dokumentację projektową i ewentualnie dodatkowe ustalenia, wynikłe w czasie budowy, akceptowane przez Zamawiającego.</w:t>
      </w:r>
    </w:p>
    <w:p w:rsidR="00050CD9" w:rsidRDefault="00050CD9" w:rsidP="009B050F">
      <w:pPr>
        <w:rPr>
          <w:rFonts w:asciiTheme="minorHAnsi" w:hAnsiTheme="minorHAnsi" w:cstheme="minorHAnsi"/>
        </w:rPr>
      </w:pPr>
    </w:p>
    <w:p w:rsidR="007876F4" w:rsidRDefault="007876F4" w:rsidP="009B050F">
      <w:pPr>
        <w:rPr>
          <w:rFonts w:asciiTheme="minorHAnsi" w:hAnsiTheme="minorHAnsi" w:cstheme="minorHAnsi"/>
        </w:rPr>
      </w:pPr>
    </w:p>
    <w:p w:rsidR="007876F4" w:rsidRDefault="007876F4" w:rsidP="009B050F">
      <w:pPr>
        <w:rPr>
          <w:rFonts w:asciiTheme="minorHAnsi" w:hAnsiTheme="minorHAnsi" w:cstheme="minorHAnsi"/>
        </w:rPr>
      </w:pPr>
    </w:p>
    <w:p w:rsidR="0059302D" w:rsidRPr="00BE09C8" w:rsidRDefault="0059302D" w:rsidP="009B050F">
      <w:pPr>
        <w:rPr>
          <w:rFonts w:asciiTheme="minorHAnsi" w:hAnsiTheme="minorHAnsi" w:cstheme="minorHAnsi"/>
        </w:rPr>
      </w:pPr>
    </w:p>
    <w:p w:rsidR="00050CD9" w:rsidRPr="00BE09C8" w:rsidRDefault="00E52139" w:rsidP="009B050F">
      <w:pPr>
        <w:pStyle w:val="Nagwek4"/>
        <w:numPr>
          <w:ilvl w:val="3"/>
          <w:numId w:val="2"/>
        </w:numPr>
        <w:spacing w:line="276" w:lineRule="auto"/>
        <w:rPr>
          <w:rFonts w:asciiTheme="minorHAnsi" w:hAnsiTheme="minorHAnsi" w:cstheme="minorHAnsi"/>
        </w:rPr>
      </w:pPr>
      <w:bookmarkStart w:id="98" w:name="_Toc409684818"/>
      <w:bookmarkStart w:id="99" w:name="_Toc50121635"/>
      <w:r w:rsidRPr="00BE09C8">
        <w:rPr>
          <w:rFonts w:asciiTheme="minorHAnsi" w:hAnsiTheme="minorHAnsi" w:cstheme="minorHAnsi"/>
        </w:rPr>
        <w:t>Możliwe do wystąpienia utrudnienia w wykonywaniu prac</w:t>
      </w:r>
      <w:bookmarkEnd w:id="98"/>
      <w:bookmarkEnd w:id="99"/>
    </w:p>
    <w:p w:rsidR="00050CD9" w:rsidRPr="00BE09C8" w:rsidRDefault="00050CD9" w:rsidP="009B050F">
      <w:pPr>
        <w:pStyle w:val="Bezodstpw"/>
        <w:spacing w:line="276" w:lineRule="auto"/>
        <w:ind w:left="1480"/>
        <w:rPr>
          <w:rFonts w:asciiTheme="minorHAnsi" w:hAnsiTheme="minorHAnsi" w:cstheme="minorHAnsi"/>
          <w:color w:val="000000" w:themeColor="text1"/>
        </w:rPr>
      </w:pPr>
    </w:p>
    <w:p w:rsidR="00050CD9" w:rsidRPr="00BE09C8" w:rsidRDefault="00E52139" w:rsidP="009B050F">
      <w:pPr>
        <w:pStyle w:val="Bezodstpw"/>
        <w:numPr>
          <w:ilvl w:val="0"/>
          <w:numId w:val="7"/>
        </w:numPr>
        <w:spacing w:line="276" w:lineRule="auto"/>
        <w:rPr>
          <w:rFonts w:asciiTheme="minorHAnsi" w:hAnsiTheme="minorHAnsi" w:cstheme="minorHAnsi"/>
          <w:color w:val="000000" w:themeColor="text1"/>
        </w:rPr>
      </w:pPr>
      <w:r w:rsidRPr="00BE09C8">
        <w:rPr>
          <w:rFonts w:asciiTheme="minorHAnsi" w:hAnsiTheme="minorHAnsi" w:cstheme="minorHAnsi"/>
          <w:color w:val="000000" w:themeColor="text1"/>
        </w:rPr>
        <w:t>obiekt jest czynny</w:t>
      </w:r>
    </w:p>
    <w:p w:rsidR="00050CD9" w:rsidRPr="00BE09C8" w:rsidRDefault="00E52139" w:rsidP="009B050F">
      <w:pPr>
        <w:pStyle w:val="Bezodstpw"/>
        <w:numPr>
          <w:ilvl w:val="0"/>
          <w:numId w:val="7"/>
        </w:numPr>
        <w:spacing w:line="276" w:lineRule="auto"/>
        <w:rPr>
          <w:rFonts w:asciiTheme="minorHAnsi" w:hAnsiTheme="minorHAnsi" w:cstheme="minorHAnsi"/>
          <w:color w:val="000000" w:themeColor="text1"/>
        </w:rPr>
      </w:pPr>
      <w:r w:rsidRPr="00BE09C8">
        <w:rPr>
          <w:rFonts w:asciiTheme="minorHAnsi" w:hAnsiTheme="minorHAnsi" w:cstheme="minorHAnsi"/>
          <w:color w:val="000000" w:themeColor="text1"/>
        </w:rPr>
        <w:t>w obiekcie całą dobę wykonuje swoje prace personel medyczny</w:t>
      </w:r>
    </w:p>
    <w:p w:rsidR="00050CD9" w:rsidRPr="00BE09C8" w:rsidRDefault="00E52139" w:rsidP="009B050F">
      <w:pPr>
        <w:pStyle w:val="Bezodstpw"/>
        <w:numPr>
          <w:ilvl w:val="0"/>
          <w:numId w:val="7"/>
        </w:numPr>
        <w:spacing w:line="276" w:lineRule="auto"/>
        <w:rPr>
          <w:rFonts w:asciiTheme="minorHAnsi" w:hAnsiTheme="minorHAnsi" w:cstheme="minorHAnsi"/>
          <w:color w:val="000000" w:themeColor="text1"/>
        </w:rPr>
      </w:pPr>
      <w:r w:rsidRPr="00BE09C8">
        <w:rPr>
          <w:rFonts w:asciiTheme="minorHAnsi" w:hAnsiTheme="minorHAnsi" w:cstheme="minorHAnsi"/>
          <w:color w:val="000000" w:themeColor="text1"/>
        </w:rPr>
        <w:t>w obiekcie stale przebywają pacjenci</w:t>
      </w:r>
    </w:p>
    <w:p w:rsidR="00050CD9" w:rsidRPr="00BE09C8" w:rsidRDefault="00E52139" w:rsidP="009B050F">
      <w:pPr>
        <w:pStyle w:val="Bezodstpw"/>
        <w:numPr>
          <w:ilvl w:val="0"/>
          <w:numId w:val="7"/>
        </w:numPr>
        <w:spacing w:line="276" w:lineRule="auto"/>
        <w:rPr>
          <w:rFonts w:asciiTheme="minorHAnsi" w:hAnsiTheme="minorHAnsi" w:cstheme="minorHAnsi"/>
          <w:color w:val="000000" w:themeColor="text1"/>
        </w:rPr>
      </w:pPr>
      <w:r w:rsidRPr="00BE09C8">
        <w:rPr>
          <w:rFonts w:asciiTheme="minorHAnsi" w:hAnsiTheme="minorHAnsi" w:cstheme="minorHAnsi"/>
          <w:color w:val="000000" w:themeColor="text1"/>
        </w:rPr>
        <w:t>czasowe ograniczenia w dostępie do pomieszczeń</w:t>
      </w:r>
    </w:p>
    <w:p w:rsidR="00050CD9" w:rsidRPr="00BE09C8" w:rsidRDefault="00E52139" w:rsidP="009B050F">
      <w:pPr>
        <w:pStyle w:val="Bezodstpw"/>
        <w:numPr>
          <w:ilvl w:val="0"/>
          <w:numId w:val="7"/>
        </w:numPr>
        <w:spacing w:line="276" w:lineRule="auto"/>
        <w:rPr>
          <w:rFonts w:asciiTheme="minorHAnsi" w:hAnsiTheme="minorHAnsi" w:cstheme="minorHAnsi"/>
          <w:color w:val="000000" w:themeColor="text1"/>
        </w:rPr>
      </w:pPr>
      <w:r w:rsidRPr="00BE09C8">
        <w:rPr>
          <w:rFonts w:asciiTheme="minorHAnsi" w:hAnsiTheme="minorHAnsi" w:cstheme="minorHAnsi"/>
          <w:color w:val="000000" w:themeColor="text1"/>
        </w:rPr>
        <w:t>ograniczenia i obostrzenia dotyczące zgody na prace hałaśliwe, uciążliwe i brudne</w:t>
      </w:r>
    </w:p>
    <w:p w:rsidR="00050CD9" w:rsidRPr="00BE09C8" w:rsidRDefault="00E52139" w:rsidP="009B050F">
      <w:pPr>
        <w:pStyle w:val="Bezodstpw"/>
        <w:numPr>
          <w:ilvl w:val="0"/>
          <w:numId w:val="7"/>
        </w:numPr>
        <w:spacing w:line="276" w:lineRule="auto"/>
        <w:rPr>
          <w:rFonts w:asciiTheme="minorHAnsi" w:hAnsiTheme="minorHAnsi" w:cstheme="minorHAnsi"/>
          <w:color w:val="000000" w:themeColor="text1"/>
        </w:rPr>
      </w:pPr>
      <w:r w:rsidRPr="00BE09C8">
        <w:rPr>
          <w:rFonts w:asciiTheme="minorHAnsi" w:hAnsiTheme="minorHAnsi" w:cstheme="minorHAnsi"/>
          <w:color w:val="000000" w:themeColor="text1"/>
        </w:rPr>
        <w:t>prace na wysokości</w:t>
      </w:r>
    </w:p>
    <w:p w:rsidR="00050CD9" w:rsidRPr="00BE09C8" w:rsidRDefault="00050CD9" w:rsidP="009B050F">
      <w:pPr>
        <w:pStyle w:val="Bezodstpw"/>
        <w:spacing w:line="276" w:lineRule="auto"/>
        <w:ind w:left="708"/>
        <w:rPr>
          <w:rFonts w:asciiTheme="minorHAnsi" w:hAnsiTheme="minorHAnsi" w:cstheme="minorHAnsi"/>
          <w:color w:val="FF0000"/>
        </w:rPr>
      </w:pPr>
    </w:p>
    <w:p w:rsidR="00050CD9" w:rsidRPr="00BE09C8" w:rsidRDefault="00E52139" w:rsidP="009B050F">
      <w:pPr>
        <w:pStyle w:val="Nagwek4"/>
        <w:numPr>
          <w:ilvl w:val="3"/>
          <w:numId w:val="2"/>
        </w:numPr>
        <w:spacing w:line="276" w:lineRule="auto"/>
        <w:rPr>
          <w:rFonts w:asciiTheme="minorHAnsi" w:hAnsiTheme="minorHAnsi" w:cstheme="minorHAnsi"/>
        </w:rPr>
      </w:pPr>
      <w:bookmarkStart w:id="100" w:name="_Toc409684819"/>
      <w:bookmarkStart w:id="101" w:name="_Toc50121636"/>
      <w:r w:rsidRPr="00BE09C8">
        <w:rPr>
          <w:rFonts w:asciiTheme="minorHAnsi" w:hAnsiTheme="minorHAnsi" w:cstheme="minorHAnsi"/>
        </w:rPr>
        <w:t>Wymagania dotyczące materiałów</w:t>
      </w:r>
      <w:bookmarkEnd w:id="100"/>
      <w:bookmarkEnd w:id="101"/>
    </w:p>
    <w:p w:rsidR="00050CD9" w:rsidRPr="00BE09C8" w:rsidRDefault="00050CD9" w:rsidP="009B050F">
      <w:pPr>
        <w:pStyle w:val="Bezodstpw"/>
        <w:spacing w:line="276" w:lineRule="auto"/>
        <w:ind w:firstLine="708"/>
        <w:rPr>
          <w:rFonts w:asciiTheme="minorHAnsi" w:hAnsiTheme="minorHAnsi" w:cstheme="minorHAnsi"/>
          <w:color w:val="FF0000"/>
        </w:rPr>
      </w:pPr>
    </w:p>
    <w:p w:rsidR="00050CD9" w:rsidRPr="00BE09C8" w:rsidRDefault="00E52139" w:rsidP="009B050F">
      <w:pPr>
        <w:pStyle w:val="Bezodstpw"/>
        <w:spacing w:line="276" w:lineRule="auto"/>
        <w:ind w:firstLine="708"/>
        <w:jc w:val="both"/>
        <w:rPr>
          <w:rFonts w:asciiTheme="minorHAnsi" w:hAnsiTheme="minorHAnsi" w:cstheme="minorHAnsi"/>
        </w:rPr>
      </w:pPr>
      <w:r w:rsidRPr="00BE09C8">
        <w:rPr>
          <w:rFonts w:asciiTheme="minorHAnsi" w:hAnsiTheme="minorHAnsi" w:cstheme="minorHAnsi"/>
          <w:color w:val="000000" w:themeColor="text1"/>
        </w:rPr>
        <w:t>Gdziekolwiek w dokumentach przywołane zostaną konkretne normy i przepisy, które spełniać mają materiały, sprzęt i inne towary oraz wykonane i zbadane roboty, będą obowiązywać postanowienia najnowszego wydania lub poprawionego wydania przywołanych norm i przepisów o ile w warunkach kontraktu (umowy) nie postanowi się inaczej. W przypadku, gdy przywołane normy i przepisy odnoszą się do konkretnego kraju lub regionu, mogą być również stosowane inne odpowiednie normy zapewniające równy lub wyższy poziom wykonania niż przywołane normy lub przepisy, pod warunkiem ich sprawdzenia i pisemnego zatwierdzenia przez Zamawiającego. Różnice pomiędzy przywołanymi normami a ich proponowanymi zamiennikami muszą być dokładnie opisane przez Wykonawcę i przedłożone Zamawiającemu do zatwierdzenia.</w:t>
      </w:r>
    </w:p>
    <w:p w:rsidR="00050CD9" w:rsidRPr="00BE09C8" w:rsidRDefault="00050CD9" w:rsidP="009B050F">
      <w:pPr>
        <w:pStyle w:val="Bezodstpw"/>
        <w:spacing w:line="276" w:lineRule="auto"/>
        <w:ind w:firstLine="708"/>
        <w:jc w:val="both"/>
        <w:rPr>
          <w:rFonts w:asciiTheme="minorHAnsi" w:hAnsiTheme="minorHAnsi" w:cstheme="minorHAnsi"/>
          <w:color w:val="000000" w:themeColor="text1"/>
        </w:rPr>
      </w:pPr>
    </w:p>
    <w:p w:rsidR="00050CD9" w:rsidRPr="00BE09C8" w:rsidRDefault="00E52139" w:rsidP="009B050F">
      <w:pPr>
        <w:pStyle w:val="Bezodstpw"/>
        <w:spacing w:line="276" w:lineRule="auto"/>
        <w:jc w:val="both"/>
        <w:rPr>
          <w:rFonts w:asciiTheme="minorHAnsi" w:hAnsiTheme="minorHAnsi" w:cstheme="minorHAnsi"/>
        </w:rPr>
      </w:pPr>
      <w:r w:rsidRPr="00BE09C8">
        <w:rPr>
          <w:rFonts w:asciiTheme="minorHAnsi" w:hAnsiTheme="minorHAnsi" w:cstheme="minorHAnsi"/>
          <w:color w:val="000000" w:themeColor="text1"/>
        </w:rPr>
        <w:t>Wyroby budowlane, stosowane w trakcie wykonywania robót budowlanych, mają spełniać wymagania polskich przepisów, a Wykonawca będzie posiadał dokumenty potwierdzające, że zostały one wprowadzone do obrotu, zgodnie z regulacjami ustawy o wyrobach budowlanych i posiadają wymagane parametry. Specyficzne wyroby budowlane wytwarzane według zasad określonych w dokumentacji projektowej lub w specyfikacjach technicznych będą wymagały przeprowadzenia badań potwierdzających, że spełniają one oczekiwane parametry. Koszty przeprowadzenia tych badań obciążają Wykonawcę, a potrzeba tych badań i ich częstotliwość określą specyfikacje techniczne.</w:t>
      </w:r>
    </w:p>
    <w:p w:rsidR="00050CD9" w:rsidRPr="00BE09C8" w:rsidRDefault="00050CD9" w:rsidP="009B050F">
      <w:pPr>
        <w:pStyle w:val="Bezodstpw"/>
        <w:spacing w:line="276" w:lineRule="auto"/>
        <w:ind w:left="1080"/>
        <w:rPr>
          <w:rFonts w:asciiTheme="minorHAnsi" w:hAnsiTheme="minorHAnsi" w:cstheme="minorHAnsi"/>
          <w:color w:val="000000" w:themeColor="text1"/>
        </w:rPr>
      </w:pPr>
    </w:p>
    <w:p w:rsidR="00050CD9" w:rsidRPr="00BE09C8" w:rsidRDefault="00050CD9" w:rsidP="009B050F">
      <w:pPr>
        <w:pStyle w:val="Bezodstpw"/>
        <w:spacing w:line="276" w:lineRule="auto"/>
        <w:ind w:left="1080"/>
        <w:rPr>
          <w:rFonts w:asciiTheme="minorHAnsi" w:hAnsiTheme="minorHAnsi" w:cstheme="minorHAnsi"/>
          <w:color w:val="000000" w:themeColor="text1"/>
        </w:rPr>
      </w:pPr>
    </w:p>
    <w:p w:rsidR="00050CD9" w:rsidRPr="00BE09C8" w:rsidRDefault="00E52139" w:rsidP="009B050F">
      <w:pPr>
        <w:pStyle w:val="Nagwek4"/>
        <w:numPr>
          <w:ilvl w:val="3"/>
          <w:numId w:val="2"/>
        </w:numPr>
        <w:spacing w:line="276" w:lineRule="auto"/>
        <w:rPr>
          <w:rFonts w:asciiTheme="minorHAnsi" w:hAnsiTheme="minorHAnsi" w:cstheme="minorHAnsi"/>
        </w:rPr>
      </w:pPr>
      <w:bookmarkStart w:id="102" w:name="_Toc7176672"/>
      <w:bookmarkStart w:id="103" w:name="_Toc50121637"/>
      <w:r w:rsidRPr="00BE09C8">
        <w:rPr>
          <w:rFonts w:asciiTheme="minorHAnsi" w:hAnsiTheme="minorHAnsi" w:cstheme="minorHAnsi"/>
        </w:rPr>
        <w:t>Sprzęt</w:t>
      </w:r>
      <w:bookmarkEnd w:id="102"/>
      <w:bookmarkEnd w:id="103"/>
    </w:p>
    <w:p w:rsidR="00050CD9" w:rsidRPr="00BE09C8" w:rsidRDefault="00050CD9" w:rsidP="009B050F">
      <w:pPr>
        <w:pStyle w:val="Nagwek4"/>
        <w:numPr>
          <w:ilvl w:val="0"/>
          <w:numId w:val="0"/>
        </w:numPr>
        <w:spacing w:line="276" w:lineRule="auto"/>
        <w:ind w:left="1728"/>
        <w:rPr>
          <w:rFonts w:asciiTheme="minorHAnsi" w:hAnsiTheme="minorHAnsi" w:cstheme="minorHAnsi"/>
        </w:rPr>
      </w:pPr>
    </w:p>
    <w:p w:rsidR="00050CD9" w:rsidRPr="00BE09C8" w:rsidRDefault="00E52139" w:rsidP="009B050F">
      <w:pPr>
        <w:pStyle w:val="Bezodstpw"/>
        <w:spacing w:line="276" w:lineRule="auto"/>
        <w:ind w:firstLine="708"/>
        <w:jc w:val="both"/>
        <w:rPr>
          <w:rFonts w:asciiTheme="minorHAnsi" w:hAnsiTheme="minorHAnsi" w:cstheme="minorHAnsi"/>
          <w:color w:val="000000" w:themeColor="text1"/>
        </w:rPr>
      </w:pPr>
      <w:r w:rsidRPr="00BE09C8">
        <w:rPr>
          <w:rFonts w:asciiTheme="minorHAnsi" w:hAnsiTheme="minorHAnsi" w:cstheme="minorHAnsi"/>
          <w:color w:val="000000" w:themeColor="text1"/>
        </w:rPr>
        <w:t>Wykonawca jest zobowiązany do używania jedynie takiego sprzętu, który nie spowoduje niekorzystnego wpływu na jakość wykonywanych robót, zarówno w miejscu tych robót, jak też przy wykonywaniu czynności pomocniczych oraz w czasie transportu, załadunku i wyładunku materiałów, sprzętu itp. Sprzęt używany przez Wykonawcę powinien uzyskać akceptację Inżyniera. Liczba i wydajność sprzętu powinna gwarantować wykonanie robót zgodnie z zasadami określonymi w dokumentacji projektowej i wskazaniach Inżyniera w terminie przewidzianym kontraktem.</w:t>
      </w:r>
    </w:p>
    <w:p w:rsidR="00050CD9" w:rsidRPr="00BE09C8" w:rsidRDefault="00050CD9" w:rsidP="009B050F">
      <w:pPr>
        <w:pStyle w:val="Bezodstpw"/>
        <w:spacing w:line="276" w:lineRule="auto"/>
        <w:jc w:val="both"/>
        <w:rPr>
          <w:rFonts w:asciiTheme="minorHAnsi" w:hAnsiTheme="minorHAnsi" w:cstheme="minorHAnsi"/>
          <w:color w:val="000000" w:themeColor="text1"/>
        </w:rPr>
      </w:pPr>
    </w:p>
    <w:p w:rsidR="00050CD9" w:rsidRPr="00BE09C8" w:rsidRDefault="00050CD9" w:rsidP="009B050F">
      <w:pPr>
        <w:pStyle w:val="Bezodstpw"/>
        <w:spacing w:line="276" w:lineRule="auto"/>
        <w:jc w:val="both"/>
        <w:rPr>
          <w:rFonts w:asciiTheme="minorHAnsi" w:hAnsiTheme="minorHAnsi" w:cstheme="minorHAnsi"/>
          <w:color w:val="000000" w:themeColor="text1"/>
        </w:rPr>
      </w:pPr>
    </w:p>
    <w:p w:rsidR="00050CD9" w:rsidRPr="00BE09C8" w:rsidRDefault="00E52139" w:rsidP="009B050F">
      <w:pPr>
        <w:pStyle w:val="Nagwek4"/>
        <w:numPr>
          <w:ilvl w:val="3"/>
          <w:numId w:val="2"/>
        </w:numPr>
        <w:spacing w:line="276" w:lineRule="auto"/>
        <w:rPr>
          <w:rFonts w:asciiTheme="minorHAnsi" w:hAnsiTheme="minorHAnsi" w:cstheme="minorHAnsi"/>
        </w:rPr>
      </w:pPr>
      <w:bookmarkStart w:id="104" w:name="__RefHeading__2148_793451886"/>
      <w:bookmarkStart w:id="105" w:name="_Toc522258353"/>
      <w:bookmarkStart w:id="106" w:name="_Toc7176673"/>
      <w:bookmarkStart w:id="107" w:name="_Toc50121638"/>
      <w:bookmarkEnd w:id="104"/>
      <w:bookmarkEnd w:id="105"/>
      <w:r w:rsidRPr="00BE09C8">
        <w:rPr>
          <w:rFonts w:asciiTheme="minorHAnsi" w:hAnsiTheme="minorHAnsi" w:cstheme="minorHAnsi"/>
        </w:rPr>
        <w:t>Transport</w:t>
      </w:r>
      <w:bookmarkEnd w:id="106"/>
      <w:bookmarkEnd w:id="107"/>
    </w:p>
    <w:p w:rsidR="00050CD9" w:rsidRPr="00BE09C8" w:rsidRDefault="00050CD9" w:rsidP="009B050F">
      <w:pPr>
        <w:pStyle w:val="Nagwek4"/>
        <w:numPr>
          <w:ilvl w:val="0"/>
          <w:numId w:val="0"/>
        </w:numPr>
        <w:spacing w:line="276" w:lineRule="auto"/>
        <w:ind w:left="1728"/>
        <w:rPr>
          <w:rFonts w:asciiTheme="minorHAnsi" w:hAnsiTheme="minorHAnsi" w:cstheme="minorHAnsi"/>
        </w:rPr>
      </w:pPr>
    </w:p>
    <w:p w:rsidR="00050CD9" w:rsidRPr="00BE09C8" w:rsidRDefault="00E52139" w:rsidP="009B050F">
      <w:pPr>
        <w:pStyle w:val="Bezodstpw"/>
        <w:spacing w:line="276" w:lineRule="auto"/>
        <w:ind w:firstLine="708"/>
        <w:jc w:val="both"/>
        <w:rPr>
          <w:rFonts w:asciiTheme="minorHAnsi" w:hAnsiTheme="minorHAnsi" w:cstheme="minorHAnsi"/>
          <w:color w:val="000000" w:themeColor="text1"/>
        </w:rPr>
      </w:pPr>
      <w:r w:rsidRPr="00BE09C8">
        <w:rPr>
          <w:rFonts w:asciiTheme="minorHAnsi" w:hAnsiTheme="minorHAnsi" w:cstheme="minorHAnsi"/>
          <w:color w:val="000000" w:themeColor="text1"/>
        </w:rPr>
        <w:lastRenderedPageBreak/>
        <w:t>Wykonawca jest obowiązany do stosowania jedynie takich środków transportu, które nie wpłyną niekorzystnie na jakość wykonywanych robót.</w:t>
      </w:r>
    </w:p>
    <w:p w:rsidR="00050CD9" w:rsidRPr="00BE09C8" w:rsidRDefault="00E52139" w:rsidP="009B050F">
      <w:pPr>
        <w:pStyle w:val="Bezodstpw"/>
        <w:spacing w:line="276" w:lineRule="auto"/>
        <w:jc w:val="both"/>
        <w:rPr>
          <w:rFonts w:asciiTheme="minorHAnsi" w:hAnsiTheme="minorHAnsi" w:cstheme="minorHAnsi"/>
          <w:color w:val="000000" w:themeColor="text1"/>
        </w:rPr>
      </w:pPr>
      <w:r w:rsidRPr="00BE09C8">
        <w:rPr>
          <w:rFonts w:asciiTheme="minorHAnsi" w:hAnsiTheme="minorHAnsi" w:cstheme="minorHAnsi"/>
          <w:color w:val="000000" w:themeColor="text1"/>
        </w:rPr>
        <w:t>Liczba środków transportu powinna gwarantować prowadzenie robót zgodnie z zasadami określonymi w Dokumentacji Projektowej i wskazaniach Inżyniera w terminie przewidzianym kontraktem.</w:t>
      </w:r>
    </w:p>
    <w:p w:rsidR="00050CD9" w:rsidRPr="00BE09C8" w:rsidRDefault="00050CD9" w:rsidP="009B050F">
      <w:pPr>
        <w:pStyle w:val="Bezodstpw"/>
        <w:spacing w:line="276" w:lineRule="auto"/>
        <w:ind w:left="1080"/>
        <w:rPr>
          <w:rFonts w:asciiTheme="minorHAnsi" w:hAnsiTheme="minorHAnsi" w:cstheme="minorHAnsi"/>
          <w:color w:val="000000" w:themeColor="text1"/>
        </w:rPr>
      </w:pPr>
    </w:p>
    <w:p w:rsidR="00050CD9" w:rsidRPr="00BE09C8" w:rsidRDefault="00050CD9" w:rsidP="009B050F">
      <w:pPr>
        <w:pStyle w:val="Bezodstpw"/>
        <w:spacing w:line="276" w:lineRule="auto"/>
        <w:ind w:firstLine="708"/>
        <w:rPr>
          <w:rFonts w:asciiTheme="minorHAnsi" w:hAnsiTheme="minorHAnsi" w:cstheme="minorHAnsi"/>
          <w:color w:val="FF0000"/>
        </w:rPr>
      </w:pPr>
    </w:p>
    <w:p w:rsidR="00050CD9" w:rsidRPr="00BE09C8" w:rsidRDefault="00E52139" w:rsidP="009B050F">
      <w:pPr>
        <w:pStyle w:val="Nagwek4"/>
        <w:numPr>
          <w:ilvl w:val="3"/>
          <w:numId w:val="2"/>
        </w:numPr>
        <w:spacing w:line="276" w:lineRule="auto"/>
        <w:rPr>
          <w:rFonts w:asciiTheme="minorHAnsi" w:hAnsiTheme="minorHAnsi" w:cstheme="minorHAnsi"/>
        </w:rPr>
      </w:pPr>
      <w:bookmarkStart w:id="108" w:name="_Toc409684820"/>
      <w:bookmarkStart w:id="109" w:name="_Toc50121639"/>
      <w:r w:rsidRPr="00BE09C8">
        <w:rPr>
          <w:rFonts w:asciiTheme="minorHAnsi" w:hAnsiTheme="minorHAnsi" w:cstheme="minorHAnsi"/>
        </w:rPr>
        <w:t>Warunki gwarancji</w:t>
      </w:r>
      <w:bookmarkEnd w:id="108"/>
      <w:bookmarkEnd w:id="109"/>
    </w:p>
    <w:p w:rsidR="00050CD9" w:rsidRPr="00BE09C8" w:rsidRDefault="00050CD9" w:rsidP="009B050F">
      <w:pPr>
        <w:pStyle w:val="Bezodstpw"/>
        <w:spacing w:line="276" w:lineRule="auto"/>
        <w:rPr>
          <w:rFonts w:asciiTheme="minorHAnsi" w:hAnsiTheme="minorHAnsi" w:cstheme="minorHAnsi"/>
          <w:color w:val="000000" w:themeColor="text1"/>
        </w:rPr>
      </w:pPr>
    </w:p>
    <w:p w:rsidR="00050CD9" w:rsidRPr="00BE09C8" w:rsidRDefault="00E52139" w:rsidP="009B050F">
      <w:pPr>
        <w:pStyle w:val="Bezodstpw"/>
        <w:spacing w:line="276" w:lineRule="auto"/>
        <w:ind w:firstLine="708"/>
        <w:rPr>
          <w:rFonts w:asciiTheme="minorHAnsi" w:hAnsiTheme="minorHAnsi" w:cstheme="minorHAnsi"/>
          <w:color w:val="000000" w:themeColor="text1"/>
        </w:rPr>
      </w:pPr>
      <w:r w:rsidRPr="00BE09C8">
        <w:rPr>
          <w:rFonts w:asciiTheme="minorHAnsi" w:hAnsiTheme="minorHAnsi" w:cstheme="minorHAnsi"/>
          <w:color w:val="000000" w:themeColor="text1"/>
        </w:rPr>
        <w:t>Wymagana gwarancja dla:</w:t>
      </w:r>
    </w:p>
    <w:p w:rsidR="00050CD9" w:rsidRPr="00BE09C8" w:rsidRDefault="00E52139" w:rsidP="009B050F">
      <w:pPr>
        <w:pStyle w:val="Bezodstpw"/>
        <w:numPr>
          <w:ilvl w:val="0"/>
          <w:numId w:val="11"/>
        </w:numPr>
        <w:spacing w:line="276" w:lineRule="auto"/>
        <w:rPr>
          <w:rFonts w:asciiTheme="minorHAnsi" w:hAnsiTheme="minorHAnsi" w:cstheme="minorHAnsi"/>
          <w:color w:val="000000" w:themeColor="text1"/>
        </w:rPr>
      </w:pPr>
      <w:r w:rsidRPr="00BE09C8">
        <w:rPr>
          <w:rFonts w:asciiTheme="minorHAnsi" w:hAnsiTheme="minorHAnsi" w:cstheme="minorHAnsi"/>
          <w:color w:val="000000" w:themeColor="text1"/>
        </w:rPr>
        <w:t>Okablowanie strukturalne – min. 25 lat</w:t>
      </w:r>
    </w:p>
    <w:p w:rsidR="00050CD9" w:rsidRPr="00BE09C8" w:rsidRDefault="00E52139" w:rsidP="009B050F">
      <w:pPr>
        <w:pStyle w:val="Bezodstpw"/>
        <w:numPr>
          <w:ilvl w:val="0"/>
          <w:numId w:val="11"/>
        </w:numPr>
        <w:spacing w:line="276" w:lineRule="auto"/>
        <w:rPr>
          <w:rFonts w:asciiTheme="minorHAnsi" w:hAnsiTheme="minorHAnsi" w:cstheme="minorHAnsi"/>
          <w:color w:val="000000" w:themeColor="text1"/>
        </w:rPr>
      </w:pPr>
      <w:r w:rsidRPr="00BE09C8">
        <w:rPr>
          <w:rFonts w:asciiTheme="minorHAnsi" w:hAnsiTheme="minorHAnsi" w:cstheme="minorHAnsi"/>
          <w:color w:val="000000" w:themeColor="text1"/>
        </w:rPr>
        <w:t>UPS 6kVA – min. 60 miesięcy (wraz z przeglądami)</w:t>
      </w:r>
    </w:p>
    <w:p w:rsidR="00050CD9" w:rsidRPr="00BE09C8" w:rsidRDefault="00E52139" w:rsidP="009B050F">
      <w:pPr>
        <w:pStyle w:val="Bezodstpw"/>
        <w:numPr>
          <w:ilvl w:val="0"/>
          <w:numId w:val="11"/>
        </w:numPr>
        <w:spacing w:line="276" w:lineRule="auto"/>
        <w:rPr>
          <w:rFonts w:asciiTheme="minorHAnsi" w:hAnsiTheme="minorHAnsi" w:cstheme="minorHAnsi"/>
          <w:color w:val="000000" w:themeColor="text1"/>
        </w:rPr>
      </w:pPr>
      <w:r w:rsidRPr="00BE09C8">
        <w:rPr>
          <w:rFonts w:asciiTheme="minorHAnsi" w:hAnsiTheme="minorHAnsi" w:cstheme="minorHAnsi"/>
          <w:color w:val="000000" w:themeColor="text1"/>
        </w:rPr>
        <w:t>System SUG - min. 60 miesięcy (wraz z przeglądami)</w:t>
      </w:r>
    </w:p>
    <w:p w:rsidR="00050CD9" w:rsidRPr="00BE09C8" w:rsidRDefault="00E52139" w:rsidP="009B050F">
      <w:pPr>
        <w:pStyle w:val="Bezodstpw"/>
        <w:numPr>
          <w:ilvl w:val="0"/>
          <w:numId w:val="11"/>
        </w:numPr>
        <w:spacing w:line="276" w:lineRule="auto"/>
        <w:rPr>
          <w:rFonts w:asciiTheme="minorHAnsi" w:hAnsiTheme="minorHAnsi" w:cstheme="minorHAnsi"/>
          <w:color w:val="000000" w:themeColor="text1"/>
        </w:rPr>
      </w:pPr>
      <w:r w:rsidRPr="00BE09C8">
        <w:rPr>
          <w:rFonts w:asciiTheme="minorHAnsi" w:hAnsiTheme="minorHAnsi" w:cstheme="minorHAnsi"/>
          <w:color w:val="000000" w:themeColor="text1"/>
        </w:rPr>
        <w:t>System monitorowania parametrów środowiskowych – min. 36 miesięcy</w:t>
      </w:r>
    </w:p>
    <w:p w:rsidR="00050CD9" w:rsidRPr="00BE09C8" w:rsidRDefault="00E52139" w:rsidP="009B050F">
      <w:pPr>
        <w:pStyle w:val="Bezodstpw"/>
        <w:numPr>
          <w:ilvl w:val="0"/>
          <w:numId w:val="11"/>
        </w:numPr>
        <w:spacing w:line="276" w:lineRule="auto"/>
        <w:rPr>
          <w:rFonts w:asciiTheme="minorHAnsi" w:hAnsiTheme="minorHAnsi" w:cstheme="minorHAnsi"/>
          <w:color w:val="000000" w:themeColor="text1"/>
        </w:rPr>
      </w:pPr>
      <w:r w:rsidRPr="00BE09C8">
        <w:rPr>
          <w:rFonts w:asciiTheme="minorHAnsi" w:hAnsiTheme="minorHAnsi" w:cstheme="minorHAnsi"/>
          <w:color w:val="000000" w:themeColor="text1"/>
        </w:rPr>
        <w:t>System monitoringu wizyjnego</w:t>
      </w:r>
      <w:r w:rsidR="00E73F57">
        <w:rPr>
          <w:rFonts w:asciiTheme="minorHAnsi" w:hAnsiTheme="minorHAnsi" w:cstheme="minorHAnsi"/>
          <w:color w:val="000000" w:themeColor="text1"/>
        </w:rPr>
        <w:t xml:space="preserve"> CCTV</w:t>
      </w:r>
      <w:r w:rsidRPr="00BE09C8">
        <w:rPr>
          <w:rFonts w:asciiTheme="minorHAnsi" w:hAnsiTheme="minorHAnsi" w:cstheme="minorHAnsi"/>
          <w:color w:val="000000" w:themeColor="text1"/>
        </w:rPr>
        <w:t xml:space="preserve"> – min. 36 miesięcy</w:t>
      </w:r>
    </w:p>
    <w:p w:rsidR="00050CD9" w:rsidRPr="00BE09C8" w:rsidRDefault="00E52139" w:rsidP="009B050F">
      <w:pPr>
        <w:pStyle w:val="Bezodstpw"/>
        <w:numPr>
          <w:ilvl w:val="0"/>
          <w:numId w:val="11"/>
        </w:numPr>
        <w:spacing w:line="276" w:lineRule="auto"/>
        <w:rPr>
          <w:rFonts w:asciiTheme="minorHAnsi" w:hAnsiTheme="minorHAnsi" w:cstheme="minorHAnsi"/>
          <w:color w:val="000000" w:themeColor="text1"/>
        </w:rPr>
      </w:pPr>
      <w:r w:rsidRPr="00BE09C8">
        <w:rPr>
          <w:rFonts w:asciiTheme="minorHAnsi" w:hAnsiTheme="minorHAnsi" w:cstheme="minorHAnsi"/>
          <w:color w:val="000000" w:themeColor="text1"/>
        </w:rPr>
        <w:t xml:space="preserve">System </w:t>
      </w:r>
      <w:proofErr w:type="spellStart"/>
      <w:r w:rsidRPr="00BE09C8">
        <w:rPr>
          <w:rFonts w:asciiTheme="minorHAnsi" w:hAnsiTheme="minorHAnsi" w:cstheme="minorHAnsi"/>
          <w:color w:val="000000" w:themeColor="text1"/>
        </w:rPr>
        <w:t>SSWiN</w:t>
      </w:r>
      <w:proofErr w:type="spellEnd"/>
      <w:r w:rsidRPr="00BE09C8">
        <w:rPr>
          <w:rFonts w:asciiTheme="minorHAnsi" w:hAnsiTheme="minorHAnsi" w:cstheme="minorHAnsi"/>
          <w:color w:val="000000" w:themeColor="text1"/>
        </w:rPr>
        <w:t xml:space="preserve"> + KD – min. 36 miesięcy</w:t>
      </w:r>
    </w:p>
    <w:p w:rsidR="00050CD9" w:rsidRPr="00BE09C8" w:rsidRDefault="00E52139" w:rsidP="009B050F">
      <w:pPr>
        <w:pStyle w:val="Bezodstpw"/>
        <w:numPr>
          <w:ilvl w:val="0"/>
          <w:numId w:val="11"/>
        </w:numPr>
        <w:spacing w:line="276" w:lineRule="auto"/>
        <w:rPr>
          <w:rFonts w:asciiTheme="minorHAnsi" w:hAnsiTheme="minorHAnsi" w:cstheme="minorHAnsi"/>
          <w:color w:val="000000" w:themeColor="text1"/>
        </w:rPr>
      </w:pPr>
      <w:r w:rsidRPr="00BE09C8">
        <w:rPr>
          <w:rFonts w:asciiTheme="minorHAnsi" w:hAnsiTheme="minorHAnsi" w:cstheme="minorHAnsi"/>
          <w:color w:val="000000" w:themeColor="text1"/>
        </w:rPr>
        <w:t>Klimatyzacja – min. 6</w:t>
      </w:r>
      <w:r w:rsidR="0059302D">
        <w:rPr>
          <w:rFonts w:asciiTheme="minorHAnsi" w:hAnsiTheme="minorHAnsi" w:cstheme="minorHAnsi"/>
          <w:color w:val="000000" w:themeColor="text1"/>
        </w:rPr>
        <w:t>0</w:t>
      </w:r>
      <w:r w:rsidRPr="00BE09C8">
        <w:rPr>
          <w:rFonts w:asciiTheme="minorHAnsi" w:hAnsiTheme="minorHAnsi" w:cstheme="minorHAnsi"/>
          <w:color w:val="000000" w:themeColor="text1"/>
        </w:rPr>
        <w:t xml:space="preserve"> miesięcy</w:t>
      </w:r>
      <w:r w:rsidR="00EA7429">
        <w:rPr>
          <w:rFonts w:asciiTheme="minorHAnsi" w:hAnsiTheme="minorHAnsi" w:cstheme="minorHAnsi"/>
          <w:color w:val="000000" w:themeColor="text1"/>
        </w:rPr>
        <w:t xml:space="preserve"> (wraz z przeglądami)</w:t>
      </w:r>
    </w:p>
    <w:p w:rsidR="00050CD9" w:rsidRPr="00BE09C8" w:rsidRDefault="00E52139" w:rsidP="009B050F">
      <w:pPr>
        <w:pStyle w:val="Bezodstpw"/>
        <w:numPr>
          <w:ilvl w:val="0"/>
          <w:numId w:val="11"/>
        </w:numPr>
        <w:spacing w:line="276" w:lineRule="auto"/>
        <w:rPr>
          <w:rFonts w:asciiTheme="minorHAnsi" w:hAnsiTheme="minorHAnsi" w:cstheme="minorHAnsi"/>
          <w:color w:val="000000" w:themeColor="text1"/>
        </w:rPr>
      </w:pPr>
      <w:r w:rsidRPr="00BE09C8">
        <w:rPr>
          <w:rFonts w:asciiTheme="minorHAnsi" w:hAnsiTheme="minorHAnsi" w:cstheme="minorHAnsi"/>
          <w:color w:val="000000" w:themeColor="text1"/>
        </w:rPr>
        <w:t>Instalacje elektryczne – min. 36 miesięcy</w:t>
      </w:r>
    </w:p>
    <w:p w:rsidR="00050CD9" w:rsidRPr="00BE09C8" w:rsidRDefault="00050CD9" w:rsidP="009B050F">
      <w:pPr>
        <w:pStyle w:val="Bezodstpw"/>
        <w:spacing w:line="276" w:lineRule="auto"/>
        <w:rPr>
          <w:rFonts w:asciiTheme="minorHAnsi" w:hAnsiTheme="minorHAnsi" w:cstheme="minorHAnsi"/>
          <w:color w:val="000000" w:themeColor="text1"/>
        </w:rPr>
      </w:pPr>
    </w:p>
    <w:p w:rsidR="00600747" w:rsidRDefault="00600747" w:rsidP="009B050F">
      <w:pPr>
        <w:rPr>
          <w:rFonts w:asciiTheme="minorHAnsi" w:hAnsiTheme="minorHAnsi" w:cstheme="minorHAnsi"/>
        </w:rPr>
      </w:pPr>
    </w:p>
    <w:p w:rsidR="00600747" w:rsidRDefault="00600747" w:rsidP="009B050F">
      <w:pPr>
        <w:rPr>
          <w:rFonts w:asciiTheme="minorHAnsi" w:hAnsiTheme="minorHAnsi" w:cstheme="minorHAnsi"/>
        </w:rPr>
      </w:pPr>
    </w:p>
    <w:p w:rsidR="00600747" w:rsidRPr="00600747" w:rsidRDefault="00600747" w:rsidP="00600747">
      <w:pPr>
        <w:pStyle w:val="Nagwek2"/>
        <w:numPr>
          <w:ilvl w:val="1"/>
          <w:numId w:val="2"/>
        </w:numPr>
      </w:pPr>
      <w:bookmarkStart w:id="110" w:name="_Toc50121640"/>
      <w:r w:rsidRPr="00600747">
        <w:t>Zabezpieczenie styku z Internetem</w:t>
      </w:r>
      <w:bookmarkEnd w:id="110"/>
    </w:p>
    <w:p w:rsidR="00600747" w:rsidRDefault="00600747" w:rsidP="00600747">
      <w:pPr>
        <w:widowControl w:val="0"/>
        <w:tabs>
          <w:tab w:val="left" w:pos="0"/>
          <w:tab w:val="left" w:pos="142"/>
        </w:tabs>
        <w:suppressAutoHyphens/>
        <w:rPr>
          <w:rFonts w:asciiTheme="minorHAnsi" w:eastAsia="Arial" w:hAnsiTheme="minorHAnsi" w:cstheme="minorHAnsi"/>
        </w:rPr>
      </w:pPr>
    </w:p>
    <w:p w:rsidR="00600747" w:rsidRDefault="00600747" w:rsidP="00600747">
      <w:pPr>
        <w:widowControl w:val="0"/>
        <w:tabs>
          <w:tab w:val="left" w:pos="0"/>
          <w:tab w:val="left" w:pos="142"/>
        </w:tabs>
        <w:suppressAutoHyphens/>
        <w:rPr>
          <w:rFonts w:asciiTheme="minorHAnsi" w:eastAsia="Arial" w:hAnsiTheme="minorHAnsi" w:cstheme="minorHAnsi"/>
        </w:rPr>
      </w:pPr>
      <w:r>
        <w:rPr>
          <w:rFonts w:asciiTheme="minorHAnsi" w:eastAsia="Arial" w:hAnsiTheme="minorHAnsi" w:cstheme="minorHAnsi"/>
        </w:rPr>
        <w:tab/>
      </w:r>
      <w:r>
        <w:rPr>
          <w:rFonts w:asciiTheme="minorHAnsi" w:eastAsia="Arial" w:hAnsiTheme="minorHAnsi" w:cstheme="minorHAnsi"/>
        </w:rPr>
        <w:tab/>
      </w:r>
      <w:r w:rsidRPr="00BE09C8">
        <w:rPr>
          <w:rFonts w:asciiTheme="minorHAnsi" w:eastAsia="Arial" w:hAnsiTheme="minorHAnsi" w:cstheme="minorHAnsi"/>
        </w:rPr>
        <w:t xml:space="preserve">Dostawa, instalacja, konfiguracja i wdrożenie systemu zabezpieczeń typu UTM. </w:t>
      </w:r>
      <w:r>
        <w:rPr>
          <w:rFonts w:asciiTheme="minorHAnsi" w:eastAsia="Arial" w:hAnsiTheme="minorHAnsi" w:cstheme="minorHAnsi"/>
        </w:rPr>
        <w:t xml:space="preserve">Komplet urządzeń należy zainstalować w nowej Serwerowni Podstawowej. </w:t>
      </w:r>
      <w:r w:rsidR="00BA371F">
        <w:rPr>
          <w:rFonts w:asciiTheme="minorHAnsi" w:eastAsia="Arial" w:hAnsiTheme="minorHAnsi" w:cstheme="minorHAnsi"/>
        </w:rPr>
        <w:t xml:space="preserve">Szczegóły wdrożenia należy uzgodnić z Zamawiającym. </w:t>
      </w:r>
    </w:p>
    <w:p w:rsidR="00600747" w:rsidRDefault="00600747" w:rsidP="00600747">
      <w:pPr>
        <w:widowControl w:val="0"/>
        <w:tabs>
          <w:tab w:val="left" w:pos="0"/>
          <w:tab w:val="left" w:pos="142"/>
        </w:tabs>
        <w:suppressAutoHyphens/>
        <w:ind w:left="708"/>
        <w:rPr>
          <w:rFonts w:asciiTheme="minorHAnsi" w:eastAsia="Arial" w:hAnsiTheme="minorHAnsi" w:cstheme="minorHAnsi"/>
        </w:rPr>
      </w:pPr>
    </w:p>
    <w:p w:rsidR="00600747" w:rsidRDefault="00600747" w:rsidP="00600747">
      <w:pPr>
        <w:widowControl w:val="0"/>
        <w:tabs>
          <w:tab w:val="left" w:pos="0"/>
          <w:tab w:val="left" w:pos="142"/>
        </w:tabs>
        <w:suppressAutoHyphens/>
        <w:ind w:left="708"/>
        <w:rPr>
          <w:rFonts w:asciiTheme="minorHAnsi" w:eastAsia="Arial" w:hAnsiTheme="minorHAnsi" w:cstheme="minorHAnsi"/>
        </w:rPr>
      </w:pPr>
      <w:r>
        <w:rPr>
          <w:rFonts w:asciiTheme="minorHAnsi" w:eastAsia="Arial" w:hAnsiTheme="minorHAnsi" w:cstheme="minorHAnsi"/>
        </w:rPr>
        <w:t>Minimalne parametry UTM przedstawiono poniżej:</w:t>
      </w:r>
    </w:p>
    <w:p w:rsidR="00600747" w:rsidRDefault="00600747" w:rsidP="00600747">
      <w:pPr>
        <w:widowControl w:val="0"/>
        <w:tabs>
          <w:tab w:val="left" w:pos="0"/>
          <w:tab w:val="left" w:pos="142"/>
        </w:tabs>
        <w:suppressAutoHyphens/>
        <w:ind w:left="708"/>
        <w:rPr>
          <w:rFonts w:asciiTheme="minorHAnsi" w:eastAsia="Arial" w:hAnsiTheme="minorHAnsi"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51"/>
        <w:gridCol w:w="1976"/>
        <w:gridCol w:w="5659"/>
      </w:tblGrid>
      <w:tr w:rsidR="00F811E6" w:rsidRPr="00E73F57" w:rsidTr="00F20177">
        <w:trPr>
          <w:trHeight w:val="505"/>
        </w:trPr>
        <w:tc>
          <w:tcPr>
            <w:tcW w:w="1953" w:type="pct"/>
            <w:gridSpan w:val="2"/>
          </w:tcPr>
          <w:p w:rsidR="00F811E6" w:rsidRPr="00E73F57" w:rsidRDefault="00F811E6" w:rsidP="00E73F57">
            <w:pPr>
              <w:pStyle w:val="TableParagraph"/>
              <w:spacing w:line="276" w:lineRule="auto"/>
              <w:ind w:left="306" w:right="540"/>
              <w:rPr>
                <w:rFonts w:asciiTheme="minorHAnsi" w:hAnsiTheme="minorHAnsi" w:cstheme="minorHAnsi"/>
                <w:b/>
              </w:rPr>
            </w:pPr>
            <w:r w:rsidRPr="00E73F57">
              <w:rPr>
                <w:rFonts w:asciiTheme="minorHAnsi" w:hAnsiTheme="minorHAnsi" w:cstheme="minorHAnsi"/>
                <w:b/>
              </w:rPr>
              <w:t>Nazwa składnika/parametru technicznego sprzętu</w:t>
            </w:r>
          </w:p>
        </w:tc>
        <w:tc>
          <w:tcPr>
            <w:tcW w:w="3047" w:type="pct"/>
          </w:tcPr>
          <w:p w:rsidR="00F811E6" w:rsidRPr="00E73F57" w:rsidRDefault="00F811E6" w:rsidP="00E73F57">
            <w:pPr>
              <w:pStyle w:val="TableParagraph"/>
              <w:spacing w:line="276" w:lineRule="auto"/>
              <w:ind w:left="184" w:right="44"/>
              <w:rPr>
                <w:rFonts w:asciiTheme="minorHAnsi" w:hAnsiTheme="minorHAnsi" w:cstheme="minorHAnsi"/>
                <w:b/>
              </w:rPr>
            </w:pPr>
            <w:r w:rsidRPr="00E73F57">
              <w:rPr>
                <w:rFonts w:asciiTheme="minorHAnsi" w:hAnsiTheme="minorHAnsi" w:cstheme="minorHAnsi"/>
                <w:b/>
              </w:rPr>
              <w:t>Minimalne wymagania w zakresie składników i parametrów technicznych sprzętu</w:t>
            </w:r>
          </w:p>
        </w:tc>
      </w:tr>
      <w:tr w:rsidR="00F811E6" w:rsidRPr="00E73F57" w:rsidTr="00F20177">
        <w:trPr>
          <w:trHeight w:val="1547"/>
        </w:trPr>
        <w:tc>
          <w:tcPr>
            <w:tcW w:w="889" w:type="pct"/>
            <w:vMerge w:val="restart"/>
          </w:tcPr>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ind w:left="76" w:right="154"/>
              <w:rPr>
                <w:rFonts w:asciiTheme="minorHAnsi" w:hAnsiTheme="minorHAnsi" w:cstheme="minorHAnsi"/>
                <w:b/>
              </w:rPr>
            </w:pPr>
            <w:r w:rsidRPr="00E73F57">
              <w:rPr>
                <w:rFonts w:asciiTheme="minorHAnsi" w:hAnsiTheme="minorHAnsi" w:cstheme="minorHAnsi"/>
                <w:b/>
              </w:rPr>
              <w:t xml:space="preserve">Architektura </w:t>
            </w:r>
            <w:r w:rsidRPr="00E73F57">
              <w:rPr>
                <w:rFonts w:asciiTheme="minorHAnsi" w:hAnsiTheme="minorHAnsi" w:cstheme="minorHAnsi"/>
                <w:b/>
              </w:rPr>
              <w:lastRenderedPageBreak/>
              <w:t>systemu ochrony</w:t>
            </w:r>
          </w:p>
        </w:tc>
        <w:tc>
          <w:tcPr>
            <w:tcW w:w="1064" w:type="pct"/>
          </w:tcPr>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ind w:left="74"/>
              <w:rPr>
                <w:rFonts w:asciiTheme="minorHAnsi" w:hAnsiTheme="minorHAnsi" w:cstheme="minorHAnsi"/>
                <w:b/>
              </w:rPr>
            </w:pPr>
            <w:r w:rsidRPr="00E73F57">
              <w:rPr>
                <w:rFonts w:asciiTheme="minorHAnsi" w:hAnsiTheme="minorHAnsi" w:cstheme="minorHAnsi"/>
                <w:b/>
              </w:rPr>
              <w:t>Typ systemu ochrony</w:t>
            </w:r>
          </w:p>
        </w:tc>
        <w:tc>
          <w:tcPr>
            <w:tcW w:w="3047" w:type="pct"/>
          </w:tcPr>
          <w:p w:rsidR="00F811E6" w:rsidRDefault="00F811E6" w:rsidP="000B5668">
            <w:pPr>
              <w:pStyle w:val="TableParagraph"/>
              <w:numPr>
                <w:ilvl w:val="0"/>
                <w:numId w:val="74"/>
              </w:numPr>
              <w:tabs>
                <w:tab w:val="left" w:pos="570"/>
              </w:tabs>
              <w:spacing w:line="276" w:lineRule="auto"/>
              <w:ind w:right="25"/>
              <w:jc w:val="both"/>
              <w:rPr>
                <w:rFonts w:asciiTheme="minorHAnsi" w:hAnsiTheme="minorHAnsi" w:cstheme="minorHAnsi"/>
              </w:rPr>
            </w:pPr>
            <w:r w:rsidRPr="00E73F57">
              <w:rPr>
                <w:rFonts w:asciiTheme="minorHAnsi" w:hAnsiTheme="minorHAnsi" w:cstheme="minorHAnsi"/>
              </w:rPr>
              <w:t>System ochrony sieci powinien zostać dostarczony  w   postaci    komercyjnej    platformy    sprzętowej  w trybie wysokiej dostępności HA z zabezpieczonym systemem</w:t>
            </w:r>
            <w:r w:rsidRPr="00E73F57">
              <w:rPr>
                <w:rFonts w:asciiTheme="minorHAnsi" w:hAnsiTheme="minorHAnsi" w:cstheme="minorHAnsi"/>
                <w:spacing w:val="1"/>
              </w:rPr>
              <w:t xml:space="preserve"> </w:t>
            </w:r>
            <w:r w:rsidRPr="00E73F57">
              <w:rPr>
                <w:rFonts w:asciiTheme="minorHAnsi" w:hAnsiTheme="minorHAnsi" w:cstheme="minorHAnsi"/>
              </w:rPr>
              <w:t xml:space="preserve">operacyjnym. </w:t>
            </w:r>
          </w:p>
          <w:p w:rsidR="000B5668" w:rsidRPr="00E73F57" w:rsidRDefault="000B5668" w:rsidP="000B5668">
            <w:pPr>
              <w:pStyle w:val="TableParagraph"/>
              <w:numPr>
                <w:ilvl w:val="0"/>
                <w:numId w:val="74"/>
              </w:numPr>
              <w:tabs>
                <w:tab w:val="left" w:pos="570"/>
              </w:tabs>
              <w:spacing w:line="276" w:lineRule="auto"/>
              <w:ind w:right="25"/>
              <w:jc w:val="both"/>
              <w:rPr>
                <w:rFonts w:asciiTheme="minorHAnsi" w:hAnsiTheme="minorHAnsi" w:cstheme="minorHAnsi"/>
              </w:rPr>
            </w:pPr>
            <w:r>
              <w:rPr>
                <w:rFonts w:asciiTheme="minorHAnsi" w:hAnsiTheme="minorHAnsi" w:cstheme="minorHAnsi"/>
              </w:rPr>
              <w:t>Oferowany s</w:t>
            </w:r>
            <w:r w:rsidRPr="00E73F57">
              <w:rPr>
                <w:rFonts w:asciiTheme="minorHAnsi" w:hAnsiTheme="minorHAnsi" w:cstheme="minorHAnsi"/>
              </w:rPr>
              <w:t xml:space="preserve">ystem   ochrony    </w:t>
            </w:r>
            <w:r>
              <w:rPr>
                <w:rFonts w:asciiTheme="minorHAnsi" w:hAnsiTheme="minorHAnsi" w:cstheme="minorHAnsi"/>
              </w:rPr>
              <w:t>musi</w:t>
            </w:r>
            <w:r w:rsidRPr="00E73F57">
              <w:rPr>
                <w:rFonts w:asciiTheme="minorHAnsi" w:hAnsiTheme="minorHAnsi" w:cstheme="minorHAnsi"/>
              </w:rPr>
              <w:t xml:space="preserve">    </w:t>
            </w:r>
            <w:r>
              <w:rPr>
                <w:rFonts w:asciiTheme="minorHAnsi" w:hAnsiTheme="minorHAnsi" w:cstheme="minorHAnsi"/>
              </w:rPr>
              <w:t xml:space="preserve">zostać skonfigurowany w </w:t>
            </w:r>
            <w:r w:rsidRPr="00E73F57">
              <w:rPr>
                <w:rFonts w:asciiTheme="minorHAnsi" w:hAnsiTheme="minorHAnsi" w:cstheme="minorHAnsi"/>
              </w:rPr>
              <w:t>klastr</w:t>
            </w:r>
            <w:r>
              <w:rPr>
                <w:rFonts w:asciiTheme="minorHAnsi" w:hAnsiTheme="minorHAnsi" w:cstheme="minorHAnsi"/>
              </w:rPr>
              <w:t>ze</w:t>
            </w:r>
            <w:r w:rsidRPr="00E73F57">
              <w:rPr>
                <w:rFonts w:asciiTheme="minorHAnsi" w:hAnsiTheme="minorHAnsi" w:cstheme="minorHAnsi"/>
              </w:rPr>
              <w:t xml:space="preserve"> złożonego z dwóch urządzeń w celu zapewnienia wysokiej dostępności w trybie </w:t>
            </w:r>
            <w:proofErr w:type="spellStart"/>
            <w:r w:rsidRPr="00E73F57">
              <w:rPr>
                <w:rFonts w:asciiTheme="minorHAnsi" w:hAnsiTheme="minorHAnsi" w:cstheme="minorHAnsi"/>
              </w:rPr>
              <w:t>Active-Passive</w:t>
            </w:r>
            <w:proofErr w:type="spellEnd"/>
            <w:r w:rsidRPr="00E73F57">
              <w:rPr>
                <w:rFonts w:asciiTheme="minorHAnsi" w:hAnsiTheme="minorHAnsi" w:cstheme="minorHAnsi"/>
              </w:rPr>
              <w:t>.</w:t>
            </w:r>
          </w:p>
          <w:p w:rsidR="00F811E6" w:rsidRPr="00E73F57" w:rsidRDefault="00F811E6" w:rsidP="000B5668">
            <w:pPr>
              <w:pStyle w:val="TableParagraph"/>
              <w:numPr>
                <w:ilvl w:val="0"/>
                <w:numId w:val="74"/>
              </w:numPr>
              <w:tabs>
                <w:tab w:val="left" w:pos="570"/>
              </w:tabs>
              <w:spacing w:line="276" w:lineRule="auto"/>
              <w:ind w:right="25"/>
              <w:jc w:val="both"/>
              <w:rPr>
                <w:rFonts w:asciiTheme="minorHAnsi" w:hAnsiTheme="minorHAnsi" w:cstheme="minorHAnsi"/>
              </w:rPr>
            </w:pPr>
            <w:r w:rsidRPr="00E73F57">
              <w:rPr>
                <w:rFonts w:asciiTheme="minorHAnsi" w:hAnsiTheme="minorHAnsi" w:cstheme="minorHAnsi"/>
              </w:rPr>
              <w:t>Rozwiązanie powinno wspierać następujące tryby</w:t>
            </w:r>
            <w:r w:rsidRPr="00E73F57">
              <w:rPr>
                <w:rFonts w:asciiTheme="minorHAnsi" w:hAnsiTheme="minorHAnsi" w:cstheme="minorHAnsi"/>
                <w:spacing w:val="-19"/>
              </w:rPr>
              <w:t xml:space="preserve"> </w:t>
            </w:r>
            <w:r w:rsidRPr="00E73F57">
              <w:rPr>
                <w:rFonts w:asciiTheme="minorHAnsi" w:hAnsiTheme="minorHAnsi" w:cstheme="minorHAnsi"/>
              </w:rPr>
              <w:t xml:space="preserve">pracy: </w:t>
            </w:r>
            <w:proofErr w:type="spellStart"/>
            <w:r w:rsidRPr="00E73F57">
              <w:rPr>
                <w:rFonts w:asciiTheme="minorHAnsi" w:hAnsiTheme="minorHAnsi" w:cstheme="minorHAnsi"/>
              </w:rPr>
              <w:t>routing</w:t>
            </w:r>
            <w:proofErr w:type="spellEnd"/>
            <w:r w:rsidRPr="00E73F57">
              <w:rPr>
                <w:rFonts w:asciiTheme="minorHAnsi" w:hAnsiTheme="minorHAnsi" w:cstheme="minorHAnsi"/>
              </w:rPr>
              <w:t xml:space="preserve"> (warstwa 3), </w:t>
            </w:r>
            <w:proofErr w:type="spellStart"/>
            <w:r w:rsidRPr="00E73F57">
              <w:rPr>
                <w:rFonts w:asciiTheme="minorHAnsi" w:hAnsiTheme="minorHAnsi" w:cstheme="minorHAnsi"/>
              </w:rPr>
              <w:t>bridge</w:t>
            </w:r>
            <w:proofErr w:type="spellEnd"/>
            <w:r w:rsidRPr="00E73F57">
              <w:rPr>
                <w:rFonts w:asciiTheme="minorHAnsi" w:hAnsiTheme="minorHAnsi" w:cstheme="minorHAnsi"/>
              </w:rPr>
              <w:t xml:space="preserve"> (warstwa 2) i</w:t>
            </w:r>
            <w:r w:rsidRPr="00E73F57">
              <w:rPr>
                <w:rFonts w:asciiTheme="minorHAnsi" w:hAnsiTheme="minorHAnsi" w:cstheme="minorHAnsi"/>
                <w:spacing w:val="-27"/>
              </w:rPr>
              <w:t xml:space="preserve"> </w:t>
            </w:r>
            <w:r w:rsidRPr="00E73F57">
              <w:rPr>
                <w:rFonts w:asciiTheme="minorHAnsi" w:hAnsiTheme="minorHAnsi" w:cstheme="minorHAnsi"/>
              </w:rPr>
              <w:t xml:space="preserve">hybrydowy (część jako router, część jako </w:t>
            </w:r>
            <w:proofErr w:type="spellStart"/>
            <w:r w:rsidRPr="00E73F57">
              <w:rPr>
                <w:rFonts w:asciiTheme="minorHAnsi" w:hAnsiTheme="minorHAnsi" w:cstheme="minorHAnsi"/>
              </w:rPr>
              <w:t>bridge</w:t>
            </w:r>
            <w:proofErr w:type="spellEnd"/>
            <w:r w:rsidRPr="00E73F57">
              <w:rPr>
                <w:rFonts w:asciiTheme="minorHAnsi" w:hAnsiTheme="minorHAnsi" w:cstheme="minorHAnsi"/>
              </w:rPr>
              <w:t>).</w:t>
            </w:r>
          </w:p>
        </w:tc>
      </w:tr>
      <w:tr w:rsidR="00F811E6" w:rsidRPr="00E73F57" w:rsidTr="0059302D">
        <w:trPr>
          <w:trHeight w:val="563"/>
        </w:trPr>
        <w:tc>
          <w:tcPr>
            <w:tcW w:w="889" w:type="pct"/>
            <w:vMerge/>
            <w:tcBorders>
              <w:top w:val="nil"/>
            </w:tcBorders>
          </w:tcPr>
          <w:p w:rsidR="00F811E6" w:rsidRPr="00E73F57" w:rsidRDefault="00F811E6" w:rsidP="00E73F57">
            <w:pPr>
              <w:rPr>
                <w:rFonts w:asciiTheme="minorHAnsi" w:hAnsiTheme="minorHAnsi" w:cstheme="minorHAnsi"/>
              </w:rPr>
            </w:pPr>
          </w:p>
        </w:tc>
        <w:tc>
          <w:tcPr>
            <w:tcW w:w="1064" w:type="pct"/>
          </w:tcPr>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ind w:left="74"/>
              <w:rPr>
                <w:rFonts w:asciiTheme="minorHAnsi" w:hAnsiTheme="minorHAnsi" w:cstheme="minorHAnsi"/>
                <w:b/>
              </w:rPr>
            </w:pPr>
            <w:r w:rsidRPr="00E73F57">
              <w:rPr>
                <w:rFonts w:asciiTheme="minorHAnsi" w:hAnsiTheme="minorHAnsi" w:cstheme="minorHAnsi"/>
                <w:b/>
              </w:rPr>
              <w:t>Wymagania systemowe</w:t>
            </w:r>
          </w:p>
        </w:tc>
        <w:tc>
          <w:tcPr>
            <w:tcW w:w="3047" w:type="pct"/>
          </w:tcPr>
          <w:p w:rsidR="00F811E6" w:rsidRPr="00E73F57" w:rsidRDefault="00F811E6" w:rsidP="000B5668">
            <w:pPr>
              <w:pStyle w:val="TableParagraph"/>
              <w:tabs>
                <w:tab w:val="left" w:pos="569"/>
                <w:tab w:val="left" w:pos="570"/>
                <w:tab w:val="left" w:pos="4861"/>
              </w:tabs>
              <w:spacing w:line="276" w:lineRule="auto"/>
              <w:ind w:right="387"/>
              <w:jc w:val="both"/>
              <w:rPr>
                <w:rFonts w:asciiTheme="minorHAnsi" w:hAnsiTheme="minorHAnsi" w:cstheme="minorHAnsi"/>
              </w:rPr>
            </w:pPr>
            <w:r w:rsidRPr="00E73F57">
              <w:rPr>
                <w:rFonts w:asciiTheme="minorHAnsi" w:hAnsiTheme="minorHAnsi" w:cstheme="minorHAnsi"/>
              </w:rPr>
              <w:lastRenderedPageBreak/>
              <w:t>System ochrony powinien spełniać wymagania w niżej wymienionym</w:t>
            </w:r>
            <w:r w:rsidRPr="00E73F57">
              <w:rPr>
                <w:rFonts w:asciiTheme="minorHAnsi" w:hAnsiTheme="minorHAnsi" w:cstheme="minorHAnsi"/>
                <w:spacing w:val="-4"/>
              </w:rPr>
              <w:t xml:space="preserve"> </w:t>
            </w:r>
            <w:r w:rsidRPr="00E73F57">
              <w:rPr>
                <w:rFonts w:asciiTheme="minorHAnsi" w:hAnsiTheme="minorHAnsi" w:cstheme="minorHAnsi"/>
              </w:rPr>
              <w:t>zakresie.</w:t>
            </w:r>
          </w:p>
          <w:p w:rsidR="00F811E6" w:rsidRPr="00E73F57" w:rsidRDefault="00F811E6" w:rsidP="000B5668">
            <w:pPr>
              <w:pStyle w:val="TableParagraph"/>
              <w:numPr>
                <w:ilvl w:val="0"/>
                <w:numId w:val="73"/>
              </w:numPr>
              <w:tabs>
                <w:tab w:val="left" w:pos="569"/>
                <w:tab w:val="left" w:pos="570"/>
                <w:tab w:val="left" w:pos="4861"/>
              </w:tabs>
              <w:spacing w:line="276" w:lineRule="auto"/>
              <w:ind w:hanging="364"/>
              <w:jc w:val="both"/>
              <w:rPr>
                <w:rFonts w:asciiTheme="minorHAnsi" w:hAnsiTheme="minorHAnsi" w:cstheme="minorHAnsi"/>
              </w:rPr>
            </w:pPr>
            <w:r w:rsidRPr="00E73F57">
              <w:rPr>
                <w:rFonts w:asciiTheme="minorHAnsi" w:hAnsiTheme="minorHAnsi" w:cstheme="minorHAnsi"/>
              </w:rPr>
              <w:t>Obsługa nielimitowanej ilości hostów w sieci</w:t>
            </w:r>
            <w:r w:rsidRPr="00E73F57">
              <w:rPr>
                <w:rFonts w:asciiTheme="minorHAnsi" w:hAnsiTheme="minorHAnsi" w:cstheme="minorHAnsi"/>
                <w:spacing w:val="-22"/>
              </w:rPr>
              <w:t xml:space="preserve"> </w:t>
            </w:r>
            <w:r w:rsidRPr="00E73F57">
              <w:rPr>
                <w:rFonts w:asciiTheme="minorHAnsi" w:hAnsiTheme="minorHAnsi" w:cstheme="minorHAnsi"/>
              </w:rPr>
              <w:lastRenderedPageBreak/>
              <w:t>chronionej.</w:t>
            </w:r>
          </w:p>
          <w:p w:rsidR="00F811E6" w:rsidRPr="00E73F57" w:rsidRDefault="00F811E6" w:rsidP="000B5668">
            <w:pPr>
              <w:pStyle w:val="TableParagraph"/>
              <w:numPr>
                <w:ilvl w:val="0"/>
                <w:numId w:val="73"/>
              </w:numPr>
              <w:tabs>
                <w:tab w:val="left" w:pos="569"/>
                <w:tab w:val="left" w:pos="570"/>
                <w:tab w:val="left" w:pos="4861"/>
              </w:tabs>
              <w:spacing w:line="276" w:lineRule="auto"/>
              <w:ind w:hanging="364"/>
              <w:jc w:val="both"/>
              <w:rPr>
                <w:rFonts w:asciiTheme="minorHAnsi" w:hAnsiTheme="minorHAnsi" w:cstheme="minorHAnsi"/>
              </w:rPr>
            </w:pPr>
            <w:r w:rsidRPr="00E73F57">
              <w:rPr>
                <w:rFonts w:asciiTheme="minorHAnsi" w:hAnsiTheme="minorHAnsi" w:cstheme="minorHAnsi"/>
                <w:spacing w:val="-6"/>
              </w:rPr>
              <w:t xml:space="preserve">Typ </w:t>
            </w:r>
            <w:r w:rsidRPr="00E73F57">
              <w:rPr>
                <w:rFonts w:asciiTheme="minorHAnsi" w:hAnsiTheme="minorHAnsi" w:cstheme="minorHAnsi"/>
              </w:rPr>
              <w:t xml:space="preserve">procesora: Intel </w:t>
            </w:r>
            <w:proofErr w:type="spellStart"/>
            <w:r w:rsidRPr="00E73F57">
              <w:rPr>
                <w:rFonts w:asciiTheme="minorHAnsi" w:hAnsiTheme="minorHAnsi" w:cstheme="minorHAnsi"/>
              </w:rPr>
              <w:t>multi-core</w:t>
            </w:r>
            <w:proofErr w:type="spellEnd"/>
            <w:r w:rsidRPr="00E73F57">
              <w:rPr>
                <w:rFonts w:asciiTheme="minorHAnsi" w:hAnsiTheme="minorHAnsi" w:cstheme="minorHAnsi"/>
                <w:spacing w:val="-7"/>
              </w:rPr>
              <w:t xml:space="preserve"> </w:t>
            </w:r>
            <w:r w:rsidRPr="00E73F57">
              <w:rPr>
                <w:rFonts w:asciiTheme="minorHAnsi" w:hAnsiTheme="minorHAnsi" w:cstheme="minorHAnsi"/>
              </w:rPr>
              <w:t>technology</w:t>
            </w:r>
          </w:p>
          <w:p w:rsidR="00F811E6" w:rsidRPr="00E73F57" w:rsidRDefault="00F811E6" w:rsidP="000B5668">
            <w:pPr>
              <w:pStyle w:val="TableParagraph"/>
              <w:numPr>
                <w:ilvl w:val="0"/>
                <w:numId w:val="73"/>
              </w:numPr>
              <w:tabs>
                <w:tab w:val="left" w:pos="569"/>
                <w:tab w:val="left" w:pos="570"/>
                <w:tab w:val="left" w:pos="4861"/>
              </w:tabs>
              <w:spacing w:line="276" w:lineRule="auto"/>
              <w:ind w:hanging="364"/>
              <w:jc w:val="both"/>
              <w:rPr>
                <w:rFonts w:asciiTheme="minorHAnsi" w:hAnsiTheme="minorHAnsi" w:cstheme="minorHAnsi"/>
              </w:rPr>
            </w:pPr>
            <w:r w:rsidRPr="00E73F57">
              <w:rPr>
                <w:rFonts w:asciiTheme="minorHAnsi" w:hAnsiTheme="minorHAnsi" w:cstheme="minorHAnsi"/>
              </w:rPr>
              <w:t xml:space="preserve">Pamięć RAM: nie </w:t>
            </w:r>
            <w:r w:rsidRPr="00E73F57">
              <w:rPr>
                <w:rFonts w:asciiTheme="minorHAnsi" w:hAnsiTheme="minorHAnsi" w:cstheme="minorHAnsi"/>
                <w:spacing w:val="-4"/>
              </w:rPr>
              <w:t xml:space="preserve">mniej </w:t>
            </w:r>
            <w:r w:rsidRPr="00E73F57">
              <w:rPr>
                <w:rFonts w:asciiTheme="minorHAnsi" w:hAnsiTheme="minorHAnsi" w:cstheme="minorHAnsi"/>
              </w:rPr>
              <w:t>niż 8</w:t>
            </w:r>
            <w:r w:rsidRPr="00E73F57">
              <w:rPr>
                <w:rFonts w:asciiTheme="minorHAnsi" w:hAnsiTheme="minorHAnsi" w:cstheme="minorHAnsi"/>
                <w:spacing w:val="9"/>
              </w:rPr>
              <w:t xml:space="preserve"> </w:t>
            </w:r>
            <w:r w:rsidRPr="00E73F57">
              <w:rPr>
                <w:rFonts w:asciiTheme="minorHAnsi" w:hAnsiTheme="minorHAnsi" w:cstheme="minorHAnsi"/>
                <w:spacing w:val="-6"/>
              </w:rPr>
              <w:t>GB</w:t>
            </w:r>
          </w:p>
          <w:p w:rsidR="00F811E6" w:rsidRPr="00E73F57" w:rsidRDefault="00F811E6" w:rsidP="000B5668">
            <w:pPr>
              <w:pStyle w:val="TableParagraph"/>
              <w:numPr>
                <w:ilvl w:val="0"/>
                <w:numId w:val="73"/>
              </w:numPr>
              <w:tabs>
                <w:tab w:val="left" w:pos="569"/>
                <w:tab w:val="left" w:pos="570"/>
                <w:tab w:val="left" w:pos="4861"/>
              </w:tabs>
              <w:spacing w:line="276" w:lineRule="auto"/>
              <w:ind w:right="778"/>
              <w:jc w:val="both"/>
              <w:rPr>
                <w:rFonts w:asciiTheme="minorHAnsi" w:hAnsiTheme="minorHAnsi" w:cstheme="minorHAnsi"/>
              </w:rPr>
            </w:pPr>
            <w:r w:rsidRPr="00E73F57">
              <w:rPr>
                <w:rFonts w:asciiTheme="minorHAnsi" w:hAnsiTheme="minorHAnsi" w:cstheme="minorHAnsi"/>
              </w:rPr>
              <w:t>Metalowa obudowa o wysokości maksymalnie 1U przeznaczona do montażu w szafie</w:t>
            </w:r>
            <w:r w:rsidRPr="00E73F57">
              <w:rPr>
                <w:rFonts w:asciiTheme="minorHAnsi" w:hAnsiTheme="minorHAnsi" w:cstheme="minorHAnsi"/>
                <w:spacing w:val="-9"/>
              </w:rPr>
              <w:t xml:space="preserve"> </w:t>
            </w:r>
            <w:r w:rsidRPr="00E73F57">
              <w:rPr>
                <w:rFonts w:asciiTheme="minorHAnsi" w:hAnsiTheme="minorHAnsi" w:cstheme="minorHAnsi"/>
              </w:rPr>
              <w:t>RACK.</w:t>
            </w:r>
          </w:p>
          <w:p w:rsidR="00F811E6" w:rsidRPr="00E73F57" w:rsidRDefault="00F811E6" w:rsidP="000B5668">
            <w:pPr>
              <w:pStyle w:val="TableParagraph"/>
              <w:numPr>
                <w:ilvl w:val="0"/>
                <w:numId w:val="73"/>
              </w:numPr>
              <w:tabs>
                <w:tab w:val="left" w:pos="569"/>
                <w:tab w:val="left" w:pos="570"/>
                <w:tab w:val="left" w:pos="4861"/>
              </w:tabs>
              <w:spacing w:line="276" w:lineRule="auto"/>
              <w:ind w:right="148"/>
              <w:jc w:val="both"/>
              <w:rPr>
                <w:rFonts w:asciiTheme="minorHAnsi" w:hAnsiTheme="minorHAnsi" w:cstheme="minorHAnsi"/>
              </w:rPr>
            </w:pPr>
            <w:r w:rsidRPr="00E73F57">
              <w:rPr>
                <w:rFonts w:asciiTheme="minorHAnsi" w:hAnsiTheme="minorHAnsi" w:cstheme="minorHAnsi"/>
              </w:rPr>
              <w:t xml:space="preserve">Minimalna liczba i </w:t>
            </w:r>
            <w:r w:rsidRPr="00E73F57">
              <w:rPr>
                <w:rFonts w:asciiTheme="minorHAnsi" w:hAnsiTheme="minorHAnsi" w:cstheme="minorHAnsi"/>
                <w:spacing w:val="-3"/>
              </w:rPr>
              <w:t xml:space="preserve">typ </w:t>
            </w:r>
            <w:r w:rsidRPr="00E73F57">
              <w:rPr>
                <w:rFonts w:asciiTheme="minorHAnsi" w:hAnsiTheme="minorHAnsi" w:cstheme="minorHAnsi"/>
              </w:rPr>
              <w:t xml:space="preserve">interfejsów fizycznych: 6x GE (IEEE 1000Base-T), 2x </w:t>
            </w:r>
            <w:r w:rsidRPr="00E73F57">
              <w:rPr>
                <w:rFonts w:asciiTheme="minorHAnsi" w:hAnsiTheme="minorHAnsi" w:cstheme="minorHAnsi"/>
                <w:spacing w:val="-3"/>
              </w:rPr>
              <w:t xml:space="preserve">GE </w:t>
            </w:r>
            <w:r w:rsidRPr="00E73F57">
              <w:rPr>
                <w:rFonts w:asciiTheme="minorHAnsi" w:hAnsiTheme="minorHAnsi" w:cstheme="minorHAnsi"/>
              </w:rPr>
              <w:t>(IEEE 1000Base-X), 2x SFP+ wraz z wkładkami, 2x</w:t>
            </w:r>
            <w:r w:rsidRPr="00E73F57">
              <w:rPr>
                <w:rFonts w:asciiTheme="minorHAnsi" w:hAnsiTheme="minorHAnsi" w:cstheme="minorHAnsi"/>
                <w:spacing w:val="-19"/>
              </w:rPr>
              <w:t xml:space="preserve"> </w:t>
            </w:r>
            <w:r w:rsidRPr="00E73F57">
              <w:rPr>
                <w:rFonts w:asciiTheme="minorHAnsi" w:hAnsiTheme="minorHAnsi" w:cstheme="minorHAnsi"/>
              </w:rPr>
              <w:t>USB</w:t>
            </w:r>
          </w:p>
          <w:p w:rsidR="00F811E6" w:rsidRPr="00E73F57" w:rsidRDefault="00F811E6" w:rsidP="000B5668">
            <w:pPr>
              <w:pStyle w:val="TableParagraph"/>
              <w:tabs>
                <w:tab w:val="left" w:pos="4861"/>
              </w:tabs>
              <w:spacing w:line="276" w:lineRule="auto"/>
              <w:ind w:left="569" w:right="69"/>
              <w:jc w:val="both"/>
              <w:rPr>
                <w:rFonts w:asciiTheme="minorHAnsi" w:hAnsiTheme="minorHAnsi" w:cstheme="minorHAnsi"/>
              </w:rPr>
            </w:pPr>
            <w:r w:rsidRPr="00E73F57">
              <w:rPr>
                <w:rFonts w:asciiTheme="minorHAnsi" w:hAnsiTheme="minorHAnsi" w:cstheme="minorHAnsi"/>
              </w:rPr>
              <w:t>3.0 (</w:t>
            </w:r>
            <w:proofErr w:type="spellStart"/>
            <w:r w:rsidRPr="00E73F57">
              <w:rPr>
                <w:rFonts w:asciiTheme="minorHAnsi" w:hAnsiTheme="minorHAnsi" w:cstheme="minorHAnsi"/>
              </w:rPr>
              <w:t>Type-A</w:t>
            </w:r>
            <w:proofErr w:type="spellEnd"/>
            <w:r w:rsidRPr="00E73F57">
              <w:rPr>
                <w:rFonts w:asciiTheme="minorHAnsi" w:hAnsiTheme="minorHAnsi" w:cstheme="minorHAnsi"/>
              </w:rPr>
              <w:t xml:space="preserve">), 1x </w:t>
            </w:r>
            <w:proofErr w:type="spellStart"/>
            <w:r w:rsidRPr="00E73F57">
              <w:rPr>
                <w:rFonts w:asciiTheme="minorHAnsi" w:hAnsiTheme="minorHAnsi" w:cstheme="minorHAnsi"/>
              </w:rPr>
              <w:t>Console</w:t>
            </w:r>
            <w:proofErr w:type="spellEnd"/>
            <w:r w:rsidRPr="00E73F57">
              <w:rPr>
                <w:rFonts w:asciiTheme="minorHAnsi" w:hAnsiTheme="minorHAnsi" w:cstheme="minorHAnsi"/>
              </w:rPr>
              <w:t xml:space="preserve"> (RJ-45 lub DB9) z możliwością rozbudowy o co najmniej 8 x GE (IEEE 1000Base-T lub IEEE1000Base-X).</w:t>
            </w:r>
          </w:p>
          <w:p w:rsidR="00F811E6" w:rsidRPr="00E73F57" w:rsidRDefault="00F811E6" w:rsidP="000B5668">
            <w:pPr>
              <w:pStyle w:val="TableParagraph"/>
              <w:numPr>
                <w:ilvl w:val="0"/>
                <w:numId w:val="72"/>
              </w:numPr>
              <w:tabs>
                <w:tab w:val="left" w:pos="569"/>
                <w:tab w:val="left" w:pos="570"/>
                <w:tab w:val="left" w:pos="4861"/>
              </w:tabs>
              <w:spacing w:line="276" w:lineRule="auto"/>
              <w:ind w:right="635"/>
              <w:jc w:val="both"/>
              <w:rPr>
                <w:rFonts w:asciiTheme="minorHAnsi" w:hAnsiTheme="minorHAnsi" w:cstheme="minorHAnsi"/>
              </w:rPr>
            </w:pPr>
            <w:r w:rsidRPr="00E73F57">
              <w:rPr>
                <w:rFonts w:asciiTheme="minorHAnsi" w:hAnsiTheme="minorHAnsi" w:cstheme="minorHAnsi"/>
              </w:rPr>
              <w:t xml:space="preserve">Minimalna liczba i </w:t>
            </w:r>
            <w:r w:rsidRPr="00E73F57">
              <w:rPr>
                <w:rFonts w:asciiTheme="minorHAnsi" w:hAnsiTheme="minorHAnsi" w:cstheme="minorHAnsi"/>
                <w:spacing w:val="-3"/>
              </w:rPr>
              <w:t xml:space="preserve">typ </w:t>
            </w:r>
            <w:r w:rsidRPr="00E73F57">
              <w:rPr>
                <w:rFonts w:asciiTheme="minorHAnsi" w:hAnsiTheme="minorHAnsi" w:cstheme="minorHAnsi"/>
              </w:rPr>
              <w:t>interfejsów wirtualnych: 512 (IEEE</w:t>
            </w:r>
            <w:r w:rsidRPr="00E73F57">
              <w:rPr>
                <w:rFonts w:asciiTheme="minorHAnsi" w:hAnsiTheme="minorHAnsi" w:cstheme="minorHAnsi"/>
                <w:spacing w:val="-3"/>
              </w:rPr>
              <w:t xml:space="preserve"> </w:t>
            </w:r>
            <w:r w:rsidRPr="00E73F57">
              <w:rPr>
                <w:rFonts w:asciiTheme="minorHAnsi" w:hAnsiTheme="minorHAnsi" w:cstheme="minorHAnsi"/>
              </w:rPr>
              <w:t>802.1Q)</w:t>
            </w:r>
          </w:p>
          <w:p w:rsidR="00F811E6" w:rsidRPr="00E73F57" w:rsidRDefault="00F811E6" w:rsidP="000B5668">
            <w:pPr>
              <w:pStyle w:val="TableParagraph"/>
              <w:numPr>
                <w:ilvl w:val="0"/>
                <w:numId w:val="72"/>
              </w:numPr>
              <w:tabs>
                <w:tab w:val="left" w:pos="569"/>
                <w:tab w:val="left" w:pos="570"/>
                <w:tab w:val="left" w:pos="4861"/>
              </w:tabs>
              <w:spacing w:line="276" w:lineRule="auto"/>
              <w:ind w:hanging="364"/>
              <w:jc w:val="both"/>
              <w:rPr>
                <w:rFonts w:asciiTheme="minorHAnsi" w:hAnsiTheme="minorHAnsi" w:cstheme="minorHAnsi"/>
              </w:rPr>
            </w:pPr>
            <w:r w:rsidRPr="00E73F57">
              <w:rPr>
                <w:rFonts w:asciiTheme="minorHAnsi" w:hAnsiTheme="minorHAnsi" w:cstheme="minorHAnsi"/>
              </w:rPr>
              <w:t>Minimalna liczba nowych połączeń na sekundę: 135</w:t>
            </w:r>
            <w:r w:rsidRPr="00E73F57">
              <w:rPr>
                <w:rFonts w:asciiTheme="minorHAnsi" w:hAnsiTheme="minorHAnsi" w:cstheme="minorHAnsi"/>
                <w:spacing w:val="-31"/>
              </w:rPr>
              <w:t xml:space="preserve"> </w:t>
            </w:r>
            <w:r w:rsidRPr="00E73F57">
              <w:rPr>
                <w:rFonts w:asciiTheme="minorHAnsi" w:hAnsiTheme="minorHAnsi" w:cstheme="minorHAnsi"/>
              </w:rPr>
              <w:t>000</w:t>
            </w:r>
          </w:p>
          <w:p w:rsidR="00F811E6" w:rsidRPr="00E73F57" w:rsidRDefault="00F811E6" w:rsidP="000B5668">
            <w:pPr>
              <w:pStyle w:val="TableParagraph"/>
              <w:numPr>
                <w:ilvl w:val="0"/>
                <w:numId w:val="72"/>
              </w:numPr>
              <w:tabs>
                <w:tab w:val="left" w:pos="569"/>
                <w:tab w:val="left" w:pos="570"/>
                <w:tab w:val="left" w:pos="4861"/>
              </w:tabs>
              <w:spacing w:line="276" w:lineRule="auto"/>
              <w:ind w:hanging="364"/>
              <w:jc w:val="both"/>
              <w:rPr>
                <w:rFonts w:asciiTheme="minorHAnsi" w:hAnsiTheme="minorHAnsi" w:cstheme="minorHAnsi"/>
              </w:rPr>
            </w:pPr>
            <w:r w:rsidRPr="00E73F57">
              <w:rPr>
                <w:rFonts w:asciiTheme="minorHAnsi" w:hAnsiTheme="minorHAnsi" w:cstheme="minorHAnsi"/>
              </w:rPr>
              <w:t>Minimalna liczba jednoczesnych połączeń: 8 000</w:t>
            </w:r>
            <w:r w:rsidRPr="00E73F57">
              <w:rPr>
                <w:rFonts w:asciiTheme="minorHAnsi" w:hAnsiTheme="minorHAnsi" w:cstheme="minorHAnsi"/>
                <w:spacing w:val="-25"/>
              </w:rPr>
              <w:t xml:space="preserve"> </w:t>
            </w:r>
            <w:r w:rsidRPr="00E73F57">
              <w:rPr>
                <w:rFonts w:asciiTheme="minorHAnsi" w:hAnsiTheme="minorHAnsi" w:cstheme="minorHAnsi"/>
              </w:rPr>
              <w:t>000</w:t>
            </w:r>
          </w:p>
          <w:p w:rsidR="00F811E6" w:rsidRPr="00E73F57" w:rsidRDefault="00F811E6" w:rsidP="000B5668">
            <w:pPr>
              <w:pStyle w:val="TableParagraph"/>
              <w:numPr>
                <w:ilvl w:val="0"/>
                <w:numId w:val="72"/>
              </w:numPr>
              <w:tabs>
                <w:tab w:val="left" w:pos="569"/>
                <w:tab w:val="left" w:pos="570"/>
                <w:tab w:val="left" w:pos="4861"/>
              </w:tabs>
              <w:spacing w:line="276" w:lineRule="auto"/>
              <w:ind w:hanging="364"/>
              <w:jc w:val="both"/>
              <w:rPr>
                <w:rFonts w:asciiTheme="minorHAnsi" w:hAnsiTheme="minorHAnsi" w:cstheme="minorHAnsi"/>
              </w:rPr>
            </w:pPr>
            <w:r w:rsidRPr="00E73F57">
              <w:rPr>
                <w:rFonts w:asciiTheme="minorHAnsi" w:hAnsiTheme="minorHAnsi" w:cstheme="minorHAnsi"/>
              </w:rPr>
              <w:t>Minimalna przepustowość Firewall (IMIX): 5 500</w:t>
            </w:r>
            <w:r w:rsidRPr="00E73F57">
              <w:rPr>
                <w:rFonts w:asciiTheme="minorHAnsi" w:hAnsiTheme="minorHAnsi" w:cstheme="minorHAnsi"/>
                <w:spacing w:val="-30"/>
              </w:rPr>
              <w:t xml:space="preserve"> </w:t>
            </w:r>
            <w:proofErr w:type="spellStart"/>
            <w:r w:rsidRPr="00E73F57">
              <w:rPr>
                <w:rFonts w:asciiTheme="minorHAnsi" w:hAnsiTheme="minorHAnsi" w:cstheme="minorHAnsi"/>
              </w:rPr>
              <w:t>Mbps</w:t>
            </w:r>
            <w:proofErr w:type="spellEnd"/>
          </w:p>
          <w:p w:rsidR="00F811E6" w:rsidRPr="00E73F57" w:rsidRDefault="00F811E6" w:rsidP="000B5668">
            <w:pPr>
              <w:pStyle w:val="TableParagraph"/>
              <w:numPr>
                <w:ilvl w:val="0"/>
                <w:numId w:val="72"/>
              </w:numPr>
              <w:tabs>
                <w:tab w:val="left" w:pos="569"/>
                <w:tab w:val="left" w:pos="570"/>
                <w:tab w:val="left" w:pos="4861"/>
              </w:tabs>
              <w:spacing w:line="276" w:lineRule="auto"/>
              <w:ind w:hanging="364"/>
              <w:jc w:val="both"/>
              <w:rPr>
                <w:rFonts w:asciiTheme="minorHAnsi" w:hAnsiTheme="minorHAnsi" w:cstheme="minorHAnsi"/>
              </w:rPr>
            </w:pPr>
            <w:r w:rsidRPr="00E73F57">
              <w:rPr>
                <w:rFonts w:asciiTheme="minorHAnsi" w:hAnsiTheme="minorHAnsi" w:cstheme="minorHAnsi"/>
              </w:rPr>
              <w:t>Minimalna przepustowość IPS: 3 000</w:t>
            </w:r>
            <w:r w:rsidRPr="00E73F57">
              <w:rPr>
                <w:rFonts w:asciiTheme="minorHAnsi" w:hAnsiTheme="minorHAnsi" w:cstheme="minorHAnsi"/>
                <w:spacing w:val="-4"/>
              </w:rPr>
              <w:t xml:space="preserve"> </w:t>
            </w:r>
            <w:proofErr w:type="spellStart"/>
            <w:r w:rsidRPr="00E73F57">
              <w:rPr>
                <w:rFonts w:asciiTheme="minorHAnsi" w:hAnsiTheme="minorHAnsi" w:cstheme="minorHAnsi"/>
              </w:rPr>
              <w:t>Mbps</w:t>
            </w:r>
            <w:proofErr w:type="spellEnd"/>
          </w:p>
          <w:p w:rsidR="00F811E6" w:rsidRPr="00E73F57" w:rsidRDefault="00F811E6" w:rsidP="000B5668">
            <w:pPr>
              <w:pStyle w:val="TableParagraph"/>
              <w:numPr>
                <w:ilvl w:val="0"/>
                <w:numId w:val="72"/>
              </w:numPr>
              <w:tabs>
                <w:tab w:val="left" w:pos="569"/>
                <w:tab w:val="left" w:pos="570"/>
                <w:tab w:val="left" w:pos="4861"/>
              </w:tabs>
              <w:spacing w:line="276" w:lineRule="auto"/>
              <w:ind w:hanging="364"/>
              <w:jc w:val="both"/>
              <w:rPr>
                <w:rFonts w:asciiTheme="minorHAnsi" w:hAnsiTheme="minorHAnsi" w:cstheme="minorHAnsi"/>
              </w:rPr>
            </w:pPr>
            <w:r w:rsidRPr="00E73F57">
              <w:rPr>
                <w:rFonts w:asciiTheme="minorHAnsi" w:hAnsiTheme="minorHAnsi" w:cstheme="minorHAnsi"/>
              </w:rPr>
              <w:t xml:space="preserve">Minimalna przepustowość </w:t>
            </w:r>
            <w:r w:rsidRPr="00E73F57">
              <w:rPr>
                <w:rFonts w:asciiTheme="minorHAnsi" w:hAnsiTheme="minorHAnsi" w:cstheme="minorHAnsi"/>
                <w:spacing w:val="-6"/>
              </w:rPr>
              <w:t xml:space="preserve">Web </w:t>
            </w:r>
            <w:r w:rsidRPr="00E73F57">
              <w:rPr>
                <w:rFonts w:asciiTheme="minorHAnsi" w:hAnsiTheme="minorHAnsi" w:cstheme="minorHAnsi"/>
              </w:rPr>
              <w:t xml:space="preserve">Proxy </w:t>
            </w:r>
            <w:r w:rsidRPr="00E73F57">
              <w:rPr>
                <w:rFonts w:asciiTheme="minorHAnsi" w:hAnsiTheme="minorHAnsi" w:cstheme="minorHAnsi"/>
                <w:spacing w:val="-12"/>
              </w:rPr>
              <w:t xml:space="preserve">AV: </w:t>
            </w:r>
            <w:r w:rsidRPr="00E73F57">
              <w:rPr>
                <w:rFonts w:asciiTheme="minorHAnsi" w:hAnsiTheme="minorHAnsi" w:cstheme="minorHAnsi"/>
              </w:rPr>
              <w:t>2 000</w:t>
            </w:r>
            <w:r w:rsidRPr="00E73F57">
              <w:rPr>
                <w:rFonts w:asciiTheme="minorHAnsi" w:hAnsiTheme="minorHAnsi" w:cstheme="minorHAnsi"/>
                <w:spacing w:val="-31"/>
              </w:rPr>
              <w:t xml:space="preserve"> </w:t>
            </w:r>
            <w:proofErr w:type="spellStart"/>
            <w:r w:rsidRPr="00E73F57">
              <w:rPr>
                <w:rFonts w:asciiTheme="minorHAnsi" w:hAnsiTheme="minorHAnsi" w:cstheme="minorHAnsi"/>
              </w:rPr>
              <w:t>Mbps</w:t>
            </w:r>
            <w:proofErr w:type="spellEnd"/>
          </w:p>
          <w:p w:rsidR="00F811E6" w:rsidRPr="00E73F57" w:rsidRDefault="00F811E6" w:rsidP="000B5668">
            <w:pPr>
              <w:pStyle w:val="TableParagraph"/>
              <w:numPr>
                <w:ilvl w:val="0"/>
                <w:numId w:val="72"/>
              </w:numPr>
              <w:tabs>
                <w:tab w:val="left" w:pos="569"/>
                <w:tab w:val="left" w:pos="570"/>
                <w:tab w:val="left" w:pos="4861"/>
              </w:tabs>
              <w:spacing w:line="276" w:lineRule="auto"/>
              <w:ind w:hanging="364"/>
              <w:jc w:val="both"/>
              <w:rPr>
                <w:rFonts w:asciiTheme="minorHAnsi" w:hAnsiTheme="minorHAnsi" w:cstheme="minorHAnsi"/>
              </w:rPr>
            </w:pPr>
            <w:r w:rsidRPr="00E73F57">
              <w:rPr>
                <w:rFonts w:asciiTheme="minorHAnsi" w:hAnsiTheme="minorHAnsi" w:cstheme="minorHAnsi"/>
              </w:rPr>
              <w:t>Minimalna przepustowość VPN: 1 400</w:t>
            </w:r>
            <w:r w:rsidRPr="00E73F57">
              <w:rPr>
                <w:rFonts w:asciiTheme="minorHAnsi" w:hAnsiTheme="minorHAnsi" w:cstheme="minorHAnsi"/>
                <w:spacing w:val="-9"/>
              </w:rPr>
              <w:t xml:space="preserve"> </w:t>
            </w:r>
            <w:proofErr w:type="spellStart"/>
            <w:r w:rsidRPr="00E73F57">
              <w:rPr>
                <w:rFonts w:asciiTheme="minorHAnsi" w:hAnsiTheme="minorHAnsi" w:cstheme="minorHAnsi"/>
              </w:rPr>
              <w:t>Mbps</w:t>
            </w:r>
            <w:proofErr w:type="spellEnd"/>
          </w:p>
          <w:p w:rsidR="00F811E6" w:rsidRPr="00E73F57" w:rsidRDefault="00F811E6" w:rsidP="000B5668">
            <w:pPr>
              <w:pStyle w:val="TableParagraph"/>
              <w:numPr>
                <w:ilvl w:val="0"/>
                <w:numId w:val="72"/>
              </w:numPr>
              <w:tabs>
                <w:tab w:val="left" w:pos="569"/>
                <w:tab w:val="left" w:pos="570"/>
                <w:tab w:val="left" w:pos="4861"/>
              </w:tabs>
              <w:spacing w:line="276" w:lineRule="auto"/>
              <w:ind w:hanging="364"/>
              <w:jc w:val="both"/>
              <w:rPr>
                <w:rFonts w:asciiTheme="minorHAnsi" w:hAnsiTheme="minorHAnsi" w:cstheme="minorHAnsi"/>
              </w:rPr>
            </w:pPr>
            <w:r w:rsidRPr="00E73F57">
              <w:rPr>
                <w:rFonts w:asciiTheme="minorHAnsi" w:hAnsiTheme="minorHAnsi" w:cstheme="minorHAnsi"/>
              </w:rPr>
              <w:t>Zintegrowany dysk SSD do celów logowania</w:t>
            </w:r>
            <w:r w:rsidRPr="00E73F57">
              <w:rPr>
                <w:rFonts w:asciiTheme="minorHAnsi" w:hAnsiTheme="minorHAnsi" w:cstheme="minorHAnsi"/>
                <w:spacing w:val="-16"/>
              </w:rPr>
              <w:t xml:space="preserve"> </w:t>
            </w:r>
            <w:r w:rsidRPr="00E73F57">
              <w:rPr>
                <w:rFonts w:asciiTheme="minorHAnsi" w:hAnsiTheme="minorHAnsi" w:cstheme="minorHAnsi"/>
              </w:rPr>
              <w:t>i</w:t>
            </w:r>
          </w:p>
          <w:p w:rsidR="00F811E6" w:rsidRPr="00E73F57" w:rsidRDefault="00F811E6" w:rsidP="000B5668">
            <w:pPr>
              <w:pStyle w:val="TableParagraph"/>
              <w:tabs>
                <w:tab w:val="left" w:pos="4861"/>
              </w:tabs>
              <w:spacing w:line="276" w:lineRule="auto"/>
              <w:ind w:left="569"/>
              <w:jc w:val="both"/>
              <w:rPr>
                <w:rFonts w:asciiTheme="minorHAnsi" w:hAnsiTheme="minorHAnsi" w:cstheme="minorHAnsi"/>
              </w:rPr>
            </w:pPr>
            <w:r w:rsidRPr="00E73F57">
              <w:rPr>
                <w:rFonts w:asciiTheme="minorHAnsi" w:hAnsiTheme="minorHAnsi" w:cstheme="minorHAnsi"/>
              </w:rPr>
              <w:t>Raportowania.</w:t>
            </w:r>
          </w:p>
          <w:p w:rsidR="00F811E6" w:rsidRPr="00E73F57" w:rsidRDefault="00F811E6" w:rsidP="000B5668">
            <w:pPr>
              <w:pStyle w:val="TableParagraph"/>
              <w:numPr>
                <w:ilvl w:val="0"/>
                <w:numId w:val="72"/>
              </w:numPr>
              <w:tabs>
                <w:tab w:val="left" w:pos="569"/>
                <w:tab w:val="left" w:pos="570"/>
                <w:tab w:val="left" w:pos="4861"/>
              </w:tabs>
              <w:spacing w:line="276" w:lineRule="auto"/>
              <w:ind w:hanging="364"/>
              <w:jc w:val="both"/>
              <w:rPr>
                <w:rFonts w:asciiTheme="minorHAnsi" w:hAnsiTheme="minorHAnsi" w:cstheme="minorHAnsi"/>
              </w:rPr>
            </w:pPr>
            <w:r w:rsidRPr="00E73F57">
              <w:rPr>
                <w:rFonts w:asciiTheme="minorHAnsi" w:hAnsiTheme="minorHAnsi" w:cstheme="minorHAnsi"/>
              </w:rPr>
              <w:t>Zintegrowany wielofunkcyjny wyświetlacz</w:t>
            </w:r>
            <w:r w:rsidRPr="00E73F57">
              <w:rPr>
                <w:rFonts w:asciiTheme="minorHAnsi" w:hAnsiTheme="minorHAnsi" w:cstheme="minorHAnsi"/>
                <w:spacing w:val="-1"/>
              </w:rPr>
              <w:t xml:space="preserve"> </w:t>
            </w:r>
            <w:r w:rsidRPr="00E73F57">
              <w:rPr>
                <w:rFonts w:asciiTheme="minorHAnsi" w:hAnsiTheme="minorHAnsi" w:cstheme="minorHAnsi"/>
                <w:spacing w:val="-3"/>
              </w:rPr>
              <w:t>LCD</w:t>
            </w:r>
          </w:p>
        </w:tc>
      </w:tr>
      <w:tr w:rsidR="000B5668" w:rsidRPr="00E73F57" w:rsidTr="00F20177">
        <w:trPr>
          <w:trHeight w:val="3350"/>
        </w:trPr>
        <w:tc>
          <w:tcPr>
            <w:tcW w:w="889" w:type="pct"/>
            <w:vMerge w:val="restart"/>
          </w:tcPr>
          <w:p w:rsidR="000B5668" w:rsidRPr="00E73F57" w:rsidRDefault="000B5668" w:rsidP="00E73F57">
            <w:pPr>
              <w:pStyle w:val="TableParagraph"/>
              <w:spacing w:line="276" w:lineRule="auto"/>
              <w:rPr>
                <w:rFonts w:asciiTheme="minorHAnsi" w:hAnsiTheme="minorHAnsi" w:cstheme="minorHAnsi"/>
                <w:b/>
              </w:rPr>
            </w:pPr>
          </w:p>
          <w:p w:rsidR="000B5668" w:rsidRPr="00E73F57" w:rsidRDefault="000B5668" w:rsidP="00E73F57">
            <w:pPr>
              <w:pStyle w:val="TableParagraph"/>
              <w:spacing w:line="276" w:lineRule="auto"/>
              <w:rPr>
                <w:rFonts w:asciiTheme="minorHAnsi" w:hAnsiTheme="minorHAnsi" w:cstheme="minorHAnsi"/>
                <w:b/>
              </w:rPr>
            </w:pPr>
          </w:p>
          <w:p w:rsidR="000B5668" w:rsidRPr="00E73F57" w:rsidRDefault="000B5668" w:rsidP="00E73F57">
            <w:pPr>
              <w:pStyle w:val="TableParagraph"/>
              <w:spacing w:line="276" w:lineRule="auto"/>
              <w:rPr>
                <w:rFonts w:asciiTheme="minorHAnsi" w:hAnsiTheme="minorHAnsi" w:cstheme="minorHAnsi"/>
                <w:b/>
              </w:rPr>
            </w:pPr>
          </w:p>
          <w:p w:rsidR="000B5668" w:rsidRPr="00E73F57" w:rsidRDefault="000B5668" w:rsidP="00E73F57">
            <w:pPr>
              <w:pStyle w:val="TableParagraph"/>
              <w:spacing w:line="276" w:lineRule="auto"/>
              <w:rPr>
                <w:rFonts w:asciiTheme="minorHAnsi" w:hAnsiTheme="minorHAnsi" w:cstheme="minorHAnsi"/>
                <w:b/>
              </w:rPr>
            </w:pPr>
          </w:p>
          <w:p w:rsidR="000B5668" w:rsidRPr="00E73F57" w:rsidRDefault="000B5668" w:rsidP="00E73F57">
            <w:pPr>
              <w:pStyle w:val="TableParagraph"/>
              <w:spacing w:line="276" w:lineRule="auto"/>
              <w:ind w:left="76"/>
              <w:rPr>
                <w:rFonts w:asciiTheme="minorHAnsi" w:hAnsiTheme="minorHAnsi" w:cstheme="minorHAnsi"/>
                <w:b/>
              </w:rPr>
            </w:pPr>
            <w:r w:rsidRPr="00E73F57">
              <w:rPr>
                <w:rFonts w:asciiTheme="minorHAnsi" w:hAnsiTheme="minorHAnsi" w:cstheme="minorHAnsi"/>
                <w:b/>
              </w:rPr>
              <w:t>Podstawowe funkcje systemu ochrony</w:t>
            </w:r>
          </w:p>
        </w:tc>
        <w:tc>
          <w:tcPr>
            <w:tcW w:w="1064" w:type="pct"/>
            <w:vMerge w:val="restart"/>
          </w:tcPr>
          <w:p w:rsidR="000B5668" w:rsidRPr="00E73F57" w:rsidRDefault="000B5668" w:rsidP="00E73F57">
            <w:pPr>
              <w:pStyle w:val="TableParagraph"/>
              <w:spacing w:line="276" w:lineRule="auto"/>
              <w:rPr>
                <w:rFonts w:asciiTheme="minorHAnsi" w:hAnsiTheme="minorHAnsi" w:cstheme="minorHAnsi"/>
                <w:b/>
              </w:rPr>
            </w:pPr>
          </w:p>
          <w:p w:rsidR="000B5668" w:rsidRPr="00E73F57" w:rsidRDefault="000B5668" w:rsidP="00E73F57">
            <w:pPr>
              <w:pStyle w:val="TableParagraph"/>
              <w:spacing w:line="276" w:lineRule="auto"/>
              <w:rPr>
                <w:rFonts w:asciiTheme="minorHAnsi" w:hAnsiTheme="minorHAnsi" w:cstheme="minorHAnsi"/>
                <w:b/>
              </w:rPr>
            </w:pPr>
          </w:p>
          <w:p w:rsidR="000B5668" w:rsidRPr="00E73F57" w:rsidRDefault="000B5668" w:rsidP="00E73F57">
            <w:pPr>
              <w:pStyle w:val="TableParagraph"/>
              <w:spacing w:line="276" w:lineRule="auto"/>
              <w:rPr>
                <w:rFonts w:asciiTheme="minorHAnsi" w:hAnsiTheme="minorHAnsi" w:cstheme="minorHAnsi"/>
                <w:b/>
              </w:rPr>
            </w:pPr>
          </w:p>
          <w:p w:rsidR="000B5668" w:rsidRPr="00E73F57" w:rsidRDefault="000B5668" w:rsidP="00E73F57">
            <w:pPr>
              <w:pStyle w:val="TableParagraph"/>
              <w:spacing w:line="276" w:lineRule="auto"/>
              <w:rPr>
                <w:rFonts w:asciiTheme="minorHAnsi" w:hAnsiTheme="minorHAnsi" w:cstheme="minorHAnsi"/>
                <w:b/>
              </w:rPr>
            </w:pPr>
          </w:p>
          <w:p w:rsidR="000B5668" w:rsidRPr="00E73F57" w:rsidRDefault="000B5668" w:rsidP="00E73F57">
            <w:pPr>
              <w:pStyle w:val="TableParagraph"/>
              <w:spacing w:line="276" w:lineRule="auto"/>
              <w:rPr>
                <w:rFonts w:asciiTheme="minorHAnsi" w:hAnsiTheme="minorHAnsi" w:cstheme="minorHAnsi"/>
                <w:b/>
              </w:rPr>
            </w:pPr>
          </w:p>
          <w:p w:rsidR="000B5668" w:rsidRPr="00E73F57" w:rsidRDefault="000B5668" w:rsidP="00E73F57">
            <w:pPr>
              <w:pStyle w:val="TableParagraph"/>
              <w:spacing w:line="276" w:lineRule="auto"/>
              <w:ind w:left="74"/>
              <w:rPr>
                <w:rFonts w:asciiTheme="minorHAnsi" w:hAnsiTheme="minorHAnsi" w:cstheme="minorHAnsi"/>
                <w:b/>
              </w:rPr>
            </w:pPr>
            <w:r w:rsidRPr="00E73F57">
              <w:rPr>
                <w:rFonts w:asciiTheme="minorHAnsi" w:hAnsiTheme="minorHAnsi" w:cstheme="minorHAnsi"/>
                <w:b/>
              </w:rPr>
              <w:t>Zarządzanie i utrzymanie</w:t>
            </w:r>
          </w:p>
        </w:tc>
        <w:tc>
          <w:tcPr>
            <w:tcW w:w="3047" w:type="pct"/>
          </w:tcPr>
          <w:p w:rsidR="000B5668" w:rsidRPr="00E73F57" w:rsidRDefault="000B5668" w:rsidP="00E73F57">
            <w:pPr>
              <w:pStyle w:val="TableParagraph"/>
              <w:numPr>
                <w:ilvl w:val="0"/>
                <w:numId w:val="71"/>
              </w:numPr>
              <w:tabs>
                <w:tab w:val="left" w:pos="570"/>
              </w:tabs>
              <w:spacing w:line="276" w:lineRule="auto"/>
              <w:ind w:right="53"/>
              <w:jc w:val="both"/>
              <w:rPr>
                <w:rFonts w:asciiTheme="minorHAnsi" w:hAnsiTheme="minorHAnsi" w:cstheme="minorHAnsi"/>
              </w:rPr>
            </w:pPr>
            <w:r w:rsidRPr="00E73F57">
              <w:rPr>
                <w:rFonts w:asciiTheme="minorHAnsi" w:hAnsiTheme="minorHAnsi" w:cstheme="minorHAnsi"/>
              </w:rPr>
              <w:t xml:space="preserve">Rozwiązanie powinno być zarządzanie przez wbudowany webowy graficzny interfejs użytkownika </w:t>
            </w:r>
            <w:r w:rsidRPr="00E73F57">
              <w:rPr>
                <w:rFonts w:asciiTheme="minorHAnsi" w:hAnsiTheme="minorHAnsi" w:cstheme="minorHAnsi"/>
                <w:spacing w:val="-5"/>
              </w:rPr>
              <w:t>(Web</w:t>
            </w:r>
            <w:r w:rsidRPr="00E73F57">
              <w:rPr>
                <w:rFonts w:asciiTheme="minorHAnsi" w:hAnsiTheme="minorHAnsi" w:cstheme="minorHAnsi"/>
                <w:spacing w:val="-24"/>
              </w:rPr>
              <w:t xml:space="preserve"> </w:t>
            </w:r>
            <w:r w:rsidRPr="00E73F57">
              <w:rPr>
                <w:rFonts w:asciiTheme="minorHAnsi" w:hAnsiTheme="minorHAnsi" w:cstheme="minorHAnsi"/>
              </w:rPr>
              <w:t>GUI).</w:t>
            </w:r>
          </w:p>
          <w:p w:rsidR="000B5668" w:rsidRPr="00E73F57" w:rsidRDefault="000B5668" w:rsidP="00E73F57">
            <w:pPr>
              <w:pStyle w:val="TableParagraph"/>
              <w:numPr>
                <w:ilvl w:val="0"/>
                <w:numId w:val="71"/>
              </w:numPr>
              <w:tabs>
                <w:tab w:val="left" w:pos="570"/>
              </w:tabs>
              <w:spacing w:line="276" w:lineRule="auto"/>
              <w:ind w:right="53"/>
              <w:jc w:val="both"/>
              <w:rPr>
                <w:rFonts w:asciiTheme="minorHAnsi" w:hAnsiTheme="minorHAnsi" w:cstheme="minorHAnsi"/>
              </w:rPr>
            </w:pPr>
            <w:r w:rsidRPr="00E73F57">
              <w:rPr>
                <w:rFonts w:asciiTheme="minorHAnsi" w:hAnsiTheme="minorHAnsi" w:cstheme="minorHAnsi"/>
              </w:rPr>
              <w:t xml:space="preserve">Wbudowany webowy graficzny interfejs użytkownika powinien oferować narzędzia diagnostyczne takie jak co najmniej: ping, </w:t>
            </w:r>
            <w:proofErr w:type="spellStart"/>
            <w:r w:rsidRPr="00E73F57">
              <w:rPr>
                <w:rFonts w:asciiTheme="minorHAnsi" w:hAnsiTheme="minorHAnsi" w:cstheme="minorHAnsi"/>
              </w:rPr>
              <w:t>traceroute</w:t>
            </w:r>
            <w:proofErr w:type="spellEnd"/>
            <w:r w:rsidRPr="00E73F57">
              <w:rPr>
                <w:rFonts w:asciiTheme="minorHAnsi" w:hAnsiTheme="minorHAnsi" w:cstheme="minorHAnsi"/>
              </w:rPr>
              <w:t xml:space="preserve">, </w:t>
            </w:r>
            <w:proofErr w:type="spellStart"/>
            <w:r w:rsidRPr="00E73F57">
              <w:rPr>
                <w:rFonts w:asciiTheme="minorHAnsi" w:hAnsiTheme="minorHAnsi" w:cstheme="minorHAnsi"/>
              </w:rPr>
              <w:t>name</w:t>
            </w:r>
            <w:proofErr w:type="spellEnd"/>
            <w:r w:rsidRPr="00E73F57">
              <w:rPr>
                <w:rFonts w:asciiTheme="minorHAnsi" w:hAnsiTheme="minorHAnsi" w:cstheme="minorHAnsi"/>
              </w:rPr>
              <w:t xml:space="preserve"> </w:t>
            </w:r>
            <w:proofErr w:type="spellStart"/>
            <w:r w:rsidRPr="00E73F57">
              <w:rPr>
                <w:rFonts w:asciiTheme="minorHAnsi" w:hAnsiTheme="minorHAnsi" w:cstheme="minorHAnsi"/>
              </w:rPr>
              <w:t>lookup</w:t>
            </w:r>
            <w:proofErr w:type="spellEnd"/>
            <w:r w:rsidRPr="00E73F57">
              <w:rPr>
                <w:rFonts w:asciiTheme="minorHAnsi" w:hAnsiTheme="minorHAnsi" w:cstheme="minorHAnsi"/>
              </w:rPr>
              <w:t xml:space="preserve">, </w:t>
            </w:r>
            <w:proofErr w:type="spellStart"/>
            <w:r w:rsidRPr="00E73F57">
              <w:rPr>
                <w:rFonts w:asciiTheme="minorHAnsi" w:hAnsiTheme="minorHAnsi" w:cstheme="minorHAnsi"/>
              </w:rPr>
              <w:t>route</w:t>
            </w:r>
            <w:proofErr w:type="spellEnd"/>
            <w:r w:rsidRPr="00E73F57">
              <w:rPr>
                <w:rFonts w:asciiTheme="minorHAnsi" w:hAnsiTheme="minorHAnsi" w:cstheme="minorHAnsi"/>
                <w:spacing w:val="-18"/>
              </w:rPr>
              <w:t xml:space="preserve"> </w:t>
            </w:r>
            <w:proofErr w:type="spellStart"/>
            <w:r w:rsidRPr="00E73F57">
              <w:rPr>
                <w:rFonts w:asciiTheme="minorHAnsi" w:hAnsiTheme="minorHAnsi" w:cstheme="minorHAnsi"/>
              </w:rPr>
              <w:t>lookup</w:t>
            </w:r>
            <w:proofErr w:type="spellEnd"/>
            <w:r w:rsidRPr="00E73F57">
              <w:rPr>
                <w:rFonts w:asciiTheme="minorHAnsi" w:hAnsiTheme="minorHAnsi" w:cstheme="minorHAnsi"/>
              </w:rPr>
              <w:t>.</w:t>
            </w:r>
          </w:p>
          <w:p w:rsidR="000B5668" w:rsidRPr="00E73F57" w:rsidRDefault="000B5668" w:rsidP="00E73F57">
            <w:pPr>
              <w:pStyle w:val="TableParagraph"/>
              <w:numPr>
                <w:ilvl w:val="0"/>
                <w:numId w:val="71"/>
              </w:numPr>
              <w:tabs>
                <w:tab w:val="left" w:pos="570"/>
              </w:tabs>
              <w:spacing w:line="276" w:lineRule="auto"/>
              <w:ind w:right="53"/>
              <w:jc w:val="both"/>
              <w:rPr>
                <w:rFonts w:asciiTheme="minorHAnsi" w:hAnsiTheme="minorHAnsi" w:cstheme="minorHAnsi"/>
              </w:rPr>
            </w:pPr>
            <w:r w:rsidRPr="00E73F57">
              <w:rPr>
                <w:rFonts w:asciiTheme="minorHAnsi" w:hAnsiTheme="minorHAnsi" w:cstheme="minorHAnsi"/>
              </w:rPr>
              <w:t>Interfejs   graficzny   powinien   zapewniać   narzędzia   do przechwytywania pakietów, wyświetlania otwartych połączeń sieciowych, wyświetlania tablicy</w:t>
            </w:r>
            <w:r w:rsidRPr="00E73F57">
              <w:rPr>
                <w:rFonts w:asciiTheme="minorHAnsi" w:hAnsiTheme="minorHAnsi" w:cstheme="minorHAnsi"/>
                <w:spacing w:val="-28"/>
              </w:rPr>
              <w:t xml:space="preserve"> </w:t>
            </w:r>
            <w:r w:rsidRPr="00E73F57">
              <w:rPr>
                <w:rFonts w:asciiTheme="minorHAnsi" w:hAnsiTheme="minorHAnsi" w:cstheme="minorHAnsi"/>
                <w:spacing w:val="-5"/>
              </w:rPr>
              <w:t>ARP/NDP</w:t>
            </w:r>
          </w:p>
          <w:p w:rsidR="000B5668" w:rsidRPr="00E73F57" w:rsidRDefault="000B5668" w:rsidP="00E73F57">
            <w:pPr>
              <w:pStyle w:val="TableParagraph"/>
              <w:numPr>
                <w:ilvl w:val="0"/>
                <w:numId w:val="71"/>
              </w:numPr>
              <w:tabs>
                <w:tab w:val="left" w:pos="569"/>
                <w:tab w:val="left" w:pos="570"/>
              </w:tabs>
              <w:spacing w:line="276" w:lineRule="auto"/>
              <w:ind w:right="-15"/>
              <w:jc w:val="both"/>
              <w:rPr>
                <w:rFonts w:asciiTheme="minorHAnsi" w:hAnsiTheme="minorHAnsi" w:cstheme="minorHAnsi"/>
              </w:rPr>
            </w:pPr>
            <w:r w:rsidRPr="00E73F57">
              <w:rPr>
                <w:rFonts w:asciiTheme="minorHAnsi" w:hAnsiTheme="minorHAnsi" w:cstheme="minorHAnsi"/>
              </w:rPr>
              <w:t>Rozwiązanie powinno oferować pełen wiersz poleceń dostępny z poziomu interfejsu graficznego urządzenia, portu  konsolowego  oraz  protokołu  SSH  z  autoryzacją za pośrednictwem kluczy RSA, DSA lub</w:t>
            </w:r>
            <w:r w:rsidRPr="00E73F57">
              <w:rPr>
                <w:rFonts w:asciiTheme="minorHAnsi" w:hAnsiTheme="minorHAnsi" w:cstheme="minorHAnsi"/>
                <w:spacing w:val="8"/>
              </w:rPr>
              <w:t xml:space="preserve"> </w:t>
            </w:r>
            <w:r w:rsidRPr="00E73F57">
              <w:rPr>
                <w:rFonts w:asciiTheme="minorHAnsi" w:hAnsiTheme="minorHAnsi" w:cstheme="minorHAnsi"/>
              </w:rPr>
              <w:t>ECDSA</w:t>
            </w:r>
            <w:r>
              <w:rPr>
                <w:rFonts w:asciiTheme="minorHAnsi" w:hAnsiTheme="minorHAnsi" w:cstheme="minorHAnsi"/>
              </w:rPr>
              <w:t xml:space="preserve"> </w:t>
            </w:r>
            <w:r w:rsidRPr="00E73F57">
              <w:rPr>
                <w:rFonts w:asciiTheme="minorHAnsi" w:hAnsiTheme="minorHAnsi" w:cstheme="minorHAnsi"/>
              </w:rPr>
              <w:t>o długości min. 4096 bitów.</w:t>
            </w:r>
          </w:p>
        </w:tc>
      </w:tr>
      <w:tr w:rsidR="000B5668" w:rsidRPr="00E73F57" w:rsidTr="00F20177">
        <w:trPr>
          <w:trHeight w:val="2679"/>
        </w:trPr>
        <w:tc>
          <w:tcPr>
            <w:tcW w:w="889" w:type="pct"/>
            <w:vMerge/>
          </w:tcPr>
          <w:p w:rsidR="000B5668" w:rsidRPr="00E73F57" w:rsidRDefault="000B5668" w:rsidP="00E73F57">
            <w:pPr>
              <w:pStyle w:val="TableParagraph"/>
              <w:spacing w:line="276" w:lineRule="auto"/>
              <w:rPr>
                <w:rFonts w:asciiTheme="minorHAnsi" w:hAnsiTheme="minorHAnsi" w:cstheme="minorHAnsi"/>
                <w:b/>
              </w:rPr>
            </w:pPr>
          </w:p>
        </w:tc>
        <w:tc>
          <w:tcPr>
            <w:tcW w:w="1064" w:type="pct"/>
            <w:vMerge/>
          </w:tcPr>
          <w:p w:rsidR="000B5668" w:rsidRPr="00E73F57" w:rsidRDefault="000B5668" w:rsidP="00E73F57">
            <w:pPr>
              <w:pStyle w:val="TableParagraph"/>
              <w:spacing w:line="276" w:lineRule="auto"/>
              <w:rPr>
                <w:rFonts w:asciiTheme="minorHAnsi" w:hAnsiTheme="minorHAnsi" w:cstheme="minorHAnsi"/>
                <w:b/>
              </w:rPr>
            </w:pPr>
          </w:p>
        </w:tc>
        <w:tc>
          <w:tcPr>
            <w:tcW w:w="3047" w:type="pct"/>
          </w:tcPr>
          <w:p w:rsidR="000B5668" w:rsidRPr="00E73F57" w:rsidRDefault="000B5668" w:rsidP="00E73F57">
            <w:pPr>
              <w:pStyle w:val="TableParagraph"/>
              <w:numPr>
                <w:ilvl w:val="0"/>
                <w:numId w:val="70"/>
              </w:numPr>
              <w:tabs>
                <w:tab w:val="left" w:pos="570"/>
              </w:tabs>
              <w:spacing w:line="276" w:lineRule="auto"/>
              <w:ind w:right="53"/>
              <w:jc w:val="both"/>
              <w:rPr>
                <w:rFonts w:asciiTheme="minorHAnsi" w:hAnsiTheme="minorHAnsi" w:cstheme="minorHAnsi"/>
              </w:rPr>
            </w:pPr>
            <w:r w:rsidRPr="00E73F57">
              <w:rPr>
                <w:rFonts w:asciiTheme="minorHAnsi" w:hAnsiTheme="minorHAnsi" w:cstheme="minorHAnsi"/>
              </w:rPr>
              <w:t>Rozwiązanie powinno oferować możliwość definiowania profili      administracyjnych      określających      dostęp do poszczególnych modułów konfiguracyjnych</w:t>
            </w:r>
            <w:r w:rsidRPr="00E73F57">
              <w:rPr>
                <w:rFonts w:asciiTheme="minorHAnsi" w:hAnsiTheme="minorHAnsi" w:cstheme="minorHAnsi"/>
                <w:spacing w:val="-21"/>
              </w:rPr>
              <w:t xml:space="preserve"> </w:t>
            </w:r>
            <w:r w:rsidRPr="00E73F57">
              <w:rPr>
                <w:rFonts w:asciiTheme="minorHAnsi" w:hAnsiTheme="minorHAnsi" w:cstheme="minorHAnsi"/>
              </w:rPr>
              <w:t>urządzenia na prawach: brak dostępu, dostęp tylko do odczytu lub pełen odczyt i</w:t>
            </w:r>
            <w:r w:rsidRPr="00E73F57">
              <w:rPr>
                <w:rFonts w:asciiTheme="minorHAnsi" w:hAnsiTheme="minorHAnsi" w:cstheme="minorHAnsi"/>
                <w:spacing w:val="-4"/>
              </w:rPr>
              <w:t xml:space="preserve"> </w:t>
            </w:r>
            <w:r w:rsidRPr="00E73F57">
              <w:rPr>
                <w:rFonts w:asciiTheme="minorHAnsi" w:hAnsiTheme="minorHAnsi" w:cstheme="minorHAnsi"/>
              </w:rPr>
              <w:t>zapis.</w:t>
            </w:r>
          </w:p>
          <w:p w:rsidR="000B5668" w:rsidRPr="00E73F57" w:rsidRDefault="000B5668" w:rsidP="00E73F57">
            <w:pPr>
              <w:pStyle w:val="TableParagraph"/>
              <w:numPr>
                <w:ilvl w:val="0"/>
                <w:numId w:val="70"/>
              </w:numPr>
              <w:tabs>
                <w:tab w:val="left" w:pos="570"/>
              </w:tabs>
              <w:spacing w:line="276" w:lineRule="auto"/>
              <w:ind w:right="51"/>
              <w:jc w:val="both"/>
              <w:rPr>
                <w:rFonts w:asciiTheme="minorHAnsi" w:hAnsiTheme="minorHAnsi" w:cstheme="minorHAnsi"/>
              </w:rPr>
            </w:pPr>
            <w:r w:rsidRPr="00E73F57">
              <w:rPr>
                <w:rFonts w:asciiTheme="minorHAnsi" w:hAnsiTheme="minorHAnsi" w:cstheme="minorHAnsi"/>
              </w:rPr>
              <w:t>System powinien oferować opcję automatycznego wylogowania administratora po zdefiniowanym czasie bezczynności.</w:t>
            </w:r>
          </w:p>
          <w:p w:rsidR="000B5668" w:rsidRPr="00E73F57" w:rsidRDefault="000B5668" w:rsidP="00E73F57">
            <w:pPr>
              <w:pStyle w:val="TableParagraph"/>
              <w:numPr>
                <w:ilvl w:val="0"/>
                <w:numId w:val="70"/>
              </w:numPr>
              <w:tabs>
                <w:tab w:val="left" w:pos="570"/>
              </w:tabs>
              <w:spacing w:line="276" w:lineRule="auto"/>
              <w:ind w:right="50"/>
              <w:jc w:val="both"/>
              <w:rPr>
                <w:rFonts w:asciiTheme="minorHAnsi" w:hAnsiTheme="minorHAnsi" w:cstheme="minorHAnsi"/>
              </w:rPr>
            </w:pPr>
            <w:r w:rsidRPr="00E73F57">
              <w:rPr>
                <w:rFonts w:asciiTheme="minorHAnsi" w:hAnsiTheme="minorHAnsi" w:cstheme="minorHAnsi"/>
              </w:rPr>
              <w:t xml:space="preserve">System powinien oferować możliwość zdefiniowania polityki   bezpieczeństwa   </w:t>
            </w:r>
            <w:r w:rsidRPr="00E73F57">
              <w:rPr>
                <w:rFonts w:asciiTheme="minorHAnsi" w:hAnsiTheme="minorHAnsi" w:cstheme="minorHAnsi"/>
                <w:spacing w:val="-3"/>
              </w:rPr>
              <w:t xml:space="preserve">dla    </w:t>
            </w:r>
            <w:r w:rsidRPr="00E73F57">
              <w:rPr>
                <w:rFonts w:asciiTheme="minorHAnsi" w:hAnsiTheme="minorHAnsi" w:cstheme="minorHAnsi"/>
              </w:rPr>
              <w:t>haseł    administratorów w zakresie minimalnej ilości znaków czy złożoności</w:t>
            </w:r>
            <w:r w:rsidRPr="00E73F57">
              <w:rPr>
                <w:rFonts w:asciiTheme="minorHAnsi" w:hAnsiTheme="minorHAnsi" w:cstheme="minorHAnsi"/>
                <w:spacing w:val="-22"/>
              </w:rPr>
              <w:t xml:space="preserve"> </w:t>
            </w:r>
            <w:r w:rsidRPr="00E73F57">
              <w:rPr>
                <w:rFonts w:asciiTheme="minorHAnsi" w:hAnsiTheme="minorHAnsi" w:cstheme="minorHAnsi"/>
              </w:rPr>
              <w:t>hasła.</w:t>
            </w:r>
          </w:p>
          <w:p w:rsidR="000B5668" w:rsidRPr="00E73F57" w:rsidRDefault="000B5668" w:rsidP="00E73F57">
            <w:pPr>
              <w:pStyle w:val="TableParagraph"/>
              <w:numPr>
                <w:ilvl w:val="0"/>
                <w:numId w:val="70"/>
              </w:numPr>
              <w:tabs>
                <w:tab w:val="left" w:pos="570"/>
              </w:tabs>
              <w:spacing w:line="276" w:lineRule="auto"/>
              <w:ind w:right="48"/>
              <w:jc w:val="both"/>
              <w:rPr>
                <w:rFonts w:asciiTheme="minorHAnsi" w:hAnsiTheme="minorHAnsi" w:cstheme="minorHAnsi"/>
              </w:rPr>
            </w:pPr>
            <w:r w:rsidRPr="00E73F57">
              <w:rPr>
                <w:rFonts w:asciiTheme="minorHAnsi" w:hAnsiTheme="minorHAnsi" w:cstheme="minorHAnsi"/>
              </w:rPr>
              <w:t>System powinien oferować mechanizm blokady kolejnych połączeń w przypadku prób nieautoryzowanego dostępu do interfejsu do zarządzania. Liczba takich prób oraz czas blokady powinny być swobodnie definiowane przez administratora.</w:t>
            </w:r>
          </w:p>
          <w:p w:rsidR="000B5668" w:rsidRPr="00E73F57" w:rsidRDefault="000B5668" w:rsidP="00E73F57">
            <w:pPr>
              <w:pStyle w:val="TableParagraph"/>
              <w:numPr>
                <w:ilvl w:val="0"/>
                <w:numId w:val="70"/>
              </w:numPr>
              <w:tabs>
                <w:tab w:val="left" w:pos="570"/>
              </w:tabs>
              <w:spacing w:line="276" w:lineRule="auto"/>
              <w:ind w:right="46"/>
              <w:jc w:val="both"/>
              <w:rPr>
                <w:rFonts w:asciiTheme="minorHAnsi" w:hAnsiTheme="minorHAnsi" w:cstheme="minorHAnsi"/>
              </w:rPr>
            </w:pPr>
            <w:r w:rsidRPr="00E73F57">
              <w:rPr>
                <w:rFonts w:asciiTheme="minorHAnsi" w:hAnsiTheme="minorHAnsi" w:cstheme="minorHAnsi"/>
              </w:rPr>
              <w:t>Rozwiązanie powinno posiadać mechanizm informowania o  aktualizacjach  oprogramowania   systemowego   wraz z automatycznym  procesem  ich  aplikowania  (</w:t>
            </w:r>
            <w:proofErr w:type="spellStart"/>
            <w:r w:rsidRPr="00E73F57">
              <w:rPr>
                <w:rFonts w:asciiTheme="minorHAnsi" w:hAnsiTheme="minorHAnsi" w:cstheme="minorHAnsi"/>
              </w:rPr>
              <w:t>upgrade</w:t>
            </w:r>
            <w:proofErr w:type="spellEnd"/>
            <w:r w:rsidRPr="00E73F57">
              <w:rPr>
                <w:rFonts w:asciiTheme="minorHAnsi" w:hAnsiTheme="minorHAnsi" w:cstheme="minorHAnsi"/>
              </w:rPr>
              <w:t>)  i wycofywania</w:t>
            </w:r>
            <w:r w:rsidRPr="00E73F57">
              <w:rPr>
                <w:rFonts w:asciiTheme="minorHAnsi" w:hAnsiTheme="minorHAnsi" w:cstheme="minorHAnsi"/>
                <w:spacing w:val="-1"/>
              </w:rPr>
              <w:t xml:space="preserve"> </w:t>
            </w:r>
            <w:r w:rsidRPr="00E73F57">
              <w:rPr>
                <w:rFonts w:asciiTheme="minorHAnsi" w:hAnsiTheme="minorHAnsi" w:cstheme="minorHAnsi"/>
              </w:rPr>
              <w:t>(</w:t>
            </w:r>
            <w:proofErr w:type="spellStart"/>
            <w:r w:rsidRPr="00E73F57">
              <w:rPr>
                <w:rFonts w:asciiTheme="minorHAnsi" w:hAnsiTheme="minorHAnsi" w:cstheme="minorHAnsi"/>
              </w:rPr>
              <w:t>rollback</w:t>
            </w:r>
            <w:proofErr w:type="spellEnd"/>
            <w:r w:rsidRPr="00E73F57">
              <w:rPr>
                <w:rFonts w:asciiTheme="minorHAnsi" w:hAnsiTheme="minorHAnsi" w:cstheme="minorHAnsi"/>
              </w:rPr>
              <w:t>).</w:t>
            </w:r>
          </w:p>
          <w:p w:rsidR="000B5668" w:rsidRPr="00E73F57" w:rsidRDefault="000B5668" w:rsidP="00E73F57">
            <w:pPr>
              <w:pStyle w:val="TableParagraph"/>
              <w:numPr>
                <w:ilvl w:val="0"/>
                <w:numId w:val="70"/>
              </w:numPr>
              <w:tabs>
                <w:tab w:val="left" w:pos="570"/>
              </w:tabs>
              <w:spacing w:line="276" w:lineRule="auto"/>
              <w:ind w:right="47"/>
              <w:jc w:val="both"/>
              <w:rPr>
                <w:rFonts w:asciiTheme="minorHAnsi" w:hAnsiTheme="minorHAnsi" w:cstheme="minorHAnsi"/>
              </w:rPr>
            </w:pPr>
            <w:r w:rsidRPr="00E73F57">
              <w:rPr>
                <w:rFonts w:asciiTheme="minorHAnsi" w:hAnsiTheme="minorHAnsi" w:cstheme="minorHAnsi"/>
              </w:rPr>
              <w:t xml:space="preserve">System powinien oferować możliwość zdefiniowania własnych obiektów typu sieć, usługa, host, harmonogram </w:t>
            </w:r>
            <w:r w:rsidRPr="00E73F57">
              <w:rPr>
                <w:rFonts w:asciiTheme="minorHAnsi" w:hAnsiTheme="minorHAnsi" w:cstheme="minorHAnsi"/>
                <w:spacing w:val="-3"/>
              </w:rPr>
              <w:t xml:space="preserve">czasowy, </w:t>
            </w:r>
            <w:r w:rsidRPr="00E73F57">
              <w:rPr>
                <w:rFonts w:asciiTheme="minorHAnsi" w:hAnsiTheme="minorHAnsi" w:cstheme="minorHAnsi"/>
              </w:rPr>
              <w:t>użytkownik, grupa użytkowników, klient, serwer z możliwością wykorzystania ich do budowy polityk bezpieczeństwa. Dodawanie tego typu obiektów powinno być możliwe bezpośrednio podczas tworzenia dowolnej polisy</w:t>
            </w:r>
            <w:r w:rsidRPr="00E73F57">
              <w:rPr>
                <w:rFonts w:asciiTheme="minorHAnsi" w:hAnsiTheme="minorHAnsi" w:cstheme="minorHAnsi"/>
                <w:spacing w:val="-10"/>
              </w:rPr>
              <w:t xml:space="preserve"> </w:t>
            </w:r>
            <w:r w:rsidRPr="00E73F57">
              <w:rPr>
                <w:rFonts w:asciiTheme="minorHAnsi" w:hAnsiTheme="minorHAnsi" w:cstheme="minorHAnsi"/>
              </w:rPr>
              <w:t>bezpieczeństwa.</w:t>
            </w:r>
          </w:p>
          <w:p w:rsidR="000B5668" w:rsidRPr="00E73F57" w:rsidRDefault="000B5668" w:rsidP="00E73F57">
            <w:pPr>
              <w:pStyle w:val="TableParagraph"/>
              <w:numPr>
                <w:ilvl w:val="0"/>
                <w:numId w:val="70"/>
              </w:numPr>
              <w:tabs>
                <w:tab w:val="left" w:pos="570"/>
              </w:tabs>
              <w:spacing w:line="276" w:lineRule="auto"/>
              <w:ind w:right="50"/>
              <w:jc w:val="both"/>
              <w:rPr>
                <w:rFonts w:asciiTheme="minorHAnsi" w:hAnsiTheme="minorHAnsi" w:cstheme="minorHAnsi"/>
              </w:rPr>
            </w:pPr>
            <w:r w:rsidRPr="00E73F57">
              <w:rPr>
                <w:rFonts w:asciiTheme="minorHAnsi" w:hAnsiTheme="minorHAnsi" w:cstheme="minorHAnsi"/>
              </w:rPr>
              <w:t>Rozwiązanie</w:t>
            </w:r>
            <w:r w:rsidRPr="00E73F57">
              <w:rPr>
                <w:rFonts w:asciiTheme="minorHAnsi" w:hAnsiTheme="minorHAnsi" w:cstheme="minorHAnsi"/>
                <w:spacing w:val="-9"/>
              </w:rPr>
              <w:t xml:space="preserve"> </w:t>
            </w:r>
            <w:r w:rsidRPr="00E73F57">
              <w:rPr>
                <w:rFonts w:asciiTheme="minorHAnsi" w:hAnsiTheme="minorHAnsi" w:cstheme="minorHAnsi"/>
              </w:rPr>
              <w:t>powinno</w:t>
            </w:r>
            <w:r w:rsidRPr="00E73F57">
              <w:rPr>
                <w:rFonts w:asciiTheme="minorHAnsi" w:hAnsiTheme="minorHAnsi" w:cstheme="minorHAnsi"/>
                <w:spacing w:val="-13"/>
              </w:rPr>
              <w:t xml:space="preserve"> </w:t>
            </w:r>
            <w:r w:rsidRPr="00E73F57">
              <w:rPr>
                <w:rFonts w:asciiTheme="minorHAnsi" w:hAnsiTheme="minorHAnsi" w:cstheme="minorHAnsi"/>
              </w:rPr>
              <w:t>oferować</w:t>
            </w:r>
            <w:r w:rsidRPr="00E73F57">
              <w:rPr>
                <w:rFonts w:asciiTheme="minorHAnsi" w:hAnsiTheme="minorHAnsi" w:cstheme="minorHAnsi"/>
                <w:spacing w:val="-9"/>
              </w:rPr>
              <w:t xml:space="preserve"> </w:t>
            </w:r>
            <w:r w:rsidRPr="00E73F57">
              <w:rPr>
                <w:rFonts w:asciiTheme="minorHAnsi" w:hAnsiTheme="minorHAnsi" w:cstheme="minorHAnsi"/>
              </w:rPr>
              <w:t>samoobsługowy</w:t>
            </w:r>
            <w:r w:rsidRPr="00E73F57">
              <w:rPr>
                <w:rFonts w:asciiTheme="minorHAnsi" w:hAnsiTheme="minorHAnsi" w:cstheme="minorHAnsi"/>
                <w:spacing w:val="-10"/>
              </w:rPr>
              <w:t xml:space="preserve"> </w:t>
            </w:r>
            <w:r w:rsidRPr="00E73F57">
              <w:rPr>
                <w:rFonts w:asciiTheme="minorHAnsi" w:hAnsiTheme="minorHAnsi" w:cstheme="minorHAnsi"/>
              </w:rPr>
              <w:t>portal</w:t>
            </w:r>
            <w:r w:rsidRPr="00E73F57">
              <w:rPr>
                <w:rFonts w:asciiTheme="minorHAnsi" w:hAnsiTheme="minorHAnsi" w:cstheme="minorHAnsi"/>
                <w:spacing w:val="-9"/>
              </w:rPr>
              <w:t xml:space="preserve"> </w:t>
            </w:r>
            <w:r w:rsidRPr="00E73F57">
              <w:rPr>
                <w:rFonts w:asciiTheme="minorHAnsi" w:hAnsiTheme="minorHAnsi" w:cstheme="minorHAnsi"/>
              </w:rPr>
              <w:t>dla użytkowników celem zmniejszenia liczby zadań wymagających udziału administratora.</w:t>
            </w:r>
          </w:p>
          <w:p w:rsidR="000B5668" w:rsidRPr="00E73F57" w:rsidRDefault="000B5668" w:rsidP="00E73F57">
            <w:pPr>
              <w:pStyle w:val="TableParagraph"/>
              <w:numPr>
                <w:ilvl w:val="0"/>
                <w:numId w:val="70"/>
              </w:numPr>
              <w:tabs>
                <w:tab w:val="left" w:pos="570"/>
              </w:tabs>
              <w:spacing w:line="276" w:lineRule="auto"/>
              <w:ind w:right="56"/>
              <w:jc w:val="both"/>
              <w:rPr>
                <w:rFonts w:asciiTheme="minorHAnsi" w:hAnsiTheme="minorHAnsi" w:cstheme="minorHAnsi"/>
              </w:rPr>
            </w:pPr>
            <w:r w:rsidRPr="00E73F57">
              <w:rPr>
                <w:rFonts w:asciiTheme="minorHAnsi" w:hAnsiTheme="minorHAnsi" w:cstheme="minorHAnsi"/>
              </w:rPr>
              <w:t>System  powinien  oferować  mechanizm   pozwalający  na śledzenie zmian w</w:t>
            </w:r>
            <w:r w:rsidRPr="00E73F57">
              <w:rPr>
                <w:rFonts w:asciiTheme="minorHAnsi" w:hAnsiTheme="minorHAnsi" w:cstheme="minorHAnsi"/>
                <w:spacing w:val="-6"/>
              </w:rPr>
              <w:t xml:space="preserve"> </w:t>
            </w:r>
            <w:r w:rsidRPr="00E73F57">
              <w:rPr>
                <w:rFonts w:asciiTheme="minorHAnsi" w:hAnsiTheme="minorHAnsi" w:cstheme="minorHAnsi"/>
              </w:rPr>
              <w:t>konfiguracji.</w:t>
            </w:r>
          </w:p>
          <w:p w:rsidR="000B5668" w:rsidRPr="00E73F57" w:rsidRDefault="000B5668" w:rsidP="00E73F57">
            <w:pPr>
              <w:pStyle w:val="TableParagraph"/>
              <w:numPr>
                <w:ilvl w:val="0"/>
                <w:numId w:val="70"/>
              </w:numPr>
              <w:tabs>
                <w:tab w:val="left" w:pos="570"/>
              </w:tabs>
              <w:spacing w:line="276" w:lineRule="auto"/>
              <w:ind w:right="53"/>
              <w:jc w:val="both"/>
              <w:rPr>
                <w:rFonts w:asciiTheme="minorHAnsi" w:hAnsiTheme="minorHAnsi" w:cstheme="minorHAnsi"/>
              </w:rPr>
            </w:pPr>
            <w:r w:rsidRPr="00E73F57">
              <w:rPr>
                <w:rFonts w:asciiTheme="minorHAnsi" w:hAnsiTheme="minorHAnsi" w:cstheme="minorHAnsi"/>
              </w:rPr>
              <w:t>System powinien być wyposażony w mechanizm automatycznego powiadamiania za pośrednictwem protokołów SMTP lub</w:t>
            </w:r>
            <w:r w:rsidRPr="00E73F57">
              <w:rPr>
                <w:rFonts w:asciiTheme="minorHAnsi" w:hAnsiTheme="minorHAnsi" w:cstheme="minorHAnsi"/>
                <w:spacing w:val="-8"/>
              </w:rPr>
              <w:t xml:space="preserve"> </w:t>
            </w:r>
            <w:r w:rsidRPr="00E73F57">
              <w:rPr>
                <w:rFonts w:asciiTheme="minorHAnsi" w:hAnsiTheme="minorHAnsi" w:cstheme="minorHAnsi"/>
                <w:spacing w:val="-6"/>
              </w:rPr>
              <w:t>SNMP.</w:t>
            </w:r>
          </w:p>
          <w:p w:rsidR="000B5668" w:rsidRPr="00E73F57" w:rsidRDefault="000B5668" w:rsidP="00E73F57">
            <w:pPr>
              <w:pStyle w:val="TableParagraph"/>
              <w:numPr>
                <w:ilvl w:val="0"/>
                <w:numId w:val="70"/>
              </w:numPr>
              <w:tabs>
                <w:tab w:val="left" w:pos="570"/>
              </w:tabs>
              <w:spacing w:line="276" w:lineRule="auto"/>
              <w:ind w:right="59"/>
              <w:jc w:val="both"/>
              <w:rPr>
                <w:rFonts w:asciiTheme="minorHAnsi" w:hAnsiTheme="minorHAnsi" w:cstheme="minorHAnsi"/>
              </w:rPr>
            </w:pPr>
            <w:r w:rsidRPr="00E73F57">
              <w:rPr>
                <w:rFonts w:asciiTheme="minorHAnsi" w:hAnsiTheme="minorHAnsi" w:cstheme="minorHAnsi"/>
              </w:rPr>
              <w:t xml:space="preserve">Rozwiązanie powinno oferować wsparcie dla protokołów SNMP  v1,  v2  i  v3  oraz  co  najmniej   </w:t>
            </w:r>
            <w:proofErr w:type="spellStart"/>
            <w:r w:rsidRPr="00E73F57">
              <w:rPr>
                <w:rFonts w:asciiTheme="minorHAnsi" w:hAnsiTheme="minorHAnsi" w:cstheme="minorHAnsi"/>
              </w:rPr>
              <w:t>Netflow</w:t>
            </w:r>
            <w:proofErr w:type="spellEnd"/>
            <w:r w:rsidRPr="00E73F57">
              <w:rPr>
                <w:rFonts w:asciiTheme="minorHAnsi" w:hAnsiTheme="minorHAnsi" w:cstheme="minorHAnsi"/>
              </w:rPr>
              <w:t xml:space="preserve">   v5 (lub</w:t>
            </w:r>
            <w:r w:rsidRPr="00E73F57">
              <w:rPr>
                <w:rFonts w:asciiTheme="minorHAnsi" w:hAnsiTheme="minorHAnsi" w:cstheme="minorHAnsi"/>
                <w:spacing w:val="-3"/>
              </w:rPr>
              <w:t xml:space="preserve"> </w:t>
            </w:r>
            <w:r w:rsidRPr="00E73F57">
              <w:rPr>
                <w:rFonts w:asciiTheme="minorHAnsi" w:hAnsiTheme="minorHAnsi" w:cstheme="minorHAnsi"/>
              </w:rPr>
              <w:t>odpowiednik).</w:t>
            </w:r>
          </w:p>
          <w:p w:rsidR="000B5668" w:rsidRPr="00E73F57" w:rsidRDefault="000B5668" w:rsidP="00E73F57">
            <w:pPr>
              <w:pStyle w:val="TableParagraph"/>
              <w:numPr>
                <w:ilvl w:val="0"/>
                <w:numId w:val="70"/>
              </w:numPr>
              <w:tabs>
                <w:tab w:val="left" w:pos="570"/>
              </w:tabs>
              <w:spacing w:line="276" w:lineRule="auto"/>
              <w:ind w:right="49"/>
              <w:jc w:val="both"/>
              <w:rPr>
                <w:rFonts w:asciiTheme="minorHAnsi" w:hAnsiTheme="minorHAnsi" w:cstheme="minorHAnsi"/>
              </w:rPr>
            </w:pPr>
            <w:r w:rsidRPr="00E73F57">
              <w:rPr>
                <w:rFonts w:asciiTheme="minorHAnsi" w:hAnsiTheme="minorHAnsi" w:cstheme="minorHAnsi"/>
              </w:rPr>
              <w:t>System powinien zapewniać monitorowanie w czasie rzeczywistym stanu urządzenia (użycie CPU, RAM,</w:t>
            </w:r>
            <w:r w:rsidRPr="00E73F57">
              <w:rPr>
                <w:rFonts w:asciiTheme="minorHAnsi" w:hAnsiTheme="minorHAnsi" w:cstheme="minorHAnsi"/>
                <w:spacing w:val="-26"/>
              </w:rPr>
              <w:t xml:space="preserve"> </w:t>
            </w:r>
            <w:r w:rsidRPr="00E73F57">
              <w:rPr>
                <w:rFonts w:asciiTheme="minorHAnsi" w:hAnsiTheme="minorHAnsi" w:cstheme="minorHAnsi"/>
              </w:rPr>
              <w:t xml:space="preserve">HDD, obciążenie interfejsów sieciowych). Podobne statystyki powinny być dostępne również dla danych </w:t>
            </w:r>
            <w:r w:rsidRPr="00E73F57">
              <w:rPr>
                <w:rFonts w:asciiTheme="minorHAnsi" w:hAnsiTheme="minorHAnsi" w:cstheme="minorHAnsi"/>
              </w:rPr>
              <w:lastRenderedPageBreak/>
              <w:t>historycznych, z retencją do 12 miesięcy (celem śledzenia trendów obciążenia) w ramach webowego interfejsu graficznego urządzenia.</w:t>
            </w:r>
          </w:p>
          <w:p w:rsidR="000B5668" w:rsidRPr="00E73F57" w:rsidRDefault="000B5668" w:rsidP="00E73F57">
            <w:pPr>
              <w:pStyle w:val="TableParagraph"/>
              <w:numPr>
                <w:ilvl w:val="0"/>
                <w:numId w:val="70"/>
              </w:numPr>
              <w:tabs>
                <w:tab w:val="left" w:pos="570"/>
              </w:tabs>
              <w:spacing w:line="276" w:lineRule="auto"/>
              <w:ind w:right="53"/>
              <w:jc w:val="both"/>
              <w:rPr>
                <w:rFonts w:asciiTheme="minorHAnsi" w:hAnsiTheme="minorHAnsi" w:cstheme="minorHAnsi"/>
              </w:rPr>
            </w:pPr>
            <w:r w:rsidRPr="00E73F57">
              <w:rPr>
                <w:rFonts w:asciiTheme="minorHAnsi" w:hAnsiTheme="minorHAnsi" w:cstheme="minorHAnsi"/>
              </w:rPr>
              <w:t xml:space="preserve">System    powinien    oferować     możliwość     integracji z  centralnym  systemem  do  zarządzania  działającym on- </w:t>
            </w:r>
            <w:proofErr w:type="spellStart"/>
            <w:r w:rsidRPr="00E73F57">
              <w:rPr>
                <w:rFonts w:asciiTheme="minorHAnsi" w:hAnsiTheme="minorHAnsi" w:cstheme="minorHAnsi"/>
              </w:rPr>
              <w:t>premise</w:t>
            </w:r>
            <w:proofErr w:type="spellEnd"/>
            <w:r w:rsidRPr="00E73F57">
              <w:rPr>
                <w:rFonts w:asciiTheme="minorHAnsi" w:hAnsiTheme="minorHAnsi" w:cstheme="minorHAnsi"/>
              </w:rPr>
              <w:t xml:space="preserve"> lub </w:t>
            </w:r>
            <w:proofErr w:type="spellStart"/>
            <w:r w:rsidRPr="00E73F57">
              <w:rPr>
                <w:rFonts w:asciiTheme="minorHAnsi" w:hAnsiTheme="minorHAnsi" w:cstheme="minorHAnsi"/>
              </w:rPr>
              <w:t>on-cloud</w:t>
            </w:r>
            <w:proofErr w:type="spellEnd"/>
            <w:r w:rsidRPr="00E73F57">
              <w:rPr>
                <w:rFonts w:asciiTheme="minorHAnsi" w:hAnsiTheme="minorHAnsi" w:cstheme="minorHAnsi"/>
              </w:rPr>
              <w:t>.</w:t>
            </w:r>
          </w:p>
          <w:p w:rsidR="000B5668" w:rsidRPr="00E73F57" w:rsidRDefault="000B5668" w:rsidP="00E73F57">
            <w:pPr>
              <w:pStyle w:val="TableParagraph"/>
              <w:numPr>
                <w:ilvl w:val="0"/>
                <w:numId w:val="70"/>
              </w:numPr>
              <w:tabs>
                <w:tab w:val="left" w:pos="570"/>
              </w:tabs>
              <w:spacing w:line="276" w:lineRule="auto"/>
              <w:ind w:right="53"/>
              <w:jc w:val="both"/>
              <w:rPr>
                <w:rFonts w:asciiTheme="minorHAnsi" w:hAnsiTheme="minorHAnsi" w:cstheme="minorHAnsi"/>
              </w:rPr>
            </w:pPr>
            <w:r w:rsidRPr="00E73F57">
              <w:rPr>
                <w:rFonts w:asciiTheme="minorHAnsi" w:hAnsiTheme="minorHAnsi" w:cstheme="minorHAnsi"/>
                <w:spacing w:val="-4"/>
              </w:rPr>
              <w:t xml:space="preserve">Wymagane </w:t>
            </w:r>
            <w:r w:rsidRPr="00E73F57">
              <w:rPr>
                <w:rFonts w:asciiTheme="minorHAnsi" w:hAnsiTheme="minorHAnsi" w:cstheme="minorHAnsi"/>
              </w:rPr>
              <w:t>jest aby rozwiązanie oferowało wbudowany mechanizm do tworzenia kopii zapasowych konfiguracji  z zapisem do pliku lokalnego, do serwera FTP lub</w:t>
            </w:r>
            <w:r w:rsidRPr="00E73F57">
              <w:rPr>
                <w:rFonts w:asciiTheme="minorHAnsi" w:hAnsiTheme="minorHAnsi" w:cstheme="minorHAnsi"/>
                <w:spacing w:val="-23"/>
              </w:rPr>
              <w:t xml:space="preserve"> </w:t>
            </w:r>
            <w:r w:rsidRPr="00E73F57">
              <w:rPr>
                <w:rFonts w:asciiTheme="minorHAnsi" w:hAnsiTheme="minorHAnsi" w:cstheme="minorHAnsi"/>
              </w:rPr>
              <w:t>via</w:t>
            </w:r>
            <w:r>
              <w:rPr>
                <w:rFonts w:asciiTheme="minorHAnsi" w:hAnsiTheme="minorHAnsi" w:cstheme="minorHAnsi"/>
              </w:rPr>
              <w:t xml:space="preserve"> </w:t>
            </w:r>
            <w:r w:rsidRPr="00E73F57">
              <w:rPr>
                <w:rFonts w:asciiTheme="minorHAnsi" w:hAnsiTheme="minorHAnsi" w:cstheme="minorHAnsi"/>
              </w:rPr>
              <w:t>email.</w:t>
            </w:r>
          </w:p>
          <w:p w:rsidR="000B5668" w:rsidRPr="00E73F57" w:rsidRDefault="000B5668" w:rsidP="00E73F57">
            <w:pPr>
              <w:pStyle w:val="TableParagraph"/>
              <w:numPr>
                <w:ilvl w:val="0"/>
                <w:numId w:val="69"/>
              </w:numPr>
              <w:tabs>
                <w:tab w:val="left" w:pos="570"/>
              </w:tabs>
              <w:spacing w:line="276" w:lineRule="auto"/>
              <w:ind w:right="50"/>
              <w:jc w:val="both"/>
              <w:rPr>
                <w:rFonts w:asciiTheme="minorHAnsi" w:hAnsiTheme="minorHAnsi" w:cstheme="minorHAnsi"/>
              </w:rPr>
            </w:pPr>
            <w:r w:rsidRPr="00E73F57">
              <w:rPr>
                <w:rFonts w:asciiTheme="minorHAnsi" w:hAnsiTheme="minorHAnsi" w:cstheme="minorHAnsi"/>
              </w:rPr>
              <w:t>Rozwiązanie powinno oferować mechanizm pozwalający na automatyczne tworzenie kopii zapasowych w</w:t>
            </w:r>
            <w:r w:rsidRPr="00E73F57">
              <w:rPr>
                <w:rFonts w:asciiTheme="minorHAnsi" w:hAnsiTheme="minorHAnsi" w:cstheme="minorHAnsi"/>
                <w:spacing w:val="-30"/>
              </w:rPr>
              <w:t xml:space="preserve"> </w:t>
            </w:r>
            <w:r w:rsidRPr="00E73F57">
              <w:rPr>
                <w:rFonts w:asciiTheme="minorHAnsi" w:hAnsiTheme="minorHAnsi" w:cstheme="minorHAnsi"/>
              </w:rPr>
              <w:t>odstępach czasowych:</w:t>
            </w:r>
            <w:r w:rsidRPr="00E73F57">
              <w:rPr>
                <w:rFonts w:asciiTheme="minorHAnsi" w:hAnsiTheme="minorHAnsi" w:cstheme="minorHAnsi"/>
                <w:spacing w:val="-16"/>
              </w:rPr>
              <w:t xml:space="preserve"> </w:t>
            </w:r>
            <w:r w:rsidRPr="00E73F57">
              <w:rPr>
                <w:rFonts w:asciiTheme="minorHAnsi" w:hAnsiTheme="minorHAnsi" w:cstheme="minorHAnsi"/>
              </w:rPr>
              <w:t>codziennie,</w:t>
            </w:r>
            <w:r w:rsidRPr="00E73F57">
              <w:rPr>
                <w:rFonts w:asciiTheme="minorHAnsi" w:hAnsiTheme="minorHAnsi" w:cstheme="minorHAnsi"/>
                <w:spacing w:val="-12"/>
              </w:rPr>
              <w:t xml:space="preserve"> </w:t>
            </w:r>
            <w:r w:rsidRPr="00E73F57">
              <w:rPr>
                <w:rFonts w:asciiTheme="minorHAnsi" w:hAnsiTheme="minorHAnsi" w:cstheme="minorHAnsi"/>
              </w:rPr>
              <w:t>raz</w:t>
            </w:r>
            <w:r w:rsidRPr="00E73F57">
              <w:rPr>
                <w:rFonts w:asciiTheme="minorHAnsi" w:hAnsiTheme="minorHAnsi" w:cstheme="minorHAnsi"/>
                <w:spacing w:val="-12"/>
              </w:rPr>
              <w:t xml:space="preserve"> </w:t>
            </w:r>
            <w:r w:rsidRPr="00E73F57">
              <w:rPr>
                <w:rFonts w:asciiTheme="minorHAnsi" w:hAnsiTheme="minorHAnsi" w:cstheme="minorHAnsi"/>
              </w:rPr>
              <w:t>w</w:t>
            </w:r>
            <w:r w:rsidRPr="00E73F57">
              <w:rPr>
                <w:rFonts w:asciiTheme="minorHAnsi" w:hAnsiTheme="minorHAnsi" w:cstheme="minorHAnsi"/>
                <w:spacing w:val="-13"/>
              </w:rPr>
              <w:t xml:space="preserve"> </w:t>
            </w:r>
            <w:r w:rsidRPr="00E73F57">
              <w:rPr>
                <w:rFonts w:asciiTheme="minorHAnsi" w:hAnsiTheme="minorHAnsi" w:cstheme="minorHAnsi"/>
              </w:rPr>
              <w:t>tygodniu</w:t>
            </w:r>
            <w:r w:rsidRPr="00E73F57">
              <w:rPr>
                <w:rFonts w:asciiTheme="minorHAnsi" w:hAnsiTheme="minorHAnsi" w:cstheme="minorHAnsi"/>
                <w:spacing w:val="-13"/>
              </w:rPr>
              <w:t xml:space="preserve"> </w:t>
            </w:r>
            <w:r w:rsidRPr="00E73F57">
              <w:rPr>
                <w:rFonts w:asciiTheme="minorHAnsi" w:hAnsiTheme="minorHAnsi" w:cstheme="minorHAnsi"/>
              </w:rPr>
              <w:t>lub</w:t>
            </w:r>
            <w:r w:rsidRPr="00E73F57">
              <w:rPr>
                <w:rFonts w:asciiTheme="minorHAnsi" w:hAnsiTheme="minorHAnsi" w:cstheme="minorHAnsi"/>
                <w:spacing w:val="-7"/>
              </w:rPr>
              <w:t xml:space="preserve"> </w:t>
            </w:r>
            <w:r w:rsidRPr="00E73F57">
              <w:rPr>
                <w:rFonts w:asciiTheme="minorHAnsi" w:hAnsiTheme="minorHAnsi" w:cstheme="minorHAnsi"/>
              </w:rPr>
              <w:t>raz</w:t>
            </w:r>
            <w:r w:rsidRPr="00E73F57">
              <w:rPr>
                <w:rFonts w:asciiTheme="minorHAnsi" w:hAnsiTheme="minorHAnsi" w:cstheme="minorHAnsi"/>
                <w:spacing w:val="-11"/>
              </w:rPr>
              <w:t xml:space="preserve"> </w:t>
            </w:r>
            <w:r w:rsidRPr="00E73F57">
              <w:rPr>
                <w:rFonts w:asciiTheme="minorHAnsi" w:hAnsiTheme="minorHAnsi" w:cstheme="minorHAnsi"/>
              </w:rPr>
              <w:t>w</w:t>
            </w:r>
            <w:r w:rsidRPr="00E73F57">
              <w:rPr>
                <w:rFonts w:asciiTheme="minorHAnsi" w:hAnsiTheme="minorHAnsi" w:cstheme="minorHAnsi"/>
                <w:spacing w:val="-12"/>
              </w:rPr>
              <w:t xml:space="preserve"> </w:t>
            </w:r>
            <w:r w:rsidRPr="00E73F57">
              <w:rPr>
                <w:rFonts w:asciiTheme="minorHAnsi" w:hAnsiTheme="minorHAnsi" w:cstheme="minorHAnsi"/>
              </w:rPr>
              <w:t>miesiącu.</w:t>
            </w:r>
          </w:p>
          <w:p w:rsidR="000B5668" w:rsidRPr="00E73F57" w:rsidRDefault="000B5668" w:rsidP="00E73F57">
            <w:pPr>
              <w:pStyle w:val="TableParagraph"/>
              <w:numPr>
                <w:ilvl w:val="0"/>
                <w:numId w:val="69"/>
              </w:numPr>
              <w:tabs>
                <w:tab w:val="left" w:pos="570"/>
              </w:tabs>
              <w:spacing w:line="276" w:lineRule="auto"/>
              <w:ind w:right="54"/>
              <w:jc w:val="both"/>
              <w:rPr>
                <w:rFonts w:asciiTheme="minorHAnsi" w:hAnsiTheme="minorHAnsi" w:cstheme="minorHAnsi"/>
              </w:rPr>
            </w:pPr>
            <w:r w:rsidRPr="00E73F57">
              <w:rPr>
                <w:rFonts w:asciiTheme="minorHAnsi" w:hAnsiTheme="minorHAnsi" w:cstheme="minorHAnsi"/>
              </w:rPr>
              <w:t>Dostarczony system powinien posiadać udokumentowane API umożliwiające integrację z systemami firm</w:t>
            </w:r>
            <w:r>
              <w:rPr>
                <w:rFonts w:asciiTheme="minorHAnsi" w:hAnsiTheme="minorHAnsi" w:cstheme="minorHAnsi"/>
              </w:rPr>
              <w:t xml:space="preserve"> </w:t>
            </w:r>
            <w:r w:rsidRPr="00E73F57">
              <w:rPr>
                <w:rFonts w:asciiTheme="minorHAnsi" w:hAnsiTheme="minorHAnsi" w:cstheme="minorHAnsi"/>
                <w:spacing w:val="-36"/>
              </w:rPr>
              <w:t xml:space="preserve"> </w:t>
            </w:r>
            <w:r w:rsidRPr="00E73F57">
              <w:rPr>
                <w:rFonts w:asciiTheme="minorHAnsi" w:hAnsiTheme="minorHAnsi" w:cstheme="minorHAnsi"/>
              </w:rPr>
              <w:t>trzecich.</w:t>
            </w:r>
          </w:p>
          <w:p w:rsidR="000B5668" w:rsidRPr="00E73F57" w:rsidRDefault="000B5668" w:rsidP="00E73F57">
            <w:pPr>
              <w:pStyle w:val="TableParagraph"/>
              <w:numPr>
                <w:ilvl w:val="0"/>
                <w:numId w:val="69"/>
              </w:numPr>
              <w:tabs>
                <w:tab w:val="left" w:pos="570"/>
              </w:tabs>
              <w:spacing w:line="276" w:lineRule="auto"/>
              <w:ind w:right="44"/>
              <w:jc w:val="both"/>
              <w:rPr>
                <w:rFonts w:asciiTheme="minorHAnsi" w:hAnsiTheme="minorHAnsi" w:cstheme="minorHAnsi"/>
              </w:rPr>
            </w:pPr>
            <w:r w:rsidRPr="00E73F57">
              <w:rPr>
                <w:rFonts w:asciiTheme="minorHAnsi" w:hAnsiTheme="minorHAnsi" w:cstheme="minorHAnsi"/>
              </w:rPr>
              <w:t xml:space="preserve">Zarządzanie licencjami i subskrypcjami powinno odbywać się za pośrednictwem portalu </w:t>
            </w:r>
            <w:proofErr w:type="spellStart"/>
            <w:r w:rsidRPr="00E73F57">
              <w:rPr>
                <w:rFonts w:asciiTheme="minorHAnsi" w:hAnsiTheme="minorHAnsi" w:cstheme="minorHAnsi"/>
              </w:rPr>
              <w:t>on-cloud</w:t>
            </w:r>
            <w:proofErr w:type="spellEnd"/>
            <w:r w:rsidRPr="00E73F57">
              <w:rPr>
                <w:rFonts w:asciiTheme="minorHAnsi" w:hAnsiTheme="minorHAnsi" w:cstheme="minorHAnsi"/>
              </w:rPr>
              <w:t xml:space="preserve"> a synchronizacja subskrypcji</w:t>
            </w:r>
            <w:r w:rsidRPr="00E73F57">
              <w:rPr>
                <w:rFonts w:asciiTheme="minorHAnsi" w:hAnsiTheme="minorHAnsi" w:cstheme="minorHAnsi"/>
                <w:spacing w:val="-11"/>
              </w:rPr>
              <w:t xml:space="preserve"> </w:t>
            </w:r>
            <w:r w:rsidRPr="00E73F57">
              <w:rPr>
                <w:rFonts w:asciiTheme="minorHAnsi" w:hAnsiTheme="minorHAnsi" w:cstheme="minorHAnsi"/>
              </w:rPr>
              <w:t>on-line</w:t>
            </w:r>
            <w:r w:rsidRPr="00E73F57">
              <w:rPr>
                <w:rFonts w:asciiTheme="minorHAnsi" w:hAnsiTheme="minorHAnsi" w:cstheme="minorHAnsi"/>
                <w:spacing w:val="-10"/>
              </w:rPr>
              <w:t xml:space="preserve"> </w:t>
            </w:r>
            <w:r w:rsidRPr="00E73F57">
              <w:rPr>
                <w:rFonts w:asciiTheme="minorHAnsi" w:hAnsiTheme="minorHAnsi" w:cstheme="minorHAnsi"/>
              </w:rPr>
              <w:t>powinna</w:t>
            </w:r>
            <w:r w:rsidRPr="00E73F57">
              <w:rPr>
                <w:rFonts w:asciiTheme="minorHAnsi" w:hAnsiTheme="minorHAnsi" w:cstheme="minorHAnsi"/>
                <w:spacing w:val="-4"/>
              </w:rPr>
              <w:t xml:space="preserve"> </w:t>
            </w:r>
            <w:r w:rsidRPr="00E73F57">
              <w:rPr>
                <w:rFonts w:asciiTheme="minorHAnsi" w:hAnsiTheme="minorHAnsi" w:cstheme="minorHAnsi"/>
              </w:rPr>
              <w:t>odbywać</w:t>
            </w:r>
            <w:r w:rsidRPr="00E73F57">
              <w:rPr>
                <w:rFonts w:asciiTheme="minorHAnsi" w:hAnsiTheme="minorHAnsi" w:cstheme="minorHAnsi"/>
                <w:spacing w:val="-5"/>
              </w:rPr>
              <w:t xml:space="preserve"> </w:t>
            </w:r>
            <w:r w:rsidRPr="00E73F57">
              <w:rPr>
                <w:rFonts w:asciiTheme="minorHAnsi" w:hAnsiTheme="minorHAnsi" w:cstheme="minorHAnsi"/>
              </w:rPr>
              <w:t>się</w:t>
            </w:r>
            <w:r w:rsidRPr="00E73F57">
              <w:rPr>
                <w:rFonts w:asciiTheme="minorHAnsi" w:hAnsiTheme="minorHAnsi" w:cstheme="minorHAnsi"/>
                <w:spacing w:val="-11"/>
              </w:rPr>
              <w:t xml:space="preserve"> </w:t>
            </w:r>
            <w:r w:rsidRPr="00E73F57">
              <w:rPr>
                <w:rFonts w:asciiTheme="minorHAnsi" w:hAnsiTheme="minorHAnsi" w:cstheme="minorHAnsi"/>
              </w:rPr>
              <w:t>bez</w:t>
            </w:r>
            <w:r w:rsidRPr="00E73F57">
              <w:rPr>
                <w:rFonts w:asciiTheme="minorHAnsi" w:hAnsiTheme="minorHAnsi" w:cstheme="minorHAnsi"/>
                <w:spacing w:val="-12"/>
              </w:rPr>
              <w:t xml:space="preserve"> </w:t>
            </w:r>
            <w:r w:rsidRPr="00E73F57">
              <w:rPr>
                <w:rFonts w:asciiTheme="minorHAnsi" w:hAnsiTheme="minorHAnsi" w:cstheme="minorHAnsi"/>
              </w:rPr>
              <w:t>konieczności pobierania,  przechowywania   czy   wgrywania   plików   z</w:t>
            </w:r>
            <w:r w:rsidRPr="00E73F57">
              <w:rPr>
                <w:rFonts w:asciiTheme="minorHAnsi" w:hAnsiTheme="minorHAnsi" w:cstheme="minorHAnsi"/>
                <w:spacing w:val="-1"/>
              </w:rPr>
              <w:t xml:space="preserve"> </w:t>
            </w:r>
            <w:r w:rsidRPr="00E73F57">
              <w:rPr>
                <w:rFonts w:asciiTheme="minorHAnsi" w:hAnsiTheme="minorHAnsi" w:cstheme="minorHAnsi"/>
              </w:rPr>
              <w:t>licencjami.</w:t>
            </w:r>
          </w:p>
          <w:p w:rsidR="000B5668" w:rsidRPr="00E73F57" w:rsidRDefault="000B5668" w:rsidP="00E73F57">
            <w:pPr>
              <w:pStyle w:val="TableParagraph"/>
              <w:numPr>
                <w:ilvl w:val="0"/>
                <w:numId w:val="69"/>
              </w:numPr>
              <w:tabs>
                <w:tab w:val="left" w:pos="570"/>
              </w:tabs>
              <w:spacing w:line="276" w:lineRule="auto"/>
              <w:ind w:right="52"/>
              <w:jc w:val="both"/>
              <w:rPr>
                <w:rFonts w:asciiTheme="minorHAnsi" w:hAnsiTheme="minorHAnsi" w:cstheme="minorHAnsi"/>
              </w:rPr>
            </w:pPr>
            <w:r w:rsidRPr="00E73F57">
              <w:rPr>
                <w:rFonts w:asciiTheme="minorHAnsi" w:hAnsiTheme="minorHAnsi" w:cstheme="minorHAnsi"/>
              </w:rPr>
              <w:t>Rozwiązanie musi umożliwiać przechowywanie przynajmniej dwóch wersji oprogramowania systemowego (</w:t>
            </w:r>
            <w:proofErr w:type="spellStart"/>
            <w:r w:rsidRPr="00E73F57">
              <w:rPr>
                <w:rFonts w:asciiTheme="minorHAnsi" w:hAnsiTheme="minorHAnsi" w:cstheme="minorHAnsi"/>
              </w:rPr>
              <w:t>firmware</w:t>
            </w:r>
            <w:proofErr w:type="spellEnd"/>
            <w:r w:rsidRPr="00E73F57">
              <w:rPr>
                <w:rFonts w:asciiTheme="minorHAnsi" w:hAnsiTheme="minorHAnsi" w:cstheme="minorHAnsi"/>
              </w:rPr>
              <w:t>).</w:t>
            </w:r>
          </w:p>
          <w:p w:rsidR="000B5668" w:rsidRPr="00E73F57" w:rsidRDefault="000B5668" w:rsidP="00E73F57">
            <w:pPr>
              <w:pStyle w:val="TableParagraph"/>
              <w:numPr>
                <w:ilvl w:val="0"/>
                <w:numId w:val="69"/>
              </w:numPr>
              <w:tabs>
                <w:tab w:val="left" w:pos="570"/>
              </w:tabs>
              <w:spacing w:line="276" w:lineRule="auto"/>
              <w:ind w:right="50"/>
              <w:jc w:val="both"/>
              <w:rPr>
                <w:rFonts w:asciiTheme="minorHAnsi" w:hAnsiTheme="minorHAnsi" w:cstheme="minorHAnsi"/>
              </w:rPr>
            </w:pPr>
            <w:r w:rsidRPr="00E73F57">
              <w:rPr>
                <w:rFonts w:asciiTheme="minorHAnsi" w:hAnsiTheme="minorHAnsi" w:cstheme="minorHAnsi"/>
              </w:rPr>
              <w:t xml:space="preserve">System   ochrony    </w:t>
            </w:r>
            <w:r>
              <w:rPr>
                <w:rFonts w:asciiTheme="minorHAnsi" w:hAnsiTheme="minorHAnsi" w:cstheme="minorHAnsi"/>
              </w:rPr>
              <w:t>musi</w:t>
            </w:r>
            <w:r w:rsidRPr="00E73F57">
              <w:rPr>
                <w:rFonts w:asciiTheme="minorHAnsi" w:hAnsiTheme="minorHAnsi" w:cstheme="minorHAnsi"/>
              </w:rPr>
              <w:t xml:space="preserve">    umożliwiać utworzenie klastra złożonego z dwóch urządzeń w celu zapewnienia wysokiej dostępności w trybie </w:t>
            </w:r>
            <w:proofErr w:type="spellStart"/>
            <w:r w:rsidRPr="00E73F57">
              <w:rPr>
                <w:rFonts w:asciiTheme="minorHAnsi" w:hAnsiTheme="minorHAnsi" w:cstheme="minorHAnsi"/>
              </w:rPr>
              <w:t>Active-Active</w:t>
            </w:r>
            <w:proofErr w:type="spellEnd"/>
            <w:r w:rsidRPr="00E73F57">
              <w:rPr>
                <w:rFonts w:asciiTheme="minorHAnsi" w:hAnsiTheme="minorHAnsi" w:cstheme="minorHAnsi"/>
              </w:rPr>
              <w:t xml:space="preserve"> lub</w:t>
            </w:r>
            <w:r w:rsidRPr="00E73F57">
              <w:rPr>
                <w:rFonts w:asciiTheme="minorHAnsi" w:hAnsiTheme="minorHAnsi" w:cstheme="minorHAnsi"/>
                <w:spacing w:val="-13"/>
              </w:rPr>
              <w:t xml:space="preserve"> </w:t>
            </w:r>
            <w:proofErr w:type="spellStart"/>
            <w:r w:rsidRPr="00E73F57">
              <w:rPr>
                <w:rFonts w:asciiTheme="minorHAnsi" w:hAnsiTheme="minorHAnsi" w:cstheme="minorHAnsi"/>
              </w:rPr>
              <w:t>Active-Passive</w:t>
            </w:r>
            <w:proofErr w:type="spellEnd"/>
            <w:r w:rsidRPr="00E73F57">
              <w:rPr>
                <w:rFonts w:asciiTheme="minorHAnsi" w:hAnsiTheme="minorHAnsi" w:cstheme="minorHAnsi"/>
              </w:rPr>
              <w:t>.</w:t>
            </w:r>
          </w:p>
          <w:p w:rsidR="000B5668" w:rsidRPr="00E73F57" w:rsidRDefault="000B5668" w:rsidP="000B5668">
            <w:pPr>
              <w:pStyle w:val="TableParagraph"/>
              <w:tabs>
                <w:tab w:val="left" w:pos="570"/>
              </w:tabs>
              <w:spacing w:line="276" w:lineRule="auto"/>
              <w:ind w:left="569" w:right="53"/>
              <w:jc w:val="both"/>
              <w:rPr>
                <w:rFonts w:asciiTheme="minorHAnsi" w:hAnsiTheme="minorHAnsi" w:cstheme="minorHAnsi"/>
              </w:rPr>
            </w:pPr>
            <w:r w:rsidRPr="00E73F57">
              <w:rPr>
                <w:rFonts w:asciiTheme="minorHAnsi" w:hAnsiTheme="minorHAnsi" w:cstheme="minorHAnsi"/>
              </w:rPr>
              <w:t xml:space="preserve">W przypadku </w:t>
            </w:r>
            <w:proofErr w:type="spellStart"/>
            <w:r w:rsidRPr="00E73F57">
              <w:rPr>
                <w:rFonts w:asciiTheme="minorHAnsi" w:hAnsiTheme="minorHAnsi" w:cstheme="minorHAnsi"/>
              </w:rPr>
              <w:t>klastra</w:t>
            </w:r>
            <w:proofErr w:type="spellEnd"/>
            <w:r w:rsidRPr="00E73F57">
              <w:rPr>
                <w:rFonts w:asciiTheme="minorHAnsi" w:hAnsiTheme="minorHAnsi" w:cstheme="minorHAnsi"/>
              </w:rPr>
              <w:t xml:space="preserve"> </w:t>
            </w:r>
            <w:proofErr w:type="spellStart"/>
            <w:r w:rsidRPr="00E73F57">
              <w:rPr>
                <w:rFonts w:asciiTheme="minorHAnsi" w:hAnsiTheme="minorHAnsi" w:cstheme="minorHAnsi"/>
              </w:rPr>
              <w:t>Active-Passive</w:t>
            </w:r>
            <w:proofErr w:type="spellEnd"/>
            <w:r w:rsidRPr="00E73F57">
              <w:rPr>
                <w:rFonts w:asciiTheme="minorHAnsi" w:hAnsiTheme="minorHAnsi" w:cstheme="minorHAnsi"/>
              </w:rPr>
              <w:t xml:space="preserve"> nie jest wymagany zakup dodatkowej licencji (w tym na drugie</w:t>
            </w:r>
            <w:r w:rsidRPr="00E73F57">
              <w:rPr>
                <w:rFonts w:asciiTheme="minorHAnsi" w:hAnsiTheme="minorHAnsi" w:cstheme="minorHAnsi"/>
                <w:spacing w:val="-21"/>
              </w:rPr>
              <w:t xml:space="preserve"> </w:t>
            </w:r>
            <w:r w:rsidRPr="00E73F57">
              <w:rPr>
                <w:rFonts w:asciiTheme="minorHAnsi" w:hAnsiTheme="minorHAnsi" w:cstheme="minorHAnsi"/>
              </w:rPr>
              <w:t>urządzenie).</w:t>
            </w:r>
          </w:p>
        </w:tc>
      </w:tr>
      <w:tr w:rsidR="00F811E6" w:rsidRPr="00E73F57" w:rsidTr="00F20177">
        <w:trPr>
          <w:trHeight w:val="3350"/>
        </w:trPr>
        <w:tc>
          <w:tcPr>
            <w:tcW w:w="889" w:type="pct"/>
            <w:vMerge/>
          </w:tcPr>
          <w:p w:rsidR="00F811E6" w:rsidRPr="00E73F57" w:rsidRDefault="00F811E6" w:rsidP="00E73F57">
            <w:pPr>
              <w:pStyle w:val="TableParagraph"/>
              <w:spacing w:line="276" w:lineRule="auto"/>
              <w:rPr>
                <w:rFonts w:asciiTheme="minorHAnsi" w:hAnsiTheme="minorHAnsi" w:cstheme="minorHAnsi"/>
                <w:b/>
              </w:rPr>
            </w:pPr>
          </w:p>
        </w:tc>
        <w:tc>
          <w:tcPr>
            <w:tcW w:w="1064" w:type="pct"/>
          </w:tcPr>
          <w:p w:rsidR="00F811E6" w:rsidRPr="00E73F57" w:rsidRDefault="00F811E6" w:rsidP="00E73F57">
            <w:pPr>
              <w:pStyle w:val="TableParagraph"/>
              <w:spacing w:line="276" w:lineRule="auto"/>
              <w:rPr>
                <w:rFonts w:asciiTheme="minorHAnsi" w:hAnsiTheme="minorHAnsi" w:cstheme="minorHAnsi"/>
                <w:b/>
              </w:rPr>
            </w:pPr>
            <w:r w:rsidRPr="00E73F57">
              <w:rPr>
                <w:rFonts w:asciiTheme="minorHAnsi" w:hAnsiTheme="minorHAnsi" w:cstheme="minorHAnsi"/>
                <w:b/>
              </w:rPr>
              <w:t xml:space="preserve">Zapora sieciowa, </w:t>
            </w:r>
            <w:r w:rsidRPr="00E73F57">
              <w:rPr>
                <w:rFonts w:asciiTheme="minorHAnsi" w:hAnsiTheme="minorHAnsi" w:cstheme="minorHAnsi"/>
                <w:b/>
                <w:spacing w:val="-1"/>
              </w:rPr>
              <w:t xml:space="preserve">konfiguracja </w:t>
            </w:r>
            <w:r w:rsidRPr="00E73F57">
              <w:rPr>
                <w:rFonts w:asciiTheme="minorHAnsi" w:hAnsiTheme="minorHAnsi" w:cstheme="minorHAnsi"/>
                <w:b/>
              </w:rPr>
              <w:t>sieciowa oraz</w:t>
            </w:r>
            <w:r w:rsidRPr="00E73F57">
              <w:rPr>
                <w:rFonts w:asciiTheme="minorHAnsi" w:hAnsiTheme="minorHAnsi" w:cstheme="minorHAnsi"/>
                <w:b/>
                <w:spacing w:val="-1"/>
              </w:rPr>
              <w:t xml:space="preserve"> </w:t>
            </w:r>
            <w:r w:rsidRPr="00E73F57">
              <w:rPr>
                <w:rFonts w:asciiTheme="minorHAnsi" w:hAnsiTheme="minorHAnsi" w:cstheme="minorHAnsi"/>
                <w:b/>
              </w:rPr>
              <w:t>routing</w:t>
            </w:r>
          </w:p>
        </w:tc>
        <w:tc>
          <w:tcPr>
            <w:tcW w:w="3047" w:type="pct"/>
          </w:tcPr>
          <w:p w:rsidR="00F811E6" w:rsidRPr="00E73F57" w:rsidRDefault="00F811E6" w:rsidP="00E73F57">
            <w:pPr>
              <w:pStyle w:val="TableParagraph"/>
              <w:numPr>
                <w:ilvl w:val="0"/>
                <w:numId w:val="70"/>
              </w:numPr>
              <w:tabs>
                <w:tab w:val="left" w:pos="570"/>
              </w:tabs>
              <w:spacing w:line="276" w:lineRule="auto"/>
              <w:ind w:right="56"/>
              <w:jc w:val="both"/>
              <w:rPr>
                <w:rFonts w:asciiTheme="minorHAnsi" w:hAnsiTheme="minorHAnsi" w:cstheme="minorHAnsi"/>
              </w:rPr>
            </w:pPr>
            <w:r w:rsidRPr="00E73F57">
              <w:rPr>
                <w:rFonts w:asciiTheme="minorHAnsi" w:hAnsiTheme="minorHAnsi" w:cstheme="minorHAnsi"/>
                <w:spacing w:val="-4"/>
              </w:rPr>
              <w:t xml:space="preserve">Wymagane  </w:t>
            </w:r>
            <w:r w:rsidRPr="00E73F57">
              <w:rPr>
                <w:rFonts w:asciiTheme="minorHAnsi" w:hAnsiTheme="minorHAnsi" w:cstheme="minorHAnsi"/>
              </w:rPr>
              <w:t xml:space="preserve">jest  aby zapora  sieciowa działała w oparciu  o mechanizm </w:t>
            </w:r>
            <w:proofErr w:type="spellStart"/>
            <w:r w:rsidRPr="00E73F57">
              <w:rPr>
                <w:rFonts w:asciiTheme="minorHAnsi" w:hAnsiTheme="minorHAnsi" w:cstheme="minorHAnsi"/>
              </w:rPr>
              <w:t>Stateful</w:t>
            </w:r>
            <w:proofErr w:type="spellEnd"/>
            <w:r w:rsidRPr="00E73F57">
              <w:rPr>
                <w:rFonts w:asciiTheme="minorHAnsi" w:hAnsiTheme="minorHAnsi" w:cstheme="minorHAnsi"/>
              </w:rPr>
              <w:t xml:space="preserve"> </w:t>
            </w:r>
            <w:proofErr w:type="spellStart"/>
            <w:r w:rsidRPr="00E73F57">
              <w:rPr>
                <w:rFonts w:asciiTheme="minorHAnsi" w:hAnsiTheme="minorHAnsi" w:cstheme="minorHAnsi"/>
              </w:rPr>
              <w:t>Deep</w:t>
            </w:r>
            <w:proofErr w:type="spellEnd"/>
            <w:r w:rsidRPr="00E73F57">
              <w:rPr>
                <w:rFonts w:asciiTheme="minorHAnsi" w:hAnsiTheme="minorHAnsi" w:cstheme="minorHAnsi"/>
              </w:rPr>
              <w:t xml:space="preserve"> </w:t>
            </w:r>
            <w:proofErr w:type="spellStart"/>
            <w:r w:rsidRPr="00E73F57">
              <w:rPr>
                <w:rFonts w:asciiTheme="minorHAnsi" w:hAnsiTheme="minorHAnsi" w:cstheme="minorHAnsi"/>
              </w:rPr>
              <w:t>Packet</w:t>
            </w:r>
            <w:proofErr w:type="spellEnd"/>
            <w:r w:rsidRPr="00E73F57">
              <w:rPr>
                <w:rFonts w:asciiTheme="minorHAnsi" w:hAnsiTheme="minorHAnsi" w:cstheme="minorHAnsi"/>
                <w:spacing w:val="-2"/>
              </w:rPr>
              <w:t xml:space="preserve"> </w:t>
            </w:r>
            <w:proofErr w:type="spellStart"/>
            <w:r w:rsidRPr="00E73F57">
              <w:rPr>
                <w:rFonts w:asciiTheme="minorHAnsi" w:hAnsiTheme="minorHAnsi" w:cstheme="minorHAnsi"/>
              </w:rPr>
              <w:t>Inspection</w:t>
            </w:r>
            <w:proofErr w:type="spellEnd"/>
            <w:r w:rsidRPr="00E73F57">
              <w:rPr>
                <w:rFonts w:asciiTheme="minorHAnsi" w:hAnsiTheme="minorHAnsi" w:cstheme="minorHAnsi"/>
              </w:rPr>
              <w:t>.</w:t>
            </w:r>
          </w:p>
          <w:p w:rsidR="00F811E6" w:rsidRPr="00E73F57" w:rsidRDefault="00F811E6" w:rsidP="00E73F57">
            <w:pPr>
              <w:pStyle w:val="TableParagraph"/>
              <w:numPr>
                <w:ilvl w:val="0"/>
                <w:numId w:val="70"/>
              </w:numPr>
              <w:tabs>
                <w:tab w:val="left" w:pos="570"/>
              </w:tabs>
              <w:spacing w:line="276" w:lineRule="auto"/>
              <w:ind w:right="56"/>
              <w:jc w:val="both"/>
              <w:rPr>
                <w:rFonts w:asciiTheme="minorHAnsi" w:hAnsiTheme="minorHAnsi" w:cstheme="minorHAnsi"/>
              </w:rPr>
            </w:pPr>
            <w:r w:rsidRPr="00E73F57">
              <w:rPr>
                <w:rFonts w:asciiTheme="minorHAnsi" w:hAnsiTheme="minorHAnsi" w:cstheme="minorHAnsi"/>
              </w:rPr>
              <w:t>Rozwiązanie  powinno  umożliwiać   budowanie   polis   w oparciu o takie obiekty jak sieć, użytkownik, grupa lub czas.</w:t>
            </w:r>
          </w:p>
          <w:p w:rsidR="00F811E6" w:rsidRPr="00E73F57" w:rsidRDefault="00F811E6" w:rsidP="00E73F57">
            <w:pPr>
              <w:pStyle w:val="TableParagraph"/>
              <w:numPr>
                <w:ilvl w:val="0"/>
                <w:numId w:val="70"/>
              </w:numPr>
              <w:tabs>
                <w:tab w:val="left" w:pos="570"/>
              </w:tabs>
              <w:spacing w:line="276" w:lineRule="auto"/>
              <w:ind w:right="44"/>
              <w:jc w:val="both"/>
              <w:rPr>
                <w:rFonts w:asciiTheme="minorHAnsi" w:hAnsiTheme="minorHAnsi" w:cstheme="minorHAnsi"/>
              </w:rPr>
            </w:pPr>
            <w:r w:rsidRPr="00E73F57">
              <w:rPr>
                <w:rFonts w:asciiTheme="minorHAnsi" w:hAnsiTheme="minorHAnsi" w:cstheme="minorHAnsi"/>
              </w:rPr>
              <w:t>System powinien umożliwiać budowanie polis bezpieczeństwa dla użytkowników i grup użytkowników w oparciu o definiowane przez administratora harmonogramy</w:t>
            </w:r>
            <w:r w:rsidRPr="00E73F57">
              <w:rPr>
                <w:rFonts w:asciiTheme="minorHAnsi" w:hAnsiTheme="minorHAnsi" w:cstheme="minorHAnsi"/>
                <w:spacing w:val="-1"/>
              </w:rPr>
              <w:t xml:space="preserve"> </w:t>
            </w:r>
            <w:r w:rsidRPr="00E73F57">
              <w:rPr>
                <w:rFonts w:asciiTheme="minorHAnsi" w:hAnsiTheme="minorHAnsi" w:cstheme="minorHAnsi"/>
              </w:rPr>
              <w:t>czasowe.</w:t>
            </w:r>
          </w:p>
          <w:p w:rsidR="00F811E6" w:rsidRPr="00E73F57" w:rsidRDefault="00F811E6" w:rsidP="00E73F57">
            <w:pPr>
              <w:pStyle w:val="TableParagraph"/>
              <w:numPr>
                <w:ilvl w:val="0"/>
                <w:numId w:val="70"/>
              </w:numPr>
              <w:tabs>
                <w:tab w:val="left" w:pos="569"/>
                <w:tab w:val="left" w:pos="570"/>
              </w:tabs>
              <w:spacing w:line="276" w:lineRule="auto"/>
              <w:ind w:right="58"/>
              <w:jc w:val="both"/>
              <w:rPr>
                <w:rFonts w:asciiTheme="minorHAnsi" w:hAnsiTheme="minorHAnsi" w:cstheme="minorHAnsi"/>
              </w:rPr>
            </w:pPr>
            <w:r w:rsidRPr="00E73F57">
              <w:rPr>
                <w:rFonts w:asciiTheme="minorHAnsi" w:hAnsiTheme="minorHAnsi" w:cstheme="minorHAnsi"/>
              </w:rPr>
              <w:t>Polisy zapory powinny umożliwiać egzekwowanie ruchu dla poszczególnych stref, sieci lub</w:t>
            </w:r>
            <w:r w:rsidRPr="00E73F57">
              <w:rPr>
                <w:rFonts w:asciiTheme="minorHAnsi" w:hAnsiTheme="minorHAnsi" w:cstheme="minorHAnsi"/>
                <w:spacing w:val="-4"/>
              </w:rPr>
              <w:t xml:space="preserve"> </w:t>
            </w:r>
            <w:r w:rsidRPr="00E73F57">
              <w:rPr>
                <w:rFonts w:asciiTheme="minorHAnsi" w:hAnsiTheme="minorHAnsi" w:cstheme="minorHAnsi"/>
              </w:rPr>
              <w:t>usług.</w:t>
            </w:r>
          </w:p>
          <w:p w:rsidR="00F811E6" w:rsidRPr="00E73F57" w:rsidRDefault="00F811E6" w:rsidP="00E73F57">
            <w:pPr>
              <w:pStyle w:val="TableParagraph"/>
              <w:numPr>
                <w:ilvl w:val="0"/>
                <w:numId w:val="70"/>
              </w:numPr>
              <w:tabs>
                <w:tab w:val="left" w:pos="569"/>
                <w:tab w:val="left" w:pos="570"/>
              </w:tabs>
              <w:spacing w:line="276" w:lineRule="auto"/>
              <w:ind w:right="51"/>
              <w:jc w:val="both"/>
              <w:rPr>
                <w:rFonts w:asciiTheme="minorHAnsi" w:hAnsiTheme="minorHAnsi" w:cstheme="minorHAnsi"/>
              </w:rPr>
            </w:pPr>
            <w:r w:rsidRPr="00E73F57">
              <w:rPr>
                <w:rFonts w:asciiTheme="minorHAnsi" w:hAnsiTheme="minorHAnsi" w:cstheme="minorHAnsi"/>
              </w:rPr>
              <w:t>Rozwiązanie powinno zapewniać możliwość tworzenia polis</w:t>
            </w:r>
            <w:r w:rsidRPr="00E73F57">
              <w:rPr>
                <w:rFonts w:asciiTheme="minorHAnsi" w:hAnsiTheme="minorHAnsi" w:cstheme="minorHAnsi"/>
                <w:spacing w:val="-8"/>
              </w:rPr>
              <w:t xml:space="preserve"> </w:t>
            </w:r>
            <w:r w:rsidRPr="00E73F57">
              <w:rPr>
                <w:rFonts w:asciiTheme="minorHAnsi" w:hAnsiTheme="minorHAnsi" w:cstheme="minorHAnsi"/>
              </w:rPr>
              <w:t>w</w:t>
            </w:r>
            <w:r w:rsidRPr="00E73F57">
              <w:rPr>
                <w:rFonts w:asciiTheme="minorHAnsi" w:hAnsiTheme="minorHAnsi" w:cstheme="minorHAnsi"/>
                <w:spacing w:val="-14"/>
              </w:rPr>
              <w:t xml:space="preserve"> </w:t>
            </w:r>
            <w:r w:rsidRPr="00E73F57">
              <w:rPr>
                <w:rFonts w:asciiTheme="minorHAnsi" w:hAnsiTheme="minorHAnsi" w:cstheme="minorHAnsi"/>
              </w:rPr>
              <w:t>oparciu</w:t>
            </w:r>
            <w:r w:rsidRPr="00E73F57">
              <w:rPr>
                <w:rFonts w:asciiTheme="minorHAnsi" w:hAnsiTheme="minorHAnsi" w:cstheme="minorHAnsi"/>
                <w:spacing w:val="-11"/>
              </w:rPr>
              <w:t xml:space="preserve"> </w:t>
            </w:r>
            <w:r w:rsidRPr="00E73F57">
              <w:rPr>
                <w:rFonts w:asciiTheme="minorHAnsi" w:hAnsiTheme="minorHAnsi" w:cstheme="minorHAnsi"/>
              </w:rPr>
              <w:t>o</w:t>
            </w:r>
            <w:r w:rsidRPr="00E73F57">
              <w:rPr>
                <w:rFonts w:asciiTheme="minorHAnsi" w:hAnsiTheme="minorHAnsi" w:cstheme="minorHAnsi"/>
                <w:spacing w:val="-16"/>
              </w:rPr>
              <w:t xml:space="preserve"> </w:t>
            </w:r>
            <w:r w:rsidRPr="00E73F57">
              <w:rPr>
                <w:rFonts w:asciiTheme="minorHAnsi" w:hAnsiTheme="minorHAnsi" w:cstheme="minorHAnsi"/>
              </w:rPr>
              <w:t>relacje</w:t>
            </w:r>
            <w:r w:rsidRPr="00E73F57">
              <w:rPr>
                <w:rFonts w:asciiTheme="minorHAnsi" w:hAnsiTheme="minorHAnsi" w:cstheme="minorHAnsi"/>
                <w:spacing w:val="-12"/>
              </w:rPr>
              <w:t xml:space="preserve"> </w:t>
            </w:r>
            <w:r w:rsidRPr="00E73F57">
              <w:rPr>
                <w:rFonts w:asciiTheme="minorHAnsi" w:hAnsiTheme="minorHAnsi" w:cstheme="minorHAnsi"/>
              </w:rPr>
              <w:t>między</w:t>
            </w:r>
            <w:r w:rsidRPr="00E73F57">
              <w:rPr>
                <w:rFonts w:asciiTheme="minorHAnsi" w:hAnsiTheme="minorHAnsi" w:cstheme="minorHAnsi"/>
                <w:spacing w:val="-14"/>
              </w:rPr>
              <w:t xml:space="preserve"> </w:t>
            </w:r>
            <w:r w:rsidRPr="00E73F57">
              <w:rPr>
                <w:rFonts w:asciiTheme="minorHAnsi" w:hAnsiTheme="minorHAnsi" w:cstheme="minorHAnsi"/>
              </w:rPr>
              <w:t>strefami</w:t>
            </w:r>
            <w:r w:rsidRPr="00E73F57">
              <w:rPr>
                <w:rFonts w:asciiTheme="minorHAnsi" w:hAnsiTheme="minorHAnsi" w:cstheme="minorHAnsi"/>
                <w:spacing w:val="-12"/>
              </w:rPr>
              <w:t xml:space="preserve"> </w:t>
            </w:r>
            <w:r w:rsidRPr="00E73F57">
              <w:rPr>
                <w:rFonts w:asciiTheme="minorHAnsi" w:hAnsiTheme="minorHAnsi" w:cstheme="minorHAnsi"/>
              </w:rPr>
              <w:lastRenderedPageBreak/>
              <w:t>zapory</w:t>
            </w:r>
            <w:r w:rsidRPr="00E73F57">
              <w:rPr>
                <w:rFonts w:asciiTheme="minorHAnsi" w:hAnsiTheme="minorHAnsi" w:cstheme="minorHAnsi"/>
                <w:spacing w:val="-13"/>
              </w:rPr>
              <w:t xml:space="preserve"> </w:t>
            </w:r>
            <w:r w:rsidRPr="00E73F57">
              <w:rPr>
                <w:rFonts w:asciiTheme="minorHAnsi" w:hAnsiTheme="minorHAnsi" w:cstheme="minorHAnsi"/>
              </w:rPr>
              <w:t>sieciowej.</w:t>
            </w:r>
          </w:p>
          <w:p w:rsidR="00F811E6" w:rsidRPr="00E73F57" w:rsidRDefault="00F811E6" w:rsidP="00E73F57">
            <w:pPr>
              <w:pStyle w:val="TableParagraph"/>
              <w:numPr>
                <w:ilvl w:val="0"/>
                <w:numId w:val="70"/>
              </w:numPr>
              <w:tabs>
                <w:tab w:val="left" w:pos="569"/>
                <w:tab w:val="left" w:pos="570"/>
              </w:tabs>
              <w:spacing w:line="276" w:lineRule="auto"/>
              <w:ind w:right="52"/>
              <w:jc w:val="both"/>
              <w:rPr>
                <w:rFonts w:asciiTheme="minorHAnsi" w:hAnsiTheme="minorHAnsi" w:cstheme="minorHAnsi"/>
              </w:rPr>
            </w:pPr>
            <w:r w:rsidRPr="00E73F57">
              <w:rPr>
                <w:rFonts w:asciiTheme="minorHAnsi" w:hAnsiTheme="minorHAnsi" w:cstheme="minorHAnsi"/>
              </w:rPr>
              <w:t xml:space="preserve">System ochrony powinien zawierać predefiniowane strefy typu: LAN, </w:t>
            </w:r>
            <w:r w:rsidRPr="00E73F57">
              <w:rPr>
                <w:rFonts w:asciiTheme="minorHAnsi" w:hAnsiTheme="minorHAnsi" w:cstheme="minorHAnsi"/>
                <w:spacing w:val="-7"/>
              </w:rPr>
              <w:t xml:space="preserve">WAN, </w:t>
            </w:r>
            <w:r w:rsidRPr="00E73F57">
              <w:rPr>
                <w:rFonts w:asciiTheme="minorHAnsi" w:hAnsiTheme="minorHAnsi" w:cstheme="minorHAnsi"/>
              </w:rPr>
              <w:t xml:space="preserve">DMZ, </w:t>
            </w:r>
            <w:r w:rsidRPr="00E73F57">
              <w:rPr>
                <w:rFonts w:asciiTheme="minorHAnsi" w:hAnsiTheme="minorHAnsi" w:cstheme="minorHAnsi"/>
                <w:spacing w:val="-4"/>
              </w:rPr>
              <w:t>LOCAL/SELF,</w:t>
            </w:r>
            <w:r w:rsidRPr="00E73F57">
              <w:rPr>
                <w:rFonts w:asciiTheme="minorHAnsi" w:hAnsiTheme="minorHAnsi" w:cstheme="minorHAnsi"/>
                <w:spacing w:val="3"/>
              </w:rPr>
              <w:t xml:space="preserve"> </w:t>
            </w:r>
            <w:r w:rsidRPr="00E73F57">
              <w:rPr>
                <w:rFonts w:asciiTheme="minorHAnsi" w:hAnsiTheme="minorHAnsi" w:cstheme="minorHAnsi"/>
              </w:rPr>
              <w:t>VPN.</w:t>
            </w:r>
          </w:p>
          <w:p w:rsidR="00F811E6" w:rsidRPr="00E73F57" w:rsidRDefault="00F811E6" w:rsidP="00E73F57">
            <w:pPr>
              <w:pStyle w:val="TableParagraph"/>
              <w:numPr>
                <w:ilvl w:val="0"/>
                <w:numId w:val="70"/>
              </w:numPr>
              <w:tabs>
                <w:tab w:val="left" w:pos="569"/>
                <w:tab w:val="left" w:pos="570"/>
              </w:tabs>
              <w:spacing w:line="276" w:lineRule="auto"/>
              <w:ind w:right="54"/>
              <w:jc w:val="both"/>
              <w:rPr>
                <w:rFonts w:asciiTheme="minorHAnsi" w:hAnsiTheme="minorHAnsi" w:cstheme="minorHAnsi"/>
              </w:rPr>
            </w:pPr>
            <w:r w:rsidRPr="00E73F57">
              <w:rPr>
                <w:rFonts w:asciiTheme="minorHAnsi" w:hAnsiTheme="minorHAnsi" w:cstheme="minorHAnsi"/>
              </w:rPr>
              <w:t>Rozwiązanie powinno oferować możliwość definiowania własnych stref zapory</w:t>
            </w:r>
            <w:r w:rsidRPr="00E73F57">
              <w:rPr>
                <w:rFonts w:asciiTheme="minorHAnsi" w:hAnsiTheme="minorHAnsi" w:cstheme="minorHAnsi"/>
                <w:spacing w:val="-5"/>
              </w:rPr>
              <w:t xml:space="preserve"> </w:t>
            </w:r>
            <w:r w:rsidRPr="00E73F57">
              <w:rPr>
                <w:rFonts w:asciiTheme="minorHAnsi" w:hAnsiTheme="minorHAnsi" w:cstheme="minorHAnsi"/>
              </w:rPr>
              <w:t>sieciowej.</w:t>
            </w:r>
          </w:p>
          <w:p w:rsidR="00F811E6" w:rsidRPr="00E73F57" w:rsidRDefault="00F811E6" w:rsidP="00E73F57">
            <w:pPr>
              <w:pStyle w:val="TableParagraph"/>
              <w:numPr>
                <w:ilvl w:val="0"/>
                <w:numId w:val="70"/>
              </w:numPr>
              <w:tabs>
                <w:tab w:val="left" w:pos="569"/>
                <w:tab w:val="left" w:pos="570"/>
              </w:tabs>
              <w:spacing w:line="276" w:lineRule="auto"/>
              <w:ind w:right="53"/>
              <w:jc w:val="both"/>
              <w:rPr>
                <w:rFonts w:asciiTheme="minorHAnsi" w:hAnsiTheme="minorHAnsi" w:cstheme="minorHAnsi"/>
              </w:rPr>
            </w:pPr>
            <w:r w:rsidRPr="00E73F57">
              <w:rPr>
                <w:rFonts w:asciiTheme="minorHAnsi" w:hAnsiTheme="minorHAnsi" w:cstheme="minorHAnsi"/>
              </w:rPr>
              <w:t xml:space="preserve">Rozwiązanie powinno pozwolić na definiowanie własnych polis </w:t>
            </w:r>
            <w:r w:rsidRPr="00E73F57">
              <w:rPr>
                <w:rFonts w:asciiTheme="minorHAnsi" w:hAnsiTheme="minorHAnsi" w:cstheme="minorHAnsi"/>
                <w:spacing w:val="-8"/>
              </w:rPr>
              <w:t>NAT</w:t>
            </w:r>
            <w:r w:rsidRPr="00E73F57">
              <w:rPr>
                <w:rFonts w:asciiTheme="minorHAnsi" w:hAnsiTheme="minorHAnsi" w:cstheme="minorHAnsi"/>
              </w:rPr>
              <w:t>.</w:t>
            </w:r>
          </w:p>
          <w:p w:rsidR="00F811E6" w:rsidRPr="00E73F57" w:rsidRDefault="00F811E6" w:rsidP="00E73F57">
            <w:pPr>
              <w:pStyle w:val="TableParagraph"/>
              <w:numPr>
                <w:ilvl w:val="0"/>
                <w:numId w:val="70"/>
              </w:numPr>
              <w:tabs>
                <w:tab w:val="left" w:pos="569"/>
                <w:tab w:val="left" w:pos="570"/>
              </w:tabs>
              <w:spacing w:line="276" w:lineRule="auto"/>
              <w:ind w:right="58"/>
              <w:jc w:val="both"/>
              <w:rPr>
                <w:rFonts w:asciiTheme="minorHAnsi" w:hAnsiTheme="minorHAnsi" w:cstheme="minorHAnsi"/>
              </w:rPr>
            </w:pPr>
            <w:r w:rsidRPr="00E73F57">
              <w:rPr>
                <w:rFonts w:asciiTheme="minorHAnsi" w:hAnsiTheme="minorHAnsi" w:cstheme="minorHAnsi"/>
              </w:rPr>
              <w:t xml:space="preserve">System powinien zapewniać ochronę przed atakami </w:t>
            </w:r>
            <w:proofErr w:type="spellStart"/>
            <w:r w:rsidRPr="00E73F57">
              <w:rPr>
                <w:rFonts w:asciiTheme="minorHAnsi" w:hAnsiTheme="minorHAnsi" w:cstheme="minorHAnsi"/>
              </w:rPr>
              <w:t>DoS</w:t>
            </w:r>
            <w:proofErr w:type="spellEnd"/>
            <w:r w:rsidRPr="00E73F57">
              <w:rPr>
                <w:rFonts w:asciiTheme="minorHAnsi" w:hAnsiTheme="minorHAnsi" w:cstheme="minorHAnsi"/>
              </w:rPr>
              <w:t xml:space="preserve"> czy </w:t>
            </w:r>
            <w:proofErr w:type="spellStart"/>
            <w:r w:rsidRPr="00E73F57">
              <w:rPr>
                <w:rFonts w:asciiTheme="minorHAnsi" w:hAnsiTheme="minorHAnsi" w:cstheme="minorHAnsi"/>
              </w:rPr>
              <w:t>DDoS</w:t>
            </w:r>
            <w:proofErr w:type="spellEnd"/>
            <w:r w:rsidRPr="00E73F57">
              <w:rPr>
                <w:rFonts w:asciiTheme="minorHAnsi" w:hAnsiTheme="minorHAnsi" w:cstheme="minorHAnsi"/>
              </w:rPr>
              <w:t xml:space="preserve"> (</w:t>
            </w:r>
            <w:proofErr w:type="spellStart"/>
            <w:r w:rsidRPr="00E73F57">
              <w:rPr>
                <w:rFonts w:asciiTheme="minorHAnsi" w:hAnsiTheme="minorHAnsi" w:cstheme="minorHAnsi"/>
              </w:rPr>
              <w:t>flood</w:t>
            </w:r>
            <w:proofErr w:type="spellEnd"/>
            <w:r w:rsidRPr="00E73F57">
              <w:rPr>
                <w:rFonts w:asciiTheme="minorHAnsi" w:hAnsiTheme="minorHAnsi" w:cstheme="minorHAnsi"/>
                <w:spacing w:val="-7"/>
              </w:rPr>
              <w:t xml:space="preserve"> </w:t>
            </w:r>
            <w:proofErr w:type="spellStart"/>
            <w:r w:rsidRPr="00E73F57">
              <w:rPr>
                <w:rFonts w:asciiTheme="minorHAnsi" w:hAnsiTheme="minorHAnsi" w:cstheme="minorHAnsi"/>
              </w:rPr>
              <w:t>protection</w:t>
            </w:r>
            <w:proofErr w:type="spellEnd"/>
            <w:r w:rsidRPr="00E73F57">
              <w:rPr>
                <w:rFonts w:asciiTheme="minorHAnsi" w:hAnsiTheme="minorHAnsi" w:cstheme="minorHAnsi"/>
              </w:rPr>
              <w:t>).</w:t>
            </w:r>
          </w:p>
          <w:p w:rsidR="00F811E6" w:rsidRPr="00E73F57" w:rsidRDefault="00F811E6" w:rsidP="00E73F57">
            <w:pPr>
              <w:pStyle w:val="TableParagraph"/>
              <w:numPr>
                <w:ilvl w:val="0"/>
                <w:numId w:val="70"/>
              </w:numPr>
              <w:tabs>
                <w:tab w:val="left" w:pos="569"/>
                <w:tab w:val="left" w:pos="570"/>
              </w:tabs>
              <w:spacing w:line="276" w:lineRule="auto"/>
              <w:ind w:right="56"/>
              <w:jc w:val="both"/>
              <w:rPr>
                <w:rFonts w:asciiTheme="minorHAnsi" w:hAnsiTheme="minorHAnsi" w:cstheme="minorHAnsi"/>
              </w:rPr>
            </w:pPr>
            <w:r w:rsidRPr="00E73F57">
              <w:rPr>
                <w:rFonts w:asciiTheme="minorHAnsi" w:hAnsiTheme="minorHAnsi" w:cstheme="minorHAnsi"/>
              </w:rPr>
              <w:t>System powinien zapewniać ochron</w:t>
            </w:r>
            <w:r w:rsidR="00163A9A">
              <w:rPr>
                <w:rFonts w:asciiTheme="minorHAnsi" w:hAnsiTheme="minorHAnsi" w:cstheme="minorHAnsi"/>
              </w:rPr>
              <w:t>ę</w:t>
            </w:r>
            <w:r w:rsidRPr="00E73F57">
              <w:rPr>
                <w:rFonts w:asciiTheme="minorHAnsi" w:hAnsiTheme="minorHAnsi" w:cstheme="minorHAnsi"/>
              </w:rPr>
              <w:t xml:space="preserve"> przed skanowaniem portów (</w:t>
            </w:r>
            <w:proofErr w:type="spellStart"/>
            <w:r w:rsidRPr="00E73F57">
              <w:rPr>
                <w:rFonts w:asciiTheme="minorHAnsi" w:hAnsiTheme="minorHAnsi" w:cstheme="minorHAnsi"/>
              </w:rPr>
              <w:t>portscan</w:t>
            </w:r>
            <w:proofErr w:type="spellEnd"/>
            <w:r w:rsidRPr="00E73F57">
              <w:rPr>
                <w:rFonts w:asciiTheme="minorHAnsi" w:hAnsiTheme="minorHAnsi" w:cstheme="minorHAnsi"/>
                <w:spacing w:val="-8"/>
              </w:rPr>
              <w:t xml:space="preserve"> </w:t>
            </w:r>
            <w:proofErr w:type="spellStart"/>
            <w:r w:rsidRPr="00E73F57">
              <w:rPr>
                <w:rFonts w:asciiTheme="minorHAnsi" w:hAnsiTheme="minorHAnsi" w:cstheme="minorHAnsi"/>
              </w:rPr>
              <w:t>blocking</w:t>
            </w:r>
            <w:proofErr w:type="spellEnd"/>
            <w:r w:rsidRPr="00E73F57">
              <w:rPr>
                <w:rFonts w:asciiTheme="minorHAnsi" w:hAnsiTheme="minorHAnsi" w:cstheme="minorHAnsi"/>
              </w:rPr>
              <w:t>).</w:t>
            </w:r>
          </w:p>
          <w:p w:rsidR="00F811E6" w:rsidRPr="00E73F57" w:rsidRDefault="00F811E6" w:rsidP="00E73F57">
            <w:pPr>
              <w:pStyle w:val="TableParagraph"/>
              <w:numPr>
                <w:ilvl w:val="0"/>
                <w:numId w:val="70"/>
              </w:numPr>
              <w:tabs>
                <w:tab w:val="left" w:pos="569"/>
                <w:tab w:val="left" w:pos="570"/>
                <w:tab w:val="left" w:pos="1423"/>
                <w:tab w:val="left" w:pos="2451"/>
                <w:tab w:val="left" w:pos="3589"/>
                <w:tab w:val="left" w:pos="4820"/>
              </w:tabs>
              <w:spacing w:line="276" w:lineRule="auto"/>
              <w:ind w:right="473"/>
              <w:jc w:val="both"/>
              <w:rPr>
                <w:rFonts w:asciiTheme="minorHAnsi" w:hAnsiTheme="minorHAnsi" w:cstheme="minorHAnsi"/>
              </w:rPr>
            </w:pPr>
            <w:r w:rsidRPr="00E73F57">
              <w:rPr>
                <w:rFonts w:asciiTheme="minorHAnsi" w:hAnsiTheme="minorHAnsi" w:cstheme="minorHAnsi"/>
              </w:rPr>
              <w:t>System</w:t>
            </w:r>
            <w:r w:rsidRPr="00E73F57">
              <w:rPr>
                <w:rFonts w:asciiTheme="minorHAnsi" w:hAnsiTheme="minorHAnsi" w:cstheme="minorHAnsi"/>
              </w:rPr>
              <w:tab/>
              <w:t>powinien</w:t>
            </w:r>
            <w:r w:rsidRPr="00E73F57">
              <w:rPr>
                <w:rFonts w:asciiTheme="minorHAnsi" w:hAnsiTheme="minorHAnsi" w:cstheme="minorHAnsi"/>
              </w:rPr>
              <w:tab/>
              <w:t>zapewniać</w:t>
            </w:r>
            <w:r w:rsidRPr="00E73F57">
              <w:rPr>
                <w:rFonts w:asciiTheme="minorHAnsi" w:hAnsiTheme="minorHAnsi" w:cstheme="minorHAnsi"/>
              </w:rPr>
              <w:tab/>
              <w:t>blokowanie</w:t>
            </w:r>
            <w:r w:rsidRPr="00E73F57">
              <w:rPr>
                <w:rFonts w:asciiTheme="minorHAnsi" w:hAnsiTheme="minorHAnsi" w:cstheme="minorHAnsi"/>
              </w:rPr>
              <w:tab/>
            </w:r>
            <w:r w:rsidRPr="00E73F57">
              <w:rPr>
                <w:rFonts w:asciiTheme="minorHAnsi" w:hAnsiTheme="minorHAnsi" w:cstheme="minorHAnsi"/>
                <w:spacing w:val="-4"/>
              </w:rPr>
              <w:t xml:space="preserve">ruchu </w:t>
            </w:r>
            <w:r w:rsidRPr="00E73F57">
              <w:rPr>
                <w:rFonts w:asciiTheme="minorHAnsi" w:hAnsiTheme="minorHAnsi" w:cstheme="minorHAnsi"/>
                <w:spacing w:val="-6"/>
              </w:rPr>
              <w:t xml:space="preserve">na </w:t>
            </w:r>
            <w:r w:rsidRPr="00E73F57">
              <w:rPr>
                <w:rFonts w:asciiTheme="minorHAnsi" w:hAnsiTheme="minorHAnsi" w:cstheme="minorHAnsi"/>
              </w:rPr>
              <w:t>podstawie kraju pochodzenia (</w:t>
            </w:r>
            <w:proofErr w:type="spellStart"/>
            <w:r w:rsidRPr="00E73F57">
              <w:rPr>
                <w:rFonts w:asciiTheme="minorHAnsi" w:hAnsiTheme="minorHAnsi" w:cstheme="minorHAnsi"/>
              </w:rPr>
              <w:t>geolokalizacja</w:t>
            </w:r>
            <w:proofErr w:type="spellEnd"/>
            <w:r w:rsidRPr="00E73F57">
              <w:rPr>
                <w:rFonts w:asciiTheme="minorHAnsi" w:hAnsiTheme="minorHAnsi" w:cstheme="minorHAnsi"/>
                <w:spacing w:val="-32"/>
              </w:rPr>
              <w:t xml:space="preserve"> </w:t>
            </w:r>
            <w:r w:rsidR="00163A9A">
              <w:rPr>
                <w:rFonts w:asciiTheme="minorHAnsi" w:hAnsiTheme="minorHAnsi" w:cstheme="minorHAnsi"/>
                <w:spacing w:val="-32"/>
              </w:rPr>
              <w:t xml:space="preserve"> </w:t>
            </w:r>
            <w:r w:rsidRPr="00E73F57">
              <w:rPr>
                <w:rFonts w:asciiTheme="minorHAnsi" w:hAnsiTheme="minorHAnsi" w:cstheme="minorHAnsi"/>
              </w:rPr>
              <w:t>IP).</w:t>
            </w:r>
          </w:p>
          <w:p w:rsidR="00F811E6" w:rsidRPr="00E73F57" w:rsidRDefault="00F811E6" w:rsidP="00E73F57">
            <w:pPr>
              <w:pStyle w:val="TableParagraph"/>
              <w:numPr>
                <w:ilvl w:val="0"/>
                <w:numId w:val="70"/>
              </w:numPr>
              <w:tabs>
                <w:tab w:val="left" w:pos="569"/>
                <w:tab w:val="left" w:pos="570"/>
                <w:tab w:val="left" w:pos="1930"/>
                <w:tab w:val="left" w:pos="2926"/>
                <w:tab w:val="left" w:pos="4081"/>
                <w:tab w:val="left" w:pos="4993"/>
              </w:tabs>
              <w:spacing w:line="276" w:lineRule="auto"/>
              <w:ind w:right="76"/>
              <w:jc w:val="both"/>
              <w:rPr>
                <w:rFonts w:asciiTheme="minorHAnsi" w:hAnsiTheme="minorHAnsi" w:cstheme="minorHAnsi"/>
              </w:rPr>
            </w:pPr>
            <w:r w:rsidRPr="00E73F57">
              <w:rPr>
                <w:rFonts w:asciiTheme="minorHAnsi" w:hAnsiTheme="minorHAnsi" w:cstheme="minorHAnsi"/>
              </w:rPr>
              <w:t>Rozwiązanie</w:t>
            </w:r>
            <w:r w:rsidRPr="00E73F57">
              <w:rPr>
                <w:rFonts w:asciiTheme="minorHAnsi" w:hAnsiTheme="minorHAnsi" w:cstheme="minorHAnsi"/>
              </w:rPr>
              <w:tab/>
              <w:t>powinno</w:t>
            </w:r>
            <w:r w:rsidRPr="00E73F57">
              <w:rPr>
                <w:rFonts w:asciiTheme="minorHAnsi" w:hAnsiTheme="minorHAnsi" w:cstheme="minorHAnsi"/>
              </w:rPr>
              <w:tab/>
              <w:t>zapewniać</w:t>
            </w:r>
            <w:r w:rsidRPr="00E73F57">
              <w:rPr>
                <w:rFonts w:asciiTheme="minorHAnsi" w:hAnsiTheme="minorHAnsi" w:cstheme="minorHAnsi"/>
              </w:rPr>
              <w:tab/>
              <w:t>obsługę</w:t>
            </w:r>
            <w:r w:rsidRPr="00E73F57">
              <w:rPr>
                <w:rFonts w:asciiTheme="minorHAnsi" w:hAnsiTheme="minorHAnsi" w:cstheme="minorHAnsi"/>
              </w:rPr>
              <w:tab/>
            </w:r>
            <w:r w:rsidRPr="00E73F57">
              <w:rPr>
                <w:rFonts w:asciiTheme="minorHAnsi" w:hAnsiTheme="minorHAnsi" w:cstheme="minorHAnsi"/>
                <w:spacing w:val="-5"/>
              </w:rPr>
              <w:t xml:space="preserve">routingu </w:t>
            </w:r>
            <w:r w:rsidRPr="00E73F57">
              <w:rPr>
                <w:rFonts w:asciiTheme="minorHAnsi" w:hAnsiTheme="minorHAnsi" w:cstheme="minorHAnsi"/>
              </w:rPr>
              <w:t>statycznego.</w:t>
            </w:r>
          </w:p>
          <w:p w:rsidR="00F811E6" w:rsidRPr="00E73F57" w:rsidRDefault="00F811E6" w:rsidP="00E73F57">
            <w:pPr>
              <w:pStyle w:val="TableParagraph"/>
              <w:numPr>
                <w:ilvl w:val="0"/>
                <w:numId w:val="70"/>
              </w:numPr>
              <w:tabs>
                <w:tab w:val="left" w:pos="570"/>
              </w:tabs>
              <w:spacing w:line="276" w:lineRule="auto"/>
              <w:ind w:right="53"/>
              <w:jc w:val="both"/>
              <w:rPr>
                <w:rFonts w:asciiTheme="minorHAnsi" w:hAnsiTheme="minorHAnsi" w:cstheme="minorHAnsi"/>
              </w:rPr>
            </w:pPr>
            <w:r w:rsidRPr="00E73F57">
              <w:rPr>
                <w:rFonts w:asciiTheme="minorHAnsi" w:hAnsiTheme="minorHAnsi" w:cstheme="minorHAnsi"/>
              </w:rPr>
              <w:t xml:space="preserve">Rozwiązanie powinno zapewniać obsługę protokołów routingu dynamicznego </w:t>
            </w:r>
            <w:r w:rsidRPr="00E73F57">
              <w:rPr>
                <w:rFonts w:asciiTheme="minorHAnsi" w:hAnsiTheme="minorHAnsi" w:cstheme="minorHAnsi"/>
                <w:spacing w:val="-5"/>
              </w:rPr>
              <w:t xml:space="preserve">(RIP, </w:t>
            </w:r>
            <w:r w:rsidRPr="00E73F57">
              <w:rPr>
                <w:rFonts w:asciiTheme="minorHAnsi" w:hAnsiTheme="minorHAnsi" w:cstheme="minorHAnsi"/>
                <w:spacing w:val="-7"/>
              </w:rPr>
              <w:t>BGP,</w:t>
            </w:r>
            <w:r w:rsidRPr="00E73F57">
              <w:rPr>
                <w:rFonts w:asciiTheme="minorHAnsi" w:hAnsiTheme="minorHAnsi" w:cstheme="minorHAnsi"/>
                <w:spacing w:val="-23"/>
              </w:rPr>
              <w:t xml:space="preserve"> </w:t>
            </w:r>
            <w:r w:rsidRPr="00E73F57">
              <w:rPr>
                <w:rFonts w:asciiTheme="minorHAnsi" w:hAnsiTheme="minorHAnsi" w:cstheme="minorHAnsi"/>
              </w:rPr>
              <w:t>OSPF).</w:t>
            </w:r>
          </w:p>
          <w:p w:rsidR="00F811E6" w:rsidRPr="00E73F57" w:rsidRDefault="00F811E6" w:rsidP="00E73F57">
            <w:pPr>
              <w:pStyle w:val="TableParagraph"/>
              <w:numPr>
                <w:ilvl w:val="0"/>
                <w:numId w:val="70"/>
              </w:numPr>
              <w:tabs>
                <w:tab w:val="left" w:pos="570"/>
              </w:tabs>
              <w:spacing w:line="276" w:lineRule="auto"/>
              <w:ind w:right="56"/>
              <w:jc w:val="both"/>
              <w:rPr>
                <w:rFonts w:asciiTheme="minorHAnsi" w:hAnsiTheme="minorHAnsi" w:cstheme="minorHAnsi"/>
              </w:rPr>
            </w:pPr>
            <w:r w:rsidRPr="00E73F57">
              <w:rPr>
                <w:rFonts w:asciiTheme="minorHAnsi" w:hAnsiTheme="minorHAnsi" w:cstheme="minorHAnsi"/>
              </w:rPr>
              <w:t xml:space="preserve">Rozwiązanie powinno zapewniać obsługę </w:t>
            </w:r>
            <w:proofErr w:type="spellStart"/>
            <w:r w:rsidRPr="00E73F57">
              <w:rPr>
                <w:rFonts w:asciiTheme="minorHAnsi" w:hAnsiTheme="minorHAnsi" w:cstheme="minorHAnsi"/>
              </w:rPr>
              <w:t>Protocol</w:t>
            </w:r>
            <w:proofErr w:type="spellEnd"/>
            <w:r w:rsidRPr="00E73F57">
              <w:rPr>
                <w:rFonts w:asciiTheme="minorHAnsi" w:hAnsiTheme="minorHAnsi" w:cstheme="minorHAnsi"/>
              </w:rPr>
              <w:t xml:space="preserve"> Independent </w:t>
            </w:r>
            <w:proofErr w:type="spellStart"/>
            <w:r w:rsidRPr="00E73F57">
              <w:rPr>
                <w:rFonts w:asciiTheme="minorHAnsi" w:hAnsiTheme="minorHAnsi" w:cstheme="minorHAnsi"/>
              </w:rPr>
              <w:t>Multicast</w:t>
            </w:r>
            <w:proofErr w:type="spellEnd"/>
            <w:r w:rsidRPr="00E73F57">
              <w:rPr>
                <w:rFonts w:asciiTheme="minorHAnsi" w:hAnsiTheme="minorHAnsi" w:cstheme="minorHAnsi"/>
              </w:rPr>
              <w:t xml:space="preserve"> </w:t>
            </w:r>
            <w:proofErr w:type="spellStart"/>
            <w:r w:rsidRPr="00E73F57">
              <w:rPr>
                <w:rFonts w:asciiTheme="minorHAnsi" w:hAnsiTheme="minorHAnsi" w:cstheme="minorHAnsi"/>
              </w:rPr>
              <w:t>Sparse</w:t>
            </w:r>
            <w:proofErr w:type="spellEnd"/>
            <w:r w:rsidRPr="00E73F57">
              <w:rPr>
                <w:rFonts w:asciiTheme="minorHAnsi" w:hAnsiTheme="minorHAnsi" w:cstheme="minorHAnsi"/>
              </w:rPr>
              <w:t xml:space="preserve"> </w:t>
            </w:r>
            <w:proofErr w:type="spellStart"/>
            <w:r w:rsidRPr="00E73F57">
              <w:rPr>
                <w:rFonts w:asciiTheme="minorHAnsi" w:hAnsiTheme="minorHAnsi" w:cstheme="minorHAnsi"/>
              </w:rPr>
              <w:t>Mode</w:t>
            </w:r>
            <w:proofErr w:type="spellEnd"/>
            <w:r w:rsidRPr="00E73F57">
              <w:rPr>
                <w:rFonts w:asciiTheme="minorHAnsi" w:hAnsiTheme="minorHAnsi" w:cstheme="minorHAnsi"/>
                <w:spacing w:val="-4"/>
              </w:rPr>
              <w:t xml:space="preserve"> </w:t>
            </w:r>
            <w:r w:rsidRPr="00E73F57">
              <w:rPr>
                <w:rFonts w:asciiTheme="minorHAnsi" w:hAnsiTheme="minorHAnsi" w:cstheme="minorHAnsi"/>
              </w:rPr>
              <w:t>(</w:t>
            </w:r>
            <w:proofErr w:type="spellStart"/>
            <w:r w:rsidRPr="00E73F57">
              <w:rPr>
                <w:rFonts w:asciiTheme="minorHAnsi" w:hAnsiTheme="minorHAnsi" w:cstheme="minorHAnsi"/>
              </w:rPr>
              <w:t>PIM-SM</w:t>
            </w:r>
            <w:proofErr w:type="spellEnd"/>
            <w:r w:rsidRPr="00E73F57">
              <w:rPr>
                <w:rFonts w:asciiTheme="minorHAnsi" w:hAnsiTheme="minorHAnsi" w:cstheme="minorHAnsi"/>
              </w:rPr>
              <w:t>).</w:t>
            </w:r>
          </w:p>
          <w:p w:rsidR="00F811E6" w:rsidRPr="00E73F57" w:rsidRDefault="00F811E6" w:rsidP="00E73F57">
            <w:pPr>
              <w:pStyle w:val="TableParagraph"/>
              <w:numPr>
                <w:ilvl w:val="0"/>
                <w:numId w:val="70"/>
              </w:numPr>
              <w:tabs>
                <w:tab w:val="left" w:pos="570"/>
              </w:tabs>
              <w:spacing w:line="276" w:lineRule="auto"/>
              <w:jc w:val="both"/>
              <w:rPr>
                <w:rFonts w:asciiTheme="minorHAnsi" w:hAnsiTheme="minorHAnsi" w:cstheme="minorHAnsi"/>
              </w:rPr>
            </w:pPr>
            <w:r w:rsidRPr="00E73F57">
              <w:rPr>
                <w:rFonts w:asciiTheme="minorHAnsi" w:hAnsiTheme="minorHAnsi" w:cstheme="minorHAnsi"/>
              </w:rPr>
              <w:t xml:space="preserve">System powinien oferować wsparcie </w:t>
            </w:r>
            <w:r w:rsidRPr="00E73F57">
              <w:rPr>
                <w:rFonts w:asciiTheme="minorHAnsi" w:hAnsiTheme="minorHAnsi" w:cstheme="minorHAnsi"/>
                <w:spacing w:val="-3"/>
              </w:rPr>
              <w:t xml:space="preserve">dla </w:t>
            </w:r>
            <w:r w:rsidRPr="00E73F57">
              <w:rPr>
                <w:rFonts w:asciiTheme="minorHAnsi" w:hAnsiTheme="minorHAnsi" w:cstheme="minorHAnsi"/>
              </w:rPr>
              <w:t>IGMP</w:t>
            </w:r>
            <w:r w:rsidRPr="00E73F57">
              <w:rPr>
                <w:rFonts w:asciiTheme="minorHAnsi" w:hAnsiTheme="minorHAnsi" w:cstheme="minorHAnsi"/>
                <w:spacing w:val="-30"/>
              </w:rPr>
              <w:t xml:space="preserve"> </w:t>
            </w:r>
            <w:proofErr w:type="spellStart"/>
            <w:r w:rsidRPr="00E73F57">
              <w:rPr>
                <w:rFonts w:asciiTheme="minorHAnsi" w:hAnsiTheme="minorHAnsi" w:cstheme="minorHAnsi"/>
              </w:rPr>
              <w:t>snooping</w:t>
            </w:r>
            <w:proofErr w:type="spellEnd"/>
            <w:r w:rsidRPr="00E73F57">
              <w:rPr>
                <w:rFonts w:asciiTheme="minorHAnsi" w:hAnsiTheme="minorHAnsi" w:cstheme="minorHAnsi"/>
              </w:rPr>
              <w:t>.</w:t>
            </w:r>
          </w:p>
          <w:p w:rsidR="00F811E6" w:rsidRPr="00E73F57" w:rsidRDefault="00F811E6" w:rsidP="00E73F57">
            <w:pPr>
              <w:pStyle w:val="TableParagraph"/>
              <w:numPr>
                <w:ilvl w:val="0"/>
                <w:numId w:val="70"/>
              </w:numPr>
              <w:tabs>
                <w:tab w:val="left" w:pos="570"/>
              </w:tabs>
              <w:spacing w:line="276" w:lineRule="auto"/>
              <w:ind w:right="49"/>
              <w:jc w:val="both"/>
              <w:rPr>
                <w:rFonts w:asciiTheme="minorHAnsi" w:hAnsiTheme="minorHAnsi" w:cstheme="minorHAnsi"/>
              </w:rPr>
            </w:pPr>
            <w:r w:rsidRPr="00E73F57">
              <w:rPr>
                <w:rFonts w:asciiTheme="minorHAnsi" w:hAnsiTheme="minorHAnsi" w:cstheme="minorHAnsi"/>
              </w:rPr>
              <w:t xml:space="preserve">Rozwiązanie powinno zapewniać możliwość przekierowania ruchu do nadrzędnego serwera </w:t>
            </w:r>
            <w:proofErr w:type="spellStart"/>
            <w:r w:rsidRPr="00E73F57">
              <w:rPr>
                <w:rFonts w:asciiTheme="minorHAnsi" w:hAnsiTheme="minorHAnsi" w:cstheme="minorHAnsi"/>
              </w:rPr>
              <w:t>proxy</w:t>
            </w:r>
            <w:proofErr w:type="spellEnd"/>
            <w:r w:rsidRPr="00E73F57">
              <w:rPr>
                <w:rFonts w:asciiTheme="minorHAnsi" w:hAnsiTheme="minorHAnsi" w:cstheme="minorHAnsi"/>
              </w:rPr>
              <w:t xml:space="preserve"> (</w:t>
            </w:r>
            <w:proofErr w:type="spellStart"/>
            <w:r w:rsidRPr="00E73F57">
              <w:rPr>
                <w:rFonts w:asciiTheme="minorHAnsi" w:hAnsiTheme="minorHAnsi" w:cstheme="minorHAnsi"/>
              </w:rPr>
              <w:t>upstream</w:t>
            </w:r>
            <w:proofErr w:type="spellEnd"/>
            <w:r w:rsidRPr="00E73F57">
              <w:rPr>
                <w:rFonts w:asciiTheme="minorHAnsi" w:hAnsiTheme="minorHAnsi" w:cstheme="minorHAnsi"/>
              </w:rPr>
              <w:t>/</w:t>
            </w:r>
            <w:proofErr w:type="spellStart"/>
            <w:r w:rsidRPr="00E73F57">
              <w:rPr>
                <w:rFonts w:asciiTheme="minorHAnsi" w:hAnsiTheme="minorHAnsi" w:cstheme="minorHAnsi"/>
              </w:rPr>
              <w:t>parrent</w:t>
            </w:r>
            <w:proofErr w:type="spellEnd"/>
            <w:r w:rsidRPr="00E73F57">
              <w:rPr>
                <w:rFonts w:asciiTheme="minorHAnsi" w:hAnsiTheme="minorHAnsi" w:cstheme="minorHAnsi"/>
                <w:spacing w:val="-3"/>
              </w:rPr>
              <w:t xml:space="preserve"> </w:t>
            </w:r>
            <w:proofErr w:type="spellStart"/>
            <w:r w:rsidRPr="00E73F57">
              <w:rPr>
                <w:rFonts w:asciiTheme="minorHAnsi" w:hAnsiTheme="minorHAnsi" w:cstheme="minorHAnsi"/>
              </w:rPr>
              <w:t>proxy</w:t>
            </w:r>
            <w:proofErr w:type="spellEnd"/>
            <w:r w:rsidRPr="00E73F57">
              <w:rPr>
                <w:rFonts w:asciiTheme="minorHAnsi" w:hAnsiTheme="minorHAnsi" w:cstheme="minorHAnsi"/>
              </w:rPr>
              <w:t>).</w:t>
            </w:r>
          </w:p>
          <w:p w:rsidR="00F811E6" w:rsidRPr="00E73F57" w:rsidRDefault="00F811E6" w:rsidP="00E73F57">
            <w:pPr>
              <w:pStyle w:val="TableParagraph"/>
              <w:numPr>
                <w:ilvl w:val="0"/>
                <w:numId w:val="70"/>
              </w:numPr>
              <w:tabs>
                <w:tab w:val="left" w:pos="570"/>
              </w:tabs>
              <w:spacing w:line="276" w:lineRule="auto"/>
              <w:ind w:right="56"/>
              <w:jc w:val="both"/>
              <w:rPr>
                <w:rFonts w:asciiTheme="minorHAnsi" w:hAnsiTheme="minorHAnsi" w:cstheme="minorHAnsi"/>
              </w:rPr>
            </w:pPr>
            <w:r w:rsidRPr="00E73F57">
              <w:rPr>
                <w:rFonts w:asciiTheme="minorHAnsi" w:hAnsiTheme="minorHAnsi" w:cstheme="minorHAnsi"/>
              </w:rPr>
              <w:t>Rozwiązanie powinno oferować możliwość łączenia interfejsów w warstwie L2 (</w:t>
            </w:r>
            <w:proofErr w:type="spellStart"/>
            <w:r w:rsidRPr="00E73F57">
              <w:rPr>
                <w:rFonts w:asciiTheme="minorHAnsi" w:hAnsiTheme="minorHAnsi" w:cstheme="minorHAnsi"/>
              </w:rPr>
              <w:t>bridge</w:t>
            </w:r>
            <w:proofErr w:type="spellEnd"/>
            <w:r w:rsidRPr="00E73F57">
              <w:rPr>
                <w:rFonts w:asciiTheme="minorHAnsi" w:hAnsiTheme="minorHAnsi" w:cstheme="minorHAnsi"/>
              </w:rPr>
              <w:t>) wraz z STP oraz przekazywaniem ruchu rozgłoszeniowego</w:t>
            </w:r>
            <w:r w:rsidRPr="00E73F57">
              <w:rPr>
                <w:rFonts w:asciiTheme="minorHAnsi" w:hAnsiTheme="minorHAnsi" w:cstheme="minorHAnsi"/>
                <w:spacing w:val="-26"/>
              </w:rPr>
              <w:t xml:space="preserve"> </w:t>
            </w:r>
            <w:r w:rsidRPr="00E73F57">
              <w:rPr>
                <w:rFonts w:asciiTheme="minorHAnsi" w:hAnsiTheme="minorHAnsi" w:cstheme="minorHAnsi"/>
                <w:spacing w:val="-7"/>
              </w:rPr>
              <w:t>ARP.</w:t>
            </w:r>
          </w:p>
          <w:p w:rsidR="00F811E6" w:rsidRPr="00E73F57" w:rsidRDefault="00F811E6" w:rsidP="00E73F57">
            <w:pPr>
              <w:pStyle w:val="TableParagraph"/>
              <w:numPr>
                <w:ilvl w:val="0"/>
                <w:numId w:val="70"/>
              </w:numPr>
              <w:tabs>
                <w:tab w:val="left" w:pos="570"/>
              </w:tabs>
              <w:spacing w:line="276" w:lineRule="auto"/>
              <w:ind w:right="52"/>
              <w:jc w:val="both"/>
              <w:rPr>
                <w:rFonts w:asciiTheme="minorHAnsi" w:hAnsiTheme="minorHAnsi" w:cstheme="minorHAnsi"/>
              </w:rPr>
            </w:pPr>
            <w:r w:rsidRPr="00E73F57">
              <w:rPr>
                <w:rFonts w:asciiTheme="minorHAnsi" w:hAnsiTheme="minorHAnsi" w:cstheme="minorHAnsi"/>
              </w:rPr>
              <w:t>Rozwiązanie powinno oferować możliwość tworzenia wielu</w:t>
            </w:r>
            <w:r w:rsidRPr="00E73F57">
              <w:rPr>
                <w:rFonts w:asciiTheme="minorHAnsi" w:hAnsiTheme="minorHAnsi" w:cstheme="minorHAnsi"/>
                <w:spacing w:val="-18"/>
              </w:rPr>
              <w:t xml:space="preserve"> </w:t>
            </w:r>
            <w:r w:rsidRPr="00E73F57">
              <w:rPr>
                <w:rFonts w:asciiTheme="minorHAnsi" w:hAnsiTheme="minorHAnsi" w:cstheme="minorHAnsi"/>
              </w:rPr>
              <w:t>mostów</w:t>
            </w:r>
            <w:r w:rsidRPr="00E73F57">
              <w:rPr>
                <w:rFonts w:asciiTheme="minorHAnsi" w:hAnsiTheme="minorHAnsi" w:cstheme="minorHAnsi"/>
                <w:spacing w:val="-16"/>
              </w:rPr>
              <w:t xml:space="preserve"> </w:t>
            </w:r>
            <w:r w:rsidRPr="00E73F57">
              <w:rPr>
                <w:rFonts w:asciiTheme="minorHAnsi" w:hAnsiTheme="minorHAnsi" w:cstheme="minorHAnsi"/>
              </w:rPr>
              <w:t>(</w:t>
            </w:r>
            <w:proofErr w:type="spellStart"/>
            <w:r w:rsidRPr="00E73F57">
              <w:rPr>
                <w:rFonts w:asciiTheme="minorHAnsi" w:hAnsiTheme="minorHAnsi" w:cstheme="minorHAnsi"/>
              </w:rPr>
              <w:t>multiple</w:t>
            </w:r>
            <w:proofErr w:type="spellEnd"/>
            <w:r w:rsidRPr="00E73F57">
              <w:rPr>
                <w:rFonts w:asciiTheme="minorHAnsi" w:hAnsiTheme="minorHAnsi" w:cstheme="minorHAnsi"/>
                <w:spacing w:val="-17"/>
              </w:rPr>
              <w:t xml:space="preserve"> </w:t>
            </w:r>
            <w:proofErr w:type="spellStart"/>
            <w:r w:rsidRPr="00E73F57">
              <w:rPr>
                <w:rFonts w:asciiTheme="minorHAnsi" w:hAnsiTheme="minorHAnsi" w:cstheme="minorHAnsi"/>
              </w:rPr>
              <w:t>bridge</w:t>
            </w:r>
            <w:proofErr w:type="spellEnd"/>
            <w:r w:rsidRPr="00E73F57">
              <w:rPr>
                <w:rFonts w:asciiTheme="minorHAnsi" w:hAnsiTheme="minorHAnsi" w:cstheme="minorHAnsi"/>
              </w:rPr>
              <w:t>)</w:t>
            </w:r>
            <w:r w:rsidRPr="00E73F57">
              <w:rPr>
                <w:rFonts w:asciiTheme="minorHAnsi" w:hAnsiTheme="minorHAnsi" w:cstheme="minorHAnsi"/>
                <w:spacing w:val="-14"/>
              </w:rPr>
              <w:t xml:space="preserve"> </w:t>
            </w:r>
            <w:r w:rsidRPr="00E73F57">
              <w:rPr>
                <w:rFonts w:asciiTheme="minorHAnsi" w:hAnsiTheme="minorHAnsi" w:cstheme="minorHAnsi"/>
              </w:rPr>
              <w:t>oraz</w:t>
            </w:r>
            <w:r w:rsidRPr="00E73F57">
              <w:rPr>
                <w:rFonts w:asciiTheme="minorHAnsi" w:hAnsiTheme="minorHAnsi" w:cstheme="minorHAnsi"/>
                <w:spacing w:val="-13"/>
              </w:rPr>
              <w:t xml:space="preserve"> </w:t>
            </w:r>
            <w:r w:rsidRPr="00E73F57">
              <w:rPr>
                <w:rFonts w:asciiTheme="minorHAnsi" w:hAnsiTheme="minorHAnsi" w:cstheme="minorHAnsi"/>
              </w:rPr>
              <w:t>mostów</w:t>
            </w:r>
            <w:r w:rsidRPr="00E73F57">
              <w:rPr>
                <w:rFonts w:asciiTheme="minorHAnsi" w:hAnsiTheme="minorHAnsi" w:cstheme="minorHAnsi"/>
                <w:spacing w:val="-19"/>
              </w:rPr>
              <w:t xml:space="preserve"> </w:t>
            </w:r>
            <w:r w:rsidRPr="00E73F57">
              <w:rPr>
                <w:rFonts w:asciiTheme="minorHAnsi" w:hAnsiTheme="minorHAnsi" w:cstheme="minorHAnsi"/>
              </w:rPr>
              <w:t>zbudowanych z wielu portów (</w:t>
            </w:r>
            <w:proofErr w:type="spellStart"/>
            <w:r w:rsidRPr="00E73F57">
              <w:rPr>
                <w:rFonts w:asciiTheme="minorHAnsi" w:hAnsiTheme="minorHAnsi" w:cstheme="minorHAnsi"/>
              </w:rPr>
              <w:t>multiport</w:t>
            </w:r>
            <w:proofErr w:type="spellEnd"/>
            <w:r w:rsidRPr="00E73F57">
              <w:rPr>
                <w:rFonts w:asciiTheme="minorHAnsi" w:hAnsiTheme="minorHAnsi" w:cstheme="minorHAnsi"/>
                <w:spacing w:val="-14"/>
              </w:rPr>
              <w:t xml:space="preserve"> </w:t>
            </w:r>
            <w:proofErr w:type="spellStart"/>
            <w:r w:rsidRPr="00E73F57">
              <w:rPr>
                <w:rFonts w:asciiTheme="minorHAnsi" w:hAnsiTheme="minorHAnsi" w:cstheme="minorHAnsi"/>
              </w:rPr>
              <w:t>bridge</w:t>
            </w:r>
            <w:proofErr w:type="spellEnd"/>
            <w:r w:rsidRPr="00E73F57">
              <w:rPr>
                <w:rFonts w:asciiTheme="minorHAnsi" w:hAnsiTheme="minorHAnsi" w:cstheme="minorHAnsi"/>
              </w:rPr>
              <w:t>).</w:t>
            </w:r>
          </w:p>
          <w:p w:rsidR="00F811E6" w:rsidRPr="00E73F57" w:rsidRDefault="00F811E6" w:rsidP="00E73F57">
            <w:pPr>
              <w:pStyle w:val="TableParagraph"/>
              <w:numPr>
                <w:ilvl w:val="0"/>
                <w:numId w:val="70"/>
              </w:numPr>
              <w:tabs>
                <w:tab w:val="left" w:pos="570"/>
              </w:tabs>
              <w:spacing w:line="276" w:lineRule="auto"/>
              <w:ind w:right="50"/>
              <w:jc w:val="both"/>
              <w:rPr>
                <w:rFonts w:asciiTheme="minorHAnsi" w:hAnsiTheme="minorHAnsi" w:cstheme="minorHAnsi"/>
              </w:rPr>
            </w:pPr>
            <w:r w:rsidRPr="00E73F57">
              <w:rPr>
                <w:rFonts w:asciiTheme="minorHAnsi" w:hAnsiTheme="minorHAnsi" w:cstheme="minorHAnsi"/>
              </w:rPr>
              <w:t>System powinien oferować funkcjonalność serwera DHCP dla IPv4 oraz IPv6 i DHCP</w:t>
            </w:r>
            <w:r w:rsidRPr="00E73F57">
              <w:rPr>
                <w:rFonts w:asciiTheme="minorHAnsi" w:hAnsiTheme="minorHAnsi" w:cstheme="minorHAnsi"/>
                <w:spacing w:val="-8"/>
              </w:rPr>
              <w:t xml:space="preserve"> </w:t>
            </w:r>
            <w:proofErr w:type="spellStart"/>
            <w:r w:rsidRPr="00E73F57">
              <w:rPr>
                <w:rFonts w:asciiTheme="minorHAnsi" w:hAnsiTheme="minorHAnsi" w:cstheme="minorHAnsi"/>
                <w:spacing w:val="-5"/>
              </w:rPr>
              <w:t>Relay</w:t>
            </w:r>
            <w:proofErr w:type="spellEnd"/>
            <w:r w:rsidRPr="00E73F57">
              <w:rPr>
                <w:rFonts w:asciiTheme="minorHAnsi" w:hAnsiTheme="minorHAnsi" w:cstheme="minorHAnsi"/>
                <w:spacing w:val="-5"/>
              </w:rPr>
              <w:t>.</w:t>
            </w:r>
          </w:p>
          <w:p w:rsidR="00F811E6" w:rsidRPr="00E73F57" w:rsidRDefault="00F811E6" w:rsidP="00E73F57">
            <w:pPr>
              <w:pStyle w:val="TableParagraph"/>
              <w:numPr>
                <w:ilvl w:val="0"/>
                <w:numId w:val="70"/>
              </w:numPr>
              <w:tabs>
                <w:tab w:val="left" w:pos="570"/>
              </w:tabs>
              <w:spacing w:line="276" w:lineRule="auto"/>
              <w:ind w:right="53"/>
              <w:jc w:val="both"/>
              <w:rPr>
                <w:rFonts w:asciiTheme="minorHAnsi" w:hAnsiTheme="minorHAnsi" w:cstheme="minorHAnsi"/>
              </w:rPr>
            </w:pPr>
            <w:r w:rsidRPr="00E73F57">
              <w:rPr>
                <w:rFonts w:asciiTheme="minorHAnsi" w:hAnsiTheme="minorHAnsi" w:cstheme="minorHAnsi"/>
              </w:rPr>
              <w:t xml:space="preserve">System powinien oferować wsparcie dla IEEE 802.3Q VLAN z niezależnymi pulami </w:t>
            </w:r>
            <w:r w:rsidRPr="00E73F57">
              <w:rPr>
                <w:rFonts w:asciiTheme="minorHAnsi" w:hAnsiTheme="minorHAnsi" w:cstheme="minorHAnsi"/>
                <w:spacing w:val="-5"/>
              </w:rPr>
              <w:t>DHCP.</w:t>
            </w:r>
          </w:p>
          <w:p w:rsidR="00F811E6" w:rsidRPr="00E73F57" w:rsidRDefault="00F811E6" w:rsidP="00E73F57">
            <w:pPr>
              <w:pStyle w:val="TableParagraph"/>
              <w:numPr>
                <w:ilvl w:val="0"/>
                <w:numId w:val="70"/>
              </w:numPr>
              <w:tabs>
                <w:tab w:val="left" w:pos="570"/>
              </w:tabs>
              <w:spacing w:line="276" w:lineRule="auto"/>
              <w:ind w:right="51"/>
              <w:jc w:val="both"/>
              <w:rPr>
                <w:rFonts w:asciiTheme="minorHAnsi" w:hAnsiTheme="minorHAnsi" w:cstheme="minorHAnsi"/>
              </w:rPr>
            </w:pPr>
            <w:r w:rsidRPr="00E73F57">
              <w:rPr>
                <w:rFonts w:asciiTheme="minorHAnsi" w:hAnsiTheme="minorHAnsi" w:cstheme="minorHAnsi"/>
              </w:rPr>
              <w:t xml:space="preserve">Rozwiązanie powinno zapewniać rozkład ruchu pomiędzy wieloma interfejsami </w:t>
            </w:r>
            <w:r w:rsidRPr="00E73F57">
              <w:rPr>
                <w:rFonts w:asciiTheme="minorHAnsi" w:hAnsiTheme="minorHAnsi" w:cstheme="minorHAnsi"/>
                <w:spacing w:val="-7"/>
              </w:rPr>
              <w:t xml:space="preserve">WAN, </w:t>
            </w:r>
            <w:r w:rsidRPr="00E73F57">
              <w:rPr>
                <w:rFonts w:asciiTheme="minorHAnsi" w:hAnsiTheme="minorHAnsi" w:cstheme="minorHAnsi"/>
              </w:rPr>
              <w:t>z automatyczną diagnostyką łączy    oraz    automatycznym     przełączaniem     ruchu w przypadku awarii</w:t>
            </w:r>
            <w:r w:rsidRPr="00E73F57">
              <w:rPr>
                <w:rFonts w:asciiTheme="minorHAnsi" w:hAnsiTheme="minorHAnsi" w:cstheme="minorHAnsi"/>
                <w:spacing w:val="-5"/>
              </w:rPr>
              <w:t xml:space="preserve"> </w:t>
            </w:r>
            <w:r w:rsidRPr="00E73F57">
              <w:rPr>
                <w:rFonts w:asciiTheme="minorHAnsi" w:hAnsiTheme="minorHAnsi" w:cstheme="minorHAnsi"/>
              </w:rPr>
              <w:t>łącza.</w:t>
            </w:r>
          </w:p>
          <w:p w:rsidR="00F811E6" w:rsidRPr="00E73F57" w:rsidRDefault="00F811E6" w:rsidP="00E73F57">
            <w:pPr>
              <w:pStyle w:val="TableParagraph"/>
              <w:numPr>
                <w:ilvl w:val="0"/>
                <w:numId w:val="70"/>
              </w:numPr>
              <w:tabs>
                <w:tab w:val="left" w:pos="570"/>
              </w:tabs>
              <w:spacing w:line="276" w:lineRule="auto"/>
              <w:ind w:right="56"/>
              <w:jc w:val="both"/>
              <w:rPr>
                <w:rFonts w:asciiTheme="minorHAnsi" w:hAnsiTheme="minorHAnsi" w:cstheme="minorHAnsi"/>
              </w:rPr>
            </w:pPr>
            <w:r w:rsidRPr="00E73F57">
              <w:rPr>
                <w:rFonts w:asciiTheme="minorHAnsi" w:hAnsiTheme="minorHAnsi" w:cstheme="minorHAnsi"/>
              </w:rPr>
              <w:t xml:space="preserve">Rozwiązanie  powinno  umożliwiać  rozkładanie  ruchu do strefy </w:t>
            </w:r>
            <w:r w:rsidRPr="00E73F57">
              <w:rPr>
                <w:rFonts w:asciiTheme="minorHAnsi" w:hAnsiTheme="minorHAnsi" w:cstheme="minorHAnsi"/>
                <w:spacing w:val="-7"/>
              </w:rPr>
              <w:t xml:space="preserve">WAN </w:t>
            </w:r>
            <w:r w:rsidRPr="00E73F57">
              <w:rPr>
                <w:rFonts w:asciiTheme="minorHAnsi" w:hAnsiTheme="minorHAnsi" w:cstheme="minorHAnsi"/>
              </w:rPr>
              <w:t>w oparciu o wagi</w:t>
            </w:r>
            <w:r w:rsidRPr="00E73F57">
              <w:rPr>
                <w:rFonts w:asciiTheme="minorHAnsi" w:hAnsiTheme="minorHAnsi" w:cstheme="minorHAnsi"/>
                <w:spacing w:val="-28"/>
              </w:rPr>
              <w:t xml:space="preserve"> </w:t>
            </w:r>
            <w:r w:rsidRPr="00E73F57">
              <w:rPr>
                <w:rFonts w:asciiTheme="minorHAnsi" w:hAnsiTheme="minorHAnsi" w:cstheme="minorHAnsi"/>
              </w:rPr>
              <w:t>interfejsów.</w:t>
            </w:r>
          </w:p>
          <w:p w:rsidR="00F811E6" w:rsidRPr="00E73F57" w:rsidRDefault="00F811E6" w:rsidP="00E73F57">
            <w:pPr>
              <w:pStyle w:val="TableParagraph"/>
              <w:numPr>
                <w:ilvl w:val="0"/>
                <w:numId w:val="70"/>
              </w:numPr>
              <w:tabs>
                <w:tab w:val="left" w:pos="570"/>
              </w:tabs>
              <w:spacing w:line="276" w:lineRule="auto"/>
              <w:ind w:right="50"/>
              <w:jc w:val="both"/>
              <w:rPr>
                <w:rFonts w:asciiTheme="minorHAnsi" w:hAnsiTheme="minorHAnsi" w:cstheme="minorHAnsi"/>
              </w:rPr>
            </w:pPr>
            <w:r w:rsidRPr="00E73F57">
              <w:rPr>
                <w:rFonts w:asciiTheme="minorHAnsi" w:hAnsiTheme="minorHAnsi" w:cstheme="minorHAnsi"/>
                <w:spacing w:val="-4"/>
              </w:rPr>
              <w:t xml:space="preserve">Wymagane </w:t>
            </w:r>
            <w:r w:rsidRPr="00E73F57">
              <w:rPr>
                <w:rFonts w:asciiTheme="minorHAnsi" w:hAnsiTheme="minorHAnsi" w:cstheme="minorHAnsi"/>
              </w:rPr>
              <w:t>jest by rozwiązanie zapewniało obsługę dowolnych modemów USB 3G/LTE/UMTS</w:t>
            </w:r>
            <w:r w:rsidR="00163A9A">
              <w:rPr>
                <w:rFonts w:asciiTheme="minorHAnsi" w:hAnsiTheme="minorHAnsi" w:cstheme="minorHAnsi"/>
              </w:rPr>
              <w:t xml:space="preserve"> </w:t>
            </w:r>
            <w:r w:rsidRPr="00E73F57">
              <w:rPr>
                <w:rFonts w:asciiTheme="minorHAnsi" w:hAnsiTheme="minorHAnsi" w:cstheme="minorHAnsi"/>
              </w:rPr>
              <w:t>pochodzących od dowolnego</w:t>
            </w:r>
            <w:r w:rsidRPr="00E73F57">
              <w:rPr>
                <w:rFonts w:asciiTheme="minorHAnsi" w:hAnsiTheme="minorHAnsi" w:cstheme="minorHAnsi"/>
                <w:spacing w:val="-5"/>
              </w:rPr>
              <w:t xml:space="preserve"> </w:t>
            </w:r>
            <w:r w:rsidRPr="00E73F57">
              <w:rPr>
                <w:rFonts w:asciiTheme="minorHAnsi" w:hAnsiTheme="minorHAnsi" w:cstheme="minorHAnsi"/>
              </w:rPr>
              <w:t>producenta.</w:t>
            </w:r>
          </w:p>
          <w:p w:rsidR="00F811E6" w:rsidRPr="00E73F57" w:rsidRDefault="00F811E6" w:rsidP="00E73F57">
            <w:pPr>
              <w:pStyle w:val="TableParagraph"/>
              <w:numPr>
                <w:ilvl w:val="0"/>
                <w:numId w:val="70"/>
              </w:numPr>
              <w:tabs>
                <w:tab w:val="left" w:pos="570"/>
              </w:tabs>
              <w:spacing w:line="276" w:lineRule="auto"/>
              <w:ind w:right="55"/>
              <w:jc w:val="both"/>
              <w:rPr>
                <w:rFonts w:asciiTheme="minorHAnsi" w:hAnsiTheme="minorHAnsi" w:cstheme="minorHAnsi"/>
              </w:rPr>
            </w:pPr>
            <w:r w:rsidRPr="00E73F57">
              <w:rPr>
                <w:rFonts w:asciiTheme="minorHAnsi" w:hAnsiTheme="minorHAnsi" w:cstheme="minorHAnsi"/>
              </w:rPr>
              <w:t xml:space="preserve">Rozwiązanie powinno oferować możliwość agregowania linków fizycznych w oparciu o IEEE </w:t>
            </w:r>
            <w:r w:rsidRPr="00E73F57">
              <w:rPr>
                <w:rFonts w:asciiTheme="minorHAnsi" w:hAnsiTheme="minorHAnsi" w:cstheme="minorHAnsi"/>
              </w:rPr>
              <w:lastRenderedPageBreak/>
              <w:t>802.3ad</w:t>
            </w:r>
            <w:r w:rsidRPr="00E73F57">
              <w:rPr>
                <w:rFonts w:asciiTheme="minorHAnsi" w:hAnsiTheme="minorHAnsi" w:cstheme="minorHAnsi"/>
                <w:spacing w:val="-18"/>
              </w:rPr>
              <w:t xml:space="preserve"> </w:t>
            </w:r>
            <w:r w:rsidRPr="00E73F57">
              <w:rPr>
                <w:rFonts w:asciiTheme="minorHAnsi" w:hAnsiTheme="minorHAnsi" w:cstheme="minorHAnsi"/>
              </w:rPr>
              <w:t>(LACP).</w:t>
            </w:r>
          </w:p>
          <w:p w:rsidR="00F811E6" w:rsidRPr="00E73F57" w:rsidRDefault="00F811E6" w:rsidP="00E73F57">
            <w:pPr>
              <w:pStyle w:val="TableParagraph"/>
              <w:numPr>
                <w:ilvl w:val="0"/>
                <w:numId w:val="70"/>
              </w:numPr>
              <w:tabs>
                <w:tab w:val="left" w:pos="570"/>
              </w:tabs>
              <w:spacing w:line="276" w:lineRule="auto"/>
              <w:ind w:right="58"/>
              <w:jc w:val="both"/>
              <w:rPr>
                <w:rFonts w:asciiTheme="minorHAnsi" w:hAnsiTheme="minorHAnsi" w:cstheme="minorHAnsi"/>
              </w:rPr>
            </w:pPr>
            <w:r w:rsidRPr="00E73F57">
              <w:rPr>
                <w:rFonts w:asciiTheme="minorHAnsi" w:hAnsiTheme="minorHAnsi" w:cstheme="minorHAnsi"/>
              </w:rPr>
              <w:t>System powinien zapewniać pełną obsługę usług DNS, DHCP oraz</w:t>
            </w:r>
            <w:r w:rsidRPr="00E73F57">
              <w:rPr>
                <w:rFonts w:asciiTheme="minorHAnsi" w:hAnsiTheme="minorHAnsi" w:cstheme="minorHAnsi"/>
                <w:spacing w:val="-9"/>
              </w:rPr>
              <w:t xml:space="preserve"> </w:t>
            </w:r>
            <w:r w:rsidRPr="00E73F57">
              <w:rPr>
                <w:rFonts w:asciiTheme="minorHAnsi" w:hAnsiTheme="minorHAnsi" w:cstheme="minorHAnsi"/>
                <w:spacing w:val="-7"/>
              </w:rPr>
              <w:t>NTP.</w:t>
            </w:r>
          </w:p>
          <w:p w:rsidR="00F811E6" w:rsidRPr="00E73F57" w:rsidRDefault="00F811E6" w:rsidP="00E73F57">
            <w:pPr>
              <w:pStyle w:val="TableParagraph"/>
              <w:numPr>
                <w:ilvl w:val="0"/>
                <w:numId w:val="70"/>
              </w:numPr>
              <w:tabs>
                <w:tab w:val="left" w:pos="570"/>
              </w:tabs>
              <w:spacing w:line="276" w:lineRule="auto"/>
              <w:ind w:right="53"/>
              <w:jc w:val="both"/>
              <w:rPr>
                <w:rFonts w:asciiTheme="minorHAnsi" w:hAnsiTheme="minorHAnsi" w:cstheme="minorHAnsi"/>
              </w:rPr>
            </w:pPr>
            <w:r w:rsidRPr="00E73F57">
              <w:rPr>
                <w:rFonts w:asciiTheme="minorHAnsi" w:hAnsiTheme="minorHAnsi" w:cstheme="minorHAnsi"/>
              </w:rPr>
              <w:t>Rozwiązanie powinno zapewniać wsparcie dla IPv6.</w:t>
            </w:r>
          </w:p>
        </w:tc>
      </w:tr>
      <w:tr w:rsidR="00F811E6" w:rsidRPr="00E73F57" w:rsidTr="00163A9A">
        <w:trPr>
          <w:trHeight w:val="416"/>
        </w:trPr>
        <w:tc>
          <w:tcPr>
            <w:tcW w:w="889" w:type="pct"/>
            <w:vMerge/>
          </w:tcPr>
          <w:p w:rsidR="00F811E6" w:rsidRPr="00E73F57" w:rsidRDefault="00F811E6" w:rsidP="00E73F57">
            <w:pPr>
              <w:pStyle w:val="TableParagraph"/>
              <w:spacing w:line="276" w:lineRule="auto"/>
              <w:rPr>
                <w:rFonts w:asciiTheme="minorHAnsi" w:hAnsiTheme="minorHAnsi" w:cstheme="minorHAnsi"/>
                <w:b/>
              </w:rPr>
            </w:pPr>
          </w:p>
        </w:tc>
        <w:tc>
          <w:tcPr>
            <w:tcW w:w="1064" w:type="pct"/>
          </w:tcPr>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ind w:left="74" w:right="6"/>
              <w:rPr>
                <w:rFonts w:asciiTheme="minorHAnsi" w:hAnsiTheme="minorHAnsi" w:cstheme="minorHAnsi"/>
                <w:b/>
              </w:rPr>
            </w:pPr>
            <w:r w:rsidRPr="00E73F57">
              <w:rPr>
                <w:rFonts w:asciiTheme="minorHAnsi" w:hAnsiTheme="minorHAnsi" w:cstheme="minorHAnsi"/>
                <w:b/>
              </w:rPr>
              <w:t>Podstawowe kształtowanie pasma oraz limity ilości danych</w:t>
            </w:r>
          </w:p>
        </w:tc>
        <w:tc>
          <w:tcPr>
            <w:tcW w:w="3047" w:type="pct"/>
          </w:tcPr>
          <w:p w:rsidR="00F811E6" w:rsidRPr="00E73F57" w:rsidRDefault="00F811E6" w:rsidP="00E73F57">
            <w:pPr>
              <w:pStyle w:val="TableParagraph"/>
              <w:numPr>
                <w:ilvl w:val="0"/>
                <w:numId w:val="68"/>
              </w:numPr>
              <w:tabs>
                <w:tab w:val="left" w:pos="570"/>
              </w:tabs>
              <w:spacing w:line="276" w:lineRule="auto"/>
              <w:ind w:right="53"/>
              <w:jc w:val="both"/>
              <w:rPr>
                <w:rFonts w:asciiTheme="minorHAnsi" w:hAnsiTheme="minorHAnsi" w:cstheme="minorHAnsi"/>
              </w:rPr>
            </w:pPr>
            <w:r w:rsidRPr="00E73F57">
              <w:rPr>
                <w:rFonts w:asciiTheme="minorHAnsi" w:hAnsiTheme="minorHAnsi" w:cstheme="minorHAnsi"/>
              </w:rPr>
              <w:t>System powinien zapewniać możliwość elastycznego kształtowania pasma (</w:t>
            </w:r>
            <w:proofErr w:type="spellStart"/>
            <w:r w:rsidRPr="00E73F57">
              <w:rPr>
                <w:rFonts w:asciiTheme="minorHAnsi" w:hAnsiTheme="minorHAnsi" w:cstheme="minorHAnsi"/>
              </w:rPr>
              <w:t>QoS</w:t>
            </w:r>
            <w:proofErr w:type="spellEnd"/>
            <w:r w:rsidRPr="00E73F57">
              <w:rPr>
                <w:rFonts w:asciiTheme="minorHAnsi" w:hAnsiTheme="minorHAnsi" w:cstheme="minorHAnsi"/>
              </w:rPr>
              <w:t>) dla sieci lub</w:t>
            </w:r>
            <w:r w:rsidRPr="00E73F57">
              <w:rPr>
                <w:rFonts w:asciiTheme="minorHAnsi" w:hAnsiTheme="minorHAnsi" w:cstheme="minorHAnsi"/>
                <w:spacing w:val="-1"/>
              </w:rPr>
              <w:t xml:space="preserve"> </w:t>
            </w:r>
            <w:r w:rsidRPr="00E73F57">
              <w:rPr>
                <w:rFonts w:asciiTheme="minorHAnsi" w:hAnsiTheme="minorHAnsi" w:cstheme="minorHAnsi"/>
                <w:spacing w:val="-4"/>
              </w:rPr>
              <w:t>użytkowników.</w:t>
            </w:r>
          </w:p>
          <w:p w:rsidR="00F811E6" w:rsidRPr="00E73F57" w:rsidRDefault="00F811E6" w:rsidP="00E73F57">
            <w:pPr>
              <w:pStyle w:val="TableParagraph"/>
              <w:numPr>
                <w:ilvl w:val="0"/>
                <w:numId w:val="68"/>
              </w:numPr>
              <w:tabs>
                <w:tab w:val="left" w:pos="570"/>
              </w:tabs>
              <w:spacing w:line="276" w:lineRule="auto"/>
              <w:ind w:right="55"/>
              <w:jc w:val="both"/>
              <w:rPr>
                <w:rFonts w:asciiTheme="minorHAnsi" w:hAnsiTheme="minorHAnsi" w:cstheme="minorHAnsi"/>
              </w:rPr>
            </w:pPr>
            <w:r w:rsidRPr="00E73F57">
              <w:rPr>
                <w:rFonts w:asciiTheme="minorHAnsi" w:hAnsiTheme="minorHAnsi" w:cstheme="minorHAnsi"/>
              </w:rPr>
              <w:t xml:space="preserve">Rozwiązanie powinno pozwalać na tworzenie limitów ilości danych dla użytkowników w kierunku </w:t>
            </w:r>
            <w:proofErr w:type="spellStart"/>
            <w:r w:rsidRPr="00E73F57">
              <w:rPr>
                <w:rFonts w:asciiTheme="minorHAnsi" w:hAnsiTheme="minorHAnsi" w:cstheme="minorHAnsi"/>
              </w:rPr>
              <w:t>upload</w:t>
            </w:r>
            <w:proofErr w:type="spellEnd"/>
            <w:r w:rsidRPr="00E73F57">
              <w:rPr>
                <w:rFonts w:asciiTheme="minorHAnsi" w:hAnsiTheme="minorHAnsi" w:cstheme="minorHAnsi"/>
              </w:rPr>
              <w:t xml:space="preserve">, </w:t>
            </w:r>
            <w:proofErr w:type="spellStart"/>
            <w:r w:rsidRPr="00E73F57">
              <w:rPr>
                <w:rFonts w:asciiTheme="minorHAnsi" w:hAnsiTheme="minorHAnsi" w:cstheme="minorHAnsi"/>
              </w:rPr>
              <w:t>download</w:t>
            </w:r>
            <w:proofErr w:type="spellEnd"/>
            <w:r w:rsidRPr="00E73F57">
              <w:rPr>
                <w:rFonts w:asciiTheme="minorHAnsi" w:hAnsiTheme="minorHAnsi" w:cstheme="minorHAnsi"/>
              </w:rPr>
              <w:t xml:space="preserve"> lub </w:t>
            </w:r>
            <w:proofErr w:type="spellStart"/>
            <w:r w:rsidRPr="00E73F57">
              <w:rPr>
                <w:rFonts w:asciiTheme="minorHAnsi" w:hAnsiTheme="minorHAnsi" w:cstheme="minorHAnsi"/>
              </w:rPr>
              <w:t>total</w:t>
            </w:r>
            <w:proofErr w:type="spellEnd"/>
            <w:r w:rsidRPr="00E73F57">
              <w:rPr>
                <w:rFonts w:asciiTheme="minorHAnsi" w:hAnsiTheme="minorHAnsi" w:cstheme="minorHAnsi"/>
              </w:rPr>
              <w:t>. Limity powinny być przyznawane cykliczne lub niecykliczne.</w:t>
            </w:r>
          </w:p>
          <w:p w:rsidR="00F811E6" w:rsidRPr="00E73F57" w:rsidRDefault="00F811E6" w:rsidP="00E73F57">
            <w:pPr>
              <w:pStyle w:val="TableParagraph"/>
              <w:numPr>
                <w:ilvl w:val="0"/>
                <w:numId w:val="68"/>
              </w:numPr>
              <w:tabs>
                <w:tab w:val="left" w:pos="570"/>
              </w:tabs>
              <w:spacing w:line="276" w:lineRule="auto"/>
              <w:ind w:right="53"/>
              <w:jc w:val="both"/>
              <w:rPr>
                <w:rFonts w:asciiTheme="minorHAnsi" w:hAnsiTheme="minorHAnsi" w:cstheme="minorHAnsi"/>
              </w:rPr>
            </w:pPr>
            <w:r w:rsidRPr="00E73F57">
              <w:rPr>
                <w:rFonts w:asciiTheme="minorHAnsi" w:hAnsiTheme="minorHAnsi" w:cstheme="minorHAnsi"/>
              </w:rPr>
              <w:t>System powinien mieć zaimplementowane mechanizmy optymalizujące ruch</w:t>
            </w:r>
            <w:r w:rsidRPr="00E73F57">
              <w:rPr>
                <w:rFonts w:asciiTheme="minorHAnsi" w:hAnsiTheme="minorHAnsi" w:cstheme="minorHAnsi"/>
                <w:spacing w:val="-10"/>
              </w:rPr>
              <w:t xml:space="preserve"> </w:t>
            </w:r>
            <w:r w:rsidRPr="00E73F57">
              <w:rPr>
                <w:rFonts w:asciiTheme="minorHAnsi" w:hAnsiTheme="minorHAnsi" w:cstheme="minorHAnsi"/>
                <w:spacing w:val="-11"/>
              </w:rPr>
              <w:t>VoIP.</w:t>
            </w:r>
          </w:p>
        </w:tc>
      </w:tr>
      <w:tr w:rsidR="00F811E6" w:rsidRPr="00E73F57" w:rsidTr="00F20177">
        <w:trPr>
          <w:trHeight w:val="1261"/>
        </w:trPr>
        <w:tc>
          <w:tcPr>
            <w:tcW w:w="889" w:type="pct"/>
            <w:vMerge/>
          </w:tcPr>
          <w:p w:rsidR="00F811E6" w:rsidRPr="00E73F57" w:rsidRDefault="00F811E6" w:rsidP="00E73F57">
            <w:pPr>
              <w:pStyle w:val="TableParagraph"/>
              <w:spacing w:line="276" w:lineRule="auto"/>
              <w:rPr>
                <w:rFonts w:asciiTheme="minorHAnsi" w:hAnsiTheme="minorHAnsi" w:cstheme="minorHAnsi"/>
                <w:b/>
              </w:rPr>
            </w:pPr>
          </w:p>
        </w:tc>
        <w:tc>
          <w:tcPr>
            <w:tcW w:w="1064" w:type="pct"/>
          </w:tcPr>
          <w:p w:rsidR="00F811E6" w:rsidRPr="00E73F57" w:rsidRDefault="00F811E6" w:rsidP="00E73F57">
            <w:pPr>
              <w:pStyle w:val="TableParagraph"/>
              <w:spacing w:line="276" w:lineRule="auto"/>
              <w:rPr>
                <w:rFonts w:asciiTheme="minorHAnsi" w:hAnsiTheme="minorHAnsi" w:cstheme="minorHAnsi"/>
                <w:b/>
              </w:rPr>
            </w:pPr>
            <w:r w:rsidRPr="00E73F57">
              <w:rPr>
                <w:rFonts w:asciiTheme="minorHAnsi" w:hAnsiTheme="minorHAnsi" w:cstheme="minorHAnsi"/>
                <w:b/>
              </w:rPr>
              <w:t>Bezpieczna sieć bezprzewodowa</w:t>
            </w:r>
          </w:p>
        </w:tc>
        <w:tc>
          <w:tcPr>
            <w:tcW w:w="3047" w:type="pct"/>
          </w:tcPr>
          <w:p w:rsidR="00F811E6" w:rsidRPr="00E73F57" w:rsidRDefault="00F811E6" w:rsidP="00E73F57">
            <w:pPr>
              <w:pStyle w:val="TableParagraph"/>
              <w:numPr>
                <w:ilvl w:val="0"/>
                <w:numId w:val="68"/>
              </w:numPr>
              <w:tabs>
                <w:tab w:val="left" w:pos="570"/>
              </w:tabs>
              <w:spacing w:line="276" w:lineRule="auto"/>
              <w:ind w:right="53"/>
              <w:jc w:val="both"/>
              <w:rPr>
                <w:rFonts w:asciiTheme="minorHAnsi" w:hAnsiTheme="minorHAnsi" w:cstheme="minorHAnsi"/>
              </w:rPr>
            </w:pPr>
            <w:r w:rsidRPr="00E73F57">
              <w:rPr>
                <w:rFonts w:asciiTheme="minorHAnsi" w:hAnsiTheme="minorHAnsi" w:cstheme="minorHAnsi"/>
              </w:rPr>
              <w:t>System powinien zapewniać obsługę punktów dostępowych sieci bezprzewodowej producenta rozwiązania.</w:t>
            </w:r>
          </w:p>
          <w:p w:rsidR="00F811E6" w:rsidRPr="00E73F57" w:rsidRDefault="00F811E6" w:rsidP="00E73F57">
            <w:pPr>
              <w:pStyle w:val="TableParagraph"/>
              <w:numPr>
                <w:ilvl w:val="0"/>
                <w:numId w:val="67"/>
              </w:numPr>
              <w:tabs>
                <w:tab w:val="left" w:pos="569"/>
              </w:tabs>
              <w:spacing w:line="276" w:lineRule="auto"/>
              <w:ind w:right="53"/>
              <w:jc w:val="both"/>
              <w:rPr>
                <w:rFonts w:asciiTheme="minorHAnsi" w:hAnsiTheme="minorHAnsi" w:cstheme="minorHAnsi"/>
              </w:rPr>
            </w:pPr>
            <w:r w:rsidRPr="00E73F57">
              <w:rPr>
                <w:rFonts w:asciiTheme="minorHAnsi" w:hAnsiTheme="minorHAnsi" w:cstheme="minorHAnsi"/>
              </w:rPr>
              <w:t>Zarządzanie punktami dostępowymi sieci</w:t>
            </w:r>
            <w:r w:rsidRPr="00E73F57">
              <w:rPr>
                <w:rFonts w:asciiTheme="minorHAnsi" w:hAnsiTheme="minorHAnsi" w:cstheme="minorHAnsi"/>
                <w:spacing w:val="-41"/>
              </w:rPr>
              <w:t xml:space="preserve"> </w:t>
            </w:r>
            <w:r w:rsidRPr="00E73F57">
              <w:rPr>
                <w:rFonts w:asciiTheme="minorHAnsi" w:hAnsiTheme="minorHAnsi" w:cstheme="minorHAnsi"/>
              </w:rPr>
              <w:t>bezprzewodowej powinno odbywać się z poziomu webowego interfejsu graficznego rozwiązania oferując centralne</w:t>
            </w:r>
            <w:r w:rsidRPr="00E73F57">
              <w:rPr>
                <w:rFonts w:asciiTheme="minorHAnsi" w:hAnsiTheme="minorHAnsi" w:cstheme="minorHAnsi"/>
                <w:spacing w:val="-19"/>
              </w:rPr>
              <w:t xml:space="preserve"> </w:t>
            </w:r>
            <w:r w:rsidRPr="00E73F57">
              <w:rPr>
                <w:rFonts w:asciiTheme="minorHAnsi" w:hAnsiTheme="minorHAnsi" w:cstheme="minorHAnsi"/>
              </w:rPr>
              <w:t>monitorowanie i zarządzanie tak punktami dostępowymi jak klientami sieci</w:t>
            </w:r>
            <w:r w:rsidRPr="00E73F57">
              <w:rPr>
                <w:rFonts w:asciiTheme="minorHAnsi" w:hAnsiTheme="minorHAnsi" w:cstheme="minorHAnsi"/>
                <w:spacing w:val="-2"/>
              </w:rPr>
              <w:t xml:space="preserve"> </w:t>
            </w:r>
            <w:r w:rsidRPr="00E73F57">
              <w:rPr>
                <w:rFonts w:asciiTheme="minorHAnsi" w:hAnsiTheme="minorHAnsi" w:cstheme="minorHAnsi"/>
              </w:rPr>
              <w:t>bezprzewodowej.</w:t>
            </w:r>
          </w:p>
          <w:p w:rsidR="00F811E6" w:rsidRPr="00E73F57" w:rsidRDefault="00F811E6" w:rsidP="00E73F57">
            <w:pPr>
              <w:pStyle w:val="TableParagraph"/>
              <w:numPr>
                <w:ilvl w:val="0"/>
                <w:numId w:val="67"/>
              </w:numPr>
              <w:tabs>
                <w:tab w:val="left" w:pos="569"/>
              </w:tabs>
              <w:spacing w:line="276" w:lineRule="auto"/>
              <w:ind w:right="55"/>
              <w:jc w:val="both"/>
              <w:rPr>
                <w:rFonts w:asciiTheme="minorHAnsi" w:hAnsiTheme="minorHAnsi" w:cstheme="minorHAnsi"/>
              </w:rPr>
            </w:pPr>
            <w:r w:rsidRPr="00E73F57">
              <w:rPr>
                <w:rFonts w:asciiTheme="minorHAnsi" w:hAnsiTheme="minorHAnsi" w:cstheme="minorHAnsi"/>
              </w:rPr>
              <w:t>Punkty dostępowe sieci bezprzewodowej powinny być powiązane z siecią lokalną, siecią VLAN lub dedykowaną strefą</w:t>
            </w:r>
            <w:r w:rsidRPr="00E73F57">
              <w:rPr>
                <w:rFonts w:asciiTheme="minorHAnsi" w:hAnsiTheme="minorHAnsi" w:cstheme="minorHAnsi"/>
                <w:spacing w:val="-13"/>
              </w:rPr>
              <w:t xml:space="preserve"> </w:t>
            </w:r>
            <w:r w:rsidRPr="00E73F57">
              <w:rPr>
                <w:rFonts w:asciiTheme="minorHAnsi" w:hAnsiTheme="minorHAnsi" w:cstheme="minorHAnsi"/>
              </w:rPr>
              <w:t>zapory</w:t>
            </w:r>
            <w:r w:rsidRPr="00E73F57">
              <w:rPr>
                <w:rFonts w:asciiTheme="minorHAnsi" w:hAnsiTheme="minorHAnsi" w:cstheme="minorHAnsi"/>
                <w:spacing w:val="-14"/>
              </w:rPr>
              <w:t xml:space="preserve"> </w:t>
            </w:r>
            <w:r w:rsidRPr="00E73F57">
              <w:rPr>
                <w:rFonts w:asciiTheme="minorHAnsi" w:hAnsiTheme="minorHAnsi" w:cstheme="minorHAnsi"/>
              </w:rPr>
              <w:t>zachowując</w:t>
            </w:r>
            <w:r w:rsidRPr="00E73F57">
              <w:rPr>
                <w:rFonts w:asciiTheme="minorHAnsi" w:hAnsiTheme="minorHAnsi" w:cstheme="minorHAnsi"/>
                <w:spacing w:val="-11"/>
              </w:rPr>
              <w:t xml:space="preserve"> </w:t>
            </w:r>
            <w:r w:rsidRPr="00E73F57">
              <w:rPr>
                <w:rFonts w:asciiTheme="minorHAnsi" w:hAnsiTheme="minorHAnsi" w:cstheme="minorHAnsi"/>
              </w:rPr>
              <w:t>możliwość</w:t>
            </w:r>
            <w:r w:rsidRPr="00E73F57">
              <w:rPr>
                <w:rFonts w:asciiTheme="minorHAnsi" w:hAnsiTheme="minorHAnsi" w:cstheme="minorHAnsi"/>
                <w:spacing w:val="-11"/>
              </w:rPr>
              <w:t xml:space="preserve"> </w:t>
            </w:r>
            <w:r w:rsidRPr="00E73F57">
              <w:rPr>
                <w:rFonts w:asciiTheme="minorHAnsi" w:hAnsiTheme="minorHAnsi" w:cstheme="minorHAnsi"/>
              </w:rPr>
              <w:t>izolacji</w:t>
            </w:r>
            <w:r w:rsidRPr="00E73F57">
              <w:rPr>
                <w:rFonts w:asciiTheme="minorHAnsi" w:hAnsiTheme="minorHAnsi" w:cstheme="minorHAnsi"/>
                <w:spacing w:val="-10"/>
              </w:rPr>
              <w:t xml:space="preserve"> </w:t>
            </w:r>
            <w:r w:rsidRPr="00E73F57">
              <w:rPr>
                <w:rFonts w:asciiTheme="minorHAnsi" w:hAnsiTheme="minorHAnsi" w:cstheme="minorHAnsi"/>
              </w:rPr>
              <w:t>klientów</w:t>
            </w:r>
            <w:r w:rsidRPr="00E73F57">
              <w:rPr>
                <w:rFonts w:asciiTheme="minorHAnsi" w:hAnsiTheme="minorHAnsi" w:cstheme="minorHAnsi"/>
                <w:spacing w:val="-12"/>
              </w:rPr>
              <w:t xml:space="preserve"> </w:t>
            </w:r>
            <w:r w:rsidRPr="00E73F57">
              <w:rPr>
                <w:rFonts w:asciiTheme="minorHAnsi" w:hAnsiTheme="minorHAnsi" w:cstheme="minorHAnsi"/>
              </w:rPr>
              <w:t>sieci bezprzewodowej.</w:t>
            </w:r>
          </w:p>
          <w:p w:rsidR="00F811E6" w:rsidRPr="00E73F57" w:rsidRDefault="00F811E6" w:rsidP="00E73F57">
            <w:pPr>
              <w:pStyle w:val="TableParagraph"/>
              <w:numPr>
                <w:ilvl w:val="0"/>
                <w:numId w:val="67"/>
              </w:numPr>
              <w:tabs>
                <w:tab w:val="left" w:pos="569"/>
              </w:tabs>
              <w:spacing w:line="276" w:lineRule="auto"/>
              <w:ind w:right="57"/>
              <w:jc w:val="both"/>
              <w:rPr>
                <w:rFonts w:asciiTheme="minorHAnsi" w:hAnsiTheme="minorHAnsi" w:cstheme="minorHAnsi"/>
              </w:rPr>
            </w:pPr>
            <w:r w:rsidRPr="00E73F57">
              <w:rPr>
                <w:rFonts w:asciiTheme="minorHAnsi" w:hAnsiTheme="minorHAnsi" w:cstheme="minorHAnsi"/>
              </w:rPr>
              <w:t>Rozwiązanie powinno umożliwiać obsługę  wielu  SSID w możliwością wyłączenia rozgłaszania identyfikatorów sieci</w:t>
            </w:r>
            <w:r w:rsidRPr="00E73F57">
              <w:rPr>
                <w:rFonts w:asciiTheme="minorHAnsi" w:hAnsiTheme="minorHAnsi" w:cstheme="minorHAnsi"/>
                <w:spacing w:val="-2"/>
              </w:rPr>
              <w:t xml:space="preserve"> </w:t>
            </w:r>
            <w:r w:rsidRPr="00E73F57">
              <w:rPr>
                <w:rFonts w:asciiTheme="minorHAnsi" w:hAnsiTheme="minorHAnsi" w:cstheme="minorHAnsi"/>
              </w:rPr>
              <w:t>bezprzewodowej.</w:t>
            </w:r>
          </w:p>
          <w:p w:rsidR="00F811E6" w:rsidRPr="00E73F57" w:rsidRDefault="00F811E6" w:rsidP="00E73F57">
            <w:pPr>
              <w:pStyle w:val="TableParagraph"/>
              <w:numPr>
                <w:ilvl w:val="0"/>
                <w:numId w:val="67"/>
              </w:numPr>
              <w:tabs>
                <w:tab w:val="left" w:pos="569"/>
              </w:tabs>
              <w:spacing w:line="276" w:lineRule="auto"/>
              <w:ind w:right="55"/>
              <w:jc w:val="both"/>
              <w:rPr>
                <w:rFonts w:asciiTheme="minorHAnsi" w:hAnsiTheme="minorHAnsi" w:cstheme="minorHAnsi"/>
              </w:rPr>
            </w:pPr>
            <w:r w:rsidRPr="00E73F57">
              <w:rPr>
                <w:rFonts w:asciiTheme="minorHAnsi" w:hAnsiTheme="minorHAnsi" w:cstheme="minorHAnsi"/>
              </w:rPr>
              <w:t>System  powinien   umożliwiać   tworzenie   hot   spotów z możliwością definiowania własnych</w:t>
            </w:r>
            <w:r w:rsidRPr="00E73F57">
              <w:rPr>
                <w:rFonts w:asciiTheme="minorHAnsi" w:hAnsiTheme="minorHAnsi" w:cstheme="minorHAnsi"/>
                <w:spacing w:val="-3"/>
              </w:rPr>
              <w:t xml:space="preserve"> </w:t>
            </w:r>
            <w:r w:rsidRPr="00E73F57">
              <w:rPr>
                <w:rFonts w:asciiTheme="minorHAnsi" w:hAnsiTheme="minorHAnsi" w:cstheme="minorHAnsi"/>
              </w:rPr>
              <w:t>voucherów.</w:t>
            </w:r>
          </w:p>
          <w:p w:rsidR="00F811E6" w:rsidRPr="00163A9A" w:rsidRDefault="00F811E6" w:rsidP="00163A9A">
            <w:pPr>
              <w:pStyle w:val="TableParagraph"/>
              <w:numPr>
                <w:ilvl w:val="0"/>
                <w:numId w:val="67"/>
              </w:numPr>
              <w:tabs>
                <w:tab w:val="left" w:pos="570"/>
              </w:tabs>
              <w:spacing w:line="276" w:lineRule="auto"/>
              <w:ind w:right="52"/>
              <w:jc w:val="both"/>
              <w:rPr>
                <w:rFonts w:asciiTheme="minorHAnsi" w:hAnsiTheme="minorHAnsi" w:cstheme="minorHAnsi"/>
              </w:rPr>
            </w:pPr>
            <w:r w:rsidRPr="00E73F57">
              <w:rPr>
                <w:rFonts w:asciiTheme="minorHAnsi" w:hAnsiTheme="minorHAnsi" w:cstheme="minorHAnsi"/>
              </w:rPr>
              <w:t xml:space="preserve">Dostęp do sieci bezprzewodowej powinien być możliwy po zaakceptowaniu </w:t>
            </w:r>
            <w:r w:rsidRPr="00E73F57">
              <w:rPr>
                <w:rFonts w:asciiTheme="minorHAnsi" w:hAnsiTheme="minorHAnsi" w:cstheme="minorHAnsi"/>
                <w:spacing w:val="-4"/>
              </w:rPr>
              <w:t xml:space="preserve">warunków, </w:t>
            </w:r>
            <w:r w:rsidRPr="00E73F57">
              <w:rPr>
                <w:rFonts w:asciiTheme="minorHAnsi" w:hAnsiTheme="minorHAnsi" w:cstheme="minorHAnsi"/>
              </w:rPr>
              <w:t>wprowadzeniu hasła dnia, kodu z vouchera lub po autoryzacji z użyciem nazwy użytkownika oraz hasła dla</w:t>
            </w:r>
            <w:r w:rsidRPr="00E73F57">
              <w:rPr>
                <w:rFonts w:asciiTheme="minorHAnsi" w:hAnsiTheme="minorHAnsi" w:cstheme="minorHAnsi"/>
                <w:spacing w:val="-5"/>
              </w:rPr>
              <w:t xml:space="preserve"> </w:t>
            </w:r>
            <w:r w:rsidRPr="00E73F57">
              <w:rPr>
                <w:rFonts w:asciiTheme="minorHAnsi" w:hAnsiTheme="minorHAnsi" w:cstheme="minorHAnsi"/>
              </w:rPr>
              <w:t>gości.</w:t>
            </w:r>
          </w:p>
        </w:tc>
      </w:tr>
      <w:tr w:rsidR="00F811E6" w:rsidRPr="00E73F57" w:rsidTr="0059302D">
        <w:trPr>
          <w:trHeight w:val="988"/>
        </w:trPr>
        <w:tc>
          <w:tcPr>
            <w:tcW w:w="889" w:type="pct"/>
            <w:vMerge/>
          </w:tcPr>
          <w:p w:rsidR="00F811E6" w:rsidRPr="00E73F57" w:rsidRDefault="00F811E6" w:rsidP="00E73F57">
            <w:pPr>
              <w:pStyle w:val="TableParagraph"/>
              <w:spacing w:line="276" w:lineRule="auto"/>
              <w:rPr>
                <w:rFonts w:asciiTheme="minorHAnsi" w:hAnsiTheme="minorHAnsi" w:cstheme="minorHAnsi"/>
                <w:b/>
              </w:rPr>
            </w:pPr>
          </w:p>
        </w:tc>
        <w:tc>
          <w:tcPr>
            <w:tcW w:w="1064" w:type="pct"/>
          </w:tcPr>
          <w:p w:rsidR="00F811E6" w:rsidRPr="00E73F57" w:rsidRDefault="00F811E6" w:rsidP="00E73F57">
            <w:pPr>
              <w:pStyle w:val="TableParagraph"/>
              <w:spacing w:line="276" w:lineRule="auto"/>
              <w:rPr>
                <w:rFonts w:asciiTheme="minorHAnsi" w:hAnsiTheme="minorHAnsi" w:cstheme="minorHAnsi"/>
                <w:b/>
              </w:rPr>
            </w:pPr>
            <w:r w:rsidRPr="00E73F57">
              <w:rPr>
                <w:rFonts w:asciiTheme="minorHAnsi" w:hAnsiTheme="minorHAnsi" w:cstheme="minorHAnsi"/>
                <w:b/>
              </w:rPr>
              <w:t>Autoryzacja użytkowników</w:t>
            </w:r>
          </w:p>
        </w:tc>
        <w:tc>
          <w:tcPr>
            <w:tcW w:w="3047" w:type="pct"/>
          </w:tcPr>
          <w:p w:rsidR="00F811E6" w:rsidRPr="00E73F57" w:rsidRDefault="00F811E6" w:rsidP="00E73F57">
            <w:pPr>
              <w:pStyle w:val="TableParagraph"/>
              <w:numPr>
                <w:ilvl w:val="0"/>
                <w:numId w:val="66"/>
              </w:numPr>
              <w:tabs>
                <w:tab w:val="left" w:pos="569"/>
              </w:tabs>
              <w:spacing w:line="276" w:lineRule="auto"/>
              <w:ind w:right="50"/>
              <w:jc w:val="both"/>
              <w:rPr>
                <w:rFonts w:asciiTheme="minorHAnsi" w:hAnsiTheme="minorHAnsi" w:cstheme="minorHAnsi"/>
              </w:rPr>
            </w:pPr>
            <w:r w:rsidRPr="00E73F57">
              <w:rPr>
                <w:rFonts w:asciiTheme="minorHAnsi" w:hAnsiTheme="minorHAnsi" w:cstheme="minorHAnsi"/>
                <w:spacing w:val="-4"/>
              </w:rPr>
              <w:t xml:space="preserve">Wymagana </w:t>
            </w:r>
            <w:r w:rsidRPr="00E73F57">
              <w:rPr>
                <w:rFonts w:asciiTheme="minorHAnsi" w:hAnsiTheme="minorHAnsi" w:cstheme="minorHAnsi"/>
              </w:rPr>
              <w:t xml:space="preserve">praca w trybie Transparent Proxy </w:t>
            </w:r>
            <w:proofErr w:type="spellStart"/>
            <w:r w:rsidRPr="00E73F57">
              <w:rPr>
                <w:rFonts w:asciiTheme="minorHAnsi" w:hAnsiTheme="minorHAnsi" w:cstheme="minorHAnsi"/>
              </w:rPr>
              <w:t>Authentication</w:t>
            </w:r>
            <w:proofErr w:type="spellEnd"/>
            <w:r w:rsidRPr="00E73F57">
              <w:rPr>
                <w:rFonts w:asciiTheme="minorHAnsi" w:hAnsiTheme="minorHAnsi" w:cstheme="minorHAnsi"/>
              </w:rPr>
              <w:t xml:space="preserve"> (NTLM/</w:t>
            </w:r>
            <w:proofErr w:type="spellStart"/>
            <w:r w:rsidRPr="00E73F57">
              <w:rPr>
                <w:rFonts w:asciiTheme="minorHAnsi" w:hAnsiTheme="minorHAnsi" w:cstheme="minorHAnsi"/>
              </w:rPr>
              <w:t>Kerberos</w:t>
            </w:r>
            <w:proofErr w:type="spellEnd"/>
            <w:r w:rsidRPr="00E73F57">
              <w:rPr>
                <w:rFonts w:asciiTheme="minorHAnsi" w:hAnsiTheme="minorHAnsi" w:cstheme="minorHAnsi"/>
              </w:rPr>
              <w:t xml:space="preserve">) </w:t>
            </w:r>
            <w:r w:rsidRPr="00E73F57">
              <w:rPr>
                <w:rFonts w:asciiTheme="minorHAnsi" w:hAnsiTheme="minorHAnsi" w:cstheme="minorHAnsi"/>
                <w:spacing w:val="-3"/>
              </w:rPr>
              <w:t xml:space="preserve">lub </w:t>
            </w:r>
            <w:proofErr w:type="spellStart"/>
            <w:r w:rsidRPr="00E73F57">
              <w:rPr>
                <w:rFonts w:asciiTheme="minorHAnsi" w:hAnsiTheme="minorHAnsi" w:cstheme="minorHAnsi"/>
              </w:rPr>
              <w:t>Client</w:t>
            </w:r>
            <w:proofErr w:type="spellEnd"/>
            <w:r w:rsidRPr="00E73F57">
              <w:rPr>
                <w:rFonts w:asciiTheme="minorHAnsi" w:hAnsiTheme="minorHAnsi" w:cstheme="minorHAnsi"/>
              </w:rPr>
              <w:t xml:space="preserve"> </w:t>
            </w:r>
            <w:proofErr w:type="spellStart"/>
            <w:r w:rsidRPr="00E73F57">
              <w:rPr>
                <w:rFonts w:asciiTheme="minorHAnsi" w:hAnsiTheme="minorHAnsi" w:cstheme="minorHAnsi"/>
              </w:rPr>
              <w:t>Authentication</w:t>
            </w:r>
            <w:proofErr w:type="spellEnd"/>
            <w:r w:rsidRPr="00E73F57">
              <w:rPr>
                <w:rFonts w:asciiTheme="minorHAnsi" w:hAnsiTheme="minorHAnsi" w:cstheme="minorHAnsi"/>
              </w:rPr>
              <w:t>.</w:t>
            </w:r>
          </w:p>
          <w:p w:rsidR="00F811E6" w:rsidRPr="00E73F57" w:rsidRDefault="00F811E6" w:rsidP="00E73F57">
            <w:pPr>
              <w:pStyle w:val="TableParagraph"/>
              <w:numPr>
                <w:ilvl w:val="0"/>
                <w:numId w:val="66"/>
              </w:numPr>
              <w:tabs>
                <w:tab w:val="left" w:pos="569"/>
              </w:tabs>
              <w:spacing w:line="276" w:lineRule="auto"/>
              <w:ind w:right="56"/>
              <w:jc w:val="both"/>
              <w:rPr>
                <w:rFonts w:asciiTheme="minorHAnsi" w:hAnsiTheme="minorHAnsi" w:cstheme="minorHAnsi"/>
              </w:rPr>
            </w:pPr>
            <w:r w:rsidRPr="00E73F57">
              <w:rPr>
                <w:rFonts w:asciiTheme="minorHAnsi" w:hAnsiTheme="minorHAnsi" w:cstheme="minorHAnsi"/>
              </w:rPr>
              <w:t>Rozwiązanie powinno być wyposażone w lokalną bazę użytkowników umożliwiającą wykreowanie nie mniej niż 500 kont.</w:t>
            </w:r>
          </w:p>
          <w:p w:rsidR="00F811E6" w:rsidRPr="00E73F57" w:rsidRDefault="00F811E6" w:rsidP="00E73F57">
            <w:pPr>
              <w:pStyle w:val="TableParagraph"/>
              <w:numPr>
                <w:ilvl w:val="0"/>
                <w:numId w:val="66"/>
              </w:numPr>
              <w:tabs>
                <w:tab w:val="left" w:pos="569"/>
              </w:tabs>
              <w:spacing w:line="276" w:lineRule="auto"/>
              <w:ind w:right="57"/>
              <w:jc w:val="both"/>
              <w:rPr>
                <w:rFonts w:asciiTheme="minorHAnsi" w:hAnsiTheme="minorHAnsi" w:cstheme="minorHAnsi"/>
              </w:rPr>
            </w:pPr>
            <w:r w:rsidRPr="00E73F57">
              <w:rPr>
                <w:rFonts w:asciiTheme="minorHAnsi" w:hAnsiTheme="minorHAnsi" w:cstheme="minorHAnsi"/>
              </w:rPr>
              <w:t xml:space="preserve">System  powinien  zapewniać  możliwość   autentykacji  w oparciu o </w:t>
            </w:r>
            <w:proofErr w:type="spellStart"/>
            <w:r w:rsidRPr="00E73F57">
              <w:rPr>
                <w:rFonts w:asciiTheme="minorHAnsi" w:hAnsiTheme="minorHAnsi" w:cstheme="minorHAnsi"/>
              </w:rPr>
              <w:t>Active</w:t>
            </w:r>
            <w:proofErr w:type="spellEnd"/>
            <w:r w:rsidRPr="00E73F57">
              <w:rPr>
                <w:rFonts w:asciiTheme="minorHAnsi" w:hAnsiTheme="minorHAnsi" w:cstheme="minorHAnsi"/>
              </w:rPr>
              <w:t xml:space="preserve"> </w:t>
            </w:r>
            <w:proofErr w:type="spellStart"/>
            <w:r w:rsidRPr="00E73F57">
              <w:rPr>
                <w:rFonts w:asciiTheme="minorHAnsi" w:hAnsiTheme="minorHAnsi" w:cstheme="minorHAnsi"/>
                <w:spacing w:val="-4"/>
              </w:rPr>
              <w:t>Directory</w:t>
            </w:r>
            <w:proofErr w:type="spellEnd"/>
            <w:r w:rsidRPr="00E73F57">
              <w:rPr>
                <w:rFonts w:asciiTheme="minorHAnsi" w:hAnsiTheme="minorHAnsi" w:cstheme="minorHAnsi"/>
                <w:spacing w:val="-4"/>
              </w:rPr>
              <w:t xml:space="preserve">, </w:t>
            </w:r>
            <w:proofErr w:type="spellStart"/>
            <w:r w:rsidRPr="00E73F57">
              <w:rPr>
                <w:rFonts w:asciiTheme="minorHAnsi" w:hAnsiTheme="minorHAnsi" w:cstheme="minorHAnsi"/>
                <w:spacing w:val="-4"/>
              </w:rPr>
              <w:t>eDirectory</w:t>
            </w:r>
            <w:proofErr w:type="spellEnd"/>
            <w:r w:rsidRPr="00E73F57">
              <w:rPr>
                <w:rFonts w:asciiTheme="minorHAnsi" w:hAnsiTheme="minorHAnsi" w:cstheme="minorHAnsi"/>
                <w:spacing w:val="-4"/>
              </w:rPr>
              <w:t xml:space="preserve">, </w:t>
            </w:r>
            <w:r w:rsidRPr="00E73F57">
              <w:rPr>
                <w:rFonts w:asciiTheme="minorHAnsi" w:hAnsiTheme="minorHAnsi" w:cstheme="minorHAnsi"/>
              </w:rPr>
              <w:t>RADIUS, LDAP i</w:t>
            </w:r>
            <w:r w:rsidRPr="00E73F57">
              <w:rPr>
                <w:rFonts w:asciiTheme="minorHAnsi" w:hAnsiTheme="minorHAnsi" w:cstheme="minorHAnsi"/>
                <w:spacing w:val="1"/>
              </w:rPr>
              <w:t xml:space="preserve"> </w:t>
            </w:r>
            <w:r w:rsidRPr="00E73F57">
              <w:rPr>
                <w:rFonts w:asciiTheme="minorHAnsi" w:hAnsiTheme="minorHAnsi" w:cstheme="minorHAnsi"/>
                <w:spacing w:val="-5"/>
              </w:rPr>
              <w:t>TACACS+.</w:t>
            </w:r>
          </w:p>
          <w:p w:rsidR="00F811E6" w:rsidRPr="00E73F57" w:rsidRDefault="00F811E6" w:rsidP="00E73F57">
            <w:pPr>
              <w:pStyle w:val="TableParagraph"/>
              <w:numPr>
                <w:ilvl w:val="0"/>
                <w:numId w:val="66"/>
              </w:numPr>
              <w:tabs>
                <w:tab w:val="left" w:pos="569"/>
              </w:tabs>
              <w:spacing w:line="276" w:lineRule="auto"/>
              <w:ind w:right="52"/>
              <w:jc w:val="both"/>
              <w:rPr>
                <w:rFonts w:asciiTheme="minorHAnsi" w:hAnsiTheme="minorHAnsi" w:cstheme="minorHAnsi"/>
              </w:rPr>
            </w:pPr>
            <w:r w:rsidRPr="00E73F57">
              <w:rPr>
                <w:rFonts w:asciiTheme="minorHAnsi" w:hAnsiTheme="minorHAnsi" w:cstheme="minorHAnsi"/>
              </w:rPr>
              <w:t>Rozwiązanie powinno umożliwiać automatyczne uwierzytelnianie</w:t>
            </w:r>
            <w:r w:rsidRPr="00E73F57">
              <w:rPr>
                <w:rFonts w:asciiTheme="minorHAnsi" w:hAnsiTheme="minorHAnsi" w:cstheme="minorHAnsi"/>
                <w:spacing w:val="-14"/>
              </w:rPr>
              <w:t xml:space="preserve"> </w:t>
            </w:r>
            <w:r w:rsidRPr="00E73F57">
              <w:rPr>
                <w:rFonts w:asciiTheme="minorHAnsi" w:hAnsiTheme="minorHAnsi" w:cstheme="minorHAnsi"/>
              </w:rPr>
              <w:t>i</w:t>
            </w:r>
            <w:r w:rsidRPr="00E73F57">
              <w:rPr>
                <w:rFonts w:asciiTheme="minorHAnsi" w:hAnsiTheme="minorHAnsi" w:cstheme="minorHAnsi"/>
                <w:spacing w:val="-8"/>
              </w:rPr>
              <w:t xml:space="preserve"> </w:t>
            </w:r>
            <w:r w:rsidRPr="00E73F57">
              <w:rPr>
                <w:rFonts w:asciiTheme="minorHAnsi" w:hAnsiTheme="minorHAnsi" w:cstheme="minorHAnsi"/>
              </w:rPr>
              <w:t>identyfikowanie</w:t>
            </w:r>
            <w:r w:rsidRPr="00E73F57">
              <w:rPr>
                <w:rFonts w:asciiTheme="minorHAnsi" w:hAnsiTheme="minorHAnsi" w:cstheme="minorHAnsi"/>
                <w:spacing w:val="-10"/>
              </w:rPr>
              <w:t xml:space="preserve"> </w:t>
            </w:r>
            <w:r w:rsidRPr="00E73F57">
              <w:rPr>
                <w:rFonts w:asciiTheme="minorHAnsi" w:hAnsiTheme="minorHAnsi" w:cstheme="minorHAnsi"/>
              </w:rPr>
              <w:t>użytkowników</w:t>
            </w:r>
            <w:r w:rsidRPr="00E73F57">
              <w:rPr>
                <w:rFonts w:asciiTheme="minorHAnsi" w:hAnsiTheme="minorHAnsi" w:cstheme="minorHAnsi"/>
                <w:spacing w:val="-10"/>
              </w:rPr>
              <w:t xml:space="preserve"> </w:t>
            </w:r>
            <w:r w:rsidRPr="00E73F57">
              <w:rPr>
                <w:rFonts w:asciiTheme="minorHAnsi" w:hAnsiTheme="minorHAnsi" w:cstheme="minorHAnsi"/>
              </w:rPr>
              <w:t>w</w:t>
            </w:r>
            <w:r w:rsidRPr="00E73F57">
              <w:rPr>
                <w:rFonts w:asciiTheme="minorHAnsi" w:hAnsiTheme="minorHAnsi" w:cstheme="minorHAnsi"/>
                <w:spacing w:val="-11"/>
              </w:rPr>
              <w:t xml:space="preserve"> </w:t>
            </w:r>
            <w:r w:rsidRPr="00E73F57">
              <w:rPr>
                <w:rFonts w:asciiTheme="minorHAnsi" w:hAnsiTheme="minorHAnsi" w:cstheme="minorHAnsi"/>
              </w:rPr>
              <w:t xml:space="preserve">trybie Single </w:t>
            </w:r>
            <w:proofErr w:type="spellStart"/>
            <w:r w:rsidRPr="00E73F57">
              <w:rPr>
                <w:rFonts w:asciiTheme="minorHAnsi" w:hAnsiTheme="minorHAnsi" w:cstheme="minorHAnsi"/>
              </w:rPr>
              <w:t>Sign</w:t>
            </w:r>
            <w:proofErr w:type="spellEnd"/>
            <w:r w:rsidRPr="00E73F57">
              <w:rPr>
                <w:rFonts w:asciiTheme="minorHAnsi" w:hAnsiTheme="minorHAnsi" w:cstheme="minorHAnsi"/>
              </w:rPr>
              <w:t xml:space="preserve"> On (SSO) w środowiskach opartych o </w:t>
            </w:r>
            <w:proofErr w:type="spellStart"/>
            <w:r w:rsidRPr="00E73F57">
              <w:rPr>
                <w:rFonts w:asciiTheme="minorHAnsi" w:hAnsiTheme="minorHAnsi" w:cstheme="minorHAnsi"/>
              </w:rPr>
              <w:t>Active</w:t>
            </w:r>
            <w:proofErr w:type="spellEnd"/>
            <w:r w:rsidRPr="00E73F57">
              <w:rPr>
                <w:rFonts w:asciiTheme="minorHAnsi" w:hAnsiTheme="minorHAnsi" w:cstheme="minorHAnsi"/>
              </w:rPr>
              <w:t xml:space="preserve"> </w:t>
            </w:r>
            <w:proofErr w:type="spellStart"/>
            <w:r w:rsidRPr="00E73F57">
              <w:rPr>
                <w:rFonts w:asciiTheme="minorHAnsi" w:hAnsiTheme="minorHAnsi" w:cstheme="minorHAnsi"/>
              </w:rPr>
              <w:t>Directory</w:t>
            </w:r>
            <w:proofErr w:type="spellEnd"/>
            <w:r w:rsidRPr="00E73F57">
              <w:rPr>
                <w:rFonts w:asciiTheme="minorHAnsi" w:hAnsiTheme="minorHAnsi" w:cstheme="minorHAnsi"/>
              </w:rPr>
              <w:t xml:space="preserve"> oraz</w:t>
            </w:r>
            <w:r w:rsidRPr="00E73F57">
              <w:rPr>
                <w:rFonts w:asciiTheme="minorHAnsi" w:hAnsiTheme="minorHAnsi" w:cstheme="minorHAnsi"/>
                <w:spacing w:val="-5"/>
              </w:rPr>
              <w:t xml:space="preserve"> </w:t>
            </w:r>
            <w:proofErr w:type="spellStart"/>
            <w:r w:rsidRPr="00E73F57">
              <w:rPr>
                <w:rFonts w:asciiTheme="minorHAnsi" w:hAnsiTheme="minorHAnsi" w:cstheme="minorHAnsi"/>
                <w:spacing w:val="-4"/>
              </w:rPr>
              <w:t>eDirectory</w:t>
            </w:r>
            <w:proofErr w:type="spellEnd"/>
            <w:r w:rsidRPr="00E73F57">
              <w:rPr>
                <w:rFonts w:asciiTheme="minorHAnsi" w:hAnsiTheme="minorHAnsi" w:cstheme="minorHAnsi"/>
                <w:spacing w:val="-4"/>
              </w:rPr>
              <w:t>.</w:t>
            </w:r>
          </w:p>
          <w:p w:rsidR="00F811E6" w:rsidRPr="00E73F57" w:rsidRDefault="00F811E6" w:rsidP="00E73F57">
            <w:pPr>
              <w:pStyle w:val="TableParagraph"/>
              <w:tabs>
                <w:tab w:val="left" w:pos="570"/>
              </w:tabs>
              <w:spacing w:line="276" w:lineRule="auto"/>
              <w:ind w:left="569" w:right="53"/>
              <w:jc w:val="both"/>
              <w:rPr>
                <w:rFonts w:asciiTheme="minorHAnsi" w:hAnsiTheme="minorHAnsi" w:cstheme="minorHAnsi"/>
              </w:rPr>
            </w:pPr>
            <w:r w:rsidRPr="00E73F57">
              <w:rPr>
                <w:rFonts w:asciiTheme="minorHAnsi" w:hAnsiTheme="minorHAnsi" w:cstheme="minorHAnsi"/>
              </w:rPr>
              <w:t>Dodatkowo system powinien umożliwiać autoryzację dwustopniową za pomocą hasła jednorazowego (One</w:t>
            </w:r>
            <w:r w:rsidRPr="00E73F57">
              <w:rPr>
                <w:rFonts w:asciiTheme="minorHAnsi" w:hAnsiTheme="minorHAnsi" w:cstheme="minorHAnsi"/>
                <w:spacing w:val="-22"/>
              </w:rPr>
              <w:t xml:space="preserve"> </w:t>
            </w:r>
            <w:r w:rsidRPr="00E73F57">
              <w:rPr>
                <w:rFonts w:asciiTheme="minorHAnsi" w:hAnsiTheme="minorHAnsi" w:cstheme="minorHAnsi"/>
                <w:spacing w:val="-4"/>
              </w:rPr>
              <w:t xml:space="preserve">Time </w:t>
            </w:r>
            <w:proofErr w:type="spellStart"/>
            <w:r w:rsidRPr="00E73F57">
              <w:rPr>
                <w:rFonts w:asciiTheme="minorHAnsi" w:hAnsiTheme="minorHAnsi" w:cstheme="minorHAnsi"/>
              </w:rPr>
              <w:t>Password</w:t>
            </w:r>
            <w:proofErr w:type="spellEnd"/>
            <w:r w:rsidRPr="00E73F57">
              <w:rPr>
                <w:rFonts w:asciiTheme="minorHAnsi" w:hAnsiTheme="minorHAnsi" w:cstheme="minorHAnsi"/>
              </w:rPr>
              <w:t>).</w:t>
            </w:r>
          </w:p>
          <w:p w:rsidR="00F811E6" w:rsidRPr="00E73F57" w:rsidRDefault="00F811E6" w:rsidP="00E73F57">
            <w:pPr>
              <w:pStyle w:val="TableParagraph"/>
              <w:numPr>
                <w:ilvl w:val="0"/>
                <w:numId w:val="65"/>
              </w:numPr>
              <w:tabs>
                <w:tab w:val="left" w:pos="570"/>
              </w:tabs>
              <w:spacing w:line="276" w:lineRule="auto"/>
              <w:ind w:right="53"/>
              <w:jc w:val="both"/>
              <w:rPr>
                <w:rFonts w:asciiTheme="minorHAnsi" w:hAnsiTheme="minorHAnsi" w:cstheme="minorHAnsi"/>
              </w:rPr>
            </w:pPr>
            <w:r w:rsidRPr="00E73F57">
              <w:rPr>
                <w:rFonts w:asciiTheme="minorHAnsi" w:hAnsiTheme="minorHAnsi" w:cstheme="minorHAnsi"/>
              </w:rPr>
              <w:t>System powinien oferować możliwość uwierzytelniania użytkowników za pośrednictwem oprogramowania (klienta) dostępnego dla platform Windows, Mac OS X, Linux, iOS,</w:t>
            </w:r>
            <w:r w:rsidRPr="00E73F57">
              <w:rPr>
                <w:rFonts w:asciiTheme="minorHAnsi" w:hAnsiTheme="minorHAnsi" w:cstheme="minorHAnsi"/>
                <w:spacing w:val="-15"/>
              </w:rPr>
              <w:t xml:space="preserve"> </w:t>
            </w:r>
            <w:r w:rsidRPr="00E73F57">
              <w:rPr>
                <w:rFonts w:asciiTheme="minorHAnsi" w:hAnsiTheme="minorHAnsi" w:cstheme="minorHAnsi"/>
              </w:rPr>
              <w:t>Android.</w:t>
            </w:r>
          </w:p>
          <w:p w:rsidR="00F811E6" w:rsidRPr="00E73F57" w:rsidRDefault="00F811E6" w:rsidP="00E73F57">
            <w:pPr>
              <w:pStyle w:val="TableParagraph"/>
              <w:numPr>
                <w:ilvl w:val="0"/>
                <w:numId w:val="65"/>
              </w:numPr>
              <w:tabs>
                <w:tab w:val="left" w:pos="570"/>
              </w:tabs>
              <w:spacing w:line="276" w:lineRule="auto"/>
              <w:ind w:right="56"/>
              <w:jc w:val="both"/>
              <w:rPr>
                <w:rFonts w:asciiTheme="minorHAnsi" w:hAnsiTheme="minorHAnsi" w:cstheme="minorHAnsi"/>
              </w:rPr>
            </w:pPr>
            <w:r w:rsidRPr="00E73F57">
              <w:rPr>
                <w:rFonts w:asciiTheme="minorHAnsi" w:hAnsiTheme="minorHAnsi" w:cstheme="minorHAnsi"/>
              </w:rPr>
              <w:t xml:space="preserve">Rozwiązanie powinno zapewniać możliwość uwierzytelniania klientów VPN w tym </w:t>
            </w:r>
            <w:proofErr w:type="spellStart"/>
            <w:r w:rsidRPr="00E73F57">
              <w:rPr>
                <w:rFonts w:asciiTheme="minorHAnsi" w:hAnsiTheme="minorHAnsi" w:cstheme="minorHAnsi"/>
              </w:rPr>
              <w:t>IPSec</w:t>
            </w:r>
            <w:proofErr w:type="spellEnd"/>
            <w:r w:rsidRPr="00E73F57">
              <w:rPr>
                <w:rFonts w:asciiTheme="minorHAnsi" w:hAnsiTheme="minorHAnsi" w:cstheme="minorHAnsi"/>
              </w:rPr>
              <w:t>, SSL,</w:t>
            </w:r>
            <w:r w:rsidRPr="00E73F57">
              <w:rPr>
                <w:rFonts w:asciiTheme="minorHAnsi" w:hAnsiTheme="minorHAnsi" w:cstheme="minorHAnsi"/>
                <w:spacing w:val="-31"/>
              </w:rPr>
              <w:t xml:space="preserve"> </w:t>
            </w:r>
            <w:r w:rsidRPr="00E73F57">
              <w:rPr>
                <w:rFonts w:asciiTheme="minorHAnsi" w:hAnsiTheme="minorHAnsi" w:cstheme="minorHAnsi"/>
                <w:spacing w:val="-8"/>
              </w:rPr>
              <w:t>PPTP.</w:t>
            </w:r>
          </w:p>
          <w:p w:rsidR="00F811E6" w:rsidRPr="00E73F57" w:rsidRDefault="00F811E6" w:rsidP="00E73F57">
            <w:pPr>
              <w:pStyle w:val="TableParagraph"/>
              <w:tabs>
                <w:tab w:val="left" w:pos="570"/>
              </w:tabs>
              <w:spacing w:line="276" w:lineRule="auto"/>
              <w:ind w:left="569" w:right="53"/>
              <w:jc w:val="both"/>
              <w:rPr>
                <w:rFonts w:asciiTheme="minorHAnsi" w:hAnsiTheme="minorHAnsi" w:cstheme="minorHAnsi"/>
              </w:rPr>
            </w:pPr>
            <w:r w:rsidRPr="00E73F57">
              <w:rPr>
                <w:rFonts w:asciiTheme="minorHAnsi" w:hAnsiTheme="minorHAnsi" w:cstheme="minorHAnsi"/>
              </w:rPr>
              <w:t xml:space="preserve">Rozwiązanie powinno oferować możliwość uwierzytelniania przez wbudowany </w:t>
            </w:r>
            <w:proofErr w:type="spellStart"/>
            <w:r w:rsidRPr="00E73F57">
              <w:rPr>
                <w:rFonts w:asciiTheme="minorHAnsi" w:hAnsiTheme="minorHAnsi" w:cstheme="minorHAnsi"/>
              </w:rPr>
              <w:t>Captive</w:t>
            </w:r>
            <w:proofErr w:type="spellEnd"/>
            <w:r w:rsidRPr="00E73F57">
              <w:rPr>
                <w:rFonts w:asciiTheme="minorHAnsi" w:hAnsiTheme="minorHAnsi" w:cstheme="minorHAnsi"/>
                <w:spacing w:val="-11"/>
              </w:rPr>
              <w:t xml:space="preserve"> </w:t>
            </w:r>
            <w:r w:rsidRPr="00E73F57">
              <w:rPr>
                <w:rFonts w:asciiTheme="minorHAnsi" w:hAnsiTheme="minorHAnsi" w:cstheme="minorHAnsi"/>
              </w:rPr>
              <w:t>Portal.</w:t>
            </w:r>
          </w:p>
        </w:tc>
      </w:tr>
      <w:tr w:rsidR="00F811E6" w:rsidRPr="00E73F57" w:rsidTr="00F20177">
        <w:trPr>
          <w:trHeight w:val="3350"/>
        </w:trPr>
        <w:tc>
          <w:tcPr>
            <w:tcW w:w="889" w:type="pct"/>
            <w:vMerge/>
          </w:tcPr>
          <w:p w:rsidR="00F811E6" w:rsidRPr="00E73F57" w:rsidRDefault="00F811E6" w:rsidP="00E73F57">
            <w:pPr>
              <w:pStyle w:val="TableParagraph"/>
              <w:spacing w:line="276" w:lineRule="auto"/>
              <w:rPr>
                <w:rFonts w:asciiTheme="minorHAnsi" w:hAnsiTheme="minorHAnsi" w:cstheme="minorHAnsi"/>
                <w:b/>
              </w:rPr>
            </w:pPr>
          </w:p>
        </w:tc>
        <w:tc>
          <w:tcPr>
            <w:tcW w:w="1064" w:type="pct"/>
          </w:tcPr>
          <w:p w:rsidR="00F811E6" w:rsidRPr="00E73F57" w:rsidRDefault="00F811E6" w:rsidP="00E73F57">
            <w:pPr>
              <w:pStyle w:val="TableParagraph"/>
              <w:spacing w:line="276" w:lineRule="auto"/>
              <w:ind w:left="74" w:right="-109"/>
              <w:rPr>
                <w:rFonts w:asciiTheme="minorHAnsi" w:hAnsiTheme="minorHAnsi" w:cstheme="minorHAnsi"/>
                <w:b/>
              </w:rPr>
            </w:pPr>
            <w:r w:rsidRPr="00E73F57">
              <w:rPr>
                <w:rFonts w:asciiTheme="minorHAnsi" w:hAnsiTheme="minorHAnsi" w:cstheme="minorHAnsi"/>
                <w:b/>
              </w:rPr>
              <w:t>Samoobsługowy portal</w:t>
            </w:r>
          </w:p>
          <w:p w:rsidR="00F811E6" w:rsidRPr="00E73F57" w:rsidRDefault="00F811E6" w:rsidP="00E73F57">
            <w:pPr>
              <w:pStyle w:val="TableParagraph"/>
              <w:spacing w:line="276" w:lineRule="auto"/>
              <w:ind w:right="-109"/>
              <w:rPr>
                <w:rFonts w:asciiTheme="minorHAnsi" w:hAnsiTheme="minorHAnsi" w:cstheme="minorHAnsi"/>
                <w:b/>
              </w:rPr>
            </w:pPr>
            <w:r w:rsidRPr="00E73F57">
              <w:rPr>
                <w:rFonts w:asciiTheme="minorHAnsi" w:hAnsiTheme="minorHAnsi" w:cstheme="minorHAnsi"/>
                <w:b/>
              </w:rPr>
              <w:t>dla użytkowników</w:t>
            </w:r>
          </w:p>
        </w:tc>
        <w:tc>
          <w:tcPr>
            <w:tcW w:w="3047" w:type="pct"/>
          </w:tcPr>
          <w:p w:rsidR="00F811E6" w:rsidRPr="00E73F57" w:rsidRDefault="00F811E6" w:rsidP="00E73F57">
            <w:pPr>
              <w:pStyle w:val="TableParagraph"/>
              <w:numPr>
                <w:ilvl w:val="0"/>
                <w:numId w:val="64"/>
              </w:numPr>
              <w:tabs>
                <w:tab w:val="left" w:pos="570"/>
              </w:tabs>
              <w:spacing w:line="276" w:lineRule="auto"/>
              <w:ind w:right="52"/>
              <w:jc w:val="both"/>
              <w:rPr>
                <w:rFonts w:asciiTheme="minorHAnsi" w:hAnsiTheme="minorHAnsi" w:cstheme="minorHAnsi"/>
              </w:rPr>
            </w:pPr>
            <w:r w:rsidRPr="00E73F57">
              <w:rPr>
                <w:rFonts w:asciiTheme="minorHAnsi" w:hAnsiTheme="minorHAnsi" w:cstheme="minorHAnsi"/>
              </w:rPr>
              <w:t>Rozwiązanie</w:t>
            </w:r>
            <w:r w:rsidRPr="00E73F57">
              <w:rPr>
                <w:rFonts w:asciiTheme="minorHAnsi" w:hAnsiTheme="minorHAnsi" w:cstheme="minorHAnsi"/>
                <w:spacing w:val="-9"/>
              </w:rPr>
              <w:t xml:space="preserve"> </w:t>
            </w:r>
            <w:r w:rsidRPr="00E73F57">
              <w:rPr>
                <w:rFonts w:asciiTheme="minorHAnsi" w:hAnsiTheme="minorHAnsi" w:cstheme="minorHAnsi"/>
              </w:rPr>
              <w:t>powinno</w:t>
            </w:r>
            <w:r w:rsidRPr="00E73F57">
              <w:rPr>
                <w:rFonts w:asciiTheme="minorHAnsi" w:hAnsiTheme="minorHAnsi" w:cstheme="minorHAnsi"/>
                <w:spacing w:val="-13"/>
              </w:rPr>
              <w:t xml:space="preserve"> </w:t>
            </w:r>
            <w:r w:rsidRPr="00E73F57">
              <w:rPr>
                <w:rFonts w:asciiTheme="minorHAnsi" w:hAnsiTheme="minorHAnsi" w:cstheme="minorHAnsi"/>
              </w:rPr>
              <w:t>udostępniać</w:t>
            </w:r>
            <w:r w:rsidRPr="00E73F57">
              <w:rPr>
                <w:rFonts w:asciiTheme="minorHAnsi" w:hAnsiTheme="minorHAnsi" w:cstheme="minorHAnsi"/>
                <w:spacing w:val="-10"/>
              </w:rPr>
              <w:t xml:space="preserve"> </w:t>
            </w:r>
            <w:r w:rsidRPr="00E73F57">
              <w:rPr>
                <w:rFonts w:asciiTheme="minorHAnsi" w:hAnsiTheme="minorHAnsi" w:cstheme="minorHAnsi"/>
              </w:rPr>
              <w:t>plik</w:t>
            </w:r>
            <w:r w:rsidRPr="00E73F57">
              <w:rPr>
                <w:rFonts w:asciiTheme="minorHAnsi" w:hAnsiTheme="minorHAnsi" w:cstheme="minorHAnsi"/>
                <w:spacing w:val="-8"/>
              </w:rPr>
              <w:t xml:space="preserve"> </w:t>
            </w:r>
            <w:r w:rsidRPr="00E73F57">
              <w:rPr>
                <w:rFonts w:asciiTheme="minorHAnsi" w:hAnsiTheme="minorHAnsi" w:cstheme="minorHAnsi"/>
              </w:rPr>
              <w:t>instalacyjny</w:t>
            </w:r>
            <w:r w:rsidRPr="00E73F57">
              <w:rPr>
                <w:rFonts w:asciiTheme="minorHAnsi" w:hAnsiTheme="minorHAnsi" w:cstheme="minorHAnsi"/>
                <w:spacing w:val="-12"/>
              </w:rPr>
              <w:t xml:space="preserve"> </w:t>
            </w:r>
            <w:r w:rsidRPr="00E73F57">
              <w:rPr>
                <w:rFonts w:asciiTheme="minorHAnsi" w:hAnsiTheme="minorHAnsi" w:cstheme="minorHAnsi"/>
              </w:rPr>
              <w:t>agenta do autentykacji w</w:t>
            </w:r>
            <w:r w:rsidRPr="00E73F57">
              <w:rPr>
                <w:rFonts w:asciiTheme="minorHAnsi" w:hAnsiTheme="minorHAnsi" w:cstheme="minorHAnsi"/>
                <w:spacing w:val="-14"/>
              </w:rPr>
              <w:t xml:space="preserve"> </w:t>
            </w:r>
            <w:r w:rsidRPr="00E73F57">
              <w:rPr>
                <w:rFonts w:asciiTheme="minorHAnsi" w:hAnsiTheme="minorHAnsi" w:cstheme="minorHAnsi"/>
              </w:rPr>
              <w:t>sieci.</w:t>
            </w:r>
          </w:p>
          <w:p w:rsidR="00F811E6" w:rsidRPr="00E73F57" w:rsidRDefault="00F811E6" w:rsidP="00E73F57">
            <w:pPr>
              <w:pStyle w:val="TableParagraph"/>
              <w:numPr>
                <w:ilvl w:val="0"/>
                <w:numId w:val="64"/>
              </w:numPr>
              <w:tabs>
                <w:tab w:val="left" w:pos="570"/>
              </w:tabs>
              <w:spacing w:line="276" w:lineRule="auto"/>
              <w:ind w:right="53"/>
              <w:jc w:val="both"/>
              <w:rPr>
                <w:rFonts w:asciiTheme="minorHAnsi" w:hAnsiTheme="minorHAnsi" w:cstheme="minorHAnsi"/>
              </w:rPr>
            </w:pPr>
            <w:r w:rsidRPr="00E73F57">
              <w:rPr>
                <w:rFonts w:asciiTheme="minorHAnsi" w:hAnsiTheme="minorHAnsi" w:cstheme="minorHAnsi"/>
              </w:rPr>
              <w:t>Rozwiązanie</w:t>
            </w:r>
            <w:r w:rsidRPr="00E73F57">
              <w:rPr>
                <w:rFonts w:asciiTheme="minorHAnsi" w:hAnsiTheme="minorHAnsi" w:cstheme="minorHAnsi"/>
                <w:spacing w:val="-16"/>
              </w:rPr>
              <w:t xml:space="preserve"> </w:t>
            </w:r>
            <w:r w:rsidRPr="00E73F57">
              <w:rPr>
                <w:rFonts w:asciiTheme="minorHAnsi" w:hAnsiTheme="minorHAnsi" w:cstheme="minorHAnsi"/>
              </w:rPr>
              <w:t>powinno</w:t>
            </w:r>
            <w:r w:rsidRPr="00E73F57">
              <w:rPr>
                <w:rFonts w:asciiTheme="minorHAnsi" w:hAnsiTheme="minorHAnsi" w:cstheme="minorHAnsi"/>
                <w:spacing w:val="-16"/>
              </w:rPr>
              <w:t xml:space="preserve"> </w:t>
            </w:r>
            <w:r w:rsidRPr="00E73F57">
              <w:rPr>
                <w:rFonts w:asciiTheme="minorHAnsi" w:hAnsiTheme="minorHAnsi" w:cstheme="minorHAnsi"/>
              </w:rPr>
              <w:t>udostępniać</w:t>
            </w:r>
            <w:r w:rsidRPr="00E73F57">
              <w:rPr>
                <w:rFonts w:asciiTheme="minorHAnsi" w:hAnsiTheme="minorHAnsi" w:cstheme="minorHAnsi"/>
                <w:spacing w:val="-16"/>
              </w:rPr>
              <w:t xml:space="preserve"> </w:t>
            </w:r>
            <w:r w:rsidRPr="00E73F57">
              <w:rPr>
                <w:rFonts w:asciiTheme="minorHAnsi" w:hAnsiTheme="minorHAnsi" w:cstheme="minorHAnsi"/>
              </w:rPr>
              <w:t>plik</w:t>
            </w:r>
            <w:r w:rsidRPr="00E73F57">
              <w:rPr>
                <w:rFonts w:asciiTheme="minorHAnsi" w:hAnsiTheme="minorHAnsi" w:cstheme="minorHAnsi"/>
                <w:spacing w:val="-14"/>
              </w:rPr>
              <w:t xml:space="preserve"> </w:t>
            </w:r>
            <w:r w:rsidRPr="00E73F57">
              <w:rPr>
                <w:rFonts w:asciiTheme="minorHAnsi" w:hAnsiTheme="minorHAnsi" w:cstheme="minorHAnsi"/>
              </w:rPr>
              <w:t>instalacyjny</w:t>
            </w:r>
            <w:r w:rsidRPr="00E73F57">
              <w:rPr>
                <w:rFonts w:asciiTheme="minorHAnsi" w:hAnsiTheme="minorHAnsi" w:cstheme="minorHAnsi"/>
                <w:spacing w:val="-16"/>
              </w:rPr>
              <w:t xml:space="preserve"> </w:t>
            </w:r>
            <w:r w:rsidRPr="00E73F57">
              <w:rPr>
                <w:rFonts w:asciiTheme="minorHAnsi" w:hAnsiTheme="minorHAnsi" w:cstheme="minorHAnsi"/>
              </w:rPr>
              <w:t xml:space="preserve">klienta SSL VPN </w:t>
            </w:r>
            <w:r w:rsidRPr="00E73F57">
              <w:rPr>
                <w:rFonts w:asciiTheme="minorHAnsi" w:hAnsiTheme="minorHAnsi" w:cstheme="minorHAnsi"/>
                <w:spacing w:val="-3"/>
              </w:rPr>
              <w:t xml:space="preserve">dla Windows </w:t>
            </w:r>
            <w:r w:rsidRPr="00E73F57">
              <w:rPr>
                <w:rFonts w:asciiTheme="minorHAnsi" w:hAnsiTheme="minorHAnsi" w:cstheme="minorHAnsi"/>
              </w:rPr>
              <w:t>(wraz z</w:t>
            </w:r>
            <w:r w:rsidRPr="00E73F57">
              <w:rPr>
                <w:rFonts w:asciiTheme="minorHAnsi" w:hAnsiTheme="minorHAnsi" w:cstheme="minorHAnsi"/>
                <w:spacing w:val="-21"/>
              </w:rPr>
              <w:t xml:space="preserve"> </w:t>
            </w:r>
            <w:r w:rsidRPr="00E73F57">
              <w:rPr>
                <w:rFonts w:asciiTheme="minorHAnsi" w:hAnsiTheme="minorHAnsi" w:cstheme="minorHAnsi"/>
              </w:rPr>
              <w:t>konfiguracją).</w:t>
            </w:r>
          </w:p>
          <w:p w:rsidR="00F811E6" w:rsidRPr="00E73F57" w:rsidRDefault="00F811E6" w:rsidP="00E73F57">
            <w:pPr>
              <w:pStyle w:val="TableParagraph"/>
              <w:numPr>
                <w:ilvl w:val="0"/>
                <w:numId w:val="64"/>
              </w:numPr>
              <w:tabs>
                <w:tab w:val="left" w:pos="570"/>
              </w:tabs>
              <w:spacing w:line="276" w:lineRule="auto"/>
              <w:ind w:right="58"/>
              <w:jc w:val="both"/>
              <w:rPr>
                <w:rFonts w:asciiTheme="minorHAnsi" w:hAnsiTheme="minorHAnsi" w:cstheme="minorHAnsi"/>
              </w:rPr>
            </w:pPr>
            <w:r w:rsidRPr="00E73F57">
              <w:rPr>
                <w:rFonts w:asciiTheme="minorHAnsi" w:hAnsiTheme="minorHAnsi" w:cstheme="minorHAnsi"/>
              </w:rPr>
              <w:t>Rozwiązanie powinno udostępniać plik z konfiguracją dla klienta SSL VPN dla</w:t>
            </w:r>
            <w:r w:rsidRPr="00E73F57">
              <w:rPr>
                <w:rFonts w:asciiTheme="minorHAnsi" w:hAnsiTheme="minorHAnsi" w:cstheme="minorHAnsi"/>
                <w:spacing w:val="-26"/>
              </w:rPr>
              <w:t xml:space="preserve"> </w:t>
            </w:r>
            <w:r w:rsidRPr="00E73F57">
              <w:rPr>
                <w:rFonts w:asciiTheme="minorHAnsi" w:hAnsiTheme="minorHAnsi" w:cstheme="minorHAnsi"/>
                <w:spacing w:val="-4"/>
              </w:rPr>
              <w:t>Windows.</w:t>
            </w:r>
          </w:p>
          <w:p w:rsidR="00F811E6" w:rsidRPr="00E73F57" w:rsidRDefault="00F811E6" w:rsidP="00E73F57">
            <w:pPr>
              <w:pStyle w:val="TableParagraph"/>
              <w:numPr>
                <w:ilvl w:val="0"/>
                <w:numId w:val="64"/>
              </w:numPr>
              <w:tabs>
                <w:tab w:val="left" w:pos="570"/>
              </w:tabs>
              <w:spacing w:line="276" w:lineRule="auto"/>
              <w:ind w:right="58"/>
              <w:jc w:val="both"/>
              <w:rPr>
                <w:rFonts w:asciiTheme="minorHAnsi" w:hAnsiTheme="minorHAnsi" w:cstheme="minorHAnsi"/>
              </w:rPr>
            </w:pPr>
            <w:r w:rsidRPr="00E73F57">
              <w:rPr>
                <w:rFonts w:asciiTheme="minorHAnsi" w:hAnsiTheme="minorHAnsi" w:cstheme="minorHAnsi"/>
              </w:rPr>
              <w:t>Rozwiązanie powinno udostępniać plik z konfiguracją dla klientów SSL VPN dla innych  systemów operacyjnych  w tym dla Mac OS X, Linux, iOS,</w:t>
            </w:r>
            <w:r w:rsidRPr="00E73F57">
              <w:rPr>
                <w:rFonts w:asciiTheme="minorHAnsi" w:hAnsiTheme="minorHAnsi" w:cstheme="minorHAnsi"/>
                <w:spacing w:val="-25"/>
              </w:rPr>
              <w:t xml:space="preserve"> </w:t>
            </w:r>
            <w:r w:rsidRPr="00E73F57">
              <w:rPr>
                <w:rFonts w:asciiTheme="minorHAnsi" w:hAnsiTheme="minorHAnsi" w:cstheme="minorHAnsi"/>
              </w:rPr>
              <w:t>Android.</w:t>
            </w:r>
          </w:p>
          <w:p w:rsidR="00F811E6" w:rsidRPr="00E73F57" w:rsidRDefault="00F811E6" w:rsidP="00E73F57">
            <w:pPr>
              <w:pStyle w:val="TableParagraph"/>
              <w:numPr>
                <w:ilvl w:val="0"/>
                <w:numId w:val="64"/>
              </w:numPr>
              <w:tabs>
                <w:tab w:val="left" w:pos="570"/>
              </w:tabs>
              <w:spacing w:line="276" w:lineRule="auto"/>
              <w:ind w:right="52"/>
              <w:jc w:val="both"/>
              <w:rPr>
                <w:rFonts w:asciiTheme="minorHAnsi" w:hAnsiTheme="minorHAnsi" w:cstheme="minorHAnsi"/>
              </w:rPr>
            </w:pPr>
            <w:r w:rsidRPr="00E73F57">
              <w:rPr>
                <w:rFonts w:asciiTheme="minorHAnsi" w:hAnsiTheme="minorHAnsi" w:cstheme="minorHAnsi"/>
              </w:rPr>
              <w:t>Rozwiązanie powinno umożliwiać zmianę nazwy użytkownika oraz</w:t>
            </w:r>
            <w:r w:rsidRPr="00E73F57">
              <w:rPr>
                <w:rFonts w:asciiTheme="minorHAnsi" w:hAnsiTheme="minorHAnsi" w:cstheme="minorHAnsi"/>
                <w:spacing w:val="-2"/>
              </w:rPr>
              <w:t xml:space="preserve"> </w:t>
            </w:r>
            <w:r w:rsidRPr="00E73F57">
              <w:rPr>
                <w:rFonts w:asciiTheme="minorHAnsi" w:hAnsiTheme="minorHAnsi" w:cstheme="minorHAnsi"/>
              </w:rPr>
              <w:t>hasła.</w:t>
            </w:r>
          </w:p>
          <w:p w:rsidR="00F811E6" w:rsidRPr="00E73F57" w:rsidRDefault="00F811E6" w:rsidP="00E73F57">
            <w:pPr>
              <w:pStyle w:val="TableParagraph"/>
              <w:numPr>
                <w:ilvl w:val="0"/>
                <w:numId w:val="64"/>
              </w:numPr>
              <w:tabs>
                <w:tab w:val="left" w:pos="570"/>
              </w:tabs>
              <w:spacing w:line="276" w:lineRule="auto"/>
              <w:ind w:right="60"/>
              <w:jc w:val="both"/>
              <w:rPr>
                <w:rFonts w:asciiTheme="minorHAnsi" w:hAnsiTheme="minorHAnsi" w:cstheme="minorHAnsi"/>
              </w:rPr>
            </w:pPr>
            <w:r w:rsidRPr="00E73F57">
              <w:rPr>
                <w:rFonts w:asciiTheme="minorHAnsi" w:hAnsiTheme="minorHAnsi" w:cstheme="minorHAnsi"/>
              </w:rPr>
              <w:t>Rozwiązanie powinno pozwalać na podglądu statystyk ruchu generowanego przez</w:t>
            </w:r>
            <w:r w:rsidRPr="00E73F57">
              <w:rPr>
                <w:rFonts w:asciiTheme="minorHAnsi" w:hAnsiTheme="minorHAnsi" w:cstheme="minorHAnsi"/>
                <w:spacing w:val="-10"/>
              </w:rPr>
              <w:t xml:space="preserve"> </w:t>
            </w:r>
            <w:r w:rsidRPr="00E73F57">
              <w:rPr>
                <w:rFonts w:asciiTheme="minorHAnsi" w:hAnsiTheme="minorHAnsi" w:cstheme="minorHAnsi"/>
              </w:rPr>
              <w:t>użytkownika.</w:t>
            </w:r>
          </w:p>
          <w:p w:rsidR="00F811E6" w:rsidRPr="00E73F57" w:rsidRDefault="00F811E6" w:rsidP="00E73F57">
            <w:pPr>
              <w:pStyle w:val="TableParagraph"/>
              <w:tabs>
                <w:tab w:val="left" w:pos="569"/>
              </w:tabs>
              <w:spacing w:line="276" w:lineRule="auto"/>
              <w:ind w:left="568" w:right="50"/>
              <w:jc w:val="both"/>
              <w:rPr>
                <w:rFonts w:asciiTheme="minorHAnsi" w:hAnsiTheme="minorHAnsi" w:cstheme="minorHAnsi"/>
                <w:spacing w:val="-4"/>
              </w:rPr>
            </w:pPr>
            <w:r w:rsidRPr="00E73F57">
              <w:rPr>
                <w:rFonts w:asciiTheme="minorHAnsi" w:hAnsiTheme="minorHAnsi" w:cstheme="minorHAnsi"/>
              </w:rPr>
              <w:t>Rozwiązanie powinno oferować samoobsługowe zarządzanie kwarantanną dla wiadomości</w:t>
            </w:r>
            <w:r w:rsidRPr="00E73F57">
              <w:rPr>
                <w:rFonts w:asciiTheme="minorHAnsi" w:hAnsiTheme="minorHAnsi" w:cstheme="minorHAnsi"/>
                <w:spacing w:val="-10"/>
              </w:rPr>
              <w:t xml:space="preserve"> </w:t>
            </w:r>
            <w:r w:rsidRPr="00E73F57">
              <w:rPr>
                <w:rFonts w:asciiTheme="minorHAnsi" w:hAnsiTheme="minorHAnsi" w:cstheme="minorHAnsi"/>
              </w:rPr>
              <w:t>email.</w:t>
            </w:r>
          </w:p>
        </w:tc>
      </w:tr>
      <w:tr w:rsidR="00F811E6" w:rsidRPr="00E73F57" w:rsidTr="00F20177">
        <w:trPr>
          <w:trHeight w:val="1119"/>
        </w:trPr>
        <w:tc>
          <w:tcPr>
            <w:tcW w:w="889" w:type="pct"/>
            <w:vMerge/>
          </w:tcPr>
          <w:p w:rsidR="00F811E6" w:rsidRPr="00E73F57" w:rsidRDefault="00F811E6" w:rsidP="00E73F57">
            <w:pPr>
              <w:pStyle w:val="TableParagraph"/>
              <w:spacing w:line="276" w:lineRule="auto"/>
              <w:rPr>
                <w:rFonts w:asciiTheme="minorHAnsi" w:hAnsiTheme="minorHAnsi" w:cstheme="minorHAnsi"/>
                <w:b/>
              </w:rPr>
            </w:pPr>
          </w:p>
        </w:tc>
        <w:tc>
          <w:tcPr>
            <w:tcW w:w="1064" w:type="pct"/>
          </w:tcPr>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ind w:left="74" w:right="33"/>
              <w:rPr>
                <w:rFonts w:asciiTheme="minorHAnsi" w:hAnsiTheme="minorHAnsi" w:cstheme="minorHAnsi"/>
                <w:b/>
              </w:rPr>
            </w:pPr>
            <w:r w:rsidRPr="00E73F57">
              <w:rPr>
                <w:rFonts w:asciiTheme="minorHAnsi" w:hAnsiTheme="minorHAnsi" w:cstheme="minorHAnsi"/>
                <w:b/>
              </w:rPr>
              <w:t>Podstawowe opcje VPN</w:t>
            </w:r>
          </w:p>
        </w:tc>
        <w:tc>
          <w:tcPr>
            <w:tcW w:w="3047" w:type="pct"/>
          </w:tcPr>
          <w:p w:rsidR="00F811E6" w:rsidRPr="00E73F57" w:rsidRDefault="00F811E6" w:rsidP="00E73F57">
            <w:pPr>
              <w:pStyle w:val="TableParagraph"/>
              <w:numPr>
                <w:ilvl w:val="0"/>
                <w:numId w:val="63"/>
              </w:numPr>
              <w:tabs>
                <w:tab w:val="left" w:pos="570"/>
              </w:tabs>
              <w:spacing w:line="276" w:lineRule="auto"/>
              <w:ind w:right="54"/>
              <w:jc w:val="both"/>
              <w:rPr>
                <w:rFonts w:asciiTheme="minorHAnsi" w:hAnsiTheme="minorHAnsi" w:cstheme="minorHAnsi"/>
              </w:rPr>
            </w:pPr>
            <w:r w:rsidRPr="00E73F57">
              <w:rPr>
                <w:rFonts w:asciiTheme="minorHAnsi" w:hAnsiTheme="minorHAnsi" w:cstheme="minorHAnsi"/>
              </w:rPr>
              <w:t>System powinien zapewniać funkcjonalność koncentratora VPN w zakresie</w:t>
            </w:r>
            <w:r w:rsidRPr="00E73F57">
              <w:rPr>
                <w:rFonts w:asciiTheme="minorHAnsi" w:hAnsiTheme="minorHAnsi" w:cstheme="minorHAnsi"/>
                <w:spacing w:val="-7"/>
              </w:rPr>
              <w:t xml:space="preserve"> </w:t>
            </w:r>
            <w:r w:rsidRPr="00E73F57">
              <w:rPr>
                <w:rFonts w:asciiTheme="minorHAnsi" w:hAnsiTheme="minorHAnsi" w:cstheme="minorHAnsi"/>
              </w:rPr>
              <w:t>połączeń:</w:t>
            </w:r>
          </w:p>
          <w:p w:rsidR="00F811E6" w:rsidRPr="00E73F57" w:rsidRDefault="00F811E6" w:rsidP="00E73F57">
            <w:pPr>
              <w:pStyle w:val="TableParagraph"/>
              <w:numPr>
                <w:ilvl w:val="0"/>
                <w:numId w:val="63"/>
              </w:numPr>
              <w:tabs>
                <w:tab w:val="left" w:pos="570"/>
              </w:tabs>
              <w:spacing w:line="276" w:lineRule="auto"/>
              <w:ind w:right="57"/>
              <w:jc w:val="both"/>
              <w:rPr>
                <w:rFonts w:asciiTheme="minorHAnsi" w:hAnsiTheme="minorHAnsi" w:cstheme="minorHAnsi"/>
              </w:rPr>
            </w:pPr>
            <w:proofErr w:type="spellStart"/>
            <w:r w:rsidRPr="00E73F57">
              <w:rPr>
                <w:rFonts w:asciiTheme="minorHAnsi" w:hAnsiTheme="minorHAnsi" w:cstheme="minorHAnsi"/>
              </w:rPr>
              <w:t>Site-to-site</w:t>
            </w:r>
            <w:proofErr w:type="spellEnd"/>
            <w:r w:rsidRPr="00E73F57">
              <w:rPr>
                <w:rFonts w:asciiTheme="minorHAnsi" w:hAnsiTheme="minorHAnsi" w:cstheme="minorHAnsi"/>
              </w:rPr>
              <w:t xml:space="preserve"> VPN: </w:t>
            </w:r>
            <w:proofErr w:type="spellStart"/>
            <w:r w:rsidRPr="00E73F57">
              <w:rPr>
                <w:rFonts w:asciiTheme="minorHAnsi" w:hAnsiTheme="minorHAnsi" w:cstheme="minorHAnsi"/>
              </w:rPr>
              <w:t>IPSec</w:t>
            </w:r>
            <w:proofErr w:type="spellEnd"/>
            <w:r w:rsidRPr="00E73F57">
              <w:rPr>
                <w:rFonts w:asciiTheme="minorHAnsi" w:hAnsiTheme="minorHAnsi" w:cstheme="minorHAnsi"/>
              </w:rPr>
              <w:t xml:space="preserve">, 256-bit AES/3DES, PFS, autoryzacja z użyciem klucza RSA, PKI (X.509) lub współdzielonego klucza </w:t>
            </w:r>
            <w:proofErr w:type="spellStart"/>
            <w:r w:rsidRPr="00E73F57">
              <w:rPr>
                <w:rFonts w:asciiTheme="minorHAnsi" w:hAnsiTheme="minorHAnsi" w:cstheme="minorHAnsi"/>
              </w:rPr>
              <w:t>Pre-Shared</w:t>
            </w:r>
            <w:proofErr w:type="spellEnd"/>
            <w:r w:rsidRPr="00E73F57">
              <w:rPr>
                <w:rFonts w:asciiTheme="minorHAnsi" w:hAnsiTheme="minorHAnsi" w:cstheme="minorHAnsi"/>
              </w:rPr>
              <w:t xml:space="preserve"> </w:t>
            </w:r>
            <w:proofErr w:type="spellStart"/>
            <w:r w:rsidRPr="00E73F57">
              <w:rPr>
                <w:rFonts w:asciiTheme="minorHAnsi" w:hAnsiTheme="minorHAnsi" w:cstheme="minorHAnsi"/>
              </w:rPr>
              <w:t>Key</w:t>
            </w:r>
            <w:proofErr w:type="spellEnd"/>
            <w:r w:rsidRPr="00E73F57">
              <w:rPr>
                <w:rFonts w:asciiTheme="minorHAnsi" w:hAnsiTheme="minorHAnsi" w:cstheme="minorHAnsi"/>
                <w:spacing w:val="-12"/>
              </w:rPr>
              <w:t xml:space="preserve"> </w:t>
            </w:r>
            <w:r w:rsidRPr="00E73F57">
              <w:rPr>
                <w:rFonts w:asciiTheme="minorHAnsi" w:hAnsiTheme="minorHAnsi" w:cstheme="minorHAnsi"/>
              </w:rPr>
              <w:t>(PSK)</w:t>
            </w:r>
          </w:p>
          <w:p w:rsidR="00F811E6" w:rsidRPr="00E73F57" w:rsidRDefault="00F811E6" w:rsidP="00E73F57">
            <w:pPr>
              <w:pStyle w:val="TableParagraph"/>
              <w:numPr>
                <w:ilvl w:val="0"/>
                <w:numId w:val="63"/>
              </w:numPr>
              <w:tabs>
                <w:tab w:val="left" w:pos="569"/>
                <w:tab w:val="left" w:pos="570"/>
              </w:tabs>
              <w:spacing w:line="276" w:lineRule="auto"/>
              <w:ind w:hanging="361"/>
              <w:jc w:val="both"/>
              <w:rPr>
                <w:rFonts w:asciiTheme="minorHAnsi" w:hAnsiTheme="minorHAnsi" w:cstheme="minorHAnsi"/>
              </w:rPr>
            </w:pPr>
            <w:proofErr w:type="spellStart"/>
            <w:r w:rsidRPr="00E73F57">
              <w:rPr>
                <w:rFonts w:asciiTheme="minorHAnsi" w:hAnsiTheme="minorHAnsi" w:cstheme="minorHAnsi"/>
              </w:rPr>
              <w:t>Client-to-site</w:t>
            </w:r>
            <w:proofErr w:type="spellEnd"/>
            <w:r w:rsidRPr="00E73F57">
              <w:rPr>
                <w:rFonts w:asciiTheme="minorHAnsi" w:hAnsiTheme="minorHAnsi" w:cstheme="minorHAnsi"/>
              </w:rPr>
              <w:t xml:space="preserve"> VPN: </w:t>
            </w:r>
            <w:proofErr w:type="spellStart"/>
            <w:r w:rsidRPr="00E73F57">
              <w:rPr>
                <w:rFonts w:asciiTheme="minorHAnsi" w:hAnsiTheme="minorHAnsi" w:cstheme="minorHAnsi"/>
              </w:rPr>
              <w:t>IPSec</w:t>
            </w:r>
            <w:proofErr w:type="spellEnd"/>
            <w:r w:rsidRPr="00E73F57">
              <w:rPr>
                <w:rFonts w:asciiTheme="minorHAnsi" w:hAnsiTheme="minorHAnsi" w:cstheme="minorHAnsi"/>
              </w:rPr>
              <w:t xml:space="preserve">, </w:t>
            </w:r>
            <w:r w:rsidRPr="00E73F57">
              <w:rPr>
                <w:rFonts w:asciiTheme="minorHAnsi" w:hAnsiTheme="minorHAnsi" w:cstheme="minorHAnsi"/>
                <w:spacing w:val="-5"/>
              </w:rPr>
              <w:t xml:space="preserve">PPTP, </w:t>
            </w:r>
            <w:r w:rsidRPr="00E73F57">
              <w:rPr>
                <w:rFonts w:asciiTheme="minorHAnsi" w:hAnsiTheme="minorHAnsi" w:cstheme="minorHAnsi"/>
                <w:spacing w:val="-7"/>
              </w:rPr>
              <w:t xml:space="preserve">L2TP, </w:t>
            </w:r>
            <w:r w:rsidRPr="00E73F57">
              <w:rPr>
                <w:rFonts w:asciiTheme="minorHAnsi" w:hAnsiTheme="minorHAnsi" w:cstheme="minorHAnsi"/>
              </w:rPr>
              <w:t>SSL (klient</w:t>
            </w:r>
            <w:r w:rsidRPr="00E73F57">
              <w:rPr>
                <w:rFonts w:asciiTheme="minorHAnsi" w:hAnsiTheme="minorHAnsi" w:cstheme="minorHAnsi"/>
                <w:spacing w:val="-8"/>
              </w:rPr>
              <w:t xml:space="preserve"> </w:t>
            </w:r>
            <w:r w:rsidRPr="00E73F57">
              <w:rPr>
                <w:rFonts w:asciiTheme="minorHAnsi" w:hAnsiTheme="minorHAnsi" w:cstheme="minorHAnsi"/>
              </w:rPr>
              <w:t>dla</w:t>
            </w:r>
          </w:p>
          <w:p w:rsidR="00F811E6" w:rsidRPr="00E73F57" w:rsidRDefault="00F811E6" w:rsidP="00E73F57">
            <w:pPr>
              <w:pStyle w:val="TableParagraph"/>
              <w:spacing w:line="276" w:lineRule="auto"/>
              <w:ind w:left="569" w:right="44"/>
              <w:jc w:val="both"/>
              <w:rPr>
                <w:rFonts w:asciiTheme="minorHAnsi" w:hAnsiTheme="minorHAnsi" w:cstheme="minorHAnsi"/>
              </w:rPr>
            </w:pPr>
            <w:r w:rsidRPr="00E73F57">
              <w:rPr>
                <w:rFonts w:asciiTheme="minorHAnsi" w:hAnsiTheme="minorHAnsi" w:cstheme="minorHAnsi"/>
              </w:rPr>
              <w:lastRenderedPageBreak/>
              <w:t>Windows dostępny z poziomu samoobsługowego portalu użytkownika).</w:t>
            </w:r>
          </w:p>
        </w:tc>
      </w:tr>
      <w:tr w:rsidR="00F811E6" w:rsidRPr="00E73F57" w:rsidTr="00F20177">
        <w:trPr>
          <w:trHeight w:val="1687"/>
        </w:trPr>
        <w:tc>
          <w:tcPr>
            <w:tcW w:w="889" w:type="pct"/>
            <w:vMerge/>
          </w:tcPr>
          <w:p w:rsidR="00F811E6" w:rsidRPr="00E73F57" w:rsidRDefault="00F811E6" w:rsidP="00E73F57">
            <w:pPr>
              <w:pStyle w:val="TableParagraph"/>
              <w:spacing w:line="276" w:lineRule="auto"/>
              <w:rPr>
                <w:rFonts w:asciiTheme="minorHAnsi" w:hAnsiTheme="minorHAnsi" w:cstheme="minorHAnsi"/>
                <w:b/>
              </w:rPr>
            </w:pPr>
          </w:p>
        </w:tc>
        <w:tc>
          <w:tcPr>
            <w:tcW w:w="1064" w:type="pct"/>
          </w:tcPr>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ind w:left="74" w:right="6"/>
              <w:rPr>
                <w:rFonts w:asciiTheme="minorHAnsi" w:hAnsiTheme="minorHAnsi" w:cstheme="minorHAnsi"/>
                <w:b/>
              </w:rPr>
            </w:pPr>
            <w:r w:rsidRPr="00E73F57">
              <w:rPr>
                <w:rFonts w:asciiTheme="minorHAnsi" w:hAnsiTheme="minorHAnsi" w:cstheme="minorHAnsi"/>
                <w:b/>
              </w:rPr>
              <w:t xml:space="preserve">Klient </w:t>
            </w:r>
            <w:proofErr w:type="spellStart"/>
            <w:r w:rsidRPr="00E73F57">
              <w:rPr>
                <w:rFonts w:asciiTheme="minorHAnsi" w:hAnsiTheme="minorHAnsi" w:cstheme="minorHAnsi"/>
                <w:b/>
              </w:rPr>
              <w:t>IPSec</w:t>
            </w:r>
            <w:proofErr w:type="spellEnd"/>
            <w:r w:rsidRPr="00E73F57">
              <w:rPr>
                <w:rFonts w:asciiTheme="minorHAnsi" w:hAnsiTheme="minorHAnsi" w:cstheme="minorHAnsi"/>
                <w:b/>
              </w:rPr>
              <w:t xml:space="preserve"> VPN (dostępny</w:t>
            </w:r>
            <w:r w:rsidRPr="00E73F57">
              <w:rPr>
                <w:rFonts w:asciiTheme="minorHAnsi" w:hAnsiTheme="minorHAnsi" w:cstheme="minorHAnsi"/>
                <w:b/>
                <w:spacing w:val="-2"/>
              </w:rPr>
              <w:t xml:space="preserve"> </w:t>
            </w:r>
            <w:r w:rsidRPr="00E73F57">
              <w:rPr>
                <w:rFonts w:asciiTheme="minorHAnsi" w:hAnsiTheme="minorHAnsi" w:cstheme="minorHAnsi"/>
                <w:b/>
              </w:rPr>
              <w:t>osobno)</w:t>
            </w:r>
          </w:p>
        </w:tc>
        <w:tc>
          <w:tcPr>
            <w:tcW w:w="3047" w:type="pct"/>
          </w:tcPr>
          <w:p w:rsidR="00F811E6" w:rsidRPr="00E73F57" w:rsidRDefault="00F811E6" w:rsidP="00E73F57">
            <w:pPr>
              <w:pStyle w:val="TableParagraph"/>
              <w:numPr>
                <w:ilvl w:val="0"/>
                <w:numId w:val="62"/>
              </w:numPr>
              <w:tabs>
                <w:tab w:val="left" w:pos="570"/>
              </w:tabs>
              <w:spacing w:line="276" w:lineRule="auto"/>
              <w:ind w:right="50"/>
              <w:jc w:val="both"/>
              <w:rPr>
                <w:rFonts w:asciiTheme="minorHAnsi" w:hAnsiTheme="minorHAnsi" w:cstheme="minorHAnsi"/>
              </w:rPr>
            </w:pPr>
            <w:r w:rsidRPr="00E73F57">
              <w:rPr>
                <w:rFonts w:asciiTheme="minorHAnsi" w:hAnsiTheme="minorHAnsi" w:cstheme="minorHAnsi"/>
              </w:rPr>
              <w:t xml:space="preserve">Autoryzacja poprzez współdzielony klucz </w:t>
            </w:r>
            <w:proofErr w:type="spellStart"/>
            <w:r w:rsidRPr="00E73F57">
              <w:rPr>
                <w:rFonts w:asciiTheme="minorHAnsi" w:hAnsiTheme="minorHAnsi" w:cstheme="minorHAnsi"/>
              </w:rPr>
              <w:t>Pre-Shared</w:t>
            </w:r>
            <w:proofErr w:type="spellEnd"/>
            <w:r w:rsidRPr="00E73F57">
              <w:rPr>
                <w:rFonts w:asciiTheme="minorHAnsi" w:hAnsiTheme="minorHAnsi" w:cstheme="minorHAnsi"/>
              </w:rPr>
              <w:t xml:space="preserve"> </w:t>
            </w:r>
            <w:proofErr w:type="spellStart"/>
            <w:r w:rsidRPr="00E73F57">
              <w:rPr>
                <w:rFonts w:asciiTheme="minorHAnsi" w:hAnsiTheme="minorHAnsi" w:cstheme="minorHAnsi"/>
              </w:rPr>
              <w:t>Key</w:t>
            </w:r>
            <w:proofErr w:type="spellEnd"/>
            <w:r w:rsidRPr="00E73F57">
              <w:rPr>
                <w:rFonts w:asciiTheme="minorHAnsi" w:hAnsiTheme="minorHAnsi" w:cstheme="minorHAnsi"/>
              </w:rPr>
              <w:t xml:space="preserve"> (PSK), PKI (X.509), </w:t>
            </w:r>
            <w:proofErr w:type="spellStart"/>
            <w:r w:rsidRPr="00E73F57">
              <w:rPr>
                <w:rFonts w:asciiTheme="minorHAnsi" w:hAnsiTheme="minorHAnsi" w:cstheme="minorHAnsi"/>
              </w:rPr>
              <w:t>Smartcard</w:t>
            </w:r>
            <w:proofErr w:type="spellEnd"/>
            <w:r w:rsidRPr="00E73F57">
              <w:rPr>
                <w:rFonts w:asciiTheme="minorHAnsi" w:hAnsiTheme="minorHAnsi" w:cstheme="minorHAnsi"/>
              </w:rPr>
              <w:t xml:space="preserve">, </w:t>
            </w:r>
            <w:proofErr w:type="spellStart"/>
            <w:r w:rsidRPr="00E73F57">
              <w:rPr>
                <w:rFonts w:asciiTheme="minorHAnsi" w:hAnsiTheme="minorHAnsi" w:cstheme="minorHAnsi"/>
                <w:spacing w:val="-5"/>
              </w:rPr>
              <w:t>Token</w:t>
            </w:r>
            <w:proofErr w:type="spellEnd"/>
            <w:r w:rsidRPr="00E73F57">
              <w:rPr>
                <w:rFonts w:asciiTheme="minorHAnsi" w:hAnsiTheme="minorHAnsi" w:cstheme="minorHAnsi"/>
                <w:spacing w:val="-5"/>
              </w:rPr>
              <w:t xml:space="preserve"> </w:t>
            </w:r>
            <w:r w:rsidRPr="00E73F57">
              <w:rPr>
                <w:rFonts w:asciiTheme="minorHAnsi" w:hAnsiTheme="minorHAnsi" w:cstheme="minorHAnsi"/>
              </w:rPr>
              <w:t>+</w:t>
            </w:r>
            <w:r w:rsidRPr="00E73F57">
              <w:rPr>
                <w:rFonts w:asciiTheme="minorHAnsi" w:hAnsiTheme="minorHAnsi" w:cstheme="minorHAnsi"/>
                <w:spacing w:val="-20"/>
              </w:rPr>
              <w:t xml:space="preserve"> </w:t>
            </w:r>
            <w:r w:rsidRPr="00E73F57">
              <w:rPr>
                <w:rFonts w:asciiTheme="minorHAnsi" w:hAnsiTheme="minorHAnsi" w:cstheme="minorHAnsi"/>
              </w:rPr>
              <w:t>XAUTH.</w:t>
            </w:r>
          </w:p>
          <w:p w:rsidR="00F811E6" w:rsidRPr="00E73F57" w:rsidRDefault="00F811E6" w:rsidP="00E73F57">
            <w:pPr>
              <w:pStyle w:val="TableParagraph"/>
              <w:numPr>
                <w:ilvl w:val="0"/>
                <w:numId w:val="62"/>
              </w:numPr>
              <w:tabs>
                <w:tab w:val="left" w:pos="570"/>
              </w:tabs>
              <w:spacing w:line="276" w:lineRule="auto"/>
              <w:ind w:right="51"/>
              <w:jc w:val="both"/>
              <w:rPr>
                <w:rFonts w:asciiTheme="minorHAnsi" w:hAnsiTheme="minorHAnsi" w:cstheme="minorHAnsi"/>
              </w:rPr>
            </w:pPr>
            <w:r w:rsidRPr="00E73F57">
              <w:rPr>
                <w:rFonts w:asciiTheme="minorHAnsi" w:hAnsiTheme="minorHAnsi" w:cstheme="minorHAnsi"/>
              </w:rPr>
              <w:t xml:space="preserve">Szyfrowanie z użyciem AES (128/192/256), </w:t>
            </w:r>
            <w:r w:rsidRPr="00E73F57">
              <w:rPr>
                <w:rFonts w:asciiTheme="minorHAnsi" w:hAnsiTheme="minorHAnsi" w:cstheme="minorHAnsi"/>
                <w:spacing w:val="-3"/>
              </w:rPr>
              <w:t xml:space="preserve">DES, </w:t>
            </w:r>
            <w:r w:rsidRPr="00E73F57">
              <w:rPr>
                <w:rFonts w:asciiTheme="minorHAnsi" w:hAnsiTheme="minorHAnsi" w:cstheme="minorHAnsi"/>
              </w:rPr>
              <w:t xml:space="preserve">3DES (112/168), </w:t>
            </w:r>
            <w:proofErr w:type="spellStart"/>
            <w:r w:rsidRPr="00E73F57">
              <w:rPr>
                <w:rFonts w:asciiTheme="minorHAnsi" w:hAnsiTheme="minorHAnsi" w:cstheme="minorHAnsi"/>
              </w:rPr>
              <w:t>Blowfish</w:t>
            </w:r>
            <w:proofErr w:type="spellEnd"/>
            <w:r w:rsidRPr="00E73F57">
              <w:rPr>
                <w:rFonts w:asciiTheme="minorHAnsi" w:hAnsiTheme="minorHAnsi" w:cstheme="minorHAnsi"/>
              </w:rPr>
              <w:t>, RSA (2048 bit), DH grupy 1/2/5/14, MD5 oraz</w:t>
            </w:r>
            <w:r w:rsidRPr="00E73F57">
              <w:rPr>
                <w:rFonts w:asciiTheme="minorHAnsi" w:hAnsiTheme="minorHAnsi" w:cstheme="minorHAnsi"/>
                <w:spacing w:val="-5"/>
              </w:rPr>
              <w:t xml:space="preserve"> </w:t>
            </w:r>
            <w:r w:rsidRPr="00E73F57">
              <w:rPr>
                <w:rFonts w:asciiTheme="minorHAnsi" w:hAnsiTheme="minorHAnsi" w:cstheme="minorHAnsi"/>
              </w:rPr>
              <w:t>SHA-256/384/512.</w:t>
            </w:r>
          </w:p>
          <w:p w:rsidR="00F811E6" w:rsidRPr="00E73F57" w:rsidRDefault="00F811E6" w:rsidP="00E73F57">
            <w:pPr>
              <w:pStyle w:val="TableParagraph"/>
              <w:numPr>
                <w:ilvl w:val="0"/>
                <w:numId w:val="62"/>
              </w:numPr>
              <w:tabs>
                <w:tab w:val="left" w:pos="569"/>
                <w:tab w:val="left" w:pos="570"/>
              </w:tabs>
              <w:spacing w:line="276" w:lineRule="auto"/>
              <w:ind w:hanging="364"/>
              <w:jc w:val="both"/>
              <w:rPr>
                <w:rFonts w:asciiTheme="minorHAnsi" w:hAnsiTheme="minorHAnsi" w:cstheme="minorHAnsi"/>
              </w:rPr>
            </w:pPr>
            <w:r w:rsidRPr="00E73F57">
              <w:rPr>
                <w:rFonts w:asciiTheme="minorHAnsi" w:hAnsiTheme="minorHAnsi" w:cstheme="minorHAnsi"/>
              </w:rPr>
              <w:t>Wsparcie dla</w:t>
            </w:r>
            <w:r w:rsidRPr="00E73F57">
              <w:rPr>
                <w:rFonts w:asciiTheme="minorHAnsi" w:hAnsiTheme="minorHAnsi" w:cstheme="minorHAnsi"/>
                <w:spacing w:val="-5"/>
              </w:rPr>
              <w:t xml:space="preserve"> </w:t>
            </w:r>
            <w:proofErr w:type="spellStart"/>
            <w:r w:rsidRPr="00E73F57">
              <w:rPr>
                <w:rFonts w:asciiTheme="minorHAnsi" w:hAnsiTheme="minorHAnsi" w:cstheme="minorHAnsi"/>
              </w:rPr>
              <w:t>split-tunneling</w:t>
            </w:r>
            <w:proofErr w:type="spellEnd"/>
            <w:r w:rsidRPr="00E73F57">
              <w:rPr>
                <w:rFonts w:asciiTheme="minorHAnsi" w:hAnsiTheme="minorHAnsi" w:cstheme="minorHAnsi"/>
              </w:rPr>
              <w:t>.</w:t>
            </w:r>
          </w:p>
          <w:p w:rsidR="00F811E6" w:rsidRPr="00E73F57" w:rsidRDefault="00F811E6" w:rsidP="00E73F57">
            <w:pPr>
              <w:pStyle w:val="TableParagraph"/>
              <w:numPr>
                <w:ilvl w:val="0"/>
                <w:numId w:val="62"/>
              </w:numPr>
              <w:tabs>
                <w:tab w:val="left" w:pos="569"/>
                <w:tab w:val="left" w:pos="570"/>
              </w:tabs>
              <w:spacing w:line="276" w:lineRule="auto"/>
              <w:ind w:hanging="364"/>
              <w:jc w:val="both"/>
              <w:rPr>
                <w:rFonts w:asciiTheme="minorHAnsi" w:hAnsiTheme="minorHAnsi" w:cstheme="minorHAnsi"/>
              </w:rPr>
            </w:pPr>
            <w:r w:rsidRPr="00E73F57">
              <w:rPr>
                <w:rFonts w:asciiTheme="minorHAnsi" w:hAnsiTheme="minorHAnsi" w:cstheme="minorHAnsi"/>
              </w:rPr>
              <w:t>Wsparcie dla</w:t>
            </w:r>
            <w:r w:rsidRPr="00E73F57">
              <w:rPr>
                <w:rFonts w:asciiTheme="minorHAnsi" w:hAnsiTheme="minorHAnsi" w:cstheme="minorHAnsi"/>
                <w:spacing w:val="-1"/>
              </w:rPr>
              <w:t xml:space="preserve"> </w:t>
            </w:r>
            <w:proofErr w:type="spellStart"/>
            <w:r w:rsidRPr="00E73F57">
              <w:rPr>
                <w:rFonts w:asciiTheme="minorHAnsi" w:hAnsiTheme="minorHAnsi" w:cstheme="minorHAnsi"/>
                <w:spacing w:val="-5"/>
              </w:rPr>
              <w:t>NAT-traversal</w:t>
            </w:r>
            <w:proofErr w:type="spellEnd"/>
            <w:r w:rsidRPr="00E73F57">
              <w:rPr>
                <w:rFonts w:asciiTheme="minorHAnsi" w:hAnsiTheme="minorHAnsi" w:cstheme="minorHAnsi"/>
                <w:spacing w:val="-5"/>
              </w:rPr>
              <w:t>.</w:t>
            </w:r>
          </w:p>
          <w:p w:rsidR="00F811E6" w:rsidRPr="00E73F57" w:rsidRDefault="00F811E6" w:rsidP="00E73F57">
            <w:pPr>
              <w:pStyle w:val="TableParagraph"/>
              <w:numPr>
                <w:ilvl w:val="0"/>
                <w:numId w:val="62"/>
              </w:numPr>
              <w:tabs>
                <w:tab w:val="left" w:pos="569"/>
                <w:tab w:val="left" w:pos="570"/>
              </w:tabs>
              <w:spacing w:line="276" w:lineRule="auto"/>
              <w:ind w:hanging="364"/>
              <w:jc w:val="both"/>
              <w:rPr>
                <w:rFonts w:asciiTheme="minorHAnsi" w:hAnsiTheme="minorHAnsi" w:cstheme="minorHAnsi"/>
              </w:rPr>
            </w:pPr>
            <w:r w:rsidRPr="00E73F57">
              <w:rPr>
                <w:rFonts w:asciiTheme="minorHAnsi" w:hAnsiTheme="minorHAnsi" w:cstheme="minorHAnsi"/>
              </w:rPr>
              <w:t>Monitorowanie stanu</w:t>
            </w:r>
            <w:r w:rsidRPr="00E73F57">
              <w:rPr>
                <w:rFonts w:asciiTheme="minorHAnsi" w:hAnsiTheme="minorHAnsi" w:cstheme="minorHAnsi"/>
                <w:spacing w:val="-7"/>
              </w:rPr>
              <w:t xml:space="preserve"> </w:t>
            </w:r>
            <w:r w:rsidRPr="00E73F57">
              <w:rPr>
                <w:rFonts w:asciiTheme="minorHAnsi" w:hAnsiTheme="minorHAnsi" w:cstheme="minorHAnsi"/>
              </w:rPr>
              <w:t>połączenia.</w:t>
            </w:r>
          </w:p>
        </w:tc>
      </w:tr>
      <w:tr w:rsidR="00F811E6" w:rsidRPr="00E73F57" w:rsidTr="00F811E6">
        <w:trPr>
          <w:trHeight w:val="557"/>
        </w:trPr>
        <w:tc>
          <w:tcPr>
            <w:tcW w:w="889" w:type="pct"/>
          </w:tcPr>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ind w:left="76"/>
              <w:rPr>
                <w:rFonts w:asciiTheme="minorHAnsi" w:hAnsiTheme="minorHAnsi" w:cstheme="minorHAnsi"/>
                <w:b/>
              </w:rPr>
            </w:pPr>
            <w:r w:rsidRPr="00E73F57">
              <w:rPr>
                <w:rFonts w:asciiTheme="minorHAnsi" w:hAnsiTheme="minorHAnsi" w:cstheme="minorHAnsi"/>
                <w:b/>
              </w:rPr>
              <w:t>Ochrona sieci</w:t>
            </w:r>
          </w:p>
        </w:tc>
        <w:tc>
          <w:tcPr>
            <w:tcW w:w="1064" w:type="pct"/>
          </w:tcPr>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ind w:left="74"/>
              <w:rPr>
                <w:rFonts w:asciiTheme="minorHAnsi" w:hAnsiTheme="minorHAnsi" w:cstheme="minorHAnsi"/>
                <w:b/>
              </w:rPr>
            </w:pPr>
            <w:r w:rsidRPr="00E73F57">
              <w:rPr>
                <w:rFonts w:asciiTheme="minorHAnsi" w:hAnsiTheme="minorHAnsi" w:cstheme="minorHAnsi"/>
                <w:b/>
              </w:rPr>
              <w:t>IPS</w:t>
            </w:r>
          </w:p>
        </w:tc>
        <w:tc>
          <w:tcPr>
            <w:tcW w:w="3047" w:type="pct"/>
          </w:tcPr>
          <w:p w:rsidR="00F811E6" w:rsidRPr="00E73F57" w:rsidRDefault="00F811E6" w:rsidP="00E73F57">
            <w:pPr>
              <w:pStyle w:val="TableParagraph"/>
              <w:numPr>
                <w:ilvl w:val="0"/>
                <w:numId w:val="61"/>
              </w:numPr>
              <w:tabs>
                <w:tab w:val="left" w:pos="570"/>
              </w:tabs>
              <w:spacing w:line="276" w:lineRule="auto"/>
              <w:ind w:hanging="364"/>
              <w:jc w:val="both"/>
              <w:rPr>
                <w:rFonts w:asciiTheme="minorHAnsi" w:hAnsiTheme="minorHAnsi" w:cstheme="minorHAnsi"/>
              </w:rPr>
            </w:pPr>
            <w:r w:rsidRPr="00E73F57">
              <w:rPr>
                <w:rFonts w:asciiTheme="minorHAnsi" w:hAnsiTheme="minorHAnsi" w:cstheme="minorHAnsi"/>
              </w:rPr>
              <w:t>Moduł ochrony klasy IPS z bazą minimum 7000</w:t>
            </w:r>
            <w:r w:rsidRPr="00E73F57">
              <w:rPr>
                <w:rFonts w:asciiTheme="minorHAnsi" w:hAnsiTheme="minorHAnsi" w:cstheme="minorHAnsi"/>
                <w:spacing w:val="-39"/>
              </w:rPr>
              <w:t xml:space="preserve"> </w:t>
            </w:r>
            <w:r w:rsidRPr="00E73F57">
              <w:rPr>
                <w:rFonts w:asciiTheme="minorHAnsi" w:hAnsiTheme="minorHAnsi" w:cstheme="minorHAnsi"/>
              </w:rPr>
              <w:t>sygnatur.</w:t>
            </w:r>
          </w:p>
          <w:p w:rsidR="00F811E6" w:rsidRPr="00E73F57" w:rsidRDefault="00F811E6" w:rsidP="00E73F57">
            <w:pPr>
              <w:pStyle w:val="TableParagraph"/>
              <w:numPr>
                <w:ilvl w:val="0"/>
                <w:numId w:val="61"/>
              </w:numPr>
              <w:tabs>
                <w:tab w:val="left" w:pos="570"/>
              </w:tabs>
              <w:spacing w:line="276" w:lineRule="auto"/>
              <w:ind w:right="58" w:hanging="360"/>
              <w:jc w:val="both"/>
              <w:rPr>
                <w:rFonts w:asciiTheme="minorHAnsi" w:hAnsiTheme="minorHAnsi" w:cstheme="minorHAnsi"/>
              </w:rPr>
            </w:pPr>
            <w:r w:rsidRPr="00E73F57">
              <w:rPr>
                <w:rFonts w:asciiTheme="minorHAnsi" w:hAnsiTheme="minorHAnsi" w:cstheme="minorHAnsi"/>
              </w:rPr>
              <w:t>Rozwiązanie powinno zapewniać możliwość dodawania własnych sygnatur</w:t>
            </w:r>
            <w:r w:rsidRPr="00E73F57">
              <w:rPr>
                <w:rFonts w:asciiTheme="minorHAnsi" w:hAnsiTheme="minorHAnsi" w:cstheme="minorHAnsi"/>
                <w:spacing w:val="-2"/>
              </w:rPr>
              <w:t xml:space="preserve"> </w:t>
            </w:r>
            <w:r w:rsidRPr="00E73F57">
              <w:rPr>
                <w:rFonts w:asciiTheme="minorHAnsi" w:hAnsiTheme="minorHAnsi" w:cstheme="minorHAnsi"/>
              </w:rPr>
              <w:t>IPS.</w:t>
            </w:r>
          </w:p>
          <w:p w:rsidR="00F811E6" w:rsidRPr="00E73F57" w:rsidRDefault="00F811E6" w:rsidP="00E73F57">
            <w:pPr>
              <w:pStyle w:val="TableParagraph"/>
              <w:numPr>
                <w:ilvl w:val="0"/>
                <w:numId w:val="61"/>
              </w:numPr>
              <w:tabs>
                <w:tab w:val="left" w:pos="570"/>
              </w:tabs>
              <w:spacing w:line="276" w:lineRule="auto"/>
              <w:ind w:right="54" w:hanging="360"/>
              <w:jc w:val="both"/>
              <w:rPr>
                <w:rFonts w:asciiTheme="minorHAnsi" w:hAnsiTheme="minorHAnsi" w:cstheme="minorHAnsi"/>
              </w:rPr>
            </w:pPr>
            <w:r w:rsidRPr="00E73F57">
              <w:rPr>
                <w:rFonts w:asciiTheme="minorHAnsi" w:hAnsiTheme="minorHAnsi" w:cstheme="minorHAnsi"/>
                <w:spacing w:val="-4"/>
              </w:rPr>
              <w:t xml:space="preserve">Wymagane </w:t>
            </w:r>
            <w:r w:rsidRPr="00E73F57">
              <w:rPr>
                <w:rFonts w:asciiTheme="minorHAnsi" w:hAnsiTheme="minorHAnsi" w:cstheme="minorHAnsi"/>
              </w:rPr>
              <w:t>jest by system automatycznie aktualizował sygnatury</w:t>
            </w:r>
            <w:r w:rsidRPr="00E73F57">
              <w:rPr>
                <w:rFonts w:asciiTheme="minorHAnsi" w:hAnsiTheme="minorHAnsi" w:cstheme="minorHAnsi"/>
                <w:spacing w:val="-5"/>
              </w:rPr>
              <w:t xml:space="preserve"> </w:t>
            </w:r>
            <w:r w:rsidRPr="00E73F57">
              <w:rPr>
                <w:rFonts w:asciiTheme="minorHAnsi" w:hAnsiTheme="minorHAnsi" w:cstheme="minorHAnsi"/>
              </w:rPr>
              <w:t>zagrożeń.</w:t>
            </w:r>
          </w:p>
          <w:p w:rsidR="00F811E6" w:rsidRPr="00E73F57" w:rsidRDefault="00F811E6" w:rsidP="00E73F57">
            <w:pPr>
              <w:pStyle w:val="TableParagraph"/>
              <w:numPr>
                <w:ilvl w:val="0"/>
                <w:numId w:val="61"/>
              </w:numPr>
              <w:tabs>
                <w:tab w:val="left" w:pos="570"/>
              </w:tabs>
              <w:spacing w:line="276" w:lineRule="auto"/>
              <w:ind w:right="56" w:hanging="360"/>
              <w:jc w:val="both"/>
              <w:rPr>
                <w:rFonts w:asciiTheme="minorHAnsi" w:hAnsiTheme="minorHAnsi" w:cstheme="minorHAnsi"/>
              </w:rPr>
            </w:pPr>
            <w:r w:rsidRPr="00E73F57">
              <w:rPr>
                <w:rFonts w:asciiTheme="minorHAnsi" w:hAnsiTheme="minorHAnsi" w:cstheme="minorHAnsi"/>
              </w:rPr>
              <w:t>Rozwiązanie powinno oferować możliwość wyłączenia/włączenia poszczególnych kategorii/sygnatur w celu zredukowania opóźnień w przesyłaniu</w:t>
            </w:r>
            <w:r w:rsidRPr="00E73F57">
              <w:rPr>
                <w:rFonts w:asciiTheme="minorHAnsi" w:hAnsiTheme="minorHAnsi" w:cstheme="minorHAnsi"/>
                <w:spacing w:val="-28"/>
              </w:rPr>
              <w:t xml:space="preserve"> </w:t>
            </w:r>
            <w:r w:rsidRPr="00E73F57">
              <w:rPr>
                <w:rFonts w:asciiTheme="minorHAnsi" w:hAnsiTheme="minorHAnsi" w:cstheme="minorHAnsi"/>
              </w:rPr>
              <w:t>pakietów.</w:t>
            </w:r>
          </w:p>
          <w:p w:rsidR="00F811E6" w:rsidRPr="00E73F57" w:rsidRDefault="00F811E6" w:rsidP="00E73F57">
            <w:pPr>
              <w:pStyle w:val="TableParagraph"/>
              <w:numPr>
                <w:ilvl w:val="0"/>
                <w:numId w:val="61"/>
              </w:numPr>
              <w:tabs>
                <w:tab w:val="left" w:pos="570"/>
              </w:tabs>
              <w:spacing w:line="276" w:lineRule="auto"/>
              <w:ind w:hanging="364"/>
              <w:jc w:val="both"/>
              <w:rPr>
                <w:rFonts w:asciiTheme="minorHAnsi" w:hAnsiTheme="minorHAnsi" w:cstheme="minorHAnsi"/>
              </w:rPr>
            </w:pPr>
            <w:r w:rsidRPr="00E73F57">
              <w:rPr>
                <w:rFonts w:asciiTheme="minorHAnsi" w:hAnsiTheme="minorHAnsi" w:cstheme="minorHAnsi"/>
              </w:rPr>
              <w:t>System powinien generować alerty w przypadku</w:t>
            </w:r>
            <w:r w:rsidRPr="00E73F57">
              <w:rPr>
                <w:rFonts w:asciiTheme="minorHAnsi" w:hAnsiTheme="minorHAnsi" w:cstheme="minorHAnsi"/>
                <w:spacing w:val="-18"/>
              </w:rPr>
              <w:t xml:space="preserve"> </w:t>
            </w:r>
            <w:r w:rsidRPr="00E73F57">
              <w:rPr>
                <w:rFonts w:asciiTheme="minorHAnsi" w:hAnsiTheme="minorHAnsi" w:cstheme="minorHAnsi"/>
              </w:rPr>
              <w:t>wykrycia ataku.</w:t>
            </w:r>
          </w:p>
        </w:tc>
      </w:tr>
      <w:tr w:rsidR="00F811E6" w:rsidRPr="00E73F57" w:rsidTr="00F811E6">
        <w:trPr>
          <w:trHeight w:val="563"/>
        </w:trPr>
        <w:tc>
          <w:tcPr>
            <w:tcW w:w="889" w:type="pct"/>
            <w:vMerge w:val="restart"/>
          </w:tcPr>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ind w:left="76"/>
              <w:rPr>
                <w:rFonts w:asciiTheme="minorHAnsi" w:hAnsiTheme="minorHAnsi" w:cstheme="minorHAnsi"/>
                <w:b/>
              </w:rPr>
            </w:pPr>
            <w:r w:rsidRPr="00E73F57">
              <w:rPr>
                <w:rFonts w:asciiTheme="minorHAnsi" w:hAnsiTheme="minorHAnsi" w:cstheme="minorHAnsi"/>
                <w:b/>
              </w:rPr>
              <w:t>Ochrona</w:t>
            </w:r>
          </w:p>
          <w:p w:rsidR="00F811E6" w:rsidRPr="00E73F57" w:rsidRDefault="00F811E6" w:rsidP="00E73F57">
            <w:pPr>
              <w:pStyle w:val="TableParagraph"/>
              <w:spacing w:line="276" w:lineRule="auto"/>
              <w:ind w:left="76" w:right="319"/>
              <w:rPr>
                <w:rFonts w:asciiTheme="minorHAnsi" w:hAnsiTheme="minorHAnsi" w:cstheme="minorHAnsi"/>
                <w:b/>
              </w:rPr>
            </w:pPr>
            <w:r w:rsidRPr="00E73F57">
              <w:rPr>
                <w:rFonts w:asciiTheme="minorHAnsi" w:hAnsiTheme="minorHAnsi" w:cstheme="minorHAnsi"/>
                <w:b/>
              </w:rPr>
              <w:t xml:space="preserve">i kontrola Web oraz </w:t>
            </w:r>
            <w:r w:rsidRPr="00E73F57">
              <w:rPr>
                <w:rFonts w:asciiTheme="minorHAnsi" w:hAnsiTheme="minorHAnsi" w:cstheme="minorHAnsi"/>
                <w:b/>
              </w:rPr>
              <w:lastRenderedPageBreak/>
              <w:t>aplikacji</w:t>
            </w:r>
          </w:p>
        </w:tc>
        <w:tc>
          <w:tcPr>
            <w:tcW w:w="1064" w:type="pct"/>
          </w:tcPr>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ind w:left="74"/>
              <w:rPr>
                <w:rFonts w:asciiTheme="minorHAnsi" w:hAnsiTheme="minorHAnsi" w:cstheme="minorHAnsi"/>
                <w:b/>
              </w:rPr>
            </w:pPr>
            <w:r w:rsidRPr="00E73F57">
              <w:rPr>
                <w:rFonts w:asciiTheme="minorHAnsi" w:hAnsiTheme="minorHAnsi" w:cstheme="minorHAnsi"/>
                <w:b/>
              </w:rPr>
              <w:t>Ochrona</w:t>
            </w:r>
          </w:p>
          <w:p w:rsidR="00F811E6" w:rsidRPr="00E73F57" w:rsidRDefault="00F811E6" w:rsidP="00E73F57">
            <w:pPr>
              <w:pStyle w:val="TableParagraph"/>
              <w:spacing w:line="276" w:lineRule="auto"/>
              <w:ind w:left="74"/>
              <w:rPr>
                <w:rFonts w:asciiTheme="minorHAnsi" w:hAnsiTheme="minorHAnsi" w:cstheme="minorHAnsi"/>
                <w:b/>
              </w:rPr>
            </w:pPr>
            <w:r w:rsidRPr="00E73F57">
              <w:rPr>
                <w:rFonts w:asciiTheme="minorHAnsi" w:hAnsiTheme="minorHAnsi" w:cstheme="minorHAnsi"/>
                <w:b/>
              </w:rPr>
              <w:t>i kontrola Web</w:t>
            </w:r>
          </w:p>
        </w:tc>
        <w:tc>
          <w:tcPr>
            <w:tcW w:w="3047" w:type="pct"/>
          </w:tcPr>
          <w:p w:rsidR="00F811E6" w:rsidRPr="00E73F57" w:rsidRDefault="00F811E6" w:rsidP="00E73F57">
            <w:pPr>
              <w:pStyle w:val="TableParagraph"/>
              <w:numPr>
                <w:ilvl w:val="0"/>
                <w:numId w:val="58"/>
              </w:numPr>
              <w:tabs>
                <w:tab w:val="left" w:pos="570"/>
              </w:tabs>
              <w:spacing w:line="276" w:lineRule="auto"/>
              <w:ind w:right="49"/>
              <w:jc w:val="both"/>
              <w:rPr>
                <w:rFonts w:asciiTheme="minorHAnsi" w:hAnsiTheme="minorHAnsi" w:cstheme="minorHAnsi"/>
              </w:rPr>
            </w:pPr>
            <w:r w:rsidRPr="00E73F57">
              <w:rPr>
                <w:rFonts w:asciiTheme="minorHAnsi" w:hAnsiTheme="minorHAnsi" w:cstheme="minorHAnsi"/>
              </w:rPr>
              <w:t xml:space="preserve">Rozwiązanie powinno działać jako Transparent </w:t>
            </w:r>
            <w:r w:rsidRPr="00E73F57">
              <w:rPr>
                <w:rFonts w:asciiTheme="minorHAnsi" w:hAnsiTheme="minorHAnsi" w:cstheme="minorHAnsi"/>
                <w:spacing w:val="-7"/>
              </w:rPr>
              <w:t xml:space="preserve">Web </w:t>
            </w:r>
            <w:r w:rsidRPr="00E73F57">
              <w:rPr>
                <w:rFonts w:asciiTheme="minorHAnsi" w:hAnsiTheme="minorHAnsi" w:cstheme="minorHAnsi"/>
              </w:rPr>
              <w:t>Proxy filtrując treści oraz szkodliwe oprogramowanie w obrębie protokołów HTTP i</w:t>
            </w:r>
            <w:r w:rsidRPr="00E73F57">
              <w:rPr>
                <w:rFonts w:asciiTheme="minorHAnsi" w:hAnsiTheme="minorHAnsi" w:cstheme="minorHAnsi"/>
                <w:spacing w:val="-10"/>
              </w:rPr>
              <w:t xml:space="preserve"> </w:t>
            </w:r>
            <w:r w:rsidRPr="00E73F57">
              <w:rPr>
                <w:rFonts w:asciiTheme="minorHAnsi" w:hAnsiTheme="minorHAnsi" w:cstheme="minorHAnsi"/>
              </w:rPr>
              <w:t>HTTPS.</w:t>
            </w:r>
          </w:p>
          <w:p w:rsidR="00F811E6" w:rsidRPr="00E73F57" w:rsidRDefault="00F811E6" w:rsidP="00E73F57">
            <w:pPr>
              <w:pStyle w:val="TableParagraph"/>
              <w:numPr>
                <w:ilvl w:val="0"/>
                <w:numId w:val="58"/>
              </w:numPr>
              <w:tabs>
                <w:tab w:val="left" w:pos="570"/>
              </w:tabs>
              <w:spacing w:line="276" w:lineRule="auto"/>
              <w:ind w:right="54"/>
              <w:jc w:val="both"/>
              <w:rPr>
                <w:rFonts w:asciiTheme="minorHAnsi" w:hAnsiTheme="minorHAnsi" w:cstheme="minorHAnsi"/>
              </w:rPr>
            </w:pPr>
            <w:r w:rsidRPr="00E73F57">
              <w:rPr>
                <w:rFonts w:asciiTheme="minorHAnsi" w:hAnsiTheme="minorHAnsi" w:cstheme="minorHAnsi"/>
              </w:rPr>
              <w:t xml:space="preserve">Moduł pozwalający na wykrycie i/lub blokadę prób nawiązywania połączenia z podejrzanymi serwerami </w:t>
            </w:r>
            <w:proofErr w:type="spellStart"/>
            <w:r w:rsidRPr="00E73F57">
              <w:rPr>
                <w:rFonts w:asciiTheme="minorHAnsi" w:hAnsiTheme="minorHAnsi" w:cstheme="minorHAnsi"/>
              </w:rPr>
              <w:t>Command</w:t>
            </w:r>
            <w:proofErr w:type="spellEnd"/>
            <w:r w:rsidRPr="00E73F57">
              <w:rPr>
                <w:rFonts w:asciiTheme="minorHAnsi" w:hAnsiTheme="minorHAnsi" w:cstheme="minorHAnsi"/>
              </w:rPr>
              <w:t xml:space="preserve"> and </w:t>
            </w:r>
            <w:proofErr w:type="spellStart"/>
            <w:r w:rsidRPr="00E73F57">
              <w:rPr>
                <w:rFonts w:asciiTheme="minorHAnsi" w:hAnsiTheme="minorHAnsi" w:cstheme="minorHAnsi"/>
              </w:rPr>
              <w:t>Control</w:t>
            </w:r>
            <w:proofErr w:type="spellEnd"/>
            <w:r w:rsidRPr="00E73F57">
              <w:rPr>
                <w:rFonts w:asciiTheme="minorHAnsi" w:hAnsiTheme="minorHAnsi" w:cstheme="minorHAnsi"/>
                <w:spacing w:val="-2"/>
              </w:rPr>
              <w:t xml:space="preserve"> </w:t>
            </w:r>
            <w:r w:rsidRPr="00E73F57">
              <w:rPr>
                <w:rFonts w:asciiTheme="minorHAnsi" w:hAnsiTheme="minorHAnsi" w:cstheme="minorHAnsi"/>
                <w:spacing w:val="-5"/>
              </w:rPr>
              <w:t>(ATP).</w:t>
            </w:r>
          </w:p>
          <w:p w:rsidR="00F811E6" w:rsidRPr="00E73F57" w:rsidRDefault="00F811E6" w:rsidP="00E73F57">
            <w:pPr>
              <w:pStyle w:val="TableParagraph"/>
              <w:numPr>
                <w:ilvl w:val="0"/>
                <w:numId w:val="58"/>
              </w:numPr>
              <w:tabs>
                <w:tab w:val="left" w:pos="570"/>
              </w:tabs>
              <w:spacing w:line="276" w:lineRule="auto"/>
              <w:ind w:right="62"/>
              <w:jc w:val="both"/>
              <w:rPr>
                <w:rFonts w:asciiTheme="minorHAnsi" w:hAnsiTheme="minorHAnsi" w:cstheme="minorHAnsi"/>
              </w:rPr>
            </w:pPr>
            <w:r w:rsidRPr="00E73F57">
              <w:rPr>
                <w:rFonts w:asciiTheme="minorHAnsi" w:hAnsiTheme="minorHAnsi" w:cstheme="minorHAnsi"/>
              </w:rPr>
              <w:t xml:space="preserve">System oferujący inspekcję i ochronę przed </w:t>
            </w:r>
            <w:proofErr w:type="spellStart"/>
            <w:r w:rsidRPr="00E73F57">
              <w:rPr>
                <w:rFonts w:asciiTheme="minorHAnsi" w:hAnsiTheme="minorHAnsi" w:cstheme="minorHAnsi"/>
              </w:rPr>
              <w:t>malware</w:t>
            </w:r>
            <w:proofErr w:type="spellEnd"/>
            <w:r w:rsidRPr="00E73F57">
              <w:rPr>
                <w:rFonts w:asciiTheme="minorHAnsi" w:hAnsiTheme="minorHAnsi" w:cstheme="minorHAnsi"/>
              </w:rPr>
              <w:t xml:space="preserve"> dla protokołów </w:t>
            </w:r>
            <w:r w:rsidRPr="00E73F57">
              <w:rPr>
                <w:rFonts w:asciiTheme="minorHAnsi" w:hAnsiTheme="minorHAnsi" w:cstheme="minorHAnsi"/>
                <w:spacing w:val="-7"/>
              </w:rPr>
              <w:t xml:space="preserve">HTTP, </w:t>
            </w:r>
            <w:r w:rsidRPr="00E73F57">
              <w:rPr>
                <w:rFonts w:asciiTheme="minorHAnsi" w:hAnsiTheme="minorHAnsi" w:cstheme="minorHAnsi"/>
              </w:rPr>
              <w:t>HTTPS oraz</w:t>
            </w:r>
            <w:r w:rsidRPr="00E73F57">
              <w:rPr>
                <w:rFonts w:asciiTheme="minorHAnsi" w:hAnsiTheme="minorHAnsi" w:cstheme="minorHAnsi"/>
                <w:spacing w:val="4"/>
              </w:rPr>
              <w:t xml:space="preserve"> </w:t>
            </w:r>
            <w:r w:rsidRPr="00E73F57">
              <w:rPr>
                <w:rFonts w:asciiTheme="minorHAnsi" w:hAnsiTheme="minorHAnsi" w:cstheme="minorHAnsi"/>
                <w:spacing w:val="-7"/>
              </w:rPr>
              <w:t>FTP.</w:t>
            </w:r>
          </w:p>
          <w:p w:rsidR="00F811E6" w:rsidRPr="00E73F57" w:rsidRDefault="00F811E6" w:rsidP="00E73F57">
            <w:pPr>
              <w:pStyle w:val="TableParagraph"/>
              <w:numPr>
                <w:ilvl w:val="0"/>
                <w:numId w:val="58"/>
              </w:numPr>
              <w:tabs>
                <w:tab w:val="left" w:pos="570"/>
              </w:tabs>
              <w:spacing w:line="276" w:lineRule="auto"/>
              <w:ind w:right="59"/>
              <w:jc w:val="both"/>
              <w:rPr>
                <w:rFonts w:asciiTheme="minorHAnsi" w:hAnsiTheme="minorHAnsi" w:cstheme="minorHAnsi"/>
              </w:rPr>
            </w:pPr>
            <w:r w:rsidRPr="00E73F57">
              <w:rPr>
                <w:rFonts w:asciiTheme="minorHAnsi" w:hAnsiTheme="minorHAnsi" w:cstheme="minorHAnsi"/>
              </w:rPr>
              <w:t>System powinien oferować możliwość uruchomienia drugiego niezależnego silnika</w:t>
            </w:r>
            <w:r w:rsidRPr="00E73F57">
              <w:rPr>
                <w:rFonts w:asciiTheme="minorHAnsi" w:hAnsiTheme="minorHAnsi" w:cstheme="minorHAnsi"/>
                <w:spacing w:val="-2"/>
              </w:rPr>
              <w:t xml:space="preserve"> </w:t>
            </w:r>
            <w:r w:rsidRPr="00E73F57">
              <w:rPr>
                <w:rFonts w:asciiTheme="minorHAnsi" w:hAnsiTheme="minorHAnsi" w:cstheme="minorHAnsi"/>
              </w:rPr>
              <w:t>antywirusowego.</w:t>
            </w:r>
          </w:p>
          <w:p w:rsidR="00F811E6" w:rsidRPr="00E73F57" w:rsidRDefault="00F811E6" w:rsidP="00E73F57">
            <w:pPr>
              <w:pStyle w:val="TableParagraph"/>
              <w:numPr>
                <w:ilvl w:val="0"/>
                <w:numId w:val="58"/>
              </w:numPr>
              <w:tabs>
                <w:tab w:val="left" w:pos="570"/>
              </w:tabs>
              <w:spacing w:line="276" w:lineRule="auto"/>
              <w:ind w:right="48"/>
              <w:jc w:val="both"/>
              <w:rPr>
                <w:rFonts w:asciiTheme="minorHAnsi" w:hAnsiTheme="minorHAnsi" w:cstheme="minorHAnsi"/>
              </w:rPr>
            </w:pPr>
            <w:r w:rsidRPr="00E73F57">
              <w:rPr>
                <w:rFonts w:asciiTheme="minorHAnsi" w:hAnsiTheme="minorHAnsi" w:cstheme="minorHAnsi"/>
              </w:rPr>
              <w:t>Rozwiązanie powinno automatyczne odpytywać bazy producenta (</w:t>
            </w:r>
            <w:proofErr w:type="spellStart"/>
            <w:r w:rsidRPr="00E73F57">
              <w:rPr>
                <w:rFonts w:asciiTheme="minorHAnsi" w:hAnsiTheme="minorHAnsi" w:cstheme="minorHAnsi"/>
              </w:rPr>
              <w:t>on-cloud</w:t>
            </w:r>
            <w:proofErr w:type="spellEnd"/>
            <w:r w:rsidRPr="00E73F57">
              <w:rPr>
                <w:rFonts w:asciiTheme="minorHAnsi" w:hAnsiTheme="minorHAnsi" w:cstheme="minorHAnsi"/>
              </w:rPr>
              <w:t xml:space="preserve">) w trybie rzeczywistym </w:t>
            </w:r>
            <w:r w:rsidRPr="00E73F57">
              <w:rPr>
                <w:rFonts w:asciiTheme="minorHAnsi" w:hAnsiTheme="minorHAnsi" w:cstheme="minorHAnsi"/>
                <w:spacing w:val="-5"/>
              </w:rPr>
              <w:t xml:space="preserve">(tzw. </w:t>
            </w:r>
            <w:r w:rsidRPr="00E73F57">
              <w:rPr>
                <w:rFonts w:asciiTheme="minorHAnsi" w:hAnsiTheme="minorHAnsi" w:cstheme="minorHAnsi"/>
              </w:rPr>
              <w:t xml:space="preserve">live </w:t>
            </w:r>
            <w:proofErr w:type="spellStart"/>
            <w:r w:rsidRPr="00E73F57">
              <w:rPr>
                <w:rFonts w:asciiTheme="minorHAnsi" w:hAnsiTheme="minorHAnsi" w:cstheme="minorHAnsi"/>
              </w:rPr>
              <w:t>lookups</w:t>
            </w:r>
            <w:proofErr w:type="spellEnd"/>
            <w:r w:rsidRPr="00E73F57">
              <w:rPr>
                <w:rFonts w:asciiTheme="minorHAnsi" w:hAnsiTheme="minorHAnsi" w:cstheme="minorHAnsi"/>
              </w:rPr>
              <w:t>).</w:t>
            </w:r>
          </w:p>
          <w:p w:rsidR="00F811E6" w:rsidRPr="00E73F57" w:rsidRDefault="00F811E6" w:rsidP="00E73F57">
            <w:pPr>
              <w:pStyle w:val="TableParagraph"/>
              <w:numPr>
                <w:ilvl w:val="0"/>
                <w:numId w:val="58"/>
              </w:numPr>
              <w:tabs>
                <w:tab w:val="left" w:pos="570"/>
              </w:tabs>
              <w:spacing w:line="276" w:lineRule="auto"/>
              <w:ind w:right="53"/>
              <w:jc w:val="both"/>
              <w:rPr>
                <w:rFonts w:asciiTheme="minorHAnsi" w:hAnsiTheme="minorHAnsi" w:cstheme="minorHAnsi"/>
              </w:rPr>
            </w:pPr>
            <w:r w:rsidRPr="00E73F57">
              <w:rPr>
                <w:rFonts w:asciiTheme="minorHAnsi" w:hAnsiTheme="minorHAnsi" w:cstheme="minorHAnsi"/>
              </w:rPr>
              <w:t>Rozwiązanie  powinno  zapewniać  skanowanie   plików w czasie rzeczywistym (</w:t>
            </w:r>
            <w:proofErr w:type="spellStart"/>
            <w:r w:rsidRPr="00E73F57">
              <w:rPr>
                <w:rFonts w:asciiTheme="minorHAnsi" w:hAnsiTheme="minorHAnsi" w:cstheme="minorHAnsi"/>
              </w:rPr>
              <w:t>real-time</w:t>
            </w:r>
            <w:proofErr w:type="spellEnd"/>
            <w:r w:rsidRPr="00E73F57">
              <w:rPr>
                <w:rFonts w:asciiTheme="minorHAnsi" w:hAnsiTheme="minorHAnsi" w:cstheme="minorHAnsi"/>
              </w:rPr>
              <w:t>) lub partiami</w:t>
            </w:r>
            <w:r w:rsidRPr="00E73F57">
              <w:rPr>
                <w:rFonts w:asciiTheme="minorHAnsi" w:hAnsiTheme="minorHAnsi" w:cstheme="minorHAnsi"/>
                <w:spacing w:val="-23"/>
              </w:rPr>
              <w:t xml:space="preserve"> </w:t>
            </w:r>
            <w:r w:rsidRPr="00E73F57">
              <w:rPr>
                <w:rFonts w:asciiTheme="minorHAnsi" w:hAnsiTheme="minorHAnsi" w:cstheme="minorHAnsi"/>
              </w:rPr>
              <w:t>(</w:t>
            </w:r>
            <w:proofErr w:type="spellStart"/>
            <w:r w:rsidRPr="00E73F57">
              <w:rPr>
                <w:rFonts w:asciiTheme="minorHAnsi" w:hAnsiTheme="minorHAnsi" w:cstheme="minorHAnsi"/>
              </w:rPr>
              <w:t>batch</w:t>
            </w:r>
            <w:proofErr w:type="spellEnd"/>
            <w:r w:rsidRPr="00E73F57">
              <w:rPr>
                <w:rFonts w:asciiTheme="minorHAnsi" w:hAnsiTheme="minorHAnsi" w:cstheme="minorHAnsi"/>
              </w:rPr>
              <w:t>).</w:t>
            </w:r>
          </w:p>
          <w:p w:rsidR="00F811E6" w:rsidRPr="00E73F57" w:rsidRDefault="00F811E6" w:rsidP="00E73F57">
            <w:pPr>
              <w:pStyle w:val="TableParagraph"/>
              <w:numPr>
                <w:ilvl w:val="0"/>
                <w:numId w:val="58"/>
              </w:numPr>
              <w:tabs>
                <w:tab w:val="left" w:pos="570"/>
              </w:tabs>
              <w:spacing w:line="276" w:lineRule="auto"/>
              <w:ind w:right="46"/>
              <w:jc w:val="both"/>
              <w:rPr>
                <w:rFonts w:asciiTheme="minorHAnsi" w:hAnsiTheme="minorHAnsi" w:cstheme="minorHAnsi"/>
              </w:rPr>
            </w:pPr>
            <w:r w:rsidRPr="00E73F57">
              <w:rPr>
                <w:rFonts w:asciiTheme="minorHAnsi" w:hAnsiTheme="minorHAnsi" w:cstheme="minorHAnsi"/>
              </w:rPr>
              <w:t xml:space="preserve">Rozwiązanie powinno oferować funkcję inspekcji tunelowanego ruchu SSL wraz z </w:t>
            </w:r>
            <w:r w:rsidRPr="00E73F57">
              <w:rPr>
                <w:rFonts w:asciiTheme="minorHAnsi" w:hAnsiTheme="minorHAnsi" w:cstheme="minorHAnsi"/>
                <w:spacing w:val="-4"/>
              </w:rPr>
              <w:t xml:space="preserve">tzw. </w:t>
            </w:r>
            <w:r w:rsidRPr="00E73F57">
              <w:rPr>
                <w:rFonts w:asciiTheme="minorHAnsi" w:hAnsiTheme="minorHAnsi" w:cstheme="minorHAnsi"/>
              </w:rPr>
              <w:t>walidacją certyfikatów.</w:t>
            </w:r>
          </w:p>
          <w:p w:rsidR="00F811E6" w:rsidRPr="00E73F57" w:rsidRDefault="00F811E6" w:rsidP="00E73F57">
            <w:pPr>
              <w:pStyle w:val="TableParagraph"/>
              <w:numPr>
                <w:ilvl w:val="0"/>
                <w:numId w:val="58"/>
              </w:numPr>
              <w:tabs>
                <w:tab w:val="left" w:pos="570"/>
              </w:tabs>
              <w:spacing w:line="276" w:lineRule="auto"/>
              <w:ind w:right="57"/>
              <w:jc w:val="both"/>
              <w:rPr>
                <w:rFonts w:asciiTheme="minorHAnsi" w:hAnsiTheme="minorHAnsi" w:cstheme="minorHAnsi"/>
              </w:rPr>
            </w:pPr>
            <w:r w:rsidRPr="00E73F57">
              <w:rPr>
                <w:rFonts w:asciiTheme="minorHAnsi" w:hAnsiTheme="minorHAnsi" w:cstheme="minorHAnsi"/>
              </w:rPr>
              <w:t xml:space="preserve">System powinien oferować funkcję </w:t>
            </w:r>
            <w:r w:rsidRPr="00E73F57">
              <w:rPr>
                <w:rFonts w:asciiTheme="minorHAnsi" w:hAnsiTheme="minorHAnsi" w:cstheme="minorHAnsi"/>
                <w:spacing w:val="-6"/>
              </w:rPr>
              <w:t xml:space="preserve">Web </w:t>
            </w:r>
            <w:r w:rsidRPr="00E73F57">
              <w:rPr>
                <w:rFonts w:asciiTheme="minorHAnsi" w:hAnsiTheme="minorHAnsi" w:cstheme="minorHAnsi"/>
              </w:rPr>
              <w:t>cache dla ograniczenia zużycia</w:t>
            </w:r>
            <w:r w:rsidRPr="00E73F57">
              <w:rPr>
                <w:rFonts w:asciiTheme="minorHAnsi" w:hAnsiTheme="minorHAnsi" w:cstheme="minorHAnsi"/>
                <w:spacing w:val="-2"/>
              </w:rPr>
              <w:t xml:space="preserve"> </w:t>
            </w:r>
            <w:r w:rsidRPr="00E73F57">
              <w:rPr>
                <w:rFonts w:asciiTheme="minorHAnsi" w:hAnsiTheme="minorHAnsi" w:cstheme="minorHAnsi"/>
              </w:rPr>
              <w:t>pasma.</w:t>
            </w:r>
          </w:p>
          <w:p w:rsidR="00F811E6" w:rsidRPr="00E73F57" w:rsidRDefault="00F811E6" w:rsidP="00E73F57">
            <w:pPr>
              <w:pStyle w:val="TableParagraph"/>
              <w:numPr>
                <w:ilvl w:val="0"/>
                <w:numId w:val="58"/>
              </w:numPr>
              <w:tabs>
                <w:tab w:val="left" w:pos="570"/>
              </w:tabs>
              <w:spacing w:line="276" w:lineRule="auto"/>
              <w:ind w:right="54"/>
              <w:jc w:val="both"/>
              <w:rPr>
                <w:rFonts w:asciiTheme="minorHAnsi" w:hAnsiTheme="minorHAnsi" w:cstheme="minorHAnsi"/>
              </w:rPr>
            </w:pPr>
            <w:r w:rsidRPr="00E73F57">
              <w:rPr>
                <w:rFonts w:asciiTheme="minorHAnsi" w:hAnsiTheme="minorHAnsi" w:cstheme="minorHAnsi"/>
              </w:rPr>
              <w:t xml:space="preserve">System powinien filtrować pliki na podstawie tak </w:t>
            </w:r>
            <w:r w:rsidRPr="00E73F57">
              <w:rPr>
                <w:rFonts w:asciiTheme="minorHAnsi" w:hAnsiTheme="minorHAnsi" w:cstheme="minorHAnsi"/>
              </w:rPr>
              <w:lastRenderedPageBreak/>
              <w:t>rozszerzeń jak i nagłówków</w:t>
            </w:r>
            <w:r w:rsidRPr="00E73F57">
              <w:rPr>
                <w:rFonts w:asciiTheme="minorHAnsi" w:hAnsiTheme="minorHAnsi" w:cstheme="minorHAnsi"/>
                <w:spacing w:val="-9"/>
              </w:rPr>
              <w:t xml:space="preserve"> </w:t>
            </w:r>
            <w:r w:rsidRPr="00E73F57">
              <w:rPr>
                <w:rFonts w:asciiTheme="minorHAnsi" w:hAnsiTheme="minorHAnsi" w:cstheme="minorHAnsi"/>
              </w:rPr>
              <w:t>MIME.</w:t>
            </w:r>
          </w:p>
          <w:p w:rsidR="00F811E6" w:rsidRPr="00E73F57" w:rsidRDefault="00F811E6" w:rsidP="00E73F57">
            <w:pPr>
              <w:pStyle w:val="TableParagraph"/>
              <w:numPr>
                <w:ilvl w:val="0"/>
                <w:numId w:val="58"/>
              </w:numPr>
              <w:tabs>
                <w:tab w:val="left" w:pos="570"/>
              </w:tabs>
              <w:spacing w:line="276" w:lineRule="auto"/>
              <w:ind w:right="54"/>
              <w:jc w:val="both"/>
              <w:rPr>
                <w:rFonts w:asciiTheme="minorHAnsi" w:hAnsiTheme="minorHAnsi" w:cstheme="minorHAnsi"/>
              </w:rPr>
            </w:pPr>
            <w:r w:rsidRPr="00E73F57">
              <w:rPr>
                <w:rFonts w:asciiTheme="minorHAnsi" w:hAnsiTheme="minorHAnsi" w:cstheme="minorHAnsi"/>
              </w:rPr>
              <w:t xml:space="preserve">Rozwiązanie powinno zapewniać filtrowanie plików </w:t>
            </w:r>
            <w:proofErr w:type="spellStart"/>
            <w:r w:rsidRPr="00E73F57">
              <w:rPr>
                <w:rFonts w:asciiTheme="minorHAnsi" w:hAnsiTheme="minorHAnsi" w:cstheme="minorHAnsi"/>
              </w:rPr>
              <w:t>Activex</w:t>
            </w:r>
            <w:proofErr w:type="spellEnd"/>
            <w:r w:rsidRPr="00E73F57">
              <w:rPr>
                <w:rFonts w:asciiTheme="minorHAnsi" w:hAnsiTheme="minorHAnsi" w:cstheme="minorHAnsi"/>
              </w:rPr>
              <w:t>, apletów,</w:t>
            </w:r>
            <w:r w:rsidRPr="00E73F57">
              <w:rPr>
                <w:rFonts w:asciiTheme="minorHAnsi" w:hAnsiTheme="minorHAnsi" w:cstheme="minorHAnsi"/>
                <w:spacing w:val="-6"/>
              </w:rPr>
              <w:t xml:space="preserve"> </w:t>
            </w:r>
            <w:proofErr w:type="spellStart"/>
            <w:r w:rsidRPr="00E73F57">
              <w:rPr>
                <w:rFonts w:asciiTheme="minorHAnsi" w:hAnsiTheme="minorHAnsi" w:cstheme="minorHAnsi"/>
              </w:rPr>
              <w:t>cookies</w:t>
            </w:r>
            <w:proofErr w:type="spellEnd"/>
            <w:r w:rsidRPr="00E73F57">
              <w:rPr>
                <w:rFonts w:asciiTheme="minorHAnsi" w:hAnsiTheme="minorHAnsi" w:cstheme="minorHAnsi"/>
              </w:rPr>
              <w:t>.</w:t>
            </w:r>
          </w:p>
          <w:p w:rsidR="00F811E6" w:rsidRPr="00E73F57" w:rsidRDefault="00F811E6" w:rsidP="00E73F57">
            <w:pPr>
              <w:pStyle w:val="TableParagraph"/>
              <w:numPr>
                <w:ilvl w:val="0"/>
                <w:numId w:val="58"/>
              </w:numPr>
              <w:tabs>
                <w:tab w:val="left" w:pos="570"/>
              </w:tabs>
              <w:spacing w:line="276" w:lineRule="auto"/>
              <w:ind w:right="54"/>
              <w:jc w:val="both"/>
              <w:rPr>
                <w:rFonts w:asciiTheme="minorHAnsi" w:hAnsiTheme="minorHAnsi" w:cstheme="minorHAnsi"/>
              </w:rPr>
            </w:pPr>
            <w:r w:rsidRPr="00E73F57">
              <w:rPr>
                <w:rFonts w:asciiTheme="minorHAnsi" w:hAnsiTheme="minorHAnsi" w:cstheme="minorHAnsi"/>
              </w:rPr>
              <w:t>System</w:t>
            </w:r>
            <w:r w:rsidRPr="00E73F57">
              <w:rPr>
                <w:rFonts w:asciiTheme="minorHAnsi" w:hAnsiTheme="minorHAnsi" w:cstheme="minorHAnsi"/>
                <w:spacing w:val="-12"/>
              </w:rPr>
              <w:t xml:space="preserve"> </w:t>
            </w:r>
            <w:r w:rsidRPr="00E73F57">
              <w:rPr>
                <w:rFonts w:asciiTheme="minorHAnsi" w:hAnsiTheme="minorHAnsi" w:cstheme="minorHAnsi"/>
              </w:rPr>
              <w:t>powinien</w:t>
            </w:r>
            <w:r w:rsidRPr="00E73F57">
              <w:rPr>
                <w:rFonts w:asciiTheme="minorHAnsi" w:hAnsiTheme="minorHAnsi" w:cstheme="minorHAnsi"/>
                <w:spacing w:val="-12"/>
              </w:rPr>
              <w:t xml:space="preserve"> </w:t>
            </w:r>
            <w:r w:rsidRPr="00E73F57">
              <w:rPr>
                <w:rFonts w:asciiTheme="minorHAnsi" w:hAnsiTheme="minorHAnsi" w:cstheme="minorHAnsi"/>
              </w:rPr>
              <w:t>zapewniać</w:t>
            </w:r>
            <w:r w:rsidRPr="00E73F57">
              <w:rPr>
                <w:rFonts w:asciiTheme="minorHAnsi" w:hAnsiTheme="minorHAnsi" w:cstheme="minorHAnsi"/>
                <w:spacing w:val="-8"/>
              </w:rPr>
              <w:t xml:space="preserve"> </w:t>
            </w:r>
            <w:r w:rsidRPr="00E73F57">
              <w:rPr>
                <w:rFonts w:asciiTheme="minorHAnsi" w:hAnsiTheme="minorHAnsi" w:cstheme="minorHAnsi"/>
              </w:rPr>
              <w:t>możliwość</w:t>
            </w:r>
            <w:r w:rsidRPr="00E73F57">
              <w:rPr>
                <w:rFonts w:asciiTheme="minorHAnsi" w:hAnsiTheme="minorHAnsi" w:cstheme="minorHAnsi"/>
                <w:spacing w:val="-5"/>
              </w:rPr>
              <w:t xml:space="preserve"> </w:t>
            </w:r>
            <w:r w:rsidRPr="00E73F57">
              <w:rPr>
                <w:rFonts w:asciiTheme="minorHAnsi" w:hAnsiTheme="minorHAnsi" w:cstheme="minorHAnsi"/>
              </w:rPr>
              <w:t>emulacji</w:t>
            </w:r>
            <w:r w:rsidRPr="00E73F57">
              <w:rPr>
                <w:rFonts w:asciiTheme="minorHAnsi" w:hAnsiTheme="minorHAnsi" w:cstheme="minorHAnsi"/>
                <w:spacing w:val="-9"/>
              </w:rPr>
              <w:t xml:space="preserve"> </w:t>
            </w:r>
            <w:r w:rsidRPr="00E73F57">
              <w:rPr>
                <w:rFonts w:asciiTheme="minorHAnsi" w:hAnsiTheme="minorHAnsi" w:cstheme="minorHAnsi"/>
              </w:rPr>
              <w:t>skryptów JavaScript.</w:t>
            </w:r>
          </w:p>
          <w:p w:rsidR="00F811E6" w:rsidRPr="00E73F57" w:rsidRDefault="00F811E6" w:rsidP="00E73F57">
            <w:pPr>
              <w:pStyle w:val="TableParagraph"/>
              <w:numPr>
                <w:ilvl w:val="0"/>
                <w:numId w:val="58"/>
              </w:numPr>
              <w:tabs>
                <w:tab w:val="left" w:pos="570"/>
              </w:tabs>
              <w:spacing w:line="276" w:lineRule="auto"/>
              <w:ind w:right="57"/>
              <w:jc w:val="both"/>
              <w:rPr>
                <w:rFonts w:asciiTheme="minorHAnsi" w:hAnsiTheme="minorHAnsi" w:cstheme="minorHAnsi"/>
              </w:rPr>
            </w:pPr>
            <w:r w:rsidRPr="00E73F57">
              <w:rPr>
                <w:rFonts w:asciiTheme="minorHAnsi" w:hAnsiTheme="minorHAnsi" w:cstheme="minorHAnsi"/>
              </w:rPr>
              <w:t>Rozwiązanie powinno zawierać przynajmniej 90 kategorii stron www i umożliwiać tworzenie własnych kategorii stron</w:t>
            </w:r>
            <w:r w:rsidRPr="00E73F57">
              <w:rPr>
                <w:rFonts w:asciiTheme="minorHAnsi" w:hAnsiTheme="minorHAnsi" w:cstheme="minorHAnsi"/>
                <w:spacing w:val="-2"/>
              </w:rPr>
              <w:t xml:space="preserve"> </w:t>
            </w:r>
            <w:hyperlink r:id="rId15">
              <w:r w:rsidRPr="00E73F57">
                <w:rPr>
                  <w:rFonts w:asciiTheme="minorHAnsi" w:hAnsiTheme="minorHAnsi" w:cstheme="minorHAnsi"/>
                  <w:spacing w:val="-6"/>
                </w:rPr>
                <w:t>www.</w:t>
              </w:r>
            </w:hyperlink>
          </w:p>
          <w:p w:rsidR="00F811E6" w:rsidRPr="00E73F57" w:rsidRDefault="00F811E6" w:rsidP="00E73F57">
            <w:pPr>
              <w:pStyle w:val="TableParagraph"/>
              <w:numPr>
                <w:ilvl w:val="0"/>
                <w:numId w:val="58"/>
              </w:numPr>
              <w:tabs>
                <w:tab w:val="left" w:pos="570"/>
              </w:tabs>
              <w:spacing w:line="276" w:lineRule="auto"/>
              <w:ind w:right="56"/>
              <w:jc w:val="both"/>
              <w:rPr>
                <w:rFonts w:asciiTheme="minorHAnsi" w:hAnsiTheme="minorHAnsi" w:cstheme="minorHAnsi"/>
              </w:rPr>
            </w:pPr>
            <w:r w:rsidRPr="00E73F57">
              <w:rPr>
                <w:rFonts w:asciiTheme="minorHAnsi" w:hAnsiTheme="minorHAnsi" w:cstheme="minorHAnsi"/>
              </w:rPr>
              <w:t>Rozwiązanie powinno zapewniać możliwość blokowanie wysyłania treści poprzez HTTP i</w:t>
            </w:r>
            <w:r w:rsidRPr="00E73F57">
              <w:rPr>
                <w:rFonts w:asciiTheme="minorHAnsi" w:hAnsiTheme="minorHAnsi" w:cstheme="minorHAnsi"/>
                <w:spacing w:val="-12"/>
              </w:rPr>
              <w:t xml:space="preserve"> </w:t>
            </w:r>
            <w:r w:rsidRPr="00E73F57">
              <w:rPr>
                <w:rFonts w:asciiTheme="minorHAnsi" w:hAnsiTheme="minorHAnsi" w:cstheme="minorHAnsi"/>
              </w:rPr>
              <w:t>HTTPS.</w:t>
            </w:r>
          </w:p>
          <w:p w:rsidR="00F811E6" w:rsidRPr="00E73F57" w:rsidRDefault="00F811E6" w:rsidP="00E73F57">
            <w:pPr>
              <w:pStyle w:val="TableParagraph"/>
              <w:numPr>
                <w:ilvl w:val="0"/>
                <w:numId w:val="58"/>
              </w:numPr>
              <w:tabs>
                <w:tab w:val="left" w:pos="570"/>
              </w:tabs>
              <w:spacing w:line="276" w:lineRule="auto"/>
              <w:ind w:hanging="364"/>
              <w:jc w:val="both"/>
              <w:rPr>
                <w:rFonts w:asciiTheme="minorHAnsi" w:hAnsiTheme="minorHAnsi" w:cstheme="minorHAnsi"/>
              </w:rPr>
            </w:pPr>
            <w:r w:rsidRPr="00E73F57">
              <w:rPr>
                <w:rFonts w:asciiTheme="minorHAnsi" w:hAnsiTheme="minorHAnsi" w:cstheme="minorHAnsi"/>
              </w:rPr>
              <w:t>Rozwiązanie powinno umożliwiać blokadę stron</w:t>
            </w:r>
            <w:r w:rsidRPr="00E73F57">
              <w:rPr>
                <w:rFonts w:asciiTheme="minorHAnsi" w:hAnsiTheme="minorHAnsi" w:cstheme="minorHAnsi"/>
                <w:spacing w:val="-26"/>
              </w:rPr>
              <w:t xml:space="preserve"> </w:t>
            </w:r>
            <w:r w:rsidRPr="00E73F57">
              <w:rPr>
                <w:rFonts w:asciiTheme="minorHAnsi" w:hAnsiTheme="minorHAnsi" w:cstheme="minorHAnsi"/>
              </w:rPr>
              <w:t>HTTPS.</w:t>
            </w:r>
          </w:p>
          <w:p w:rsidR="00F811E6" w:rsidRPr="00E73F57" w:rsidRDefault="00F811E6" w:rsidP="00E73F57">
            <w:pPr>
              <w:pStyle w:val="TableParagraph"/>
              <w:numPr>
                <w:ilvl w:val="0"/>
                <w:numId w:val="58"/>
              </w:numPr>
              <w:tabs>
                <w:tab w:val="left" w:pos="570"/>
              </w:tabs>
              <w:spacing w:line="276" w:lineRule="auto"/>
              <w:ind w:right="53"/>
              <w:jc w:val="both"/>
              <w:rPr>
                <w:rFonts w:asciiTheme="minorHAnsi" w:hAnsiTheme="minorHAnsi" w:cstheme="minorHAnsi"/>
              </w:rPr>
            </w:pPr>
            <w:r w:rsidRPr="00E73F57">
              <w:rPr>
                <w:rFonts w:asciiTheme="minorHAnsi" w:hAnsiTheme="minorHAnsi" w:cstheme="minorHAnsi"/>
              </w:rPr>
              <w:t>Rozwiązanie powinno umożliwiać definiowanie polityk dostępu do Internetu w oparciu o harmonogramy dzienne/tygodniowe/miesięczne/roczne dla użytkowników i grup</w:t>
            </w:r>
            <w:r w:rsidRPr="00E73F57">
              <w:rPr>
                <w:rFonts w:asciiTheme="minorHAnsi" w:hAnsiTheme="minorHAnsi" w:cstheme="minorHAnsi"/>
                <w:spacing w:val="-1"/>
              </w:rPr>
              <w:t xml:space="preserve"> </w:t>
            </w:r>
            <w:r w:rsidRPr="00E73F57">
              <w:rPr>
                <w:rFonts w:asciiTheme="minorHAnsi" w:hAnsiTheme="minorHAnsi" w:cstheme="minorHAnsi"/>
                <w:spacing w:val="-4"/>
              </w:rPr>
              <w:t>użytkowników.</w:t>
            </w:r>
          </w:p>
          <w:p w:rsidR="00A407B1" w:rsidRPr="00E73F57" w:rsidRDefault="00F811E6" w:rsidP="00A407B1">
            <w:pPr>
              <w:pStyle w:val="TableParagraph"/>
              <w:numPr>
                <w:ilvl w:val="0"/>
                <w:numId w:val="58"/>
              </w:numPr>
              <w:tabs>
                <w:tab w:val="left" w:pos="570"/>
              </w:tabs>
              <w:spacing w:line="276" w:lineRule="auto"/>
              <w:ind w:right="52"/>
              <w:jc w:val="both"/>
              <w:rPr>
                <w:rFonts w:asciiTheme="minorHAnsi" w:hAnsiTheme="minorHAnsi" w:cstheme="minorHAnsi"/>
              </w:rPr>
            </w:pPr>
            <w:r w:rsidRPr="00E73F57">
              <w:rPr>
                <w:rFonts w:asciiTheme="minorHAnsi" w:hAnsiTheme="minorHAnsi" w:cstheme="minorHAnsi"/>
              </w:rPr>
              <w:t xml:space="preserve">System powinien wyświetlać komunikat o przyczynie zablokowania dostępu do strony </w:t>
            </w:r>
            <w:hyperlink r:id="rId16">
              <w:r w:rsidRPr="00E73F57">
                <w:rPr>
                  <w:rFonts w:asciiTheme="minorHAnsi" w:hAnsiTheme="minorHAnsi" w:cstheme="minorHAnsi"/>
                  <w:spacing w:val="-5"/>
                </w:rPr>
                <w:t>www.</w:t>
              </w:r>
            </w:hyperlink>
            <w:r w:rsidRPr="00E73F57">
              <w:rPr>
                <w:rFonts w:asciiTheme="minorHAnsi" w:hAnsiTheme="minorHAnsi" w:cstheme="minorHAnsi"/>
                <w:spacing w:val="-5"/>
              </w:rPr>
              <w:t xml:space="preserve"> </w:t>
            </w:r>
          </w:p>
          <w:p w:rsidR="00F811E6" w:rsidRPr="00E73F57" w:rsidRDefault="00F811E6" w:rsidP="00E73F57">
            <w:pPr>
              <w:pStyle w:val="TableParagraph"/>
              <w:spacing w:line="276" w:lineRule="auto"/>
              <w:ind w:left="569"/>
              <w:jc w:val="both"/>
              <w:rPr>
                <w:rFonts w:asciiTheme="minorHAnsi" w:hAnsiTheme="minorHAnsi" w:cstheme="minorHAnsi"/>
              </w:rPr>
            </w:pPr>
          </w:p>
        </w:tc>
      </w:tr>
      <w:tr w:rsidR="00F811E6" w:rsidRPr="00E73F57" w:rsidTr="00F20177">
        <w:trPr>
          <w:trHeight w:val="3350"/>
        </w:trPr>
        <w:tc>
          <w:tcPr>
            <w:tcW w:w="889" w:type="pct"/>
            <w:vMerge/>
          </w:tcPr>
          <w:p w:rsidR="00F811E6" w:rsidRPr="00E73F57" w:rsidRDefault="00F811E6" w:rsidP="00E73F57">
            <w:pPr>
              <w:pStyle w:val="TableParagraph"/>
              <w:spacing w:line="276" w:lineRule="auto"/>
              <w:rPr>
                <w:rFonts w:asciiTheme="minorHAnsi" w:hAnsiTheme="minorHAnsi" w:cstheme="minorHAnsi"/>
                <w:b/>
              </w:rPr>
            </w:pPr>
          </w:p>
        </w:tc>
        <w:tc>
          <w:tcPr>
            <w:tcW w:w="1064" w:type="pct"/>
          </w:tcPr>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ind w:left="74"/>
              <w:rPr>
                <w:rFonts w:asciiTheme="minorHAnsi" w:hAnsiTheme="minorHAnsi" w:cstheme="minorHAnsi"/>
                <w:b/>
              </w:rPr>
            </w:pPr>
            <w:r w:rsidRPr="00E73F57">
              <w:rPr>
                <w:rFonts w:asciiTheme="minorHAnsi" w:hAnsiTheme="minorHAnsi" w:cstheme="minorHAnsi"/>
                <w:b/>
              </w:rPr>
              <w:t>Ochrona</w:t>
            </w:r>
          </w:p>
          <w:p w:rsidR="00F811E6" w:rsidRPr="00E73F57" w:rsidRDefault="00F811E6" w:rsidP="00E73F57">
            <w:pPr>
              <w:pStyle w:val="TableParagraph"/>
              <w:spacing w:line="276" w:lineRule="auto"/>
              <w:ind w:left="74"/>
              <w:rPr>
                <w:rFonts w:asciiTheme="minorHAnsi" w:hAnsiTheme="minorHAnsi" w:cstheme="minorHAnsi"/>
                <w:b/>
              </w:rPr>
            </w:pPr>
            <w:r w:rsidRPr="00E73F57">
              <w:rPr>
                <w:rFonts w:asciiTheme="minorHAnsi" w:hAnsiTheme="minorHAnsi" w:cstheme="minorHAnsi"/>
                <w:b/>
              </w:rPr>
              <w:t>i kontrola aplikacji</w:t>
            </w:r>
          </w:p>
        </w:tc>
        <w:tc>
          <w:tcPr>
            <w:tcW w:w="3047" w:type="pct"/>
          </w:tcPr>
          <w:p w:rsidR="00F811E6" w:rsidRPr="00E73F57" w:rsidRDefault="00F811E6" w:rsidP="00E73F57">
            <w:pPr>
              <w:pStyle w:val="TableParagraph"/>
              <w:numPr>
                <w:ilvl w:val="0"/>
                <w:numId w:val="57"/>
              </w:numPr>
              <w:tabs>
                <w:tab w:val="left" w:pos="569"/>
                <w:tab w:val="left" w:pos="570"/>
              </w:tabs>
              <w:spacing w:line="276" w:lineRule="auto"/>
              <w:ind w:right="59"/>
              <w:jc w:val="both"/>
              <w:rPr>
                <w:rFonts w:asciiTheme="minorHAnsi" w:hAnsiTheme="minorHAnsi" w:cstheme="minorHAnsi"/>
              </w:rPr>
            </w:pPr>
            <w:r w:rsidRPr="00E73F57">
              <w:rPr>
                <w:rFonts w:asciiTheme="minorHAnsi" w:hAnsiTheme="minorHAnsi" w:cstheme="minorHAnsi"/>
              </w:rPr>
              <w:t>Rozwiązanie powinno oferować bazę danych  opisująca co najmniej 2500</w:t>
            </w:r>
            <w:r w:rsidRPr="00E73F57">
              <w:rPr>
                <w:rFonts w:asciiTheme="minorHAnsi" w:hAnsiTheme="minorHAnsi" w:cstheme="minorHAnsi"/>
                <w:spacing w:val="-5"/>
              </w:rPr>
              <w:t xml:space="preserve"> </w:t>
            </w:r>
            <w:r w:rsidRPr="00E73F57">
              <w:rPr>
                <w:rFonts w:asciiTheme="minorHAnsi" w:hAnsiTheme="minorHAnsi" w:cstheme="minorHAnsi"/>
              </w:rPr>
              <w:t>aplikacji.</w:t>
            </w:r>
          </w:p>
          <w:p w:rsidR="00F811E6" w:rsidRPr="00E73F57" w:rsidRDefault="00F811E6" w:rsidP="00E73F57">
            <w:pPr>
              <w:pStyle w:val="TableParagraph"/>
              <w:numPr>
                <w:ilvl w:val="0"/>
                <w:numId w:val="57"/>
              </w:numPr>
              <w:tabs>
                <w:tab w:val="left" w:pos="569"/>
                <w:tab w:val="left" w:pos="570"/>
                <w:tab w:val="left" w:pos="2074"/>
                <w:tab w:val="left" w:pos="3219"/>
                <w:tab w:val="left" w:pos="4518"/>
              </w:tabs>
              <w:spacing w:line="276" w:lineRule="auto"/>
              <w:ind w:right="88"/>
              <w:jc w:val="both"/>
              <w:rPr>
                <w:rFonts w:asciiTheme="minorHAnsi" w:hAnsiTheme="minorHAnsi" w:cstheme="minorHAnsi"/>
              </w:rPr>
            </w:pPr>
            <w:r w:rsidRPr="00E73F57">
              <w:rPr>
                <w:rFonts w:asciiTheme="minorHAnsi" w:hAnsiTheme="minorHAnsi" w:cstheme="minorHAnsi"/>
              </w:rPr>
              <w:t>Rozwiązanie</w:t>
            </w:r>
            <w:r w:rsidRPr="00E73F57">
              <w:rPr>
                <w:rFonts w:asciiTheme="minorHAnsi" w:hAnsiTheme="minorHAnsi" w:cstheme="minorHAnsi"/>
              </w:rPr>
              <w:tab/>
              <w:t>powinno</w:t>
            </w:r>
            <w:r w:rsidRPr="00E73F57">
              <w:rPr>
                <w:rFonts w:asciiTheme="minorHAnsi" w:hAnsiTheme="minorHAnsi" w:cstheme="minorHAnsi"/>
              </w:rPr>
              <w:tab/>
              <w:t>zapewniać</w:t>
            </w:r>
            <w:r w:rsidRPr="00E73F57">
              <w:rPr>
                <w:rFonts w:asciiTheme="minorHAnsi" w:hAnsiTheme="minorHAnsi" w:cstheme="minorHAnsi"/>
              </w:rPr>
              <w:tab/>
            </w:r>
            <w:r w:rsidRPr="00E73F57">
              <w:rPr>
                <w:rFonts w:asciiTheme="minorHAnsi" w:hAnsiTheme="minorHAnsi" w:cstheme="minorHAnsi"/>
                <w:spacing w:val="-6"/>
              </w:rPr>
              <w:t xml:space="preserve">automatyczną </w:t>
            </w:r>
            <w:r w:rsidRPr="00E73F57">
              <w:rPr>
                <w:rFonts w:asciiTheme="minorHAnsi" w:hAnsiTheme="minorHAnsi" w:cstheme="minorHAnsi"/>
              </w:rPr>
              <w:t>aktualizację sygnatur</w:t>
            </w:r>
            <w:r w:rsidRPr="00E73F57">
              <w:rPr>
                <w:rFonts w:asciiTheme="minorHAnsi" w:hAnsiTheme="minorHAnsi" w:cstheme="minorHAnsi"/>
                <w:spacing w:val="-3"/>
              </w:rPr>
              <w:t xml:space="preserve"> </w:t>
            </w:r>
            <w:r w:rsidRPr="00E73F57">
              <w:rPr>
                <w:rFonts w:asciiTheme="minorHAnsi" w:hAnsiTheme="minorHAnsi" w:cstheme="minorHAnsi"/>
              </w:rPr>
              <w:t>aplikacji.</w:t>
            </w:r>
          </w:p>
          <w:p w:rsidR="00F811E6" w:rsidRPr="00E73F57" w:rsidRDefault="00F811E6" w:rsidP="00E73F57">
            <w:pPr>
              <w:pStyle w:val="TableParagraph"/>
              <w:numPr>
                <w:ilvl w:val="0"/>
                <w:numId w:val="57"/>
              </w:numPr>
              <w:tabs>
                <w:tab w:val="left" w:pos="569"/>
                <w:tab w:val="left" w:pos="570"/>
              </w:tabs>
              <w:spacing w:line="276" w:lineRule="auto"/>
              <w:ind w:right="53"/>
              <w:jc w:val="both"/>
              <w:rPr>
                <w:rFonts w:asciiTheme="minorHAnsi" w:hAnsiTheme="minorHAnsi" w:cstheme="minorHAnsi"/>
              </w:rPr>
            </w:pPr>
            <w:r w:rsidRPr="00E73F57">
              <w:rPr>
                <w:rFonts w:asciiTheme="minorHAnsi" w:hAnsiTheme="minorHAnsi" w:cstheme="minorHAnsi"/>
              </w:rPr>
              <w:t>Rozwiązanie powinno identyfikować aplikacje niezależnie od wykorzystywanego portu, protokołu,</w:t>
            </w:r>
            <w:r w:rsidRPr="00E73F57">
              <w:rPr>
                <w:rFonts w:asciiTheme="minorHAnsi" w:hAnsiTheme="minorHAnsi" w:cstheme="minorHAnsi"/>
                <w:spacing w:val="-14"/>
              </w:rPr>
              <w:t xml:space="preserve"> </w:t>
            </w:r>
            <w:r w:rsidRPr="00E73F57">
              <w:rPr>
                <w:rFonts w:asciiTheme="minorHAnsi" w:hAnsiTheme="minorHAnsi" w:cstheme="minorHAnsi"/>
              </w:rPr>
              <w:t>szyfrowania.</w:t>
            </w:r>
          </w:p>
          <w:p w:rsidR="00F811E6" w:rsidRPr="00E73F57" w:rsidRDefault="00F811E6" w:rsidP="00E73F57">
            <w:pPr>
              <w:pStyle w:val="TableParagraph"/>
              <w:numPr>
                <w:ilvl w:val="0"/>
                <w:numId w:val="57"/>
              </w:numPr>
              <w:tabs>
                <w:tab w:val="left" w:pos="569"/>
                <w:tab w:val="left" w:pos="570"/>
              </w:tabs>
              <w:spacing w:line="276" w:lineRule="auto"/>
              <w:ind w:hanging="364"/>
              <w:jc w:val="both"/>
              <w:rPr>
                <w:rFonts w:asciiTheme="minorHAnsi" w:hAnsiTheme="minorHAnsi" w:cstheme="minorHAnsi"/>
              </w:rPr>
            </w:pPr>
            <w:r w:rsidRPr="00E73F57">
              <w:rPr>
                <w:rFonts w:asciiTheme="minorHAnsi" w:hAnsiTheme="minorHAnsi" w:cstheme="minorHAnsi"/>
              </w:rPr>
              <w:t>Rozwiązanie powinno umożliwiać</w:t>
            </w:r>
            <w:r w:rsidRPr="00E73F57">
              <w:rPr>
                <w:rFonts w:asciiTheme="minorHAnsi" w:hAnsiTheme="minorHAnsi" w:cstheme="minorHAnsi"/>
                <w:spacing w:val="-7"/>
              </w:rPr>
              <w:t xml:space="preserve"> </w:t>
            </w:r>
            <w:r w:rsidRPr="00E73F57">
              <w:rPr>
                <w:rFonts w:asciiTheme="minorHAnsi" w:hAnsiTheme="minorHAnsi" w:cstheme="minorHAnsi"/>
              </w:rPr>
              <w:t>blokowanie:</w:t>
            </w:r>
          </w:p>
          <w:p w:rsidR="00F811E6" w:rsidRPr="00E73F57" w:rsidRDefault="00F811E6" w:rsidP="00E73F57">
            <w:pPr>
              <w:pStyle w:val="TableParagraph"/>
              <w:numPr>
                <w:ilvl w:val="1"/>
                <w:numId w:val="57"/>
              </w:numPr>
              <w:tabs>
                <w:tab w:val="left" w:pos="1135"/>
                <w:tab w:val="left" w:pos="1136"/>
              </w:tabs>
              <w:spacing w:line="276" w:lineRule="auto"/>
              <w:ind w:right="59"/>
              <w:jc w:val="both"/>
              <w:rPr>
                <w:rFonts w:asciiTheme="minorHAnsi" w:hAnsiTheme="minorHAnsi" w:cstheme="minorHAnsi"/>
              </w:rPr>
            </w:pPr>
            <w:r w:rsidRPr="00E73F57">
              <w:rPr>
                <w:rFonts w:asciiTheme="minorHAnsi" w:hAnsiTheme="minorHAnsi" w:cstheme="minorHAnsi"/>
              </w:rPr>
              <w:t>aplikacji,  które  pozwalają  na  transfer   plików (np.</w:t>
            </w:r>
            <w:r w:rsidRPr="00E73F57">
              <w:rPr>
                <w:rFonts w:asciiTheme="minorHAnsi" w:hAnsiTheme="minorHAnsi" w:cstheme="minorHAnsi"/>
                <w:spacing w:val="-1"/>
              </w:rPr>
              <w:t xml:space="preserve"> </w:t>
            </w:r>
            <w:r w:rsidRPr="00E73F57">
              <w:rPr>
                <w:rFonts w:asciiTheme="minorHAnsi" w:hAnsiTheme="minorHAnsi" w:cstheme="minorHAnsi"/>
              </w:rPr>
              <w:t>P2P).</w:t>
            </w:r>
          </w:p>
          <w:p w:rsidR="00F811E6" w:rsidRPr="00E73F57" w:rsidRDefault="00F811E6" w:rsidP="00E73F57">
            <w:pPr>
              <w:pStyle w:val="TableParagraph"/>
              <w:numPr>
                <w:ilvl w:val="1"/>
                <w:numId w:val="57"/>
              </w:numPr>
              <w:tabs>
                <w:tab w:val="left" w:pos="1135"/>
                <w:tab w:val="left" w:pos="1136"/>
              </w:tabs>
              <w:spacing w:line="276" w:lineRule="auto"/>
              <w:ind w:right="54"/>
              <w:jc w:val="both"/>
              <w:rPr>
                <w:rFonts w:asciiTheme="minorHAnsi" w:hAnsiTheme="minorHAnsi" w:cstheme="minorHAnsi"/>
              </w:rPr>
            </w:pPr>
            <w:r w:rsidRPr="00E73F57">
              <w:rPr>
                <w:rFonts w:asciiTheme="minorHAnsi" w:hAnsiTheme="minorHAnsi" w:cstheme="minorHAnsi"/>
              </w:rPr>
              <w:t>komunikatorów</w:t>
            </w:r>
            <w:r w:rsidRPr="00E73F57">
              <w:rPr>
                <w:rFonts w:asciiTheme="minorHAnsi" w:hAnsiTheme="minorHAnsi" w:cstheme="minorHAnsi"/>
                <w:spacing w:val="-19"/>
              </w:rPr>
              <w:t xml:space="preserve"> </w:t>
            </w:r>
            <w:r w:rsidRPr="00E73F57">
              <w:rPr>
                <w:rFonts w:asciiTheme="minorHAnsi" w:hAnsiTheme="minorHAnsi" w:cstheme="minorHAnsi"/>
              </w:rPr>
              <w:t>internetowych,</w:t>
            </w:r>
            <w:r w:rsidRPr="00E73F57">
              <w:rPr>
                <w:rFonts w:asciiTheme="minorHAnsi" w:hAnsiTheme="minorHAnsi" w:cstheme="minorHAnsi"/>
                <w:spacing w:val="-15"/>
              </w:rPr>
              <w:t xml:space="preserve"> </w:t>
            </w:r>
            <w:r w:rsidRPr="00E73F57">
              <w:rPr>
                <w:rFonts w:asciiTheme="minorHAnsi" w:hAnsiTheme="minorHAnsi" w:cstheme="minorHAnsi"/>
              </w:rPr>
              <w:t>przynajmniej</w:t>
            </w:r>
            <w:r w:rsidRPr="00E73F57">
              <w:rPr>
                <w:rFonts w:asciiTheme="minorHAnsi" w:hAnsiTheme="minorHAnsi" w:cstheme="minorHAnsi"/>
                <w:spacing w:val="-12"/>
              </w:rPr>
              <w:t xml:space="preserve"> </w:t>
            </w:r>
            <w:r w:rsidRPr="00E73F57">
              <w:rPr>
                <w:rFonts w:asciiTheme="minorHAnsi" w:hAnsiTheme="minorHAnsi" w:cstheme="minorHAnsi"/>
              </w:rPr>
              <w:t>Skype, Gadu-gadu.</w:t>
            </w:r>
          </w:p>
          <w:p w:rsidR="00F811E6" w:rsidRPr="00E73F57" w:rsidRDefault="00F811E6" w:rsidP="00E73F57">
            <w:pPr>
              <w:pStyle w:val="TableParagraph"/>
              <w:numPr>
                <w:ilvl w:val="1"/>
                <w:numId w:val="57"/>
              </w:numPr>
              <w:tabs>
                <w:tab w:val="left" w:pos="1135"/>
                <w:tab w:val="left" w:pos="1136"/>
                <w:tab w:val="left" w:pos="1961"/>
                <w:tab w:val="left" w:pos="3630"/>
                <w:tab w:val="left" w:pos="4640"/>
              </w:tabs>
              <w:spacing w:line="276" w:lineRule="auto"/>
              <w:ind w:right="89"/>
              <w:jc w:val="both"/>
              <w:rPr>
                <w:rFonts w:asciiTheme="minorHAnsi" w:hAnsiTheme="minorHAnsi" w:cstheme="minorHAnsi"/>
              </w:rPr>
            </w:pPr>
            <w:proofErr w:type="spellStart"/>
            <w:r w:rsidRPr="00E73F57">
              <w:rPr>
                <w:rFonts w:asciiTheme="minorHAnsi" w:hAnsiTheme="minorHAnsi" w:cstheme="minorHAnsi"/>
              </w:rPr>
              <w:t>proxy</w:t>
            </w:r>
            <w:proofErr w:type="spellEnd"/>
            <w:r w:rsidRPr="00E73F57">
              <w:rPr>
                <w:rFonts w:asciiTheme="minorHAnsi" w:hAnsiTheme="minorHAnsi" w:cstheme="minorHAnsi"/>
              </w:rPr>
              <w:tab/>
              <w:t>uruchamianych</w:t>
            </w:r>
            <w:r w:rsidRPr="00E73F57">
              <w:rPr>
                <w:rFonts w:asciiTheme="minorHAnsi" w:hAnsiTheme="minorHAnsi" w:cstheme="minorHAnsi"/>
              </w:rPr>
              <w:tab/>
              <w:t>poprzez</w:t>
            </w:r>
            <w:r w:rsidRPr="00E73F57">
              <w:rPr>
                <w:rFonts w:asciiTheme="minorHAnsi" w:hAnsiTheme="minorHAnsi" w:cstheme="minorHAnsi"/>
              </w:rPr>
              <w:tab/>
            </w:r>
            <w:r w:rsidRPr="00E73F57">
              <w:rPr>
                <w:rFonts w:asciiTheme="minorHAnsi" w:hAnsiTheme="minorHAnsi" w:cstheme="minorHAnsi"/>
                <w:spacing w:val="-6"/>
              </w:rPr>
              <w:t xml:space="preserve">przeglądarki </w:t>
            </w:r>
            <w:r w:rsidRPr="00E73F57">
              <w:rPr>
                <w:rFonts w:asciiTheme="minorHAnsi" w:hAnsiTheme="minorHAnsi" w:cstheme="minorHAnsi"/>
              </w:rPr>
              <w:t>internetowe.</w:t>
            </w:r>
          </w:p>
          <w:p w:rsidR="00F811E6" w:rsidRPr="00E73F57" w:rsidRDefault="00F811E6" w:rsidP="00E73F57">
            <w:pPr>
              <w:pStyle w:val="TableParagraph"/>
              <w:numPr>
                <w:ilvl w:val="1"/>
                <w:numId w:val="57"/>
              </w:numPr>
              <w:tabs>
                <w:tab w:val="left" w:pos="1135"/>
                <w:tab w:val="left" w:pos="1136"/>
                <w:tab w:val="left" w:pos="4962"/>
              </w:tabs>
              <w:spacing w:line="276" w:lineRule="auto"/>
              <w:ind w:right="52"/>
              <w:jc w:val="both"/>
              <w:rPr>
                <w:rFonts w:asciiTheme="minorHAnsi" w:hAnsiTheme="minorHAnsi" w:cstheme="minorHAnsi"/>
              </w:rPr>
            </w:pPr>
            <w:proofErr w:type="spellStart"/>
            <w:r w:rsidRPr="00E73F57">
              <w:rPr>
                <w:rFonts w:asciiTheme="minorHAnsi" w:hAnsiTheme="minorHAnsi" w:cstheme="minorHAnsi"/>
              </w:rPr>
              <w:t>streaming</w:t>
            </w:r>
            <w:proofErr w:type="spellEnd"/>
            <w:r w:rsidRPr="00E73F57">
              <w:rPr>
                <w:rFonts w:asciiTheme="minorHAnsi" w:hAnsiTheme="minorHAnsi" w:cstheme="minorHAnsi"/>
              </w:rPr>
              <w:t xml:space="preserve">    media  </w:t>
            </w:r>
            <w:r w:rsidRPr="00E73F57">
              <w:rPr>
                <w:rFonts w:asciiTheme="minorHAnsi" w:hAnsiTheme="minorHAnsi" w:cstheme="minorHAnsi"/>
                <w:spacing w:val="3"/>
              </w:rPr>
              <w:t xml:space="preserve"> </w:t>
            </w:r>
            <w:r w:rsidRPr="00E73F57">
              <w:rPr>
                <w:rFonts w:asciiTheme="minorHAnsi" w:hAnsiTheme="minorHAnsi" w:cstheme="minorHAnsi"/>
              </w:rPr>
              <w:t xml:space="preserve">(radio  </w:t>
            </w:r>
            <w:r w:rsidRPr="00E73F57">
              <w:rPr>
                <w:rFonts w:asciiTheme="minorHAnsi" w:hAnsiTheme="minorHAnsi" w:cstheme="minorHAnsi"/>
                <w:spacing w:val="31"/>
              </w:rPr>
              <w:t xml:space="preserve"> </w:t>
            </w:r>
            <w:r w:rsidRPr="00E73F57">
              <w:rPr>
                <w:rFonts w:asciiTheme="minorHAnsi" w:hAnsiTheme="minorHAnsi" w:cstheme="minorHAnsi"/>
              </w:rPr>
              <w:t>internetowe,</w:t>
            </w:r>
            <w:r w:rsidRPr="00E73F57">
              <w:rPr>
                <w:rFonts w:asciiTheme="minorHAnsi" w:hAnsiTheme="minorHAnsi" w:cstheme="minorHAnsi"/>
              </w:rPr>
              <w:tab/>
            </w:r>
            <w:proofErr w:type="spellStart"/>
            <w:r w:rsidRPr="00E73F57">
              <w:rPr>
                <w:rFonts w:asciiTheme="minorHAnsi" w:hAnsiTheme="minorHAnsi" w:cstheme="minorHAnsi"/>
                <w:spacing w:val="-7"/>
              </w:rPr>
              <w:t>Youtube</w:t>
            </w:r>
            <w:proofErr w:type="spellEnd"/>
            <w:r w:rsidRPr="00E73F57">
              <w:rPr>
                <w:rFonts w:asciiTheme="minorHAnsi" w:hAnsiTheme="minorHAnsi" w:cstheme="minorHAnsi"/>
                <w:spacing w:val="-7"/>
              </w:rPr>
              <w:t xml:space="preserve">, </w:t>
            </w:r>
            <w:proofErr w:type="spellStart"/>
            <w:r w:rsidRPr="00E73F57">
              <w:rPr>
                <w:rFonts w:asciiTheme="minorHAnsi" w:hAnsiTheme="minorHAnsi" w:cstheme="minorHAnsi"/>
                <w:spacing w:val="-4"/>
              </w:rPr>
              <w:t>Vimeo</w:t>
            </w:r>
            <w:proofErr w:type="spellEnd"/>
            <w:r w:rsidRPr="00E73F57">
              <w:rPr>
                <w:rFonts w:asciiTheme="minorHAnsi" w:hAnsiTheme="minorHAnsi" w:cstheme="minorHAnsi"/>
                <w:spacing w:val="-4"/>
              </w:rPr>
              <w:t>).</w:t>
            </w:r>
          </w:p>
          <w:p w:rsidR="00F811E6" w:rsidRPr="00E73F57" w:rsidRDefault="00F811E6" w:rsidP="00A407B1">
            <w:pPr>
              <w:pStyle w:val="TableParagraph"/>
              <w:numPr>
                <w:ilvl w:val="0"/>
                <w:numId w:val="57"/>
              </w:numPr>
              <w:tabs>
                <w:tab w:val="left" w:pos="570"/>
              </w:tabs>
              <w:spacing w:line="276" w:lineRule="auto"/>
              <w:ind w:right="-15"/>
              <w:jc w:val="both"/>
              <w:rPr>
                <w:rFonts w:asciiTheme="minorHAnsi" w:hAnsiTheme="minorHAnsi" w:cstheme="minorHAnsi"/>
              </w:rPr>
            </w:pPr>
            <w:r w:rsidRPr="00E73F57">
              <w:rPr>
                <w:rFonts w:asciiTheme="minorHAnsi" w:hAnsiTheme="minorHAnsi" w:cstheme="minorHAnsi"/>
              </w:rPr>
              <w:t>Rozwiązanie powinno umożliwiać szczegółową kontrolę dostępu do Facebooka, przynajmniej na poziomie zamieszczania postów, chatu, uruchamiania</w:t>
            </w:r>
            <w:r w:rsidRPr="00E73F57">
              <w:rPr>
                <w:rFonts w:asciiTheme="minorHAnsi" w:hAnsiTheme="minorHAnsi" w:cstheme="minorHAnsi"/>
                <w:spacing w:val="53"/>
              </w:rPr>
              <w:t xml:space="preserve"> </w:t>
            </w:r>
            <w:r w:rsidRPr="00E73F57">
              <w:rPr>
                <w:rFonts w:asciiTheme="minorHAnsi" w:hAnsiTheme="minorHAnsi" w:cstheme="minorHAnsi"/>
              </w:rPr>
              <w:t>aplikacji,</w:t>
            </w:r>
            <w:r w:rsidR="00A407B1">
              <w:rPr>
                <w:rFonts w:asciiTheme="minorHAnsi" w:hAnsiTheme="minorHAnsi" w:cstheme="minorHAnsi"/>
              </w:rPr>
              <w:t xml:space="preserve"> </w:t>
            </w:r>
            <w:r w:rsidRPr="00E73F57">
              <w:rPr>
                <w:rFonts w:asciiTheme="minorHAnsi" w:hAnsiTheme="minorHAnsi" w:cstheme="minorHAnsi"/>
              </w:rPr>
              <w:t xml:space="preserve">uruchamiania gier, </w:t>
            </w:r>
            <w:proofErr w:type="spellStart"/>
            <w:r w:rsidRPr="00E73F57">
              <w:rPr>
                <w:rFonts w:asciiTheme="minorHAnsi" w:hAnsiTheme="minorHAnsi" w:cstheme="minorHAnsi"/>
              </w:rPr>
              <w:t>upload</w:t>
            </w:r>
            <w:proofErr w:type="spellEnd"/>
            <w:r w:rsidRPr="00E73F57">
              <w:rPr>
                <w:rFonts w:asciiTheme="minorHAnsi" w:hAnsiTheme="minorHAnsi" w:cstheme="minorHAnsi"/>
              </w:rPr>
              <w:t xml:space="preserve"> plików graficznych i wideo.</w:t>
            </w:r>
          </w:p>
        </w:tc>
      </w:tr>
      <w:tr w:rsidR="00F811E6" w:rsidRPr="00E73F57" w:rsidTr="00F20177">
        <w:trPr>
          <w:trHeight w:val="2227"/>
        </w:trPr>
        <w:tc>
          <w:tcPr>
            <w:tcW w:w="889" w:type="pct"/>
            <w:vMerge/>
          </w:tcPr>
          <w:p w:rsidR="00F811E6" w:rsidRPr="00E73F57" w:rsidRDefault="00F811E6" w:rsidP="00E73F57">
            <w:pPr>
              <w:pStyle w:val="TableParagraph"/>
              <w:spacing w:line="276" w:lineRule="auto"/>
              <w:rPr>
                <w:rFonts w:asciiTheme="minorHAnsi" w:hAnsiTheme="minorHAnsi" w:cstheme="minorHAnsi"/>
                <w:b/>
              </w:rPr>
            </w:pPr>
          </w:p>
        </w:tc>
        <w:tc>
          <w:tcPr>
            <w:tcW w:w="1064" w:type="pct"/>
          </w:tcPr>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ind w:left="74" w:right="33"/>
              <w:rPr>
                <w:rFonts w:asciiTheme="minorHAnsi" w:hAnsiTheme="minorHAnsi" w:cstheme="minorHAnsi"/>
                <w:b/>
              </w:rPr>
            </w:pPr>
            <w:r w:rsidRPr="00E73F57">
              <w:rPr>
                <w:rFonts w:asciiTheme="minorHAnsi" w:hAnsiTheme="minorHAnsi" w:cstheme="minorHAnsi"/>
                <w:b/>
              </w:rPr>
              <w:t xml:space="preserve">Kształtowanie pasma dla </w:t>
            </w:r>
            <w:r w:rsidRPr="00E73F57">
              <w:rPr>
                <w:rFonts w:asciiTheme="minorHAnsi" w:hAnsiTheme="minorHAnsi" w:cstheme="minorHAnsi"/>
                <w:b/>
                <w:spacing w:val="-6"/>
              </w:rPr>
              <w:t xml:space="preserve">Web </w:t>
            </w:r>
            <w:r w:rsidRPr="00E73F57">
              <w:rPr>
                <w:rFonts w:asciiTheme="minorHAnsi" w:hAnsiTheme="minorHAnsi" w:cstheme="minorHAnsi"/>
                <w:b/>
              </w:rPr>
              <w:t>i Aplikacji</w:t>
            </w:r>
          </w:p>
        </w:tc>
        <w:tc>
          <w:tcPr>
            <w:tcW w:w="3047" w:type="pct"/>
          </w:tcPr>
          <w:p w:rsidR="00F811E6" w:rsidRPr="00E73F57" w:rsidRDefault="00F811E6" w:rsidP="00E73F57">
            <w:pPr>
              <w:pStyle w:val="TableParagraph"/>
              <w:numPr>
                <w:ilvl w:val="0"/>
                <w:numId w:val="56"/>
              </w:numPr>
              <w:tabs>
                <w:tab w:val="left" w:pos="570"/>
              </w:tabs>
              <w:spacing w:line="276" w:lineRule="auto"/>
              <w:ind w:right="51"/>
              <w:jc w:val="both"/>
              <w:rPr>
                <w:rFonts w:asciiTheme="minorHAnsi" w:hAnsiTheme="minorHAnsi" w:cstheme="minorHAnsi"/>
              </w:rPr>
            </w:pPr>
            <w:r w:rsidRPr="00E73F57">
              <w:rPr>
                <w:rFonts w:asciiTheme="minorHAnsi" w:hAnsiTheme="minorHAnsi" w:cstheme="minorHAnsi"/>
              </w:rPr>
              <w:t>Rozwiązanie powinno oferować funkcjonalność pozwalająca</w:t>
            </w:r>
            <w:r w:rsidRPr="00E73F57">
              <w:rPr>
                <w:rFonts w:asciiTheme="minorHAnsi" w:hAnsiTheme="minorHAnsi" w:cstheme="minorHAnsi"/>
                <w:spacing w:val="-13"/>
              </w:rPr>
              <w:t xml:space="preserve"> </w:t>
            </w:r>
            <w:r w:rsidRPr="00E73F57">
              <w:rPr>
                <w:rFonts w:asciiTheme="minorHAnsi" w:hAnsiTheme="minorHAnsi" w:cstheme="minorHAnsi"/>
                <w:spacing w:val="-3"/>
              </w:rPr>
              <w:t>na</w:t>
            </w:r>
            <w:r w:rsidRPr="00E73F57">
              <w:rPr>
                <w:rFonts w:asciiTheme="minorHAnsi" w:hAnsiTheme="minorHAnsi" w:cstheme="minorHAnsi"/>
                <w:spacing w:val="-22"/>
              </w:rPr>
              <w:t xml:space="preserve"> </w:t>
            </w:r>
            <w:r w:rsidRPr="00E73F57">
              <w:rPr>
                <w:rFonts w:asciiTheme="minorHAnsi" w:hAnsiTheme="minorHAnsi" w:cstheme="minorHAnsi"/>
              </w:rPr>
              <w:t>kształtowanie</w:t>
            </w:r>
            <w:r w:rsidRPr="00E73F57">
              <w:rPr>
                <w:rFonts w:asciiTheme="minorHAnsi" w:hAnsiTheme="minorHAnsi" w:cstheme="minorHAnsi"/>
                <w:spacing w:val="-13"/>
              </w:rPr>
              <w:t xml:space="preserve"> </w:t>
            </w:r>
            <w:r w:rsidRPr="00E73F57">
              <w:rPr>
                <w:rFonts w:asciiTheme="minorHAnsi" w:hAnsiTheme="minorHAnsi" w:cstheme="minorHAnsi"/>
              </w:rPr>
              <w:t>pasma</w:t>
            </w:r>
            <w:r w:rsidRPr="00E73F57">
              <w:rPr>
                <w:rFonts w:asciiTheme="minorHAnsi" w:hAnsiTheme="minorHAnsi" w:cstheme="minorHAnsi"/>
                <w:spacing w:val="-14"/>
              </w:rPr>
              <w:t xml:space="preserve"> </w:t>
            </w:r>
            <w:r w:rsidRPr="00E73F57">
              <w:rPr>
                <w:rFonts w:asciiTheme="minorHAnsi" w:hAnsiTheme="minorHAnsi" w:cstheme="minorHAnsi"/>
              </w:rPr>
              <w:t>per</w:t>
            </w:r>
            <w:r w:rsidRPr="00E73F57">
              <w:rPr>
                <w:rFonts w:asciiTheme="minorHAnsi" w:hAnsiTheme="minorHAnsi" w:cstheme="minorHAnsi"/>
                <w:spacing w:val="-13"/>
              </w:rPr>
              <w:t xml:space="preserve"> </w:t>
            </w:r>
            <w:r w:rsidRPr="00E73F57">
              <w:rPr>
                <w:rFonts w:asciiTheme="minorHAnsi" w:hAnsiTheme="minorHAnsi" w:cstheme="minorHAnsi"/>
              </w:rPr>
              <w:t>kategoria</w:t>
            </w:r>
            <w:r w:rsidRPr="00E73F57">
              <w:rPr>
                <w:rFonts w:asciiTheme="minorHAnsi" w:hAnsiTheme="minorHAnsi" w:cstheme="minorHAnsi"/>
                <w:spacing w:val="-16"/>
              </w:rPr>
              <w:t xml:space="preserve"> </w:t>
            </w:r>
            <w:r w:rsidRPr="00E73F57">
              <w:rPr>
                <w:rFonts w:asciiTheme="minorHAnsi" w:hAnsiTheme="minorHAnsi" w:cstheme="minorHAnsi"/>
              </w:rPr>
              <w:t>stron</w:t>
            </w:r>
            <w:r w:rsidRPr="00E73F57">
              <w:rPr>
                <w:rFonts w:asciiTheme="minorHAnsi" w:hAnsiTheme="minorHAnsi" w:cstheme="minorHAnsi"/>
                <w:spacing w:val="-16"/>
              </w:rPr>
              <w:t xml:space="preserve"> </w:t>
            </w:r>
            <w:r w:rsidRPr="00E73F57">
              <w:rPr>
                <w:rFonts w:asciiTheme="minorHAnsi" w:hAnsiTheme="minorHAnsi" w:cstheme="minorHAnsi"/>
              </w:rPr>
              <w:t xml:space="preserve">lub per aplikacja celem ograniczenia lub zagwarantowania odpowiedniego pasma w </w:t>
            </w:r>
            <w:r w:rsidRPr="00E73F57">
              <w:rPr>
                <w:rFonts w:asciiTheme="minorHAnsi" w:hAnsiTheme="minorHAnsi" w:cstheme="minorHAnsi"/>
                <w:spacing w:val="-4"/>
              </w:rPr>
              <w:t xml:space="preserve">kierunku </w:t>
            </w:r>
            <w:proofErr w:type="spellStart"/>
            <w:r w:rsidRPr="00E73F57">
              <w:rPr>
                <w:rFonts w:asciiTheme="minorHAnsi" w:hAnsiTheme="minorHAnsi" w:cstheme="minorHAnsi"/>
              </w:rPr>
              <w:t>upload</w:t>
            </w:r>
            <w:proofErr w:type="spellEnd"/>
            <w:r w:rsidRPr="00E73F57">
              <w:rPr>
                <w:rFonts w:asciiTheme="minorHAnsi" w:hAnsiTheme="minorHAnsi" w:cstheme="minorHAnsi"/>
              </w:rPr>
              <w:t xml:space="preserve">/ </w:t>
            </w:r>
            <w:proofErr w:type="spellStart"/>
            <w:r w:rsidRPr="00E73F57">
              <w:rPr>
                <w:rFonts w:asciiTheme="minorHAnsi" w:hAnsiTheme="minorHAnsi" w:cstheme="minorHAnsi"/>
              </w:rPr>
              <w:t>download</w:t>
            </w:r>
            <w:proofErr w:type="spellEnd"/>
            <w:r w:rsidRPr="00E73F57">
              <w:rPr>
                <w:rFonts w:asciiTheme="minorHAnsi" w:hAnsiTheme="minorHAnsi" w:cstheme="minorHAnsi"/>
              </w:rPr>
              <w:t>/ łącznie.</w:t>
            </w:r>
          </w:p>
          <w:p w:rsidR="00F811E6" w:rsidRPr="00E73F57" w:rsidRDefault="00F811E6" w:rsidP="00E73F57">
            <w:pPr>
              <w:pStyle w:val="TableParagraph"/>
              <w:numPr>
                <w:ilvl w:val="0"/>
                <w:numId w:val="56"/>
              </w:numPr>
              <w:tabs>
                <w:tab w:val="left" w:pos="570"/>
              </w:tabs>
              <w:spacing w:line="276" w:lineRule="auto"/>
              <w:ind w:right="51"/>
              <w:jc w:val="both"/>
              <w:rPr>
                <w:rFonts w:asciiTheme="minorHAnsi" w:hAnsiTheme="minorHAnsi" w:cstheme="minorHAnsi"/>
              </w:rPr>
            </w:pPr>
            <w:r w:rsidRPr="00E73F57">
              <w:rPr>
                <w:rFonts w:asciiTheme="minorHAnsi" w:hAnsiTheme="minorHAnsi" w:cstheme="minorHAnsi"/>
              </w:rPr>
              <w:t>Rozwiązanie powinno zapewniać możliwość nadawania priorytetów dla określonego typu</w:t>
            </w:r>
            <w:r w:rsidRPr="00E73F57">
              <w:rPr>
                <w:rFonts w:asciiTheme="minorHAnsi" w:hAnsiTheme="minorHAnsi" w:cstheme="minorHAnsi"/>
                <w:spacing w:val="-12"/>
              </w:rPr>
              <w:t xml:space="preserve"> </w:t>
            </w:r>
            <w:r w:rsidRPr="00E73F57">
              <w:rPr>
                <w:rFonts w:asciiTheme="minorHAnsi" w:hAnsiTheme="minorHAnsi" w:cstheme="minorHAnsi"/>
              </w:rPr>
              <w:t>ruchu.</w:t>
            </w:r>
          </w:p>
          <w:p w:rsidR="00F811E6" w:rsidRPr="00E73F57" w:rsidRDefault="00F811E6" w:rsidP="00E73F57">
            <w:pPr>
              <w:pStyle w:val="TableParagraph"/>
              <w:numPr>
                <w:ilvl w:val="0"/>
                <w:numId w:val="56"/>
              </w:numPr>
              <w:tabs>
                <w:tab w:val="left" w:pos="570"/>
              </w:tabs>
              <w:spacing w:line="276" w:lineRule="auto"/>
              <w:ind w:right="59"/>
              <w:jc w:val="both"/>
              <w:rPr>
                <w:rFonts w:asciiTheme="minorHAnsi" w:hAnsiTheme="minorHAnsi" w:cstheme="minorHAnsi"/>
              </w:rPr>
            </w:pPr>
            <w:r w:rsidRPr="00E73F57">
              <w:rPr>
                <w:rFonts w:asciiTheme="minorHAnsi" w:hAnsiTheme="minorHAnsi" w:cstheme="minorHAnsi"/>
              </w:rPr>
              <w:t>Rozwiązanie powinno oferować możliwość gwarantowania pasma w trybie</w:t>
            </w:r>
            <w:r w:rsidRPr="00E73F57">
              <w:rPr>
                <w:rFonts w:asciiTheme="minorHAnsi" w:hAnsiTheme="minorHAnsi" w:cstheme="minorHAnsi"/>
                <w:spacing w:val="43"/>
              </w:rPr>
              <w:t xml:space="preserve"> </w:t>
            </w:r>
            <w:r w:rsidRPr="00E73F57">
              <w:rPr>
                <w:rFonts w:asciiTheme="minorHAnsi" w:hAnsiTheme="minorHAnsi" w:cstheme="minorHAnsi"/>
              </w:rPr>
              <w:t>indywidualnym</w:t>
            </w:r>
          </w:p>
          <w:p w:rsidR="00F811E6" w:rsidRPr="00E73F57" w:rsidRDefault="00F811E6" w:rsidP="00E73F57">
            <w:pPr>
              <w:pStyle w:val="TableParagraph"/>
              <w:spacing w:line="276" w:lineRule="auto"/>
              <w:ind w:left="569"/>
              <w:jc w:val="both"/>
              <w:rPr>
                <w:rFonts w:asciiTheme="minorHAnsi" w:hAnsiTheme="minorHAnsi" w:cstheme="minorHAnsi"/>
              </w:rPr>
            </w:pPr>
            <w:r w:rsidRPr="00E73F57">
              <w:rPr>
                <w:rFonts w:asciiTheme="minorHAnsi" w:hAnsiTheme="minorHAnsi" w:cstheme="minorHAnsi"/>
              </w:rPr>
              <w:t>(per użytkownik) oraz współdzielonym (</w:t>
            </w:r>
            <w:proofErr w:type="spellStart"/>
            <w:r w:rsidRPr="00E73F57">
              <w:rPr>
                <w:rFonts w:asciiTheme="minorHAnsi" w:hAnsiTheme="minorHAnsi" w:cstheme="minorHAnsi"/>
              </w:rPr>
              <w:t>shared</w:t>
            </w:r>
            <w:proofErr w:type="spellEnd"/>
            <w:r w:rsidRPr="00E73F57">
              <w:rPr>
                <w:rFonts w:asciiTheme="minorHAnsi" w:hAnsiTheme="minorHAnsi" w:cstheme="minorHAnsi"/>
              </w:rPr>
              <w:t>).</w:t>
            </w:r>
          </w:p>
        </w:tc>
      </w:tr>
      <w:tr w:rsidR="00F811E6" w:rsidRPr="00E73F57" w:rsidTr="00F20177">
        <w:trPr>
          <w:trHeight w:val="978"/>
        </w:trPr>
        <w:tc>
          <w:tcPr>
            <w:tcW w:w="1953" w:type="pct"/>
            <w:gridSpan w:val="2"/>
          </w:tcPr>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ind w:left="76"/>
              <w:rPr>
                <w:rFonts w:asciiTheme="minorHAnsi" w:hAnsiTheme="minorHAnsi" w:cstheme="minorHAnsi"/>
                <w:b/>
              </w:rPr>
            </w:pPr>
            <w:r w:rsidRPr="00E73F57">
              <w:rPr>
                <w:rFonts w:asciiTheme="minorHAnsi" w:hAnsiTheme="minorHAnsi" w:cstheme="minorHAnsi"/>
                <w:b/>
              </w:rPr>
              <w:t>Logowanie oraz raportowanie</w:t>
            </w:r>
          </w:p>
        </w:tc>
        <w:tc>
          <w:tcPr>
            <w:tcW w:w="3047" w:type="pct"/>
          </w:tcPr>
          <w:p w:rsidR="00F811E6" w:rsidRPr="00E73F57" w:rsidRDefault="00F811E6" w:rsidP="00E73F57">
            <w:pPr>
              <w:pStyle w:val="TableParagraph"/>
              <w:numPr>
                <w:ilvl w:val="0"/>
                <w:numId w:val="55"/>
              </w:numPr>
              <w:tabs>
                <w:tab w:val="left" w:pos="570"/>
              </w:tabs>
              <w:spacing w:line="276" w:lineRule="auto"/>
              <w:ind w:right="138"/>
              <w:jc w:val="both"/>
              <w:rPr>
                <w:rFonts w:asciiTheme="minorHAnsi" w:hAnsiTheme="minorHAnsi" w:cstheme="minorHAnsi"/>
              </w:rPr>
            </w:pPr>
            <w:r w:rsidRPr="00E73F57">
              <w:rPr>
                <w:rFonts w:asciiTheme="minorHAnsi" w:hAnsiTheme="minorHAnsi" w:cstheme="minorHAnsi"/>
              </w:rPr>
              <w:t>System musi umożliwiać składowanie oraz archiwizację logów za pomocą wbudowanego i bezpłatnego mechanizmu o cechach analizatora ruchu, posiadającego również funkcję integracji z zewnętrznym oprogramowaniem Producenta.</w:t>
            </w:r>
          </w:p>
          <w:p w:rsidR="00F811E6" w:rsidRPr="00E73F57" w:rsidRDefault="00F811E6" w:rsidP="00E73F57">
            <w:pPr>
              <w:pStyle w:val="TableParagraph"/>
              <w:numPr>
                <w:ilvl w:val="0"/>
                <w:numId w:val="55"/>
              </w:numPr>
              <w:tabs>
                <w:tab w:val="left" w:pos="570"/>
              </w:tabs>
              <w:spacing w:line="276" w:lineRule="auto"/>
              <w:ind w:right="137" w:hanging="360"/>
              <w:jc w:val="both"/>
              <w:rPr>
                <w:rFonts w:asciiTheme="minorHAnsi" w:hAnsiTheme="minorHAnsi" w:cstheme="minorHAnsi"/>
              </w:rPr>
            </w:pPr>
            <w:r w:rsidRPr="00E73F57">
              <w:rPr>
                <w:rFonts w:asciiTheme="minorHAnsi" w:hAnsiTheme="minorHAnsi" w:cstheme="minorHAnsi"/>
              </w:rPr>
              <w:t xml:space="preserve">System powinien gromadzić informacje o zdarzeniach dotyczących protokołów </w:t>
            </w:r>
            <w:r w:rsidRPr="00E73F57">
              <w:rPr>
                <w:rFonts w:asciiTheme="minorHAnsi" w:hAnsiTheme="minorHAnsi" w:cstheme="minorHAnsi"/>
                <w:spacing w:val="-7"/>
              </w:rPr>
              <w:t xml:space="preserve">Web, </w:t>
            </w:r>
            <w:r w:rsidRPr="00E73F57">
              <w:rPr>
                <w:rFonts w:asciiTheme="minorHAnsi" w:hAnsiTheme="minorHAnsi" w:cstheme="minorHAnsi"/>
                <w:spacing w:val="-6"/>
              </w:rPr>
              <w:t xml:space="preserve">FTP, </w:t>
            </w:r>
            <w:r w:rsidRPr="00E73F57">
              <w:rPr>
                <w:rFonts w:asciiTheme="minorHAnsi" w:hAnsiTheme="minorHAnsi" w:cstheme="minorHAnsi"/>
                <w:spacing w:val="-3"/>
              </w:rPr>
              <w:t xml:space="preserve">IM, </w:t>
            </w:r>
            <w:r w:rsidRPr="00E73F57">
              <w:rPr>
                <w:rFonts w:asciiTheme="minorHAnsi" w:hAnsiTheme="minorHAnsi" w:cstheme="minorHAnsi"/>
              </w:rPr>
              <w:t>VPN, SSL VPN, wykorzystywanych aplikacjach sieciowych, wykrytych: atakach sieciowych, wirusach, zablokowanych aplikacjach sieciowych oraz musi powiązać wszystkie powyższe zdarzenia z nazwami użytkowników.</w:t>
            </w:r>
          </w:p>
          <w:p w:rsidR="00F811E6" w:rsidRPr="00E73F57" w:rsidRDefault="00F811E6" w:rsidP="00E73F57">
            <w:pPr>
              <w:pStyle w:val="TableParagraph"/>
              <w:numPr>
                <w:ilvl w:val="0"/>
                <w:numId w:val="55"/>
              </w:numPr>
              <w:tabs>
                <w:tab w:val="left" w:pos="570"/>
              </w:tabs>
              <w:spacing w:line="276" w:lineRule="auto"/>
              <w:ind w:right="138" w:hanging="360"/>
              <w:jc w:val="both"/>
              <w:rPr>
                <w:rFonts w:asciiTheme="minorHAnsi" w:hAnsiTheme="minorHAnsi" w:cstheme="minorHAnsi"/>
              </w:rPr>
            </w:pPr>
            <w:r w:rsidRPr="00E73F57">
              <w:rPr>
                <w:rFonts w:asciiTheme="minorHAnsi" w:hAnsiTheme="minorHAnsi" w:cstheme="minorHAnsi"/>
              </w:rPr>
              <w:t xml:space="preserve">System powinien zapewniać monitoring ryzyka związanego z działaniem aplikacji sieciowych uruchamianych przez użytkowników </w:t>
            </w:r>
          </w:p>
          <w:p w:rsidR="00F811E6" w:rsidRPr="00E73F57" w:rsidRDefault="00F811E6" w:rsidP="00E73F57">
            <w:pPr>
              <w:pStyle w:val="TableParagraph"/>
              <w:numPr>
                <w:ilvl w:val="0"/>
                <w:numId w:val="55"/>
              </w:numPr>
              <w:tabs>
                <w:tab w:val="left" w:pos="570"/>
              </w:tabs>
              <w:spacing w:line="276" w:lineRule="auto"/>
              <w:ind w:right="142" w:hanging="360"/>
              <w:jc w:val="both"/>
              <w:rPr>
                <w:rFonts w:asciiTheme="minorHAnsi" w:hAnsiTheme="minorHAnsi" w:cstheme="minorHAnsi"/>
              </w:rPr>
            </w:pPr>
            <w:r w:rsidRPr="00E73F57">
              <w:rPr>
                <w:rFonts w:asciiTheme="minorHAnsi" w:hAnsiTheme="minorHAnsi" w:cstheme="minorHAnsi"/>
              </w:rPr>
              <w:t>System powinien zapewniać przeglądanie archiwalnych logów przy zastosowaniu funkcji</w:t>
            </w:r>
            <w:r w:rsidRPr="00E73F57">
              <w:rPr>
                <w:rFonts w:asciiTheme="minorHAnsi" w:hAnsiTheme="minorHAnsi" w:cstheme="minorHAnsi"/>
                <w:spacing w:val="-8"/>
              </w:rPr>
              <w:t xml:space="preserve"> </w:t>
            </w:r>
            <w:r w:rsidRPr="00E73F57">
              <w:rPr>
                <w:rFonts w:asciiTheme="minorHAnsi" w:hAnsiTheme="minorHAnsi" w:cstheme="minorHAnsi"/>
              </w:rPr>
              <w:t>filtrujących.</w:t>
            </w:r>
          </w:p>
          <w:p w:rsidR="00F811E6" w:rsidRPr="00E73F57" w:rsidRDefault="00F811E6" w:rsidP="00E73F57">
            <w:pPr>
              <w:pStyle w:val="TableParagraph"/>
              <w:numPr>
                <w:ilvl w:val="0"/>
                <w:numId w:val="55"/>
              </w:numPr>
              <w:tabs>
                <w:tab w:val="left" w:pos="570"/>
              </w:tabs>
              <w:spacing w:line="276" w:lineRule="auto"/>
              <w:ind w:right="50" w:hanging="360"/>
              <w:jc w:val="both"/>
              <w:rPr>
                <w:rFonts w:asciiTheme="minorHAnsi" w:hAnsiTheme="minorHAnsi" w:cstheme="minorHAnsi"/>
              </w:rPr>
            </w:pPr>
            <w:r w:rsidRPr="00E73F57">
              <w:rPr>
                <w:rFonts w:asciiTheme="minorHAnsi" w:hAnsiTheme="minorHAnsi" w:cstheme="minorHAnsi"/>
              </w:rPr>
              <w:t>System powinien zapewniać eksport zgromadzonych logów do zewnętrznych systemów składowania danych (długoterminowe przechowywanie</w:t>
            </w:r>
            <w:r w:rsidRPr="00E73F57">
              <w:rPr>
                <w:rFonts w:asciiTheme="minorHAnsi" w:hAnsiTheme="minorHAnsi" w:cstheme="minorHAnsi"/>
                <w:spacing w:val="-1"/>
              </w:rPr>
              <w:t xml:space="preserve"> </w:t>
            </w:r>
            <w:r w:rsidRPr="00E73F57">
              <w:rPr>
                <w:rFonts w:asciiTheme="minorHAnsi" w:hAnsiTheme="minorHAnsi" w:cstheme="minorHAnsi"/>
              </w:rPr>
              <w:t>danych).</w:t>
            </w:r>
          </w:p>
          <w:p w:rsidR="00F811E6" w:rsidRPr="00E73F57" w:rsidRDefault="00F811E6" w:rsidP="00E73F57">
            <w:pPr>
              <w:pStyle w:val="TableParagraph"/>
              <w:numPr>
                <w:ilvl w:val="0"/>
                <w:numId w:val="55"/>
              </w:numPr>
              <w:tabs>
                <w:tab w:val="left" w:pos="570"/>
              </w:tabs>
              <w:spacing w:line="276" w:lineRule="auto"/>
              <w:ind w:right="53" w:hanging="360"/>
              <w:jc w:val="both"/>
              <w:rPr>
                <w:rFonts w:asciiTheme="minorHAnsi" w:hAnsiTheme="minorHAnsi" w:cstheme="minorHAnsi"/>
              </w:rPr>
            </w:pPr>
            <w:r w:rsidRPr="00E73F57">
              <w:rPr>
                <w:rFonts w:asciiTheme="minorHAnsi" w:hAnsiTheme="minorHAnsi" w:cstheme="minorHAnsi"/>
              </w:rPr>
              <w:t>Rozwiązanie powinno umożliwiać wysyłanie raportów  via</w:t>
            </w:r>
            <w:r w:rsidRPr="00E73F57">
              <w:rPr>
                <w:rFonts w:asciiTheme="minorHAnsi" w:hAnsiTheme="minorHAnsi" w:cstheme="minorHAnsi"/>
                <w:spacing w:val="-1"/>
              </w:rPr>
              <w:t xml:space="preserve"> </w:t>
            </w:r>
            <w:r w:rsidRPr="00E73F57">
              <w:rPr>
                <w:rFonts w:asciiTheme="minorHAnsi" w:hAnsiTheme="minorHAnsi" w:cstheme="minorHAnsi"/>
              </w:rPr>
              <w:t>email.</w:t>
            </w:r>
          </w:p>
          <w:p w:rsidR="00F811E6" w:rsidRPr="00E73F57" w:rsidRDefault="00F811E6" w:rsidP="00E73F57">
            <w:pPr>
              <w:pStyle w:val="TableParagraph"/>
              <w:spacing w:line="276" w:lineRule="auto"/>
              <w:ind w:left="569"/>
              <w:jc w:val="both"/>
              <w:rPr>
                <w:rFonts w:asciiTheme="minorHAnsi" w:hAnsiTheme="minorHAnsi" w:cstheme="minorHAnsi"/>
              </w:rPr>
            </w:pPr>
            <w:r w:rsidRPr="00E73F57">
              <w:rPr>
                <w:rFonts w:asciiTheme="minorHAnsi" w:hAnsiTheme="minorHAnsi" w:cstheme="minorHAnsi"/>
              </w:rPr>
              <w:t xml:space="preserve">Rozwiązanie powinno generować raporty w </w:t>
            </w:r>
            <w:r w:rsidRPr="00E73F57">
              <w:rPr>
                <w:rFonts w:asciiTheme="minorHAnsi" w:hAnsiTheme="minorHAnsi" w:cstheme="minorHAnsi"/>
                <w:spacing w:val="-7"/>
              </w:rPr>
              <w:t xml:space="preserve">PDF, </w:t>
            </w:r>
            <w:r w:rsidRPr="00E73F57">
              <w:rPr>
                <w:rFonts w:asciiTheme="minorHAnsi" w:hAnsiTheme="minorHAnsi" w:cstheme="minorHAnsi"/>
              </w:rPr>
              <w:t>HTML</w:t>
            </w:r>
            <w:r w:rsidRPr="00E73F57">
              <w:rPr>
                <w:rFonts w:asciiTheme="minorHAnsi" w:hAnsiTheme="minorHAnsi" w:cstheme="minorHAnsi"/>
                <w:spacing w:val="2"/>
              </w:rPr>
              <w:t xml:space="preserve"> </w:t>
            </w:r>
            <w:r w:rsidRPr="00E73F57">
              <w:rPr>
                <w:rFonts w:asciiTheme="minorHAnsi" w:hAnsiTheme="minorHAnsi" w:cstheme="minorHAnsi"/>
              </w:rPr>
              <w:t>i XLS.</w:t>
            </w:r>
          </w:p>
          <w:p w:rsidR="00F811E6" w:rsidRPr="00E73F57" w:rsidRDefault="00F811E6" w:rsidP="00E73F57">
            <w:pPr>
              <w:pStyle w:val="TableParagraph"/>
              <w:numPr>
                <w:ilvl w:val="0"/>
                <w:numId w:val="54"/>
              </w:numPr>
              <w:tabs>
                <w:tab w:val="left" w:pos="570"/>
              </w:tabs>
              <w:spacing w:line="276" w:lineRule="auto"/>
              <w:ind w:right="58"/>
              <w:jc w:val="both"/>
              <w:rPr>
                <w:rFonts w:asciiTheme="minorHAnsi" w:hAnsiTheme="minorHAnsi" w:cstheme="minorHAnsi"/>
              </w:rPr>
            </w:pPr>
            <w:r w:rsidRPr="00E73F57">
              <w:rPr>
                <w:rFonts w:asciiTheme="minorHAnsi" w:hAnsiTheme="minorHAnsi" w:cstheme="minorHAnsi"/>
              </w:rPr>
              <w:t>Rozwiązanie powinno oferować możliwość wysyłania logów systemowych do serwer</w:t>
            </w:r>
            <w:r w:rsidR="00F5307B">
              <w:rPr>
                <w:rFonts w:asciiTheme="minorHAnsi" w:hAnsiTheme="minorHAnsi" w:cstheme="minorHAnsi"/>
              </w:rPr>
              <w:t xml:space="preserve">a </w:t>
            </w:r>
            <w:r w:rsidRPr="00E73F57">
              <w:rPr>
                <w:rFonts w:asciiTheme="minorHAnsi" w:hAnsiTheme="minorHAnsi" w:cstheme="minorHAnsi"/>
                <w:spacing w:val="-35"/>
              </w:rPr>
              <w:t xml:space="preserve"> </w:t>
            </w:r>
            <w:proofErr w:type="spellStart"/>
            <w:r w:rsidRPr="00E73F57">
              <w:rPr>
                <w:rFonts w:asciiTheme="minorHAnsi" w:hAnsiTheme="minorHAnsi" w:cstheme="minorHAnsi"/>
              </w:rPr>
              <w:t>syslog</w:t>
            </w:r>
            <w:proofErr w:type="spellEnd"/>
            <w:r w:rsidRPr="00E73F57">
              <w:rPr>
                <w:rFonts w:asciiTheme="minorHAnsi" w:hAnsiTheme="minorHAnsi" w:cstheme="minorHAnsi"/>
              </w:rPr>
              <w:t>.</w:t>
            </w:r>
          </w:p>
          <w:p w:rsidR="00F811E6" w:rsidRPr="00E73F57" w:rsidRDefault="00F811E6" w:rsidP="00E73F57">
            <w:pPr>
              <w:pStyle w:val="TableParagraph"/>
              <w:numPr>
                <w:ilvl w:val="0"/>
                <w:numId w:val="54"/>
              </w:numPr>
              <w:tabs>
                <w:tab w:val="left" w:pos="570"/>
              </w:tabs>
              <w:spacing w:line="276" w:lineRule="auto"/>
              <w:ind w:right="135"/>
              <w:jc w:val="both"/>
              <w:rPr>
                <w:rFonts w:asciiTheme="minorHAnsi" w:hAnsiTheme="minorHAnsi" w:cstheme="minorHAnsi"/>
              </w:rPr>
            </w:pPr>
            <w:r w:rsidRPr="00E73F57">
              <w:rPr>
                <w:rFonts w:asciiTheme="minorHAnsi" w:hAnsiTheme="minorHAnsi" w:cstheme="minorHAnsi"/>
              </w:rPr>
              <w:t>System powinien zapewniać podgląd wykorzystania łącza internetowego w ujęciu dziennym, tygodniowym, miesięcznym lub rocznym dla wszystkich lub indywidualnego</w:t>
            </w:r>
            <w:r w:rsidRPr="00E73F57">
              <w:rPr>
                <w:rFonts w:asciiTheme="minorHAnsi" w:hAnsiTheme="minorHAnsi" w:cstheme="minorHAnsi"/>
                <w:spacing w:val="-5"/>
              </w:rPr>
              <w:t xml:space="preserve"> </w:t>
            </w:r>
            <w:r w:rsidRPr="00E73F57">
              <w:rPr>
                <w:rFonts w:asciiTheme="minorHAnsi" w:hAnsiTheme="minorHAnsi" w:cstheme="minorHAnsi"/>
              </w:rPr>
              <w:t>łącza</w:t>
            </w:r>
          </w:p>
          <w:p w:rsidR="00F811E6" w:rsidRPr="00E73F57" w:rsidRDefault="00F811E6" w:rsidP="00E73F57">
            <w:pPr>
              <w:pStyle w:val="TableParagraph"/>
              <w:numPr>
                <w:ilvl w:val="0"/>
                <w:numId w:val="54"/>
              </w:numPr>
              <w:tabs>
                <w:tab w:val="left" w:pos="570"/>
              </w:tabs>
              <w:spacing w:line="276" w:lineRule="auto"/>
              <w:ind w:right="49"/>
              <w:jc w:val="both"/>
              <w:rPr>
                <w:rFonts w:asciiTheme="minorHAnsi" w:hAnsiTheme="minorHAnsi" w:cstheme="minorHAnsi"/>
              </w:rPr>
            </w:pPr>
            <w:r w:rsidRPr="00E73F57">
              <w:rPr>
                <w:rFonts w:asciiTheme="minorHAnsi" w:hAnsiTheme="minorHAnsi" w:cstheme="minorHAnsi"/>
              </w:rPr>
              <w:t>System powinien zapewniać podgląd w czasie rzeczywistym wykorzystania łącza i ilości wysyłanych danych w oparciu o użytkownika/adres IP lub</w:t>
            </w:r>
            <w:r w:rsidRPr="00E73F57">
              <w:rPr>
                <w:rFonts w:asciiTheme="minorHAnsi" w:hAnsiTheme="minorHAnsi" w:cstheme="minorHAnsi"/>
                <w:spacing w:val="-17"/>
              </w:rPr>
              <w:t xml:space="preserve"> </w:t>
            </w:r>
            <w:r w:rsidRPr="00E73F57">
              <w:rPr>
                <w:rFonts w:asciiTheme="minorHAnsi" w:hAnsiTheme="minorHAnsi" w:cstheme="minorHAnsi"/>
              </w:rPr>
              <w:t>aplikację</w:t>
            </w:r>
          </w:p>
          <w:p w:rsidR="00F811E6" w:rsidRPr="00E73F57" w:rsidRDefault="00F811E6" w:rsidP="00E73F57">
            <w:pPr>
              <w:pStyle w:val="TableParagraph"/>
              <w:numPr>
                <w:ilvl w:val="0"/>
                <w:numId w:val="54"/>
              </w:numPr>
              <w:tabs>
                <w:tab w:val="left" w:pos="570"/>
              </w:tabs>
              <w:spacing w:line="276" w:lineRule="auto"/>
              <w:ind w:right="56"/>
              <w:jc w:val="both"/>
              <w:rPr>
                <w:rFonts w:asciiTheme="minorHAnsi" w:hAnsiTheme="minorHAnsi" w:cstheme="minorHAnsi"/>
              </w:rPr>
            </w:pPr>
            <w:r w:rsidRPr="00E73F57">
              <w:rPr>
                <w:rFonts w:asciiTheme="minorHAnsi" w:hAnsiTheme="minorHAnsi" w:cstheme="minorHAnsi"/>
              </w:rPr>
              <w:t xml:space="preserve">Rozwiązanie powinno oferować możliwość </w:t>
            </w:r>
            <w:r w:rsidRPr="00E73F57">
              <w:rPr>
                <w:rFonts w:asciiTheme="minorHAnsi" w:hAnsiTheme="minorHAnsi" w:cstheme="minorHAnsi"/>
              </w:rPr>
              <w:lastRenderedPageBreak/>
              <w:t>zanonimizowania danych w</w:t>
            </w:r>
            <w:r w:rsidRPr="00E73F57">
              <w:rPr>
                <w:rFonts w:asciiTheme="minorHAnsi" w:hAnsiTheme="minorHAnsi" w:cstheme="minorHAnsi"/>
                <w:spacing w:val="-5"/>
              </w:rPr>
              <w:t xml:space="preserve"> </w:t>
            </w:r>
            <w:r w:rsidRPr="00E73F57">
              <w:rPr>
                <w:rFonts w:asciiTheme="minorHAnsi" w:hAnsiTheme="minorHAnsi" w:cstheme="minorHAnsi"/>
              </w:rPr>
              <w:t>raportach</w:t>
            </w:r>
          </w:p>
          <w:p w:rsidR="00F811E6" w:rsidRPr="00E73F57" w:rsidRDefault="00F811E6" w:rsidP="00E73F57">
            <w:pPr>
              <w:pStyle w:val="TableParagraph"/>
              <w:numPr>
                <w:ilvl w:val="0"/>
                <w:numId w:val="54"/>
              </w:numPr>
              <w:tabs>
                <w:tab w:val="left" w:pos="570"/>
              </w:tabs>
              <w:spacing w:line="276" w:lineRule="auto"/>
              <w:ind w:right="54"/>
              <w:jc w:val="both"/>
              <w:rPr>
                <w:rFonts w:asciiTheme="minorHAnsi" w:hAnsiTheme="minorHAnsi" w:cstheme="minorHAnsi"/>
              </w:rPr>
            </w:pPr>
            <w:r w:rsidRPr="00E73F57">
              <w:rPr>
                <w:rFonts w:asciiTheme="minorHAnsi" w:hAnsiTheme="minorHAnsi" w:cstheme="minorHAnsi"/>
              </w:rPr>
              <w:t>System powinien umożliwiać automatyczne tworzenie raportów według harmonogramów określonych przez administratora.</w:t>
            </w:r>
          </w:p>
          <w:p w:rsidR="00F811E6" w:rsidRPr="00E73F57" w:rsidRDefault="00F811E6" w:rsidP="00E73F57">
            <w:pPr>
              <w:pStyle w:val="TableParagraph"/>
              <w:numPr>
                <w:ilvl w:val="0"/>
                <w:numId w:val="55"/>
              </w:numPr>
              <w:tabs>
                <w:tab w:val="left" w:pos="570"/>
              </w:tabs>
              <w:spacing w:line="276" w:lineRule="auto"/>
              <w:ind w:hanging="364"/>
              <w:jc w:val="both"/>
              <w:rPr>
                <w:rFonts w:asciiTheme="minorHAnsi" w:hAnsiTheme="minorHAnsi" w:cstheme="minorHAnsi"/>
              </w:rPr>
            </w:pPr>
            <w:r w:rsidRPr="00E73F57">
              <w:rPr>
                <w:rFonts w:asciiTheme="minorHAnsi" w:hAnsiTheme="minorHAnsi" w:cstheme="minorHAnsi"/>
              </w:rPr>
              <w:t>System powinien pozwalać ustalić okres retencji danych dla poszczególnych kategorii</w:t>
            </w:r>
            <w:r w:rsidRPr="00E73F57">
              <w:rPr>
                <w:rFonts w:asciiTheme="minorHAnsi" w:hAnsiTheme="minorHAnsi" w:cstheme="minorHAnsi"/>
                <w:spacing w:val="-4"/>
              </w:rPr>
              <w:t xml:space="preserve"> </w:t>
            </w:r>
            <w:r w:rsidRPr="00E73F57">
              <w:rPr>
                <w:rFonts w:asciiTheme="minorHAnsi" w:hAnsiTheme="minorHAnsi" w:cstheme="minorHAnsi"/>
              </w:rPr>
              <w:t>informacji</w:t>
            </w:r>
          </w:p>
        </w:tc>
      </w:tr>
      <w:tr w:rsidR="00F811E6" w:rsidRPr="00E73F57" w:rsidTr="00F20177">
        <w:trPr>
          <w:trHeight w:val="472"/>
        </w:trPr>
        <w:tc>
          <w:tcPr>
            <w:tcW w:w="889" w:type="pct"/>
            <w:vMerge w:val="restart"/>
          </w:tcPr>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rPr>
                <w:rFonts w:asciiTheme="minorHAnsi" w:hAnsiTheme="minorHAnsi" w:cstheme="minorHAnsi"/>
                <w:b/>
              </w:rPr>
            </w:pPr>
          </w:p>
          <w:p w:rsidR="00F811E6" w:rsidRPr="00E73F57" w:rsidRDefault="00F811E6" w:rsidP="00E73F57">
            <w:pPr>
              <w:pStyle w:val="TableParagraph"/>
              <w:spacing w:line="276" w:lineRule="auto"/>
              <w:ind w:left="76"/>
              <w:rPr>
                <w:rFonts w:asciiTheme="minorHAnsi" w:hAnsiTheme="minorHAnsi" w:cstheme="minorHAnsi"/>
                <w:b/>
              </w:rPr>
            </w:pPr>
            <w:r w:rsidRPr="00E73F57">
              <w:rPr>
                <w:rFonts w:asciiTheme="minorHAnsi" w:hAnsiTheme="minorHAnsi" w:cstheme="minorHAnsi"/>
                <w:b/>
              </w:rPr>
              <w:t>Pozostałe</w:t>
            </w:r>
          </w:p>
        </w:tc>
        <w:tc>
          <w:tcPr>
            <w:tcW w:w="1064" w:type="pct"/>
          </w:tcPr>
          <w:p w:rsidR="00F811E6" w:rsidRPr="00E73F57" w:rsidRDefault="00F811E6" w:rsidP="00E73F57">
            <w:pPr>
              <w:pStyle w:val="TableParagraph"/>
              <w:spacing w:line="276" w:lineRule="auto"/>
              <w:ind w:left="74"/>
              <w:rPr>
                <w:rFonts w:asciiTheme="minorHAnsi" w:hAnsiTheme="minorHAnsi" w:cstheme="minorHAnsi"/>
                <w:b/>
              </w:rPr>
            </w:pPr>
            <w:r w:rsidRPr="00E73F57">
              <w:rPr>
                <w:rFonts w:asciiTheme="minorHAnsi" w:hAnsiTheme="minorHAnsi" w:cstheme="minorHAnsi"/>
                <w:b/>
              </w:rPr>
              <w:t>Certyfikaty</w:t>
            </w:r>
          </w:p>
        </w:tc>
        <w:tc>
          <w:tcPr>
            <w:tcW w:w="3047" w:type="pct"/>
          </w:tcPr>
          <w:p w:rsidR="00F811E6" w:rsidRPr="00E73F57" w:rsidRDefault="00F811E6" w:rsidP="00E73F57">
            <w:pPr>
              <w:pStyle w:val="TableParagraph"/>
              <w:numPr>
                <w:ilvl w:val="0"/>
                <w:numId w:val="53"/>
              </w:numPr>
              <w:tabs>
                <w:tab w:val="left" w:pos="569"/>
                <w:tab w:val="left" w:pos="570"/>
              </w:tabs>
              <w:spacing w:line="276" w:lineRule="auto"/>
              <w:ind w:hanging="364"/>
              <w:jc w:val="both"/>
              <w:rPr>
                <w:rFonts w:asciiTheme="minorHAnsi" w:hAnsiTheme="minorHAnsi" w:cstheme="minorHAnsi"/>
              </w:rPr>
            </w:pPr>
            <w:r w:rsidRPr="00E73F57">
              <w:rPr>
                <w:rFonts w:asciiTheme="minorHAnsi" w:hAnsiTheme="minorHAnsi" w:cstheme="minorHAnsi"/>
              </w:rPr>
              <w:t xml:space="preserve">CE, </w:t>
            </w:r>
            <w:r w:rsidRPr="00E73F57">
              <w:rPr>
                <w:rFonts w:asciiTheme="minorHAnsi" w:hAnsiTheme="minorHAnsi" w:cstheme="minorHAnsi"/>
                <w:spacing w:val="-3"/>
              </w:rPr>
              <w:t xml:space="preserve">FCC </w:t>
            </w:r>
            <w:r w:rsidRPr="00E73F57">
              <w:rPr>
                <w:rFonts w:asciiTheme="minorHAnsi" w:hAnsiTheme="minorHAnsi" w:cstheme="minorHAnsi"/>
              </w:rPr>
              <w:t xml:space="preserve">Class A, CB, VCCI, </w:t>
            </w:r>
            <w:proofErr w:type="spellStart"/>
            <w:r w:rsidRPr="00E73F57">
              <w:rPr>
                <w:rFonts w:asciiTheme="minorHAnsi" w:hAnsiTheme="minorHAnsi" w:cstheme="minorHAnsi"/>
              </w:rPr>
              <w:t>C-Tick</w:t>
            </w:r>
            <w:proofErr w:type="spellEnd"/>
            <w:r w:rsidRPr="00E73F57">
              <w:rPr>
                <w:rFonts w:asciiTheme="minorHAnsi" w:hAnsiTheme="minorHAnsi" w:cstheme="minorHAnsi"/>
              </w:rPr>
              <w:t xml:space="preserve">, </w:t>
            </w:r>
            <w:r w:rsidRPr="00E73F57">
              <w:rPr>
                <w:rFonts w:asciiTheme="minorHAnsi" w:hAnsiTheme="minorHAnsi" w:cstheme="minorHAnsi"/>
                <w:spacing w:val="-3"/>
              </w:rPr>
              <w:t>UL,</w:t>
            </w:r>
            <w:r w:rsidRPr="00E73F57">
              <w:rPr>
                <w:rFonts w:asciiTheme="minorHAnsi" w:hAnsiTheme="minorHAnsi" w:cstheme="minorHAnsi"/>
                <w:spacing w:val="-21"/>
              </w:rPr>
              <w:t xml:space="preserve"> </w:t>
            </w:r>
            <w:r w:rsidRPr="00E73F57">
              <w:rPr>
                <w:rFonts w:asciiTheme="minorHAnsi" w:hAnsiTheme="minorHAnsi" w:cstheme="minorHAnsi"/>
              </w:rPr>
              <w:t>CCC</w:t>
            </w:r>
          </w:p>
        </w:tc>
      </w:tr>
      <w:tr w:rsidR="00F811E6" w:rsidRPr="00E73F57" w:rsidTr="00F20177">
        <w:trPr>
          <w:trHeight w:val="743"/>
        </w:trPr>
        <w:tc>
          <w:tcPr>
            <w:tcW w:w="889" w:type="pct"/>
            <w:vMerge/>
          </w:tcPr>
          <w:p w:rsidR="00F811E6" w:rsidRPr="00E73F57" w:rsidRDefault="00F811E6" w:rsidP="00E73F57">
            <w:pPr>
              <w:pStyle w:val="TableParagraph"/>
              <w:spacing w:line="276" w:lineRule="auto"/>
              <w:rPr>
                <w:rFonts w:asciiTheme="minorHAnsi" w:hAnsiTheme="minorHAnsi" w:cstheme="minorHAnsi"/>
                <w:b/>
              </w:rPr>
            </w:pPr>
          </w:p>
        </w:tc>
        <w:tc>
          <w:tcPr>
            <w:tcW w:w="1064" w:type="pct"/>
          </w:tcPr>
          <w:p w:rsidR="00F811E6" w:rsidRPr="00E73F57" w:rsidRDefault="00F811E6" w:rsidP="00E73F57">
            <w:pPr>
              <w:pStyle w:val="TableParagraph"/>
              <w:spacing w:line="276" w:lineRule="auto"/>
              <w:rPr>
                <w:rFonts w:asciiTheme="minorHAnsi" w:hAnsiTheme="minorHAnsi" w:cstheme="minorHAnsi"/>
                <w:b/>
              </w:rPr>
            </w:pPr>
            <w:r w:rsidRPr="00E73F57">
              <w:rPr>
                <w:rFonts w:asciiTheme="minorHAnsi" w:hAnsiTheme="minorHAnsi" w:cstheme="minorHAnsi"/>
                <w:b/>
              </w:rPr>
              <w:t>Subskrypcje</w:t>
            </w:r>
          </w:p>
        </w:tc>
        <w:tc>
          <w:tcPr>
            <w:tcW w:w="3047" w:type="pct"/>
          </w:tcPr>
          <w:p w:rsidR="00F811E6" w:rsidRPr="00E73F57" w:rsidRDefault="00F811E6" w:rsidP="00E73F57">
            <w:pPr>
              <w:pStyle w:val="TableParagraph"/>
              <w:numPr>
                <w:ilvl w:val="0"/>
                <w:numId w:val="55"/>
              </w:numPr>
              <w:tabs>
                <w:tab w:val="left" w:pos="570"/>
              </w:tabs>
              <w:spacing w:line="276" w:lineRule="auto"/>
              <w:ind w:right="138"/>
              <w:jc w:val="both"/>
              <w:rPr>
                <w:rFonts w:asciiTheme="minorHAnsi" w:hAnsiTheme="minorHAnsi" w:cstheme="minorHAnsi"/>
              </w:rPr>
            </w:pPr>
            <w:r w:rsidRPr="00E73F57">
              <w:rPr>
                <w:rFonts w:asciiTheme="minorHAnsi" w:hAnsiTheme="minorHAnsi" w:cstheme="minorHAnsi"/>
              </w:rPr>
              <w:t>Oferta musi zawierać</w:t>
            </w:r>
            <w:r w:rsidR="0010179D">
              <w:rPr>
                <w:rFonts w:asciiTheme="minorHAnsi" w:hAnsiTheme="minorHAnsi" w:cstheme="minorHAnsi"/>
              </w:rPr>
              <w:t xml:space="preserve"> </w:t>
            </w:r>
            <w:r w:rsidRPr="00E73F57">
              <w:rPr>
                <w:rFonts w:asciiTheme="minorHAnsi" w:hAnsiTheme="minorHAnsi" w:cstheme="minorHAnsi"/>
              </w:rPr>
              <w:t xml:space="preserve">subskrypcje dla </w:t>
            </w:r>
            <w:r w:rsidRPr="00E73F57">
              <w:rPr>
                <w:rFonts w:asciiTheme="minorHAnsi" w:hAnsiTheme="minorHAnsi" w:cstheme="minorHAnsi"/>
                <w:spacing w:val="-6"/>
              </w:rPr>
              <w:t xml:space="preserve">wszystkich </w:t>
            </w:r>
            <w:r w:rsidRPr="00E73F57">
              <w:rPr>
                <w:rFonts w:asciiTheme="minorHAnsi" w:hAnsiTheme="minorHAnsi" w:cstheme="minorHAnsi"/>
              </w:rPr>
              <w:t>wymaganych modułów na okres nie krótszy niż 5</w:t>
            </w:r>
            <w:r w:rsidRPr="00E73F57">
              <w:rPr>
                <w:rFonts w:asciiTheme="minorHAnsi" w:hAnsiTheme="minorHAnsi" w:cstheme="minorHAnsi"/>
                <w:spacing w:val="-15"/>
              </w:rPr>
              <w:t xml:space="preserve"> </w:t>
            </w:r>
            <w:r w:rsidRPr="00E73F57">
              <w:rPr>
                <w:rFonts w:asciiTheme="minorHAnsi" w:hAnsiTheme="minorHAnsi" w:cstheme="minorHAnsi"/>
              </w:rPr>
              <w:t>lat.</w:t>
            </w:r>
          </w:p>
        </w:tc>
      </w:tr>
      <w:tr w:rsidR="00F811E6" w:rsidRPr="00E73F57" w:rsidTr="00F20177">
        <w:trPr>
          <w:trHeight w:val="475"/>
        </w:trPr>
        <w:tc>
          <w:tcPr>
            <w:tcW w:w="889" w:type="pct"/>
            <w:vMerge/>
          </w:tcPr>
          <w:p w:rsidR="00F811E6" w:rsidRPr="00E73F57" w:rsidRDefault="00F811E6" w:rsidP="00E73F57">
            <w:pPr>
              <w:pStyle w:val="TableParagraph"/>
              <w:spacing w:line="276" w:lineRule="auto"/>
              <w:rPr>
                <w:rFonts w:asciiTheme="minorHAnsi" w:hAnsiTheme="minorHAnsi" w:cstheme="minorHAnsi"/>
                <w:b/>
              </w:rPr>
            </w:pPr>
          </w:p>
        </w:tc>
        <w:tc>
          <w:tcPr>
            <w:tcW w:w="1064" w:type="pct"/>
          </w:tcPr>
          <w:p w:rsidR="00F811E6" w:rsidRPr="00E73F57" w:rsidRDefault="00F811E6" w:rsidP="00E73F57">
            <w:pPr>
              <w:pStyle w:val="TableParagraph"/>
              <w:spacing w:line="276" w:lineRule="auto"/>
              <w:rPr>
                <w:rFonts w:asciiTheme="minorHAnsi" w:hAnsiTheme="minorHAnsi" w:cstheme="minorHAnsi"/>
                <w:b/>
              </w:rPr>
            </w:pPr>
            <w:r w:rsidRPr="00E73F57">
              <w:rPr>
                <w:rFonts w:asciiTheme="minorHAnsi" w:hAnsiTheme="minorHAnsi" w:cstheme="minorHAnsi"/>
                <w:b/>
              </w:rPr>
              <w:t>Gwarancja i wsparcie</w:t>
            </w:r>
          </w:p>
        </w:tc>
        <w:tc>
          <w:tcPr>
            <w:tcW w:w="3047" w:type="pct"/>
          </w:tcPr>
          <w:p w:rsidR="00F811E6" w:rsidRPr="00E73F57" w:rsidRDefault="00F811E6" w:rsidP="00E73F57">
            <w:pPr>
              <w:pStyle w:val="TableParagraph"/>
              <w:numPr>
                <w:ilvl w:val="0"/>
                <w:numId w:val="55"/>
              </w:numPr>
              <w:tabs>
                <w:tab w:val="left" w:pos="570"/>
              </w:tabs>
              <w:spacing w:line="276" w:lineRule="auto"/>
              <w:ind w:right="138"/>
              <w:jc w:val="both"/>
              <w:rPr>
                <w:rFonts w:asciiTheme="minorHAnsi" w:hAnsiTheme="minorHAnsi" w:cstheme="minorHAnsi"/>
              </w:rPr>
            </w:pPr>
            <w:r w:rsidRPr="00E73F57">
              <w:rPr>
                <w:rFonts w:asciiTheme="minorHAnsi" w:hAnsiTheme="minorHAnsi" w:cstheme="minorHAnsi"/>
              </w:rPr>
              <w:t>Wsparcie</w:t>
            </w:r>
            <w:r w:rsidRPr="00E73F57">
              <w:rPr>
                <w:rFonts w:asciiTheme="minorHAnsi" w:hAnsiTheme="minorHAnsi" w:cstheme="minorHAnsi"/>
                <w:spacing w:val="-12"/>
              </w:rPr>
              <w:t xml:space="preserve"> </w:t>
            </w:r>
            <w:r w:rsidRPr="00E73F57">
              <w:rPr>
                <w:rFonts w:asciiTheme="minorHAnsi" w:hAnsiTheme="minorHAnsi" w:cstheme="minorHAnsi"/>
              </w:rPr>
              <w:t>techniczne</w:t>
            </w:r>
            <w:r w:rsidRPr="00E73F57">
              <w:rPr>
                <w:rFonts w:asciiTheme="minorHAnsi" w:hAnsiTheme="minorHAnsi" w:cstheme="minorHAnsi"/>
                <w:spacing w:val="-9"/>
              </w:rPr>
              <w:t xml:space="preserve"> </w:t>
            </w:r>
            <w:r w:rsidRPr="00E73F57">
              <w:rPr>
                <w:rFonts w:asciiTheme="minorHAnsi" w:hAnsiTheme="minorHAnsi" w:cstheme="minorHAnsi"/>
              </w:rPr>
              <w:t>na</w:t>
            </w:r>
            <w:r w:rsidRPr="00E73F57">
              <w:rPr>
                <w:rFonts w:asciiTheme="minorHAnsi" w:hAnsiTheme="minorHAnsi" w:cstheme="minorHAnsi"/>
                <w:spacing w:val="-9"/>
              </w:rPr>
              <w:t xml:space="preserve"> </w:t>
            </w:r>
            <w:r w:rsidRPr="00E73F57">
              <w:rPr>
                <w:rFonts w:asciiTheme="minorHAnsi" w:hAnsiTheme="minorHAnsi" w:cstheme="minorHAnsi"/>
              </w:rPr>
              <w:t>okres</w:t>
            </w:r>
            <w:r w:rsidRPr="00E73F57">
              <w:rPr>
                <w:rFonts w:asciiTheme="minorHAnsi" w:hAnsiTheme="minorHAnsi" w:cstheme="minorHAnsi"/>
                <w:spacing w:val="-8"/>
              </w:rPr>
              <w:t xml:space="preserve"> </w:t>
            </w:r>
            <w:r w:rsidRPr="00E73F57">
              <w:rPr>
                <w:rFonts w:asciiTheme="minorHAnsi" w:hAnsiTheme="minorHAnsi" w:cstheme="minorHAnsi"/>
              </w:rPr>
              <w:t>nie</w:t>
            </w:r>
            <w:r w:rsidRPr="00E73F57">
              <w:rPr>
                <w:rFonts w:asciiTheme="minorHAnsi" w:hAnsiTheme="minorHAnsi" w:cstheme="minorHAnsi"/>
                <w:spacing w:val="-11"/>
              </w:rPr>
              <w:t xml:space="preserve"> </w:t>
            </w:r>
            <w:r w:rsidRPr="00E73F57">
              <w:rPr>
                <w:rFonts w:asciiTheme="minorHAnsi" w:hAnsiTheme="minorHAnsi" w:cstheme="minorHAnsi"/>
              </w:rPr>
              <w:t>krótszy</w:t>
            </w:r>
            <w:r w:rsidRPr="00E73F57">
              <w:rPr>
                <w:rFonts w:asciiTheme="minorHAnsi" w:hAnsiTheme="minorHAnsi" w:cstheme="minorHAnsi"/>
                <w:spacing w:val="-10"/>
              </w:rPr>
              <w:t xml:space="preserve"> </w:t>
            </w:r>
            <w:r w:rsidRPr="00E73F57">
              <w:rPr>
                <w:rFonts w:asciiTheme="minorHAnsi" w:hAnsiTheme="minorHAnsi" w:cstheme="minorHAnsi"/>
              </w:rPr>
              <w:t>niż 5 lat.</w:t>
            </w:r>
          </w:p>
        </w:tc>
      </w:tr>
      <w:tr w:rsidR="00F20177" w:rsidRPr="00E73F57" w:rsidTr="00F20177">
        <w:trPr>
          <w:trHeight w:val="475"/>
        </w:trPr>
        <w:tc>
          <w:tcPr>
            <w:tcW w:w="889" w:type="pct"/>
            <w:vMerge w:val="restart"/>
          </w:tcPr>
          <w:p w:rsidR="00F20177" w:rsidRPr="00E73F57" w:rsidRDefault="00F20177" w:rsidP="00E73F57">
            <w:pPr>
              <w:pStyle w:val="TableParagraph"/>
              <w:spacing w:line="276" w:lineRule="auto"/>
              <w:rPr>
                <w:rFonts w:asciiTheme="minorHAnsi" w:hAnsiTheme="minorHAnsi" w:cstheme="minorHAnsi"/>
                <w:b/>
              </w:rPr>
            </w:pPr>
            <w:r w:rsidRPr="00E73F57">
              <w:rPr>
                <w:rFonts w:asciiTheme="minorHAnsi" w:hAnsiTheme="minorHAnsi" w:cstheme="minorHAnsi"/>
                <w:b/>
              </w:rPr>
              <w:t>Oferowany UTM</w:t>
            </w:r>
          </w:p>
        </w:tc>
        <w:tc>
          <w:tcPr>
            <w:tcW w:w="4111" w:type="pct"/>
            <w:gridSpan w:val="2"/>
          </w:tcPr>
          <w:p w:rsidR="00F20177" w:rsidRPr="00E73F57" w:rsidRDefault="00F20177" w:rsidP="00E73F57">
            <w:pPr>
              <w:pStyle w:val="TableParagraph"/>
              <w:tabs>
                <w:tab w:val="left" w:pos="570"/>
              </w:tabs>
              <w:spacing w:line="276" w:lineRule="auto"/>
              <w:ind w:right="138"/>
              <w:jc w:val="both"/>
              <w:rPr>
                <w:rFonts w:asciiTheme="minorHAnsi" w:hAnsiTheme="minorHAnsi" w:cstheme="minorHAnsi"/>
              </w:rPr>
            </w:pPr>
            <w:r w:rsidRPr="00E73F57">
              <w:rPr>
                <w:rFonts w:asciiTheme="minorHAnsi" w:hAnsiTheme="minorHAnsi" w:cstheme="minorHAnsi"/>
                <w:bCs/>
              </w:rPr>
              <w:t>Nazwa producenta</w:t>
            </w:r>
          </w:p>
        </w:tc>
      </w:tr>
      <w:tr w:rsidR="00F20177" w:rsidRPr="00E73F57" w:rsidTr="00F20177">
        <w:trPr>
          <w:trHeight w:val="475"/>
        </w:trPr>
        <w:tc>
          <w:tcPr>
            <w:tcW w:w="889" w:type="pct"/>
            <w:vMerge/>
          </w:tcPr>
          <w:p w:rsidR="00F20177" w:rsidRPr="00E73F57" w:rsidRDefault="00F20177" w:rsidP="00E73F57">
            <w:pPr>
              <w:pStyle w:val="TableParagraph"/>
              <w:spacing w:line="276" w:lineRule="auto"/>
              <w:rPr>
                <w:rFonts w:asciiTheme="minorHAnsi" w:hAnsiTheme="minorHAnsi" w:cstheme="minorHAnsi"/>
                <w:b/>
              </w:rPr>
            </w:pPr>
          </w:p>
        </w:tc>
        <w:tc>
          <w:tcPr>
            <w:tcW w:w="4111" w:type="pct"/>
            <w:gridSpan w:val="2"/>
          </w:tcPr>
          <w:p w:rsidR="00F20177" w:rsidRPr="00E73F57" w:rsidRDefault="00F20177" w:rsidP="00E73F57">
            <w:pPr>
              <w:pStyle w:val="TableParagraph"/>
              <w:tabs>
                <w:tab w:val="left" w:pos="570"/>
              </w:tabs>
              <w:spacing w:line="276" w:lineRule="auto"/>
              <w:ind w:right="138"/>
              <w:jc w:val="both"/>
              <w:rPr>
                <w:rFonts w:asciiTheme="minorHAnsi" w:hAnsiTheme="minorHAnsi" w:cstheme="minorHAnsi"/>
              </w:rPr>
            </w:pPr>
            <w:r w:rsidRPr="00E73F57">
              <w:rPr>
                <w:rFonts w:asciiTheme="minorHAnsi" w:hAnsiTheme="minorHAnsi" w:cstheme="minorHAnsi"/>
                <w:bCs/>
              </w:rPr>
              <w:t xml:space="preserve">Model </w:t>
            </w:r>
          </w:p>
        </w:tc>
      </w:tr>
    </w:tbl>
    <w:p w:rsidR="00600747" w:rsidRDefault="00600747" w:rsidP="00600747">
      <w:pPr>
        <w:widowControl w:val="0"/>
        <w:tabs>
          <w:tab w:val="left" w:pos="0"/>
          <w:tab w:val="left" w:pos="142"/>
        </w:tabs>
        <w:suppressAutoHyphens/>
        <w:ind w:left="708"/>
        <w:rPr>
          <w:rFonts w:asciiTheme="minorHAnsi" w:eastAsia="Arial" w:hAnsiTheme="minorHAnsi" w:cstheme="minorHAnsi"/>
        </w:rPr>
      </w:pPr>
    </w:p>
    <w:p w:rsidR="00600747" w:rsidRDefault="00600747" w:rsidP="00600747">
      <w:pPr>
        <w:widowControl w:val="0"/>
        <w:tabs>
          <w:tab w:val="left" w:pos="0"/>
          <w:tab w:val="left" w:pos="142"/>
        </w:tabs>
        <w:suppressAutoHyphens/>
        <w:ind w:left="708"/>
        <w:rPr>
          <w:rFonts w:asciiTheme="minorHAnsi" w:eastAsia="Arial" w:hAnsiTheme="minorHAnsi" w:cstheme="minorHAnsi"/>
        </w:rPr>
      </w:pPr>
    </w:p>
    <w:p w:rsidR="00600747" w:rsidRDefault="00600747" w:rsidP="00600747">
      <w:pPr>
        <w:widowControl w:val="0"/>
        <w:tabs>
          <w:tab w:val="left" w:pos="0"/>
          <w:tab w:val="left" w:pos="142"/>
        </w:tabs>
        <w:suppressAutoHyphens/>
        <w:ind w:left="708"/>
        <w:rPr>
          <w:rFonts w:asciiTheme="minorHAnsi" w:eastAsia="Arial" w:hAnsiTheme="minorHAnsi" w:cstheme="minorHAnsi"/>
        </w:rPr>
      </w:pPr>
    </w:p>
    <w:p w:rsidR="00600747" w:rsidRPr="00600747" w:rsidRDefault="00600747" w:rsidP="00600747">
      <w:pPr>
        <w:pStyle w:val="Nagwek2"/>
        <w:numPr>
          <w:ilvl w:val="1"/>
          <w:numId w:val="2"/>
        </w:numPr>
      </w:pPr>
      <w:bookmarkStart w:id="111" w:name="_Toc50121641"/>
      <w:r w:rsidRPr="00600747">
        <w:t>Przełączniki sieciowe</w:t>
      </w:r>
      <w:bookmarkEnd w:id="111"/>
    </w:p>
    <w:p w:rsidR="00600747" w:rsidRDefault="00600747" w:rsidP="00600747">
      <w:pPr>
        <w:widowControl w:val="0"/>
        <w:tabs>
          <w:tab w:val="left" w:pos="0"/>
          <w:tab w:val="left" w:pos="142"/>
        </w:tabs>
        <w:suppressAutoHyphens/>
        <w:rPr>
          <w:rFonts w:asciiTheme="minorHAnsi" w:eastAsia="Arial" w:hAnsiTheme="minorHAnsi" w:cstheme="minorHAnsi"/>
        </w:rPr>
      </w:pPr>
    </w:p>
    <w:p w:rsidR="00600747" w:rsidRDefault="00600747" w:rsidP="00600747">
      <w:pPr>
        <w:widowControl w:val="0"/>
        <w:tabs>
          <w:tab w:val="left" w:pos="0"/>
          <w:tab w:val="left" w:pos="142"/>
        </w:tabs>
        <w:suppressAutoHyphens/>
        <w:rPr>
          <w:rFonts w:asciiTheme="minorHAnsi" w:eastAsia="Arial" w:hAnsiTheme="minorHAnsi" w:cstheme="minorHAnsi"/>
        </w:rPr>
      </w:pPr>
      <w:r>
        <w:rPr>
          <w:rFonts w:asciiTheme="minorHAnsi" w:eastAsia="Arial" w:hAnsiTheme="minorHAnsi" w:cstheme="minorHAnsi"/>
        </w:rPr>
        <w:tab/>
      </w:r>
      <w:r>
        <w:rPr>
          <w:rFonts w:asciiTheme="minorHAnsi" w:eastAsia="Arial" w:hAnsiTheme="minorHAnsi" w:cstheme="minorHAnsi"/>
        </w:rPr>
        <w:tab/>
      </w:r>
      <w:r w:rsidRPr="00BE09C8">
        <w:rPr>
          <w:rFonts w:asciiTheme="minorHAnsi" w:eastAsia="Arial" w:hAnsiTheme="minorHAnsi" w:cstheme="minorHAnsi"/>
        </w:rPr>
        <w:t>Dostawa, instalacja, konfiguracja i wdrożenie przełączników sieciowych szkieletowych (</w:t>
      </w:r>
      <w:proofErr w:type="spellStart"/>
      <w:r w:rsidRPr="00BE09C8">
        <w:rPr>
          <w:rFonts w:asciiTheme="minorHAnsi" w:eastAsia="Arial" w:hAnsiTheme="minorHAnsi" w:cstheme="minorHAnsi"/>
        </w:rPr>
        <w:t>core</w:t>
      </w:r>
      <w:proofErr w:type="spellEnd"/>
      <w:r w:rsidRPr="00BE09C8">
        <w:rPr>
          <w:rFonts w:asciiTheme="minorHAnsi" w:eastAsia="Arial" w:hAnsiTheme="minorHAnsi" w:cstheme="minorHAnsi"/>
        </w:rPr>
        <w:t>)</w:t>
      </w:r>
      <w:r>
        <w:rPr>
          <w:rFonts w:asciiTheme="minorHAnsi" w:eastAsia="Arial" w:hAnsiTheme="minorHAnsi" w:cstheme="minorHAnsi"/>
        </w:rPr>
        <w:t xml:space="preserve"> Typ1</w:t>
      </w:r>
      <w:r w:rsidRPr="00BE09C8">
        <w:rPr>
          <w:rFonts w:asciiTheme="minorHAnsi" w:eastAsia="Arial" w:hAnsiTheme="minorHAnsi" w:cstheme="minorHAnsi"/>
        </w:rPr>
        <w:t xml:space="preserve"> oraz dystrybucyjnych</w:t>
      </w:r>
      <w:r>
        <w:rPr>
          <w:rFonts w:asciiTheme="minorHAnsi" w:eastAsia="Arial" w:hAnsiTheme="minorHAnsi" w:cstheme="minorHAnsi"/>
        </w:rPr>
        <w:t xml:space="preserve"> Typ2 i Typ3</w:t>
      </w:r>
      <w:r w:rsidRPr="00BE09C8">
        <w:rPr>
          <w:rFonts w:asciiTheme="minorHAnsi" w:eastAsia="Arial" w:hAnsiTheme="minorHAnsi" w:cstheme="minorHAnsi"/>
        </w:rPr>
        <w:t xml:space="preserve">. </w:t>
      </w:r>
    </w:p>
    <w:p w:rsidR="00600747" w:rsidRDefault="00600747" w:rsidP="00600747">
      <w:pPr>
        <w:widowControl w:val="0"/>
        <w:tabs>
          <w:tab w:val="left" w:pos="0"/>
          <w:tab w:val="left" w:pos="142"/>
        </w:tabs>
        <w:suppressAutoHyphens/>
        <w:ind w:left="708"/>
        <w:rPr>
          <w:rFonts w:asciiTheme="minorHAnsi" w:eastAsia="Arial" w:hAnsiTheme="minorHAnsi" w:cstheme="minorHAnsi"/>
        </w:rPr>
      </w:pPr>
    </w:p>
    <w:p w:rsidR="00600747" w:rsidRDefault="00600747" w:rsidP="00600747">
      <w:pPr>
        <w:widowControl w:val="0"/>
        <w:tabs>
          <w:tab w:val="left" w:pos="0"/>
          <w:tab w:val="left" w:pos="142"/>
        </w:tabs>
        <w:suppressAutoHyphens/>
        <w:ind w:left="708"/>
        <w:rPr>
          <w:rFonts w:asciiTheme="minorHAnsi" w:eastAsia="Arial" w:hAnsiTheme="minorHAnsi" w:cstheme="minorHAnsi"/>
        </w:rPr>
      </w:pPr>
      <w:r>
        <w:rPr>
          <w:rFonts w:asciiTheme="minorHAnsi" w:eastAsia="Arial" w:hAnsiTheme="minorHAnsi" w:cstheme="minorHAnsi"/>
        </w:rPr>
        <w:t>Minimalne parametry przełączników przedstawiono poniżej:</w:t>
      </w:r>
    </w:p>
    <w:p w:rsidR="004063BD" w:rsidRDefault="004063BD" w:rsidP="00600747">
      <w:pPr>
        <w:widowControl w:val="0"/>
        <w:tabs>
          <w:tab w:val="left" w:pos="0"/>
          <w:tab w:val="left" w:pos="142"/>
        </w:tabs>
        <w:suppressAutoHyphens/>
        <w:ind w:left="708"/>
        <w:rPr>
          <w:rFonts w:asciiTheme="minorHAnsi" w:eastAsia="Arial" w:hAnsiTheme="minorHAnsi" w:cstheme="minorHAnsi"/>
        </w:rPr>
      </w:pPr>
    </w:p>
    <w:tbl>
      <w:tblPr>
        <w:tblW w:w="9062" w:type="dxa"/>
        <w:jc w:val="center"/>
        <w:tblLook w:val="04A0"/>
      </w:tblPr>
      <w:tblGrid>
        <w:gridCol w:w="2734"/>
        <w:gridCol w:w="6328"/>
      </w:tblGrid>
      <w:tr w:rsidR="004063BD" w:rsidRPr="00F5307B" w:rsidTr="004063BD">
        <w:trPr>
          <w:trHeight w:val="360"/>
          <w:jc w:val="center"/>
        </w:trPr>
        <w:tc>
          <w:tcPr>
            <w:tcW w:w="9062" w:type="dxa"/>
            <w:gridSpan w:val="2"/>
            <w:tcBorders>
              <w:top w:val="single" w:sz="8" w:space="0" w:color="auto"/>
              <w:left w:val="single" w:sz="8" w:space="0" w:color="auto"/>
              <w:bottom w:val="single" w:sz="4" w:space="0" w:color="auto"/>
              <w:right w:val="single" w:sz="8" w:space="0" w:color="auto"/>
            </w:tcBorders>
            <w:noWrap/>
            <w:vAlign w:val="center"/>
            <w:hideMark/>
          </w:tcPr>
          <w:p w:rsidR="004063BD" w:rsidRPr="00F5307B" w:rsidRDefault="004063BD" w:rsidP="00F5307B">
            <w:pPr>
              <w:ind w:left="-71"/>
              <w:jc w:val="center"/>
              <w:rPr>
                <w:rFonts w:asciiTheme="minorHAnsi" w:eastAsia="Times New Roman" w:hAnsiTheme="minorHAnsi" w:cstheme="minorHAnsi"/>
                <w:b/>
                <w:bCs/>
                <w:lang w:eastAsia="pl-PL"/>
              </w:rPr>
            </w:pPr>
            <w:r w:rsidRPr="00F5307B">
              <w:rPr>
                <w:rFonts w:asciiTheme="minorHAnsi" w:hAnsiTheme="minorHAnsi" w:cstheme="minorHAnsi"/>
                <w:b/>
                <w:bCs/>
              </w:rPr>
              <w:t>Przełącznik Typ1 – 2 sztuki</w:t>
            </w:r>
          </w:p>
        </w:tc>
      </w:tr>
      <w:tr w:rsidR="004063BD" w:rsidRPr="00F5307B" w:rsidTr="004063BD">
        <w:trPr>
          <w:trHeight w:val="360"/>
          <w:jc w:val="center"/>
        </w:trPr>
        <w:tc>
          <w:tcPr>
            <w:tcW w:w="2734" w:type="dxa"/>
            <w:tcBorders>
              <w:top w:val="single" w:sz="8" w:space="0" w:color="auto"/>
              <w:left w:val="single" w:sz="8" w:space="0" w:color="auto"/>
              <w:bottom w:val="single" w:sz="8" w:space="0" w:color="auto"/>
              <w:right w:val="single" w:sz="4" w:space="0" w:color="auto"/>
            </w:tcBorders>
            <w:noWrap/>
            <w:vAlign w:val="center"/>
            <w:hideMark/>
          </w:tcPr>
          <w:p w:rsidR="004063BD" w:rsidRPr="00F5307B" w:rsidRDefault="004063BD" w:rsidP="00F5307B">
            <w:pPr>
              <w:rPr>
                <w:rFonts w:asciiTheme="minorHAnsi" w:eastAsia="Times New Roman" w:hAnsiTheme="minorHAnsi" w:cstheme="minorHAnsi"/>
                <w:b/>
                <w:lang w:eastAsia="pl-PL"/>
              </w:rPr>
            </w:pPr>
            <w:r w:rsidRPr="00F5307B">
              <w:rPr>
                <w:rFonts w:asciiTheme="minorHAnsi" w:eastAsia="Times New Roman" w:hAnsiTheme="minorHAnsi" w:cstheme="minorHAnsi"/>
                <w:b/>
                <w:lang w:eastAsia="pl-PL"/>
              </w:rPr>
              <w:t>Nazwa komponentu</w:t>
            </w:r>
          </w:p>
        </w:tc>
        <w:tc>
          <w:tcPr>
            <w:tcW w:w="6328" w:type="dxa"/>
            <w:tcBorders>
              <w:top w:val="single" w:sz="8" w:space="0" w:color="auto"/>
              <w:left w:val="nil"/>
              <w:bottom w:val="single" w:sz="8" w:space="0" w:color="auto"/>
              <w:right w:val="single" w:sz="8" w:space="0" w:color="auto"/>
            </w:tcBorders>
            <w:noWrap/>
            <w:vAlign w:val="center"/>
            <w:hideMark/>
          </w:tcPr>
          <w:p w:rsidR="004063BD" w:rsidRPr="00F5307B" w:rsidRDefault="004063BD" w:rsidP="00F5307B">
            <w:pPr>
              <w:ind w:left="-71"/>
              <w:jc w:val="center"/>
              <w:rPr>
                <w:rFonts w:asciiTheme="minorHAnsi" w:eastAsia="Times New Roman" w:hAnsiTheme="minorHAnsi" w:cstheme="minorHAnsi"/>
                <w:b/>
                <w:lang w:eastAsia="pl-PL"/>
              </w:rPr>
            </w:pPr>
            <w:r w:rsidRPr="00F5307B">
              <w:rPr>
                <w:rFonts w:asciiTheme="minorHAnsi" w:eastAsia="Times New Roman" w:hAnsiTheme="minorHAnsi" w:cstheme="minorHAnsi"/>
                <w:b/>
                <w:lang w:eastAsia="pl-PL"/>
              </w:rPr>
              <w:t xml:space="preserve">Wymagane minimalne parametry techniczne </w:t>
            </w:r>
          </w:p>
        </w:tc>
      </w:tr>
      <w:tr w:rsidR="004063BD" w:rsidRPr="00F5307B" w:rsidTr="004063BD">
        <w:trPr>
          <w:trHeight w:val="360"/>
          <w:jc w:val="center"/>
        </w:trPr>
        <w:tc>
          <w:tcPr>
            <w:tcW w:w="2734" w:type="dxa"/>
            <w:tcBorders>
              <w:top w:val="single" w:sz="8" w:space="0" w:color="auto"/>
              <w:left w:val="single" w:sz="8" w:space="0" w:color="auto"/>
              <w:bottom w:val="single" w:sz="8" w:space="0" w:color="auto"/>
              <w:right w:val="single" w:sz="4" w:space="0" w:color="auto"/>
            </w:tcBorders>
            <w:noWrap/>
            <w:vAlign w:val="center"/>
          </w:tcPr>
          <w:p w:rsidR="004063BD" w:rsidRPr="00F5307B" w:rsidRDefault="004063BD" w:rsidP="00F5307B">
            <w:pPr>
              <w:rPr>
                <w:rFonts w:asciiTheme="minorHAnsi" w:hAnsiTheme="minorHAnsi" w:cstheme="minorHAnsi"/>
                <w:b/>
              </w:rPr>
            </w:pPr>
            <w:r w:rsidRPr="00F5307B">
              <w:rPr>
                <w:rFonts w:asciiTheme="minorHAnsi" w:hAnsiTheme="minorHAnsi" w:cstheme="minorHAnsi"/>
                <w:b/>
              </w:rPr>
              <w:t>Obudowa</w:t>
            </w:r>
          </w:p>
        </w:tc>
        <w:tc>
          <w:tcPr>
            <w:tcW w:w="6328" w:type="dxa"/>
            <w:tcBorders>
              <w:top w:val="single" w:sz="8" w:space="0" w:color="auto"/>
              <w:left w:val="nil"/>
              <w:bottom w:val="single" w:sz="8" w:space="0" w:color="auto"/>
              <w:right w:val="single" w:sz="8" w:space="0" w:color="auto"/>
            </w:tcBorders>
            <w:noWrap/>
          </w:tcPr>
          <w:p w:rsidR="004063BD" w:rsidRPr="00F5307B" w:rsidRDefault="004063BD" w:rsidP="00F5307B">
            <w:pPr>
              <w:rPr>
                <w:rFonts w:asciiTheme="minorHAnsi" w:hAnsiTheme="minorHAnsi" w:cstheme="minorHAnsi"/>
              </w:rPr>
            </w:pPr>
            <w:r w:rsidRPr="00F5307B">
              <w:rPr>
                <w:rFonts w:asciiTheme="minorHAnsi" w:hAnsiTheme="minorHAnsi" w:cstheme="minorHAnsi"/>
              </w:rPr>
              <w:t xml:space="preserve">1U umożliwiająca montaż w szafie </w:t>
            </w:r>
            <w:proofErr w:type="spellStart"/>
            <w:r w:rsidRPr="00F5307B">
              <w:rPr>
                <w:rFonts w:asciiTheme="minorHAnsi" w:hAnsiTheme="minorHAnsi" w:cstheme="minorHAnsi"/>
              </w:rPr>
              <w:t>rack</w:t>
            </w:r>
            <w:proofErr w:type="spellEnd"/>
            <w:r w:rsidRPr="00F5307B">
              <w:rPr>
                <w:rFonts w:asciiTheme="minorHAnsi" w:hAnsiTheme="minorHAnsi" w:cstheme="minorHAnsi"/>
              </w:rPr>
              <w:t xml:space="preserve"> 19”, głębokość maksymalna 40cm</w:t>
            </w:r>
          </w:p>
        </w:tc>
      </w:tr>
      <w:tr w:rsidR="004063BD" w:rsidRPr="00F5307B" w:rsidTr="004063BD">
        <w:trPr>
          <w:trHeight w:val="360"/>
          <w:jc w:val="center"/>
        </w:trPr>
        <w:tc>
          <w:tcPr>
            <w:tcW w:w="2734" w:type="dxa"/>
            <w:tcBorders>
              <w:top w:val="single" w:sz="8" w:space="0" w:color="auto"/>
              <w:left w:val="single" w:sz="8" w:space="0" w:color="auto"/>
              <w:bottom w:val="single" w:sz="8" w:space="0" w:color="auto"/>
              <w:right w:val="single" w:sz="4" w:space="0" w:color="auto"/>
            </w:tcBorders>
            <w:noWrap/>
            <w:vAlign w:val="center"/>
          </w:tcPr>
          <w:p w:rsidR="004063BD" w:rsidRPr="00F5307B" w:rsidRDefault="004063BD" w:rsidP="00F5307B">
            <w:pPr>
              <w:rPr>
                <w:rFonts w:asciiTheme="minorHAnsi" w:hAnsiTheme="minorHAnsi" w:cstheme="minorHAnsi"/>
                <w:b/>
              </w:rPr>
            </w:pPr>
            <w:r w:rsidRPr="00F5307B">
              <w:rPr>
                <w:rFonts w:asciiTheme="minorHAnsi" w:hAnsiTheme="minorHAnsi" w:cstheme="minorHAnsi"/>
                <w:b/>
              </w:rPr>
              <w:t>Porty</w:t>
            </w:r>
          </w:p>
        </w:tc>
        <w:tc>
          <w:tcPr>
            <w:tcW w:w="6328" w:type="dxa"/>
            <w:tcBorders>
              <w:top w:val="single" w:sz="8" w:space="0" w:color="auto"/>
              <w:left w:val="nil"/>
              <w:bottom w:val="single" w:sz="8" w:space="0" w:color="auto"/>
              <w:right w:val="single" w:sz="8" w:space="0" w:color="auto"/>
            </w:tcBorders>
            <w:noWrap/>
          </w:tcPr>
          <w:p w:rsidR="0035340E" w:rsidRPr="00F5307B" w:rsidRDefault="004063BD" w:rsidP="00F5307B">
            <w:pPr>
              <w:rPr>
                <w:rFonts w:asciiTheme="minorHAnsi" w:hAnsiTheme="minorHAnsi" w:cstheme="minorHAnsi"/>
              </w:rPr>
            </w:pPr>
            <w:r w:rsidRPr="00F5307B">
              <w:rPr>
                <w:rFonts w:asciiTheme="minorHAnsi" w:hAnsiTheme="minorHAnsi" w:cstheme="minorHAnsi"/>
              </w:rPr>
              <w:t>24 porty SFP+ oraz 24 porty 10GBaseT niezależne</w:t>
            </w:r>
          </w:p>
          <w:p w:rsidR="004063BD" w:rsidRPr="00F5307B" w:rsidRDefault="004063BD" w:rsidP="00F5307B">
            <w:pPr>
              <w:rPr>
                <w:rFonts w:asciiTheme="minorHAnsi" w:hAnsiTheme="minorHAnsi" w:cstheme="minorHAnsi"/>
              </w:rPr>
            </w:pPr>
            <w:r w:rsidRPr="00F5307B">
              <w:rPr>
                <w:rFonts w:asciiTheme="minorHAnsi" w:hAnsiTheme="minorHAnsi" w:cstheme="minorHAnsi"/>
              </w:rPr>
              <w:t>Port USB</w:t>
            </w:r>
          </w:p>
          <w:p w:rsidR="004063BD" w:rsidRPr="00F5307B" w:rsidRDefault="004063BD" w:rsidP="00F5307B">
            <w:pPr>
              <w:rPr>
                <w:rFonts w:asciiTheme="minorHAnsi" w:hAnsiTheme="minorHAnsi" w:cstheme="minorHAnsi"/>
              </w:rPr>
            </w:pPr>
            <w:r w:rsidRPr="00F5307B">
              <w:rPr>
                <w:rFonts w:asciiTheme="minorHAnsi" w:hAnsiTheme="minorHAnsi" w:cstheme="minorHAnsi"/>
              </w:rPr>
              <w:t xml:space="preserve">Port </w:t>
            </w:r>
            <w:proofErr w:type="spellStart"/>
            <w:r w:rsidRPr="00F5307B">
              <w:rPr>
                <w:rFonts w:asciiTheme="minorHAnsi" w:hAnsiTheme="minorHAnsi" w:cstheme="minorHAnsi"/>
              </w:rPr>
              <w:t>miniUSB</w:t>
            </w:r>
            <w:proofErr w:type="spellEnd"/>
          </w:p>
          <w:p w:rsidR="004063BD" w:rsidRPr="00F5307B" w:rsidRDefault="004063BD" w:rsidP="00F5307B">
            <w:pPr>
              <w:rPr>
                <w:rFonts w:asciiTheme="minorHAnsi" w:hAnsiTheme="minorHAnsi" w:cstheme="minorHAnsi"/>
              </w:rPr>
            </w:pPr>
            <w:r w:rsidRPr="00F5307B">
              <w:rPr>
                <w:rFonts w:asciiTheme="minorHAnsi" w:hAnsiTheme="minorHAnsi" w:cstheme="minorHAnsi"/>
              </w:rPr>
              <w:t>Port zarządzania Out-of-band;</w:t>
            </w:r>
          </w:p>
        </w:tc>
      </w:tr>
      <w:tr w:rsidR="004063BD" w:rsidRPr="00F5307B" w:rsidTr="004063BD">
        <w:trPr>
          <w:trHeight w:val="360"/>
          <w:jc w:val="center"/>
        </w:trPr>
        <w:tc>
          <w:tcPr>
            <w:tcW w:w="2734" w:type="dxa"/>
            <w:tcBorders>
              <w:top w:val="single" w:sz="8" w:space="0" w:color="auto"/>
              <w:left w:val="single" w:sz="8" w:space="0" w:color="auto"/>
              <w:bottom w:val="single" w:sz="8" w:space="0" w:color="auto"/>
              <w:right w:val="single" w:sz="4" w:space="0" w:color="auto"/>
            </w:tcBorders>
            <w:noWrap/>
            <w:vAlign w:val="center"/>
          </w:tcPr>
          <w:p w:rsidR="004063BD" w:rsidRPr="00F5307B" w:rsidRDefault="004063BD" w:rsidP="00F5307B">
            <w:pPr>
              <w:rPr>
                <w:rFonts w:asciiTheme="minorHAnsi" w:hAnsiTheme="minorHAnsi" w:cstheme="minorHAnsi"/>
                <w:b/>
              </w:rPr>
            </w:pPr>
            <w:r w:rsidRPr="00F5307B">
              <w:rPr>
                <w:rFonts w:asciiTheme="minorHAnsi" w:hAnsiTheme="minorHAnsi" w:cstheme="minorHAnsi"/>
                <w:b/>
              </w:rPr>
              <w:t>Rodzaj urządzenia</w:t>
            </w:r>
          </w:p>
        </w:tc>
        <w:tc>
          <w:tcPr>
            <w:tcW w:w="6328" w:type="dxa"/>
            <w:tcBorders>
              <w:top w:val="single" w:sz="8" w:space="0" w:color="auto"/>
              <w:left w:val="nil"/>
              <w:bottom w:val="single" w:sz="8" w:space="0" w:color="auto"/>
              <w:right w:val="single" w:sz="8" w:space="0" w:color="auto"/>
            </w:tcBorders>
            <w:noWrap/>
          </w:tcPr>
          <w:p w:rsidR="004063BD" w:rsidRPr="00F5307B" w:rsidRDefault="004063BD" w:rsidP="00F5307B">
            <w:pPr>
              <w:rPr>
                <w:rFonts w:asciiTheme="minorHAnsi" w:hAnsiTheme="minorHAnsi" w:cstheme="minorHAnsi"/>
              </w:rPr>
            </w:pPr>
            <w:r w:rsidRPr="00F5307B">
              <w:rPr>
                <w:rFonts w:asciiTheme="minorHAnsi" w:hAnsiTheme="minorHAnsi" w:cstheme="minorHAnsi"/>
              </w:rPr>
              <w:t>przełącznik warstwy L3</w:t>
            </w:r>
          </w:p>
        </w:tc>
      </w:tr>
      <w:tr w:rsidR="004063BD" w:rsidRPr="00F5307B" w:rsidTr="004063BD">
        <w:trPr>
          <w:trHeight w:val="360"/>
          <w:jc w:val="center"/>
        </w:trPr>
        <w:tc>
          <w:tcPr>
            <w:tcW w:w="2734" w:type="dxa"/>
            <w:tcBorders>
              <w:top w:val="single" w:sz="8" w:space="0" w:color="auto"/>
              <w:left w:val="single" w:sz="8" w:space="0" w:color="auto"/>
              <w:bottom w:val="single" w:sz="8" w:space="0" w:color="auto"/>
              <w:right w:val="single" w:sz="4" w:space="0" w:color="auto"/>
            </w:tcBorders>
            <w:noWrap/>
            <w:vAlign w:val="center"/>
          </w:tcPr>
          <w:p w:rsidR="004063BD" w:rsidRPr="00F5307B" w:rsidRDefault="004063BD" w:rsidP="00F5307B">
            <w:pPr>
              <w:rPr>
                <w:rFonts w:asciiTheme="minorHAnsi" w:hAnsiTheme="minorHAnsi" w:cstheme="minorHAnsi"/>
                <w:b/>
              </w:rPr>
            </w:pPr>
            <w:r w:rsidRPr="00F5307B">
              <w:rPr>
                <w:rFonts w:asciiTheme="minorHAnsi" w:hAnsiTheme="minorHAnsi" w:cstheme="minorHAnsi"/>
                <w:b/>
              </w:rPr>
              <w:t>Wydajność</w:t>
            </w:r>
          </w:p>
        </w:tc>
        <w:tc>
          <w:tcPr>
            <w:tcW w:w="6328" w:type="dxa"/>
            <w:tcBorders>
              <w:top w:val="single" w:sz="8" w:space="0" w:color="auto"/>
              <w:left w:val="nil"/>
              <w:bottom w:val="single" w:sz="8" w:space="0" w:color="auto"/>
              <w:right w:val="single" w:sz="8" w:space="0" w:color="auto"/>
            </w:tcBorders>
            <w:noWrap/>
          </w:tcPr>
          <w:p w:rsidR="004063BD" w:rsidRPr="00F5307B" w:rsidRDefault="004063BD" w:rsidP="00F5307B">
            <w:pPr>
              <w:rPr>
                <w:rFonts w:asciiTheme="minorHAnsi" w:hAnsiTheme="minorHAnsi" w:cstheme="minorHAnsi"/>
              </w:rPr>
            </w:pPr>
            <w:r w:rsidRPr="00F5307B">
              <w:rPr>
                <w:rFonts w:asciiTheme="minorHAnsi" w:hAnsiTheme="minorHAnsi" w:cstheme="minorHAnsi"/>
              </w:rPr>
              <w:t xml:space="preserve">min. 710 </w:t>
            </w:r>
            <w:proofErr w:type="spellStart"/>
            <w:r w:rsidRPr="00F5307B">
              <w:rPr>
                <w:rFonts w:asciiTheme="minorHAnsi" w:hAnsiTheme="minorHAnsi" w:cstheme="minorHAnsi"/>
              </w:rPr>
              <w:t>Mp</w:t>
            </w:r>
            <w:proofErr w:type="spellEnd"/>
            <w:r w:rsidRPr="00F5307B">
              <w:rPr>
                <w:rFonts w:asciiTheme="minorHAnsi" w:hAnsiTheme="minorHAnsi" w:cstheme="minorHAnsi"/>
              </w:rPr>
              <w:t>/s</w:t>
            </w:r>
          </w:p>
        </w:tc>
      </w:tr>
      <w:tr w:rsidR="004063BD" w:rsidRPr="00F5307B" w:rsidTr="004063BD">
        <w:trPr>
          <w:trHeight w:val="360"/>
          <w:jc w:val="center"/>
        </w:trPr>
        <w:tc>
          <w:tcPr>
            <w:tcW w:w="2734" w:type="dxa"/>
            <w:tcBorders>
              <w:top w:val="single" w:sz="8" w:space="0" w:color="auto"/>
              <w:left w:val="single" w:sz="8" w:space="0" w:color="auto"/>
              <w:bottom w:val="single" w:sz="8" w:space="0" w:color="auto"/>
              <w:right w:val="single" w:sz="4" w:space="0" w:color="auto"/>
            </w:tcBorders>
            <w:noWrap/>
            <w:vAlign w:val="center"/>
          </w:tcPr>
          <w:p w:rsidR="004063BD" w:rsidRPr="00F5307B" w:rsidRDefault="004063BD" w:rsidP="00F5307B">
            <w:pPr>
              <w:rPr>
                <w:rFonts w:asciiTheme="minorHAnsi" w:hAnsiTheme="minorHAnsi" w:cstheme="minorHAnsi"/>
                <w:b/>
              </w:rPr>
            </w:pPr>
            <w:r w:rsidRPr="00F5307B">
              <w:rPr>
                <w:rFonts w:asciiTheme="minorHAnsi" w:hAnsiTheme="minorHAnsi" w:cstheme="minorHAnsi"/>
                <w:b/>
              </w:rPr>
              <w:t>Przepustowość</w:t>
            </w:r>
          </w:p>
        </w:tc>
        <w:tc>
          <w:tcPr>
            <w:tcW w:w="6328" w:type="dxa"/>
            <w:tcBorders>
              <w:top w:val="single" w:sz="8" w:space="0" w:color="auto"/>
              <w:left w:val="nil"/>
              <w:bottom w:val="single" w:sz="8" w:space="0" w:color="auto"/>
              <w:right w:val="single" w:sz="8" w:space="0" w:color="auto"/>
            </w:tcBorders>
            <w:noWrap/>
          </w:tcPr>
          <w:p w:rsidR="004063BD" w:rsidRPr="00F5307B" w:rsidRDefault="004063BD" w:rsidP="00F5307B">
            <w:pPr>
              <w:rPr>
                <w:rFonts w:asciiTheme="minorHAnsi" w:hAnsiTheme="minorHAnsi" w:cstheme="minorHAnsi"/>
              </w:rPr>
            </w:pPr>
            <w:r w:rsidRPr="00F5307B">
              <w:rPr>
                <w:rFonts w:asciiTheme="minorHAnsi" w:hAnsiTheme="minorHAnsi" w:cstheme="minorHAnsi"/>
              </w:rPr>
              <w:t xml:space="preserve">min. 950 </w:t>
            </w:r>
            <w:proofErr w:type="spellStart"/>
            <w:r w:rsidRPr="00F5307B">
              <w:rPr>
                <w:rFonts w:asciiTheme="minorHAnsi" w:hAnsiTheme="minorHAnsi" w:cstheme="minorHAnsi"/>
              </w:rPr>
              <w:t>Gb</w:t>
            </w:r>
            <w:proofErr w:type="spellEnd"/>
            <w:r w:rsidRPr="00F5307B">
              <w:rPr>
                <w:rFonts w:asciiTheme="minorHAnsi" w:hAnsiTheme="minorHAnsi" w:cstheme="minorHAnsi"/>
              </w:rPr>
              <w:t>/s</w:t>
            </w:r>
          </w:p>
        </w:tc>
      </w:tr>
      <w:tr w:rsidR="004063BD" w:rsidRPr="00F5307B" w:rsidTr="004063BD">
        <w:trPr>
          <w:trHeight w:val="360"/>
          <w:jc w:val="center"/>
        </w:trPr>
        <w:tc>
          <w:tcPr>
            <w:tcW w:w="2734" w:type="dxa"/>
            <w:tcBorders>
              <w:top w:val="single" w:sz="8" w:space="0" w:color="auto"/>
              <w:left w:val="single" w:sz="8" w:space="0" w:color="auto"/>
              <w:bottom w:val="single" w:sz="8" w:space="0" w:color="auto"/>
              <w:right w:val="single" w:sz="4" w:space="0" w:color="auto"/>
            </w:tcBorders>
            <w:noWrap/>
            <w:vAlign w:val="center"/>
          </w:tcPr>
          <w:p w:rsidR="004063BD" w:rsidRPr="00F5307B" w:rsidRDefault="004063BD" w:rsidP="00F5307B">
            <w:pPr>
              <w:rPr>
                <w:rFonts w:asciiTheme="minorHAnsi" w:hAnsiTheme="minorHAnsi" w:cstheme="minorHAnsi"/>
                <w:b/>
              </w:rPr>
            </w:pPr>
            <w:r w:rsidRPr="00F5307B">
              <w:rPr>
                <w:rFonts w:asciiTheme="minorHAnsi" w:hAnsiTheme="minorHAnsi" w:cstheme="minorHAnsi"/>
                <w:b/>
              </w:rPr>
              <w:t>Pamięć RAM</w:t>
            </w:r>
          </w:p>
        </w:tc>
        <w:tc>
          <w:tcPr>
            <w:tcW w:w="6328" w:type="dxa"/>
            <w:tcBorders>
              <w:top w:val="single" w:sz="8" w:space="0" w:color="auto"/>
              <w:left w:val="nil"/>
              <w:bottom w:val="single" w:sz="8" w:space="0" w:color="auto"/>
              <w:right w:val="single" w:sz="8" w:space="0" w:color="auto"/>
            </w:tcBorders>
            <w:noWrap/>
          </w:tcPr>
          <w:p w:rsidR="004063BD" w:rsidRPr="00F5307B" w:rsidRDefault="004063BD" w:rsidP="00F5307B">
            <w:pPr>
              <w:rPr>
                <w:rFonts w:asciiTheme="minorHAnsi" w:hAnsiTheme="minorHAnsi" w:cstheme="minorHAnsi"/>
              </w:rPr>
            </w:pPr>
            <w:r w:rsidRPr="00F5307B">
              <w:rPr>
                <w:rFonts w:asciiTheme="minorHAnsi" w:hAnsiTheme="minorHAnsi" w:cstheme="minorHAnsi"/>
              </w:rPr>
              <w:t>min. 1GB</w:t>
            </w:r>
          </w:p>
        </w:tc>
      </w:tr>
      <w:tr w:rsidR="004063BD" w:rsidRPr="00F5307B" w:rsidTr="004063BD">
        <w:trPr>
          <w:trHeight w:val="360"/>
          <w:jc w:val="center"/>
        </w:trPr>
        <w:tc>
          <w:tcPr>
            <w:tcW w:w="2734" w:type="dxa"/>
            <w:tcBorders>
              <w:top w:val="single" w:sz="8" w:space="0" w:color="auto"/>
              <w:left w:val="single" w:sz="8" w:space="0" w:color="auto"/>
              <w:bottom w:val="single" w:sz="8" w:space="0" w:color="auto"/>
              <w:right w:val="single" w:sz="4" w:space="0" w:color="auto"/>
            </w:tcBorders>
            <w:noWrap/>
            <w:vAlign w:val="center"/>
          </w:tcPr>
          <w:p w:rsidR="004063BD" w:rsidRPr="00F5307B" w:rsidRDefault="004063BD" w:rsidP="00F5307B">
            <w:pPr>
              <w:rPr>
                <w:rFonts w:asciiTheme="minorHAnsi" w:hAnsiTheme="minorHAnsi" w:cstheme="minorHAnsi"/>
                <w:b/>
              </w:rPr>
            </w:pPr>
            <w:r w:rsidRPr="00F5307B">
              <w:rPr>
                <w:rFonts w:asciiTheme="minorHAnsi" w:hAnsiTheme="minorHAnsi" w:cstheme="minorHAnsi"/>
                <w:b/>
              </w:rPr>
              <w:t xml:space="preserve">Pamięć </w:t>
            </w:r>
            <w:proofErr w:type="spellStart"/>
            <w:r w:rsidRPr="00F5307B">
              <w:rPr>
                <w:rFonts w:asciiTheme="minorHAnsi" w:hAnsiTheme="minorHAnsi" w:cstheme="minorHAnsi"/>
                <w:b/>
              </w:rPr>
              <w:t>flash</w:t>
            </w:r>
            <w:proofErr w:type="spellEnd"/>
          </w:p>
        </w:tc>
        <w:tc>
          <w:tcPr>
            <w:tcW w:w="6328" w:type="dxa"/>
            <w:tcBorders>
              <w:top w:val="single" w:sz="8" w:space="0" w:color="auto"/>
              <w:left w:val="nil"/>
              <w:bottom w:val="single" w:sz="8" w:space="0" w:color="auto"/>
              <w:right w:val="single" w:sz="8" w:space="0" w:color="auto"/>
            </w:tcBorders>
            <w:noWrap/>
          </w:tcPr>
          <w:p w:rsidR="004063BD" w:rsidRPr="00F5307B" w:rsidRDefault="004063BD" w:rsidP="00F5307B">
            <w:pPr>
              <w:rPr>
                <w:rFonts w:asciiTheme="minorHAnsi" w:hAnsiTheme="minorHAnsi" w:cstheme="minorHAnsi"/>
              </w:rPr>
            </w:pPr>
            <w:r w:rsidRPr="00F5307B">
              <w:rPr>
                <w:rFonts w:asciiTheme="minorHAnsi" w:hAnsiTheme="minorHAnsi" w:cstheme="minorHAnsi"/>
              </w:rPr>
              <w:t>min. 256MB</w:t>
            </w:r>
          </w:p>
        </w:tc>
      </w:tr>
      <w:tr w:rsidR="004063BD" w:rsidRPr="00F5307B" w:rsidTr="004063BD">
        <w:trPr>
          <w:trHeight w:val="360"/>
          <w:jc w:val="center"/>
        </w:trPr>
        <w:tc>
          <w:tcPr>
            <w:tcW w:w="2734" w:type="dxa"/>
            <w:tcBorders>
              <w:top w:val="single" w:sz="8" w:space="0" w:color="auto"/>
              <w:left w:val="single" w:sz="8" w:space="0" w:color="auto"/>
              <w:bottom w:val="single" w:sz="8" w:space="0" w:color="auto"/>
              <w:right w:val="single" w:sz="4" w:space="0" w:color="auto"/>
            </w:tcBorders>
            <w:noWrap/>
            <w:vAlign w:val="center"/>
          </w:tcPr>
          <w:p w:rsidR="004063BD" w:rsidRPr="00F5307B" w:rsidRDefault="004063BD" w:rsidP="00F5307B">
            <w:pPr>
              <w:rPr>
                <w:rFonts w:asciiTheme="minorHAnsi" w:hAnsiTheme="minorHAnsi" w:cstheme="minorHAnsi"/>
                <w:b/>
              </w:rPr>
            </w:pPr>
            <w:r w:rsidRPr="00F5307B">
              <w:rPr>
                <w:rFonts w:asciiTheme="minorHAnsi" w:hAnsiTheme="minorHAnsi" w:cstheme="minorHAnsi"/>
                <w:b/>
              </w:rPr>
              <w:t>Bufor</w:t>
            </w:r>
          </w:p>
        </w:tc>
        <w:tc>
          <w:tcPr>
            <w:tcW w:w="6328" w:type="dxa"/>
            <w:tcBorders>
              <w:top w:val="single" w:sz="8" w:space="0" w:color="auto"/>
              <w:left w:val="nil"/>
              <w:bottom w:val="single" w:sz="8" w:space="0" w:color="auto"/>
              <w:right w:val="single" w:sz="8" w:space="0" w:color="auto"/>
            </w:tcBorders>
            <w:noWrap/>
          </w:tcPr>
          <w:p w:rsidR="004063BD" w:rsidRPr="00F5307B" w:rsidRDefault="004063BD" w:rsidP="00F5307B">
            <w:pPr>
              <w:rPr>
                <w:rFonts w:asciiTheme="minorHAnsi" w:hAnsiTheme="minorHAnsi" w:cstheme="minorHAnsi"/>
              </w:rPr>
            </w:pPr>
            <w:r w:rsidRPr="00F5307B">
              <w:rPr>
                <w:rFonts w:asciiTheme="minorHAnsi" w:hAnsiTheme="minorHAnsi" w:cstheme="minorHAnsi"/>
              </w:rPr>
              <w:t xml:space="preserve">min. </w:t>
            </w:r>
            <w:r w:rsidRPr="00F5307B">
              <w:rPr>
                <w:rFonts w:asciiTheme="minorHAnsi" w:hAnsiTheme="minorHAnsi" w:cstheme="minorHAnsi"/>
                <w:lang w:val="en-GB"/>
              </w:rPr>
              <w:t>56Mb</w:t>
            </w:r>
          </w:p>
        </w:tc>
      </w:tr>
      <w:tr w:rsidR="004063BD" w:rsidRPr="00F5307B" w:rsidTr="004063BD">
        <w:trPr>
          <w:trHeight w:val="360"/>
          <w:jc w:val="center"/>
        </w:trPr>
        <w:tc>
          <w:tcPr>
            <w:tcW w:w="2734" w:type="dxa"/>
            <w:tcBorders>
              <w:top w:val="single" w:sz="8" w:space="0" w:color="auto"/>
              <w:left w:val="single" w:sz="8" w:space="0" w:color="auto"/>
              <w:bottom w:val="single" w:sz="8" w:space="0" w:color="auto"/>
              <w:right w:val="single" w:sz="4" w:space="0" w:color="auto"/>
            </w:tcBorders>
            <w:noWrap/>
            <w:vAlign w:val="center"/>
          </w:tcPr>
          <w:p w:rsidR="004063BD" w:rsidRPr="00F5307B" w:rsidRDefault="004063BD" w:rsidP="00F5307B">
            <w:pPr>
              <w:rPr>
                <w:rFonts w:asciiTheme="minorHAnsi" w:hAnsiTheme="minorHAnsi" w:cstheme="minorHAnsi"/>
                <w:b/>
              </w:rPr>
            </w:pPr>
            <w:r w:rsidRPr="00F5307B">
              <w:rPr>
                <w:rFonts w:asciiTheme="minorHAnsi" w:hAnsiTheme="minorHAnsi" w:cstheme="minorHAnsi"/>
                <w:b/>
              </w:rPr>
              <w:t>Tablica MAC</w:t>
            </w:r>
          </w:p>
        </w:tc>
        <w:tc>
          <w:tcPr>
            <w:tcW w:w="6328" w:type="dxa"/>
            <w:tcBorders>
              <w:top w:val="single" w:sz="8" w:space="0" w:color="auto"/>
              <w:left w:val="nil"/>
              <w:bottom w:val="single" w:sz="8" w:space="0" w:color="auto"/>
              <w:right w:val="single" w:sz="8" w:space="0" w:color="auto"/>
            </w:tcBorders>
            <w:noWrap/>
          </w:tcPr>
          <w:p w:rsidR="004063BD" w:rsidRPr="00F5307B" w:rsidRDefault="004063BD" w:rsidP="00F5307B">
            <w:pPr>
              <w:rPr>
                <w:rFonts w:asciiTheme="minorHAnsi" w:hAnsiTheme="minorHAnsi" w:cstheme="minorHAnsi"/>
              </w:rPr>
            </w:pPr>
            <w:r w:rsidRPr="00F5307B">
              <w:rPr>
                <w:rFonts w:asciiTheme="minorHAnsi" w:hAnsiTheme="minorHAnsi" w:cstheme="minorHAnsi"/>
              </w:rPr>
              <w:t>min. 128K</w:t>
            </w:r>
          </w:p>
        </w:tc>
      </w:tr>
      <w:tr w:rsidR="004063BD" w:rsidRPr="00F5307B" w:rsidTr="004063BD">
        <w:trPr>
          <w:trHeight w:val="360"/>
          <w:jc w:val="center"/>
        </w:trPr>
        <w:tc>
          <w:tcPr>
            <w:tcW w:w="2734" w:type="dxa"/>
            <w:tcBorders>
              <w:top w:val="single" w:sz="8" w:space="0" w:color="auto"/>
              <w:left w:val="single" w:sz="8" w:space="0" w:color="auto"/>
              <w:bottom w:val="single" w:sz="8" w:space="0" w:color="auto"/>
              <w:right w:val="single" w:sz="4" w:space="0" w:color="auto"/>
            </w:tcBorders>
            <w:noWrap/>
            <w:vAlign w:val="center"/>
          </w:tcPr>
          <w:p w:rsidR="004063BD" w:rsidRPr="00F5307B" w:rsidRDefault="004063BD" w:rsidP="00F5307B">
            <w:pPr>
              <w:rPr>
                <w:rFonts w:asciiTheme="minorHAnsi" w:hAnsiTheme="minorHAnsi" w:cstheme="minorHAnsi"/>
                <w:b/>
              </w:rPr>
            </w:pPr>
            <w:r w:rsidRPr="00F5307B">
              <w:rPr>
                <w:rFonts w:asciiTheme="minorHAnsi" w:hAnsiTheme="minorHAnsi" w:cstheme="minorHAnsi"/>
                <w:b/>
              </w:rPr>
              <w:t>Zasilanie</w:t>
            </w:r>
          </w:p>
        </w:tc>
        <w:tc>
          <w:tcPr>
            <w:tcW w:w="6328" w:type="dxa"/>
            <w:tcBorders>
              <w:top w:val="single" w:sz="8" w:space="0" w:color="auto"/>
              <w:left w:val="nil"/>
              <w:bottom w:val="single" w:sz="8" w:space="0" w:color="auto"/>
              <w:right w:val="single" w:sz="8" w:space="0" w:color="auto"/>
            </w:tcBorders>
            <w:noWrap/>
          </w:tcPr>
          <w:p w:rsidR="004063BD" w:rsidRPr="00F5307B" w:rsidRDefault="004063BD" w:rsidP="00F5307B">
            <w:pPr>
              <w:pStyle w:val="Bezodstpw"/>
              <w:spacing w:line="276" w:lineRule="auto"/>
              <w:rPr>
                <w:rFonts w:asciiTheme="minorHAnsi" w:hAnsiTheme="minorHAnsi" w:cstheme="minorHAnsi"/>
              </w:rPr>
            </w:pPr>
            <w:r w:rsidRPr="00F5307B">
              <w:rPr>
                <w:rFonts w:asciiTheme="minorHAnsi" w:hAnsiTheme="minorHAnsi" w:cstheme="minorHAnsi"/>
                <w:color w:val="000000" w:themeColor="text1"/>
              </w:rPr>
              <w:t>Urządzenie należy dostarczyć z redundantnym zasilaczem.</w:t>
            </w:r>
          </w:p>
        </w:tc>
      </w:tr>
      <w:tr w:rsidR="004063BD" w:rsidRPr="00F5307B" w:rsidTr="004063BD">
        <w:trPr>
          <w:trHeight w:val="360"/>
          <w:jc w:val="center"/>
        </w:trPr>
        <w:tc>
          <w:tcPr>
            <w:tcW w:w="2734" w:type="dxa"/>
            <w:tcBorders>
              <w:top w:val="single" w:sz="8" w:space="0" w:color="auto"/>
              <w:left w:val="single" w:sz="8" w:space="0" w:color="auto"/>
              <w:bottom w:val="single" w:sz="8" w:space="0" w:color="auto"/>
              <w:right w:val="single" w:sz="4" w:space="0" w:color="auto"/>
            </w:tcBorders>
            <w:noWrap/>
            <w:vAlign w:val="center"/>
          </w:tcPr>
          <w:p w:rsidR="004063BD" w:rsidRPr="00F5307B" w:rsidRDefault="004063BD" w:rsidP="00F5307B">
            <w:pPr>
              <w:rPr>
                <w:rFonts w:asciiTheme="minorHAnsi" w:hAnsiTheme="minorHAnsi" w:cstheme="minorHAnsi"/>
                <w:b/>
              </w:rPr>
            </w:pPr>
            <w:r w:rsidRPr="00F5307B">
              <w:rPr>
                <w:rFonts w:asciiTheme="minorHAnsi" w:hAnsiTheme="minorHAnsi" w:cstheme="minorHAnsi"/>
                <w:b/>
              </w:rPr>
              <w:t>Inne</w:t>
            </w:r>
          </w:p>
        </w:tc>
        <w:tc>
          <w:tcPr>
            <w:tcW w:w="6328" w:type="dxa"/>
            <w:tcBorders>
              <w:top w:val="single" w:sz="8" w:space="0" w:color="auto"/>
              <w:left w:val="nil"/>
              <w:bottom w:val="single" w:sz="8" w:space="0" w:color="auto"/>
              <w:right w:val="single" w:sz="8" w:space="0" w:color="auto"/>
            </w:tcBorders>
            <w:noWrap/>
          </w:tcPr>
          <w:p w:rsidR="004063BD" w:rsidRPr="00F5307B" w:rsidRDefault="004063BD" w:rsidP="00F5307B">
            <w:pPr>
              <w:pStyle w:val="Bezodstpw"/>
              <w:spacing w:line="276" w:lineRule="auto"/>
              <w:rPr>
                <w:rFonts w:asciiTheme="minorHAnsi" w:hAnsiTheme="minorHAnsi" w:cstheme="minorHAnsi"/>
              </w:rPr>
            </w:pPr>
            <w:r w:rsidRPr="00F5307B">
              <w:rPr>
                <w:rFonts w:asciiTheme="minorHAnsi" w:hAnsiTheme="minorHAnsi" w:cstheme="minorHAnsi"/>
              </w:rPr>
              <w:t xml:space="preserve">Obsługa CLI, Telnet, SSH, SNMP, MIB RSPAN, Radius, </w:t>
            </w:r>
            <w:proofErr w:type="spellStart"/>
            <w:r w:rsidRPr="00F5307B">
              <w:rPr>
                <w:rFonts w:asciiTheme="minorHAnsi" w:hAnsiTheme="minorHAnsi" w:cstheme="minorHAnsi"/>
              </w:rPr>
              <w:t>TACACS+,DiffServ</w:t>
            </w:r>
            <w:proofErr w:type="spellEnd"/>
            <w:r w:rsidRPr="00F5307B">
              <w:rPr>
                <w:rFonts w:asciiTheme="minorHAnsi" w:hAnsiTheme="minorHAnsi" w:cstheme="minorHAnsi"/>
              </w:rPr>
              <w:t>, OSPFv3,</w:t>
            </w:r>
            <w:r w:rsidRPr="00F5307B">
              <w:rPr>
                <w:rFonts w:asciiTheme="minorHAnsi" w:hAnsiTheme="minorHAnsi" w:cstheme="minorHAnsi"/>
                <w:lang w:val="en-GB"/>
              </w:rPr>
              <w:t xml:space="preserve"> Double VLAN Tagging (</w:t>
            </w:r>
            <w:proofErr w:type="spellStart"/>
            <w:r w:rsidRPr="00F5307B">
              <w:rPr>
                <w:rFonts w:asciiTheme="minorHAnsi" w:hAnsiTheme="minorHAnsi" w:cstheme="minorHAnsi"/>
                <w:lang w:val="en-GB"/>
              </w:rPr>
              <w:t>QoQ</w:t>
            </w:r>
            <w:proofErr w:type="spellEnd"/>
            <w:r w:rsidRPr="00F5307B">
              <w:rPr>
                <w:rFonts w:asciiTheme="minorHAnsi" w:hAnsiTheme="minorHAnsi" w:cstheme="minorHAnsi"/>
                <w:lang w:val="en-GB"/>
              </w:rPr>
              <w:t>),</w:t>
            </w:r>
            <w:r w:rsidRPr="00F5307B">
              <w:rPr>
                <w:rFonts w:asciiTheme="minorHAnsi" w:hAnsiTheme="minorHAnsi" w:cstheme="minorHAnsi"/>
              </w:rPr>
              <w:t xml:space="preserve"> UDLD, DHCPv6 </w:t>
            </w:r>
            <w:proofErr w:type="spellStart"/>
            <w:r w:rsidRPr="00F5307B">
              <w:rPr>
                <w:rFonts w:asciiTheme="minorHAnsi" w:hAnsiTheme="minorHAnsi" w:cstheme="minorHAnsi"/>
              </w:rPr>
              <w:t>Snooping</w:t>
            </w:r>
            <w:proofErr w:type="spellEnd"/>
            <w:r w:rsidRPr="00F5307B">
              <w:rPr>
                <w:rFonts w:asciiTheme="minorHAnsi" w:hAnsiTheme="minorHAnsi" w:cstheme="minorHAnsi"/>
              </w:rPr>
              <w:t>, LLPF,</w:t>
            </w:r>
          </w:p>
        </w:tc>
      </w:tr>
      <w:tr w:rsidR="004063BD" w:rsidRPr="00F5307B" w:rsidTr="004063BD">
        <w:trPr>
          <w:trHeight w:val="360"/>
          <w:jc w:val="center"/>
        </w:trPr>
        <w:tc>
          <w:tcPr>
            <w:tcW w:w="2734" w:type="dxa"/>
            <w:tcBorders>
              <w:top w:val="single" w:sz="8" w:space="0" w:color="auto"/>
              <w:left w:val="single" w:sz="8" w:space="0" w:color="auto"/>
              <w:bottom w:val="single" w:sz="8" w:space="0" w:color="auto"/>
              <w:right w:val="single" w:sz="4" w:space="0" w:color="auto"/>
            </w:tcBorders>
            <w:noWrap/>
            <w:vAlign w:val="center"/>
          </w:tcPr>
          <w:p w:rsidR="004063BD" w:rsidRPr="00F5307B" w:rsidRDefault="004063BD" w:rsidP="00F5307B">
            <w:pPr>
              <w:rPr>
                <w:rFonts w:asciiTheme="minorHAnsi" w:hAnsiTheme="minorHAnsi" w:cstheme="minorHAnsi"/>
                <w:b/>
              </w:rPr>
            </w:pPr>
            <w:r w:rsidRPr="00F5307B">
              <w:rPr>
                <w:rFonts w:asciiTheme="minorHAnsi" w:hAnsiTheme="minorHAnsi" w:cstheme="minorHAnsi"/>
                <w:b/>
              </w:rPr>
              <w:lastRenderedPageBreak/>
              <w:t>Stos</w:t>
            </w:r>
          </w:p>
        </w:tc>
        <w:tc>
          <w:tcPr>
            <w:tcW w:w="6328" w:type="dxa"/>
            <w:tcBorders>
              <w:top w:val="single" w:sz="8" w:space="0" w:color="auto"/>
              <w:left w:val="nil"/>
              <w:bottom w:val="single" w:sz="8" w:space="0" w:color="auto"/>
              <w:right w:val="single" w:sz="8" w:space="0" w:color="auto"/>
            </w:tcBorders>
            <w:noWrap/>
          </w:tcPr>
          <w:p w:rsidR="004063BD" w:rsidRPr="00F5307B" w:rsidRDefault="004063BD" w:rsidP="00F5307B">
            <w:pPr>
              <w:rPr>
                <w:rFonts w:asciiTheme="minorHAnsi" w:hAnsiTheme="minorHAnsi" w:cstheme="minorHAnsi"/>
              </w:rPr>
            </w:pPr>
            <w:r w:rsidRPr="00F5307B">
              <w:rPr>
                <w:rFonts w:asciiTheme="minorHAnsi" w:hAnsiTheme="minorHAnsi" w:cstheme="minorHAnsi"/>
              </w:rPr>
              <w:t>Minimalna ilość przełączników w stosie: 8</w:t>
            </w:r>
          </w:p>
          <w:p w:rsidR="004063BD" w:rsidRPr="00F5307B" w:rsidRDefault="004063BD" w:rsidP="00F5307B">
            <w:pPr>
              <w:rPr>
                <w:rFonts w:asciiTheme="minorHAnsi" w:hAnsiTheme="minorHAnsi" w:cstheme="minorHAnsi"/>
              </w:rPr>
            </w:pPr>
            <w:r w:rsidRPr="00F5307B">
              <w:rPr>
                <w:rFonts w:asciiTheme="minorHAnsi" w:hAnsiTheme="minorHAnsi" w:cstheme="minorHAnsi"/>
              </w:rPr>
              <w:t>Możliwość łączenia w stos przełączników z dominującymi portami 10Gb/s oraz 1Gb/s</w:t>
            </w:r>
          </w:p>
          <w:p w:rsidR="004063BD" w:rsidRPr="00F5307B" w:rsidRDefault="004063BD" w:rsidP="00F5307B">
            <w:pPr>
              <w:rPr>
                <w:rFonts w:asciiTheme="minorHAnsi" w:hAnsiTheme="minorHAnsi" w:cstheme="minorHAnsi"/>
              </w:rPr>
            </w:pPr>
            <w:r w:rsidRPr="00F5307B">
              <w:rPr>
                <w:rFonts w:asciiTheme="minorHAnsi" w:hAnsiTheme="minorHAnsi" w:cstheme="minorHAnsi"/>
              </w:rPr>
              <w:t>Możliwość łączenia w stos za pomocą interfejsów 10Gb/s</w:t>
            </w:r>
          </w:p>
          <w:p w:rsidR="004063BD" w:rsidRPr="00F5307B" w:rsidRDefault="004063BD" w:rsidP="00F5307B">
            <w:pPr>
              <w:rPr>
                <w:rFonts w:asciiTheme="minorHAnsi" w:hAnsiTheme="minorHAnsi" w:cstheme="minorHAnsi"/>
              </w:rPr>
            </w:pPr>
            <w:r w:rsidRPr="00F5307B">
              <w:rPr>
                <w:rFonts w:asciiTheme="minorHAnsi" w:hAnsiTheme="minorHAnsi" w:cstheme="minorHAnsi"/>
              </w:rPr>
              <w:t xml:space="preserve">Możliwość łączenia przełączników w stos w konfiguracji: pierścień, podwójny pierścień, </w:t>
            </w:r>
            <w:proofErr w:type="spellStart"/>
            <w:r w:rsidRPr="00F5307B">
              <w:rPr>
                <w:rFonts w:asciiTheme="minorHAnsi" w:hAnsiTheme="minorHAnsi" w:cstheme="minorHAnsi"/>
              </w:rPr>
              <w:t>mesh</w:t>
            </w:r>
            <w:proofErr w:type="spellEnd"/>
          </w:p>
        </w:tc>
      </w:tr>
      <w:tr w:rsidR="004063BD" w:rsidRPr="00F5307B" w:rsidTr="004063BD">
        <w:trPr>
          <w:trHeight w:val="360"/>
          <w:jc w:val="center"/>
        </w:trPr>
        <w:tc>
          <w:tcPr>
            <w:tcW w:w="2734" w:type="dxa"/>
            <w:tcBorders>
              <w:top w:val="single" w:sz="8" w:space="0" w:color="auto"/>
              <w:left w:val="single" w:sz="8" w:space="0" w:color="auto"/>
              <w:bottom w:val="single" w:sz="8" w:space="0" w:color="auto"/>
              <w:right w:val="single" w:sz="4" w:space="0" w:color="auto"/>
            </w:tcBorders>
            <w:noWrap/>
            <w:vAlign w:val="center"/>
          </w:tcPr>
          <w:p w:rsidR="004063BD" w:rsidRPr="00F5307B" w:rsidRDefault="004063BD" w:rsidP="00F5307B">
            <w:pPr>
              <w:rPr>
                <w:rFonts w:asciiTheme="minorHAnsi" w:hAnsiTheme="minorHAnsi" w:cstheme="minorHAnsi"/>
                <w:b/>
              </w:rPr>
            </w:pPr>
            <w:r w:rsidRPr="00F5307B">
              <w:rPr>
                <w:rFonts w:asciiTheme="minorHAnsi" w:hAnsiTheme="minorHAnsi" w:cstheme="minorHAnsi"/>
                <w:b/>
              </w:rPr>
              <w:t>Akcesoria</w:t>
            </w:r>
          </w:p>
        </w:tc>
        <w:tc>
          <w:tcPr>
            <w:tcW w:w="6328" w:type="dxa"/>
            <w:tcBorders>
              <w:top w:val="single" w:sz="8" w:space="0" w:color="auto"/>
              <w:left w:val="nil"/>
              <w:bottom w:val="single" w:sz="8" w:space="0" w:color="auto"/>
              <w:right w:val="single" w:sz="8" w:space="0" w:color="auto"/>
            </w:tcBorders>
            <w:noWrap/>
          </w:tcPr>
          <w:p w:rsidR="004063BD" w:rsidRDefault="00CB70DB" w:rsidP="00F5307B">
            <w:pPr>
              <w:rPr>
                <w:rFonts w:asciiTheme="minorHAnsi" w:hAnsiTheme="minorHAnsi" w:cstheme="minorHAnsi"/>
              </w:rPr>
            </w:pPr>
            <w:r w:rsidRPr="00F5307B">
              <w:rPr>
                <w:rFonts w:asciiTheme="minorHAnsi" w:hAnsiTheme="minorHAnsi" w:cstheme="minorHAnsi"/>
              </w:rPr>
              <w:t xml:space="preserve">Wkładki światłowodowe 10GbE </w:t>
            </w:r>
            <w:r w:rsidR="00F5307B">
              <w:rPr>
                <w:rFonts w:asciiTheme="minorHAnsi" w:hAnsiTheme="minorHAnsi" w:cstheme="minorHAnsi"/>
              </w:rPr>
              <w:t>kompatybilne</w:t>
            </w:r>
            <w:r w:rsidR="006A019A">
              <w:rPr>
                <w:rFonts w:asciiTheme="minorHAnsi" w:hAnsiTheme="minorHAnsi" w:cstheme="minorHAnsi"/>
              </w:rPr>
              <w:t xml:space="preserve"> z urządzeniem oraz </w:t>
            </w:r>
            <w:r w:rsidR="00F5307B">
              <w:rPr>
                <w:rFonts w:asciiTheme="minorHAnsi" w:hAnsiTheme="minorHAnsi" w:cstheme="minorHAnsi"/>
              </w:rPr>
              <w:t xml:space="preserve">z oferowanym światłowodem </w:t>
            </w:r>
            <w:r w:rsidRPr="00F5307B">
              <w:rPr>
                <w:rFonts w:asciiTheme="minorHAnsi" w:hAnsiTheme="minorHAnsi" w:cstheme="minorHAnsi"/>
              </w:rPr>
              <w:t>– min. 5 sztuk na przełącznik do połączeń z punktami dystrybucyjnymi LPD</w:t>
            </w:r>
          </w:p>
          <w:p w:rsidR="00C63BFB" w:rsidRPr="00F5307B" w:rsidRDefault="00C63BFB" w:rsidP="00F5307B">
            <w:pPr>
              <w:rPr>
                <w:rFonts w:asciiTheme="minorHAnsi" w:hAnsiTheme="minorHAnsi" w:cstheme="minorHAnsi"/>
              </w:rPr>
            </w:pPr>
            <w:r>
              <w:rPr>
                <w:rFonts w:asciiTheme="minorHAnsi" w:hAnsiTheme="minorHAnsi" w:cstheme="minorHAnsi"/>
              </w:rPr>
              <w:t xml:space="preserve">Dodatkowo należy dostarczyć do podłączenia kontrolera sieci </w:t>
            </w:r>
            <w:proofErr w:type="spellStart"/>
            <w:r>
              <w:rPr>
                <w:rFonts w:asciiTheme="minorHAnsi" w:hAnsiTheme="minorHAnsi" w:cstheme="minorHAnsi"/>
              </w:rPr>
              <w:t>WiFi</w:t>
            </w:r>
            <w:proofErr w:type="spellEnd"/>
            <w:r>
              <w:rPr>
                <w:rFonts w:asciiTheme="minorHAnsi" w:hAnsiTheme="minorHAnsi" w:cstheme="minorHAnsi"/>
              </w:rPr>
              <w:t xml:space="preserve"> </w:t>
            </w:r>
            <w:r w:rsidRPr="00C63BFB">
              <w:rPr>
                <w:rFonts w:asciiTheme="minorHAnsi" w:hAnsiTheme="minorHAnsi" w:cstheme="minorHAnsi"/>
              </w:rPr>
              <w:t>jeden moduł SR 10G</w:t>
            </w:r>
            <w:r>
              <w:rPr>
                <w:rFonts w:asciiTheme="minorHAnsi" w:hAnsiTheme="minorHAnsi" w:cstheme="minorHAnsi"/>
              </w:rPr>
              <w:t>b</w:t>
            </w:r>
            <w:r w:rsidRPr="00C63BFB">
              <w:rPr>
                <w:rFonts w:asciiTheme="minorHAnsi" w:hAnsiTheme="minorHAnsi" w:cstheme="minorHAnsi"/>
              </w:rPr>
              <w:t xml:space="preserve"> SFP+, MM </w:t>
            </w:r>
            <w:r>
              <w:rPr>
                <w:rFonts w:asciiTheme="minorHAnsi" w:hAnsiTheme="minorHAnsi" w:cstheme="minorHAnsi"/>
              </w:rPr>
              <w:t xml:space="preserve"> wraz kablem LC-LC min. 5 m. </w:t>
            </w:r>
          </w:p>
        </w:tc>
      </w:tr>
      <w:tr w:rsidR="004063BD" w:rsidRPr="00F5307B" w:rsidTr="004063BD">
        <w:trPr>
          <w:trHeight w:val="360"/>
          <w:jc w:val="center"/>
        </w:trPr>
        <w:tc>
          <w:tcPr>
            <w:tcW w:w="2734" w:type="dxa"/>
            <w:tcBorders>
              <w:top w:val="single" w:sz="8" w:space="0" w:color="auto"/>
              <w:left w:val="single" w:sz="8" w:space="0" w:color="auto"/>
              <w:bottom w:val="single" w:sz="8" w:space="0" w:color="auto"/>
              <w:right w:val="single" w:sz="4" w:space="0" w:color="auto"/>
            </w:tcBorders>
            <w:noWrap/>
            <w:vAlign w:val="center"/>
          </w:tcPr>
          <w:p w:rsidR="004063BD" w:rsidRPr="00F5307B" w:rsidRDefault="004063BD" w:rsidP="00F5307B">
            <w:pPr>
              <w:rPr>
                <w:rFonts w:asciiTheme="minorHAnsi" w:hAnsiTheme="minorHAnsi" w:cstheme="minorHAnsi"/>
                <w:b/>
              </w:rPr>
            </w:pPr>
            <w:r w:rsidRPr="00F5307B">
              <w:rPr>
                <w:rFonts w:asciiTheme="minorHAnsi" w:hAnsiTheme="minorHAnsi" w:cstheme="minorHAnsi"/>
                <w:b/>
              </w:rPr>
              <w:t>Gwarancja</w:t>
            </w:r>
          </w:p>
        </w:tc>
        <w:tc>
          <w:tcPr>
            <w:tcW w:w="6328" w:type="dxa"/>
            <w:tcBorders>
              <w:top w:val="single" w:sz="8" w:space="0" w:color="auto"/>
              <w:left w:val="nil"/>
              <w:bottom w:val="single" w:sz="8" w:space="0" w:color="auto"/>
              <w:right w:val="single" w:sz="8" w:space="0" w:color="auto"/>
            </w:tcBorders>
            <w:noWrap/>
          </w:tcPr>
          <w:p w:rsidR="004063BD" w:rsidRPr="00F5307B" w:rsidRDefault="004063BD" w:rsidP="00F5307B">
            <w:pPr>
              <w:pStyle w:val="Bezodstpw"/>
              <w:spacing w:line="276" w:lineRule="auto"/>
              <w:rPr>
                <w:rFonts w:asciiTheme="minorHAnsi" w:hAnsiTheme="minorHAnsi" w:cstheme="minorHAnsi"/>
              </w:rPr>
            </w:pPr>
            <w:r w:rsidRPr="00F5307B">
              <w:rPr>
                <w:rFonts w:asciiTheme="minorHAnsi" w:hAnsiTheme="minorHAnsi" w:cstheme="minorHAnsi"/>
              </w:rPr>
              <w:t xml:space="preserve">Wymaga się aby urządzenie jak i zainstalowane zasilacze oraz wentylatory były objęte wieczysta gwarancją producenta realizowaną w systemie </w:t>
            </w:r>
            <w:proofErr w:type="spellStart"/>
            <w:r w:rsidRPr="00F5307B">
              <w:rPr>
                <w:rFonts w:asciiTheme="minorHAnsi" w:hAnsiTheme="minorHAnsi" w:cstheme="minorHAnsi"/>
              </w:rPr>
              <w:t>door-to-door</w:t>
            </w:r>
            <w:proofErr w:type="spellEnd"/>
            <w:r w:rsidRPr="00F5307B">
              <w:rPr>
                <w:rFonts w:asciiTheme="minorHAnsi" w:hAnsiTheme="minorHAnsi" w:cstheme="minorHAnsi"/>
              </w:rPr>
              <w:t xml:space="preserve">  przez serwis producenta.</w:t>
            </w:r>
          </w:p>
          <w:p w:rsidR="004063BD" w:rsidRPr="00F5307B" w:rsidRDefault="004063BD" w:rsidP="00F5307B">
            <w:pPr>
              <w:pStyle w:val="Bezodstpw"/>
              <w:spacing w:line="276" w:lineRule="auto"/>
              <w:rPr>
                <w:rFonts w:asciiTheme="minorHAnsi" w:hAnsiTheme="minorHAnsi" w:cstheme="minorHAnsi"/>
              </w:rPr>
            </w:pPr>
            <w:r w:rsidRPr="00F5307B">
              <w:rPr>
                <w:rFonts w:asciiTheme="minorHAnsi" w:hAnsiTheme="minorHAnsi" w:cstheme="minorHAnsi"/>
              </w:rPr>
              <w:t>Urządzenie powinno być objęte 90 dniową pomocą techniczną telefoniczną świadczoną przez producenta urządzenia. Dodatkowo producent winien zapewnić pomoc w formie czat</w:t>
            </w:r>
            <w:r w:rsidR="00CB70DB" w:rsidRPr="00F5307B">
              <w:rPr>
                <w:rFonts w:asciiTheme="minorHAnsi" w:hAnsiTheme="minorHAnsi" w:cstheme="minorHAnsi"/>
              </w:rPr>
              <w:t>u</w:t>
            </w:r>
            <w:r w:rsidRPr="00F5307B">
              <w:rPr>
                <w:rFonts w:asciiTheme="minorHAnsi" w:hAnsiTheme="minorHAnsi" w:cstheme="minorHAnsi"/>
              </w:rPr>
              <w:t xml:space="preserve"> pracujący minimum 8 godzin dziennie w dni robocze w języku polskim przez cały okres gwarancji.</w:t>
            </w:r>
          </w:p>
        </w:tc>
      </w:tr>
      <w:tr w:rsidR="004063BD" w:rsidRPr="00F5307B" w:rsidTr="004063BD">
        <w:trPr>
          <w:trHeight w:val="360"/>
          <w:jc w:val="center"/>
        </w:trPr>
        <w:tc>
          <w:tcPr>
            <w:tcW w:w="2734" w:type="dxa"/>
            <w:vMerge w:val="restart"/>
            <w:tcBorders>
              <w:top w:val="single" w:sz="8" w:space="0" w:color="auto"/>
              <w:left w:val="single" w:sz="8" w:space="0" w:color="auto"/>
              <w:right w:val="single" w:sz="4" w:space="0" w:color="auto"/>
            </w:tcBorders>
            <w:noWrap/>
          </w:tcPr>
          <w:p w:rsidR="004063BD" w:rsidRPr="00F5307B" w:rsidRDefault="004063BD" w:rsidP="00F5307B">
            <w:pPr>
              <w:rPr>
                <w:rFonts w:asciiTheme="minorHAnsi" w:hAnsiTheme="minorHAnsi" w:cstheme="minorHAnsi"/>
                <w:b/>
                <w:bCs/>
              </w:rPr>
            </w:pPr>
            <w:r w:rsidRPr="00F5307B">
              <w:rPr>
                <w:rFonts w:asciiTheme="minorHAnsi" w:hAnsiTheme="minorHAnsi" w:cstheme="minorHAnsi"/>
                <w:b/>
                <w:bCs/>
              </w:rPr>
              <w:t>Oferowane przełączniki sieciowe</w:t>
            </w:r>
          </w:p>
        </w:tc>
        <w:tc>
          <w:tcPr>
            <w:tcW w:w="6328" w:type="dxa"/>
            <w:tcBorders>
              <w:top w:val="single" w:sz="8" w:space="0" w:color="auto"/>
              <w:left w:val="nil"/>
              <w:bottom w:val="single" w:sz="8" w:space="0" w:color="auto"/>
              <w:right w:val="single" w:sz="8" w:space="0" w:color="auto"/>
            </w:tcBorders>
            <w:noWrap/>
          </w:tcPr>
          <w:p w:rsidR="004063BD" w:rsidRPr="00F5307B" w:rsidRDefault="004063BD" w:rsidP="00F5307B">
            <w:pPr>
              <w:rPr>
                <w:rFonts w:asciiTheme="minorHAnsi" w:hAnsiTheme="minorHAnsi" w:cstheme="minorHAnsi"/>
                <w:bCs/>
              </w:rPr>
            </w:pPr>
            <w:r w:rsidRPr="00F5307B">
              <w:rPr>
                <w:rFonts w:asciiTheme="minorHAnsi" w:hAnsiTheme="minorHAnsi" w:cstheme="minorHAnsi"/>
                <w:bCs/>
              </w:rPr>
              <w:t>Nazwa producenta</w:t>
            </w:r>
          </w:p>
        </w:tc>
      </w:tr>
      <w:tr w:rsidR="004063BD" w:rsidRPr="00F5307B" w:rsidTr="004063BD">
        <w:trPr>
          <w:trHeight w:val="360"/>
          <w:jc w:val="center"/>
        </w:trPr>
        <w:tc>
          <w:tcPr>
            <w:tcW w:w="2734" w:type="dxa"/>
            <w:vMerge/>
            <w:tcBorders>
              <w:left w:val="single" w:sz="8" w:space="0" w:color="auto"/>
              <w:bottom w:val="single" w:sz="8" w:space="0" w:color="auto"/>
              <w:right w:val="single" w:sz="4" w:space="0" w:color="auto"/>
            </w:tcBorders>
            <w:noWrap/>
          </w:tcPr>
          <w:p w:rsidR="004063BD" w:rsidRPr="00F5307B" w:rsidRDefault="004063BD" w:rsidP="00F5307B">
            <w:pPr>
              <w:rPr>
                <w:rFonts w:asciiTheme="minorHAnsi" w:hAnsiTheme="minorHAnsi" w:cstheme="minorHAnsi"/>
                <w:bCs/>
              </w:rPr>
            </w:pPr>
          </w:p>
        </w:tc>
        <w:tc>
          <w:tcPr>
            <w:tcW w:w="6328" w:type="dxa"/>
            <w:tcBorders>
              <w:top w:val="single" w:sz="8" w:space="0" w:color="auto"/>
              <w:left w:val="nil"/>
              <w:bottom w:val="single" w:sz="8" w:space="0" w:color="auto"/>
              <w:right w:val="single" w:sz="8" w:space="0" w:color="auto"/>
            </w:tcBorders>
            <w:noWrap/>
          </w:tcPr>
          <w:p w:rsidR="004063BD" w:rsidRPr="00F5307B" w:rsidRDefault="004063BD" w:rsidP="00F5307B">
            <w:pPr>
              <w:rPr>
                <w:rFonts w:asciiTheme="minorHAnsi" w:hAnsiTheme="minorHAnsi" w:cstheme="minorHAnsi"/>
                <w:bCs/>
              </w:rPr>
            </w:pPr>
            <w:r w:rsidRPr="00F5307B">
              <w:rPr>
                <w:rFonts w:asciiTheme="minorHAnsi" w:hAnsiTheme="minorHAnsi" w:cstheme="minorHAnsi"/>
                <w:bCs/>
              </w:rPr>
              <w:t xml:space="preserve">Model </w:t>
            </w:r>
          </w:p>
        </w:tc>
      </w:tr>
    </w:tbl>
    <w:p w:rsidR="004063BD" w:rsidRDefault="004063BD" w:rsidP="00600747">
      <w:pPr>
        <w:widowControl w:val="0"/>
        <w:tabs>
          <w:tab w:val="left" w:pos="0"/>
          <w:tab w:val="left" w:pos="142"/>
        </w:tabs>
        <w:suppressAutoHyphens/>
        <w:ind w:left="708"/>
        <w:rPr>
          <w:rFonts w:asciiTheme="minorHAnsi" w:eastAsia="Arial" w:hAnsiTheme="minorHAnsi" w:cstheme="minorHAnsi"/>
        </w:rPr>
      </w:pPr>
    </w:p>
    <w:p w:rsidR="0010179D" w:rsidRDefault="0010179D" w:rsidP="00600747">
      <w:pPr>
        <w:widowControl w:val="0"/>
        <w:tabs>
          <w:tab w:val="left" w:pos="0"/>
          <w:tab w:val="left" w:pos="142"/>
        </w:tabs>
        <w:suppressAutoHyphens/>
        <w:ind w:left="708"/>
        <w:rPr>
          <w:rFonts w:asciiTheme="minorHAnsi" w:eastAsia="Arial" w:hAnsiTheme="minorHAnsi" w:cstheme="minorHAnsi"/>
        </w:rPr>
      </w:pPr>
    </w:p>
    <w:p w:rsidR="004063BD" w:rsidRDefault="004063BD" w:rsidP="00600747">
      <w:pPr>
        <w:widowControl w:val="0"/>
        <w:tabs>
          <w:tab w:val="left" w:pos="0"/>
          <w:tab w:val="left" w:pos="142"/>
        </w:tabs>
        <w:suppressAutoHyphens/>
        <w:ind w:left="708"/>
        <w:rPr>
          <w:rFonts w:asciiTheme="minorHAnsi" w:eastAsia="Arial" w:hAnsiTheme="minorHAnsi" w:cstheme="minorHAnsi"/>
        </w:rPr>
      </w:pPr>
    </w:p>
    <w:tbl>
      <w:tblPr>
        <w:tblW w:w="9072" w:type="dxa"/>
        <w:jc w:val="center"/>
        <w:tblLook w:val="04A0"/>
      </w:tblPr>
      <w:tblGrid>
        <w:gridCol w:w="2734"/>
        <w:gridCol w:w="6328"/>
        <w:gridCol w:w="10"/>
      </w:tblGrid>
      <w:tr w:rsidR="004063BD" w:rsidRPr="00F5307B" w:rsidTr="00CB70DB">
        <w:trPr>
          <w:trHeight w:val="360"/>
          <w:jc w:val="center"/>
        </w:trPr>
        <w:tc>
          <w:tcPr>
            <w:tcW w:w="9072" w:type="dxa"/>
            <w:gridSpan w:val="3"/>
            <w:tcBorders>
              <w:top w:val="single" w:sz="8" w:space="0" w:color="auto"/>
              <w:left w:val="single" w:sz="8" w:space="0" w:color="auto"/>
              <w:bottom w:val="single" w:sz="4" w:space="0" w:color="auto"/>
              <w:right w:val="single" w:sz="8" w:space="0" w:color="auto"/>
            </w:tcBorders>
            <w:noWrap/>
            <w:vAlign w:val="center"/>
            <w:hideMark/>
          </w:tcPr>
          <w:p w:rsidR="004063BD" w:rsidRPr="00F5307B" w:rsidRDefault="004063BD" w:rsidP="00F5307B">
            <w:pPr>
              <w:ind w:left="-71"/>
              <w:jc w:val="center"/>
              <w:rPr>
                <w:rFonts w:asciiTheme="minorHAnsi" w:eastAsia="Times New Roman" w:hAnsiTheme="minorHAnsi" w:cstheme="minorHAnsi"/>
                <w:b/>
                <w:bCs/>
                <w:lang w:eastAsia="pl-PL"/>
              </w:rPr>
            </w:pPr>
            <w:r w:rsidRPr="00F5307B">
              <w:rPr>
                <w:rFonts w:asciiTheme="minorHAnsi" w:hAnsiTheme="minorHAnsi" w:cstheme="minorHAnsi"/>
                <w:b/>
                <w:bCs/>
              </w:rPr>
              <w:t>Przełącznik Typ2 – 3 sztuki</w:t>
            </w:r>
          </w:p>
        </w:tc>
      </w:tr>
      <w:tr w:rsidR="004063BD" w:rsidRPr="00F5307B" w:rsidTr="00CB70DB">
        <w:trPr>
          <w:trHeight w:val="360"/>
          <w:jc w:val="center"/>
        </w:trPr>
        <w:tc>
          <w:tcPr>
            <w:tcW w:w="2734" w:type="dxa"/>
            <w:tcBorders>
              <w:top w:val="single" w:sz="8" w:space="0" w:color="auto"/>
              <w:left w:val="single" w:sz="8" w:space="0" w:color="auto"/>
              <w:bottom w:val="single" w:sz="8" w:space="0" w:color="auto"/>
              <w:right w:val="single" w:sz="4" w:space="0" w:color="auto"/>
            </w:tcBorders>
            <w:noWrap/>
            <w:vAlign w:val="center"/>
            <w:hideMark/>
          </w:tcPr>
          <w:p w:rsidR="004063BD" w:rsidRPr="00F5307B" w:rsidRDefault="004063BD" w:rsidP="00F5307B">
            <w:pPr>
              <w:rPr>
                <w:rFonts w:asciiTheme="minorHAnsi" w:eastAsia="Times New Roman" w:hAnsiTheme="minorHAnsi" w:cstheme="minorHAnsi"/>
                <w:b/>
                <w:lang w:eastAsia="pl-PL"/>
              </w:rPr>
            </w:pPr>
            <w:r w:rsidRPr="00F5307B">
              <w:rPr>
                <w:rFonts w:asciiTheme="minorHAnsi" w:eastAsia="Times New Roman" w:hAnsiTheme="minorHAnsi" w:cstheme="minorHAnsi"/>
                <w:b/>
                <w:lang w:eastAsia="pl-PL"/>
              </w:rPr>
              <w:t>Nazwa komponentu</w:t>
            </w:r>
          </w:p>
        </w:tc>
        <w:tc>
          <w:tcPr>
            <w:tcW w:w="6338" w:type="dxa"/>
            <w:gridSpan w:val="2"/>
            <w:tcBorders>
              <w:top w:val="single" w:sz="8" w:space="0" w:color="auto"/>
              <w:left w:val="nil"/>
              <w:bottom w:val="single" w:sz="8" w:space="0" w:color="auto"/>
              <w:right w:val="single" w:sz="8" w:space="0" w:color="auto"/>
            </w:tcBorders>
            <w:noWrap/>
            <w:vAlign w:val="center"/>
            <w:hideMark/>
          </w:tcPr>
          <w:p w:rsidR="004063BD" w:rsidRPr="00F5307B" w:rsidRDefault="004063BD" w:rsidP="00F5307B">
            <w:pPr>
              <w:ind w:left="-71"/>
              <w:jc w:val="center"/>
              <w:rPr>
                <w:rFonts w:asciiTheme="minorHAnsi" w:eastAsia="Times New Roman" w:hAnsiTheme="minorHAnsi" w:cstheme="minorHAnsi"/>
                <w:b/>
                <w:lang w:eastAsia="pl-PL"/>
              </w:rPr>
            </w:pPr>
            <w:r w:rsidRPr="00F5307B">
              <w:rPr>
                <w:rFonts w:asciiTheme="minorHAnsi" w:eastAsia="Times New Roman" w:hAnsiTheme="minorHAnsi" w:cstheme="minorHAnsi"/>
                <w:b/>
                <w:lang w:eastAsia="pl-PL"/>
              </w:rPr>
              <w:t xml:space="preserve">Wymagane minimalne parametry techniczne </w:t>
            </w:r>
          </w:p>
        </w:tc>
      </w:tr>
      <w:tr w:rsidR="004063BD" w:rsidRPr="00F5307B" w:rsidTr="00CB70DB">
        <w:trPr>
          <w:trHeight w:val="360"/>
          <w:jc w:val="center"/>
        </w:trPr>
        <w:tc>
          <w:tcPr>
            <w:tcW w:w="2734" w:type="dxa"/>
            <w:tcBorders>
              <w:top w:val="single" w:sz="8" w:space="0" w:color="auto"/>
              <w:left w:val="single" w:sz="8" w:space="0" w:color="auto"/>
              <w:bottom w:val="single" w:sz="8" w:space="0" w:color="auto"/>
              <w:right w:val="single" w:sz="4" w:space="0" w:color="auto"/>
            </w:tcBorders>
            <w:noWrap/>
            <w:vAlign w:val="center"/>
          </w:tcPr>
          <w:p w:rsidR="004063BD" w:rsidRPr="00F5307B" w:rsidRDefault="004063BD" w:rsidP="00F5307B">
            <w:pPr>
              <w:rPr>
                <w:rFonts w:asciiTheme="minorHAnsi" w:hAnsiTheme="minorHAnsi" w:cstheme="minorHAnsi"/>
                <w:b/>
              </w:rPr>
            </w:pPr>
            <w:r w:rsidRPr="00F5307B">
              <w:rPr>
                <w:rFonts w:asciiTheme="minorHAnsi" w:hAnsiTheme="minorHAnsi" w:cstheme="minorHAnsi"/>
                <w:b/>
              </w:rPr>
              <w:t>Obudowa</w:t>
            </w:r>
          </w:p>
        </w:tc>
        <w:tc>
          <w:tcPr>
            <w:tcW w:w="6338" w:type="dxa"/>
            <w:gridSpan w:val="2"/>
            <w:tcBorders>
              <w:top w:val="single" w:sz="8" w:space="0" w:color="auto"/>
              <w:left w:val="nil"/>
              <w:bottom w:val="single" w:sz="8" w:space="0" w:color="auto"/>
              <w:right w:val="single" w:sz="8" w:space="0" w:color="auto"/>
            </w:tcBorders>
            <w:noWrap/>
          </w:tcPr>
          <w:p w:rsidR="004063BD" w:rsidRPr="00F5307B" w:rsidRDefault="004063BD" w:rsidP="00F5307B">
            <w:pPr>
              <w:rPr>
                <w:rFonts w:asciiTheme="minorHAnsi" w:hAnsiTheme="minorHAnsi" w:cstheme="minorHAnsi"/>
              </w:rPr>
            </w:pPr>
            <w:r w:rsidRPr="00F5307B">
              <w:rPr>
                <w:rFonts w:asciiTheme="minorHAnsi" w:hAnsiTheme="minorHAnsi" w:cstheme="minorHAnsi"/>
              </w:rPr>
              <w:t xml:space="preserve">1U umożliwiająca montaż w szafie </w:t>
            </w:r>
            <w:proofErr w:type="spellStart"/>
            <w:r w:rsidRPr="00F5307B">
              <w:rPr>
                <w:rFonts w:asciiTheme="minorHAnsi" w:hAnsiTheme="minorHAnsi" w:cstheme="minorHAnsi"/>
              </w:rPr>
              <w:t>rack</w:t>
            </w:r>
            <w:proofErr w:type="spellEnd"/>
            <w:r w:rsidRPr="00F5307B">
              <w:rPr>
                <w:rFonts w:asciiTheme="minorHAnsi" w:hAnsiTheme="minorHAnsi" w:cstheme="minorHAnsi"/>
              </w:rPr>
              <w:t xml:space="preserve"> 19”, głębokość maksymalna 35cm</w:t>
            </w:r>
          </w:p>
        </w:tc>
      </w:tr>
      <w:tr w:rsidR="004063BD" w:rsidRPr="00F5307B" w:rsidTr="00CB70DB">
        <w:trPr>
          <w:trHeight w:val="360"/>
          <w:jc w:val="center"/>
        </w:trPr>
        <w:tc>
          <w:tcPr>
            <w:tcW w:w="2734" w:type="dxa"/>
            <w:tcBorders>
              <w:top w:val="single" w:sz="8" w:space="0" w:color="auto"/>
              <w:left w:val="single" w:sz="8" w:space="0" w:color="auto"/>
              <w:bottom w:val="single" w:sz="8" w:space="0" w:color="auto"/>
              <w:right w:val="single" w:sz="4" w:space="0" w:color="auto"/>
            </w:tcBorders>
            <w:noWrap/>
            <w:vAlign w:val="center"/>
          </w:tcPr>
          <w:p w:rsidR="004063BD" w:rsidRPr="00F5307B" w:rsidRDefault="004063BD" w:rsidP="00F5307B">
            <w:pPr>
              <w:rPr>
                <w:rFonts w:asciiTheme="minorHAnsi" w:hAnsiTheme="minorHAnsi" w:cstheme="minorHAnsi"/>
                <w:b/>
              </w:rPr>
            </w:pPr>
            <w:r w:rsidRPr="00F5307B">
              <w:rPr>
                <w:rFonts w:asciiTheme="minorHAnsi" w:hAnsiTheme="minorHAnsi" w:cstheme="minorHAnsi"/>
                <w:b/>
              </w:rPr>
              <w:t>Porty</w:t>
            </w:r>
          </w:p>
        </w:tc>
        <w:tc>
          <w:tcPr>
            <w:tcW w:w="6338" w:type="dxa"/>
            <w:gridSpan w:val="2"/>
            <w:tcBorders>
              <w:top w:val="single" w:sz="8" w:space="0" w:color="auto"/>
              <w:left w:val="nil"/>
              <w:bottom w:val="single" w:sz="8" w:space="0" w:color="auto"/>
              <w:right w:val="single" w:sz="8" w:space="0" w:color="auto"/>
            </w:tcBorders>
            <w:noWrap/>
          </w:tcPr>
          <w:p w:rsidR="004063BD" w:rsidRPr="00F5307B" w:rsidRDefault="004063BD" w:rsidP="00F5307B">
            <w:pPr>
              <w:rPr>
                <w:rFonts w:asciiTheme="minorHAnsi" w:hAnsiTheme="minorHAnsi" w:cstheme="minorHAnsi"/>
              </w:rPr>
            </w:pPr>
            <w:r w:rsidRPr="00F5307B">
              <w:rPr>
                <w:rFonts w:asciiTheme="minorHAnsi" w:hAnsiTheme="minorHAnsi" w:cstheme="minorHAnsi"/>
              </w:rPr>
              <w:t>24 porty 1GBaseT, 2 x SFP+ oraz 2 x 10GBaseT niezależne</w:t>
            </w:r>
          </w:p>
          <w:p w:rsidR="004063BD" w:rsidRPr="00F5307B" w:rsidRDefault="004063BD" w:rsidP="00F5307B">
            <w:pPr>
              <w:rPr>
                <w:rFonts w:asciiTheme="minorHAnsi" w:hAnsiTheme="minorHAnsi" w:cstheme="minorHAnsi"/>
              </w:rPr>
            </w:pPr>
            <w:r w:rsidRPr="00F5307B">
              <w:rPr>
                <w:rFonts w:asciiTheme="minorHAnsi" w:hAnsiTheme="minorHAnsi" w:cstheme="minorHAnsi"/>
              </w:rPr>
              <w:t>Port USB</w:t>
            </w:r>
          </w:p>
          <w:p w:rsidR="004063BD" w:rsidRPr="00F5307B" w:rsidRDefault="004063BD" w:rsidP="00F5307B">
            <w:pPr>
              <w:rPr>
                <w:rFonts w:asciiTheme="minorHAnsi" w:hAnsiTheme="minorHAnsi" w:cstheme="minorHAnsi"/>
              </w:rPr>
            </w:pPr>
            <w:r w:rsidRPr="00F5307B">
              <w:rPr>
                <w:rFonts w:asciiTheme="minorHAnsi" w:hAnsiTheme="minorHAnsi" w:cstheme="minorHAnsi"/>
              </w:rPr>
              <w:t xml:space="preserve">Port </w:t>
            </w:r>
            <w:proofErr w:type="spellStart"/>
            <w:r w:rsidRPr="00F5307B">
              <w:rPr>
                <w:rFonts w:asciiTheme="minorHAnsi" w:hAnsiTheme="minorHAnsi" w:cstheme="minorHAnsi"/>
              </w:rPr>
              <w:t>miniUSB</w:t>
            </w:r>
            <w:proofErr w:type="spellEnd"/>
          </w:p>
          <w:p w:rsidR="004063BD" w:rsidRPr="00F5307B" w:rsidRDefault="004063BD" w:rsidP="00F5307B">
            <w:pPr>
              <w:rPr>
                <w:rFonts w:asciiTheme="minorHAnsi" w:hAnsiTheme="minorHAnsi" w:cstheme="minorHAnsi"/>
              </w:rPr>
            </w:pPr>
            <w:r w:rsidRPr="00F5307B">
              <w:rPr>
                <w:rFonts w:asciiTheme="minorHAnsi" w:hAnsiTheme="minorHAnsi" w:cstheme="minorHAnsi"/>
              </w:rPr>
              <w:t>Port zarządzania Out-of-band;</w:t>
            </w:r>
          </w:p>
        </w:tc>
      </w:tr>
      <w:tr w:rsidR="004063BD" w:rsidRPr="00F5307B" w:rsidTr="00CB70DB">
        <w:trPr>
          <w:trHeight w:val="360"/>
          <w:jc w:val="center"/>
        </w:trPr>
        <w:tc>
          <w:tcPr>
            <w:tcW w:w="2734" w:type="dxa"/>
            <w:tcBorders>
              <w:top w:val="single" w:sz="8" w:space="0" w:color="auto"/>
              <w:left w:val="single" w:sz="8" w:space="0" w:color="auto"/>
              <w:bottom w:val="single" w:sz="8" w:space="0" w:color="auto"/>
              <w:right w:val="single" w:sz="4" w:space="0" w:color="auto"/>
            </w:tcBorders>
            <w:noWrap/>
            <w:vAlign w:val="center"/>
          </w:tcPr>
          <w:p w:rsidR="004063BD" w:rsidRPr="00F5307B" w:rsidRDefault="004063BD" w:rsidP="00F5307B">
            <w:pPr>
              <w:rPr>
                <w:rFonts w:asciiTheme="minorHAnsi" w:hAnsiTheme="minorHAnsi" w:cstheme="minorHAnsi"/>
                <w:b/>
              </w:rPr>
            </w:pPr>
            <w:r w:rsidRPr="00F5307B">
              <w:rPr>
                <w:rFonts w:asciiTheme="minorHAnsi" w:hAnsiTheme="minorHAnsi" w:cstheme="minorHAnsi"/>
                <w:b/>
              </w:rPr>
              <w:t>Rodzaj urządzenia</w:t>
            </w:r>
          </w:p>
        </w:tc>
        <w:tc>
          <w:tcPr>
            <w:tcW w:w="6338" w:type="dxa"/>
            <w:gridSpan w:val="2"/>
            <w:tcBorders>
              <w:top w:val="single" w:sz="8" w:space="0" w:color="auto"/>
              <w:left w:val="nil"/>
              <w:bottom w:val="single" w:sz="8" w:space="0" w:color="auto"/>
              <w:right w:val="single" w:sz="8" w:space="0" w:color="auto"/>
            </w:tcBorders>
            <w:noWrap/>
          </w:tcPr>
          <w:p w:rsidR="004063BD" w:rsidRPr="00F5307B" w:rsidRDefault="004063BD" w:rsidP="00F5307B">
            <w:pPr>
              <w:rPr>
                <w:rFonts w:asciiTheme="minorHAnsi" w:hAnsiTheme="minorHAnsi" w:cstheme="minorHAnsi"/>
              </w:rPr>
            </w:pPr>
            <w:r w:rsidRPr="00F5307B">
              <w:rPr>
                <w:rFonts w:asciiTheme="minorHAnsi" w:hAnsiTheme="minorHAnsi" w:cstheme="minorHAnsi"/>
              </w:rPr>
              <w:t>przełącznik warstwy L3</w:t>
            </w:r>
          </w:p>
        </w:tc>
      </w:tr>
      <w:tr w:rsidR="004063BD" w:rsidRPr="00F5307B" w:rsidTr="00CB70DB">
        <w:trPr>
          <w:trHeight w:val="360"/>
          <w:jc w:val="center"/>
        </w:trPr>
        <w:tc>
          <w:tcPr>
            <w:tcW w:w="2734" w:type="dxa"/>
            <w:tcBorders>
              <w:top w:val="single" w:sz="8" w:space="0" w:color="auto"/>
              <w:left w:val="single" w:sz="8" w:space="0" w:color="auto"/>
              <w:bottom w:val="single" w:sz="8" w:space="0" w:color="auto"/>
              <w:right w:val="single" w:sz="4" w:space="0" w:color="auto"/>
            </w:tcBorders>
            <w:noWrap/>
            <w:vAlign w:val="center"/>
          </w:tcPr>
          <w:p w:rsidR="004063BD" w:rsidRPr="00F5307B" w:rsidRDefault="004063BD" w:rsidP="00F5307B">
            <w:pPr>
              <w:rPr>
                <w:rFonts w:asciiTheme="minorHAnsi" w:hAnsiTheme="minorHAnsi" w:cstheme="minorHAnsi"/>
                <w:b/>
              </w:rPr>
            </w:pPr>
            <w:r w:rsidRPr="00F5307B">
              <w:rPr>
                <w:rFonts w:asciiTheme="minorHAnsi" w:hAnsiTheme="minorHAnsi" w:cstheme="minorHAnsi"/>
                <w:b/>
              </w:rPr>
              <w:t>Wydajność</w:t>
            </w:r>
          </w:p>
        </w:tc>
        <w:tc>
          <w:tcPr>
            <w:tcW w:w="6338" w:type="dxa"/>
            <w:gridSpan w:val="2"/>
            <w:tcBorders>
              <w:top w:val="single" w:sz="8" w:space="0" w:color="auto"/>
              <w:left w:val="nil"/>
              <w:bottom w:val="single" w:sz="8" w:space="0" w:color="auto"/>
              <w:right w:val="single" w:sz="8" w:space="0" w:color="auto"/>
            </w:tcBorders>
            <w:noWrap/>
          </w:tcPr>
          <w:p w:rsidR="004063BD" w:rsidRPr="00F5307B" w:rsidRDefault="004063BD" w:rsidP="00F5307B">
            <w:pPr>
              <w:rPr>
                <w:rFonts w:asciiTheme="minorHAnsi" w:hAnsiTheme="minorHAnsi" w:cstheme="minorHAnsi"/>
              </w:rPr>
            </w:pPr>
            <w:r w:rsidRPr="00F5307B">
              <w:rPr>
                <w:rFonts w:asciiTheme="minorHAnsi" w:hAnsiTheme="minorHAnsi" w:cstheme="minorHAnsi"/>
              </w:rPr>
              <w:t xml:space="preserve">min. 95 </w:t>
            </w:r>
            <w:proofErr w:type="spellStart"/>
            <w:r w:rsidRPr="00F5307B">
              <w:rPr>
                <w:rFonts w:asciiTheme="minorHAnsi" w:hAnsiTheme="minorHAnsi" w:cstheme="minorHAnsi"/>
              </w:rPr>
              <w:t>Mp</w:t>
            </w:r>
            <w:proofErr w:type="spellEnd"/>
            <w:r w:rsidRPr="00F5307B">
              <w:rPr>
                <w:rFonts w:asciiTheme="minorHAnsi" w:hAnsiTheme="minorHAnsi" w:cstheme="minorHAnsi"/>
              </w:rPr>
              <w:t>/s</w:t>
            </w:r>
          </w:p>
        </w:tc>
      </w:tr>
      <w:tr w:rsidR="004063BD" w:rsidRPr="00F5307B" w:rsidTr="00CB70DB">
        <w:trPr>
          <w:trHeight w:val="360"/>
          <w:jc w:val="center"/>
        </w:trPr>
        <w:tc>
          <w:tcPr>
            <w:tcW w:w="2734" w:type="dxa"/>
            <w:tcBorders>
              <w:top w:val="single" w:sz="8" w:space="0" w:color="auto"/>
              <w:left w:val="single" w:sz="8" w:space="0" w:color="auto"/>
              <w:bottom w:val="single" w:sz="8" w:space="0" w:color="auto"/>
              <w:right w:val="single" w:sz="4" w:space="0" w:color="auto"/>
            </w:tcBorders>
            <w:noWrap/>
            <w:vAlign w:val="center"/>
          </w:tcPr>
          <w:p w:rsidR="004063BD" w:rsidRPr="00F5307B" w:rsidRDefault="004063BD" w:rsidP="00F5307B">
            <w:pPr>
              <w:rPr>
                <w:rFonts w:asciiTheme="minorHAnsi" w:hAnsiTheme="minorHAnsi" w:cstheme="minorHAnsi"/>
                <w:b/>
              </w:rPr>
            </w:pPr>
            <w:r w:rsidRPr="00F5307B">
              <w:rPr>
                <w:rFonts w:asciiTheme="minorHAnsi" w:hAnsiTheme="minorHAnsi" w:cstheme="minorHAnsi"/>
                <w:b/>
              </w:rPr>
              <w:t>Przepustowość</w:t>
            </w:r>
          </w:p>
        </w:tc>
        <w:tc>
          <w:tcPr>
            <w:tcW w:w="6338" w:type="dxa"/>
            <w:gridSpan w:val="2"/>
            <w:tcBorders>
              <w:top w:val="single" w:sz="8" w:space="0" w:color="auto"/>
              <w:left w:val="nil"/>
              <w:bottom w:val="single" w:sz="8" w:space="0" w:color="auto"/>
              <w:right w:val="single" w:sz="8" w:space="0" w:color="auto"/>
            </w:tcBorders>
            <w:noWrap/>
          </w:tcPr>
          <w:p w:rsidR="004063BD" w:rsidRPr="00F5307B" w:rsidRDefault="004063BD" w:rsidP="00F5307B">
            <w:pPr>
              <w:rPr>
                <w:rFonts w:asciiTheme="minorHAnsi" w:hAnsiTheme="minorHAnsi" w:cstheme="minorHAnsi"/>
              </w:rPr>
            </w:pPr>
            <w:r w:rsidRPr="00F5307B">
              <w:rPr>
                <w:rFonts w:asciiTheme="minorHAnsi" w:hAnsiTheme="minorHAnsi" w:cstheme="minorHAnsi"/>
              </w:rPr>
              <w:t xml:space="preserve">min. 128 </w:t>
            </w:r>
            <w:proofErr w:type="spellStart"/>
            <w:r w:rsidRPr="00F5307B">
              <w:rPr>
                <w:rFonts w:asciiTheme="minorHAnsi" w:hAnsiTheme="minorHAnsi" w:cstheme="minorHAnsi"/>
              </w:rPr>
              <w:t>Gb</w:t>
            </w:r>
            <w:proofErr w:type="spellEnd"/>
            <w:r w:rsidRPr="00F5307B">
              <w:rPr>
                <w:rFonts w:asciiTheme="minorHAnsi" w:hAnsiTheme="minorHAnsi" w:cstheme="minorHAnsi"/>
              </w:rPr>
              <w:t>/s</w:t>
            </w:r>
          </w:p>
        </w:tc>
      </w:tr>
      <w:tr w:rsidR="004063BD" w:rsidRPr="00F5307B" w:rsidTr="00CB70DB">
        <w:trPr>
          <w:trHeight w:val="360"/>
          <w:jc w:val="center"/>
        </w:trPr>
        <w:tc>
          <w:tcPr>
            <w:tcW w:w="2734" w:type="dxa"/>
            <w:tcBorders>
              <w:top w:val="single" w:sz="8" w:space="0" w:color="auto"/>
              <w:left w:val="single" w:sz="8" w:space="0" w:color="auto"/>
              <w:bottom w:val="single" w:sz="8" w:space="0" w:color="auto"/>
              <w:right w:val="single" w:sz="4" w:space="0" w:color="auto"/>
            </w:tcBorders>
            <w:noWrap/>
            <w:vAlign w:val="center"/>
          </w:tcPr>
          <w:p w:rsidR="004063BD" w:rsidRPr="00F5307B" w:rsidRDefault="004063BD" w:rsidP="00F5307B">
            <w:pPr>
              <w:rPr>
                <w:rFonts w:asciiTheme="minorHAnsi" w:hAnsiTheme="minorHAnsi" w:cstheme="minorHAnsi"/>
                <w:b/>
              </w:rPr>
            </w:pPr>
            <w:r w:rsidRPr="00F5307B">
              <w:rPr>
                <w:rFonts w:asciiTheme="minorHAnsi" w:hAnsiTheme="minorHAnsi" w:cstheme="minorHAnsi"/>
                <w:b/>
              </w:rPr>
              <w:t>Pamięć RAM</w:t>
            </w:r>
          </w:p>
        </w:tc>
        <w:tc>
          <w:tcPr>
            <w:tcW w:w="6338" w:type="dxa"/>
            <w:gridSpan w:val="2"/>
            <w:tcBorders>
              <w:top w:val="single" w:sz="8" w:space="0" w:color="auto"/>
              <w:left w:val="nil"/>
              <w:bottom w:val="single" w:sz="8" w:space="0" w:color="auto"/>
              <w:right w:val="single" w:sz="8" w:space="0" w:color="auto"/>
            </w:tcBorders>
            <w:noWrap/>
          </w:tcPr>
          <w:p w:rsidR="004063BD" w:rsidRPr="00F5307B" w:rsidRDefault="004063BD" w:rsidP="00F5307B">
            <w:pPr>
              <w:rPr>
                <w:rFonts w:asciiTheme="minorHAnsi" w:hAnsiTheme="minorHAnsi" w:cstheme="minorHAnsi"/>
              </w:rPr>
            </w:pPr>
            <w:r w:rsidRPr="00F5307B">
              <w:rPr>
                <w:rFonts w:asciiTheme="minorHAnsi" w:hAnsiTheme="minorHAnsi" w:cstheme="minorHAnsi"/>
              </w:rPr>
              <w:t>min. 1GB</w:t>
            </w:r>
          </w:p>
        </w:tc>
      </w:tr>
      <w:tr w:rsidR="004063BD" w:rsidRPr="00F5307B" w:rsidTr="00CB70DB">
        <w:trPr>
          <w:trHeight w:val="360"/>
          <w:jc w:val="center"/>
        </w:trPr>
        <w:tc>
          <w:tcPr>
            <w:tcW w:w="2734" w:type="dxa"/>
            <w:tcBorders>
              <w:top w:val="single" w:sz="8" w:space="0" w:color="auto"/>
              <w:left w:val="single" w:sz="8" w:space="0" w:color="auto"/>
              <w:bottom w:val="single" w:sz="8" w:space="0" w:color="auto"/>
              <w:right w:val="single" w:sz="4" w:space="0" w:color="auto"/>
            </w:tcBorders>
            <w:noWrap/>
            <w:vAlign w:val="center"/>
          </w:tcPr>
          <w:p w:rsidR="004063BD" w:rsidRPr="00F5307B" w:rsidRDefault="004063BD" w:rsidP="00F5307B">
            <w:pPr>
              <w:rPr>
                <w:rFonts w:asciiTheme="minorHAnsi" w:hAnsiTheme="minorHAnsi" w:cstheme="minorHAnsi"/>
                <w:b/>
              </w:rPr>
            </w:pPr>
            <w:r w:rsidRPr="00F5307B">
              <w:rPr>
                <w:rFonts w:asciiTheme="minorHAnsi" w:hAnsiTheme="minorHAnsi" w:cstheme="minorHAnsi"/>
                <w:b/>
              </w:rPr>
              <w:t xml:space="preserve">Pamięć </w:t>
            </w:r>
            <w:proofErr w:type="spellStart"/>
            <w:r w:rsidRPr="00F5307B">
              <w:rPr>
                <w:rFonts w:asciiTheme="minorHAnsi" w:hAnsiTheme="minorHAnsi" w:cstheme="minorHAnsi"/>
                <w:b/>
              </w:rPr>
              <w:t>flash</w:t>
            </w:r>
            <w:proofErr w:type="spellEnd"/>
          </w:p>
        </w:tc>
        <w:tc>
          <w:tcPr>
            <w:tcW w:w="6338" w:type="dxa"/>
            <w:gridSpan w:val="2"/>
            <w:tcBorders>
              <w:top w:val="single" w:sz="8" w:space="0" w:color="auto"/>
              <w:left w:val="nil"/>
              <w:bottom w:val="single" w:sz="8" w:space="0" w:color="auto"/>
              <w:right w:val="single" w:sz="8" w:space="0" w:color="auto"/>
            </w:tcBorders>
            <w:noWrap/>
          </w:tcPr>
          <w:p w:rsidR="004063BD" w:rsidRPr="00F5307B" w:rsidRDefault="004063BD" w:rsidP="00F5307B">
            <w:pPr>
              <w:rPr>
                <w:rFonts w:asciiTheme="minorHAnsi" w:hAnsiTheme="minorHAnsi" w:cstheme="minorHAnsi"/>
              </w:rPr>
            </w:pPr>
            <w:r w:rsidRPr="00F5307B">
              <w:rPr>
                <w:rFonts w:asciiTheme="minorHAnsi" w:hAnsiTheme="minorHAnsi" w:cstheme="minorHAnsi"/>
              </w:rPr>
              <w:t>min. 256MB</w:t>
            </w:r>
          </w:p>
        </w:tc>
      </w:tr>
      <w:tr w:rsidR="004063BD" w:rsidRPr="00F5307B" w:rsidTr="00CB70DB">
        <w:trPr>
          <w:trHeight w:val="360"/>
          <w:jc w:val="center"/>
        </w:trPr>
        <w:tc>
          <w:tcPr>
            <w:tcW w:w="2734" w:type="dxa"/>
            <w:tcBorders>
              <w:top w:val="single" w:sz="8" w:space="0" w:color="auto"/>
              <w:left w:val="single" w:sz="8" w:space="0" w:color="auto"/>
              <w:bottom w:val="single" w:sz="8" w:space="0" w:color="auto"/>
              <w:right w:val="single" w:sz="4" w:space="0" w:color="auto"/>
            </w:tcBorders>
            <w:noWrap/>
            <w:vAlign w:val="center"/>
          </w:tcPr>
          <w:p w:rsidR="004063BD" w:rsidRPr="00F5307B" w:rsidRDefault="004063BD" w:rsidP="00F5307B">
            <w:pPr>
              <w:rPr>
                <w:rFonts w:asciiTheme="minorHAnsi" w:hAnsiTheme="minorHAnsi" w:cstheme="minorHAnsi"/>
                <w:b/>
              </w:rPr>
            </w:pPr>
            <w:r w:rsidRPr="00F5307B">
              <w:rPr>
                <w:rFonts w:asciiTheme="minorHAnsi" w:hAnsiTheme="minorHAnsi" w:cstheme="minorHAnsi"/>
                <w:b/>
              </w:rPr>
              <w:t>Bufor</w:t>
            </w:r>
          </w:p>
        </w:tc>
        <w:tc>
          <w:tcPr>
            <w:tcW w:w="6338" w:type="dxa"/>
            <w:gridSpan w:val="2"/>
            <w:tcBorders>
              <w:top w:val="single" w:sz="8" w:space="0" w:color="auto"/>
              <w:left w:val="nil"/>
              <w:bottom w:val="single" w:sz="8" w:space="0" w:color="auto"/>
              <w:right w:val="single" w:sz="8" w:space="0" w:color="auto"/>
            </w:tcBorders>
            <w:noWrap/>
          </w:tcPr>
          <w:p w:rsidR="004063BD" w:rsidRPr="00F5307B" w:rsidRDefault="004063BD" w:rsidP="00F5307B">
            <w:pPr>
              <w:rPr>
                <w:rFonts w:asciiTheme="minorHAnsi" w:hAnsiTheme="minorHAnsi" w:cstheme="minorHAnsi"/>
              </w:rPr>
            </w:pPr>
            <w:r w:rsidRPr="00F5307B">
              <w:rPr>
                <w:rFonts w:asciiTheme="minorHAnsi" w:hAnsiTheme="minorHAnsi" w:cstheme="minorHAnsi"/>
              </w:rPr>
              <w:t xml:space="preserve">min. </w:t>
            </w:r>
            <w:r w:rsidRPr="00F5307B">
              <w:rPr>
                <w:rFonts w:asciiTheme="minorHAnsi" w:hAnsiTheme="minorHAnsi" w:cstheme="minorHAnsi"/>
                <w:lang w:val="en-GB"/>
              </w:rPr>
              <w:t>16Mb</w:t>
            </w:r>
          </w:p>
        </w:tc>
      </w:tr>
      <w:tr w:rsidR="004063BD" w:rsidRPr="00F5307B" w:rsidTr="00CB70DB">
        <w:trPr>
          <w:trHeight w:val="360"/>
          <w:jc w:val="center"/>
        </w:trPr>
        <w:tc>
          <w:tcPr>
            <w:tcW w:w="2734" w:type="dxa"/>
            <w:tcBorders>
              <w:top w:val="single" w:sz="8" w:space="0" w:color="auto"/>
              <w:left w:val="single" w:sz="8" w:space="0" w:color="auto"/>
              <w:bottom w:val="single" w:sz="8" w:space="0" w:color="auto"/>
              <w:right w:val="single" w:sz="4" w:space="0" w:color="auto"/>
            </w:tcBorders>
            <w:noWrap/>
            <w:vAlign w:val="center"/>
          </w:tcPr>
          <w:p w:rsidR="004063BD" w:rsidRPr="00F5307B" w:rsidRDefault="004063BD" w:rsidP="00F5307B">
            <w:pPr>
              <w:rPr>
                <w:rFonts w:asciiTheme="minorHAnsi" w:hAnsiTheme="minorHAnsi" w:cstheme="minorHAnsi"/>
                <w:b/>
              </w:rPr>
            </w:pPr>
            <w:r w:rsidRPr="00F5307B">
              <w:rPr>
                <w:rFonts w:asciiTheme="minorHAnsi" w:hAnsiTheme="minorHAnsi" w:cstheme="minorHAnsi"/>
                <w:b/>
              </w:rPr>
              <w:t>Tablica MAC</w:t>
            </w:r>
          </w:p>
        </w:tc>
        <w:tc>
          <w:tcPr>
            <w:tcW w:w="6338" w:type="dxa"/>
            <w:gridSpan w:val="2"/>
            <w:tcBorders>
              <w:top w:val="single" w:sz="8" w:space="0" w:color="auto"/>
              <w:left w:val="nil"/>
              <w:bottom w:val="single" w:sz="8" w:space="0" w:color="auto"/>
              <w:right w:val="single" w:sz="8" w:space="0" w:color="auto"/>
            </w:tcBorders>
            <w:noWrap/>
          </w:tcPr>
          <w:p w:rsidR="004063BD" w:rsidRPr="00F5307B" w:rsidRDefault="004063BD" w:rsidP="00F5307B">
            <w:pPr>
              <w:rPr>
                <w:rFonts w:asciiTheme="minorHAnsi" w:hAnsiTheme="minorHAnsi" w:cstheme="minorHAnsi"/>
              </w:rPr>
            </w:pPr>
            <w:r w:rsidRPr="00F5307B">
              <w:rPr>
                <w:rFonts w:asciiTheme="minorHAnsi" w:hAnsiTheme="minorHAnsi" w:cstheme="minorHAnsi"/>
              </w:rPr>
              <w:t>min. 16K</w:t>
            </w:r>
          </w:p>
        </w:tc>
      </w:tr>
      <w:tr w:rsidR="004063BD" w:rsidRPr="00F5307B" w:rsidTr="00CB70DB">
        <w:trPr>
          <w:trHeight w:val="360"/>
          <w:jc w:val="center"/>
        </w:trPr>
        <w:tc>
          <w:tcPr>
            <w:tcW w:w="2734" w:type="dxa"/>
            <w:tcBorders>
              <w:top w:val="single" w:sz="8" w:space="0" w:color="auto"/>
              <w:left w:val="single" w:sz="8" w:space="0" w:color="auto"/>
              <w:bottom w:val="single" w:sz="8" w:space="0" w:color="auto"/>
              <w:right w:val="single" w:sz="4" w:space="0" w:color="auto"/>
            </w:tcBorders>
            <w:noWrap/>
            <w:vAlign w:val="center"/>
          </w:tcPr>
          <w:p w:rsidR="004063BD" w:rsidRPr="00F5307B" w:rsidRDefault="004063BD" w:rsidP="00F5307B">
            <w:pPr>
              <w:rPr>
                <w:rFonts w:asciiTheme="minorHAnsi" w:hAnsiTheme="minorHAnsi" w:cstheme="minorHAnsi"/>
                <w:b/>
              </w:rPr>
            </w:pPr>
            <w:r w:rsidRPr="00F5307B">
              <w:rPr>
                <w:rFonts w:asciiTheme="minorHAnsi" w:hAnsiTheme="minorHAnsi" w:cstheme="minorHAnsi"/>
                <w:b/>
              </w:rPr>
              <w:t>Zasilanie</w:t>
            </w:r>
          </w:p>
        </w:tc>
        <w:tc>
          <w:tcPr>
            <w:tcW w:w="6338" w:type="dxa"/>
            <w:gridSpan w:val="2"/>
            <w:tcBorders>
              <w:top w:val="single" w:sz="8" w:space="0" w:color="auto"/>
              <w:left w:val="nil"/>
              <w:bottom w:val="single" w:sz="8" w:space="0" w:color="auto"/>
              <w:right w:val="single" w:sz="8" w:space="0" w:color="auto"/>
            </w:tcBorders>
            <w:noWrap/>
          </w:tcPr>
          <w:p w:rsidR="004063BD" w:rsidRPr="00F5307B" w:rsidRDefault="004063BD" w:rsidP="00F5307B">
            <w:pPr>
              <w:pStyle w:val="Bezodstpw"/>
              <w:spacing w:line="276" w:lineRule="auto"/>
              <w:rPr>
                <w:rFonts w:asciiTheme="minorHAnsi" w:hAnsiTheme="minorHAnsi" w:cstheme="minorHAnsi"/>
                <w:color w:val="000000" w:themeColor="text1"/>
              </w:rPr>
            </w:pPr>
            <w:r w:rsidRPr="00F5307B">
              <w:rPr>
                <w:rFonts w:asciiTheme="minorHAnsi" w:hAnsiTheme="minorHAnsi" w:cstheme="minorHAnsi"/>
                <w:color w:val="000000" w:themeColor="text1"/>
              </w:rPr>
              <w:t>Min. jeden zasilacz, przełącznik musi umożliwiać montaż drugiego zasilacza redundantnego.</w:t>
            </w:r>
          </w:p>
        </w:tc>
      </w:tr>
      <w:tr w:rsidR="004063BD" w:rsidRPr="00F5307B" w:rsidTr="00CB70DB">
        <w:trPr>
          <w:trHeight w:val="360"/>
          <w:jc w:val="center"/>
        </w:trPr>
        <w:tc>
          <w:tcPr>
            <w:tcW w:w="2734" w:type="dxa"/>
            <w:tcBorders>
              <w:top w:val="single" w:sz="8" w:space="0" w:color="auto"/>
              <w:left w:val="single" w:sz="8" w:space="0" w:color="auto"/>
              <w:bottom w:val="single" w:sz="8" w:space="0" w:color="auto"/>
              <w:right w:val="single" w:sz="4" w:space="0" w:color="auto"/>
            </w:tcBorders>
            <w:noWrap/>
            <w:vAlign w:val="center"/>
          </w:tcPr>
          <w:p w:rsidR="004063BD" w:rsidRPr="00F5307B" w:rsidRDefault="004063BD" w:rsidP="00F5307B">
            <w:pPr>
              <w:rPr>
                <w:rFonts w:asciiTheme="minorHAnsi" w:hAnsiTheme="minorHAnsi" w:cstheme="minorHAnsi"/>
                <w:b/>
              </w:rPr>
            </w:pPr>
            <w:r w:rsidRPr="00F5307B">
              <w:rPr>
                <w:rFonts w:asciiTheme="minorHAnsi" w:hAnsiTheme="minorHAnsi" w:cstheme="minorHAnsi"/>
                <w:b/>
              </w:rPr>
              <w:t>Inne</w:t>
            </w:r>
          </w:p>
        </w:tc>
        <w:tc>
          <w:tcPr>
            <w:tcW w:w="6338" w:type="dxa"/>
            <w:gridSpan w:val="2"/>
            <w:tcBorders>
              <w:top w:val="single" w:sz="8" w:space="0" w:color="auto"/>
              <w:left w:val="nil"/>
              <w:bottom w:val="single" w:sz="8" w:space="0" w:color="auto"/>
              <w:right w:val="single" w:sz="8" w:space="0" w:color="auto"/>
            </w:tcBorders>
            <w:noWrap/>
          </w:tcPr>
          <w:p w:rsidR="004063BD" w:rsidRPr="00F5307B" w:rsidRDefault="004063BD" w:rsidP="00F5307B">
            <w:pPr>
              <w:rPr>
                <w:rFonts w:asciiTheme="minorHAnsi" w:hAnsiTheme="minorHAnsi" w:cstheme="minorHAnsi"/>
              </w:rPr>
            </w:pPr>
            <w:r w:rsidRPr="00F5307B">
              <w:rPr>
                <w:rFonts w:asciiTheme="minorHAnsi" w:hAnsiTheme="minorHAnsi" w:cstheme="minorHAnsi"/>
              </w:rPr>
              <w:t xml:space="preserve">Obsługa CLI, Telnet, SSH, SNMP, MIB RSPAN, Radius, </w:t>
            </w:r>
            <w:proofErr w:type="spellStart"/>
            <w:r w:rsidRPr="00F5307B">
              <w:rPr>
                <w:rFonts w:asciiTheme="minorHAnsi" w:hAnsiTheme="minorHAnsi" w:cstheme="minorHAnsi"/>
              </w:rPr>
              <w:t>TACACS+,DiffServ</w:t>
            </w:r>
            <w:proofErr w:type="spellEnd"/>
          </w:p>
        </w:tc>
      </w:tr>
      <w:tr w:rsidR="004063BD" w:rsidRPr="00F5307B" w:rsidTr="00CB70DB">
        <w:trPr>
          <w:trHeight w:val="360"/>
          <w:jc w:val="center"/>
        </w:trPr>
        <w:tc>
          <w:tcPr>
            <w:tcW w:w="2734" w:type="dxa"/>
            <w:tcBorders>
              <w:top w:val="single" w:sz="8" w:space="0" w:color="auto"/>
              <w:left w:val="single" w:sz="8" w:space="0" w:color="auto"/>
              <w:bottom w:val="single" w:sz="8" w:space="0" w:color="auto"/>
              <w:right w:val="single" w:sz="4" w:space="0" w:color="auto"/>
            </w:tcBorders>
            <w:noWrap/>
            <w:vAlign w:val="center"/>
          </w:tcPr>
          <w:p w:rsidR="004063BD" w:rsidRPr="00F5307B" w:rsidRDefault="004063BD" w:rsidP="00F5307B">
            <w:pPr>
              <w:rPr>
                <w:rFonts w:asciiTheme="minorHAnsi" w:hAnsiTheme="minorHAnsi" w:cstheme="minorHAnsi"/>
                <w:b/>
              </w:rPr>
            </w:pPr>
            <w:r w:rsidRPr="00F5307B">
              <w:rPr>
                <w:rFonts w:asciiTheme="minorHAnsi" w:hAnsiTheme="minorHAnsi" w:cstheme="minorHAnsi"/>
                <w:b/>
              </w:rPr>
              <w:t>Stos</w:t>
            </w:r>
          </w:p>
        </w:tc>
        <w:tc>
          <w:tcPr>
            <w:tcW w:w="6338" w:type="dxa"/>
            <w:gridSpan w:val="2"/>
            <w:tcBorders>
              <w:top w:val="single" w:sz="8" w:space="0" w:color="auto"/>
              <w:left w:val="nil"/>
              <w:bottom w:val="single" w:sz="8" w:space="0" w:color="auto"/>
              <w:right w:val="single" w:sz="8" w:space="0" w:color="auto"/>
            </w:tcBorders>
            <w:noWrap/>
          </w:tcPr>
          <w:p w:rsidR="004063BD" w:rsidRPr="00F5307B" w:rsidRDefault="004063BD" w:rsidP="00F5307B">
            <w:pPr>
              <w:rPr>
                <w:rFonts w:asciiTheme="minorHAnsi" w:hAnsiTheme="minorHAnsi" w:cstheme="minorHAnsi"/>
              </w:rPr>
            </w:pPr>
            <w:r w:rsidRPr="00F5307B">
              <w:rPr>
                <w:rFonts w:asciiTheme="minorHAnsi" w:hAnsiTheme="minorHAnsi" w:cstheme="minorHAnsi"/>
              </w:rPr>
              <w:t>Minimalna ilość przełączników w stosie: 8</w:t>
            </w:r>
          </w:p>
          <w:p w:rsidR="004063BD" w:rsidRPr="00F5307B" w:rsidRDefault="004063BD" w:rsidP="00F5307B">
            <w:pPr>
              <w:rPr>
                <w:rFonts w:asciiTheme="minorHAnsi" w:hAnsiTheme="minorHAnsi" w:cstheme="minorHAnsi"/>
              </w:rPr>
            </w:pPr>
            <w:r w:rsidRPr="00F5307B">
              <w:rPr>
                <w:rFonts w:asciiTheme="minorHAnsi" w:hAnsiTheme="minorHAnsi" w:cstheme="minorHAnsi"/>
              </w:rPr>
              <w:lastRenderedPageBreak/>
              <w:t>Możliwość łączenia w stos przełączników z dominującymi portami 10Gb/s oraz 1Gb/s</w:t>
            </w:r>
          </w:p>
          <w:p w:rsidR="004063BD" w:rsidRPr="00F5307B" w:rsidRDefault="004063BD" w:rsidP="00F5307B">
            <w:pPr>
              <w:rPr>
                <w:rFonts w:asciiTheme="minorHAnsi" w:hAnsiTheme="minorHAnsi" w:cstheme="minorHAnsi"/>
              </w:rPr>
            </w:pPr>
            <w:r w:rsidRPr="00F5307B">
              <w:rPr>
                <w:rFonts w:asciiTheme="minorHAnsi" w:hAnsiTheme="minorHAnsi" w:cstheme="minorHAnsi"/>
              </w:rPr>
              <w:t>Możliwość łączenia w stos za pomocą interfejsów 10Gb/s</w:t>
            </w:r>
          </w:p>
          <w:p w:rsidR="004063BD" w:rsidRPr="00F5307B" w:rsidRDefault="004063BD" w:rsidP="00F5307B">
            <w:pPr>
              <w:rPr>
                <w:rFonts w:asciiTheme="minorHAnsi" w:hAnsiTheme="minorHAnsi" w:cstheme="minorHAnsi"/>
              </w:rPr>
            </w:pPr>
            <w:r w:rsidRPr="00F5307B">
              <w:rPr>
                <w:rFonts w:asciiTheme="minorHAnsi" w:hAnsiTheme="minorHAnsi" w:cstheme="minorHAnsi"/>
              </w:rPr>
              <w:t xml:space="preserve">Możliwość łączenia przełączników w stos w konfiguracji: pierścień, podwójny pierścień, </w:t>
            </w:r>
            <w:proofErr w:type="spellStart"/>
            <w:r w:rsidRPr="00F5307B">
              <w:rPr>
                <w:rFonts w:asciiTheme="minorHAnsi" w:hAnsiTheme="minorHAnsi" w:cstheme="minorHAnsi"/>
              </w:rPr>
              <w:t>mesh</w:t>
            </w:r>
            <w:proofErr w:type="spellEnd"/>
          </w:p>
        </w:tc>
      </w:tr>
      <w:tr w:rsidR="00CB70DB" w:rsidRPr="00F5307B" w:rsidTr="00CB70DB">
        <w:trPr>
          <w:gridAfter w:val="1"/>
          <w:wAfter w:w="10" w:type="dxa"/>
          <w:trHeight w:val="360"/>
          <w:jc w:val="center"/>
        </w:trPr>
        <w:tc>
          <w:tcPr>
            <w:tcW w:w="2734" w:type="dxa"/>
            <w:tcBorders>
              <w:top w:val="single" w:sz="8" w:space="0" w:color="auto"/>
              <w:left w:val="single" w:sz="8" w:space="0" w:color="auto"/>
              <w:bottom w:val="single" w:sz="8" w:space="0" w:color="auto"/>
              <w:right w:val="single" w:sz="4" w:space="0" w:color="auto"/>
            </w:tcBorders>
            <w:noWrap/>
            <w:vAlign w:val="center"/>
          </w:tcPr>
          <w:p w:rsidR="00CB70DB" w:rsidRPr="00F5307B" w:rsidRDefault="00CB70DB" w:rsidP="00F5307B">
            <w:pPr>
              <w:rPr>
                <w:rFonts w:asciiTheme="minorHAnsi" w:hAnsiTheme="minorHAnsi" w:cstheme="minorHAnsi"/>
                <w:b/>
              </w:rPr>
            </w:pPr>
            <w:r w:rsidRPr="00F5307B">
              <w:rPr>
                <w:rFonts w:asciiTheme="minorHAnsi" w:hAnsiTheme="minorHAnsi" w:cstheme="minorHAnsi"/>
                <w:b/>
              </w:rPr>
              <w:lastRenderedPageBreak/>
              <w:t>Akcesoria</w:t>
            </w:r>
          </w:p>
        </w:tc>
        <w:tc>
          <w:tcPr>
            <w:tcW w:w="6328" w:type="dxa"/>
            <w:tcBorders>
              <w:top w:val="single" w:sz="8" w:space="0" w:color="auto"/>
              <w:left w:val="nil"/>
              <w:bottom w:val="single" w:sz="8" w:space="0" w:color="auto"/>
              <w:right w:val="single" w:sz="8" w:space="0" w:color="auto"/>
            </w:tcBorders>
            <w:noWrap/>
          </w:tcPr>
          <w:p w:rsidR="00CB70DB" w:rsidRPr="00F5307B" w:rsidRDefault="00F5307B" w:rsidP="00F5307B">
            <w:pPr>
              <w:rPr>
                <w:rFonts w:asciiTheme="minorHAnsi" w:hAnsiTheme="minorHAnsi" w:cstheme="minorHAnsi"/>
              </w:rPr>
            </w:pPr>
            <w:r w:rsidRPr="00F5307B">
              <w:rPr>
                <w:rFonts w:asciiTheme="minorHAnsi" w:hAnsiTheme="minorHAnsi" w:cstheme="minorHAnsi"/>
              </w:rPr>
              <w:t>Wkładki światłowodowe 10GbE kompatybilne</w:t>
            </w:r>
            <w:r w:rsidR="006A019A">
              <w:rPr>
                <w:rFonts w:asciiTheme="minorHAnsi" w:hAnsiTheme="minorHAnsi" w:cstheme="minorHAnsi"/>
              </w:rPr>
              <w:t xml:space="preserve"> z urządzeniem oraz </w:t>
            </w:r>
            <w:r w:rsidRPr="00F5307B">
              <w:rPr>
                <w:rFonts w:asciiTheme="minorHAnsi" w:hAnsiTheme="minorHAnsi" w:cstheme="minorHAnsi"/>
              </w:rPr>
              <w:t xml:space="preserve"> z oferowanym światłowodem </w:t>
            </w:r>
            <w:r w:rsidR="00CB70DB" w:rsidRPr="00F5307B">
              <w:rPr>
                <w:rFonts w:asciiTheme="minorHAnsi" w:hAnsiTheme="minorHAnsi" w:cstheme="minorHAnsi"/>
              </w:rPr>
              <w:t>– min. 2 sztuki na przełącznik do połączeń z Głównym Punktem Dystrybucyjnym GPD/SRV</w:t>
            </w:r>
          </w:p>
        </w:tc>
      </w:tr>
      <w:tr w:rsidR="004063BD" w:rsidRPr="00F5307B" w:rsidTr="00CB70DB">
        <w:trPr>
          <w:trHeight w:val="360"/>
          <w:jc w:val="center"/>
        </w:trPr>
        <w:tc>
          <w:tcPr>
            <w:tcW w:w="2734" w:type="dxa"/>
            <w:tcBorders>
              <w:top w:val="single" w:sz="8" w:space="0" w:color="auto"/>
              <w:left w:val="single" w:sz="8" w:space="0" w:color="auto"/>
              <w:bottom w:val="single" w:sz="8" w:space="0" w:color="auto"/>
              <w:right w:val="single" w:sz="4" w:space="0" w:color="auto"/>
            </w:tcBorders>
            <w:noWrap/>
            <w:vAlign w:val="center"/>
          </w:tcPr>
          <w:p w:rsidR="004063BD" w:rsidRPr="00F5307B" w:rsidRDefault="004063BD" w:rsidP="00F5307B">
            <w:pPr>
              <w:rPr>
                <w:rFonts w:asciiTheme="minorHAnsi" w:hAnsiTheme="minorHAnsi" w:cstheme="minorHAnsi"/>
                <w:b/>
              </w:rPr>
            </w:pPr>
            <w:r w:rsidRPr="00F5307B">
              <w:rPr>
                <w:rFonts w:asciiTheme="minorHAnsi" w:hAnsiTheme="minorHAnsi" w:cstheme="minorHAnsi"/>
                <w:b/>
              </w:rPr>
              <w:t>Gwarancja</w:t>
            </w:r>
          </w:p>
        </w:tc>
        <w:tc>
          <w:tcPr>
            <w:tcW w:w="6338" w:type="dxa"/>
            <w:gridSpan w:val="2"/>
            <w:tcBorders>
              <w:top w:val="single" w:sz="8" w:space="0" w:color="auto"/>
              <w:left w:val="nil"/>
              <w:bottom w:val="single" w:sz="8" w:space="0" w:color="auto"/>
              <w:right w:val="single" w:sz="8" w:space="0" w:color="auto"/>
            </w:tcBorders>
            <w:noWrap/>
          </w:tcPr>
          <w:p w:rsidR="004063BD" w:rsidRPr="00F5307B" w:rsidRDefault="004063BD" w:rsidP="00F5307B">
            <w:pPr>
              <w:pStyle w:val="Bezodstpw"/>
              <w:spacing w:line="276" w:lineRule="auto"/>
              <w:rPr>
                <w:rFonts w:asciiTheme="minorHAnsi" w:hAnsiTheme="minorHAnsi" w:cstheme="minorHAnsi"/>
              </w:rPr>
            </w:pPr>
            <w:r w:rsidRPr="00F5307B">
              <w:rPr>
                <w:rFonts w:asciiTheme="minorHAnsi" w:hAnsiTheme="minorHAnsi" w:cstheme="minorHAnsi"/>
              </w:rPr>
              <w:t xml:space="preserve">Wymaga się aby urządzenie jak i zainstalowane zasilacze oraz wentylatory były objęte wieczysta gwarancją producenta realizowaną w systemie </w:t>
            </w:r>
            <w:proofErr w:type="spellStart"/>
            <w:r w:rsidRPr="00F5307B">
              <w:rPr>
                <w:rFonts w:asciiTheme="minorHAnsi" w:hAnsiTheme="minorHAnsi" w:cstheme="minorHAnsi"/>
              </w:rPr>
              <w:t>door-to-door</w:t>
            </w:r>
            <w:proofErr w:type="spellEnd"/>
            <w:r w:rsidRPr="00F5307B">
              <w:rPr>
                <w:rFonts w:asciiTheme="minorHAnsi" w:hAnsiTheme="minorHAnsi" w:cstheme="minorHAnsi"/>
              </w:rPr>
              <w:t xml:space="preserve">  przez serwis producenta.</w:t>
            </w:r>
          </w:p>
          <w:p w:rsidR="004063BD" w:rsidRPr="00F5307B" w:rsidRDefault="004063BD" w:rsidP="00F5307B">
            <w:pPr>
              <w:pStyle w:val="Bezodstpw"/>
              <w:spacing w:line="276" w:lineRule="auto"/>
              <w:rPr>
                <w:rFonts w:asciiTheme="minorHAnsi" w:hAnsiTheme="minorHAnsi" w:cstheme="minorHAnsi"/>
              </w:rPr>
            </w:pPr>
            <w:r w:rsidRPr="00F5307B">
              <w:rPr>
                <w:rFonts w:asciiTheme="minorHAnsi" w:hAnsiTheme="minorHAnsi" w:cstheme="minorHAnsi"/>
              </w:rPr>
              <w:t>Urządzenie powinno być objęte 90 dniową pomocą techniczną telefoniczną świadczoną przez producenta urządzenia. Dodatkowo producent winien zapewnić pomoc w formie czat pracujący minimum 8 godzin dziennie w dni robocze w języku polskim przez cały okres gwarancji.</w:t>
            </w:r>
          </w:p>
        </w:tc>
      </w:tr>
      <w:tr w:rsidR="004063BD" w:rsidRPr="00F5307B" w:rsidTr="00CB70DB">
        <w:trPr>
          <w:trHeight w:val="360"/>
          <w:jc w:val="center"/>
        </w:trPr>
        <w:tc>
          <w:tcPr>
            <w:tcW w:w="2734" w:type="dxa"/>
            <w:vMerge w:val="restart"/>
            <w:tcBorders>
              <w:top w:val="single" w:sz="8" w:space="0" w:color="auto"/>
              <w:left w:val="single" w:sz="8" w:space="0" w:color="auto"/>
              <w:right w:val="single" w:sz="4" w:space="0" w:color="auto"/>
            </w:tcBorders>
            <w:noWrap/>
          </w:tcPr>
          <w:p w:rsidR="004063BD" w:rsidRPr="00F5307B" w:rsidRDefault="004063BD" w:rsidP="00F5307B">
            <w:pPr>
              <w:rPr>
                <w:rFonts w:asciiTheme="minorHAnsi" w:hAnsiTheme="minorHAnsi" w:cstheme="minorHAnsi"/>
                <w:b/>
                <w:bCs/>
              </w:rPr>
            </w:pPr>
            <w:r w:rsidRPr="00F5307B">
              <w:rPr>
                <w:rFonts w:asciiTheme="minorHAnsi" w:hAnsiTheme="minorHAnsi" w:cstheme="minorHAnsi"/>
                <w:b/>
                <w:bCs/>
              </w:rPr>
              <w:t>Oferowane przełączniki sieciowe</w:t>
            </w:r>
          </w:p>
        </w:tc>
        <w:tc>
          <w:tcPr>
            <w:tcW w:w="6338" w:type="dxa"/>
            <w:gridSpan w:val="2"/>
            <w:tcBorders>
              <w:top w:val="single" w:sz="8" w:space="0" w:color="auto"/>
              <w:left w:val="nil"/>
              <w:bottom w:val="single" w:sz="8" w:space="0" w:color="auto"/>
              <w:right w:val="single" w:sz="8" w:space="0" w:color="auto"/>
            </w:tcBorders>
            <w:noWrap/>
          </w:tcPr>
          <w:p w:rsidR="004063BD" w:rsidRPr="00F5307B" w:rsidRDefault="004063BD" w:rsidP="00F5307B">
            <w:pPr>
              <w:rPr>
                <w:rFonts w:asciiTheme="minorHAnsi" w:hAnsiTheme="minorHAnsi" w:cstheme="minorHAnsi"/>
                <w:bCs/>
              </w:rPr>
            </w:pPr>
            <w:r w:rsidRPr="00F5307B">
              <w:rPr>
                <w:rFonts w:asciiTheme="minorHAnsi" w:hAnsiTheme="minorHAnsi" w:cstheme="minorHAnsi"/>
                <w:bCs/>
              </w:rPr>
              <w:t>Nazwa producenta</w:t>
            </w:r>
          </w:p>
        </w:tc>
      </w:tr>
      <w:tr w:rsidR="004063BD" w:rsidRPr="00F5307B" w:rsidTr="00CB70DB">
        <w:trPr>
          <w:trHeight w:val="360"/>
          <w:jc w:val="center"/>
        </w:trPr>
        <w:tc>
          <w:tcPr>
            <w:tcW w:w="2734" w:type="dxa"/>
            <w:vMerge/>
            <w:tcBorders>
              <w:left w:val="single" w:sz="8" w:space="0" w:color="auto"/>
              <w:bottom w:val="single" w:sz="8" w:space="0" w:color="auto"/>
              <w:right w:val="single" w:sz="4" w:space="0" w:color="auto"/>
            </w:tcBorders>
            <w:noWrap/>
          </w:tcPr>
          <w:p w:rsidR="004063BD" w:rsidRPr="00F5307B" w:rsidRDefault="004063BD" w:rsidP="00F5307B">
            <w:pPr>
              <w:rPr>
                <w:rFonts w:asciiTheme="minorHAnsi" w:hAnsiTheme="minorHAnsi" w:cstheme="minorHAnsi"/>
                <w:bCs/>
              </w:rPr>
            </w:pPr>
          </w:p>
        </w:tc>
        <w:tc>
          <w:tcPr>
            <w:tcW w:w="6338" w:type="dxa"/>
            <w:gridSpan w:val="2"/>
            <w:tcBorders>
              <w:top w:val="single" w:sz="8" w:space="0" w:color="auto"/>
              <w:left w:val="nil"/>
              <w:bottom w:val="single" w:sz="8" w:space="0" w:color="auto"/>
              <w:right w:val="single" w:sz="8" w:space="0" w:color="auto"/>
            </w:tcBorders>
            <w:noWrap/>
          </w:tcPr>
          <w:p w:rsidR="004063BD" w:rsidRPr="00F5307B" w:rsidRDefault="004063BD" w:rsidP="00F5307B">
            <w:pPr>
              <w:rPr>
                <w:rFonts w:asciiTheme="minorHAnsi" w:hAnsiTheme="minorHAnsi" w:cstheme="minorHAnsi"/>
                <w:bCs/>
              </w:rPr>
            </w:pPr>
            <w:r w:rsidRPr="00F5307B">
              <w:rPr>
                <w:rFonts w:asciiTheme="minorHAnsi" w:hAnsiTheme="minorHAnsi" w:cstheme="minorHAnsi"/>
                <w:bCs/>
              </w:rPr>
              <w:t xml:space="preserve">Model </w:t>
            </w:r>
          </w:p>
        </w:tc>
      </w:tr>
    </w:tbl>
    <w:p w:rsidR="004063BD" w:rsidRDefault="004063BD" w:rsidP="00600747">
      <w:pPr>
        <w:widowControl w:val="0"/>
        <w:tabs>
          <w:tab w:val="left" w:pos="0"/>
          <w:tab w:val="left" w:pos="142"/>
        </w:tabs>
        <w:suppressAutoHyphens/>
        <w:ind w:left="708"/>
        <w:rPr>
          <w:rFonts w:asciiTheme="minorHAnsi" w:eastAsia="Arial" w:hAnsiTheme="minorHAnsi" w:cstheme="minorHAnsi"/>
        </w:rPr>
      </w:pPr>
    </w:p>
    <w:p w:rsidR="0010179D" w:rsidRDefault="0010179D" w:rsidP="00600747">
      <w:pPr>
        <w:widowControl w:val="0"/>
        <w:tabs>
          <w:tab w:val="left" w:pos="0"/>
          <w:tab w:val="left" w:pos="142"/>
        </w:tabs>
        <w:suppressAutoHyphens/>
        <w:ind w:left="708"/>
        <w:rPr>
          <w:rFonts w:asciiTheme="minorHAnsi" w:eastAsia="Arial" w:hAnsiTheme="minorHAnsi" w:cstheme="minorHAnsi"/>
        </w:rPr>
      </w:pPr>
    </w:p>
    <w:p w:rsidR="0010179D" w:rsidRDefault="0010179D" w:rsidP="00600747">
      <w:pPr>
        <w:widowControl w:val="0"/>
        <w:tabs>
          <w:tab w:val="left" w:pos="0"/>
          <w:tab w:val="left" w:pos="142"/>
        </w:tabs>
        <w:suppressAutoHyphens/>
        <w:ind w:left="708"/>
        <w:rPr>
          <w:rFonts w:asciiTheme="minorHAnsi" w:eastAsia="Arial" w:hAnsiTheme="minorHAnsi" w:cstheme="minorHAnsi"/>
        </w:rPr>
      </w:pPr>
    </w:p>
    <w:p w:rsidR="0010179D" w:rsidRDefault="0010179D" w:rsidP="00600747">
      <w:pPr>
        <w:widowControl w:val="0"/>
        <w:tabs>
          <w:tab w:val="left" w:pos="0"/>
          <w:tab w:val="left" w:pos="142"/>
        </w:tabs>
        <w:suppressAutoHyphens/>
        <w:ind w:left="708"/>
        <w:rPr>
          <w:rFonts w:asciiTheme="minorHAnsi" w:eastAsia="Arial" w:hAnsiTheme="minorHAnsi" w:cstheme="minorHAnsi"/>
        </w:rPr>
      </w:pPr>
    </w:p>
    <w:p w:rsidR="0010179D" w:rsidRDefault="0010179D" w:rsidP="00600747">
      <w:pPr>
        <w:widowControl w:val="0"/>
        <w:tabs>
          <w:tab w:val="left" w:pos="0"/>
          <w:tab w:val="left" w:pos="142"/>
        </w:tabs>
        <w:suppressAutoHyphens/>
        <w:ind w:left="708"/>
        <w:rPr>
          <w:rFonts w:asciiTheme="minorHAnsi" w:eastAsia="Arial" w:hAnsiTheme="minorHAnsi" w:cstheme="minorHAnsi"/>
        </w:rPr>
      </w:pPr>
    </w:p>
    <w:p w:rsidR="00600747" w:rsidRDefault="00600747" w:rsidP="00600747">
      <w:pPr>
        <w:widowControl w:val="0"/>
        <w:tabs>
          <w:tab w:val="left" w:pos="0"/>
          <w:tab w:val="left" w:pos="142"/>
        </w:tabs>
        <w:suppressAutoHyphens/>
        <w:rPr>
          <w:rFonts w:asciiTheme="minorHAnsi" w:eastAsia="Arial" w:hAnsiTheme="minorHAnsi" w:cstheme="minorHAnsi"/>
        </w:rPr>
      </w:pPr>
    </w:p>
    <w:tbl>
      <w:tblPr>
        <w:tblW w:w="9062" w:type="dxa"/>
        <w:jc w:val="center"/>
        <w:tblLook w:val="04A0"/>
      </w:tblPr>
      <w:tblGrid>
        <w:gridCol w:w="2684"/>
        <w:gridCol w:w="6378"/>
      </w:tblGrid>
      <w:tr w:rsidR="004063BD" w:rsidRPr="006A019A" w:rsidTr="00CB70DB">
        <w:trPr>
          <w:trHeight w:val="360"/>
          <w:jc w:val="center"/>
        </w:trPr>
        <w:tc>
          <w:tcPr>
            <w:tcW w:w="9062" w:type="dxa"/>
            <w:gridSpan w:val="2"/>
            <w:tcBorders>
              <w:top w:val="single" w:sz="8" w:space="0" w:color="auto"/>
              <w:left w:val="single" w:sz="8" w:space="0" w:color="auto"/>
              <w:bottom w:val="single" w:sz="4" w:space="0" w:color="auto"/>
              <w:right w:val="single" w:sz="8" w:space="0" w:color="auto"/>
            </w:tcBorders>
            <w:noWrap/>
            <w:vAlign w:val="center"/>
            <w:hideMark/>
          </w:tcPr>
          <w:p w:rsidR="004063BD" w:rsidRPr="006A019A" w:rsidRDefault="004063BD" w:rsidP="006A019A">
            <w:pPr>
              <w:pStyle w:val="Bezodstpw"/>
              <w:spacing w:line="276" w:lineRule="auto"/>
              <w:jc w:val="center"/>
              <w:rPr>
                <w:rFonts w:asciiTheme="minorHAnsi" w:hAnsiTheme="minorHAnsi" w:cstheme="minorHAnsi"/>
                <w:b/>
                <w:bCs/>
              </w:rPr>
            </w:pPr>
            <w:r w:rsidRPr="006A019A">
              <w:rPr>
                <w:rFonts w:asciiTheme="minorHAnsi" w:hAnsiTheme="minorHAnsi" w:cstheme="minorHAnsi"/>
                <w:b/>
                <w:bCs/>
              </w:rPr>
              <w:t>Przełącznik Typ3 – 2 sztuki</w:t>
            </w:r>
          </w:p>
          <w:p w:rsidR="004063BD" w:rsidRPr="006A019A" w:rsidRDefault="004063BD" w:rsidP="006A019A">
            <w:pPr>
              <w:ind w:left="-71"/>
              <w:jc w:val="center"/>
              <w:rPr>
                <w:rFonts w:asciiTheme="minorHAnsi" w:eastAsia="Times New Roman" w:hAnsiTheme="minorHAnsi" w:cstheme="minorHAnsi"/>
                <w:b/>
                <w:lang w:eastAsia="pl-PL"/>
              </w:rPr>
            </w:pPr>
          </w:p>
        </w:tc>
      </w:tr>
      <w:tr w:rsidR="004063BD" w:rsidRPr="006A019A" w:rsidTr="00CB70DB">
        <w:trPr>
          <w:trHeight w:val="360"/>
          <w:jc w:val="center"/>
        </w:trPr>
        <w:tc>
          <w:tcPr>
            <w:tcW w:w="2684" w:type="dxa"/>
            <w:tcBorders>
              <w:top w:val="single" w:sz="8" w:space="0" w:color="auto"/>
              <w:left w:val="single" w:sz="8" w:space="0" w:color="auto"/>
              <w:bottom w:val="single" w:sz="8" w:space="0" w:color="auto"/>
              <w:right w:val="single" w:sz="4" w:space="0" w:color="auto"/>
            </w:tcBorders>
            <w:noWrap/>
            <w:vAlign w:val="center"/>
            <w:hideMark/>
          </w:tcPr>
          <w:p w:rsidR="004063BD" w:rsidRPr="006A019A" w:rsidRDefault="004063BD" w:rsidP="006A019A">
            <w:pPr>
              <w:rPr>
                <w:rFonts w:asciiTheme="minorHAnsi" w:eastAsia="Times New Roman" w:hAnsiTheme="minorHAnsi" w:cstheme="minorHAnsi"/>
                <w:b/>
                <w:lang w:eastAsia="pl-PL"/>
              </w:rPr>
            </w:pPr>
            <w:r w:rsidRPr="006A019A">
              <w:rPr>
                <w:rFonts w:asciiTheme="minorHAnsi" w:eastAsia="Times New Roman" w:hAnsiTheme="minorHAnsi" w:cstheme="minorHAnsi"/>
                <w:b/>
                <w:lang w:eastAsia="pl-PL"/>
              </w:rPr>
              <w:t>Nazwa komponentu</w:t>
            </w:r>
          </w:p>
        </w:tc>
        <w:tc>
          <w:tcPr>
            <w:tcW w:w="6378" w:type="dxa"/>
            <w:tcBorders>
              <w:top w:val="single" w:sz="8" w:space="0" w:color="auto"/>
              <w:left w:val="nil"/>
              <w:bottom w:val="single" w:sz="8" w:space="0" w:color="auto"/>
              <w:right w:val="single" w:sz="8" w:space="0" w:color="auto"/>
            </w:tcBorders>
            <w:noWrap/>
            <w:vAlign w:val="center"/>
            <w:hideMark/>
          </w:tcPr>
          <w:p w:rsidR="004063BD" w:rsidRPr="006A019A" w:rsidRDefault="004063BD" w:rsidP="006A019A">
            <w:pPr>
              <w:ind w:left="-71"/>
              <w:jc w:val="center"/>
              <w:rPr>
                <w:rFonts w:asciiTheme="minorHAnsi" w:eastAsia="Times New Roman" w:hAnsiTheme="minorHAnsi" w:cstheme="minorHAnsi"/>
                <w:b/>
                <w:lang w:eastAsia="pl-PL"/>
              </w:rPr>
            </w:pPr>
            <w:r w:rsidRPr="006A019A">
              <w:rPr>
                <w:rFonts w:asciiTheme="minorHAnsi" w:eastAsia="Times New Roman" w:hAnsiTheme="minorHAnsi" w:cstheme="minorHAnsi"/>
                <w:b/>
                <w:lang w:eastAsia="pl-PL"/>
              </w:rPr>
              <w:t xml:space="preserve">Wymagane minimalne parametry techniczne </w:t>
            </w:r>
          </w:p>
        </w:tc>
      </w:tr>
      <w:tr w:rsidR="004063BD" w:rsidRPr="006A019A" w:rsidTr="00CB70DB">
        <w:trPr>
          <w:trHeight w:val="360"/>
          <w:jc w:val="center"/>
        </w:trPr>
        <w:tc>
          <w:tcPr>
            <w:tcW w:w="2684" w:type="dxa"/>
            <w:tcBorders>
              <w:top w:val="single" w:sz="8" w:space="0" w:color="auto"/>
              <w:left w:val="single" w:sz="8" w:space="0" w:color="auto"/>
              <w:bottom w:val="single" w:sz="8" w:space="0" w:color="auto"/>
              <w:right w:val="single" w:sz="4" w:space="0" w:color="auto"/>
            </w:tcBorders>
            <w:noWrap/>
            <w:vAlign w:val="center"/>
          </w:tcPr>
          <w:p w:rsidR="004063BD" w:rsidRPr="006A019A" w:rsidRDefault="004063BD" w:rsidP="006A019A">
            <w:pPr>
              <w:rPr>
                <w:rFonts w:asciiTheme="minorHAnsi" w:hAnsiTheme="minorHAnsi" w:cstheme="minorHAnsi"/>
                <w:b/>
              </w:rPr>
            </w:pPr>
            <w:r w:rsidRPr="006A019A">
              <w:rPr>
                <w:rFonts w:asciiTheme="minorHAnsi" w:hAnsiTheme="minorHAnsi" w:cstheme="minorHAnsi"/>
                <w:b/>
              </w:rPr>
              <w:t>Obudowa</w:t>
            </w:r>
          </w:p>
        </w:tc>
        <w:tc>
          <w:tcPr>
            <w:tcW w:w="6378" w:type="dxa"/>
            <w:tcBorders>
              <w:top w:val="single" w:sz="8" w:space="0" w:color="auto"/>
              <w:left w:val="nil"/>
              <w:bottom w:val="single" w:sz="8" w:space="0" w:color="auto"/>
              <w:right w:val="single" w:sz="8" w:space="0" w:color="auto"/>
            </w:tcBorders>
            <w:noWrap/>
          </w:tcPr>
          <w:p w:rsidR="004063BD" w:rsidRPr="006A019A" w:rsidRDefault="004063BD" w:rsidP="006A019A">
            <w:pPr>
              <w:rPr>
                <w:rFonts w:asciiTheme="minorHAnsi" w:hAnsiTheme="minorHAnsi" w:cstheme="minorHAnsi"/>
              </w:rPr>
            </w:pPr>
            <w:r w:rsidRPr="006A019A">
              <w:rPr>
                <w:rFonts w:asciiTheme="minorHAnsi" w:hAnsiTheme="minorHAnsi" w:cstheme="minorHAnsi"/>
              </w:rPr>
              <w:t xml:space="preserve">1U umożliwiająca montaż w szafie </w:t>
            </w:r>
            <w:proofErr w:type="spellStart"/>
            <w:r w:rsidRPr="006A019A">
              <w:rPr>
                <w:rFonts w:asciiTheme="minorHAnsi" w:hAnsiTheme="minorHAnsi" w:cstheme="minorHAnsi"/>
              </w:rPr>
              <w:t>rack</w:t>
            </w:r>
            <w:proofErr w:type="spellEnd"/>
            <w:r w:rsidRPr="006A019A">
              <w:rPr>
                <w:rFonts w:asciiTheme="minorHAnsi" w:hAnsiTheme="minorHAnsi" w:cstheme="minorHAnsi"/>
              </w:rPr>
              <w:t xml:space="preserve"> 19”, głębokość maksymalna 35cm</w:t>
            </w:r>
          </w:p>
        </w:tc>
      </w:tr>
      <w:tr w:rsidR="004063BD" w:rsidRPr="006A019A" w:rsidTr="00CB70DB">
        <w:trPr>
          <w:trHeight w:val="360"/>
          <w:jc w:val="center"/>
        </w:trPr>
        <w:tc>
          <w:tcPr>
            <w:tcW w:w="2684" w:type="dxa"/>
            <w:tcBorders>
              <w:top w:val="single" w:sz="8" w:space="0" w:color="auto"/>
              <w:left w:val="single" w:sz="8" w:space="0" w:color="auto"/>
              <w:bottom w:val="single" w:sz="8" w:space="0" w:color="auto"/>
              <w:right w:val="single" w:sz="4" w:space="0" w:color="auto"/>
            </w:tcBorders>
            <w:noWrap/>
            <w:vAlign w:val="center"/>
          </w:tcPr>
          <w:p w:rsidR="004063BD" w:rsidRPr="006A019A" w:rsidRDefault="004063BD" w:rsidP="006A019A">
            <w:pPr>
              <w:rPr>
                <w:rFonts w:asciiTheme="minorHAnsi" w:hAnsiTheme="minorHAnsi" w:cstheme="minorHAnsi"/>
                <w:b/>
              </w:rPr>
            </w:pPr>
            <w:r w:rsidRPr="006A019A">
              <w:rPr>
                <w:rFonts w:asciiTheme="minorHAnsi" w:hAnsiTheme="minorHAnsi" w:cstheme="minorHAnsi"/>
                <w:b/>
              </w:rPr>
              <w:t>Liczba gniazd</w:t>
            </w:r>
          </w:p>
        </w:tc>
        <w:tc>
          <w:tcPr>
            <w:tcW w:w="6378" w:type="dxa"/>
            <w:tcBorders>
              <w:top w:val="single" w:sz="8" w:space="0" w:color="auto"/>
              <w:left w:val="nil"/>
              <w:bottom w:val="single" w:sz="8" w:space="0" w:color="auto"/>
              <w:right w:val="single" w:sz="8" w:space="0" w:color="auto"/>
            </w:tcBorders>
            <w:noWrap/>
          </w:tcPr>
          <w:p w:rsidR="004063BD" w:rsidRPr="006A019A" w:rsidRDefault="004063BD" w:rsidP="006A019A">
            <w:pPr>
              <w:rPr>
                <w:rFonts w:asciiTheme="minorHAnsi" w:hAnsiTheme="minorHAnsi" w:cstheme="minorHAnsi"/>
              </w:rPr>
            </w:pPr>
            <w:r w:rsidRPr="006A019A">
              <w:rPr>
                <w:rFonts w:asciiTheme="minorHAnsi" w:hAnsiTheme="minorHAnsi" w:cstheme="minorHAnsi"/>
              </w:rPr>
              <w:t>wbudowane 48 porty 1GBaseT, 2 x SFP+ oraz 2 x 10GBaseT niezależne</w:t>
            </w:r>
          </w:p>
        </w:tc>
      </w:tr>
      <w:tr w:rsidR="004063BD" w:rsidRPr="006A019A" w:rsidTr="00CB70DB">
        <w:trPr>
          <w:trHeight w:val="360"/>
          <w:jc w:val="center"/>
        </w:trPr>
        <w:tc>
          <w:tcPr>
            <w:tcW w:w="2684" w:type="dxa"/>
            <w:tcBorders>
              <w:top w:val="single" w:sz="8" w:space="0" w:color="auto"/>
              <w:left w:val="single" w:sz="8" w:space="0" w:color="auto"/>
              <w:bottom w:val="single" w:sz="8" w:space="0" w:color="auto"/>
              <w:right w:val="single" w:sz="4" w:space="0" w:color="auto"/>
            </w:tcBorders>
            <w:noWrap/>
            <w:vAlign w:val="center"/>
          </w:tcPr>
          <w:p w:rsidR="004063BD" w:rsidRPr="006A019A" w:rsidRDefault="004063BD" w:rsidP="006A019A">
            <w:pPr>
              <w:rPr>
                <w:rFonts w:asciiTheme="minorHAnsi" w:hAnsiTheme="minorHAnsi" w:cstheme="minorHAnsi"/>
                <w:b/>
              </w:rPr>
            </w:pPr>
            <w:r w:rsidRPr="006A019A">
              <w:rPr>
                <w:rFonts w:asciiTheme="minorHAnsi" w:hAnsiTheme="minorHAnsi" w:cstheme="minorHAnsi"/>
                <w:b/>
              </w:rPr>
              <w:t>Rodzaj urządzenia</w:t>
            </w:r>
          </w:p>
        </w:tc>
        <w:tc>
          <w:tcPr>
            <w:tcW w:w="6378" w:type="dxa"/>
            <w:tcBorders>
              <w:top w:val="single" w:sz="8" w:space="0" w:color="auto"/>
              <w:left w:val="nil"/>
              <w:bottom w:val="single" w:sz="8" w:space="0" w:color="auto"/>
              <w:right w:val="single" w:sz="8" w:space="0" w:color="auto"/>
            </w:tcBorders>
            <w:noWrap/>
          </w:tcPr>
          <w:p w:rsidR="004063BD" w:rsidRPr="006A019A" w:rsidRDefault="004063BD" w:rsidP="006A019A">
            <w:pPr>
              <w:rPr>
                <w:rFonts w:asciiTheme="minorHAnsi" w:hAnsiTheme="minorHAnsi" w:cstheme="minorHAnsi"/>
              </w:rPr>
            </w:pPr>
            <w:r w:rsidRPr="006A019A">
              <w:rPr>
                <w:rFonts w:asciiTheme="minorHAnsi" w:hAnsiTheme="minorHAnsi" w:cstheme="minorHAnsi"/>
              </w:rPr>
              <w:t>przełącznik warstwy L3</w:t>
            </w:r>
          </w:p>
        </w:tc>
      </w:tr>
      <w:tr w:rsidR="004063BD" w:rsidRPr="006A019A" w:rsidTr="00CB70DB">
        <w:trPr>
          <w:trHeight w:val="360"/>
          <w:jc w:val="center"/>
        </w:trPr>
        <w:tc>
          <w:tcPr>
            <w:tcW w:w="2684" w:type="dxa"/>
            <w:tcBorders>
              <w:top w:val="single" w:sz="8" w:space="0" w:color="auto"/>
              <w:left w:val="single" w:sz="8" w:space="0" w:color="auto"/>
              <w:bottom w:val="single" w:sz="8" w:space="0" w:color="auto"/>
              <w:right w:val="single" w:sz="4" w:space="0" w:color="auto"/>
            </w:tcBorders>
            <w:noWrap/>
            <w:vAlign w:val="center"/>
          </w:tcPr>
          <w:p w:rsidR="004063BD" w:rsidRPr="006A019A" w:rsidRDefault="004063BD" w:rsidP="006A019A">
            <w:pPr>
              <w:rPr>
                <w:rFonts w:asciiTheme="minorHAnsi" w:hAnsiTheme="minorHAnsi" w:cstheme="minorHAnsi"/>
                <w:b/>
              </w:rPr>
            </w:pPr>
            <w:r w:rsidRPr="006A019A">
              <w:rPr>
                <w:rFonts w:asciiTheme="minorHAnsi" w:hAnsiTheme="minorHAnsi" w:cstheme="minorHAnsi"/>
                <w:b/>
              </w:rPr>
              <w:t>Wydajność</w:t>
            </w:r>
          </w:p>
        </w:tc>
        <w:tc>
          <w:tcPr>
            <w:tcW w:w="6378" w:type="dxa"/>
            <w:tcBorders>
              <w:top w:val="single" w:sz="8" w:space="0" w:color="auto"/>
              <w:left w:val="nil"/>
              <w:bottom w:val="single" w:sz="8" w:space="0" w:color="auto"/>
              <w:right w:val="single" w:sz="8" w:space="0" w:color="auto"/>
            </w:tcBorders>
            <w:noWrap/>
          </w:tcPr>
          <w:p w:rsidR="004063BD" w:rsidRPr="006A019A" w:rsidRDefault="004063BD" w:rsidP="006A019A">
            <w:pPr>
              <w:rPr>
                <w:rFonts w:asciiTheme="minorHAnsi" w:hAnsiTheme="minorHAnsi" w:cstheme="minorHAnsi"/>
              </w:rPr>
            </w:pPr>
            <w:r w:rsidRPr="006A019A">
              <w:rPr>
                <w:rFonts w:asciiTheme="minorHAnsi" w:hAnsiTheme="minorHAnsi" w:cstheme="minorHAnsi"/>
              </w:rPr>
              <w:t xml:space="preserve">min. 130,9 </w:t>
            </w:r>
            <w:proofErr w:type="spellStart"/>
            <w:r w:rsidRPr="006A019A">
              <w:rPr>
                <w:rFonts w:asciiTheme="minorHAnsi" w:hAnsiTheme="minorHAnsi" w:cstheme="minorHAnsi"/>
              </w:rPr>
              <w:t>Mp</w:t>
            </w:r>
            <w:proofErr w:type="spellEnd"/>
            <w:r w:rsidRPr="006A019A">
              <w:rPr>
                <w:rFonts w:asciiTheme="minorHAnsi" w:hAnsiTheme="minorHAnsi" w:cstheme="minorHAnsi"/>
              </w:rPr>
              <w:t>/s</w:t>
            </w:r>
          </w:p>
        </w:tc>
      </w:tr>
      <w:tr w:rsidR="004063BD" w:rsidRPr="006A019A" w:rsidTr="00CB70DB">
        <w:trPr>
          <w:trHeight w:val="360"/>
          <w:jc w:val="center"/>
        </w:trPr>
        <w:tc>
          <w:tcPr>
            <w:tcW w:w="2684" w:type="dxa"/>
            <w:tcBorders>
              <w:top w:val="single" w:sz="8" w:space="0" w:color="auto"/>
              <w:left w:val="single" w:sz="8" w:space="0" w:color="auto"/>
              <w:bottom w:val="single" w:sz="8" w:space="0" w:color="auto"/>
              <w:right w:val="single" w:sz="4" w:space="0" w:color="auto"/>
            </w:tcBorders>
            <w:noWrap/>
            <w:vAlign w:val="center"/>
          </w:tcPr>
          <w:p w:rsidR="004063BD" w:rsidRPr="006A019A" w:rsidRDefault="004063BD" w:rsidP="006A019A">
            <w:pPr>
              <w:rPr>
                <w:rFonts w:asciiTheme="minorHAnsi" w:hAnsiTheme="minorHAnsi" w:cstheme="minorHAnsi"/>
                <w:b/>
              </w:rPr>
            </w:pPr>
            <w:r w:rsidRPr="006A019A">
              <w:rPr>
                <w:rFonts w:asciiTheme="minorHAnsi" w:hAnsiTheme="minorHAnsi" w:cstheme="minorHAnsi"/>
                <w:b/>
              </w:rPr>
              <w:t>Przepustowość</w:t>
            </w:r>
          </w:p>
        </w:tc>
        <w:tc>
          <w:tcPr>
            <w:tcW w:w="6378" w:type="dxa"/>
            <w:tcBorders>
              <w:top w:val="single" w:sz="8" w:space="0" w:color="auto"/>
              <w:left w:val="nil"/>
              <w:bottom w:val="single" w:sz="8" w:space="0" w:color="auto"/>
              <w:right w:val="single" w:sz="8" w:space="0" w:color="auto"/>
            </w:tcBorders>
            <w:noWrap/>
          </w:tcPr>
          <w:p w:rsidR="004063BD" w:rsidRPr="006A019A" w:rsidRDefault="004063BD" w:rsidP="006A019A">
            <w:pPr>
              <w:rPr>
                <w:rFonts w:asciiTheme="minorHAnsi" w:hAnsiTheme="minorHAnsi" w:cstheme="minorHAnsi"/>
              </w:rPr>
            </w:pPr>
            <w:r w:rsidRPr="006A019A">
              <w:rPr>
                <w:rFonts w:asciiTheme="minorHAnsi" w:hAnsiTheme="minorHAnsi" w:cstheme="minorHAnsi"/>
              </w:rPr>
              <w:t xml:space="preserve">min. 176 </w:t>
            </w:r>
            <w:proofErr w:type="spellStart"/>
            <w:r w:rsidRPr="006A019A">
              <w:rPr>
                <w:rFonts w:asciiTheme="minorHAnsi" w:hAnsiTheme="minorHAnsi" w:cstheme="minorHAnsi"/>
              </w:rPr>
              <w:t>Gb</w:t>
            </w:r>
            <w:proofErr w:type="spellEnd"/>
            <w:r w:rsidRPr="006A019A">
              <w:rPr>
                <w:rFonts w:asciiTheme="minorHAnsi" w:hAnsiTheme="minorHAnsi" w:cstheme="minorHAnsi"/>
              </w:rPr>
              <w:t>/s</w:t>
            </w:r>
          </w:p>
        </w:tc>
      </w:tr>
      <w:tr w:rsidR="004063BD" w:rsidRPr="006A019A" w:rsidTr="00CB70DB">
        <w:trPr>
          <w:trHeight w:val="360"/>
          <w:jc w:val="center"/>
        </w:trPr>
        <w:tc>
          <w:tcPr>
            <w:tcW w:w="2684" w:type="dxa"/>
            <w:tcBorders>
              <w:top w:val="single" w:sz="8" w:space="0" w:color="auto"/>
              <w:left w:val="single" w:sz="8" w:space="0" w:color="auto"/>
              <w:bottom w:val="single" w:sz="8" w:space="0" w:color="auto"/>
              <w:right w:val="single" w:sz="4" w:space="0" w:color="auto"/>
            </w:tcBorders>
            <w:noWrap/>
            <w:vAlign w:val="center"/>
          </w:tcPr>
          <w:p w:rsidR="004063BD" w:rsidRPr="006A019A" w:rsidRDefault="004063BD" w:rsidP="006A019A">
            <w:pPr>
              <w:rPr>
                <w:rFonts w:asciiTheme="minorHAnsi" w:hAnsiTheme="minorHAnsi" w:cstheme="minorHAnsi"/>
                <w:b/>
              </w:rPr>
            </w:pPr>
            <w:r w:rsidRPr="006A019A">
              <w:rPr>
                <w:rFonts w:asciiTheme="minorHAnsi" w:hAnsiTheme="minorHAnsi" w:cstheme="minorHAnsi"/>
                <w:b/>
              </w:rPr>
              <w:t>Pamięć RAM</w:t>
            </w:r>
          </w:p>
        </w:tc>
        <w:tc>
          <w:tcPr>
            <w:tcW w:w="6378" w:type="dxa"/>
            <w:tcBorders>
              <w:top w:val="single" w:sz="8" w:space="0" w:color="auto"/>
              <w:left w:val="nil"/>
              <w:bottom w:val="single" w:sz="8" w:space="0" w:color="auto"/>
              <w:right w:val="single" w:sz="8" w:space="0" w:color="auto"/>
            </w:tcBorders>
            <w:noWrap/>
          </w:tcPr>
          <w:p w:rsidR="004063BD" w:rsidRPr="006A019A" w:rsidRDefault="004063BD" w:rsidP="006A019A">
            <w:pPr>
              <w:rPr>
                <w:rFonts w:asciiTheme="minorHAnsi" w:hAnsiTheme="minorHAnsi" w:cstheme="minorHAnsi"/>
              </w:rPr>
            </w:pPr>
            <w:r w:rsidRPr="006A019A">
              <w:rPr>
                <w:rFonts w:asciiTheme="minorHAnsi" w:hAnsiTheme="minorHAnsi" w:cstheme="minorHAnsi"/>
              </w:rPr>
              <w:t>min. 1GB</w:t>
            </w:r>
          </w:p>
        </w:tc>
      </w:tr>
      <w:tr w:rsidR="004063BD" w:rsidRPr="006A019A" w:rsidTr="00CB70DB">
        <w:trPr>
          <w:trHeight w:val="360"/>
          <w:jc w:val="center"/>
        </w:trPr>
        <w:tc>
          <w:tcPr>
            <w:tcW w:w="2684" w:type="dxa"/>
            <w:tcBorders>
              <w:top w:val="single" w:sz="8" w:space="0" w:color="auto"/>
              <w:left w:val="single" w:sz="8" w:space="0" w:color="auto"/>
              <w:bottom w:val="single" w:sz="8" w:space="0" w:color="auto"/>
              <w:right w:val="single" w:sz="4" w:space="0" w:color="auto"/>
            </w:tcBorders>
            <w:noWrap/>
            <w:vAlign w:val="center"/>
          </w:tcPr>
          <w:p w:rsidR="004063BD" w:rsidRPr="006A019A" w:rsidRDefault="004063BD" w:rsidP="006A019A">
            <w:pPr>
              <w:rPr>
                <w:rFonts w:asciiTheme="minorHAnsi" w:hAnsiTheme="minorHAnsi" w:cstheme="minorHAnsi"/>
                <w:b/>
              </w:rPr>
            </w:pPr>
            <w:r w:rsidRPr="006A019A">
              <w:rPr>
                <w:rFonts w:asciiTheme="minorHAnsi" w:hAnsiTheme="minorHAnsi" w:cstheme="minorHAnsi"/>
                <w:b/>
              </w:rPr>
              <w:t xml:space="preserve">Pamięć </w:t>
            </w:r>
            <w:proofErr w:type="spellStart"/>
            <w:r w:rsidRPr="006A019A">
              <w:rPr>
                <w:rFonts w:asciiTheme="minorHAnsi" w:hAnsiTheme="minorHAnsi" w:cstheme="minorHAnsi"/>
                <w:b/>
              </w:rPr>
              <w:t>flash</w:t>
            </w:r>
            <w:proofErr w:type="spellEnd"/>
          </w:p>
        </w:tc>
        <w:tc>
          <w:tcPr>
            <w:tcW w:w="6378" w:type="dxa"/>
            <w:tcBorders>
              <w:top w:val="single" w:sz="8" w:space="0" w:color="auto"/>
              <w:left w:val="nil"/>
              <w:bottom w:val="single" w:sz="8" w:space="0" w:color="auto"/>
              <w:right w:val="single" w:sz="8" w:space="0" w:color="auto"/>
            </w:tcBorders>
            <w:noWrap/>
          </w:tcPr>
          <w:p w:rsidR="004063BD" w:rsidRPr="006A019A" w:rsidRDefault="004063BD" w:rsidP="006A019A">
            <w:pPr>
              <w:rPr>
                <w:rFonts w:asciiTheme="minorHAnsi" w:hAnsiTheme="minorHAnsi" w:cstheme="minorHAnsi"/>
              </w:rPr>
            </w:pPr>
            <w:r w:rsidRPr="006A019A">
              <w:rPr>
                <w:rFonts w:asciiTheme="minorHAnsi" w:hAnsiTheme="minorHAnsi" w:cstheme="minorHAnsi"/>
              </w:rPr>
              <w:t>min. 256MB</w:t>
            </w:r>
          </w:p>
        </w:tc>
      </w:tr>
      <w:tr w:rsidR="004063BD" w:rsidRPr="006A019A" w:rsidTr="00CB70DB">
        <w:trPr>
          <w:trHeight w:val="360"/>
          <w:jc w:val="center"/>
        </w:trPr>
        <w:tc>
          <w:tcPr>
            <w:tcW w:w="2684" w:type="dxa"/>
            <w:tcBorders>
              <w:top w:val="single" w:sz="8" w:space="0" w:color="auto"/>
              <w:left w:val="single" w:sz="8" w:space="0" w:color="auto"/>
              <w:bottom w:val="single" w:sz="8" w:space="0" w:color="auto"/>
              <w:right w:val="single" w:sz="4" w:space="0" w:color="auto"/>
            </w:tcBorders>
            <w:noWrap/>
            <w:vAlign w:val="center"/>
          </w:tcPr>
          <w:p w:rsidR="004063BD" w:rsidRPr="006A019A" w:rsidRDefault="004063BD" w:rsidP="006A019A">
            <w:pPr>
              <w:rPr>
                <w:rFonts w:asciiTheme="minorHAnsi" w:hAnsiTheme="minorHAnsi" w:cstheme="minorHAnsi"/>
                <w:b/>
              </w:rPr>
            </w:pPr>
            <w:r w:rsidRPr="006A019A">
              <w:rPr>
                <w:rFonts w:asciiTheme="minorHAnsi" w:hAnsiTheme="minorHAnsi" w:cstheme="minorHAnsi"/>
                <w:b/>
              </w:rPr>
              <w:t>Bufor</w:t>
            </w:r>
          </w:p>
        </w:tc>
        <w:tc>
          <w:tcPr>
            <w:tcW w:w="6378" w:type="dxa"/>
            <w:tcBorders>
              <w:top w:val="single" w:sz="8" w:space="0" w:color="auto"/>
              <w:left w:val="nil"/>
              <w:bottom w:val="single" w:sz="8" w:space="0" w:color="auto"/>
              <w:right w:val="single" w:sz="8" w:space="0" w:color="auto"/>
            </w:tcBorders>
            <w:noWrap/>
          </w:tcPr>
          <w:p w:rsidR="004063BD" w:rsidRPr="006A019A" w:rsidRDefault="004063BD" w:rsidP="006A019A">
            <w:pPr>
              <w:rPr>
                <w:rFonts w:asciiTheme="minorHAnsi" w:hAnsiTheme="minorHAnsi" w:cstheme="minorHAnsi"/>
              </w:rPr>
            </w:pPr>
            <w:r w:rsidRPr="006A019A">
              <w:rPr>
                <w:rFonts w:asciiTheme="minorHAnsi" w:hAnsiTheme="minorHAnsi" w:cstheme="minorHAnsi"/>
              </w:rPr>
              <w:t xml:space="preserve">min. </w:t>
            </w:r>
            <w:r w:rsidRPr="006A019A">
              <w:rPr>
                <w:rFonts w:asciiTheme="minorHAnsi" w:hAnsiTheme="minorHAnsi" w:cstheme="minorHAnsi"/>
                <w:lang w:val="en-GB"/>
              </w:rPr>
              <w:t>16Mb</w:t>
            </w:r>
          </w:p>
        </w:tc>
      </w:tr>
      <w:tr w:rsidR="004063BD" w:rsidRPr="006A019A" w:rsidTr="00CB70DB">
        <w:trPr>
          <w:trHeight w:val="360"/>
          <w:jc w:val="center"/>
        </w:trPr>
        <w:tc>
          <w:tcPr>
            <w:tcW w:w="2684" w:type="dxa"/>
            <w:tcBorders>
              <w:top w:val="single" w:sz="8" w:space="0" w:color="auto"/>
              <w:left w:val="single" w:sz="8" w:space="0" w:color="auto"/>
              <w:bottom w:val="single" w:sz="8" w:space="0" w:color="auto"/>
              <w:right w:val="single" w:sz="4" w:space="0" w:color="auto"/>
            </w:tcBorders>
            <w:noWrap/>
            <w:vAlign w:val="center"/>
          </w:tcPr>
          <w:p w:rsidR="004063BD" w:rsidRPr="006A019A" w:rsidRDefault="004063BD" w:rsidP="006A019A">
            <w:pPr>
              <w:rPr>
                <w:rFonts w:asciiTheme="minorHAnsi" w:hAnsiTheme="minorHAnsi" w:cstheme="minorHAnsi"/>
                <w:b/>
              </w:rPr>
            </w:pPr>
            <w:r w:rsidRPr="006A019A">
              <w:rPr>
                <w:rFonts w:asciiTheme="minorHAnsi" w:hAnsiTheme="minorHAnsi" w:cstheme="minorHAnsi"/>
                <w:b/>
              </w:rPr>
              <w:t>Tablica MAC</w:t>
            </w:r>
          </w:p>
        </w:tc>
        <w:tc>
          <w:tcPr>
            <w:tcW w:w="6378" w:type="dxa"/>
            <w:tcBorders>
              <w:top w:val="single" w:sz="8" w:space="0" w:color="auto"/>
              <w:left w:val="nil"/>
              <w:bottom w:val="single" w:sz="8" w:space="0" w:color="auto"/>
              <w:right w:val="single" w:sz="8" w:space="0" w:color="auto"/>
            </w:tcBorders>
            <w:noWrap/>
          </w:tcPr>
          <w:p w:rsidR="004063BD" w:rsidRPr="006A019A" w:rsidRDefault="004063BD" w:rsidP="006A019A">
            <w:pPr>
              <w:rPr>
                <w:rFonts w:asciiTheme="minorHAnsi" w:hAnsiTheme="minorHAnsi" w:cstheme="minorHAnsi"/>
              </w:rPr>
            </w:pPr>
            <w:r w:rsidRPr="006A019A">
              <w:rPr>
                <w:rFonts w:asciiTheme="minorHAnsi" w:hAnsiTheme="minorHAnsi" w:cstheme="minorHAnsi"/>
              </w:rPr>
              <w:t>min. 16K</w:t>
            </w:r>
          </w:p>
        </w:tc>
      </w:tr>
      <w:tr w:rsidR="004063BD" w:rsidRPr="006A019A" w:rsidTr="00CB70DB">
        <w:trPr>
          <w:trHeight w:val="360"/>
          <w:jc w:val="center"/>
        </w:trPr>
        <w:tc>
          <w:tcPr>
            <w:tcW w:w="2684" w:type="dxa"/>
            <w:tcBorders>
              <w:top w:val="single" w:sz="8" w:space="0" w:color="auto"/>
              <w:left w:val="single" w:sz="8" w:space="0" w:color="auto"/>
              <w:bottom w:val="single" w:sz="8" w:space="0" w:color="auto"/>
              <w:right w:val="single" w:sz="4" w:space="0" w:color="auto"/>
            </w:tcBorders>
            <w:noWrap/>
            <w:vAlign w:val="center"/>
          </w:tcPr>
          <w:p w:rsidR="004063BD" w:rsidRPr="006A019A" w:rsidRDefault="004063BD" w:rsidP="006A019A">
            <w:pPr>
              <w:rPr>
                <w:rFonts w:asciiTheme="minorHAnsi" w:hAnsiTheme="minorHAnsi" w:cstheme="minorHAnsi"/>
                <w:b/>
              </w:rPr>
            </w:pPr>
            <w:r w:rsidRPr="006A019A">
              <w:rPr>
                <w:rFonts w:asciiTheme="minorHAnsi" w:hAnsiTheme="minorHAnsi" w:cstheme="minorHAnsi"/>
                <w:b/>
              </w:rPr>
              <w:t>Zasilanie</w:t>
            </w:r>
          </w:p>
        </w:tc>
        <w:tc>
          <w:tcPr>
            <w:tcW w:w="6378" w:type="dxa"/>
            <w:tcBorders>
              <w:top w:val="single" w:sz="8" w:space="0" w:color="auto"/>
              <w:left w:val="nil"/>
              <w:bottom w:val="single" w:sz="8" w:space="0" w:color="auto"/>
              <w:right w:val="single" w:sz="8" w:space="0" w:color="auto"/>
            </w:tcBorders>
            <w:noWrap/>
          </w:tcPr>
          <w:p w:rsidR="004063BD" w:rsidRPr="006A019A" w:rsidRDefault="004063BD" w:rsidP="006A019A">
            <w:pPr>
              <w:pStyle w:val="Bezodstpw"/>
              <w:spacing w:line="276" w:lineRule="auto"/>
              <w:rPr>
                <w:rFonts w:asciiTheme="minorHAnsi" w:hAnsiTheme="minorHAnsi" w:cstheme="minorHAnsi"/>
              </w:rPr>
            </w:pPr>
            <w:r w:rsidRPr="006A019A">
              <w:rPr>
                <w:rFonts w:asciiTheme="minorHAnsi" w:hAnsiTheme="minorHAnsi" w:cstheme="minorHAnsi"/>
                <w:color w:val="000000" w:themeColor="text1"/>
              </w:rPr>
              <w:t>Min. jeden zasilacz, przełącznik musi umożliwiać montaż drugiego zasilacza redundantnego.</w:t>
            </w:r>
          </w:p>
        </w:tc>
      </w:tr>
      <w:tr w:rsidR="004063BD" w:rsidRPr="006A019A" w:rsidTr="00CB70DB">
        <w:trPr>
          <w:trHeight w:val="360"/>
          <w:jc w:val="center"/>
        </w:trPr>
        <w:tc>
          <w:tcPr>
            <w:tcW w:w="2684" w:type="dxa"/>
            <w:tcBorders>
              <w:top w:val="single" w:sz="8" w:space="0" w:color="auto"/>
              <w:left w:val="single" w:sz="8" w:space="0" w:color="auto"/>
              <w:bottom w:val="single" w:sz="8" w:space="0" w:color="auto"/>
              <w:right w:val="single" w:sz="4" w:space="0" w:color="auto"/>
            </w:tcBorders>
            <w:noWrap/>
            <w:vAlign w:val="center"/>
          </w:tcPr>
          <w:p w:rsidR="004063BD" w:rsidRPr="006A019A" w:rsidRDefault="004063BD" w:rsidP="006A019A">
            <w:pPr>
              <w:rPr>
                <w:rFonts w:asciiTheme="minorHAnsi" w:hAnsiTheme="minorHAnsi" w:cstheme="minorHAnsi"/>
                <w:b/>
              </w:rPr>
            </w:pPr>
            <w:r w:rsidRPr="006A019A">
              <w:rPr>
                <w:rFonts w:asciiTheme="minorHAnsi" w:hAnsiTheme="minorHAnsi" w:cstheme="minorHAnsi"/>
                <w:b/>
              </w:rPr>
              <w:t>Inne</w:t>
            </w:r>
          </w:p>
        </w:tc>
        <w:tc>
          <w:tcPr>
            <w:tcW w:w="6378" w:type="dxa"/>
            <w:tcBorders>
              <w:top w:val="single" w:sz="8" w:space="0" w:color="auto"/>
              <w:left w:val="nil"/>
              <w:bottom w:val="single" w:sz="8" w:space="0" w:color="auto"/>
              <w:right w:val="single" w:sz="8" w:space="0" w:color="auto"/>
            </w:tcBorders>
            <w:noWrap/>
          </w:tcPr>
          <w:p w:rsidR="004063BD" w:rsidRPr="006A019A" w:rsidRDefault="004063BD" w:rsidP="006A019A">
            <w:pPr>
              <w:rPr>
                <w:rFonts w:asciiTheme="minorHAnsi" w:hAnsiTheme="minorHAnsi" w:cstheme="minorHAnsi"/>
              </w:rPr>
            </w:pPr>
            <w:r w:rsidRPr="006A019A">
              <w:rPr>
                <w:rFonts w:asciiTheme="minorHAnsi" w:hAnsiTheme="minorHAnsi" w:cstheme="minorHAnsi"/>
              </w:rPr>
              <w:t xml:space="preserve">Obsługa CLI, Telnet, SSH, SNMP, MIB RSPAN, Radius, </w:t>
            </w:r>
            <w:proofErr w:type="spellStart"/>
            <w:r w:rsidRPr="006A019A">
              <w:rPr>
                <w:rFonts w:asciiTheme="minorHAnsi" w:hAnsiTheme="minorHAnsi" w:cstheme="minorHAnsi"/>
              </w:rPr>
              <w:t>TACACS+,DiffServ</w:t>
            </w:r>
            <w:proofErr w:type="spellEnd"/>
          </w:p>
        </w:tc>
      </w:tr>
      <w:tr w:rsidR="00CB70DB" w:rsidRPr="006A019A" w:rsidTr="00CB70DB">
        <w:trPr>
          <w:trHeight w:val="360"/>
          <w:jc w:val="center"/>
        </w:trPr>
        <w:tc>
          <w:tcPr>
            <w:tcW w:w="2684" w:type="dxa"/>
            <w:tcBorders>
              <w:top w:val="single" w:sz="8" w:space="0" w:color="auto"/>
              <w:left w:val="single" w:sz="8" w:space="0" w:color="auto"/>
              <w:bottom w:val="single" w:sz="8" w:space="0" w:color="auto"/>
              <w:right w:val="single" w:sz="4" w:space="0" w:color="auto"/>
            </w:tcBorders>
            <w:noWrap/>
            <w:vAlign w:val="center"/>
          </w:tcPr>
          <w:p w:rsidR="00CB70DB" w:rsidRPr="006A019A" w:rsidRDefault="00CB70DB" w:rsidP="006A019A">
            <w:pPr>
              <w:rPr>
                <w:rFonts w:asciiTheme="minorHAnsi" w:hAnsiTheme="minorHAnsi" w:cstheme="minorHAnsi"/>
                <w:b/>
              </w:rPr>
            </w:pPr>
            <w:r w:rsidRPr="006A019A">
              <w:rPr>
                <w:rFonts w:asciiTheme="minorHAnsi" w:hAnsiTheme="minorHAnsi" w:cstheme="minorHAnsi"/>
                <w:b/>
              </w:rPr>
              <w:t>Akcesoria</w:t>
            </w:r>
          </w:p>
        </w:tc>
        <w:tc>
          <w:tcPr>
            <w:tcW w:w="6378" w:type="dxa"/>
            <w:tcBorders>
              <w:top w:val="single" w:sz="8" w:space="0" w:color="auto"/>
              <w:left w:val="nil"/>
              <w:bottom w:val="single" w:sz="8" w:space="0" w:color="auto"/>
              <w:right w:val="single" w:sz="8" w:space="0" w:color="auto"/>
            </w:tcBorders>
            <w:noWrap/>
          </w:tcPr>
          <w:p w:rsidR="00CB70DB" w:rsidRPr="006A019A" w:rsidRDefault="006A019A" w:rsidP="006A019A">
            <w:pPr>
              <w:rPr>
                <w:rFonts w:asciiTheme="minorHAnsi" w:hAnsiTheme="minorHAnsi" w:cstheme="minorHAnsi"/>
              </w:rPr>
            </w:pPr>
            <w:r w:rsidRPr="00F5307B">
              <w:rPr>
                <w:rFonts w:asciiTheme="minorHAnsi" w:hAnsiTheme="minorHAnsi" w:cstheme="minorHAnsi"/>
              </w:rPr>
              <w:t>Wkładki światłowodowe 10GbE kompatybilne</w:t>
            </w:r>
            <w:r>
              <w:rPr>
                <w:rFonts w:asciiTheme="minorHAnsi" w:hAnsiTheme="minorHAnsi" w:cstheme="minorHAnsi"/>
              </w:rPr>
              <w:t xml:space="preserve"> z urządzeniem oraz </w:t>
            </w:r>
            <w:r w:rsidRPr="00F5307B">
              <w:rPr>
                <w:rFonts w:asciiTheme="minorHAnsi" w:hAnsiTheme="minorHAnsi" w:cstheme="minorHAnsi"/>
              </w:rPr>
              <w:t xml:space="preserve"> z oferowanym światłowodem </w:t>
            </w:r>
            <w:r w:rsidR="00CB70DB" w:rsidRPr="006A019A">
              <w:rPr>
                <w:rFonts w:asciiTheme="minorHAnsi" w:hAnsiTheme="minorHAnsi" w:cstheme="minorHAnsi"/>
              </w:rPr>
              <w:t xml:space="preserve">– min. 2 sztuki na przełącznik do </w:t>
            </w:r>
            <w:r w:rsidR="00CB70DB" w:rsidRPr="006A019A">
              <w:rPr>
                <w:rFonts w:asciiTheme="minorHAnsi" w:hAnsiTheme="minorHAnsi" w:cstheme="minorHAnsi"/>
              </w:rPr>
              <w:lastRenderedPageBreak/>
              <w:t>połączeń z Głównym Punktem Dystrybucyjnym GPD/SRV</w:t>
            </w:r>
          </w:p>
        </w:tc>
      </w:tr>
      <w:tr w:rsidR="004063BD" w:rsidRPr="006A019A" w:rsidTr="00CB70DB">
        <w:trPr>
          <w:trHeight w:val="360"/>
          <w:jc w:val="center"/>
        </w:trPr>
        <w:tc>
          <w:tcPr>
            <w:tcW w:w="2684" w:type="dxa"/>
            <w:tcBorders>
              <w:top w:val="single" w:sz="8" w:space="0" w:color="auto"/>
              <w:left w:val="single" w:sz="8" w:space="0" w:color="auto"/>
              <w:bottom w:val="single" w:sz="8" w:space="0" w:color="auto"/>
              <w:right w:val="single" w:sz="4" w:space="0" w:color="auto"/>
            </w:tcBorders>
            <w:noWrap/>
            <w:vAlign w:val="center"/>
          </w:tcPr>
          <w:p w:rsidR="004063BD" w:rsidRPr="006A019A" w:rsidRDefault="004063BD" w:rsidP="006A019A">
            <w:pPr>
              <w:rPr>
                <w:rFonts w:asciiTheme="minorHAnsi" w:hAnsiTheme="minorHAnsi" w:cstheme="minorHAnsi"/>
                <w:b/>
              </w:rPr>
            </w:pPr>
            <w:r w:rsidRPr="006A019A">
              <w:rPr>
                <w:rFonts w:asciiTheme="minorHAnsi" w:hAnsiTheme="minorHAnsi" w:cstheme="minorHAnsi"/>
                <w:b/>
              </w:rPr>
              <w:lastRenderedPageBreak/>
              <w:t>Gwarancja</w:t>
            </w:r>
          </w:p>
        </w:tc>
        <w:tc>
          <w:tcPr>
            <w:tcW w:w="6378" w:type="dxa"/>
            <w:tcBorders>
              <w:top w:val="single" w:sz="8" w:space="0" w:color="auto"/>
              <w:left w:val="nil"/>
              <w:bottom w:val="single" w:sz="8" w:space="0" w:color="auto"/>
              <w:right w:val="single" w:sz="8" w:space="0" w:color="auto"/>
            </w:tcBorders>
            <w:noWrap/>
          </w:tcPr>
          <w:p w:rsidR="004063BD" w:rsidRPr="006A019A" w:rsidRDefault="004063BD" w:rsidP="006A019A">
            <w:pPr>
              <w:pStyle w:val="Bezodstpw"/>
              <w:spacing w:line="276" w:lineRule="auto"/>
              <w:rPr>
                <w:rFonts w:asciiTheme="minorHAnsi" w:hAnsiTheme="minorHAnsi" w:cstheme="minorHAnsi"/>
              </w:rPr>
            </w:pPr>
            <w:r w:rsidRPr="006A019A">
              <w:rPr>
                <w:rFonts w:asciiTheme="minorHAnsi" w:hAnsiTheme="minorHAnsi" w:cstheme="minorHAnsi"/>
              </w:rPr>
              <w:t xml:space="preserve">Wymaga się aby urządzenie jak i zainstalowane zasilacze oraz wentylatory były objęte wieczysta gwarancją producenta realizowaną w systemie </w:t>
            </w:r>
            <w:proofErr w:type="spellStart"/>
            <w:r w:rsidRPr="006A019A">
              <w:rPr>
                <w:rFonts w:asciiTheme="minorHAnsi" w:hAnsiTheme="minorHAnsi" w:cstheme="minorHAnsi"/>
              </w:rPr>
              <w:t>door-to-door</w:t>
            </w:r>
            <w:proofErr w:type="spellEnd"/>
            <w:r w:rsidRPr="006A019A">
              <w:rPr>
                <w:rFonts w:asciiTheme="minorHAnsi" w:hAnsiTheme="minorHAnsi" w:cstheme="minorHAnsi"/>
              </w:rPr>
              <w:t xml:space="preserve">  przez serwis producenta.</w:t>
            </w:r>
          </w:p>
          <w:p w:rsidR="004063BD" w:rsidRPr="006A019A" w:rsidRDefault="004063BD" w:rsidP="006A019A">
            <w:pPr>
              <w:pStyle w:val="Bezodstpw"/>
              <w:spacing w:line="276" w:lineRule="auto"/>
              <w:rPr>
                <w:rFonts w:asciiTheme="minorHAnsi" w:hAnsiTheme="minorHAnsi" w:cstheme="minorHAnsi"/>
              </w:rPr>
            </w:pPr>
            <w:r w:rsidRPr="006A019A">
              <w:rPr>
                <w:rFonts w:asciiTheme="minorHAnsi" w:hAnsiTheme="minorHAnsi" w:cstheme="minorHAnsi"/>
              </w:rPr>
              <w:t>Urządzenie powinno być objęte 90 dniową pomocą techniczną telefoniczną świadczoną przez producenta urządzenia. Dodatkowo producent winien zapewnić pomoc w formie czat pracujący minimum 8 godzin dziennie w dni robocze w języku polskim przez cały okres gwarancji.</w:t>
            </w:r>
          </w:p>
          <w:p w:rsidR="004063BD" w:rsidRPr="006A019A" w:rsidRDefault="004063BD" w:rsidP="006A019A">
            <w:pPr>
              <w:rPr>
                <w:rFonts w:asciiTheme="minorHAnsi" w:hAnsiTheme="minorHAnsi" w:cstheme="minorHAnsi"/>
                <w:lang w:val="en-US"/>
              </w:rPr>
            </w:pPr>
          </w:p>
        </w:tc>
      </w:tr>
      <w:tr w:rsidR="004063BD" w:rsidRPr="006A019A" w:rsidTr="00CB70DB">
        <w:trPr>
          <w:trHeight w:val="360"/>
          <w:jc w:val="center"/>
        </w:trPr>
        <w:tc>
          <w:tcPr>
            <w:tcW w:w="2684" w:type="dxa"/>
            <w:vMerge w:val="restart"/>
            <w:tcBorders>
              <w:top w:val="single" w:sz="8" w:space="0" w:color="auto"/>
              <w:left w:val="single" w:sz="8" w:space="0" w:color="auto"/>
              <w:right w:val="single" w:sz="4" w:space="0" w:color="auto"/>
            </w:tcBorders>
            <w:noWrap/>
          </w:tcPr>
          <w:p w:rsidR="004063BD" w:rsidRPr="006A019A" w:rsidRDefault="004063BD" w:rsidP="006A019A">
            <w:pPr>
              <w:rPr>
                <w:rFonts w:asciiTheme="minorHAnsi" w:hAnsiTheme="minorHAnsi" w:cstheme="minorHAnsi"/>
                <w:b/>
                <w:bCs/>
              </w:rPr>
            </w:pPr>
            <w:r w:rsidRPr="006A019A">
              <w:rPr>
                <w:rFonts w:asciiTheme="minorHAnsi" w:hAnsiTheme="minorHAnsi" w:cstheme="minorHAnsi"/>
                <w:b/>
                <w:bCs/>
              </w:rPr>
              <w:t>Oferowane przełączniki sieciowe</w:t>
            </w:r>
          </w:p>
        </w:tc>
        <w:tc>
          <w:tcPr>
            <w:tcW w:w="6378" w:type="dxa"/>
            <w:tcBorders>
              <w:top w:val="single" w:sz="8" w:space="0" w:color="auto"/>
              <w:left w:val="nil"/>
              <w:bottom w:val="single" w:sz="8" w:space="0" w:color="auto"/>
              <w:right w:val="single" w:sz="8" w:space="0" w:color="auto"/>
            </w:tcBorders>
            <w:noWrap/>
          </w:tcPr>
          <w:p w:rsidR="004063BD" w:rsidRPr="006A019A" w:rsidRDefault="004063BD" w:rsidP="006A019A">
            <w:pPr>
              <w:rPr>
                <w:rFonts w:asciiTheme="minorHAnsi" w:hAnsiTheme="minorHAnsi" w:cstheme="minorHAnsi"/>
                <w:bCs/>
              </w:rPr>
            </w:pPr>
            <w:r w:rsidRPr="006A019A">
              <w:rPr>
                <w:rFonts w:asciiTheme="minorHAnsi" w:hAnsiTheme="minorHAnsi" w:cstheme="minorHAnsi"/>
                <w:bCs/>
              </w:rPr>
              <w:t>Nazwa producenta</w:t>
            </w:r>
          </w:p>
        </w:tc>
      </w:tr>
      <w:tr w:rsidR="004063BD" w:rsidRPr="006A019A" w:rsidTr="00CB70DB">
        <w:trPr>
          <w:trHeight w:val="360"/>
          <w:jc w:val="center"/>
        </w:trPr>
        <w:tc>
          <w:tcPr>
            <w:tcW w:w="2684" w:type="dxa"/>
            <w:vMerge/>
            <w:tcBorders>
              <w:left w:val="single" w:sz="8" w:space="0" w:color="auto"/>
              <w:bottom w:val="single" w:sz="8" w:space="0" w:color="auto"/>
              <w:right w:val="single" w:sz="4" w:space="0" w:color="auto"/>
            </w:tcBorders>
            <w:noWrap/>
          </w:tcPr>
          <w:p w:rsidR="004063BD" w:rsidRPr="006A019A" w:rsidRDefault="004063BD" w:rsidP="006A019A">
            <w:pPr>
              <w:rPr>
                <w:rFonts w:asciiTheme="minorHAnsi" w:hAnsiTheme="minorHAnsi" w:cstheme="minorHAnsi"/>
                <w:bCs/>
              </w:rPr>
            </w:pPr>
          </w:p>
        </w:tc>
        <w:tc>
          <w:tcPr>
            <w:tcW w:w="6378" w:type="dxa"/>
            <w:tcBorders>
              <w:top w:val="single" w:sz="8" w:space="0" w:color="auto"/>
              <w:left w:val="nil"/>
              <w:bottom w:val="single" w:sz="8" w:space="0" w:color="auto"/>
              <w:right w:val="single" w:sz="8" w:space="0" w:color="auto"/>
            </w:tcBorders>
            <w:noWrap/>
          </w:tcPr>
          <w:p w:rsidR="004063BD" w:rsidRPr="006A019A" w:rsidRDefault="004063BD" w:rsidP="006A019A">
            <w:pPr>
              <w:rPr>
                <w:rFonts w:asciiTheme="minorHAnsi" w:hAnsiTheme="minorHAnsi" w:cstheme="minorHAnsi"/>
                <w:bCs/>
              </w:rPr>
            </w:pPr>
            <w:r w:rsidRPr="006A019A">
              <w:rPr>
                <w:rFonts w:asciiTheme="minorHAnsi" w:hAnsiTheme="minorHAnsi" w:cstheme="minorHAnsi"/>
                <w:bCs/>
              </w:rPr>
              <w:t xml:space="preserve">Model </w:t>
            </w:r>
          </w:p>
        </w:tc>
      </w:tr>
    </w:tbl>
    <w:p w:rsidR="00F811E6" w:rsidRDefault="00F811E6" w:rsidP="00600747">
      <w:pPr>
        <w:widowControl w:val="0"/>
        <w:tabs>
          <w:tab w:val="left" w:pos="0"/>
          <w:tab w:val="left" w:pos="142"/>
        </w:tabs>
        <w:suppressAutoHyphens/>
        <w:rPr>
          <w:rFonts w:asciiTheme="minorHAnsi" w:eastAsia="Arial" w:hAnsiTheme="minorHAnsi" w:cstheme="minorHAnsi"/>
        </w:rPr>
      </w:pPr>
    </w:p>
    <w:p w:rsidR="00F365EA" w:rsidRDefault="00F365EA" w:rsidP="00600747">
      <w:pPr>
        <w:widowControl w:val="0"/>
        <w:tabs>
          <w:tab w:val="left" w:pos="0"/>
          <w:tab w:val="left" w:pos="142"/>
        </w:tabs>
        <w:suppressAutoHyphens/>
        <w:rPr>
          <w:rFonts w:asciiTheme="minorHAnsi" w:eastAsia="Arial" w:hAnsiTheme="minorHAnsi" w:cstheme="minorHAnsi"/>
        </w:rPr>
      </w:pPr>
    </w:p>
    <w:p w:rsidR="00600747" w:rsidRPr="00BE09C8" w:rsidRDefault="00600747" w:rsidP="00600747">
      <w:pPr>
        <w:widowControl w:val="0"/>
        <w:tabs>
          <w:tab w:val="left" w:pos="0"/>
          <w:tab w:val="left" w:pos="142"/>
        </w:tabs>
        <w:suppressAutoHyphens/>
        <w:rPr>
          <w:rFonts w:asciiTheme="minorHAnsi" w:eastAsia="Arial" w:hAnsiTheme="minorHAnsi" w:cstheme="minorHAnsi"/>
        </w:rPr>
      </w:pPr>
    </w:p>
    <w:p w:rsidR="00600747" w:rsidRPr="00600747" w:rsidRDefault="00600747" w:rsidP="00600747">
      <w:pPr>
        <w:pStyle w:val="Nagwek2"/>
        <w:numPr>
          <w:ilvl w:val="1"/>
          <w:numId w:val="2"/>
        </w:numPr>
      </w:pPr>
      <w:bookmarkStart w:id="112" w:name="_Toc50121642"/>
      <w:r w:rsidRPr="00600747">
        <w:t xml:space="preserve">Access point sieci </w:t>
      </w:r>
      <w:proofErr w:type="spellStart"/>
      <w:r w:rsidRPr="00600747">
        <w:t>WiFi</w:t>
      </w:r>
      <w:bookmarkEnd w:id="112"/>
      <w:proofErr w:type="spellEnd"/>
    </w:p>
    <w:p w:rsidR="00600747" w:rsidRDefault="00600747" w:rsidP="00600747">
      <w:pPr>
        <w:widowControl w:val="0"/>
        <w:tabs>
          <w:tab w:val="left" w:pos="0"/>
          <w:tab w:val="left" w:pos="142"/>
        </w:tabs>
        <w:suppressAutoHyphens/>
        <w:rPr>
          <w:rFonts w:asciiTheme="minorHAnsi" w:eastAsia="Arial" w:hAnsiTheme="minorHAnsi" w:cstheme="minorHAnsi"/>
        </w:rPr>
      </w:pPr>
    </w:p>
    <w:p w:rsidR="00600747" w:rsidRDefault="0035340E" w:rsidP="00600747">
      <w:pPr>
        <w:widowControl w:val="0"/>
        <w:tabs>
          <w:tab w:val="left" w:pos="0"/>
          <w:tab w:val="left" w:pos="142"/>
        </w:tabs>
        <w:suppressAutoHyphens/>
        <w:rPr>
          <w:rFonts w:asciiTheme="minorHAnsi" w:eastAsia="Arial" w:hAnsiTheme="minorHAnsi" w:cstheme="minorHAnsi"/>
        </w:rPr>
      </w:pPr>
      <w:r>
        <w:rPr>
          <w:rFonts w:asciiTheme="minorHAnsi" w:eastAsia="Arial" w:hAnsiTheme="minorHAnsi" w:cstheme="minorHAnsi"/>
        </w:rPr>
        <w:tab/>
      </w:r>
      <w:r>
        <w:rPr>
          <w:rFonts w:asciiTheme="minorHAnsi" w:eastAsia="Arial" w:hAnsiTheme="minorHAnsi" w:cstheme="minorHAnsi"/>
        </w:rPr>
        <w:tab/>
        <w:t>D</w:t>
      </w:r>
      <w:r w:rsidR="00600747" w:rsidRPr="00BE09C8">
        <w:rPr>
          <w:rFonts w:asciiTheme="minorHAnsi" w:eastAsia="Arial" w:hAnsiTheme="minorHAnsi" w:cstheme="minorHAnsi"/>
        </w:rPr>
        <w:t xml:space="preserve">ostawa, instalacja, konfiguracja i wdrożenie punktów dostępowych sieci </w:t>
      </w:r>
      <w:proofErr w:type="spellStart"/>
      <w:r w:rsidR="00600747" w:rsidRPr="00BE09C8">
        <w:rPr>
          <w:rFonts w:asciiTheme="minorHAnsi" w:eastAsia="Arial" w:hAnsiTheme="minorHAnsi" w:cstheme="minorHAnsi"/>
        </w:rPr>
        <w:t>WiFi</w:t>
      </w:r>
      <w:proofErr w:type="spellEnd"/>
      <w:r w:rsidR="00600747" w:rsidRPr="00BE09C8">
        <w:rPr>
          <w:rFonts w:asciiTheme="minorHAnsi" w:eastAsia="Arial" w:hAnsiTheme="minorHAnsi" w:cstheme="minorHAnsi"/>
        </w:rPr>
        <w:t xml:space="preserve">. </w:t>
      </w:r>
    </w:p>
    <w:p w:rsidR="0035340E" w:rsidRDefault="0035340E" w:rsidP="00F365EA">
      <w:pPr>
        <w:widowControl w:val="0"/>
        <w:tabs>
          <w:tab w:val="left" w:pos="0"/>
          <w:tab w:val="left" w:pos="142"/>
        </w:tabs>
        <w:suppressAutoHyphens/>
        <w:ind w:left="708"/>
        <w:rPr>
          <w:rFonts w:asciiTheme="minorHAnsi" w:eastAsia="Arial" w:hAnsiTheme="minorHAnsi" w:cstheme="minorHAnsi"/>
        </w:rPr>
      </w:pPr>
    </w:p>
    <w:p w:rsidR="00F365EA" w:rsidRDefault="00F365EA" w:rsidP="00F365EA">
      <w:pPr>
        <w:widowControl w:val="0"/>
        <w:tabs>
          <w:tab w:val="left" w:pos="0"/>
          <w:tab w:val="left" w:pos="142"/>
        </w:tabs>
        <w:suppressAutoHyphens/>
        <w:ind w:left="708"/>
        <w:rPr>
          <w:rFonts w:asciiTheme="minorHAnsi" w:eastAsia="Arial" w:hAnsiTheme="minorHAnsi" w:cstheme="minorHAnsi"/>
        </w:rPr>
      </w:pPr>
      <w:r>
        <w:rPr>
          <w:rFonts w:asciiTheme="minorHAnsi" w:eastAsia="Arial" w:hAnsiTheme="minorHAnsi" w:cstheme="minorHAnsi"/>
        </w:rPr>
        <w:t>Minimalne parametry punktów dostępowych AP przedstawiono poniżej:</w:t>
      </w:r>
    </w:p>
    <w:p w:rsidR="00600747" w:rsidRDefault="00600747" w:rsidP="00600747">
      <w:pPr>
        <w:widowControl w:val="0"/>
        <w:tabs>
          <w:tab w:val="left" w:pos="0"/>
          <w:tab w:val="left" w:pos="142"/>
        </w:tabs>
        <w:suppressAutoHyphens/>
        <w:rPr>
          <w:rFonts w:asciiTheme="minorHAnsi" w:eastAsia="Arial" w:hAnsiTheme="minorHAnsi" w:cstheme="minorHAnsi"/>
        </w:rPr>
      </w:pPr>
    </w:p>
    <w:tbl>
      <w:tblPr>
        <w:tblW w:w="9062" w:type="dxa"/>
        <w:jc w:val="center"/>
        <w:tblLook w:val="04A0"/>
      </w:tblPr>
      <w:tblGrid>
        <w:gridCol w:w="2684"/>
        <w:gridCol w:w="6378"/>
      </w:tblGrid>
      <w:tr w:rsidR="006A019A" w:rsidRPr="006A019A" w:rsidTr="00996D22">
        <w:trPr>
          <w:trHeight w:val="360"/>
          <w:jc w:val="center"/>
        </w:trPr>
        <w:tc>
          <w:tcPr>
            <w:tcW w:w="9062" w:type="dxa"/>
            <w:gridSpan w:val="2"/>
            <w:tcBorders>
              <w:top w:val="single" w:sz="8" w:space="0" w:color="auto"/>
              <w:left w:val="single" w:sz="8" w:space="0" w:color="auto"/>
              <w:bottom w:val="single" w:sz="4" w:space="0" w:color="auto"/>
              <w:right w:val="single" w:sz="8" w:space="0" w:color="auto"/>
            </w:tcBorders>
            <w:noWrap/>
            <w:vAlign w:val="center"/>
            <w:hideMark/>
          </w:tcPr>
          <w:p w:rsidR="006A019A" w:rsidRPr="006A019A" w:rsidRDefault="006A019A" w:rsidP="006A019A">
            <w:pPr>
              <w:pStyle w:val="Bezodstpw"/>
              <w:spacing w:line="276" w:lineRule="auto"/>
              <w:jc w:val="center"/>
              <w:rPr>
                <w:rFonts w:asciiTheme="minorHAnsi" w:hAnsiTheme="minorHAnsi" w:cstheme="minorHAnsi"/>
                <w:b/>
                <w:bCs/>
              </w:rPr>
            </w:pPr>
            <w:r w:rsidRPr="006A019A">
              <w:rPr>
                <w:rFonts w:asciiTheme="minorHAnsi" w:hAnsiTheme="minorHAnsi" w:cstheme="minorHAnsi"/>
                <w:b/>
                <w:bCs/>
              </w:rPr>
              <w:t>Punkt dostępowy  – 12 sztuk</w:t>
            </w:r>
          </w:p>
          <w:p w:rsidR="006A019A" w:rsidRPr="006A019A" w:rsidRDefault="006A019A" w:rsidP="006A019A">
            <w:pPr>
              <w:ind w:left="-71"/>
              <w:jc w:val="center"/>
              <w:rPr>
                <w:rFonts w:asciiTheme="minorHAnsi" w:eastAsia="Times New Roman" w:hAnsiTheme="minorHAnsi" w:cstheme="minorHAnsi"/>
                <w:b/>
                <w:lang w:eastAsia="pl-PL"/>
              </w:rPr>
            </w:pPr>
          </w:p>
        </w:tc>
      </w:tr>
      <w:tr w:rsidR="006A019A" w:rsidRPr="006A019A" w:rsidTr="00996D22">
        <w:trPr>
          <w:trHeight w:val="360"/>
          <w:jc w:val="center"/>
        </w:trPr>
        <w:tc>
          <w:tcPr>
            <w:tcW w:w="2684" w:type="dxa"/>
            <w:tcBorders>
              <w:top w:val="single" w:sz="8" w:space="0" w:color="auto"/>
              <w:left w:val="single" w:sz="8" w:space="0" w:color="auto"/>
              <w:bottom w:val="single" w:sz="8" w:space="0" w:color="auto"/>
              <w:right w:val="single" w:sz="4" w:space="0" w:color="auto"/>
            </w:tcBorders>
            <w:noWrap/>
            <w:vAlign w:val="center"/>
            <w:hideMark/>
          </w:tcPr>
          <w:p w:rsidR="006A019A" w:rsidRPr="006A019A" w:rsidRDefault="006A019A" w:rsidP="006A019A">
            <w:pPr>
              <w:rPr>
                <w:rFonts w:asciiTheme="minorHAnsi" w:eastAsia="Times New Roman" w:hAnsiTheme="minorHAnsi" w:cstheme="minorHAnsi"/>
                <w:b/>
                <w:lang w:eastAsia="pl-PL"/>
              </w:rPr>
            </w:pPr>
            <w:r w:rsidRPr="006A019A">
              <w:rPr>
                <w:rFonts w:asciiTheme="minorHAnsi" w:eastAsia="Times New Roman" w:hAnsiTheme="minorHAnsi" w:cstheme="minorHAnsi"/>
                <w:b/>
                <w:lang w:eastAsia="pl-PL"/>
              </w:rPr>
              <w:t>Nazwa komponentu</w:t>
            </w:r>
          </w:p>
        </w:tc>
        <w:tc>
          <w:tcPr>
            <w:tcW w:w="6378" w:type="dxa"/>
            <w:tcBorders>
              <w:top w:val="single" w:sz="8" w:space="0" w:color="auto"/>
              <w:left w:val="nil"/>
              <w:bottom w:val="single" w:sz="8" w:space="0" w:color="auto"/>
              <w:right w:val="single" w:sz="8" w:space="0" w:color="auto"/>
            </w:tcBorders>
            <w:noWrap/>
            <w:vAlign w:val="center"/>
            <w:hideMark/>
          </w:tcPr>
          <w:p w:rsidR="006A019A" w:rsidRPr="006A019A" w:rsidRDefault="006A019A" w:rsidP="006A019A">
            <w:pPr>
              <w:ind w:left="-71"/>
              <w:jc w:val="center"/>
              <w:rPr>
                <w:rFonts w:asciiTheme="minorHAnsi" w:eastAsia="Times New Roman" w:hAnsiTheme="minorHAnsi" w:cstheme="minorHAnsi"/>
                <w:b/>
                <w:lang w:eastAsia="pl-PL"/>
              </w:rPr>
            </w:pPr>
            <w:r w:rsidRPr="006A019A">
              <w:rPr>
                <w:rFonts w:asciiTheme="minorHAnsi" w:eastAsia="Times New Roman" w:hAnsiTheme="minorHAnsi" w:cstheme="minorHAnsi"/>
                <w:b/>
                <w:lang w:eastAsia="pl-PL"/>
              </w:rPr>
              <w:t xml:space="preserve">Wymagane minimalne parametry techniczne </w:t>
            </w:r>
          </w:p>
        </w:tc>
      </w:tr>
      <w:tr w:rsidR="006A019A" w:rsidRPr="006A019A" w:rsidTr="00996D22">
        <w:trPr>
          <w:trHeight w:val="360"/>
          <w:jc w:val="center"/>
        </w:trPr>
        <w:tc>
          <w:tcPr>
            <w:tcW w:w="2684" w:type="dxa"/>
            <w:tcBorders>
              <w:top w:val="single" w:sz="8" w:space="0" w:color="auto"/>
              <w:left w:val="single" w:sz="8" w:space="0" w:color="auto"/>
              <w:bottom w:val="single" w:sz="8" w:space="0" w:color="auto"/>
              <w:right w:val="single" w:sz="4" w:space="0" w:color="auto"/>
            </w:tcBorders>
            <w:noWrap/>
            <w:vAlign w:val="center"/>
          </w:tcPr>
          <w:p w:rsidR="006A019A" w:rsidRPr="006A019A" w:rsidRDefault="006A019A" w:rsidP="006A019A">
            <w:pPr>
              <w:rPr>
                <w:rFonts w:asciiTheme="minorHAnsi" w:hAnsiTheme="minorHAnsi" w:cstheme="minorHAnsi"/>
                <w:b/>
              </w:rPr>
            </w:pPr>
            <w:r w:rsidRPr="006A019A">
              <w:rPr>
                <w:rFonts w:asciiTheme="minorHAnsi" w:hAnsiTheme="minorHAnsi" w:cstheme="minorHAnsi"/>
                <w:b/>
              </w:rPr>
              <w:t>Zarządzanie</w:t>
            </w:r>
          </w:p>
        </w:tc>
        <w:tc>
          <w:tcPr>
            <w:tcW w:w="6378" w:type="dxa"/>
            <w:tcBorders>
              <w:top w:val="single" w:sz="8" w:space="0" w:color="auto"/>
              <w:left w:val="nil"/>
              <w:bottom w:val="single" w:sz="8" w:space="0" w:color="auto"/>
              <w:right w:val="single" w:sz="8" w:space="0" w:color="auto"/>
            </w:tcBorders>
            <w:noWrap/>
          </w:tcPr>
          <w:p w:rsidR="006A019A" w:rsidRPr="006A019A" w:rsidRDefault="006A019A" w:rsidP="006A019A">
            <w:pPr>
              <w:pStyle w:val="Akapitzlist"/>
              <w:numPr>
                <w:ilvl w:val="0"/>
                <w:numId w:val="81"/>
              </w:numPr>
              <w:spacing w:line="276" w:lineRule="auto"/>
              <w:ind w:left="740"/>
              <w:rPr>
                <w:rFonts w:asciiTheme="minorHAnsi" w:hAnsiTheme="minorHAnsi" w:cstheme="minorHAnsi"/>
                <w:sz w:val="22"/>
                <w:szCs w:val="22"/>
              </w:rPr>
            </w:pPr>
            <w:r w:rsidRPr="006A019A">
              <w:rPr>
                <w:rFonts w:asciiTheme="minorHAnsi" w:hAnsiTheme="minorHAnsi" w:cstheme="minorHAnsi"/>
                <w:sz w:val="22"/>
                <w:szCs w:val="22"/>
              </w:rPr>
              <w:t xml:space="preserve">Urządzenie musi pracować w trybie tzw. „lekkiego AP” (FIT AP) pod kontrolą kontrolera bezprzewodowego będącego przedmiotem zapytania z możliwością separacji ruchu kontrolnego od danych oraz trybie autonomicznym (FAT AP). </w:t>
            </w:r>
          </w:p>
          <w:p w:rsidR="006A019A" w:rsidRPr="006A019A" w:rsidRDefault="006A019A" w:rsidP="006A019A">
            <w:pPr>
              <w:pStyle w:val="Akapitzlist"/>
              <w:numPr>
                <w:ilvl w:val="0"/>
                <w:numId w:val="81"/>
              </w:numPr>
              <w:spacing w:line="276" w:lineRule="auto"/>
              <w:ind w:left="740"/>
              <w:rPr>
                <w:rFonts w:asciiTheme="minorHAnsi" w:hAnsiTheme="minorHAnsi" w:cstheme="minorHAnsi"/>
                <w:sz w:val="22"/>
                <w:szCs w:val="22"/>
              </w:rPr>
            </w:pPr>
            <w:r w:rsidRPr="006A019A">
              <w:rPr>
                <w:rFonts w:asciiTheme="minorHAnsi" w:hAnsiTheme="minorHAnsi" w:cstheme="minorHAnsi"/>
                <w:sz w:val="22"/>
                <w:szCs w:val="22"/>
              </w:rPr>
              <w:t xml:space="preserve">Musi być dostępne oprogramowanie centralne pozwalające na zarządzanie i monitoring wielu punktów dostępowych. </w:t>
            </w:r>
          </w:p>
          <w:p w:rsidR="006A019A" w:rsidRPr="006A019A" w:rsidRDefault="006A019A" w:rsidP="006A019A">
            <w:pPr>
              <w:pStyle w:val="Akapitzlist"/>
              <w:numPr>
                <w:ilvl w:val="0"/>
                <w:numId w:val="81"/>
              </w:numPr>
              <w:spacing w:line="276" w:lineRule="auto"/>
              <w:ind w:left="740"/>
              <w:rPr>
                <w:rFonts w:asciiTheme="minorHAnsi" w:hAnsiTheme="minorHAnsi" w:cstheme="minorHAnsi"/>
                <w:sz w:val="22"/>
                <w:szCs w:val="22"/>
              </w:rPr>
            </w:pPr>
            <w:r w:rsidRPr="006A019A">
              <w:rPr>
                <w:rFonts w:asciiTheme="minorHAnsi" w:hAnsiTheme="minorHAnsi" w:cstheme="minorHAnsi"/>
                <w:sz w:val="22"/>
                <w:szCs w:val="22"/>
              </w:rPr>
              <w:t>Zgodność ze standardem CAPWAP</w:t>
            </w:r>
          </w:p>
        </w:tc>
      </w:tr>
      <w:tr w:rsidR="006A019A" w:rsidRPr="006A019A" w:rsidTr="00996D22">
        <w:trPr>
          <w:trHeight w:val="360"/>
          <w:jc w:val="center"/>
        </w:trPr>
        <w:tc>
          <w:tcPr>
            <w:tcW w:w="2684" w:type="dxa"/>
            <w:tcBorders>
              <w:top w:val="single" w:sz="8" w:space="0" w:color="auto"/>
              <w:left w:val="single" w:sz="8" w:space="0" w:color="auto"/>
              <w:bottom w:val="single" w:sz="8" w:space="0" w:color="auto"/>
              <w:right w:val="single" w:sz="4" w:space="0" w:color="auto"/>
            </w:tcBorders>
            <w:noWrap/>
            <w:vAlign w:val="center"/>
          </w:tcPr>
          <w:p w:rsidR="006A019A" w:rsidRPr="006A019A" w:rsidRDefault="006A019A" w:rsidP="006A019A">
            <w:pPr>
              <w:rPr>
                <w:rFonts w:asciiTheme="minorHAnsi" w:hAnsiTheme="minorHAnsi" w:cstheme="minorHAnsi"/>
                <w:b/>
              </w:rPr>
            </w:pPr>
            <w:r w:rsidRPr="006A019A">
              <w:rPr>
                <w:rFonts w:asciiTheme="minorHAnsi" w:hAnsiTheme="minorHAnsi" w:cstheme="minorHAnsi"/>
                <w:b/>
              </w:rPr>
              <w:t>Porty</w:t>
            </w:r>
          </w:p>
        </w:tc>
        <w:tc>
          <w:tcPr>
            <w:tcW w:w="6378" w:type="dxa"/>
            <w:tcBorders>
              <w:top w:val="single" w:sz="8" w:space="0" w:color="auto"/>
              <w:left w:val="nil"/>
              <w:bottom w:val="single" w:sz="8" w:space="0" w:color="auto"/>
              <w:right w:val="single" w:sz="8" w:space="0" w:color="auto"/>
            </w:tcBorders>
            <w:noWrap/>
          </w:tcPr>
          <w:p w:rsidR="006A019A" w:rsidRPr="006A019A" w:rsidRDefault="006A019A" w:rsidP="006A019A">
            <w:pPr>
              <w:pStyle w:val="Akapitzlist"/>
              <w:numPr>
                <w:ilvl w:val="0"/>
                <w:numId w:val="80"/>
              </w:numPr>
              <w:spacing w:line="276" w:lineRule="auto"/>
              <w:rPr>
                <w:rFonts w:asciiTheme="minorHAnsi" w:hAnsiTheme="minorHAnsi" w:cstheme="minorHAnsi"/>
                <w:sz w:val="22"/>
                <w:szCs w:val="22"/>
              </w:rPr>
            </w:pPr>
            <w:r w:rsidRPr="006A019A">
              <w:rPr>
                <w:rFonts w:asciiTheme="minorHAnsi" w:hAnsiTheme="minorHAnsi" w:cstheme="minorHAnsi"/>
                <w:sz w:val="22"/>
                <w:szCs w:val="22"/>
              </w:rPr>
              <w:t>Minimum jeden  interfejsy 10/100/1000BaseT</w:t>
            </w:r>
          </w:p>
          <w:p w:rsidR="006A019A" w:rsidRPr="006A019A" w:rsidRDefault="006A019A" w:rsidP="006A019A">
            <w:pPr>
              <w:pStyle w:val="Akapitzlist"/>
              <w:numPr>
                <w:ilvl w:val="0"/>
                <w:numId w:val="80"/>
              </w:numPr>
              <w:spacing w:line="276" w:lineRule="auto"/>
              <w:rPr>
                <w:rFonts w:asciiTheme="minorHAnsi" w:hAnsiTheme="minorHAnsi" w:cstheme="minorHAnsi"/>
                <w:sz w:val="22"/>
                <w:szCs w:val="22"/>
              </w:rPr>
            </w:pPr>
            <w:r w:rsidRPr="006A019A">
              <w:rPr>
                <w:rFonts w:asciiTheme="minorHAnsi" w:hAnsiTheme="minorHAnsi" w:cstheme="minorHAnsi"/>
                <w:sz w:val="22"/>
                <w:szCs w:val="22"/>
              </w:rPr>
              <w:t>Port konsoli szeregowej ze złączem RJ-45</w:t>
            </w:r>
          </w:p>
          <w:p w:rsidR="006A019A" w:rsidRPr="00EA7429" w:rsidRDefault="006A019A" w:rsidP="00EA7429">
            <w:pPr>
              <w:pStyle w:val="Akapitzlist"/>
              <w:numPr>
                <w:ilvl w:val="0"/>
                <w:numId w:val="80"/>
              </w:numPr>
              <w:spacing w:line="276" w:lineRule="auto"/>
              <w:rPr>
                <w:rFonts w:asciiTheme="minorHAnsi" w:hAnsiTheme="minorHAnsi" w:cstheme="minorHAnsi"/>
                <w:sz w:val="22"/>
                <w:szCs w:val="22"/>
              </w:rPr>
            </w:pPr>
            <w:r w:rsidRPr="006A019A">
              <w:rPr>
                <w:rFonts w:asciiTheme="minorHAnsi" w:hAnsiTheme="minorHAnsi" w:cstheme="minorHAnsi"/>
                <w:sz w:val="22"/>
                <w:szCs w:val="22"/>
              </w:rPr>
              <w:t xml:space="preserve">Zabezpieczenie przeciw kradzieżowe </w:t>
            </w:r>
          </w:p>
        </w:tc>
      </w:tr>
      <w:tr w:rsidR="006A019A" w:rsidRPr="006A019A" w:rsidTr="00996D22">
        <w:trPr>
          <w:trHeight w:val="360"/>
          <w:jc w:val="center"/>
        </w:trPr>
        <w:tc>
          <w:tcPr>
            <w:tcW w:w="2684" w:type="dxa"/>
            <w:tcBorders>
              <w:top w:val="single" w:sz="8" w:space="0" w:color="auto"/>
              <w:left w:val="single" w:sz="8" w:space="0" w:color="auto"/>
              <w:bottom w:val="single" w:sz="8" w:space="0" w:color="auto"/>
              <w:right w:val="single" w:sz="4" w:space="0" w:color="auto"/>
            </w:tcBorders>
            <w:noWrap/>
            <w:vAlign w:val="center"/>
          </w:tcPr>
          <w:p w:rsidR="006A019A" w:rsidRPr="006A019A" w:rsidRDefault="006A019A" w:rsidP="006A019A">
            <w:pPr>
              <w:rPr>
                <w:rFonts w:asciiTheme="minorHAnsi" w:hAnsiTheme="minorHAnsi" w:cstheme="minorHAnsi"/>
                <w:b/>
              </w:rPr>
            </w:pPr>
            <w:r w:rsidRPr="006A019A">
              <w:rPr>
                <w:rFonts w:asciiTheme="minorHAnsi" w:hAnsiTheme="minorHAnsi" w:cstheme="minorHAnsi"/>
                <w:b/>
              </w:rPr>
              <w:t>Standardy</w:t>
            </w:r>
          </w:p>
        </w:tc>
        <w:tc>
          <w:tcPr>
            <w:tcW w:w="6378" w:type="dxa"/>
            <w:tcBorders>
              <w:top w:val="single" w:sz="8" w:space="0" w:color="auto"/>
              <w:left w:val="nil"/>
              <w:bottom w:val="single" w:sz="8" w:space="0" w:color="auto"/>
              <w:right w:val="single" w:sz="8" w:space="0" w:color="auto"/>
            </w:tcBorders>
            <w:noWrap/>
          </w:tcPr>
          <w:p w:rsidR="006A019A" w:rsidRPr="00C63BFB" w:rsidRDefault="006A019A" w:rsidP="00C63BFB">
            <w:pPr>
              <w:pStyle w:val="Akapitzlist"/>
              <w:numPr>
                <w:ilvl w:val="0"/>
                <w:numId w:val="80"/>
              </w:numPr>
              <w:rPr>
                <w:rFonts w:asciiTheme="minorHAnsi" w:hAnsiTheme="minorHAnsi" w:cstheme="minorHAnsi"/>
              </w:rPr>
            </w:pPr>
            <w:r w:rsidRPr="00C63BFB">
              <w:rPr>
                <w:rFonts w:asciiTheme="minorHAnsi" w:hAnsiTheme="minorHAnsi" w:cstheme="minorHAnsi"/>
              </w:rPr>
              <w:t>min 802.11a/b/g/n/</w:t>
            </w:r>
            <w:proofErr w:type="spellStart"/>
            <w:r w:rsidRPr="00C63BFB">
              <w:rPr>
                <w:rFonts w:asciiTheme="minorHAnsi" w:hAnsiTheme="minorHAnsi" w:cstheme="minorHAnsi"/>
              </w:rPr>
              <w:t>ac</w:t>
            </w:r>
            <w:proofErr w:type="spellEnd"/>
            <w:r w:rsidRPr="00C63BFB">
              <w:rPr>
                <w:rFonts w:asciiTheme="minorHAnsi" w:hAnsiTheme="minorHAnsi" w:cstheme="minorHAnsi"/>
              </w:rPr>
              <w:t>/</w:t>
            </w:r>
            <w:proofErr w:type="spellStart"/>
            <w:r w:rsidRPr="00C63BFB">
              <w:rPr>
                <w:rFonts w:asciiTheme="minorHAnsi" w:hAnsiTheme="minorHAnsi" w:cstheme="minorHAnsi"/>
              </w:rPr>
              <w:t>ac</w:t>
            </w:r>
            <w:proofErr w:type="spellEnd"/>
            <w:r w:rsidRPr="00C63BFB">
              <w:rPr>
                <w:rFonts w:asciiTheme="minorHAnsi" w:hAnsiTheme="minorHAnsi" w:cstheme="minorHAnsi"/>
              </w:rPr>
              <w:t xml:space="preserve"> wave2 przy jednoczesnej obsłudze minimum 16 identyfikatorów SSID/BSSID na każdym module radiowym</w:t>
            </w:r>
          </w:p>
        </w:tc>
      </w:tr>
      <w:tr w:rsidR="006A019A" w:rsidRPr="006A019A" w:rsidTr="00996D22">
        <w:trPr>
          <w:trHeight w:val="360"/>
          <w:jc w:val="center"/>
        </w:trPr>
        <w:tc>
          <w:tcPr>
            <w:tcW w:w="2684" w:type="dxa"/>
            <w:tcBorders>
              <w:top w:val="single" w:sz="8" w:space="0" w:color="auto"/>
              <w:left w:val="single" w:sz="8" w:space="0" w:color="auto"/>
              <w:bottom w:val="single" w:sz="8" w:space="0" w:color="auto"/>
              <w:right w:val="single" w:sz="4" w:space="0" w:color="auto"/>
            </w:tcBorders>
            <w:noWrap/>
            <w:vAlign w:val="center"/>
          </w:tcPr>
          <w:p w:rsidR="006A019A" w:rsidRPr="006A019A" w:rsidRDefault="006A019A" w:rsidP="006A019A">
            <w:pPr>
              <w:rPr>
                <w:rFonts w:asciiTheme="minorHAnsi" w:hAnsiTheme="minorHAnsi" w:cstheme="minorHAnsi"/>
                <w:b/>
              </w:rPr>
            </w:pPr>
            <w:r w:rsidRPr="006A019A">
              <w:rPr>
                <w:rFonts w:asciiTheme="minorHAnsi" w:hAnsiTheme="minorHAnsi" w:cstheme="minorHAnsi"/>
                <w:b/>
              </w:rPr>
              <w:t>Pozostałe</w:t>
            </w:r>
          </w:p>
        </w:tc>
        <w:tc>
          <w:tcPr>
            <w:tcW w:w="6378" w:type="dxa"/>
            <w:tcBorders>
              <w:top w:val="single" w:sz="8" w:space="0" w:color="auto"/>
              <w:left w:val="nil"/>
              <w:bottom w:val="single" w:sz="8" w:space="0" w:color="auto"/>
              <w:right w:val="single" w:sz="8" w:space="0" w:color="auto"/>
            </w:tcBorders>
            <w:noWrap/>
          </w:tcPr>
          <w:p w:rsidR="006A019A" w:rsidRPr="006A019A" w:rsidRDefault="006A019A" w:rsidP="006A019A">
            <w:pPr>
              <w:numPr>
                <w:ilvl w:val="0"/>
                <w:numId w:val="79"/>
              </w:numPr>
              <w:rPr>
                <w:rFonts w:asciiTheme="minorHAnsi" w:hAnsiTheme="minorHAnsi" w:cstheme="minorHAnsi"/>
              </w:rPr>
            </w:pPr>
            <w:r w:rsidRPr="006A019A">
              <w:rPr>
                <w:rFonts w:asciiTheme="minorHAnsi" w:hAnsiTheme="minorHAnsi" w:cstheme="minorHAnsi"/>
              </w:rPr>
              <w:t>Minimalna liczba zainstalowanych modułów radiowych 2, w tym, co najmniej jeden pracujący w paśmie 5GHz (wparcie dla 802.11b/g/n oraz  802.11a/n/</w:t>
            </w:r>
            <w:proofErr w:type="spellStart"/>
            <w:r w:rsidRPr="006A019A">
              <w:rPr>
                <w:rFonts w:asciiTheme="minorHAnsi" w:hAnsiTheme="minorHAnsi" w:cstheme="minorHAnsi"/>
              </w:rPr>
              <w:t>ac</w:t>
            </w:r>
            <w:proofErr w:type="spellEnd"/>
            <w:r w:rsidRPr="006A019A">
              <w:rPr>
                <w:rFonts w:asciiTheme="minorHAnsi" w:hAnsiTheme="minorHAnsi" w:cstheme="minorHAnsi"/>
              </w:rPr>
              <w:t>/</w:t>
            </w:r>
            <w:proofErr w:type="spellStart"/>
            <w:r w:rsidRPr="006A019A">
              <w:rPr>
                <w:rFonts w:asciiTheme="minorHAnsi" w:hAnsiTheme="minorHAnsi" w:cstheme="minorHAnsi"/>
              </w:rPr>
              <w:t>ac</w:t>
            </w:r>
            <w:proofErr w:type="spellEnd"/>
            <w:r w:rsidRPr="006A019A">
              <w:rPr>
                <w:rFonts w:asciiTheme="minorHAnsi" w:hAnsiTheme="minorHAnsi" w:cstheme="minorHAnsi"/>
              </w:rPr>
              <w:t xml:space="preserve"> </w:t>
            </w:r>
            <w:proofErr w:type="spellStart"/>
            <w:r w:rsidRPr="006A019A">
              <w:rPr>
                <w:rFonts w:asciiTheme="minorHAnsi" w:hAnsiTheme="minorHAnsi" w:cstheme="minorHAnsi"/>
              </w:rPr>
              <w:t>wave</w:t>
            </w:r>
            <w:proofErr w:type="spellEnd"/>
            <w:r w:rsidRPr="006A019A">
              <w:rPr>
                <w:rFonts w:asciiTheme="minorHAnsi" w:hAnsiTheme="minorHAnsi" w:cstheme="minorHAnsi"/>
              </w:rPr>
              <w:t xml:space="preserve"> 2)</w:t>
            </w:r>
          </w:p>
          <w:p w:rsidR="006A019A" w:rsidRPr="006A019A" w:rsidRDefault="006A019A" w:rsidP="006A019A">
            <w:pPr>
              <w:numPr>
                <w:ilvl w:val="0"/>
                <w:numId w:val="79"/>
              </w:numPr>
              <w:rPr>
                <w:rFonts w:asciiTheme="minorHAnsi" w:hAnsiTheme="minorHAnsi" w:cstheme="minorHAnsi"/>
              </w:rPr>
            </w:pPr>
            <w:r w:rsidRPr="006A019A">
              <w:rPr>
                <w:rFonts w:asciiTheme="minorHAnsi" w:hAnsiTheme="minorHAnsi" w:cstheme="minorHAnsi"/>
              </w:rPr>
              <w:t xml:space="preserve">Minimalna wymagana przepustowość to 2 strumienie przestrzenne o przepustowości 400 </w:t>
            </w:r>
            <w:proofErr w:type="spellStart"/>
            <w:r w:rsidRPr="006A019A">
              <w:rPr>
                <w:rFonts w:asciiTheme="minorHAnsi" w:hAnsiTheme="minorHAnsi" w:cstheme="minorHAnsi"/>
              </w:rPr>
              <w:t>Mbps</w:t>
            </w:r>
            <w:proofErr w:type="spellEnd"/>
            <w:r w:rsidRPr="006A019A">
              <w:rPr>
                <w:rFonts w:asciiTheme="minorHAnsi" w:hAnsiTheme="minorHAnsi" w:cstheme="minorHAnsi"/>
              </w:rPr>
              <w:t xml:space="preserve"> na radio w standardzie 802.11n i 1.200 </w:t>
            </w:r>
            <w:proofErr w:type="spellStart"/>
            <w:r w:rsidRPr="006A019A">
              <w:rPr>
                <w:rFonts w:asciiTheme="minorHAnsi" w:hAnsiTheme="minorHAnsi" w:cstheme="minorHAnsi"/>
              </w:rPr>
              <w:t>Mpps</w:t>
            </w:r>
            <w:proofErr w:type="spellEnd"/>
            <w:r w:rsidRPr="006A019A">
              <w:rPr>
                <w:rFonts w:asciiTheme="minorHAnsi" w:hAnsiTheme="minorHAnsi" w:cstheme="minorHAnsi"/>
              </w:rPr>
              <w:t xml:space="preserve"> w standardzie 802.11ac. </w:t>
            </w:r>
          </w:p>
          <w:p w:rsidR="006A019A" w:rsidRPr="006A019A" w:rsidRDefault="006A019A" w:rsidP="006A019A">
            <w:pPr>
              <w:numPr>
                <w:ilvl w:val="0"/>
                <w:numId w:val="79"/>
              </w:numPr>
              <w:rPr>
                <w:rFonts w:asciiTheme="minorHAnsi" w:hAnsiTheme="minorHAnsi" w:cstheme="minorHAnsi"/>
              </w:rPr>
            </w:pPr>
            <w:r w:rsidRPr="006A019A">
              <w:rPr>
                <w:rFonts w:asciiTheme="minorHAnsi" w:hAnsiTheme="minorHAnsi" w:cstheme="minorHAnsi"/>
              </w:rPr>
              <w:t xml:space="preserve">Obsługa funkcji </w:t>
            </w:r>
            <w:proofErr w:type="spellStart"/>
            <w:r w:rsidRPr="006A019A">
              <w:rPr>
                <w:rFonts w:asciiTheme="minorHAnsi" w:hAnsiTheme="minorHAnsi" w:cstheme="minorHAnsi"/>
              </w:rPr>
              <w:t>Multi-user</w:t>
            </w:r>
            <w:proofErr w:type="spellEnd"/>
            <w:r w:rsidRPr="006A019A">
              <w:rPr>
                <w:rFonts w:asciiTheme="minorHAnsi" w:hAnsiTheme="minorHAnsi" w:cstheme="minorHAnsi"/>
              </w:rPr>
              <w:t xml:space="preserve"> MIMO z dwoma strumieniami </w:t>
            </w:r>
            <w:r w:rsidRPr="006A019A">
              <w:rPr>
                <w:rFonts w:asciiTheme="minorHAnsi" w:hAnsiTheme="minorHAnsi" w:cstheme="minorHAnsi"/>
              </w:rPr>
              <w:lastRenderedPageBreak/>
              <w:t>przestrzennymi</w:t>
            </w:r>
          </w:p>
          <w:p w:rsidR="006A019A" w:rsidRPr="006A019A" w:rsidRDefault="006A019A" w:rsidP="006A019A">
            <w:pPr>
              <w:numPr>
                <w:ilvl w:val="0"/>
                <w:numId w:val="79"/>
              </w:numPr>
              <w:rPr>
                <w:rFonts w:asciiTheme="minorHAnsi" w:hAnsiTheme="minorHAnsi" w:cstheme="minorHAnsi"/>
              </w:rPr>
            </w:pPr>
            <w:r w:rsidRPr="006A019A">
              <w:rPr>
                <w:rFonts w:asciiTheme="minorHAnsi" w:hAnsiTheme="minorHAnsi" w:cstheme="minorHAnsi"/>
              </w:rPr>
              <w:t>Obsługa 500 jednoczesnych użytkowników</w:t>
            </w:r>
          </w:p>
          <w:p w:rsidR="006A019A" w:rsidRPr="006A019A" w:rsidRDefault="006A019A" w:rsidP="006A019A">
            <w:pPr>
              <w:numPr>
                <w:ilvl w:val="0"/>
                <w:numId w:val="79"/>
              </w:numPr>
              <w:rPr>
                <w:rFonts w:asciiTheme="minorHAnsi" w:hAnsiTheme="minorHAnsi" w:cstheme="minorHAnsi"/>
              </w:rPr>
            </w:pPr>
            <w:r w:rsidRPr="006A019A">
              <w:rPr>
                <w:rFonts w:asciiTheme="minorHAnsi" w:hAnsiTheme="minorHAnsi" w:cstheme="minorHAnsi"/>
              </w:rPr>
              <w:t>Zgodność z WPA2</w:t>
            </w:r>
          </w:p>
          <w:p w:rsidR="006A019A" w:rsidRPr="006A019A" w:rsidRDefault="006A019A" w:rsidP="006A019A">
            <w:pPr>
              <w:numPr>
                <w:ilvl w:val="0"/>
                <w:numId w:val="79"/>
              </w:numPr>
              <w:rPr>
                <w:rFonts w:asciiTheme="minorHAnsi" w:hAnsiTheme="minorHAnsi" w:cstheme="minorHAnsi"/>
              </w:rPr>
            </w:pPr>
            <w:r w:rsidRPr="006A019A">
              <w:rPr>
                <w:rFonts w:asciiTheme="minorHAnsi" w:hAnsiTheme="minorHAnsi" w:cstheme="minorHAnsi"/>
              </w:rPr>
              <w:t>Wsparcie dla Wi-Fi Multimedia (WMM)</w:t>
            </w:r>
          </w:p>
          <w:p w:rsidR="006A019A" w:rsidRPr="006A019A" w:rsidRDefault="006A019A" w:rsidP="006A019A">
            <w:pPr>
              <w:numPr>
                <w:ilvl w:val="0"/>
                <w:numId w:val="79"/>
              </w:numPr>
              <w:rPr>
                <w:rFonts w:asciiTheme="minorHAnsi" w:hAnsiTheme="minorHAnsi" w:cstheme="minorHAnsi"/>
              </w:rPr>
            </w:pPr>
            <w:r w:rsidRPr="006A019A">
              <w:rPr>
                <w:rFonts w:asciiTheme="minorHAnsi" w:hAnsiTheme="minorHAnsi" w:cstheme="minorHAnsi"/>
              </w:rPr>
              <w:t xml:space="preserve">Wsparcie dla funkcji </w:t>
            </w:r>
            <w:proofErr w:type="spellStart"/>
            <w:r w:rsidRPr="006A019A">
              <w:rPr>
                <w:rFonts w:asciiTheme="minorHAnsi" w:hAnsiTheme="minorHAnsi" w:cstheme="minorHAnsi"/>
              </w:rPr>
              <w:t>Beamforming</w:t>
            </w:r>
            <w:proofErr w:type="spellEnd"/>
          </w:p>
          <w:p w:rsidR="006A019A" w:rsidRPr="006A019A" w:rsidRDefault="006A019A" w:rsidP="006A019A">
            <w:pPr>
              <w:numPr>
                <w:ilvl w:val="0"/>
                <w:numId w:val="79"/>
              </w:numPr>
              <w:rPr>
                <w:rFonts w:asciiTheme="minorHAnsi" w:hAnsiTheme="minorHAnsi" w:cstheme="minorHAnsi"/>
              </w:rPr>
            </w:pPr>
            <w:r w:rsidRPr="006A019A">
              <w:rPr>
                <w:rFonts w:asciiTheme="minorHAnsi" w:hAnsiTheme="minorHAnsi" w:cstheme="minorHAnsi"/>
              </w:rPr>
              <w:t>Przystosowany do pracy w pomieszczeniach zamkniętych, klasa ochrony minimum IP41</w:t>
            </w:r>
          </w:p>
          <w:p w:rsidR="006A019A" w:rsidRPr="006A019A" w:rsidRDefault="006A019A" w:rsidP="006A019A">
            <w:pPr>
              <w:numPr>
                <w:ilvl w:val="0"/>
                <w:numId w:val="79"/>
              </w:numPr>
              <w:rPr>
                <w:rFonts w:asciiTheme="minorHAnsi" w:hAnsiTheme="minorHAnsi" w:cstheme="minorHAnsi"/>
              </w:rPr>
            </w:pPr>
            <w:r w:rsidRPr="006A019A">
              <w:rPr>
                <w:rFonts w:asciiTheme="minorHAnsi" w:hAnsiTheme="minorHAnsi" w:cstheme="minorHAnsi"/>
              </w:rPr>
              <w:t>Wbudowane anteny zintegrowane z obudową.</w:t>
            </w:r>
          </w:p>
          <w:p w:rsidR="006A019A" w:rsidRPr="006A019A" w:rsidRDefault="006A019A" w:rsidP="006A019A">
            <w:pPr>
              <w:numPr>
                <w:ilvl w:val="0"/>
                <w:numId w:val="79"/>
              </w:numPr>
              <w:rPr>
                <w:rFonts w:asciiTheme="minorHAnsi" w:hAnsiTheme="minorHAnsi" w:cstheme="minorHAnsi"/>
              </w:rPr>
            </w:pPr>
            <w:r w:rsidRPr="006A019A">
              <w:rPr>
                <w:rFonts w:asciiTheme="minorHAnsi" w:hAnsiTheme="minorHAnsi" w:cstheme="minorHAnsi"/>
              </w:rPr>
              <w:t xml:space="preserve">Minimalna moc anten wbudowanych: 4.5 </w:t>
            </w:r>
            <w:proofErr w:type="spellStart"/>
            <w:r w:rsidRPr="006A019A">
              <w:rPr>
                <w:rFonts w:asciiTheme="minorHAnsi" w:hAnsiTheme="minorHAnsi" w:cstheme="minorHAnsi"/>
              </w:rPr>
              <w:t>dBi</w:t>
            </w:r>
            <w:proofErr w:type="spellEnd"/>
            <w:r w:rsidRPr="006A019A">
              <w:rPr>
                <w:rFonts w:asciiTheme="minorHAnsi" w:hAnsiTheme="minorHAnsi" w:cstheme="minorHAnsi"/>
              </w:rPr>
              <w:t xml:space="preserve"> dla 2.4 </w:t>
            </w:r>
            <w:proofErr w:type="spellStart"/>
            <w:r w:rsidRPr="006A019A">
              <w:rPr>
                <w:rFonts w:asciiTheme="minorHAnsi" w:hAnsiTheme="minorHAnsi" w:cstheme="minorHAnsi"/>
              </w:rPr>
              <w:t>GHz</w:t>
            </w:r>
            <w:proofErr w:type="spellEnd"/>
            <w:r w:rsidRPr="006A019A">
              <w:rPr>
                <w:rFonts w:asciiTheme="minorHAnsi" w:hAnsiTheme="minorHAnsi" w:cstheme="minorHAnsi"/>
              </w:rPr>
              <w:t xml:space="preserve"> i 6 </w:t>
            </w:r>
            <w:proofErr w:type="spellStart"/>
            <w:r w:rsidRPr="006A019A">
              <w:rPr>
                <w:rFonts w:asciiTheme="minorHAnsi" w:hAnsiTheme="minorHAnsi" w:cstheme="minorHAnsi"/>
              </w:rPr>
              <w:t>dBi</w:t>
            </w:r>
            <w:proofErr w:type="spellEnd"/>
            <w:r w:rsidRPr="006A019A">
              <w:rPr>
                <w:rFonts w:asciiTheme="minorHAnsi" w:hAnsiTheme="minorHAnsi" w:cstheme="minorHAnsi"/>
              </w:rPr>
              <w:t xml:space="preserve"> dla 5 </w:t>
            </w:r>
            <w:proofErr w:type="spellStart"/>
            <w:r w:rsidRPr="006A019A">
              <w:rPr>
                <w:rFonts w:asciiTheme="minorHAnsi" w:hAnsiTheme="minorHAnsi" w:cstheme="minorHAnsi"/>
              </w:rPr>
              <w:t>GHz</w:t>
            </w:r>
            <w:proofErr w:type="spellEnd"/>
          </w:p>
          <w:p w:rsidR="006A019A" w:rsidRPr="006A019A" w:rsidRDefault="006A019A" w:rsidP="006A019A">
            <w:pPr>
              <w:numPr>
                <w:ilvl w:val="0"/>
                <w:numId w:val="79"/>
              </w:numPr>
              <w:rPr>
                <w:rFonts w:asciiTheme="minorHAnsi" w:hAnsiTheme="minorHAnsi" w:cstheme="minorHAnsi"/>
              </w:rPr>
            </w:pPr>
            <w:r w:rsidRPr="006A019A">
              <w:rPr>
                <w:rFonts w:asciiTheme="minorHAnsi" w:hAnsiTheme="minorHAnsi" w:cstheme="minorHAnsi"/>
              </w:rPr>
              <w:t xml:space="preserve">Obsługa trybu pracy: tryb AP, tryb </w:t>
            </w:r>
            <w:proofErr w:type="spellStart"/>
            <w:r w:rsidRPr="006A019A">
              <w:rPr>
                <w:rFonts w:asciiTheme="minorHAnsi" w:hAnsiTheme="minorHAnsi" w:cstheme="minorHAnsi"/>
              </w:rPr>
              <w:t>mesh</w:t>
            </w:r>
            <w:proofErr w:type="spellEnd"/>
            <w:r w:rsidRPr="006A019A">
              <w:rPr>
                <w:rFonts w:asciiTheme="minorHAnsi" w:hAnsiTheme="minorHAnsi" w:cstheme="minorHAnsi"/>
              </w:rPr>
              <w:t>, tryb WDS</w:t>
            </w:r>
          </w:p>
          <w:p w:rsidR="006A019A" w:rsidRPr="006A019A" w:rsidRDefault="006A019A" w:rsidP="006A019A">
            <w:pPr>
              <w:numPr>
                <w:ilvl w:val="0"/>
                <w:numId w:val="79"/>
              </w:numPr>
              <w:rPr>
                <w:rFonts w:asciiTheme="minorHAnsi" w:hAnsiTheme="minorHAnsi" w:cstheme="minorHAnsi"/>
              </w:rPr>
            </w:pPr>
            <w:r w:rsidRPr="006A019A">
              <w:rPr>
                <w:rFonts w:asciiTheme="minorHAnsi" w:hAnsiTheme="minorHAnsi" w:cstheme="minorHAnsi"/>
              </w:rPr>
              <w:t>Tryb analizatora spektrum</w:t>
            </w:r>
          </w:p>
          <w:p w:rsidR="006A019A" w:rsidRPr="006A019A" w:rsidRDefault="006A019A" w:rsidP="006A019A">
            <w:pPr>
              <w:numPr>
                <w:ilvl w:val="0"/>
                <w:numId w:val="79"/>
              </w:numPr>
              <w:rPr>
                <w:rFonts w:asciiTheme="minorHAnsi" w:hAnsiTheme="minorHAnsi" w:cstheme="minorHAnsi"/>
              </w:rPr>
            </w:pPr>
            <w:r w:rsidRPr="006A019A">
              <w:rPr>
                <w:rFonts w:asciiTheme="minorHAnsi" w:hAnsiTheme="minorHAnsi" w:cstheme="minorHAnsi"/>
              </w:rPr>
              <w:t>Wsparcie dla obsługi usług lokalizacyjnych</w:t>
            </w:r>
          </w:p>
          <w:p w:rsidR="006A019A" w:rsidRPr="006A019A" w:rsidRDefault="006A019A" w:rsidP="006A019A">
            <w:pPr>
              <w:numPr>
                <w:ilvl w:val="0"/>
                <w:numId w:val="79"/>
              </w:numPr>
              <w:rPr>
                <w:rFonts w:asciiTheme="minorHAnsi" w:hAnsiTheme="minorHAnsi" w:cstheme="minorHAnsi"/>
                <w:lang w:val="en-US"/>
              </w:rPr>
            </w:pPr>
            <w:proofErr w:type="spellStart"/>
            <w:r w:rsidRPr="006A019A">
              <w:rPr>
                <w:rFonts w:asciiTheme="minorHAnsi" w:hAnsiTheme="minorHAnsi" w:cstheme="minorHAnsi"/>
                <w:lang w:val="en-US"/>
              </w:rPr>
              <w:t>Obsługa</w:t>
            </w:r>
            <w:proofErr w:type="spellEnd"/>
            <w:r w:rsidRPr="006A019A">
              <w:rPr>
                <w:rFonts w:asciiTheme="minorHAnsi" w:hAnsiTheme="minorHAnsi" w:cstheme="minorHAnsi"/>
                <w:lang w:val="en-US"/>
              </w:rPr>
              <w:t xml:space="preserve"> Link Layer Discovery Protocol (LLDP)</w:t>
            </w:r>
          </w:p>
        </w:tc>
      </w:tr>
      <w:tr w:rsidR="006A019A" w:rsidRPr="006A019A" w:rsidTr="00996D22">
        <w:trPr>
          <w:trHeight w:val="360"/>
          <w:jc w:val="center"/>
        </w:trPr>
        <w:tc>
          <w:tcPr>
            <w:tcW w:w="2684" w:type="dxa"/>
            <w:tcBorders>
              <w:top w:val="single" w:sz="8" w:space="0" w:color="auto"/>
              <w:left w:val="single" w:sz="8" w:space="0" w:color="auto"/>
              <w:bottom w:val="single" w:sz="8" w:space="0" w:color="auto"/>
              <w:right w:val="single" w:sz="4" w:space="0" w:color="auto"/>
            </w:tcBorders>
            <w:noWrap/>
            <w:vAlign w:val="center"/>
          </w:tcPr>
          <w:p w:rsidR="006A019A" w:rsidRPr="006A019A" w:rsidRDefault="006A019A" w:rsidP="006A019A">
            <w:pPr>
              <w:rPr>
                <w:rFonts w:asciiTheme="minorHAnsi" w:hAnsiTheme="minorHAnsi" w:cstheme="minorHAnsi"/>
                <w:b/>
              </w:rPr>
            </w:pPr>
            <w:r w:rsidRPr="006A019A">
              <w:rPr>
                <w:rFonts w:asciiTheme="minorHAnsi" w:hAnsiTheme="minorHAnsi" w:cstheme="minorHAnsi"/>
                <w:b/>
              </w:rPr>
              <w:lastRenderedPageBreak/>
              <w:t>Zasilanie</w:t>
            </w:r>
          </w:p>
        </w:tc>
        <w:tc>
          <w:tcPr>
            <w:tcW w:w="6378" w:type="dxa"/>
            <w:tcBorders>
              <w:top w:val="single" w:sz="8" w:space="0" w:color="auto"/>
              <w:left w:val="nil"/>
              <w:bottom w:val="single" w:sz="8" w:space="0" w:color="auto"/>
              <w:right w:val="single" w:sz="8" w:space="0" w:color="auto"/>
            </w:tcBorders>
            <w:noWrap/>
          </w:tcPr>
          <w:p w:rsidR="006A019A" w:rsidRPr="006A019A" w:rsidRDefault="006A019A" w:rsidP="006A019A">
            <w:pPr>
              <w:numPr>
                <w:ilvl w:val="0"/>
                <w:numId w:val="79"/>
              </w:numPr>
              <w:rPr>
                <w:rFonts w:asciiTheme="minorHAnsi" w:hAnsiTheme="minorHAnsi" w:cstheme="minorHAnsi"/>
              </w:rPr>
            </w:pPr>
            <w:r w:rsidRPr="006A019A">
              <w:rPr>
                <w:rFonts w:asciiTheme="minorHAnsi" w:hAnsiTheme="minorHAnsi" w:cstheme="minorHAnsi"/>
              </w:rPr>
              <w:t>Zasilanie zgodne z 802.3at oraz możliwość podłączenia zewnętrznego zasilacza lokalnego 12VDC (wymagane dedykowane gniazdo)</w:t>
            </w:r>
          </w:p>
          <w:p w:rsidR="006A019A" w:rsidRPr="006A019A" w:rsidRDefault="006A019A" w:rsidP="006A019A">
            <w:pPr>
              <w:numPr>
                <w:ilvl w:val="0"/>
                <w:numId w:val="79"/>
              </w:numPr>
              <w:rPr>
                <w:rFonts w:asciiTheme="minorHAnsi" w:hAnsiTheme="minorHAnsi" w:cstheme="minorHAnsi"/>
              </w:rPr>
            </w:pPr>
            <w:r w:rsidRPr="006A019A">
              <w:rPr>
                <w:rFonts w:asciiTheme="minorHAnsi" w:hAnsiTheme="minorHAnsi" w:cstheme="minorHAnsi"/>
              </w:rPr>
              <w:t>Pobór mocy nie większy niż 25W</w:t>
            </w:r>
          </w:p>
        </w:tc>
      </w:tr>
      <w:tr w:rsidR="006A019A" w:rsidRPr="006A019A" w:rsidTr="00996D22">
        <w:trPr>
          <w:trHeight w:val="360"/>
          <w:jc w:val="center"/>
        </w:trPr>
        <w:tc>
          <w:tcPr>
            <w:tcW w:w="2684" w:type="dxa"/>
            <w:tcBorders>
              <w:top w:val="single" w:sz="8" w:space="0" w:color="auto"/>
              <w:left w:val="single" w:sz="8" w:space="0" w:color="auto"/>
              <w:bottom w:val="single" w:sz="8" w:space="0" w:color="auto"/>
              <w:right w:val="single" w:sz="4" w:space="0" w:color="auto"/>
            </w:tcBorders>
            <w:noWrap/>
            <w:vAlign w:val="center"/>
          </w:tcPr>
          <w:p w:rsidR="006A019A" w:rsidRPr="006A019A" w:rsidRDefault="006A019A" w:rsidP="006A019A">
            <w:pPr>
              <w:rPr>
                <w:rFonts w:asciiTheme="minorHAnsi" w:hAnsiTheme="minorHAnsi" w:cstheme="minorHAnsi"/>
                <w:b/>
              </w:rPr>
            </w:pPr>
            <w:r w:rsidRPr="006A019A">
              <w:rPr>
                <w:rFonts w:asciiTheme="minorHAnsi" w:hAnsiTheme="minorHAnsi" w:cstheme="minorHAnsi"/>
                <w:b/>
              </w:rPr>
              <w:t>Gwarancja</w:t>
            </w:r>
          </w:p>
        </w:tc>
        <w:tc>
          <w:tcPr>
            <w:tcW w:w="6378" w:type="dxa"/>
            <w:tcBorders>
              <w:top w:val="single" w:sz="8" w:space="0" w:color="auto"/>
              <w:left w:val="nil"/>
              <w:bottom w:val="single" w:sz="8" w:space="0" w:color="auto"/>
              <w:right w:val="single" w:sz="8" w:space="0" w:color="auto"/>
            </w:tcBorders>
            <w:noWrap/>
          </w:tcPr>
          <w:p w:rsidR="006A019A" w:rsidRPr="00C63BFB" w:rsidRDefault="00C63BFB" w:rsidP="00C63BFB">
            <w:pPr>
              <w:pStyle w:val="Akapitzlist"/>
              <w:numPr>
                <w:ilvl w:val="0"/>
                <w:numId w:val="79"/>
              </w:numPr>
              <w:spacing w:line="276" w:lineRule="auto"/>
              <w:ind w:left="714" w:hanging="357"/>
              <w:rPr>
                <w:rFonts w:asciiTheme="minorHAnsi" w:eastAsia="Calibri" w:hAnsiTheme="minorHAnsi" w:cstheme="minorHAnsi"/>
                <w:sz w:val="22"/>
                <w:szCs w:val="22"/>
                <w:lang w:eastAsia="en-US"/>
              </w:rPr>
            </w:pPr>
            <w:r w:rsidRPr="00C63BFB">
              <w:rPr>
                <w:rFonts w:asciiTheme="minorHAnsi" w:eastAsia="Calibri" w:hAnsiTheme="minorHAnsi" w:cstheme="minorHAnsi"/>
                <w:sz w:val="22"/>
                <w:szCs w:val="22"/>
                <w:lang w:eastAsia="en-US"/>
              </w:rPr>
              <w:t xml:space="preserve">Minimum </w:t>
            </w:r>
            <w:r>
              <w:rPr>
                <w:rFonts w:asciiTheme="minorHAnsi" w:eastAsia="Calibri" w:hAnsiTheme="minorHAnsi" w:cstheme="minorHAnsi"/>
                <w:sz w:val="22"/>
                <w:szCs w:val="22"/>
                <w:lang w:eastAsia="en-US"/>
              </w:rPr>
              <w:t>5</w:t>
            </w:r>
            <w:r w:rsidRPr="00C63BFB">
              <w:rPr>
                <w:rFonts w:asciiTheme="minorHAnsi" w:eastAsia="Calibri" w:hAnsiTheme="minorHAnsi" w:cstheme="minorHAnsi"/>
                <w:sz w:val="22"/>
                <w:szCs w:val="22"/>
                <w:lang w:eastAsia="en-US"/>
              </w:rPr>
              <w:t xml:space="preserve"> letnia gwarancja producenta obejmująca wszystkie elementy urządzenia zapewniająca wysyłkę sprawnego sprzętu na wymianę w ciągu dwóch dni roboczych. Musi być zapewniony również dostęp do poprawek i aktualizacji oprogramowania urządzenia oraz wsparcia technicznego.</w:t>
            </w:r>
          </w:p>
        </w:tc>
      </w:tr>
      <w:tr w:rsidR="006A019A" w:rsidRPr="006A019A" w:rsidTr="00996D22">
        <w:trPr>
          <w:trHeight w:val="360"/>
          <w:jc w:val="center"/>
        </w:trPr>
        <w:tc>
          <w:tcPr>
            <w:tcW w:w="2684" w:type="dxa"/>
            <w:vMerge w:val="restart"/>
            <w:tcBorders>
              <w:top w:val="single" w:sz="8" w:space="0" w:color="auto"/>
              <w:left w:val="single" w:sz="8" w:space="0" w:color="auto"/>
              <w:right w:val="single" w:sz="4" w:space="0" w:color="auto"/>
            </w:tcBorders>
            <w:noWrap/>
          </w:tcPr>
          <w:p w:rsidR="006A019A" w:rsidRPr="006A019A" w:rsidRDefault="006A019A" w:rsidP="006A019A">
            <w:pPr>
              <w:rPr>
                <w:rFonts w:asciiTheme="minorHAnsi" w:hAnsiTheme="minorHAnsi" w:cstheme="minorHAnsi"/>
                <w:b/>
                <w:bCs/>
              </w:rPr>
            </w:pPr>
            <w:r w:rsidRPr="006A019A">
              <w:rPr>
                <w:rFonts w:asciiTheme="minorHAnsi" w:hAnsiTheme="minorHAnsi" w:cstheme="minorHAnsi"/>
                <w:b/>
                <w:bCs/>
              </w:rPr>
              <w:t xml:space="preserve">Oferowane </w:t>
            </w:r>
            <w:r w:rsidR="00BF38CE">
              <w:rPr>
                <w:rFonts w:asciiTheme="minorHAnsi" w:hAnsiTheme="minorHAnsi" w:cstheme="minorHAnsi"/>
                <w:b/>
                <w:bCs/>
              </w:rPr>
              <w:t>punkty dostępowe</w:t>
            </w:r>
          </w:p>
        </w:tc>
        <w:tc>
          <w:tcPr>
            <w:tcW w:w="6378" w:type="dxa"/>
            <w:tcBorders>
              <w:top w:val="single" w:sz="8" w:space="0" w:color="auto"/>
              <w:left w:val="nil"/>
              <w:bottom w:val="single" w:sz="8" w:space="0" w:color="auto"/>
              <w:right w:val="single" w:sz="8" w:space="0" w:color="auto"/>
            </w:tcBorders>
            <w:noWrap/>
          </w:tcPr>
          <w:p w:rsidR="006A019A" w:rsidRPr="006A019A" w:rsidRDefault="006A019A" w:rsidP="006A019A">
            <w:pPr>
              <w:rPr>
                <w:rFonts w:asciiTheme="minorHAnsi" w:hAnsiTheme="minorHAnsi" w:cstheme="minorHAnsi"/>
                <w:bCs/>
              </w:rPr>
            </w:pPr>
            <w:r w:rsidRPr="006A019A">
              <w:rPr>
                <w:rFonts w:asciiTheme="minorHAnsi" w:hAnsiTheme="minorHAnsi" w:cstheme="minorHAnsi"/>
                <w:bCs/>
              </w:rPr>
              <w:t>Nazwa producenta</w:t>
            </w:r>
          </w:p>
        </w:tc>
      </w:tr>
      <w:tr w:rsidR="006A019A" w:rsidRPr="006A019A" w:rsidTr="00996D22">
        <w:trPr>
          <w:trHeight w:val="360"/>
          <w:jc w:val="center"/>
        </w:trPr>
        <w:tc>
          <w:tcPr>
            <w:tcW w:w="2684" w:type="dxa"/>
            <w:vMerge/>
            <w:tcBorders>
              <w:left w:val="single" w:sz="8" w:space="0" w:color="auto"/>
              <w:bottom w:val="single" w:sz="8" w:space="0" w:color="auto"/>
              <w:right w:val="single" w:sz="4" w:space="0" w:color="auto"/>
            </w:tcBorders>
            <w:noWrap/>
          </w:tcPr>
          <w:p w:rsidR="006A019A" w:rsidRPr="006A019A" w:rsidRDefault="006A019A" w:rsidP="006A019A">
            <w:pPr>
              <w:rPr>
                <w:rFonts w:asciiTheme="minorHAnsi" w:hAnsiTheme="minorHAnsi" w:cstheme="minorHAnsi"/>
                <w:bCs/>
              </w:rPr>
            </w:pPr>
          </w:p>
        </w:tc>
        <w:tc>
          <w:tcPr>
            <w:tcW w:w="6378" w:type="dxa"/>
            <w:tcBorders>
              <w:top w:val="single" w:sz="8" w:space="0" w:color="auto"/>
              <w:left w:val="nil"/>
              <w:bottom w:val="single" w:sz="8" w:space="0" w:color="auto"/>
              <w:right w:val="single" w:sz="8" w:space="0" w:color="auto"/>
            </w:tcBorders>
            <w:noWrap/>
          </w:tcPr>
          <w:p w:rsidR="006A019A" w:rsidRPr="006A019A" w:rsidRDefault="006A019A" w:rsidP="006A019A">
            <w:pPr>
              <w:rPr>
                <w:rFonts w:asciiTheme="minorHAnsi" w:hAnsiTheme="minorHAnsi" w:cstheme="minorHAnsi"/>
                <w:bCs/>
              </w:rPr>
            </w:pPr>
            <w:r w:rsidRPr="006A019A">
              <w:rPr>
                <w:rFonts w:asciiTheme="minorHAnsi" w:hAnsiTheme="minorHAnsi" w:cstheme="minorHAnsi"/>
                <w:bCs/>
              </w:rPr>
              <w:t xml:space="preserve">Model </w:t>
            </w:r>
          </w:p>
        </w:tc>
      </w:tr>
    </w:tbl>
    <w:p w:rsidR="00F365EA" w:rsidRDefault="00F365EA" w:rsidP="00600747">
      <w:pPr>
        <w:widowControl w:val="0"/>
        <w:tabs>
          <w:tab w:val="left" w:pos="0"/>
          <w:tab w:val="left" w:pos="142"/>
        </w:tabs>
        <w:suppressAutoHyphens/>
        <w:rPr>
          <w:rFonts w:asciiTheme="minorHAnsi" w:eastAsia="Arial" w:hAnsiTheme="minorHAnsi" w:cstheme="minorHAnsi"/>
        </w:rPr>
      </w:pPr>
    </w:p>
    <w:p w:rsidR="00600747" w:rsidRPr="00BE09C8" w:rsidRDefault="00600747" w:rsidP="00600747">
      <w:pPr>
        <w:widowControl w:val="0"/>
        <w:tabs>
          <w:tab w:val="left" w:pos="0"/>
          <w:tab w:val="left" w:pos="142"/>
        </w:tabs>
        <w:suppressAutoHyphens/>
        <w:rPr>
          <w:rFonts w:asciiTheme="minorHAnsi" w:eastAsia="Arial" w:hAnsiTheme="minorHAnsi" w:cstheme="minorHAnsi"/>
        </w:rPr>
      </w:pPr>
    </w:p>
    <w:p w:rsidR="00600747" w:rsidRPr="00F365EA" w:rsidRDefault="00600747" w:rsidP="00F365EA">
      <w:pPr>
        <w:pStyle w:val="Nagwek2"/>
        <w:numPr>
          <w:ilvl w:val="1"/>
          <w:numId w:val="2"/>
        </w:numPr>
      </w:pPr>
      <w:bookmarkStart w:id="113" w:name="_Toc50121643"/>
      <w:r w:rsidRPr="00F365EA">
        <w:t>Kontroler sieci</w:t>
      </w:r>
      <w:bookmarkEnd w:id="113"/>
    </w:p>
    <w:p w:rsidR="00F365EA" w:rsidRDefault="00600747" w:rsidP="00F365EA">
      <w:pPr>
        <w:widowControl w:val="0"/>
        <w:tabs>
          <w:tab w:val="left" w:pos="0"/>
          <w:tab w:val="left" w:pos="142"/>
        </w:tabs>
        <w:suppressAutoHyphens/>
        <w:ind w:left="708"/>
        <w:rPr>
          <w:rFonts w:asciiTheme="minorHAnsi" w:eastAsia="Arial" w:hAnsiTheme="minorHAnsi" w:cstheme="minorHAnsi"/>
        </w:rPr>
      </w:pPr>
      <w:r w:rsidRPr="00BE09C8">
        <w:rPr>
          <w:rFonts w:asciiTheme="minorHAnsi" w:eastAsia="Arial" w:hAnsiTheme="minorHAnsi" w:cstheme="minorHAnsi"/>
        </w:rPr>
        <w:tab/>
      </w:r>
    </w:p>
    <w:p w:rsidR="00600747" w:rsidRPr="00BE09C8" w:rsidRDefault="00F365EA" w:rsidP="00F365EA">
      <w:pPr>
        <w:widowControl w:val="0"/>
        <w:tabs>
          <w:tab w:val="left" w:pos="0"/>
          <w:tab w:val="left" w:pos="142"/>
        </w:tabs>
        <w:suppressAutoHyphens/>
        <w:rPr>
          <w:rFonts w:asciiTheme="minorHAnsi" w:eastAsia="Arial" w:hAnsiTheme="minorHAnsi" w:cstheme="minorHAnsi"/>
        </w:rPr>
      </w:pPr>
      <w:r>
        <w:rPr>
          <w:rFonts w:asciiTheme="minorHAnsi" w:eastAsia="Arial" w:hAnsiTheme="minorHAnsi" w:cstheme="minorHAnsi"/>
        </w:rPr>
        <w:tab/>
      </w:r>
      <w:r>
        <w:rPr>
          <w:rFonts w:asciiTheme="minorHAnsi" w:eastAsia="Arial" w:hAnsiTheme="minorHAnsi" w:cstheme="minorHAnsi"/>
        </w:rPr>
        <w:tab/>
      </w:r>
      <w:r w:rsidR="00600747" w:rsidRPr="00BE09C8">
        <w:rPr>
          <w:rFonts w:asciiTheme="minorHAnsi" w:eastAsia="Arial" w:hAnsiTheme="minorHAnsi" w:cstheme="minorHAnsi"/>
        </w:rPr>
        <w:t xml:space="preserve">Dostawa, instalacja, konfiguracja i wdrożenie kontrolera sieci </w:t>
      </w:r>
      <w:proofErr w:type="spellStart"/>
      <w:r w:rsidR="00600747" w:rsidRPr="00BE09C8">
        <w:rPr>
          <w:rFonts w:asciiTheme="minorHAnsi" w:eastAsia="Arial" w:hAnsiTheme="minorHAnsi" w:cstheme="minorHAnsi"/>
        </w:rPr>
        <w:t>WiFi</w:t>
      </w:r>
      <w:proofErr w:type="spellEnd"/>
      <w:r w:rsidR="00600747" w:rsidRPr="00BE09C8">
        <w:rPr>
          <w:rFonts w:asciiTheme="minorHAnsi" w:eastAsia="Arial" w:hAnsiTheme="minorHAnsi" w:cstheme="minorHAnsi"/>
        </w:rPr>
        <w:t xml:space="preserve">. </w:t>
      </w:r>
    </w:p>
    <w:p w:rsidR="0035340E" w:rsidRDefault="0035340E" w:rsidP="009B050F">
      <w:pPr>
        <w:rPr>
          <w:rFonts w:asciiTheme="minorHAnsi" w:hAnsiTheme="minorHAnsi" w:cstheme="minorHAnsi"/>
        </w:rPr>
      </w:pPr>
    </w:p>
    <w:p w:rsidR="0035340E" w:rsidRDefault="0035340E" w:rsidP="0035340E">
      <w:pPr>
        <w:widowControl w:val="0"/>
        <w:tabs>
          <w:tab w:val="left" w:pos="0"/>
          <w:tab w:val="left" w:pos="142"/>
        </w:tabs>
        <w:suppressAutoHyphens/>
        <w:ind w:left="708"/>
        <w:rPr>
          <w:rFonts w:asciiTheme="minorHAnsi" w:eastAsia="Arial" w:hAnsiTheme="minorHAnsi" w:cstheme="minorHAnsi"/>
        </w:rPr>
      </w:pPr>
      <w:r>
        <w:rPr>
          <w:rFonts w:asciiTheme="minorHAnsi" w:eastAsia="Arial" w:hAnsiTheme="minorHAnsi" w:cstheme="minorHAnsi"/>
        </w:rPr>
        <w:t xml:space="preserve">Minimalne parametry kontrolera </w:t>
      </w:r>
      <w:proofErr w:type="spellStart"/>
      <w:r>
        <w:rPr>
          <w:rFonts w:asciiTheme="minorHAnsi" w:eastAsia="Arial" w:hAnsiTheme="minorHAnsi" w:cstheme="minorHAnsi"/>
        </w:rPr>
        <w:t>WiFi</w:t>
      </w:r>
      <w:proofErr w:type="spellEnd"/>
      <w:r>
        <w:rPr>
          <w:rFonts w:asciiTheme="minorHAnsi" w:eastAsia="Arial" w:hAnsiTheme="minorHAnsi" w:cstheme="minorHAnsi"/>
        </w:rPr>
        <w:t xml:space="preserve"> przedstawiono poniżej:</w:t>
      </w:r>
    </w:p>
    <w:p w:rsidR="00C63BFB" w:rsidRDefault="00C63BFB" w:rsidP="00C63BFB">
      <w:pPr>
        <w:widowControl w:val="0"/>
        <w:tabs>
          <w:tab w:val="left" w:pos="0"/>
          <w:tab w:val="left" w:pos="142"/>
        </w:tabs>
        <w:suppressAutoHyphens/>
        <w:rPr>
          <w:rFonts w:asciiTheme="minorHAnsi" w:eastAsia="Arial" w:hAnsiTheme="minorHAnsi" w:cstheme="minorHAnsi"/>
        </w:rPr>
      </w:pPr>
    </w:p>
    <w:tbl>
      <w:tblPr>
        <w:tblW w:w="9062" w:type="dxa"/>
        <w:jc w:val="center"/>
        <w:tblLook w:val="04A0"/>
      </w:tblPr>
      <w:tblGrid>
        <w:gridCol w:w="2684"/>
        <w:gridCol w:w="6378"/>
      </w:tblGrid>
      <w:tr w:rsidR="00C63BFB" w:rsidRPr="00C3469B" w:rsidTr="00996D22">
        <w:trPr>
          <w:trHeight w:val="360"/>
          <w:jc w:val="center"/>
        </w:trPr>
        <w:tc>
          <w:tcPr>
            <w:tcW w:w="9062" w:type="dxa"/>
            <w:gridSpan w:val="2"/>
            <w:tcBorders>
              <w:top w:val="single" w:sz="8" w:space="0" w:color="auto"/>
              <w:left w:val="single" w:sz="8" w:space="0" w:color="auto"/>
              <w:bottom w:val="single" w:sz="4" w:space="0" w:color="auto"/>
              <w:right w:val="single" w:sz="8" w:space="0" w:color="auto"/>
            </w:tcBorders>
            <w:noWrap/>
            <w:vAlign w:val="center"/>
            <w:hideMark/>
          </w:tcPr>
          <w:p w:rsidR="00C63BFB" w:rsidRPr="00C3469B" w:rsidRDefault="00C63BFB" w:rsidP="003F1ACF">
            <w:pPr>
              <w:pStyle w:val="Bezodstpw"/>
              <w:spacing w:line="276" w:lineRule="auto"/>
              <w:jc w:val="center"/>
              <w:rPr>
                <w:rFonts w:asciiTheme="minorHAnsi" w:hAnsiTheme="minorHAnsi" w:cstheme="minorHAnsi"/>
                <w:b/>
                <w:bCs/>
              </w:rPr>
            </w:pPr>
            <w:r w:rsidRPr="00C3469B">
              <w:rPr>
                <w:rFonts w:asciiTheme="minorHAnsi" w:hAnsiTheme="minorHAnsi" w:cstheme="minorHAnsi"/>
                <w:b/>
                <w:bCs/>
              </w:rPr>
              <w:t xml:space="preserve">Kontroler sieci </w:t>
            </w:r>
            <w:proofErr w:type="spellStart"/>
            <w:r w:rsidR="00C3469B" w:rsidRPr="00C3469B">
              <w:rPr>
                <w:rFonts w:asciiTheme="minorHAnsi" w:hAnsiTheme="minorHAnsi" w:cstheme="minorHAnsi"/>
                <w:b/>
                <w:bCs/>
              </w:rPr>
              <w:t>WiFi</w:t>
            </w:r>
            <w:proofErr w:type="spellEnd"/>
            <w:r w:rsidR="00C3469B" w:rsidRPr="00C3469B">
              <w:rPr>
                <w:rFonts w:asciiTheme="minorHAnsi" w:hAnsiTheme="minorHAnsi" w:cstheme="minorHAnsi"/>
                <w:b/>
                <w:bCs/>
              </w:rPr>
              <w:t xml:space="preserve"> </w:t>
            </w:r>
            <w:r w:rsidRPr="00C3469B">
              <w:rPr>
                <w:rFonts w:asciiTheme="minorHAnsi" w:hAnsiTheme="minorHAnsi" w:cstheme="minorHAnsi"/>
                <w:b/>
                <w:bCs/>
              </w:rPr>
              <w:t xml:space="preserve"> – 1 sztuka</w:t>
            </w:r>
          </w:p>
          <w:p w:rsidR="00C63BFB" w:rsidRPr="00C3469B" w:rsidRDefault="00C63BFB" w:rsidP="003F1ACF">
            <w:pPr>
              <w:ind w:left="-71"/>
              <w:jc w:val="center"/>
              <w:rPr>
                <w:rFonts w:asciiTheme="minorHAnsi" w:eastAsia="Times New Roman" w:hAnsiTheme="minorHAnsi" w:cstheme="minorHAnsi"/>
                <w:b/>
                <w:lang w:eastAsia="pl-PL"/>
              </w:rPr>
            </w:pPr>
          </w:p>
        </w:tc>
      </w:tr>
      <w:tr w:rsidR="00C63BFB" w:rsidRPr="00C3469B" w:rsidTr="00996D22">
        <w:trPr>
          <w:trHeight w:val="360"/>
          <w:jc w:val="center"/>
        </w:trPr>
        <w:tc>
          <w:tcPr>
            <w:tcW w:w="2684" w:type="dxa"/>
            <w:tcBorders>
              <w:top w:val="single" w:sz="8" w:space="0" w:color="auto"/>
              <w:left w:val="single" w:sz="8" w:space="0" w:color="auto"/>
              <w:bottom w:val="single" w:sz="8" w:space="0" w:color="auto"/>
              <w:right w:val="single" w:sz="4" w:space="0" w:color="auto"/>
            </w:tcBorders>
            <w:noWrap/>
            <w:vAlign w:val="center"/>
            <w:hideMark/>
          </w:tcPr>
          <w:p w:rsidR="00C63BFB" w:rsidRPr="00C3469B" w:rsidRDefault="00C63BFB" w:rsidP="003F1ACF">
            <w:pPr>
              <w:rPr>
                <w:rFonts w:asciiTheme="minorHAnsi" w:eastAsia="Times New Roman" w:hAnsiTheme="minorHAnsi" w:cstheme="minorHAnsi"/>
                <w:b/>
                <w:lang w:eastAsia="pl-PL"/>
              </w:rPr>
            </w:pPr>
            <w:r w:rsidRPr="00C3469B">
              <w:rPr>
                <w:rFonts w:asciiTheme="minorHAnsi" w:eastAsia="Times New Roman" w:hAnsiTheme="minorHAnsi" w:cstheme="minorHAnsi"/>
                <w:b/>
                <w:lang w:eastAsia="pl-PL"/>
              </w:rPr>
              <w:t>Nazwa komponentu</w:t>
            </w:r>
          </w:p>
        </w:tc>
        <w:tc>
          <w:tcPr>
            <w:tcW w:w="6378" w:type="dxa"/>
            <w:tcBorders>
              <w:top w:val="single" w:sz="8" w:space="0" w:color="auto"/>
              <w:left w:val="nil"/>
              <w:bottom w:val="single" w:sz="8" w:space="0" w:color="auto"/>
              <w:right w:val="single" w:sz="8" w:space="0" w:color="auto"/>
            </w:tcBorders>
            <w:noWrap/>
            <w:vAlign w:val="center"/>
            <w:hideMark/>
          </w:tcPr>
          <w:p w:rsidR="00C63BFB" w:rsidRPr="00C3469B" w:rsidRDefault="00C63BFB" w:rsidP="003F1ACF">
            <w:pPr>
              <w:ind w:left="-71"/>
              <w:jc w:val="center"/>
              <w:rPr>
                <w:rFonts w:asciiTheme="minorHAnsi" w:eastAsia="Times New Roman" w:hAnsiTheme="minorHAnsi" w:cstheme="minorHAnsi"/>
                <w:b/>
                <w:lang w:eastAsia="pl-PL"/>
              </w:rPr>
            </w:pPr>
            <w:r w:rsidRPr="00C3469B">
              <w:rPr>
                <w:rFonts w:asciiTheme="minorHAnsi" w:eastAsia="Times New Roman" w:hAnsiTheme="minorHAnsi" w:cstheme="minorHAnsi"/>
                <w:b/>
                <w:lang w:eastAsia="pl-PL"/>
              </w:rPr>
              <w:t xml:space="preserve">Wymagane minimalne parametry techniczne </w:t>
            </w:r>
          </w:p>
        </w:tc>
      </w:tr>
      <w:tr w:rsidR="00C63BFB" w:rsidRPr="00C3469B" w:rsidTr="00996D22">
        <w:trPr>
          <w:trHeight w:val="360"/>
          <w:jc w:val="center"/>
        </w:trPr>
        <w:tc>
          <w:tcPr>
            <w:tcW w:w="2684" w:type="dxa"/>
            <w:tcBorders>
              <w:top w:val="single" w:sz="8" w:space="0" w:color="auto"/>
              <w:left w:val="single" w:sz="8" w:space="0" w:color="auto"/>
              <w:bottom w:val="single" w:sz="8" w:space="0" w:color="auto"/>
              <w:right w:val="single" w:sz="4" w:space="0" w:color="auto"/>
            </w:tcBorders>
            <w:noWrap/>
            <w:vAlign w:val="center"/>
          </w:tcPr>
          <w:p w:rsidR="00C63BFB" w:rsidRPr="00C3469B" w:rsidRDefault="00C63BFB" w:rsidP="003F1ACF">
            <w:pPr>
              <w:rPr>
                <w:rFonts w:asciiTheme="minorHAnsi" w:hAnsiTheme="minorHAnsi" w:cstheme="minorHAnsi"/>
                <w:b/>
              </w:rPr>
            </w:pPr>
            <w:r w:rsidRPr="00C3469B">
              <w:rPr>
                <w:rFonts w:asciiTheme="minorHAnsi" w:hAnsiTheme="minorHAnsi" w:cstheme="minorHAnsi"/>
                <w:b/>
              </w:rPr>
              <w:t>Funkcjonalność</w:t>
            </w:r>
          </w:p>
        </w:tc>
        <w:tc>
          <w:tcPr>
            <w:tcW w:w="6378" w:type="dxa"/>
            <w:tcBorders>
              <w:top w:val="single" w:sz="8" w:space="0" w:color="auto"/>
              <w:left w:val="nil"/>
              <w:bottom w:val="single" w:sz="8" w:space="0" w:color="auto"/>
              <w:right w:val="single" w:sz="8" w:space="0" w:color="auto"/>
            </w:tcBorders>
            <w:noWrap/>
          </w:tcPr>
          <w:p w:rsidR="00C63BFB" w:rsidRPr="00C3469B" w:rsidRDefault="00C63BFB" w:rsidP="003F1ACF">
            <w:pPr>
              <w:pStyle w:val="Akapitzlist"/>
              <w:numPr>
                <w:ilvl w:val="0"/>
                <w:numId w:val="81"/>
              </w:numPr>
              <w:spacing w:line="276" w:lineRule="auto"/>
              <w:ind w:left="740"/>
              <w:rPr>
                <w:rFonts w:asciiTheme="minorHAnsi" w:hAnsiTheme="minorHAnsi" w:cstheme="minorHAnsi"/>
                <w:sz w:val="22"/>
                <w:szCs w:val="22"/>
              </w:rPr>
            </w:pPr>
            <w:r w:rsidRPr="00C3469B">
              <w:rPr>
                <w:rFonts w:asciiTheme="minorHAnsi" w:hAnsiTheme="minorHAnsi" w:cstheme="minorHAnsi"/>
                <w:sz w:val="22"/>
                <w:szCs w:val="22"/>
              </w:rPr>
              <w:t>Kontroler sieci bezprzewodowej umożliwiający centralne zarządzanie minimum 12 bezprzewodowymi punktami dostępowymi z możliwością rozbudowy poprzez dokupienie licencji do minimum 256 bezprzewodowych punktów dostępowych.</w:t>
            </w:r>
          </w:p>
          <w:p w:rsidR="00C63BFB" w:rsidRPr="00C3469B" w:rsidRDefault="00C63BFB" w:rsidP="003F1ACF">
            <w:pPr>
              <w:pStyle w:val="Akapitzlist"/>
              <w:numPr>
                <w:ilvl w:val="0"/>
                <w:numId w:val="81"/>
              </w:numPr>
              <w:spacing w:line="276" w:lineRule="auto"/>
              <w:ind w:left="740"/>
              <w:rPr>
                <w:rFonts w:asciiTheme="minorHAnsi" w:hAnsiTheme="minorHAnsi" w:cstheme="minorHAnsi"/>
                <w:sz w:val="22"/>
                <w:szCs w:val="22"/>
              </w:rPr>
            </w:pPr>
            <w:r w:rsidRPr="00C3469B">
              <w:rPr>
                <w:rFonts w:asciiTheme="minorHAnsi" w:hAnsiTheme="minorHAnsi" w:cstheme="minorHAnsi"/>
                <w:sz w:val="22"/>
                <w:szCs w:val="22"/>
              </w:rPr>
              <w:t>Kontroler musi umożliwiać zarządzanie punktami dostępowymi znajdowującymi się w tej samej domenie rozgłoszeniowej oraz znajdującymi się w innej podsieci</w:t>
            </w:r>
          </w:p>
        </w:tc>
      </w:tr>
      <w:tr w:rsidR="00C63BFB" w:rsidRPr="00C3469B" w:rsidTr="00996D22">
        <w:trPr>
          <w:trHeight w:val="360"/>
          <w:jc w:val="center"/>
        </w:trPr>
        <w:tc>
          <w:tcPr>
            <w:tcW w:w="2684" w:type="dxa"/>
            <w:tcBorders>
              <w:top w:val="single" w:sz="8" w:space="0" w:color="auto"/>
              <w:left w:val="single" w:sz="8" w:space="0" w:color="auto"/>
              <w:bottom w:val="single" w:sz="8" w:space="0" w:color="auto"/>
              <w:right w:val="single" w:sz="4" w:space="0" w:color="auto"/>
            </w:tcBorders>
            <w:noWrap/>
            <w:vAlign w:val="center"/>
          </w:tcPr>
          <w:p w:rsidR="00C63BFB" w:rsidRPr="00C3469B" w:rsidRDefault="00C63BFB" w:rsidP="003F1ACF">
            <w:pPr>
              <w:rPr>
                <w:rFonts w:asciiTheme="minorHAnsi" w:hAnsiTheme="minorHAnsi" w:cstheme="minorHAnsi"/>
                <w:b/>
              </w:rPr>
            </w:pPr>
            <w:r w:rsidRPr="00C3469B">
              <w:rPr>
                <w:rFonts w:asciiTheme="minorHAnsi" w:hAnsiTheme="minorHAnsi" w:cstheme="minorHAnsi"/>
                <w:b/>
              </w:rPr>
              <w:lastRenderedPageBreak/>
              <w:t>Porty</w:t>
            </w:r>
          </w:p>
        </w:tc>
        <w:tc>
          <w:tcPr>
            <w:tcW w:w="6378" w:type="dxa"/>
            <w:tcBorders>
              <w:top w:val="single" w:sz="8" w:space="0" w:color="auto"/>
              <w:left w:val="nil"/>
              <w:bottom w:val="single" w:sz="8" w:space="0" w:color="auto"/>
              <w:right w:val="single" w:sz="8" w:space="0" w:color="auto"/>
            </w:tcBorders>
            <w:noWrap/>
          </w:tcPr>
          <w:p w:rsidR="00C63BFB" w:rsidRPr="00C3469B" w:rsidRDefault="00C63BFB" w:rsidP="003F1ACF">
            <w:pPr>
              <w:pStyle w:val="Akapitzlist"/>
              <w:numPr>
                <w:ilvl w:val="0"/>
                <w:numId w:val="80"/>
              </w:numPr>
              <w:spacing w:line="276" w:lineRule="auto"/>
              <w:rPr>
                <w:rFonts w:asciiTheme="minorHAnsi" w:hAnsiTheme="minorHAnsi" w:cstheme="minorHAnsi"/>
                <w:sz w:val="22"/>
                <w:szCs w:val="22"/>
              </w:rPr>
            </w:pPr>
            <w:r w:rsidRPr="00C3469B">
              <w:rPr>
                <w:rFonts w:asciiTheme="minorHAnsi" w:hAnsiTheme="minorHAnsi" w:cstheme="minorHAnsi"/>
                <w:sz w:val="22"/>
                <w:szCs w:val="22"/>
              </w:rPr>
              <w:t>Minimum 2 porty  10G</w:t>
            </w:r>
            <w:r w:rsidR="00EA7429">
              <w:rPr>
                <w:rFonts w:asciiTheme="minorHAnsi" w:hAnsiTheme="minorHAnsi" w:cstheme="minorHAnsi"/>
                <w:sz w:val="22"/>
                <w:szCs w:val="22"/>
              </w:rPr>
              <w:t>bE</w:t>
            </w:r>
            <w:r w:rsidRPr="00C3469B">
              <w:rPr>
                <w:rFonts w:asciiTheme="minorHAnsi" w:hAnsiTheme="minorHAnsi" w:cstheme="minorHAnsi"/>
                <w:sz w:val="22"/>
                <w:szCs w:val="22"/>
              </w:rPr>
              <w:t xml:space="preserve"> SFP+, wraz z urządzeniem należy dostarczyć jeden moduł SR 10Gb SFP+, MM, 0,3km wraz kablem LC-LC min. 5m</w:t>
            </w:r>
          </w:p>
          <w:p w:rsidR="00C63BFB" w:rsidRPr="00C3469B" w:rsidRDefault="00C63BFB" w:rsidP="003F1ACF">
            <w:pPr>
              <w:pStyle w:val="Akapitzlist"/>
              <w:numPr>
                <w:ilvl w:val="0"/>
                <w:numId w:val="80"/>
              </w:numPr>
              <w:spacing w:line="276" w:lineRule="auto"/>
              <w:rPr>
                <w:rFonts w:asciiTheme="minorHAnsi" w:hAnsiTheme="minorHAnsi" w:cstheme="minorHAnsi"/>
                <w:sz w:val="22"/>
                <w:szCs w:val="22"/>
              </w:rPr>
            </w:pPr>
            <w:r w:rsidRPr="00C3469B">
              <w:rPr>
                <w:rFonts w:asciiTheme="minorHAnsi" w:hAnsiTheme="minorHAnsi" w:cstheme="minorHAnsi"/>
                <w:sz w:val="22"/>
                <w:szCs w:val="22"/>
              </w:rPr>
              <w:t xml:space="preserve">Port USB </w:t>
            </w:r>
          </w:p>
          <w:p w:rsidR="00C63BFB" w:rsidRPr="00C3469B" w:rsidRDefault="00C63BFB" w:rsidP="003F1ACF">
            <w:pPr>
              <w:pStyle w:val="Akapitzlist"/>
              <w:numPr>
                <w:ilvl w:val="0"/>
                <w:numId w:val="80"/>
              </w:numPr>
              <w:spacing w:line="276" w:lineRule="auto"/>
              <w:rPr>
                <w:rFonts w:asciiTheme="minorHAnsi" w:hAnsiTheme="minorHAnsi" w:cstheme="minorHAnsi"/>
                <w:sz w:val="22"/>
                <w:szCs w:val="22"/>
              </w:rPr>
            </w:pPr>
            <w:r w:rsidRPr="00C3469B">
              <w:rPr>
                <w:rFonts w:asciiTheme="minorHAnsi" w:hAnsiTheme="minorHAnsi" w:cstheme="minorHAnsi"/>
                <w:sz w:val="22"/>
                <w:szCs w:val="22"/>
              </w:rPr>
              <w:t xml:space="preserve">Możliwość łączenia kontrolerów w grupy urządzeń w celu zapewnienia redundancji (wymagane tryby 1+1 oraz N+1)   </w:t>
            </w:r>
          </w:p>
        </w:tc>
      </w:tr>
      <w:tr w:rsidR="00C63BFB" w:rsidRPr="00C3469B" w:rsidTr="00996D22">
        <w:trPr>
          <w:trHeight w:val="360"/>
          <w:jc w:val="center"/>
        </w:trPr>
        <w:tc>
          <w:tcPr>
            <w:tcW w:w="2684" w:type="dxa"/>
            <w:tcBorders>
              <w:top w:val="single" w:sz="8" w:space="0" w:color="auto"/>
              <w:left w:val="single" w:sz="8" w:space="0" w:color="auto"/>
              <w:bottom w:val="single" w:sz="8" w:space="0" w:color="auto"/>
              <w:right w:val="single" w:sz="4" w:space="0" w:color="auto"/>
            </w:tcBorders>
            <w:noWrap/>
            <w:vAlign w:val="center"/>
          </w:tcPr>
          <w:p w:rsidR="00C63BFB" w:rsidRPr="00C3469B" w:rsidRDefault="00C63BFB" w:rsidP="003F1ACF">
            <w:pPr>
              <w:rPr>
                <w:rFonts w:asciiTheme="minorHAnsi" w:hAnsiTheme="minorHAnsi" w:cstheme="minorHAnsi"/>
                <w:b/>
              </w:rPr>
            </w:pPr>
            <w:r w:rsidRPr="00C3469B">
              <w:rPr>
                <w:rFonts w:asciiTheme="minorHAnsi" w:hAnsiTheme="minorHAnsi" w:cstheme="minorHAnsi"/>
                <w:b/>
              </w:rPr>
              <w:t>Standardy</w:t>
            </w:r>
          </w:p>
        </w:tc>
        <w:tc>
          <w:tcPr>
            <w:tcW w:w="6378" w:type="dxa"/>
            <w:tcBorders>
              <w:top w:val="single" w:sz="8" w:space="0" w:color="auto"/>
              <w:left w:val="nil"/>
              <w:bottom w:val="single" w:sz="8" w:space="0" w:color="auto"/>
              <w:right w:val="single" w:sz="8" w:space="0" w:color="auto"/>
            </w:tcBorders>
            <w:noWrap/>
          </w:tcPr>
          <w:p w:rsidR="00640EA8" w:rsidRPr="00C3469B" w:rsidRDefault="00640EA8" w:rsidP="003F1ACF">
            <w:pPr>
              <w:pStyle w:val="Akapitzlist"/>
              <w:numPr>
                <w:ilvl w:val="0"/>
                <w:numId w:val="80"/>
              </w:numPr>
              <w:spacing w:line="276" w:lineRule="auto"/>
              <w:rPr>
                <w:rFonts w:asciiTheme="minorHAnsi" w:hAnsiTheme="minorHAnsi" w:cstheme="minorHAnsi"/>
                <w:sz w:val="22"/>
                <w:szCs w:val="22"/>
              </w:rPr>
            </w:pPr>
            <w:r w:rsidRPr="00C3469B">
              <w:rPr>
                <w:rFonts w:asciiTheme="minorHAnsi" w:hAnsiTheme="minorHAnsi" w:cstheme="minorHAnsi"/>
                <w:sz w:val="22"/>
                <w:szCs w:val="22"/>
              </w:rPr>
              <w:t>Zgodność ze standardem IETF 5415 CAPWAP</w:t>
            </w:r>
          </w:p>
          <w:p w:rsidR="00C63BFB" w:rsidRPr="00C3469B" w:rsidRDefault="00640EA8" w:rsidP="003F1ACF">
            <w:pPr>
              <w:pStyle w:val="Akapitzlist"/>
              <w:numPr>
                <w:ilvl w:val="0"/>
                <w:numId w:val="80"/>
              </w:numPr>
              <w:spacing w:line="276" w:lineRule="auto"/>
              <w:rPr>
                <w:rFonts w:asciiTheme="minorHAnsi" w:hAnsiTheme="minorHAnsi" w:cstheme="minorHAnsi"/>
                <w:sz w:val="22"/>
                <w:szCs w:val="22"/>
              </w:rPr>
            </w:pPr>
            <w:r w:rsidRPr="00C3469B">
              <w:rPr>
                <w:rFonts w:asciiTheme="minorHAnsi" w:hAnsiTheme="minorHAnsi" w:cstheme="minorHAnsi"/>
                <w:sz w:val="22"/>
                <w:szCs w:val="22"/>
              </w:rPr>
              <w:t>Zgodność z 802.11a,</w:t>
            </w:r>
            <w:r w:rsidR="00C3469B" w:rsidRPr="00C3469B">
              <w:rPr>
                <w:rFonts w:asciiTheme="minorHAnsi" w:hAnsiTheme="minorHAnsi" w:cstheme="minorHAnsi"/>
                <w:sz w:val="22"/>
                <w:szCs w:val="22"/>
              </w:rPr>
              <w:t xml:space="preserve"> </w:t>
            </w:r>
            <w:r w:rsidRPr="00C3469B">
              <w:rPr>
                <w:rFonts w:asciiTheme="minorHAnsi" w:hAnsiTheme="minorHAnsi" w:cstheme="minorHAnsi"/>
                <w:sz w:val="22"/>
                <w:szCs w:val="22"/>
              </w:rPr>
              <w:t>802.11b,</w:t>
            </w:r>
            <w:r w:rsidR="00C3469B" w:rsidRPr="00C3469B">
              <w:rPr>
                <w:rFonts w:asciiTheme="minorHAnsi" w:hAnsiTheme="minorHAnsi" w:cstheme="minorHAnsi"/>
                <w:sz w:val="22"/>
                <w:szCs w:val="22"/>
              </w:rPr>
              <w:t xml:space="preserve"> </w:t>
            </w:r>
            <w:r w:rsidRPr="00C3469B">
              <w:rPr>
                <w:rFonts w:asciiTheme="minorHAnsi" w:hAnsiTheme="minorHAnsi" w:cstheme="minorHAnsi"/>
                <w:sz w:val="22"/>
                <w:szCs w:val="22"/>
              </w:rPr>
              <w:t>802.11g,</w:t>
            </w:r>
            <w:r w:rsidR="00C3469B" w:rsidRPr="00C3469B">
              <w:rPr>
                <w:rFonts w:asciiTheme="minorHAnsi" w:hAnsiTheme="minorHAnsi" w:cstheme="minorHAnsi"/>
                <w:sz w:val="22"/>
                <w:szCs w:val="22"/>
              </w:rPr>
              <w:t xml:space="preserve"> </w:t>
            </w:r>
            <w:r w:rsidRPr="00C3469B">
              <w:rPr>
                <w:rFonts w:asciiTheme="minorHAnsi" w:hAnsiTheme="minorHAnsi" w:cstheme="minorHAnsi"/>
                <w:sz w:val="22"/>
                <w:szCs w:val="22"/>
              </w:rPr>
              <w:t>802.11n,</w:t>
            </w:r>
            <w:r w:rsidR="00C3469B" w:rsidRPr="00C3469B">
              <w:rPr>
                <w:rFonts w:asciiTheme="minorHAnsi" w:hAnsiTheme="minorHAnsi" w:cstheme="minorHAnsi"/>
                <w:sz w:val="22"/>
                <w:szCs w:val="22"/>
              </w:rPr>
              <w:t xml:space="preserve"> </w:t>
            </w:r>
            <w:r w:rsidRPr="00C3469B">
              <w:rPr>
                <w:rFonts w:asciiTheme="minorHAnsi" w:hAnsiTheme="minorHAnsi" w:cstheme="minorHAnsi"/>
                <w:sz w:val="22"/>
                <w:szCs w:val="22"/>
              </w:rPr>
              <w:t>802.11e,</w:t>
            </w:r>
            <w:r w:rsidR="00C3469B" w:rsidRPr="00C3469B">
              <w:rPr>
                <w:rFonts w:asciiTheme="minorHAnsi" w:hAnsiTheme="minorHAnsi" w:cstheme="minorHAnsi"/>
                <w:sz w:val="22"/>
                <w:szCs w:val="22"/>
              </w:rPr>
              <w:t xml:space="preserve"> </w:t>
            </w:r>
            <w:r w:rsidRPr="00C3469B">
              <w:rPr>
                <w:rFonts w:asciiTheme="minorHAnsi" w:hAnsiTheme="minorHAnsi" w:cstheme="minorHAnsi"/>
                <w:sz w:val="22"/>
                <w:szCs w:val="22"/>
              </w:rPr>
              <w:t>802.11d,</w:t>
            </w:r>
            <w:r w:rsidR="00C3469B" w:rsidRPr="00C3469B">
              <w:rPr>
                <w:rFonts w:asciiTheme="minorHAnsi" w:hAnsiTheme="minorHAnsi" w:cstheme="minorHAnsi"/>
                <w:sz w:val="22"/>
                <w:szCs w:val="22"/>
              </w:rPr>
              <w:t xml:space="preserve"> </w:t>
            </w:r>
            <w:r w:rsidRPr="00C3469B">
              <w:rPr>
                <w:rFonts w:asciiTheme="minorHAnsi" w:hAnsiTheme="minorHAnsi" w:cstheme="minorHAnsi"/>
                <w:sz w:val="22"/>
                <w:szCs w:val="22"/>
              </w:rPr>
              <w:t>11ac,11ax</w:t>
            </w:r>
            <w:r w:rsidR="00C3469B" w:rsidRPr="00C3469B">
              <w:rPr>
                <w:rFonts w:asciiTheme="minorHAnsi" w:hAnsiTheme="minorHAnsi" w:cstheme="minorHAnsi"/>
                <w:sz w:val="22"/>
                <w:szCs w:val="22"/>
              </w:rPr>
              <w:t xml:space="preserve"> </w:t>
            </w:r>
            <w:r w:rsidRPr="00C3469B">
              <w:rPr>
                <w:rFonts w:asciiTheme="minorHAnsi" w:hAnsiTheme="minorHAnsi" w:cstheme="minorHAnsi"/>
                <w:sz w:val="22"/>
                <w:szCs w:val="22"/>
              </w:rPr>
              <w:t>(</w:t>
            </w:r>
            <w:proofErr w:type="spellStart"/>
            <w:r w:rsidRPr="00C3469B">
              <w:rPr>
                <w:rFonts w:asciiTheme="minorHAnsi" w:hAnsiTheme="minorHAnsi" w:cstheme="minorHAnsi"/>
                <w:sz w:val="22"/>
                <w:szCs w:val="22"/>
              </w:rPr>
              <w:t>WiFi</w:t>
            </w:r>
            <w:proofErr w:type="spellEnd"/>
            <w:r w:rsidRPr="00C3469B">
              <w:rPr>
                <w:rFonts w:asciiTheme="minorHAnsi" w:hAnsiTheme="minorHAnsi" w:cstheme="minorHAnsi"/>
                <w:sz w:val="22"/>
                <w:szCs w:val="22"/>
              </w:rPr>
              <w:t xml:space="preserve"> 6.0)</w:t>
            </w:r>
          </w:p>
        </w:tc>
      </w:tr>
      <w:tr w:rsidR="00C63BFB" w:rsidRPr="00C3469B" w:rsidTr="00996D22">
        <w:trPr>
          <w:trHeight w:val="360"/>
          <w:jc w:val="center"/>
        </w:trPr>
        <w:tc>
          <w:tcPr>
            <w:tcW w:w="2684" w:type="dxa"/>
            <w:tcBorders>
              <w:top w:val="single" w:sz="8" w:space="0" w:color="auto"/>
              <w:left w:val="single" w:sz="8" w:space="0" w:color="auto"/>
              <w:bottom w:val="single" w:sz="8" w:space="0" w:color="auto"/>
              <w:right w:val="single" w:sz="4" w:space="0" w:color="auto"/>
            </w:tcBorders>
            <w:noWrap/>
            <w:vAlign w:val="center"/>
          </w:tcPr>
          <w:p w:rsidR="00C63BFB" w:rsidRPr="00C3469B" w:rsidRDefault="00C63BFB" w:rsidP="003F1ACF">
            <w:pPr>
              <w:rPr>
                <w:rFonts w:asciiTheme="minorHAnsi" w:hAnsiTheme="minorHAnsi" w:cstheme="minorHAnsi"/>
                <w:b/>
              </w:rPr>
            </w:pPr>
            <w:r w:rsidRPr="00C3469B">
              <w:rPr>
                <w:rFonts w:asciiTheme="minorHAnsi" w:hAnsiTheme="minorHAnsi" w:cstheme="minorHAnsi"/>
                <w:b/>
              </w:rPr>
              <w:t>Pozostałe</w:t>
            </w:r>
          </w:p>
        </w:tc>
        <w:tc>
          <w:tcPr>
            <w:tcW w:w="6378" w:type="dxa"/>
            <w:tcBorders>
              <w:top w:val="single" w:sz="8" w:space="0" w:color="auto"/>
              <w:left w:val="nil"/>
              <w:bottom w:val="single" w:sz="8" w:space="0" w:color="auto"/>
              <w:right w:val="single" w:sz="8" w:space="0" w:color="auto"/>
            </w:tcBorders>
            <w:noWrap/>
          </w:tcPr>
          <w:p w:rsidR="00C3469B" w:rsidRPr="00C3469B" w:rsidRDefault="00C3469B" w:rsidP="003F1ACF">
            <w:pPr>
              <w:numPr>
                <w:ilvl w:val="0"/>
                <w:numId w:val="79"/>
              </w:numPr>
              <w:rPr>
                <w:rFonts w:asciiTheme="minorHAnsi" w:hAnsiTheme="minorHAnsi" w:cstheme="minorHAnsi"/>
              </w:rPr>
            </w:pPr>
            <w:r w:rsidRPr="00C3469B">
              <w:rPr>
                <w:rFonts w:asciiTheme="minorHAnsi" w:hAnsiTheme="minorHAnsi" w:cstheme="minorHAnsi"/>
              </w:rPr>
              <w:t>Podłączanie bezprzewodowych punktów dostępowych poprzez warstwę 2 i 3</w:t>
            </w:r>
          </w:p>
          <w:p w:rsidR="00C3469B" w:rsidRPr="00C3469B" w:rsidRDefault="00C3469B" w:rsidP="003F1ACF">
            <w:pPr>
              <w:numPr>
                <w:ilvl w:val="0"/>
                <w:numId w:val="79"/>
              </w:numPr>
              <w:rPr>
                <w:rFonts w:asciiTheme="minorHAnsi" w:hAnsiTheme="minorHAnsi" w:cstheme="minorHAnsi"/>
              </w:rPr>
            </w:pPr>
            <w:r w:rsidRPr="00C3469B">
              <w:rPr>
                <w:rFonts w:asciiTheme="minorHAnsi" w:hAnsiTheme="minorHAnsi" w:cstheme="minorHAnsi"/>
              </w:rPr>
              <w:t>Prędkość przełączania:  minimum 6Gb/s</w:t>
            </w:r>
          </w:p>
          <w:p w:rsidR="00C3469B" w:rsidRPr="00C3469B" w:rsidRDefault="00C3469B" w:rsidP="003F1ACF">
            <w:pPr>
              <w:numPr>
                <w:ilvl w:val="0"/>
                <w:numId w:val="79"/>
              </w:numPr>
              <w:rPr>
                <w:rFonts w:asciiTheme="minorHAnsi" w:hAnsiTheme="minorHAnsi" w:cstheme="minorHAnsi"/>
              </w:rPr>
            </w:pPr>
            <w:r w:rsidRPr="00C3469B">
              <w:rPr>
                <w:rFonts w:asciiTheme="minorHAnsi" w:hAnsiTheme="minorHAnsi" w:cstheme="minorHAnsi"/>
              </w:rPr>
              <w:t>Tablica adresów MAC: minimum 8000</w:t>
            </w:r>
          </w:p>
          <w:p w:rsidR="00C3469B" w:rsidRPr="00C3469B" w:rsidRDefault="00C3469B" w:rsidP="003F1ACF">
            <w:pPr>
              <w:numPr>
                <w:ilvl w:val="0"/>
                <w:numId w:val="79"/>
              </w:numPr>
              <w:rPr>
                <w:rFonts w:asciiTheme="minorHAnsi" w:hAnsiTheme="minorHAnsi" w:cstheme="minorHAnsi"/>
              </w:rPr>
            </w:pPr>
            <w:r w:rsidRPr="00C3469B">
              <w:rPr>
                <w:rFonts w:asciiTheme="minorHAnsi" w:hAnsiTheme="minorHAnsi" w:cstheme="minorHAnsi"/>
              </w:rPr>
              <w:t>Minimum 4000 obsługiwanych użytkowników</w:t>
            </w:r>
          </w:p>
          <w:p w:rsidR="00C3469B" w:rsidRPr="00C3469B" w:rsidRDefault="00C3469B" w:rsidP="003F1ACF">
            <w:pPr>
              <w:numPr>
                <w:ilvl w:val="0"/>
                <w:numId w:val="79"/>
              </w:numPr>
              <w:rPr>
                <w:rFonts w:asciiTheme="minorHAnsi" w:hAnsiTheme="minorHAnsi" w:cstheme="minorHAnsi"/>
              </w:rPr>
            </w:pPr>
            <w:r w:rsidRPr="00C3469B">
              <w:rPr>
                <w:rFonts w:asciiTheme="minorHAnsi" w:hAnsiTheme="minorHAnsi" w:cstheme="minorHAnsi"/>
              </w:rPr>
              <w:t>Minimum 64 obsługiwanych grup użytkowników</w:t>
            </w:r>
          </w:p>
          <w:p w:rsidR="00C3469B" w:rsidRPr="00C3469B" w:rsidRDefault="00C3469B" w:rsidP="003F1ACF">
            <w:pPr>
              <w:numPr>
                <w:ilvl w:val="0"/>
                <w:numId w:val="79"/>
              </w:numPr>
              <w:rPr>
                <w:rFonts w:asciiTheme="minorHAnsi" w:hAnsiTheme="minorHAnsi" w:cstheme="minorHAnsi"/>
              </w:rPr>
            </w:pPr>
            <w:r w:rsidRPr="00C3469B">
              <w:rPr>
                <w:rFonts w:asciiTheme="minorHAnsi" w:hAnsiTheme="minorHAnsi" w:cstheme="minorHAnsi"/>
              </w:rPr>
              <w:t>Obsługa co najmniej 1000 list kontroli dostępu (ACL). Obsługa list ACL opartych o adresy MAC (źródłowy i docelowy), adresy IP (źródłowy i docelowy), typ protokołu, port (TCP i UDP) a także grupę użytkowników</w:t>
            </w:r>
          </w:p>
          <w:p w:rsidR="00C3469B" w:rsidRPr="00C3469B" w:rsidRDefault="00C3469B" w:rsidP="003F1ACF">
            <w:pPr>
              <w:numPr>
                <w:ilvl w:val="0"/>
                <w:numId w:val="79"/>
              </w:numPr>
              <w:rPr>
                <w:rFonts w:asciiTheme="minorHAnsi" w:hAnsiTheme="minorHAnsi" w:cstheme="minorHAnsi"/>
              </w:rPr>
            </w:pPr>
            <w:r w:rsidRPr="00C3469B">
              <w:rPr>
                <w:rFonts w:asciiTheme="minorHAnsi" w:hAnsiTheme="minorHAnsi" w:cstheme="minorHAnsi"/>
              </w:rPr>
              <w:t>Funkcja działania list ACL w określonych przedziałach czasu</w:t>
            </w:r>
          </w:p>
          <w:p w:rsidR="00C3469B" w:rsidRPr="00C3469B" w:rsidRDefault="00C3469B" w:rsidP="003F1ACF">
            <w:pPr>
              <w:numPr>
                <w:ilvl w:val="0"/>
                <w:numId w:val="79"/>
              </w:numPr>
              <w:rPr>
                <w:rFonts w:asciiTheme="minorHAnsi" w:hAnsiTheme="minorHAnsi" w:cstheme="minorHAnsi"/>
              </w:rPr>
            </w:pPr>
            <w:r w:rsidRPr="00C3469B">
              <w:rPr>
                <w:rFonts w:asciiTheme="minorHAnsi" w:hAnsiTheme="minorHAnsi" w:cstheme="minorHAnsi"/>
              </w:rPr>
              <w:t>Uwierzytelnianie oparte o adresy MAC, 802.1x (co najmniej EAP-PAP, EAP-MD5, EAP-PEAP, EAP-TLS, EAP-TTLS), zewnętrzny portal WWW (</w:t>
            </w:r>
            <w:proofErr w:type="spellStart"/>
            <w:r w:rsidRPr="00C3469B">
              <w:rPr>
                <w:rFonts w:asciiTheme="minorHAnsi" w:hAnsiTheme="minorHAnsi" w:cstheme="minorHAnsi"/>
              </w:rPr>
              <w:t>Captive</w:t>
            </w:r>
            <w:proofErr w:type="spellEnd"/>
            <w:r w:rsidRPr="00C3469B">
              <w:rPr>
                <w:rFonts w:asciiTheme="minorHAnsi" w:hAnsiTheme="minorHAnsi" w:cstheme="minorHAnsi"/>
              </w:rPr>
              <w:t xml:space="preserve"> Portal), wbudowany portal WWW, oraz adres MAC i portal WWW</w:t>
            </w:r>
          </w:p>
          <w:p w:rsidR="00C3469B" w:rsidRPr="00C3469B" w:rsidRDefault="00C3469B" w:rsidP="003F1ACF">
            <w:pPr>
              <w:numPr>
                <w:ilvl w:val="0"/>
                <w:numId w:val="79"/>
              </w:numPr>
              <w:rPr>
                <w:rFonts w:asciiTheme="minorHAnsi" w:hAnsiTheme="minorHAnsi" w:cstheme="minorHAnsi"/>
              </w:rPr>
            </w:pPr>
            <w:r w:rsidRPr="00C3469B">
              <w:rPr>
                <w:rFonts w:asciiTheme="minorHAnsi" w:hAnsiTheme="minorHAnsi" w:cstheme="minorHAnsi"/>
              </w:rPr>
              <w:t>Wsparcie dla Hotspot 2.0</w:t>
            </w:r>
          </w:p>
          <w:p w:rsidR="00C3469B" w:rsidRPr="00C3469B" w:rsidRDefault="00C3469B" w:rsidP="003F1ACF">
            <w:pPr>
              <w:numPr>
                <w:ilvl w:val="0"/>
                <w:numId w:val="79"/>
              </w:numPr>
              <w:rPr>
                <w:rFonts w:asciiTheme="minorHAnsi" w:hAnsiTheme="minorHAnsi" w:cstheme="minorHAnsi"/>
              </w:rPr>
            </w:pPr>
            <w:r w:rsidRPr="00C3469B">
              <w:rPr>
                <w:rFonts w:asciiTheme="minorHAnsi" w:hAnsiTheme="minorHAnsi" w:cstheme="minorHAnsi"/>
              </w:rPr>
              <w:t>Lokalna baza użytkowników obsługująca co najmniej 1000 wpisów (użytkowników)</w:t>
            </w:r>
          </w:p>
          <w:p w:rsidR="00C3469B" w:rsidRPr="00C3469B" w:rsidRDefault="00C3469B" w:rsidP="003F1ACF">
            <w:pPr>
              <w:numPr>
                <w:ilvl w:val="0"/>
                <w:numId w:val="79"/>
              </w:numPr>
              <w:rPr>
                <w:rFonts w:asciiTheme="minorHAnsi" w:hAnsiTheme="minorHAnsi" w:cstheme="minorHAnsi"/>
              </w:rPr>
            </w:pPr>
            <w:r w:rsidRPr="00C3469B">
              <w:rPr>
                <w:rFonts w:asciiTheme="minorHAnsi" w:hAnsiTheme="minorHAnsi" w:cstheme="minorHAnsi"/>
              </w:rPr>
              <w:t>Funkcja automatycznego przekierowywania na 5GHz klientów obsługujących tą częstotliwość</w:t>
            </w:r>
          </w:p>
          <w:p w:rsidR="00C3469B" w:rsidRPr="00C3469B" w:rsidRDefault="00C3469B" w:rsidP="003F1ACF">
            <w:pPr>
              <w:numPr>
                <w:ilvl w:val="0"/>
                <w:numId w:val="79"/>
              </w:numPr>
              <w:rPr>
                <w:rFonts w:asciiTheme="minorHAnsi" w:hAnsiTheme="minorHAnsi" w:cstheme="minorHAnsi"/>
              </w:rPr>
            </w:pPr>
            <w:r w:rsidRPr="00C3469B">
              <w:rPr>
                <w:rFonts w:asciiTheme="minorHAnsi" w:hAnsiTheme="minorHAnsi" w:cstheme="minorHAnsi"/>
              </w:rPr>
              <w:t>Automatyczne i ręczne wybieranie kanałów oraz mocy nadawczej</w:t>
            </w:r>
          </w:p>
          <w:p w:rsidR="00C3469B" w:rsidRPr="00C3469B" w:rsidRDefault="00C3469B" w:rsidP="003F1ACF">
            <w:pPr>
              <w:numPr>
                <w:ilvl w:val="0"/>
                <w:numId w:val="79"/>
              </w:numPr>
              <w:rPr>
                <w:rFonts w:asciiTheme="minorHAnsi" w:hAnsiTheme="minorHAnsi" w:cstheme="minorHAnsi"/>
              </w:rPr>
            </w:pPr>
            <w:r w:rsidRPr="00C3469B">
              <w:rPr>
                <w:rFonts w:asciiTheme="minorHAnsi" w:hAnsiTheme="minorHAnsi" w:cstheme="minorHAnsi"/>
              </w:rPr>
              <w:t>Wbudowany serwer DHCP obsługujący co najmniej 64 pule adresów IP</w:t>
            </w:r>
          </w:p>
          <w:p w:rsidR="00C3469B" w:rsidRPr="00C3469B" w:rsidRDefault="00C3469B" w:rsidP="003F1ACF">
            <w:pPr>
              <w:numPr>
                <w:ilvl w:val="0"/>
                <w:numId w:val="79"/>
              </w:numPr>
              <w:rPr>
                <w:rFonts w:asciiTheme="minorHAnsi" w:hAnsiTheme="minorHAnsi" w:cstheme="minorHAnsi"/>
              </w:rPr>
            </w:pPr>
            <w:r w:rsidRPr="00C3469B">
              <w:rPr>
                <w:rFonts w:asciiTheme="minorHAnsi" w:hAnsiTheme="minorHAnsi" w:cstheme="minorHAnsi"/>
              </w:rPr>
              <w:t xml:space="preserve">Obsługa funkcji DHCP klient i DHCP </w:t>
            </w:r>
            <w:proofErr w:type="spellStart"/>
            <w:r w:rsidRPr="00C3469B">
              <w:rPr>
                <w:rFonts w:asciiTheme="minorHAnsi" w:hAnsiTheme="minorHAnsi" w:cstheme="minorHAnsi"/>
              </w:rPr>
              <w:t>relay</w:t>
            </w:r>
            <w:proofErr w:type="spellEnd"/>
          </w:p>
          <w:p w:rsidR="00C3469B" w:rsidRPr="00C3469B" w:rsidRDefault="00C3469B" w:rsidP="003F1ACF">
            <w:pPr>
              <w:numPr>
                <w:ilvl w:val="0"/>
                <w:numId w:val="79"/>
              </w:numPr>
              <w:rPr>
                <w:rFonts w:asciiTheme="minorHAnsi" w:hAnsiTheme="minorHAnsi" w:cstheme="minorHAnsi"/>
              </w:rPr>
            </w:pPr>
            <w:r w:rsidRPr="00C3469B">
              <w:rPr>
                <w:rFonts w:asciiTheme="minorHAnsi" w:hAnsiTheme="minorHAnsi" w:cstheme="minorHAnsi"/>
              </w:rPr>
              <w:t xml:space="preserve">Obsługa funkcji: ochrony serwera DHCP, DHCP </w:t>
            </w:r>
            <w:proofErr w:type="spellStart"/>
            <w:r w:rsidRPr="00C3469B">
              <w:rPr>
                <w:rFonts w:asciiTheme="minorHAnsi" w:hAnsiTheme="minorHAnsi" w:cstheme="minorHAnsi"/>
              </w:rPr>
              <w:t>snooping</w:t>
            </w:r>
            <w:proofErr w:type="spellEnd"/>
            <w:r w:rsidRPr="00C3469B">
              <w:rPr>
                <w:rFonts w:asciiTheme="minorHAnsi" w:hAnsiTheme="minorHAnsi" w:cstheme="minorHAnsi"/>
              </w:rPr>
              <w:t xml:space="preserve">, </w:t>
            </w:r>
            <w:proofErr w:type="spellStart"/>
            <w:r w:rsidRPr="00C3469B">
              <w:rPr>
                <w:rFonts w:asciiTheme="minorHAnsi" w:hAnsiTheme="minorHAnsi" w:cstheme="minorHAnsi"/>
              </w:rPr>
              <w:t>Dynamic</w:t>
            </w:r>
            <w:proofErr w:type="spellEnd"/>
            <w:r w:rsidRPr="00C3469B">
              <w:rPr>
                <w:rFonts w:asciiTheme="minorHAnsi" w:hAnsiTheme="minorHAnsi" w:cstheme="minorHAnsi"/>
              </w:rPr>
              <w:t xml:space="preserve"> ARP </w:t>
            </w:r>
            <w:proofErr w:type="spellStart"/>
            <w:r w:rsidRPr="00C3469B">
              <w:rPr>
                <w:rFonts w:asciiTheme="minorHAnsi" w:hAnsiTheme="minorHAnsi" w:cstheme="minorHAnsi"/>
              </w:rPr>
              <w:t>Inspection</w:t>
            </w:r>
            <w:proofErr w:type="spellEnd"/>
            <w:r w:rsidRPr="00C3469B">
              <w:rPr>
                <w:rFonts w:asciiTheme="minorHAnsi" w:hAnsiTheme="minorHAnsi" w:cstheme="minorHAnsi"/>
              </w:rPr>
              <w:t xml:space="preserve">, IP </w:t>
            </w:r>
            <w:proofErr w:type="spellStart"/>
            <w:r w:rsidRPr="00C3469B">
              <w:rPr>
                <w:rFonts w:asciiTheme="minorHAnsi" w:hAnsiTheme="minorHAnsi" w:cstheme="minorHAnsi"/>
              </w:rPr>
              <w:t>Source</w:t>
            </w:r>
            <w:proofErr w:type="spellEnd"/>
            <w:r w:rsidRPr="00C3469B">
              <w:rPr>
                <w:rFonts w:asciiTheme="minorHAnsi" w:hAnsiTheme="minorHAnsi" w:cstheme="minorHAnsi"/>
              </w:rPr>
              <w:t xml:space="preserve"> </w:t>
            </w:r>
            <w:proofErr w:type="spellStart"/>
            <w:r w:rsidRPr="00C3469B">
              <w:rPr>
                <w:rFonts w:asciiTheme="minorHAnsi" w:hAnsiTheme="minorHAnsi" w:cstheme="minorHAnsi"/>
              </w:rPr>
              <w:t>Guard</w:t>
            </w:r>
            <w:proofErr w:type="spellEnd"/>
          </w:p>
          <w:p w:rsidR="00C3469B" w:rsidRPr="00C3469B" w:rsidRDefault="00C3469B" w:rsidP="003F1ACF">
            <w:pPr>
              <w:numPr>
                <w:ilvl w:val="0"/>
                <w:numId w:val="79"/>
              </w:numPr>
              <w:rPr>
                <w:rFonts w:asciiTheme="minorHAnsi" w:hAnsiTheme="minorHAnsi" w:cstheme="minorHAnsi"/>
              </w:rPr>
            </w:pPr>
            <w:r w:rsidRPr="00C3469B">
              <w:rPr>
                <w:rFonts w:asciiTheme="minorHAnsi" w:hAnsiTheme="minorHAnsi" w:cstheme="minorHAnsi"/>
              </w:rPr>
              <w:t xml:space="preserve">Obsługa IEEE 802.1s </w:t>
            </w:r>
            <w:proofErr w:type="spellStart"/>
            <w:r w:rsidRPr="00C3469B">
              <w:rPr>
                <w:rFonts w:asciiTheme="minorHAnsi" w:hAnsiTheme="minorHAnsi" w:cstheme="minorHAnsi"/>
              </w:rPr>
              <w:t>Multiple</w:t>
            </w:r>
            <w:proofErr w:type="spellEnd"/>
            <w:r w:rsidRPr="00C3469B">
              <w:rPr>
                <w:rFonts w:asciiTheme="minorHAnsi" w:hAnsiTheme="minorHAnsi" w:cstheme="minorHAnsi"/>
              </w:rPr>
              <w:t xml:space="preserve"> </w:t>
            </w:r>
            <w:proofErr w:type="spellStart"/>
            <w:r w:rsidRPr="00C3469B">
              <w:rPr>
                <w:rFonts w:asciiTheme="minorHAnsi" w:hAnsiTheme="minorHAnsi" w:cstheme="minorHAnsi"/>
              </w:rPr>
              <w:t>SpanningTree</w:t>
            </w:r>
            <w:proofErr w:type="spellEnd"/>
            <w:r w:rsidRPr="00C3469B">
              <w:rPr>
                <w:rFonts w:asciiTheme="minorHAnsi" w:hAnsiTheme="minorHAnsi" w:cstheme="minorHAnsi"/>
              </w:rPr>
              <w:t xml:space="preserve"> (MSTP) oraz IEEE 802.1w </w:t>
            </w:r>
            <w:proofErr w:type="spellStart"/>
            <w:r w:rsidRPr="00C3469B">
              <w:rPr>
                <w:rFonts w:asciiTheme="minorHAnsi" w:hAnsiTheme="minorHAnsi" w:cstheme="minorHAnsi"/>
              </w:rPr>
              <w:t>Rapid</w:t>
            </w:r>
            <w:proofErr w:type="spellEnd"/>
            <w:r w:rsidRPr="00C3469B">
              <w:rPr>
                <w:rFonts w:asciiTheme="minorHAnsi" w:hAnsiTheme="minorHAnsi" w:cstheme="minorHAnsi"/>
              </w:rPr>
              <w:t xml:space="preserve"> </w:t>
            </w:r>
            <w:proofErr w:type="spellStart"/>
            <w:r w:rsidRPr="00C3469B">
              <w:rPr>
                <w:rFonts w:asciiTheme="minorHAnsi" w:hAnsiTheme="minorHAnsi" w:cstheme="minorHAnsi"/>
              </w:rPr>
              <w:t>Spanning</w:t>
            </w:r>
            <w:proofErr w:type="spellEnd"/>
            <w:r w:rsidRPr="00C3469B">
              <w:rPr>
                <w:rFonts w:asciiTheme="minorHAnsi" w:hAnsiTheme="minorHAnsi" w:cstheme="minorHAnsi"/>
              </w:rPr>
              <w:t xml:space="preserve"> </w:t>
            </w:r>
            <w:proofErr w:type="spellStart"/>
            <w:r w:rsidRPr="00C3469B">
              <w:rPr>
                <w:rFonts w:asciiTheme="minorHAnsi" w:hAnsiTheme="minorHAnsi" w:cstheme="minorHAnsi"/>
              </w:rPr>
              <w:t>Tree</w:t>
            </w:r>
            <w:proofErr w:type="spellEnd"/>
            <w:r w:rsidRPr="00C3469B">
              <w:rPr>
                <w:rFonts w:asciiTheme="minorHAnsi" w:hAnsiTheme="minorHAnsi" w:cstheme="minorHAnsi"/>
              </w:rPr>
              <w:t xml:space="preserve"> </w:t>
            </w:r>
            <w:proofErr w:type="spellStart"/>
            <w:r w:rsidRPr="00C3469B">
              <w:rPr>
                <w:rFonts w:asciiTheme="minorHAnsi" w:hAnsiTheme="minorHAnsi" w:cstheme="minorHAnsi"/>
              </w:rPr>
              <w:t>Protocol</w:t>
            </w:r>
            <w:proofErr w:type="spellEnd"/>
            <w:r w:rsidRPr="00C3469B">
              <w:rPr>
                <w:rFonts w:asciiTheme="minorHAnsi" w:hAnsiTheme="minorHAnsi" w:cstheme="minorHAnsi"/>
              </w:rPr>
              <w:t xml:space="preserve"> (RSTP)</w:t>
            </w:r>
          </w:p>
          <w:p w:rsidR="00C3469B" w:rsidRPr="00C3469B" w:rsidRDefault="00C3469B" w:rsidP="003F1ACF">
            <w:pPr>
              <w:numPr>
                <w:ilvl w:val="0"/>
                <w:numId w:val="79"/>
              </w:numPr>
              <w:rPr>
                <w:rFonts w:asciiTheme="minorHAnsi" w:hAnsiTheme="minorHAnsi" w:cstheme="minorHAnsi"/>
              </w:rPr>
            </w:pPr>
            <w:r w:rsidRPr="00C3469B">
              <w:rPr>
                <w:rFonts w:asciiTheme="minorHAnsi" w:hAnsiTheme="minorHAnsi" w:cstheme="minorHAnsi"/>
              </w:rPr>
              <w:t xml:space="preserve">Obsługa 802.3ad Link </w:t>
            </w:r>
            <w:proofErr w:type="spellStart"/>
            <w:r w:rsidRPr="00C3469B">
              <w:rPr>
                <w:rFonts w:asciiTheme="minorHAnsi" w:hAnsiTheme="minorHAnsi" w:cstheme="minorHAnsi"/>
              </w:rPr>
              <w:t>Aggregation</w:t>
            </w:r>
            <w:proofErr w:type="spellEnd"/>
            <w:r w:rsidRPr="00C3469B">
              <w:rPr>
                <w:rFonts w:asciiTheme="minorHAnsi" w:hAnsiTheme="minorHAnsi" w:cstheme="minorHAnsi"/>
              </w:rPr>
              <w:t xml:space="preserve"> </w:t>
            </w:r>
            <w:proofErr w:type="spellStart"/>
            <w:r w:rsidRPr="00C3469B">
              <w:rPr>
                <w:rFonts w:asciiTheme="minorHAnsi" w:hAnsiTheme="minorHAnsi" w:cstheme="minorHAnsi"/>
              </w:rPr>
              <w:t>Protocol</w:t>
            </w:r>
            <w:proofErr w:type="spellEnd"/>
            <w:r w:rsidRPr="00C3469B">
              <w:rPr>
                <w:rFonts w:asciiTheme="minorHAnsi" w:hAnsiTheme="minorHAnsi" w:cstheme="minorHAnsi"/>
              </w:rPr>
              <w:t xml:space="preserve"> (LACP)</w:t>
            </w:r>
          </w:p>
          <w:p w:rsidR="00C3469B" w:rsidRPr="00C3469B" w:rsidRDefault="00C3469B" w:rsidP="003F1ACF">
            <w:pPr>
              <w:numPr>
                <w:ilvl w:val="0"/>
                <w:numId w:val="79"/>
              </w:numPr>
              <w:rPr>
                <w:rFonts w:asciiTheme="minorHAnsi" w:hAnsiTheme="minorHAnsi" w:cstheme="minorHAnsi"/>
              </w:rPr>
            </w:pPr>
            <w:r w:rsidRPr="00C3469B">
              <w:rPr>
                <w:rFonts w:asciiTheme="minorHAnsi" w:hAnsiTheme="minorHAnsi" w:cstheme="minorHAnsi"/>
              </w:rPr>
              <w:t xml:space="preserve">Funkcja BPDU </w:t>
            </w:r>
            <w:proofErr w:type="spellStart"/>
            <w:r w:rsidRPr="00C3469B">
              <w:rPr>
                <w:rFonts w:asciiTheme="minorHAnsi" w:hAnsiTheme="minorHAnsi" w:cstheme="minorHAnsi"/>
              </w:rPr>
              <w:t>Guard</w:t>
            </w:r>
            <w:proofErr w:type="spellEnd"/>
            <w:r w:rsidRPr="00C3469B">
              <w:rPr>
                <w:rFonts w:asciiTheme="minorHAnsi" w:hAnsiTheme="minorHAnsi" w:cstheme="minorHAnsi"/>
              </w:rPr>
              <w:t xml:space="preserve"> – funkcja umożliwiająca wyłączenie portów Fast Start w momencie odebrania na tym porcie ramek BDPU w celu przeciwdziałania pętlom</w:t>
            </w:r>
          </w:p>
          <w:p w:rsidR="00C3469B" w:rsidRPr="00C3469B" w:rsidRDefault="00C3469B" w:rsidP="003F1ACF">
            <w:pPr>
              <w:numPr>
                <w:ilvl w:val="0"/>
                <w:numId w:val="79"/>
              </w:numPr>
              <w:rPr>
                <w:rFonts w:asciiTheme="minorHAnsi" w:hAnsiTheme="minorHAnsi" w:cstheme="minorHAnsi"/>
              </w:rPr>
            </w:pPr>
            <w:r w:rsidRPr="00C3469B">
              <w:rPr>
                <w:rFonts w:asciiTheme="minorHAnsi" w:hAnsiTheme="minorHAnsi" w:cstheme="minorHAnsi"/>
              </w:rPr>
              <w:t xml:space="preserve">Funkcja Root </w:t>
            </w:r>
            <w:proofErr w:type="spellStart"/>
            <w:r w:rsidRPr="00C3469B">
              <w:rPr>
                <w:rFonts w:asciiTheme="minorHAnsi" w:hAnsiTheme="minorHAnsi" w:cstheme="minorHAnsi"/>
              </w:rPr>
              <w:t>Guard</w:t>
            </w:r>
            <w:proofErr w:type="spellEnd"/>
            <w:r w:rsidRPr="00C3469B">
              <w:rPr>
                <w:rFonts w:asciiTheme="minorHAnsi" w:hAnsiTheme="minorHAnsi" w:cstheme="minorHAnsi"/>
              </w:rPr>
              <w:t xml:space="preserve"> umożliwiająca ochronę sieci przed wprowadzeniem do sieci urządzenia, które może przejąć rolę przełącznika Root dla protokołu </w:t>
            </w:r>
            <w:proofErr w:type="spellStart"/>
            <w:r w:rsidRPr="00C3469B">
              <w:rPr>
                <w:rFonts w:asciiTheme="minorHAnsi" w:hAnsiTheme="minorHAnsi" w:cstheme="minorHAnsi"/>
              </w:rPr>
              <w:t>Spanning</w:t>
            </w:r>
            <w:proofErr w:type="spellEnd"/>
            <w:r w:rsidRPr="00C3469B">
              <w:rPr>
                <w:rFonts w:asciiTheme="minorHAnsi" w:hAnsiTheme="minorHAnsi" w:cstheme="minorHAnsi"/>
              </w:rPr>
              <w:t xml:space="preserve"> </w:t>
            </w:r>
            <w:proofErr w:type="spellStart"/>
            <w:r w:rsidRPr="00C3469B">
              <w:rPr>
                <w:rFonts w:asciiTheme="minorHAnsi" w:hAnsiTheme="minorHAnsi" w:cstheme="minorHAnsi"/>
              </w:rPr>
              <w:t>Tree</w:t>
            </w:r>
            <w:proofErr w:type="spellEnd"/>
          </w:p>
          <w:p w:rsidR="00C3469B" w:rsidRPr="00C3469B" w:rsidRDefault="00C3469B" w:rsidP="003F1ACF">
            <w:pPr>
              <w:numPr>
                <w:ilvl w:val="0"/>
                <w:numId w:val="79"/>
              </w:numPr>
              <w:rPr>
                <w:rFonts w:asciiTheme="minorHAnsi" w:hAnsiTheme="minorHAnsi" w:cstheme="minorHAnsi"/>
              </w:rPr>
            </w:pPr>
            <w:r w:rsidRPr="00C3469B">
              <w:rPr>
                <w:rFonts w:asciiTheme="minorHAnsi" w:hAnsiTheme="minorHAnsi" w:cstheme="minorHAnsi"/>
              </w:rPr>
              <w:t xml:space="preserve">Obsługa routingu statycznego i dynamicznego (co najmniej </w:t>
            </w:r>
            <w:r w:rsidRPr="00C3469B">
              <w:rPr>
                <w:rFonts w:asciiTheme="minorHAnsi" w:hAnsiTheme="minorHAnsi" w:cstheme="minorHAnsi"/>
              </w:rPr>
              <w:lastRenderedPageBreak/>
              <w:t>protokoły: RIP, OSFP, ISIS, BGP)</w:t>
            </w:r>
          </w:p>
          <w:p w:rsidR="00C3469B" w:rsidRPr="00C3469B" w:rsidRDefault="00C3469B" w:rsidP="003F1ACF">
            <w:pPr>
              <w:numPr>
                <w:ilvl w:val="0"/>
                <w:numId w:val="79"/>
              </w:numPr>
              <w:rPr>
                <w:rFonts w:asciiTheme="minorHAnsi" w:hAnsiTheme="minorHAnsi" w:cstheme="minorHAnsi"/>
              </w:rPr>
            </w:pPr>
            <w:r w:rsidRPr="00C3469B">
              <w:rPr>
                <w:rFonts w:asciiTheme="minorHAnsi" w:hAnsiTheme="minorHAnsi" w:cstheme="minorHAnsi"/>
              </w:rPr>
              <w:t xml:space="preserve">Obsługa routingu bazującego na politykach (Policy </w:t>
            </w:r>
            <w:proofErr w:type="spellStart"/>
            <w:r w:rsidRPr="00C3469B">
              <w:rPr>
                <w:rFonts w:asciiTheme="minorHAnsi" w:hAnsiTheme="minorHAnsi" w:cstheme="minorHAnsi"/>
              </w:rPr>
              <w:t>Based</w:t>
            </w:r>
            <w:proofErr w:type="spellEnd"/>
            <w:r w:rsidRPr="00C3469B">
              <w:rPr>
                <w:rFonts w:asciiTheme="minorHAnsi" w:hAnsiTheme="minorHAnsi" w:cstheme="minorHAnsi"/>
              </w:rPr>
              <w:t xml:space="preserve"> </w:t>
            </w:r>
            <w:proofErr w:type="spellStart"/>
            <w:r w:rsidRPr="00C3469B">
              <w:rPr>
                <w:rFonts w:asciiTheme="minorHAnsi" w:hAnsiTheme="minorHAnsi" w:cstheme="minorHAnsi"/>
              </w:rPr>
              <w:t>Routing</w:t>
            </w:r>
            <w:proofErr w:type="spellEnd"/>
            <w:r w:rsidRPr="00C3469B">
              <w:rPr>
                <w:rFonts w:asciiTheme="minorHAnsi" w:hAnsiTheme="minorHAnsi" w:cstheme="minorHAnsi"/>
              </w:rPr>
              <w:t>)</w:t>
            </w:r>
          </w:p>
          <w:p w:rsidR="00C3469B" w:rsidRPr="00C3469B" w:rsidRDefault="00C3469B" w:rsidP="003F1ACF">
            <w:pPr>
              <w:numPr>
                <w:ilvl w:val="0"/>
                <w:numId w:val="79"/>
              </w:numPr>
              <w:rPr>
                <w:rFonts w:asciiTheme="minorHAnsi" w:hAnsiTheme="minorHAnsi" w:cstheme="minorHAnsi"/>
              </w:rPr>
            </w:pPr>
            <w:r w:rsidRPr="00C3469B">
              <w:rPr>
                <w:rFonts w:asciiTheme="minorHAnsi" w:hAnsiTheme="minorHAnsi" w:cstheme="minorHAnsi"/>
              </w:rPr>
              <w:t xml:space="preserve">Obsługa IGMP v1/v2/v3 oraz IGMP </w:t>
            </w:r>
            <w:proofErr w:type="spellStart"/>
            <w:r w:rsidRPr="00C3469B">
              <w:rPr>
                <w:rFonts w:asciiTheme="minorHAnsi" w:hAnsiTheme="minorHAnsi" w:cstheme="minorHAnsi"/>
              </w:rPr>
              <w:t>snooping</w:t>
            </w:r>
            <w:proofErr w:type="spellEnd"/>
            <w:r w:rsidRPr="00C3469B">
              <w:rPr>
                <w:rFonts w:asciiTheme="minorHAnsi" w:hAnsiTheme="minorHAnsi" w:cstheme="minorHAnsi"/>
              </w:rPr>
              <w:t xml:space="preserve"> i IGMP </w:t>
            </w:r>
            <w:proofErr w:type="spellStart"/>
            <w:r w:rsidRPr="00C3469B">
              <w:rPr>
                <w:rFonts w:asciiTheme="minorHAnsi" w:hAnsiTheme="minorHAnsi" w:cstheme="minorHAnsi"/>
              </w:rPr>
              <w:t>proxy</w:t>
            </w:r>
            <w:proofErr w:type="spellEnd"/>
          </w:p>
          <w:p w:rsidR="00C3469B" w:rsidRPr="00C3469B" w:rsidRDefault="00C3469B" w:rsidP="003F1ACF">
            <w:pPr>
              <w:numPr>
                <w:ilvl w:val="0"/>
                <w:numId w:val="79"/>
              </w:numPr>
              <w:rPr>
                <w:rFonts w:asciiTheme="minorHAnsi" w:hAnsiTheme="minorHAnsi" w:cstheme="minorHAnsi"/>
              </w:rPr>
            </w:pPr>
            <w:r w:rsidRPr="00C3469B">
              <w:rPr>
                <w:rFonts w:asciiTheme="minorHAnsi" w:hAnsiTheme="minorHAnsi" w:cstheme="minorHAnsi"/>
              </w:rPr>
              <w:t>Obsługa protokołu PIM-SM</w:t>
            </w:r>
          </w:p>
          <w:p w:rsidR="00C3469B" w:rsidRPr="00C3469B" w:rsidRDefault="00C3469B" w:rsidP="003F1ACF">
            <w:pPr>
              <w:numPr>
                <w:ilvl w:val="0"/>
                <w:numId w:val="79"/>
              </w:numPr>
              <w:rPr>
                <w:rFonts w:asciiTheme="minorHAnsi" w:hAnsiTheme="minorHAnsi" w:cstheme="minorHAnsi"/>
              </w:rPr>
            </w:pPr>
            <w:r w:rsidRPr="00C3469B">
              <w:rPr>
                <w:rFonts w:asciiTheme="minorHAnsi" w:hAnsiTheme="minorHAnsi" w:cstheme="minorHAnsi"/>
              </w:rPr>
              <w:t>Obsługa ramek Jumbo</w:t>
            </w:r>
          </w:p>
          <w:p w:rsidR="00C3469B" w:rsidRPr="00C3469B" w:rsidRDefault="00C3469B" w:rsidP="003F1ACF">
            <w:pPr>
              <w:numPr>
                <w:ilvl w:val="0"/>
                <w:numId w:val="79"/>
              </w:numPr>
              <w:rPr>
                <w:rFonts w:asciiTheme="minorHAnsi" w:hAnsiTheme="minorHAnsi" w:cstheme="minorHAnsi"/>
              </w:rPr>
            </w:pPr>
            <w:r w:rsidRPr="00C3469B">
              <w:rPr>
                <w:rFonts w:asciiTheme="minorHAnsi" w:hAnsiTheme="minorHAnsi" w:cstheme="minorHAnsi"/>
              </w:rPr>
              <w:t xml:space="preserve">Funkcja izolacji użytkowników radiowych (wewnątrz grupy a także pomiędzy grupami użytkowników) </w:t>
            </w:r>
          </w:p>
          <w:p w:rsidR="00C3469B" w:rsidRPr="00C3469B" w:rsidRDefault="00C3469B" w:rsidP="003F1ACF">
            <w:pPr>
              <w:numPr>
                <w:ilvl w:val="0"/>
                <w:numId w:val="79"/>
              </w:numPr>
              <w:rPr>
                <w:rFonts w:asciiTheme="minorHAnsi" w:hAnsiTheme="minorHAnsi" w:cstheme="minorHAnsi"/>
              </w:rPr>
            </w:pPr>
            <w:r w:rsidRPr="00C3469B">
              <w:rPr>
                <w:rFonts w:asciiTheme="minorHAnsi" w:hAnsiTheme="minorHAnsi" w:cstheme="minorHAnsi"/>
              </w:rPr>
              <w:t xml:space="preserve">Funkcja automatycznego zwiększa mocy pobliskich AP w przypadku awarii jednego z nich w celu zapewnienia pełnego pokrycia sygnałem </w:t>
            </w:r>
            <w:proofErr w:type="spellStart"/>
            <w:r w:rsidRPr="00C3469B">
              <w:rPr>
                <w:rFonts w:asciiTheme="minorHAnsi" w:hAnsiTheme="minorHAnsi" w:cstheme="minorHAnsi"/>
              </w:rPr>
              <w:t>WiFi</w:t>
            </w:r>
            <w:proofErr w:type="spellEnd"/>
          </w:p>
          <w:p w:rsidR="00C3469B" w:rsidRPr="00C3469B" w:rsidRDefault="00C3469B" w:rsidP="003F1ACF">
            <w:pPr>
              <w:numPr>
                <w:ilvl w:val="0"/>
                <w:numId w:val="79"/>
              </w:numPr>
              <w:rPr>
                <w:rFonts w:asciiTheme="minorHAnsi" w:hAnsiTheme="minorHAnsi" w:cstheme="minorHAnsi"/>
              </w:rPr>
            </w:pPr>
            <w:r w:rsidRPr="00C3469B">
              <w:rPr>
                <w:rFonts w:asciiTheme="minorHAnsi" w:hAnsiTheme="minorHAnsi" w:cstheme="minorHAnsi"/>
              </w:rPr>
              <w:t>Obsługa sieci IEEE 802.1Q VLAN – minimum 4K sieci VLAN obsługiwanych równocześnie</w:t>
            </w:r>
          </w:p>
          <w:p w:rsidR="00C3469B" w:rsidRPr="00C3469B" w:rsidRDefault="00C3469B" w:rsidP="003F1ACF">
            <w:pPr>
              <w:numPr>
                <w:ilvl w:val="0"/>
                <w:numId w:val="79"/>
              </w:numPr>
              <w:rPr>
                <w:rFonts w:asciiTheme="minorHAnsi" w:hAnsiTheme="minorHAnsi" w:cstheme="minorHAnsi"/>
              </w:rPr>
            </w:pPr>
            <w:r w:rsidRPr="00C3469B">
              <w:rPr>
                <w:rFonts w:asciiTheme="minorHAnsi" w:hAnsiTheme="minorHAnsi" w:cstheme="minorHAnsi"/>
              </w:rPr>
              <w:t>Zarządzanie poprzez wbudowane Web GUI jak i możliwe zarządzanie przy pomocy zewnętrznego serwera z Web GUI</w:t>
            </w:r>
          </w:p>
          <w:p w:rsidR="00C3469B" w:rsidRPr="00C3469B" w:rsidRDefault="00C3469B" w:rsidP="003F1ACF">
            <w:pPr>
              <w:numPr>
                <w:ilvl w:val="0"/>
                <w:numId w:val="79"/>
              </w:numPr>
              <w:rPr>
                <w:rFonts w:asciiTheme="minorHAnsi" w:hAnsiTheme="minorHAnsi" w:cstheme="minorHAnsi"/>
              </w:rPr>
            </w:pPr>
            <w:r w:rsidRPr="00C3469B">
              <w:rPr>
                <w:rFonts w:asciiTheme="minorHAnsi" w:hAnsiTheme="minorHAnsi" w:cstheme="minorHAnsi"/>
              </w:rPr>
              <w:t>Zarządzanie poprzez port konsoli (CLI)</w:t>
            </w:r>
          </w:p>
          <w:p w:rsidR="00C3469B" w:rsidRPr="00C3469B" w:rsidRDefault="00C3469B" w:rsidP="003F1ACF">
            <w:pPr>
              <w:numPr>
                <w:ilvl w:val="0"/>
                <w:numId w:val="79"/>
              </w:numPr>
              <w:rPr>
                <w:rFonts w:asciiTheme="minorHAnsi" w:hAnsiTheme="minorHAnsi" w:cstheme="minorHAnsi"/>
              </w:rPr>
            </w:pPr>
            <w:r w:rsidRPr="00C3469B">
              <w:rPr>
                <w:rFonts w:asciiTheme="minorHAnsi" w:hAnsiTheme="minorHAnsi" w:cstheme="minorHAnsi"/>
              </w:rPr>
              <w:t>Wsparcie dla SNMP v1/v2/v3</w:t>
            </w:r>
          </w:p>
          <w:p w:rsidR="00C3469B" w:rsidRPr="00C3469B" w:rsidRDefault="00C3469B" w:rsidP="003F1ACF">
            <w:pPr>
              <w:numPr>
                <w:ilvl w:val="0"/>
                <w:numId w:val="79"/>
              </w:numPr>
              <w:rPr>
                <w:rFonts w:asciiTheme="minorHAnsi" w:hAnsiTheme="minorHAnsi" w:cstheme="minorHAnsi"/>
              </w:rPr>
            </w:pPr>
            <w:r w:rsidRPr="00C3469B">
              <w:rPr>
                <w:rFonts w:asciiTheme="minorHAnsi" w:hAnsiTheme="minorHAnsi" w:cstheme="minorHAnsi"/>
              </w:rPr>
              <w:t>Automatyczna aktualizacja AP po wykryciu starej wersji oprogramowania</w:t>
            </w:r>
          </w:p>
          <w:p w:rsidR="00C3469B" w:rsidRPr="00C3469B" w:rsidRDefault="00C3469B" w:rsidP="003F1ACF">
            <w:pPr>
              <w:numPr>
                <w:ilvl w:val="0"/>
                <w:numId w:val="79"/>
              </w:numPr>
              <w:rPr>
                <w:rFonts w:asciiTheme="minorHAnsi" w:hAnsiTheme="minorHAnsi" w:cstheme="minorHAnsi"/>
              </w:rPr>
            </w:pPr>
            <w:r w:rsidRPr="00C3469B">
              <w:rPr>
                <w:rFonts w:asciiTheme="minorHAnsi" w:hAnsiTheme="minorHAnsi" w:cstheme="minorHAnsi"/>
              </w:rPr>
              <w:t xml:space="preserve">Obsługa IEEE 802.1AB Link </w:t>
            </w:r>
            <w:proofErr w:type="spellStart"/>
            <w:r w:rsidRPr="00C3469B">
              <w:rPr>
                <w:rFonts w:asciiTheme="minorHAnsi" w:hAnsiTheme="minorHAnsi" w:cstheme="minorHAnsi"/>
              </w:rPr>
              <w:t>Layer</w:t>
            </w:r>
            <w:proofErr w:type="spellEnd"/>
            <w:r w:rsidRPr="00C3469B">
              <w:rPr>
                <w:rFonts w:asciiTheme="minorHAnsi" w:hAnsiTheme="minorHAnsi" w:cstheme="minorHAnsi"/>
              </w:rPr>
              <w:t xml:space="preserve"> Discovery </w:t>
            </w:r>
            <w:proofErr w:type="spellStart"/>
            <w:r w:rsidRPr="00C3469B">
              <w:rPr>
                <w:rFonts w:asciiTheme="minorHAnsi" w:hAnsiTheme="minorHAnsi" w:cstheme="minorHAnsi"/>
              </w:rPr>
              <w:t>Protocol</w:t>
            </w:r>
            <w:proofErr w:type="spellEnd"/>
            <w:r w:rsidRPr="00C3469B">
              <w:rPr>
                <w:rFonts w:asciiTheme="minorHAnsi" w:hAnsiTheme="minorHAnsi" w:cstheme="minorHAnsi"/>
              </w:rPr>
              <w:t xml:space="preserve"> (LLDP) </w:t>
            </w:r>
          </w:p>
          <w:p w:rsidR="00C3469B" w:rsidRPr="00C3469B" w:rsidRDefault="00C3469B" w:rsidP="003F1ACF">
            <w:pPr>
              <w:numPr>
                <w:ilvl w:val="0"/>
                <w:numId w:val="79"/>
              </w:numPr>
              <w:rPr>
                <w:rFonts w:asciiTheme="minorHAnsi" w:hAnsiTheme="minorHAnsi" w:cstheme="minorHAnsi"/>
              </w:rPr>
            </w:pPr>
            <w:r w:rsidRPr="00C3469B">
              <w:rPr>
                <w:rFonts w:asciiTheme="minorHAnsi" w:hAnsiTheme="minorHAnsi" w:cstheme="minorHAnsi"/>
              </w:rPr>
              <w:t>Obsługa trybu przełączania centralnego (ruch z klienta radiowego tunelowany do kontrolera), trybu rozproszonego (ruch z klienta radiowego mapowany bezpośrednio z AP do sieci VLAN) oraz trybu hybrydowego (przełączanie centralne przed autentykacją klienta i rozproszone po autentykacji). Wybór trybu pracy musi być możliwy co najmniej per punkt dostępowy i per SSID</w:t>
            </w:r>
          </w:p>
          <w:p w:rsidR="00C3469B" w:rsidRPr="00C3469B" w:rsidRDefault="00C3469B" w:rsidP="003F1ACF">
            <w:pPr>
              <w:numPr>
                <w:ilvl w:val="0"/>
                <w:numId w:val="79"/>
              </w:numPr>
              <w:rPr>
                <w:rFonts w:asciiTheme="minorHAnsi" w:hAnsiTheme="minorHAnsi" w:cstheme="minorHAnsi"/>
              </w:rPr>
            </w:pPr>
            <w:r w:rsidRPr="00C3469B">
              <w:rPr>
                <w:rFonts w:asciiTheme="minorHAnsi" w:hAnsiTheme="minorHAnsi" w:cstheme="minorHAnsi"/>
              </w:rPr>
              <w:t xml:space="preserve">Kontroler musi zapewniać równomierne rozmieszczenie klientów radiowych na poszczególnych punktach dostępowych tzw. </w:t>
            </w:r>
            <w:proofErr w:type="spellStart"/>
            <w:r w:rsidRPr="00C3469B">
              <w:rPr>
                <w:rFonts w:asciiTheme="minorHAnsi" w:hAnsiTheme="minorHAnsi" w:cstheme="minorHAnsi"/>
              </w:rPr>
              <w:t>load</w:t>
            </w:r>
            <w:proofErr w:type="spellEnd"/>
            <w:r w:rsidRPr="00C3469B">
              <w:rPr>
                <w:rFonts w:asciiTheme="minorHAnsi" w:hAnsiTheme="minorHAnsi" w:cstheme="minorHAnsi"/>
              </w:rPr>
              <w:t xml:space="preserve"> </w:t>
            </w:r>
            <w:proofErr w:type="spellStart"/>
            <w:r w:rsidRPr="00C3469B">
              <w:rPr>
                <w:rFonts w:asciiTheme="minorHAnsi" w:hAnsiTheme="minorHAnsi" w:cstheme="minorHAnsi"/>
              </w:rPr>
              <w:t>balancing</w:t>
            </w:r>
            <w:proofErr w:type="spellEnd"/>
            <w:r w:rsidRPr="00C3469B">
              <w:rPr>
                <w:rFonts w:asciiTheme="minorHAnsi" w:hAnsiTheme="minorHAnsi" w:cstheme="minorHAnsi"/>
              </w:rPr>
              <w:t>. Musi być on realizowany bazując na liczbie klientów oraz obciążeniu</w:t>
            </w:r>
          </w:p>
          <w:p w:rsidR="00C3469B" w:rsidRPr="00C3469B" w:rsidRDefault="00C3469B" w:rsidP="003F1ACF">
            <w:pPr>
              <w:numPr>
                <w:ilvl w:val="0"/>
                <w:numId w:val="79"/>
              </w:numPr>
              <w:rPr>
                <w:rFonts w:asciiTheme="minorHAnsi" w:hAnsiTheme="minorHAnsi" w:cstheme="minorHAnsi"/>
              </w:rPr>
            </w:pPr>
            <w:r w:rsidRPr="00C3469B">
              <w:rPr>
                <w:rFonts w:asciiTheme="minorHAnsi" w:hAnsiTheme="minorHAnsi" w:cstheme="minorHAnsi"/>
              </w:rPr>
              <w:t>Możliwa współpraca z zewnętrznymi dostawcami RFID.</w:t>
            </w:r>
          </w:p>
          <w:p w:rsidR="00C63BFB" w:rsidRPr="00C3469B" w:rsidRDefault="00C3469B" w:rsidP="003F1ACF">
            <w:pPr>
              <w:numPr>
                <w:ilvl w:val="0"/>
                <w:numId w:val="79"/>
              </w:numPr>
              <w:rPr>
                <w:rFonts w:asciiTheme="minorHAnsi" w:hAnsiTheme="minorHAnsi" w:cstheme="minorHAnsi"/>
              </w:rPr>
            </w:pPr>
            <w:r w:rsidRPr="00C3469B">
              <w:rPr>
                <w:rFonts w:asciiTheme="minorHAnsi" w:hAnsiTheme="minorHAnsi" w:cstheme="minorHAnsi"/>
              </w:rPr>
              <w:t xml:space="preserve">Funkcja analizy spectrum. Identyfikacja źródeł zakłóceń pochodzących od:  Bluetooth, kuchenki mikrofalowej, telefonów bezprzewodowych, </w:t>
            </w:r>
            <w:proofErr w:type="spellStart"/>
            <w:r w:rsidRPr="00C3469B">
              <w:rPr>
                <w:rFonts w:asciiTheme="minorHAnsi" w:hAnsiTheme="minorHAnsi" w:cstheme="minorHAnsi"/>
              </w:rPr>
              <w:t>ZigBee</w:t>
            </w:r>
            <w:proofErr w:type="spellEnd"/>
            <w:r w:rsidRPr="00C3469B">
              <w:rPr>
                <w:rFonts w:asciiTheme="minorHAnsi" w:hAnsiTheme="minorHAnsi" w:cstheme="minorHAnsi"/>
              </w:rPr>
              <w:t>, innych urządzeń wykorzystujących pasma bliskie 2.4 GHz i 5 GHz</w:t>
            </w:r>
          </w:p>
        </w:tc>
      </w:tr>
      <w:tr w:rsidR="00C63BFB" w:rsidRPr="00C3469B" w:rsidTr="00996D22">
        <w:trPr>
          <w:trHeight w:val="360"/>
          <w:jc w:val="center"/>
        </w:trPr>
        <w:tc>
          <w:tcPr>
            <w:tcW w:w="2684" w:type="dxa"/>
            <w:tcBorders>
              <w:top w:val="single" w:sz="8" w:space="0" w:color="auto"/>
              <w:left w:val="single" w:sz="8" w:space="0" w:color="auto"/>
              <w:bottom w:val="single" w:sz="8" w:space="0" w:color="auto"/>
              <w:right w:val="single" w:sz="4" w:space="0" w:color="auto"/>
            </w:tcBorders>
            <w:noWrap/>
            <w:vAlign w:val="center"/>
          </w:tcPr>
          <w:p w:rsidR="00C63BFB" w:rsidRPr="00C3469B" w:rsidRDefault="00C63BFB" w:rsidP="003F1ACF">
            <w:pPr>
              <w:rPr>
                <w:rFonts w:asciiTheme="minorHAnsi" w:hAnsiTheme="minorHAnsi" w:cstheme="minorHAnsi"/>
                <w:b/>
              </w:rPr>
            </w:pPr>
            <w:r w:rsidRPr="00C3469B">
              <w:rPr>
                <w:rFonts w:asciiTheme="minorHAnsi" w:hAnsiTheme="minorHAnsi" w:cstheme="minorHAnsi"/>
                <w:b/>
              </w:rPr>
              <w:lastRenderedPageBreak/>
              <w:t>Zasilanie</w:t>
            </w:r>
            <w:r w:rsidR="00C3469B" w:rsidRPr="00C3469B">
              <w:rPr>
                <w:rFonts w:asciiTheme="minorHAnsi" w:hAnsiTheme="minorHAnsi" w:cstheme="minorHAnsi"/>
                <w:b/>
              </w:rPr>
              <w:t>/wymiary</w:t>
            </w:r>
          </w:p>
        </w:tc>
        <w:tc>
          <w:tcPr>
            <w:tcW w:w="6378" w:type="dxa"/>
            <w:tcBorders>
              <w:top w:val="single" w:sz="8" w:space="0" w:color="auto"/>
              <w:left w:val="nil"/>
              <w:bottom w:val="single" w:sz="8" w:space="0" w:color="auto"/>
              <w:right w:val="single" w:sz="8" w:space="0" w:color="auto"/>
            </w:tcBorders>
            <w:noWrap/>
          </w:tcPr>
          <w:p w:rsidR="00C3469B" w:rsidRPr="00C3469B" w:rsidRDefault="00C3469B" w:rsidP="003F1ACF">
            <w:pPr>
              <w:numPr>
                <w:ilvl w:val="0"/>
                <w:numId w:val="79"/>
              </w:numPr>
              <w:rPr>
                <w:rFonts w:asciiTheme="minorHAnsi" w:hAnsiTheme="minorHAnsi" w:cstheme="minorHAnsi"/>
              </w:rPr>
            </w:pPr>
            <w:r w:rsidRPr="00C3469B">
              <w:rPr>
                <w:rFonts w:asciiTheme="minorHAnsi" w:hAnsiTheme="minorHAnsi" w:cstheme="minorHAnsi"/>
              </w:rPr>
              <w:t>Pobór mocy nie większy niż 40W</w:t>
            </w:r>
          </w:p>
          <w:p w:rsidR="00C63BFB" w:rsidRPr="00C3469B" w:rsidRDefault="00C3469B" w:rsidP="003F1ACF">
            <w:pPr>
              <w:numPr>
                <w:ilvl w:val="0"/>
                <w:numId w:val="79"/>
              </w:numPr>
              <w:rPr>
                <w:rFonts w:asciiTheme="minorHAnsi" w:hAnsiTheme="minorHAnsi" w:cstheme="minorHAnsi"/>
              </w:rPr>
            </w:pPr>
            <w:r w:rsidRPr="00C3469B">
              <w:rPr>
                <w:rFonts w:asciiTheme="minorHAnsi" w:hAnsiTheme="minorHAnsi" w:cstheme="minorHAnsi"/>
              </w:rPr>
              <w:t>Wysokość maksymalnie 1U, głębokość nie większa niż 42cm</w:t>
            </w:r>
          </w:p>
        </w:tc>
      </w:tr>
      <w:tr w:rsidR="00C63BFB" w:rsidRPr="00C3469B" w:rsidTr="00996D22">
        <w:trPr>
          <w:trHeight w:val="360"/>
          <w:jc w:val="center"/>
        </w:trPr>
        <w:tc>
          <w:tcPr>
            <w:tcW w:w="2684" w:type="dxa"/>
            <w:tcBorders>
              <w:top w:val="single" w:sz="8" w:space="0" w:color="auto"/>
              <w:left w:val="single" w:sz="8" w:space="0" w:color="auto"/>
              <w:bottom w:val="single" w:sz="8" w:space="0" w:color="auto"/>
              <w:right w:val="single" w:sz="4" w:space="0" w:color="auto"/>
            </w:tcBorders>
            <w:noWrap/>
            <w:vAlign w:val="center"/>
          </w:tcPr>
          <w:p w:rsidR="00C63BFB" w:rsidRPr="00C3469B" w:rsidRDefault="00C63BFB" w:rsidP="003F1ACF">
            <w:pPr>
              <w:rPr>
                <w:rFonts w:asciiTheme="minorHAnsi" w:hAnsiTheme="minorHAnsi" w:cstheme="minorHAnsi"/>
                <w:b/>
              </w:rPr>
            </w:pPr>
            <w:r w:rsidRPr="00C3469B">
              <w:rPr>
                <w:rFonts w:asciiTheme="minorHAnsi" w:hAnsiTheme="minorHAnsi" w:cstheme="minorHAnsi"/>
                <w:b/>
              </w:rPr>
              <w:t>Gwarancja</w:t>
            </w:r>
          </w:p>
        </w:tc>
        <w:tc>
          <w:tcPr>
            <w:tcW w:w="6378" w:type="dxa"/>
            <w:tcBorders>
              <w:top w:val="single" w:sz="8" w:space="0" w:color="auto"/>
              <w:left w:val="nil"/>
              <w:bottom w:val="single" w:sz="8" w:space="0" w:color="auto"/>
              <w:right w:val="single" w:sz="8" w:space="0" w:color="auto"/>
            </w:tcBorders>
            <w:noWrap/>
          </w:tcPr>
          <w:p w:rsidR="00C63BFB" w:rsidRPr="00C3469B" w:rsidRDefault="00C3469B" w:rsidP="003F1ACF">
            <w:pPr>
              <w:pStyle w:val="Akapitzlist"/>
              <w:numPr>
                <w:ilvl w:val="0"/>
                <w:numId w:val="79"/>
              </w:numPr>
              <w:spacing w:line="276" w:lineRule="auto"/>
              <w:rPr>
                <w:rFonts w:asciiTheme="minorHAnsi" w:eastAsia="Calibri" w:hAnsiTheme="minorHAnsi" w:cstheme="minorHAnsi"/>
                <w:sz w:val="22"/>
                <w:szCs w:val="22"/>
                <w:lang w:eastAsia="en-US"/>
              </w:rPr>
            </w:pPr>
            <w:r w:rsidRPr="00C3469B">
              <w:rPr>
                <w:rFonts w:asciiTheme="minorHAnsi" w:eastAsia="Calibri" w:hAnsiTheme="minorHAnsi" w:cstheme="minorHAnsi"/>
                <w:sz w:val="22"/>
                <w:szCs w:val="22"/>
                <w:lang w:eastAsia="en-US"/>
              </w:rPr>
              <w:t>Minimum 3 letni serwis producenta obejmujący wszystkie elementy urządzenia (również zasilacze i wentylatory) zapewniający wysyłkę sprawnego sprzętu na wymianę nie później niż na następny dzień roboczy. Serwis musi zapewniać również dostęp do poprawek i aktualizacji oprogramowania urządzenia oraz wsparcia technicznego</w:t>
            </w:r>
          </w:p>
        </w:tc>
      </w:tr>
      <w:tr w:rsidR="00C63BFB" w:rsidRPr="00C3469B" w:rsidTr="00996D22">
        <w:trPr>
          <w:trHeight w:val="360"/>
          <w:jc w:val="center"/>
        </w:trPr>
        <w:tc>
          <w:tcPr>
            <w:tcW w:w="2684" w:type="dxa"/>
            <w:vMerge w:val="restart"/>
            <w:tcBorders>
              <w:top w:val="single" w:sz="8" w:space="0" w:color="auto"/>
              <w:left w:val="single" w:sz="8" w:space="0" w:color="auto"/>
              <w:right w:val="single" w:sz="4" w:space="0" w:color="auto"/>
            </w:tcBorders>
            <w:noWrap/>
          </w:tcPr>
          <w:p w:rsidR="00C63BFB" w:rsidRPr="00C3469B" w:rsidRDefault="00C63BFB" w:rsidP="003F1ACF">
            <w:pPr>
              <w:rPr>
                <w:rFonts w:asciiTheme="minorHAnsi" w:hAnsiTheme="minorHAnsi" w:cstheme="minorHAnsi"/>
                <w:b/>
                <w:bCs/>
              </w:rPr>
            </w:pPr>
            <w:r w:rsidRPr="00C3469B">
              <w:rPr>
                <w:rFonts w:asciiTheme="minorHAnsi" w:hAnsiTheme="minorHAnsi" w:cstheme="minorHAnsi"/>
                <w:b/>
                <w:bCs/>
              </w:rPr>
              <w:t>Oferowan</w:t>
            </w:r>
            <w:r w:rsidR="00BF38CE">
              <w:rPr>
                <w:rFonts w:asciiTheme="minorHAnsi" w:hAnsiTheme="minorHAnsi" w:cstheme="minorHAnsi"/>
                <w:b/>
                <w:bCs/>
              </w:rPr>
              <w:t xml:space="preserve">y kontroler sieci </w:t>
            </w:r>
            <w:proofErr w:type="spellStart"/>
            <w:r w:rsidR="00BF38CE">
              <w:rPr>
                <w:rFonts w:asciiTheme="minorHAnsi" w:hAnsiTheme="minorHAnsi" w:cstheme="minorHAnsi"/>
                <w:b/>
                <w:bCs/>
              </w:rPr>
              <w:lastRenderedPageBreak/>
              <w:t>WiFi</w:t>
            </w:r>
            <w:proofErr w:type="spellEnd"/>
          </w:p>
        </w:tc>
        <w:tc>
          <w:tcPr>
            <w:tcW w:w="6378" w:type="dxa"/>
            <w:tcBorders>
              <w:top w:val="single" w:sz="8" w:space="0" w:color="auto"/>
              <w:left w:val="nil"/>
              <w:bottom w:val="single" w:sz="8" w:space="0" w:color="auto"/>
              <w:right w:val="single" w:sz="8" w:space="0" w:color="auto"/>
            </w:tcBorders>
            <w:noWrap/>
          </w:tcPr>
          <w:p w:rsidR="00C63BFB" w:rsidRPr="00C3469B" w:rsidRDefault="00C63BFB" w:rsidP="003F1ACF">
            <w:pPr>
              <w:rPr>
                <w:rFonts w:asciiTheme="minorHAnsi" w:hAnsiTheme="minorHAnsi" w:cstheme="minorHAnsi"/>
                <w:bCs/>
              </w:rPr>
            </w:pPr>
            <w:r w:rsidRPr="00C3469B">
              <w:rPr>
                <w:rFonts w:asciiTheme="minorHAnsi" w:hAnsiTheme="minorHAnsi" w:cstheme="minorHAnsi"/>
                <w:bCs/>
              </w:rPr>
              <w:lastRenderedPageBreak/>
              <w:t>Nazwa producenta</w:t>
            </w:r>
          </w:p>
        </w:tc>
      </w:tr>
      <w:tr w:rsidR="00C63BFB" w:rsidRPr="00C3469B" w:rsidTr="00996D22">
        <w:trPr>
          <w:trHeight w:val="360"/>
          <w:jc w:val="center"/>
        </w:trPr>
        <w:tc>
          <w:tcPr>
            <w:tcW w:w="2684" w:type="dxa"/>
            <w:vMerge/>
            <w:tcBorders>
              <w:left w:val="single" w:sz="8" w:space="0" w:color="auto"/>
              <w:bottom w:val="single" w:sz="8" w:space="0" w:color="auto"/>
              <w:right w:val="single" w:sz="4" w:space="0" w:color="auto"/>
            </w:tcBorders>
            <w:noWrap/>
          </w:tcPr>
          <w:p w:rsidR="00C63BFB" w:rsidRPr="00C3469B" w:rsidRDefault="00C63BFB" w:rsidP="003F1ACF">
            <w:pPr>
              <w:rPr>
                <w:rFonts w:asciiTheme="minorHAnsi" w:hAnsiTheme="minorHAnsi" w:cstheme="minorHAnsi"/>
                <w:bCs/>
              </w:rPr>
            </w:pPr>
          </w:p>
        </w:tc>
        <w:tc>
          <w:tcPr>
            <w:tcW w:w="6378" w:type="dxa"/>
            <w:tcBorders>
              <w:top w:val="single" w:sz="8" w:space="0" w:color="auto"/>
              <w:left w:val="nil"/>
              <w:bottom w:val="single" w:sz="8" w:space="0" w:color="auto"/>
              <w:right w:val="single" w:sz="8" w:space="0" w:color="auto"/>
            </w:tcBorders>
            <w:noWrap/>
          </w:tcPr>
          <w:p w:rsidR="00C63BFB" w:rsidRPr="00C3469B" w:rsidRDefault="00C63BFB" w:rsidP="003F1ACF">
            <w:pPr>
              <w:rPr>
                <w:rFonts w:asciiTheme="minorHAnsi" w:hAnsiTheme="minorHAnsi" w:cstheme="minorHAnsi"/>
                <w:bCs/>
              </w:rPr>
            </w:pPr>
            <w:r w:rsidRPr="00C3469B">
              <w:rPr>
                <w:rFonts w:asciiTheme="minorHAnsi" w:hAnsiTheme="minorHAnsi" w:cstheme="minorHAnsi"/>
                <w:bCs/>
              </w:rPr>
              <w:t xml:space="preserve">Model </w:t>
            </w:r>
          </w:p>
        </w:tc>
      </w:tr>
    </w:tbl>
    <w:p w:rsidR="00C63BFB" w:rsidRDefault="00C63BFB" w:rsidP="00C63BFB">
      <w:pPr>
        <w:widowControl w:val="0"/>
        <w:tabs>
          <w:tab w:val="left" w:pos="0"/>
          <w:tab w:val="left" w:pos="142"/>
        </w:tabs>
        <w:suppressAutoHyphens/>
        <w:rPr>
          <w:rFonts w:asciiTheme="minorHAnsi" w:eastAsia="Arial" w:hAnsiTheme="minorHAnsi" w:cstheme="minorHAnsi"/>
        </w:rPr>
      </w:pPr>
    </w:p>
    <w:p w:rsidR="0035340E" w:rsidRDefault="0035340E" w:rsidP="0035340E">
      <w:pPr>
        <w:widowControl w:val="0"/>
        <w:tabs>
          <w:tab w:val="left" w:pos="0"/>
          <w:tab w:val="left" w:pos="142"/>
        </w:tabs>
        <w:suppressAutoHyphens/>
        <w:ind w:left="708"/>
        <w:rPr>
          <w:rFonts w:asciiTheme="minorHAnsi" w:eastAsia="Arial" w:hAnsiTheme="minorHAnsi" w:cstheme="minorHAnsi"/>
        </w:rPr>
      </w:pPr>
    </w:p>
    <w:p w:rsidR="0035340E" w:rsidRDefault="0035340E" w:rsidP="0035340E">
      <w:pPr>
        <w:widowControl w:val="0"/>
        <w:tabs>
          <w:tab w:val="left" w:pos="0"/>
          <w:tab w:val="left" w:pos="142"/>
        </w:tabs>
        <w:suppressAutoHyphens/>
        <w:ind w:left="708"/>
        <w:rPr>
          <w:rFonts w:asciiTheme="minorHAnsi" w:eastAsia="Arial" w:hAnsiTheme="minorHAnsi" w:cstheme="minorHAnsi"/>
        </w:rPr>
      </w:pPr>
    </w:p>
    <w:p w:rsidR="0035340E" w:rsidRDefault="0035340E" w:rsidP="0035340E">
      <w:pPr>
        <w:widowControl w:val="0"/>
        <w:tabs>
          <w:tab w:val="left" w:pos="0"/>
          <w:tab w:val="left" w:pos="142"/>
        </w:tabs>
        <w:suppressAutoHyphens/>
        <w:ind w:left="708"/>
        <w:rPr>
          <w:rFonts w:asciiTheme="minorHAnsi" w:eastAsia="Arial" w:hAnsiTheme="minorHAnsi" w:cstheme="minorHAnsi"/>
        </w:rPr>
      </w:pPr>
      <w:r>
        <w:rPr>
          <w:rFonts w:asciiTheme="minorHAnsi" w:eastAsia="Arial" w:hAnsiTheme="minorHAnsi" w:cstheme="minorHAnsi"/>
        </w:rPr>
        <w:t>Minimalne parametry przełączników Typ4 przedstawiono poniżej:</w:t>
      </w:r>
    </w:p>
    <w:p w:rsidR="0035340E" w:rsidRDefault="0035340E" w:rsidP="0035340E">
      <w:pPr>
        <w:widowControl w:val="0"/>
        <w:tabs>
          <w:tab w:val="left" w:pos="0"/>
          <w:tab w:val="left" w:pos="142"/>
        </w:tabs>
        <w:suppressAutoHyphens/>
        <w:ind w:left="708"/>
        <w:rPr>
          <w:rFonts w:asciiTheme="minorHAnsi" w:eastAsia="Arial" w:hAnsiTheme="minorHAnsi" w:cstheme="minorHAnsi"/>
        </w:rPr>
      </w:pPr>
    </w:p>
    <w:tbl>
      <w:tblPr>
        <w:tblW w:w="9062" w:type="dxa"/>
        <w:jc w:val="center"/>
        <w:tblLook w:val="04A0"/>
      </w:tblPr>
      <w:tblGrid>
        <w:gridCol w:w="2400"/>
        <w:gridCol w:w="6662"/>
      </w:tblGrid>
      <w:tr w:rsidR="0035340E" w:rsidRPr="00D8346C" w:rsidTr="0035340E">
        <w:trPr>
          <w:trHeight w:val="360"/>
          <w:jc w:val="center"/>
        </w:trPr>
        <w:tc>
          <w:tcPr>
            <w:tcW w:w="9062" w:type="dxa"/>
            <w:gridSpan w:val="2"/>
            <w:tcBorders>
              <w:top w:val="single" w:sz="8" w:space="0" w:color="auto"/>
              <w:left w:val="single" w:sz="8" w:space="0" w:color="auto"/>
              <w:bottom w:val="single" w:sz="4" w:space="0" w:color="auto"/>
              <w:right w:val="single" w:sz="8" w:space="0" w:color="auto"/>
            </w:tcBorders>
            <w:noWrap/>
            <w:vAlign w:val="center"/>
            <w:hideMark/>
          </w:tcPr>
          <w:p w:rsidR="0035340E" w:rsidRPr="0035340E" w:rsidRDefault="0035340E" w:rsidP="00800824">
            <w:pPr>
              <w:ind w:left="-71"/>
              <w:jc w:val="center"/>
              <w:rPr>
                <w:rFonts w:eastAsia="Times New Roman" w:cstheme="minorHAnsi"/>
                <w:b/>
                <w:bCs/>
                <w:lang w:eastAsia="pl-PL"/>
              </w:rPr>
            </w:pPr>
            <w:r w:rsidRPr="0035340E">
              <w:rPr>
                <w:b/>
                <w:bCs/>
              </w:rPr>
              <w:t xml:space="preserve">Przełącznik Typ4 – 2 sztuki – </w:t>
            </w:r>
            <w:proofErr w:type="spellStart"/>
            <w:r w:rsidRPr="0035340E">
              <w:rPr>
                <w:b/>
                <w:bCs/>
              </w:rPr>
              <w:t>PoE</w:t>
            </w:r>
            <w:proofErr w:type="spellEnd"/>
            <w:r w:rsidRPr="0035340E">
              <w:rPr>
                <w:b/>
                <w:bCs/>
              </w:rPr>
              <w:t xml:space="preserve"> – dla potrzeb sieci </w:t>
            </w:r>
            <w:proofErr w:type="spellStart"/>
            <w:r w:rsidRPr="0035340E">
              <w:rPr>
                <w:b/>
                <w:bCs/>
              </w:rPr>
              <w:t>WiFi</w:t>
            </w:r>
            <w:proofErr w:type="spellEnd"/>
          </w:p>
        </w:tc>
      </w:tr>
      <w:tr w:rsidR="0035340E" w:rsidRPr="00D8346C" w:rsidTr="0035340E">
        <w:trPr>
          <w:trHeight w:val="360"/>
          <w:jc w:val="center"/>
        </w:trPr>
        <w:tc>
          <w:tcPr>
            <w:tcW w:w="2400" w:type="dxa"/>
            <w:tcBorders>
              <w:top w:val="single" w:sz="8" w:space="0" w:color="auto"/>
              <w:left w:val="single" w:sz="8" w:space="0" w:color="auto"/>
              <w:bottom w:val="single" w:sz="8" w:space="0" w:color="auto"/>
              <w:right w:val="single" w:sz="4" w:space="0" w:color="auto"/>
            </w:tcBorders>
            <w:noWrap/>
            <w:vAlign w:val="center"/>
            <w:hideMark/>
          </w:tcPr>
          <w:p w:rsidR="0035340E" w:rsidRPr="00D8346C" w:rsidRDefault="0035340E" w:rsidP="00800824">
            <w:pPr>
              <w:rPr>
                <w:rFonts w:eastAsia="Times New Roman" w:cstheme="minorHAnsi"/>
                <w:b/>
                <w:lang w:eastAsia="pl-PL"/>
              </w:rPr>
            </w:pPr>
            <w:r w:rsidRPr="00D8346C">
              <w:rPr>
                <w:rFonts w:eastAsia="Times New Roman" w:cstheme="minorHAnsi"/>
                <w:b/>
                <w:lang w:eastAsia="pl-PL"/>
              </w:rPr>
              <w:t>Nazwa komponentu</w:t>
            </w:r>
          </w:p>
        </w:tc>
        <w:tc>
          <w:tcPr>
            <w:tcW w:w="6662" w:type="dxa"/>
            <w:tcBorders>
              <w:top w:val="single" w:sz="8" w:space="0" w:color="auto"/>
              <w:left w:val="nil"/>
              <w:bottom w:val="single" w:sz="8" w:space="0" w:color="auto"/>
              <w:right w:val="single" w:sz="8" w:space="0" w:color="auto"/>
            </w:tcBorders>
            <w:noWrap/>
            <w:vAlign w:val="center"/>
            <w:hideMark/>
          </w:tcPr>
          <w:p w:rsidR="0035340E" w:rsidRPr="00D8346C" w:rsidRDefault="0035340E" w:rsidP="00800824">
            <w:pPr>
              <w:ind w:left="-71"/>
              <w:jc w:val="center"/>
              <w:rPr>
                <w:rFonts w:eastAsia="Times New Roman" w:cstheme="minorHAnsi"/>
                <w:b/>
                <w:lang w:eastAsia="pl-PL"/>
              </w:rPr>
            </w:pPr>
            <w:r w:rsidRPr="00D8346C">
              <w:rPr>
                <w:rFonts w:eastAsia="Times New Roman" w:cstheme="minorHAnsi"/>
                <w:b/>
                <w:lang w:eastAsia="pl-PL"/>
              </w:rPr>
              <w:t xml:space="preserve">Wymagane minimalne parametry techniczne </w:t>
            </w:r>
          </w:p>
        </w:tc>
      </w:tr>
      <w:tr w:rsidR="0035340E" w:rsidRPr="00554319" w:rsidTr="0035340E">
        <w:trPr>
          <w:trHeight w:val="360"/>
          <w:jc w:val="center"/>
        </w:trPr>
        <w:tc>
          <w:tcPr>
            <w:tcW w:w="2400" w:type="dxa"/>
            <w:tcBorders>
              <w:top w:val="single" w:sz="8" w:space="0" w:color="auto"/>
              <w:left w:val="single" w:sz="8" w:space="0" w:color="auto"/>
              <w:bottom w:val="single" w:sz="8" w:space="0" w:color="auto"/>
              <w:right w:val="single" w:sz="4" w:space="0" w:color="auto"/>
            </w:tcBorders>
            <w:noWrap/>
            <w:vAlign w:val="center"/>
          </w:tcPr>
          <w:p w:rsidR="0035340E" w:rsidRPr="00554319" w:rsidRDefault="0035340E" w:rsidP="00800824">
            <w:pPr>
              <w:rPr>
                <w:rFonts w:cstheme="minorHAnsi"/>
                <w:b/>
              </w:rPr>
            </w:pPr>
            <w:r w:rsidRPr="00554319">
              <w:rPr>
                <w:rFonts w:cstheme="minorHAnsi"/>
                <w:b/>
              </w:rPr>
              <w:t>Obudowa</w:t>
            </w:r>
          </w:p>
        </w:tc>
        <w:tc>
          <w:tcPr>
            <w:tcW w:w="6662" w:type="dxa"/>
            <w:tcBorders>
              <w:top w:val="single" w:sz="8" w:space="0" w:color="auto"/>
              <w:left w:val="nil"/>
              <w:bottom w:val="single" w:sz="8" w:space="0" w:color="auto"/>
              <w:right w:val="single" w:sz="8" w:space="0" w:color="auto"/>
            </w:tcBorders>
            <w:noWrap/>
          </w:tcPr>
          <w:p w:rsidR="0035340E" w:rsidRPr="00554319" w:rsidRDefault="0035340E" w:rsidP="00800824">
            <w:pPr>
              <w:rPr>
                <w:rFonts w:cstheme="minorHAnsi"/>
              </w:rPr>
            </w:pPr>
            <w:r>
              <w:rPr>
                <w:rFonts w:cstheme="minorHAnsi"/>
              </w:rPr>
              <w:t>1U u</w:t>
            </w:r>
            <w:r w:rsidRPr="00554319">
              <w:rPr>
                <w:rFonts w:cstheme="minorHAnsi"/>
              </w:rPr>
              <w:t xml:space="preserve">możliwiająca montaż w szafie </w:t>
            </w:r>
            <w:proofErr w:type="spellStart"/>
            <w:r w:rsidRPr="00554319">
              <w:rPr>
                <w:rFonts w:cstheme="minorHAnsi"/>
              </w:rPr>
              <w:t>rack</w:t>
            </w:r>
            <w:proofErr w:type="spellEnd"/>
            <w:r w:rsidRPr="00554319">
              <w:rPr>
                <w:rFonts w:cstheme="minorHAnsi"/>
              </w:rPr>
              <w:t xml:space="preserve"> 19”</w:t>
            </w:r>
            <w:r>
              <w:rPr>
                <w:rFonts w:cstheme="minorHAnsi"/>
              </w:rPr>
              <w:t>, głębokość maksymalna 35cm</w:t>
            </w:r>
          </w:p>
        </w:tc>
      </w:tr>
      <w:tr w:rsidR="0035340E" w:rsidRPr="00554319" w:rsidTr="0035340E">
        <w:trPr>
          <w:trHeight w:val="360"/>
          <w:jc w:val="center"/>
        </w:trPr>
        <w:tc>
          <w:tcPr>
            <w:tcW w:w="2400" w:type="dxa"/>
            <w:tcBorders>
              <w:top w:val="single" w:sz="8" w:space="0" w:color="auto"/>
              <w:left w:val="single" w:sz="8" w:space="0" w:color="auto"/>
              <w:bottom w:val="single" w:sz="8" w:space="0" w:color="auto"/>
              <w:right w:val="single" w:sz="4" w:space="0" w:color="auto"/>
            </w:tcBorders>
            <w:noWrap/>
            <w:vAlign w:val="center"/>
          </w:tcPr>
          <w:p w:rsidR="0035340E" w:rsidRPr="00554319" w:rsidRDefault="0035340E" w:rsidP="00800824">
            <w:pPr>
              <w:rPr>
                <w:rFonts w:cstheme="minorHAnsi"/>
                <w:b/>
              </w:rPr>
            </w:pPr>
            <w:r>
              <w:rPr>
                <w:rFonts w:cstheme="minorHAnsi"/>
                <w:b/>
              </w:rPr>
              <w:t>Porty</w:t>
            </w:r>
          </w:p>
        </w:tc>
        <w:tc>
          <w:tcPr>
            <w:tcW w:w="6662" w:type="dxa"/>
            <w:tcBorders>
              <w:top w:val="single" w:sz="8" w:space="0" w:color="auto"/>
              <w:left w:val="nil"/>
              <w:bottom w:val="single" w:sz="8" w:space="0" w:color="auto"/>
              <w:right w:val="single" w:sz="8" w:space="0" w:color="auto"/>
            </w:tcBorders>
            <w:noWrap/>
          </w:tcPr>
          <w:p w:rsidR="0035340E" w:rsidRDefault="0035340E" w:rsidP="00800824">
            <w:r w:rsidRPr="00315443">
              <w:t xml:space="preserve">24 porty </w:t>
            </w:r>
            <w:proofErr w:type="spellStart"/>
            <w:r w:rsidRPr="00315443">
              <w:t>PoE</w:t>
            </w:r>
            <w:proofErr w:type="spellEnd"/>
            <w:r w:rsidRPr="00315443">
              <w:t>+ 1GBaseT, 2 x SFP+ oraz 2 x 10GBaseT niezależne</w:t>
            </w:r>
          </w:p>
          <w:p w:rsidR="0035340E" w:rsidRPr="00315443" w:rsidRDefault="0035340E" w:rsidP="00800824">
            <w:r w:rsidRPr="00315443">
              <w:t>Port USB</w:t>
            </w:r>
          </w:p>
          <w:p w:rsidR="0035340E" w:rsidRPr="00315443" w:rsidRDefault="0035340E" w:rsidP="00800824">
            <w:r w:rsidRPr="00315443">
              <w:t xml:space="preserve">Port </w:t>
            </w:r>
            <w:proofErr w:type="spellStart"/>
            <w:r w:rsidRPr="00315443">
              <w:t>miniUSB</w:t>
            </w:r>
            <w:proofErr w:type="spellEnd"/>
          </w:p>
          <w:p w:rsidR="0035340E" w:rsidRPr="00554319" w:rsidRDefault="0035340E" w:rsidP="00800824">
            <w:pPr>
              <w:rPr>
                <w:rFonts w:cstheme="minorHAnsi"/>
              </w:rPr>
            </w:pPr>
            <w:r w:rsidRPr="00315443">
              <w:t>Port zarządzania Out-of-band;</w:t>
            </w:r>
          </w:p>
        </w:tc>
      </w:tr>
      <w:tr w:rsidR="0035340E" w:rsidRPr="00554319" w:rsidTr="0035340E">
        <w:trPr>
          <w:trHeight w:val="360"/>
          <w:jc w:val="center"/>
        </w:trPr>
        <w:tc>
          <w:tcPr>
            <w:tcW w:w="2400" w:type="dxa"/>
            <w:tcBorders>
              <w:top w:val="single" w:sz="8" w:space="0" w:color="auto"/>
              <w:left w:val="single" w:sz="8" w:space="0" w:color="auto"/>
              <w:bottom w:val="single" w:sz="8" w:space="0" w:color="auto"/>
              <w:right w:val="single" w:sz="4" w:space="0" w:color="auto"/>
            </w:tcBorders>
            <w:noWrap/>
            <w:vAlign w:val="center"/>
          </w:tcPr>
          <w:p w:rsidR="0035340E" w:rsidRPr="00554319" w:rsidRDefault="0035340E" w:rsidP="00800824">
            <w:pPr>
              <w:rPr>
                <w:rFonts w:cstheme="minorHAnsi"/>
                <w:b/>
              </w:rPr>
            </w:pPr>
            <w:r w:rsidRPr="00554319">
              <w:rPr>
                <w:rFonts w:cstheme="minorHAnsi"/>
                <w:b/>
              </w:rPr>
              <w:t>Rodzaj urządzenia</w:t>
            </w:r>
          </w:p>
        </w:tc>
        <w:tc>
          <w:tcPr>
            <w:tcW w:w="6662" w:type="dxa"/>
            <w:tcBorders>
              <w:top w:val="single" w:sz="8" w:space="0" w:color="auto"/>
              <w:left w:val="nil"/>
              <w:bottom w:val="single" w:sz="8" w:space="0" w:color="auto"/>
              <w:right w:val="single" w:sz="8" w:space="0" w:color="auto"/>
            </w:tcBorders>
            <w:noWrap/>
          </w:tcPr>
          <w:p w:rsidR="0035340E" w:rsidRPr="00554319" w:rsidRDefault="0035340E" w:rsidP="00800824">
            <w:pPr>
              <w:rPr>
                <w:rFonts w:cstheme="minorHAnsi"/>
              </w:rPr>
            </w:pPr>
            <w:r w:rsidRPr="00554319">
              <w:rPr>
                <w:rFonts w:cstheme="minorHAnsi"/>
              </w:rPr>
              <w:t>przełącznik warstwy L3</w:t>
            </w:r>
          </w:p>
        </w:tc>
      </w:tr>
      <w:tr w:rsidR="0035340E" w:rsidRPr="00554319" w:rsidTr="0035340E">
        <w:trPr>
          <w:trHeight w:val="360"/>
          <w:jc w:val="center"/>
        </w:trPr>
        <w:tc>
          <w:tcPr>
            <w:tcW w:w="2400" w:type="dxa"/>
            <w:tcBorders>
              <w:top w:val="single" w:sz="8" w:space="0" w:color="auto"/>
              <w:left w:val="single" w:sz="8" w:space="0" w:color="auto"/>
              <w:bottom w:val="single" w:sz="8" w:space="0" w:color="auto"/>
              <w:right w:val="single" w:sz="4" w:space="0" w:color="auto"/>
            </w:tcBorders>
            <w:noWrap/>
            <w:vAlign w:val="center"/>
          </w:tcPr>
          <w:p w:rsidR="0035340E" w:rsidRPr="00554319" w:rsidRDefault="0035340E" w:rsidP="00800824">
            <w:pPr>
              <w:rPr>
                <w:rFonts w:cstheme="minorHAnsi"/>
                <w:b/>
              </w:rPr>
            </w:pPr>
            <w:r w:rsidRPr="00315443">
              <w:rPr>
                <w:rFonts w:cstheme="minorHAnsi"/>
                <w:b/>
              </w:rPr>
              <w:t>Wydajność</w:t>
            </w:r>
          </w:p>
        </w:tc>
        <w:tc>
          <w:tcPr>
            <w:tcW w:w="6662" w:type="dxa"/>
            <w:tcBorders>
              <w:top w:val="single" w:sz="8" w:space="0" w:color="auto"/>
              <w:left w:val="nil"/>
              <w:bottom w:val="single" w:sz="8" w:space="0" w:color="auto"/>
              <w:right w:val="single" w:sz="8" w:space="0" w:color="auto"/>
            </w:tcBorders>
            <w:noWrap/>
          </w:tcPr>
          <w:p w:rsidR="0035340E" w:rsidRPr="00554319" w:rsidRDefault="0035340E" w:rsidP="00800824">
            <w:pPr>
              <w:rPr>
                <w:rFonts w:cstheme="minorHAnsi"/>
              </w:rPr>
            </w:pPr>
            <w:r w:rsidRPr="00315443">
              <w:rPr>
                <w:rFonts w:cstheme="minorHAnsi"/>
              </w:rPr>
              <w:t xml:space="preserve">min. </w:t>
            </w:r>
            <w:r>
              <w:rPr>
                <w:rFonts w:cstheme="minorHAnsi"/>
              </w:rPr>
              <w:t>95</w:t>
            </w:r>
            <w:r w:rsidRPr="00315443">
              <w:rPr>
                <w:rFonts w:cstheme="minorHAnsi"/>
              </w:rPr>
              <w:t xml:space="preserve"> </w:t>
            </w:r>
            <w:proofErr w:type="spellStart"/>
            <w:r w:rsidRPr="00315443">
              <w:rPr>
                <w:rFonts w:cstheme="minorHAnsi"/>
              </w:rPr>
              <w:t>Mp</w:t>
            </w:r>
            <w:proofErr w:type="spellEnd"/>
            <w:r w:rsidRPr="00315443">
              <w:rPr>
                <w:rFonts w:cstheme="minorHAnsi"/>
              </w:rPr>
              <w:t>/s</w:t>
            </w:r>
          </w:p>
        </w:tc>
      </w:tr>
      <w:tr w:rsidR="0035340E" w:rsidRPr="00554319" w:rsidTr="0035340E">
        <w:trPr>
          <w:trHeight w:val="360"/>
          <w:jc w:val="center"/>
        </w:trPr>
        <w:tc>
          <w:tcPr>
            <w:tcW w:w="2400" w:type="dxa"/>
            <w:tcBorders>
              <w:top w:val="single" w:sz="8" w:space="0" w:color="auto"/>
              <w:left w:val="single" w:sz="8" w:space="0" w:color="auto"/>
              <w:bottom w:val="single" w:sz="8" w:space="0" w:color="auto"/>
              <w:right w:val="single" w:sz="4" w:space="0" w:color="auto"/>
            </w:tcBorders>
            <w:noWrap/>
            <w:vAlign w:val="center"/>
          </w:tcPr>
          <w:p w:rsidR="0035340E" w:rsidRPr="00554319" w:rsidRDefault="0035340E" w:rsidP="00800824">
            <w:pPr>
              <w:rPr>
                <w:rFonts w:cstheme="minorHAnsi"/>
                <w:b/>
              </w:rPr>
            </w:pPr>
            <w:r w:rsidRPr="00554319">
              <w:rPr>
                <w:rFonts w:cstheme="minorHAnsi"/>
                <w:b/>
              </w:rPr>
              <w:t>Przepustowość</w:t>
            </w:r>
          </w:p>
        </w:tc>
        <w:tc>
          <w:tcPr>
            <w:tcW w:w="6662" w:type="dxa"/>
            <w:tcBorders>
              <w:top w:val="single" w:sz="8" w:space="0" w:color="auto"/>
              <w:left w:val="nil"/>
              <w:bottom w:val="single" w:sz="8" w:space="0" w:color="auto"/>
              <w:right w:val="single" w:sz="8" w:space="0" w:color="auto"/>
            </w:tcBorders>
            <w:noWrap/>
          </w:tcPr>
          <w:p w:rsidR="0035340E" w:rsidRPr="00554319" w:rsidRDefault="0035340E" w:rsidP="00800824">
            <w:pPr>
              <w:rPr>
                <w:rFonts w:cstheme="minorHAnsi"/>
              </w:rPr>
            </w:pPr>
            <w:r>
              <w:t xml:space="preserve">min. 128 </w:t>
            </w:r>
            <w:proofErr w:type="spellStart"/>
            <w:r>
              <w:t>Gb</w:t>
            </w:r>
            <w:proofErr w:type="spellEnd"/>
            <w:r>
              <w:t>/s</w:t>
            </w:r>
          </w:p>
        </w:tc>
      </w:tr>
      <w:tr w:rsidR="0035340E" w:rsidRPr="00554319" w:rsidTr="0035340E">
        <w:trPr>
          <w:trHeight w:val="360"/>
          <w:jc w:val="center"/>
        </w:trPr>
        <w:tc>
          <w:tcPr>
            <w:tcW w:w="2400" w:type="dxa"/>
            <w:tcBorders>
              <w:top w:val="single" w:sz="8" w:space="0" w:color="auto"/>
              <w:left w:val="single" w:sz="8" w:space="0" w:color="auto"/>
              <w:bottom w:val="single" w:sz="8" w:space="0" w:color="auto"/>
              <w:right w:val="single" w:sz="4" w:space="0" w:color="auto"/>
            </w:tcBorders>
            <w:noWrap/>
            <w:vAlign w:val="center"/>
          </w:tcPr>
          <w:p w:rsidR="0035340E" w:rsidRPr="00554319" w:rsidRDefault="0035340E" w:rsidP="00800824">
            <w:pPr>
              <w:rPr>
                <w:rFonts w:cstheme="minorHAnsi"/>
                <w:b/>
              </w:rPr>
            </w:pPr>
            <w:r w:rsidRPr="00554319">
              <w:rPr>
                <w:rFonts w:cstheme="minorHAnsi"/>
                <w:b/>
              </w:rPr>
              <w:t>Pamięć RAM</w:t>
            </w:r>
          </w:p>
        </w:tc>
        <w:tc>
          <w:tcPr>
            <w:tcW w:w="6662" w:type="dxa"/>
            <w:tcBorders>
              <w:top w:val="single" w:sz="8" w:space="0" w:color="auto"/>
              <w:left w:val="nil"/>
              <w:bottom w:val="single" w:sz="8" w:space="0" w:color="auto"/>
              <w:right w:val="single" w:sz="8" w:space="0" w:color="auto"/>
            </w:tcBorders>
            <w:noWrap/>
          </w:tcPr>
          <w:p w:rsidR="0035340E" w:rsidRPr="00554319" w:rsidRDefault="0035340E" w:rsidP="00800824">
            <w:pPr>
              <w:rPr>
                <w:rFonts w:cstheme="minorHAnsi"/>
              </w:rPr>
            </w:pPr>
            <w:r>
              <w:t>m</w:t>
            </w:r>
            <w:r>
              <w:rPr>
                <w:rFonts w:cstheme="minorHAnsi"/>
              </w:rPr>
              <w:t xml:space="preserve">in. </w:t>
            </w:r>
            <w:r w:rsidRPr="00315443">
              <w:rPr>
                <w:rFonts w:cstheme="minorHAnsi"/>
              </w:rPr>
              <w:t>1GB</w:t>
            </w:r>
          </w:p>
        </w:tc>
      </w:tr>
      <w:tr w:rsidR="0035340E" w:rsidRPr="00554319" w:rsidTr="0035340E">
        <w:trPr>
          <w:trHeight w:val="360"/>
          <w:jc w:val="center"/>
        </w:trPr>
        <w:tc>
          <w:tcPr>
            <w:tcW w:w="2400" w:type="dxa"/>
            <w:tcBorders>
              <w:top w:val="single" w:sz="8" w:space="0" w:color="auto"/>
              <w:left w:val="single" w:sz="8" w:space="0" w:color="auto"/>
              <w:bottom w:val="single" w:sz="8" w:space="0" w:color="auto"/>
              <w:right w:val="single" w:sz="4" w:space="0" w:color="auto"/>
            </w:tcBorders>
            <w:noWrap/>
            <w:vAlign w:val="center"/>
          </w:tcPr>
          <w:p w:rsidR="0035340E" w:rsidRPr="00554319" w:rsidRDefault="0035340E" w:rsidP="00800824">
            <w:pPr>
              <w:rPr>
                <w:rFonts w:cstheme="minorHAnsi"/>
                <w:b/>
              </w:rPr>
            </w:pPr>
            <w:r w:rsidRPr="00554319">
              <w:rPr>
                <w:rFonts w:cstheme="minorHAnsi"/>
                <w:b/>
              </w:rPr>
              <w:t xml:space="preserve">Pamięć </w:t>
            </w:r>
            <w:proofErr w:type="spellStart"/>
            <w:r w:rsidRPr="00554319">
              <w:rPr>
                <w:rFonts w:cstheme="minorHAnsi"/>
                <w:b/>
              </w:rPr>
              <w:t>flash</w:t>
            </w:r>
            <w:proofErr w:type="spellEnd"/>
          </w:p>
        </w:tc>
        <w:tc>
          <w:tcPr>
            <w:tcW w:w="6662" w:type="dxa"/>
            <w:tcBorders>
              <w:top w:val="single" w:sz="8" w:space="0" w:color="auto"/>
              <w:left w:val="nil"/>
              <w:bottom w:val="single" w:sz="8" w:space="0" w:color="auto"/>
              <w:right w:val="single" w:sz="8" w:space="0" w:color="auto"/>
            </w:tcBorders>
            <w:noWrap/>
          </w:tcPr>
          <w:p w:rsidR="0035340E" w:rsidRPr="00554319" w:rsidRDefault="0035340E" w:rsidP="00800824">
            <w:pPr>
              <w:rPr>
                <w:rFonts w:cstheme="minorHAnsi"/>
              </w:rPr>
            </w:pPr>
            <w:r>
              <w:t>m</w:t>
            </w:r>
            <w:r>
              <w:rPr>
                <w:rFonts w:cstheme="minorHAnsi"/>
              </w:rPr>
              <w:t xml:space="preserve">in. </w:t>
            </w:r>
            <w:r>
              <w:t>256MB</w:t>
            </w:r>
          </w:p>
        </w:tc>
      </w:tr>
      <w:tr w:rsidR="0035340E" w:rsidRPr="00554319" w:rsidTr="0035340E">
        <w:trPr>
          <w:trHeight w:val="360"/>
          <w:jc w:val="center"/>
        </w:trPr>
        <w:tc>
          <w:tcPr>
            <w:tcW w:w="2400" w:type="dxa"/>
            <w:tcBorders>
              <w:top w:val="single" w:sz="8" w:space="0" w:color="auto"/>
              <w:left w:val="single" w:sz="8" w:space="0" w:color="auto"/>
              <w:bottom w:val="single" w:sz="8" w:space="0" w:color="auto"/>
              <w:right w:val="single" w:sz="4" w:space="0" w:color="auto"/>
            </w:tcBorders>
            <w:noWrap/>
            <w:vAlign w:val="center"/>
          </w:tcPr>
          <w:p w:rsidR="0035340E" w:rsidRPr="00554319" w:rsidRDefault="0035340E" w:rsidP="00800824">
            <w:pPr>
              <w:rPr>
                <w:rFonts w:cstheme="minorHAnsi"/>
                <w:b/>
              </w:rPr>
            </w:pPr>
            <w:r w:rsidRPr="00F23CD6">
              <w:rPr>
                <w:rFonts w:cstheme="minorHAnsi"/>
                <w:b/>
              </w:rPr>
              <w:t>Bufor</w:t>
            </w:r>
          </w:p>
        </w:tc>
        <w:tc>
          <w:tcPr>
            <w:tcW w:w="6662" w:type="dxa"/>
            <w:tcBorders>
              <w:top w:val="single" w:sz="8" w:space="0" w:color="auto"/>
              <w:left w:val="nil"/>
              <w:bottom w:val="single" w:sz="8" w:space="0" w:color="auto"/>
              <w:right w:val="single" w:sz="8" w:space="0" w:color="auto"/>
            </w:tcBorders>
            <w:noWrap/>
          </w:tcPr>
          <w:p w:rsidR="0035340E" w:rsidRPr="00554319" w:rsidRDefault="0035340E" w:rsidP="00800824">
            <w:pPr>
              <w:rPr>
                <w:rFonts w:cstheme="minorHAnsi"/>
              </w:rPr>
            </w:pPr>
            <w:r>
              <w:t>m</w:t>
            </w:r>
            <w:r>
              <w:rPr>
                <w:rFonts w:cstheme="minorHAnsi"/>
              </w:rPr>
              <w:t xml:space="preserve">in. </w:t>
            </w:r>
            <w:r w:rsidRPr="00F16003">
              <w:rPr>
                <w:lang w:val="en-GB"/>
              </w:rPr>
              <w:t>16Mb</w:t>
            </w:r>
          </w:p>
        </w:tc>
      </w:tr>
      <w:tr w:rsidR="0035340E" w:rsidRPr="00554319" w:rsidTr="0035340E">
        <w:trPr>
          <w:trHeight w:val="360"/>
          <w:jc w:val="center"/>
        </w:trPr>
        <w:tc>
          <w:tcPr>
            <w:tcW w:w="2400" w:type="dxa"/>
            <w:tcBorders>
              <w:top w:val="single" w:sz="8" w:space="0" w:color="auto"/>
              <w:left w:val="single" w:sz="8" w:space="0" w:color="auto"/>
              <w:bottom w:val="single" w:sz="8" w:space="0" w:color="auto"/>
              <w:right w:val="single" w:sz="4" w:space="0" w:color="auto"/>
            </w:tcBorders>
            <w:noWrap/>
            <w:vAlign w:val="center"/>
          </w:tcPr>
          <w:p w:rsidR="0035340E" w:rsidRPr="00554319" w:rsidRDefault="0035340E" w:rsidP="00800824">
            <w:pPr>
              <w:rPr>
                <w:rFonts w:cstheme="minorHAnsi"/>
                <w:b/>
              </w:rPr>
            </w:pPr>
            <w:r w:rsidRPr="00F23CD6">
              <w:rPr>
                <w:rFonts w:cstheme="minorHAnsi"/>
                <w:b/>
              </w:rPr>
              <w:t>Tablica MAC</w:t>
            </w:r>
          </w:p>
        </w:tc>
        <w:tc>
          <w:tcPr>
            <w:tcW w:w="6662" w:type="dxa"/>
            <w:tcBorders>
              <w:top w:val="single" w:sz="8" w:space="0" w:color="auto"/>
              <w:left w:val="nil"/>
              <w:bottom w:val="single" w:sz="8" w:space="0" w:color="auto"/>
              <w:right w:val="single" w:sz="8" w:space="0" w:color="auto"/>
            </w:tcBorders>
            <w:noWrap/>
          </w:tcPr>
          <w:p w:rsidR="0035340E" w:rsidRPr="00554319" w:rsidRDefault="0035340E" w:rsidP="00800824">
            <w:pPr>
              <w:rPr>
                <w:rFonts w:cstheme="minorHAnsi"/>
              </w:rPr>
            </w:pPr>
            <w:r w:rsidRPr="00671AD5">
              <w:rPr>
                <w:rFonts w:cstheme="minorHAnsi"/>
              </w:rPr>
              <w:t>min. 16K</w:t>
            </w:r>
          </w:p>
        </w:tc>
      </w:tr>
      <w:tr w:rsidR="0035340E" w:rsidRPr="00315443" w:rsidTr="0035340E">
        <w:trPr>
          <w:trHeight w:val="360"/>
          <w:jc w:val="center"/>
        </w:trPr>
        <w:tc>
          <w:tcPr>
            <w:tcW w:w="2400" w:type="dxa"/>
            <w:tcBorders>
              <w:top w:val="single" w:sz="8" w:space="0" w:color="auto"/>
              <w:left w:val="single" w:sz="8" w:space="0" w:color="auto"/>
              <w:bottom w:val="single" w:sz="8" w:space="0" w:color="auto"/>
              <w:right w:val="single" w:sz="4" w:space="0" w:color="auto"/>
            </w:tcBorders>
            <w:noWrap/>
            <w:vAlign w:val="center"/>
          </w:tcPr>
          <w:p w:rsidR="0035340E" w:rsidRPr="00554319" w:rsidRDefault="0035340E" w:rsidP="00800824">
            <w:pPr>
              <w:rPr>
                <w:rFonts w:cstheme="minorHAnsi"/>
                <w:b/>
              </w:rPr>
            </w:pPr>
            <w:r>
              <w:rPr>
                <w:rFonts w:cstheme="minorHAnsi"/>
                <w:b/>
              </w:rPr>
              <w:t>Zasilanie</w:t>
            </w:r>
          </w:p>
        </w:tc>
        <w:tc>
          <w:tcPr>
            <w:tcW w:w="6662" w:type="dxa"/>
            <w:tcBorders>
              <w:top w:val="single" w:sz="8" w:space="0" w:color="auto"/>
              <w:left w:val="nil"/>
              <w:bottom w:val="single" w:sz="8" w:space="0" w:color="auto"/>
              <w:right w:val="single" w:sz="8" w:space="0" w:color="auto"/>
            </w:tcBorders>
            <w:noWrap/>
          </w:tcPr>
          <w:p w:rsidR="0035340E" w:rsidRDefault="0035340E" w:rsidP="00800824">
            <w:pPr>
              <w:pStyle w:val="Bezodstpw"/>
              <w:spacing w:line="276" w:lineRule="auto"/>
              <w:rPr>
                <w:color w:val="000000" w:themeColor="text1"/>
              </w:rPr>
            </w:pPr>
            <w:r>
              <w:rPr>
                <w:color w:val="000000" w:themeColor="text1"/>
              </w:rPr>
              <w:t>Min. jeden zasilacz, przełącznik musi umożliwiać montaż drugiego zasilacza redundantnego.</w:t>
            </w:r>
          </w:p>
          <w:p w:rsidR="0035340E" w:rsidRPr="00315443" w:rsidRDefault="0035340E" w:rsidP="00800824">
            <w:pPr>
              <w:pStyle w:val="Bezodstpw"/>
              <w:spacing w:line="276" w:lineRule="auto"/>
            </w:pPr>
            <w:r>
              <w:rPr>
                <w:color w:val="000000" w:themeColor="text1"/>
              </w:rPr>
              <w:t xml:space="preserve">Budżet </w:t>
            </w:r>
            <w:proofErr w:type="spellStart"/>
            <w:r>
              <w:rPr>
                <w:color w:val="000000" w:themeColor="text1"/>
              </w:rPr>
              <w:t>PoE</w:t>
            </w:r>
            <w:proofErr w:type="spellEnd"/>
            <w:r>
              <w:rPr>
                <w:color w:val="000000" w:themeColor="text1"/>
              </w:rPr>
              <w:t xml:space="preserve"> min. 480W</w:t>
            </w:r>
          </w:p>
        </w:tc>
      </w:tr>
      <w:tr w:rsidR="0035340E" w:rsidRPr="00F23CD6" w:rsidTr="0035340E">
        <w:trPr>
          <w:trHeight w:val="360"/>
          <w:jc w:val="center"/>
        </w:trPr>
        <w:tc>
          <w:tcPr>
            <w:tcW w:w="2400" w:type="dxa"/>
            <w:tcBorders>
              <w:top w:val="single" w:sz="8" w:space="0" w:color="auto"/>
              <w:left w:val="single" w:sz="8" w:space="0" w:color="auto"/>
              <w:bottom w:val="single" w:sz="8" w:space="0" w:color="auto"/>
              <w:right w:val="single" w:sz="4" w:space="0" w:color="auto"/>
            </w:tcBorders>
            <w:noWrap/>
            <w:vAlign w:val="center"/>
          </w:tcPr>
          <w:p w:rsidR="0035340E" w:rsidRPr="00554319" w:rsidRDefault="0035340E" w:rsidP="00800824">
            <w:pPr>
              <w:rPr>
                <w:rFonts w:cstheme="minorHAnsi"/>
                <w:b/>
              </w:rPr>
            </w:pPr>
            <w:r w:rsidRPr="00554319">
              <w:rPr>
                <w:rFonts w:cstheme="minorHAnsi"/>
                <w:b/>
              </w:rPr>
              <w:t>Inne</w:t>
            </w:r>
          </w:p>
        </w:tc>
        <w:tc>
          <w:tcPr>
            <w:tcW w:w="6662" w:type="dxa"/>
            <w:tcBorders>
              <w:top w:val="single" w:sz="8" w:space="0" w:color="auto"/>
              <w:left w:val="nil"/>
              <w:bottom w:val="single" w:sz="8" w:space="0" w:color="auto"/>
              <w:right w:val="single" w:sz="8" w:space="0" w:color="auto"/>
            </w:tcBorders>
            <w:noWrap/>
          </w:tcPr>
          <w:p w:rsidR="0035340E" w:rsidRPr="00F23CD6" w:rsidRDefault="0035340E" w:rsidP="00800824">
            <w:pPr>
              <w:pStyle w:val="Bezodstpw"/>
              <w:spacing w:line="276" w:lineRule="auto"/>
              <w:rPr>
                <w:lang w:val="en-GB"/>
              </w:rPr>
            </w:pPr>
            <w:r>
              <w:rPr>
                <w:rFonts w:cstheme="minorHAnsi"/>
              </w:rPr>
              <w:t xml:space="preserve">Obsługa </w:t>
            </w:r>
            <w:r w:rsidRPr="00315443">
              <w:rPr>
                <w:rFonts w:cstheme="minorHAnsi"/>
              </w:rPr>
              <w:t>CLI</w:t>
            </w:r>
            <w:r>
              <w:rPr>
                <w:rFonts w:cstheme="minorHAnsi"/>
              </w:rPr>
              <w:t xml:space="preserve">, </w:t>
            </w:r>
            <w:r w:rsidRPr="00315443">
              <w:rPr>
                <w:rFonts w:cstheme="minorHAnsi"/>
              </w:rPr>
              <w:t>Telnet</w:t>
            </w:r>
            <w:r>
              <w:rPr>
                <w:rFonts w:cstheme="minorHAnsi"/>
              </w:rPr>
              <w:t xml:space="preserve">, </w:t>
            </w:r>
            <w:r w:rsidRPr="00315443">
              <w:rPr>
                <w:rFonts w:cstheme="minorHAnsi"/>
              </w:rPr>
              <w:t>SSH</w:t>
            </w:r>
            <w:r>
              <w:rPr>
                <w:rFonts w:cstheme="minorHAnsi"/>
              </w:rPr>
              <w:t xml:space="preserve">, </w:t>
            </w:r>
            <w:r w:rsidRPr="00315443">
              <w:rPr>
                <w:rFonts w:cstheme="minorHAnsi"/>
              </w:rPr>
              <w:t>SNMP</w:t>
            </w:r>
            <w:r>
              <w:rPr>
                <w:rFonts w:cstheme="minorHAnsi"/>
              </w:rPr>
              <w:t xml:space="preserve">, </w:t>
            </w:r>
            <w:r w:rsidRPr="00315443">
              <w:rPr>
                <w:rFonts w:cstheme="minorHAnsi"/>
              </w:rPr>
              <w:t>MIB RSPAN</w:t>
            </w:r>
            <w:r>
              <w:rPr>
                <w:rFonts w:cstheme="minorHAnsi"/>
              </w:rPr>
              <w:t xml:space="preserve">, </w:t>
            </w:r>
            <w:r w:rsidRPr="00315443">
              <w:rPr>
                <w:rFonts w:cstheme="minorHAnsi"/>
              </w:rPr>
              <w:t>Radius</w:t>
            </w:r>
            <w:r>
              <w:rPr>
                <w:rFonts w:cstheme="minorHAnsi"/>
              </w:rPr>
              <w:t xml:space="preserve">, </w:t>
            </w:r>
            <w:proofErr w:type="spellStart"/>
            <w:r w:rsidRPr="00315443">
              <w:rPr>
                <w:rFonts w:cstheme="minorHAnsi"/>
              </w:rPr>
              <w:t>TACACS+</w:t>
            </w:r>
            <w:r>
              <w:rPr>
                <w:rFonts w:cstheme="minorHAnsi"/>
              </w:rPr>
              <w:t>,</w:t>
            </w:r>
            <w:r w:rsidRPr="00315443">
              <w:rPr>
                <w:rFonts w:cstheme="minorHAnsi"/>
              </w:rPr>
              <w:t>DiffServ</w:t>
            </w:r>
            <w:proofErr w:type="spellEnd"/>
            <w:r>
              <w:rPr>
                <w:rFonts w:cstheme="minorHAnsi"/>
              </w:rPr>
              <w:t>,</w:t>
            </w:r>
            <w:r w:rsidRPr="00F16003">
              <w:rPr>
                <w:lang w:val="en-GB"/>
              </w:rPr>
              <w:t xml:space="preserve"> Captive Portal</w:t>
            </w:r>
          </w:p>
        </w:tc>
      </w:tr>
      <w:tr w:rsidR="0035340E" w:rsidTr="0035340E">
        <w:trPr>
          <w:trHeight w:val="360"/>
          <w:jc w:val="center"/>
        </w:trPr>
        <w:tc>
          <w:tcPr>
            <w:tcW w:w="2400" w:type="dxa"/>
            <w:tcBorders>
              <w:top w:val="single" w:sz="8" w:space="0" w:color="auto"/>
              <w:left w:val="single" w:sz="8" w:space="0" w:color="auto"/>
              <w:bottom w:val="single" w:sz="8" w:space="0" w:color="auto"/>
              <w:right w:val="single" w:sz="4" w:space="0" w:color="auto"/>
            </w:tcBorders>
            <w:noWrap/>
            <w:vAlign w:val="center"/>
          </w:tcPr>
          <w:p w:rsidR="0035340E" w:rsidRPr="00554319" w:rsidRDefault="0035340E" w:rsidP="00800824">
            <w:pPr>
              <w:rPr>
                <w:rFonts w:cstheme="minorHAnsi"/>
                <w:b/>
              </w:rPr>
            </w:pPr>
            <w:r>
              <w:rPr>
                <w:rFonts w:cstheme="minorHAnsi"/>
                <w:b/>
              </w:rPr>
              <w:t>Stos</w:t>
            </w:r>
          </w:p>
        </w:tc>
        <w:tc>
          <w:tcPr>
            <w:tcW w:w="6662" w:type="dxa"/>
            <w:tcBorders>
              <w:top w:val="single" w:sz="8" w:space="0" w:color="auto"/>
              <w:left w:val="nil"/>
              <w:bottom w:val="single" w:sz="8" w:space="0" w:color="auto"/>
              <w:right w:val="single" w:sz="8" w:space="0" w:color="auto"/>
            </w:tcBorders>
            <w:noWrap/>
          </w:tcPr>
          <w:p w:rsidR="0035340E" w:rsidRPr="00F23CD6" w:rsidRDefault="0035340E" w:rsidP="00800824">
            <w:pPr>
              <w:rPr>
                <w:rFonts w:cstheme="minorHAnsi"/>
              </w:rPr>
            </w:pPr>
            <w:r w:rsidRPr="00F23CD6">
              <w:rPr>
                <w:rFonts w:cstheme="minorHAnsi"/>
              </w:rPr>
              <w:t>Minimalna ilość przełączników w stosie: 8</w:t>
            </w:r>
          </w:p>
          <w:p w:rsidR="0035340E" w:rsidRPr="00F23CD6" w:rsidRDefault="0035340E" w:rsidP="00800824">
            <w:pPr>
              <w:rPr>
                <w:rFonts w:cstheme="minorHAnsi"/>
              </w:rPr>
            </w:pPr>
            <w:r w:rsidRPr="00F23CD6">
              <w:rPr>
                <w:rFonts w:cstheme="minorHAnsi"/>
              </w:rPr>
              <w:t>Możliwość łączenia w stos przełączników z dominującymi portami 10Gb/s oraz 1Gb/s</w:t>
            </w:r>
          </w:p>
          <w:p w:rsidR="0035340E" w:rsidRPr="00F23CD6" w:rsidRDefault="0035340E" w:rsidP="00800824">
            <w:pPr>
              <w:rPr>
                <w:rFonts w:cstheme="minorHAnsi"/>
              </w:rPr>
            </w:pPr>
            <w:r w:rsidRPr="00F23CD6">
              <w:rPr>
                <w:rFonts w:cstheme="minorHAnsi"/>
              </w:rPr>
              <w:t>Możliwość łączenia w stos za pomocą interfejsów 10Gb/s</w:t>
            </w:r>
          </w:p>
          <w:p w:rsidR="0035340E" w:rsidRDefault="0035340E" w:rsidP="00800824">
            <w:pPr>
              <w:rPr>
                <w:rFonts w:cstheme="minorHAnsi"/>
              </w:rPr>
            </w:pPr>
            <w:r w:rsidRPr="00F23CD6">
              <w:rPr>
                <w:rFonts w:cstheme="minorHAnsi"/>
              </w:rPr>
              <w:t xml:space="preserve">Możliwość łączenia przełączników w stos w konfiguracji: pierścień, podwójny pierścień, </w:t>
            </w:r>
            <w:proofErr w:type="spellStart"/>
            <w:r w:rsidRPr="00F23CD6">
              <w:rPr>
                <w:rFonts w:cstheme="minorHAnsi"/>
              </w:rPr>
              <w:t>mesh</w:t>
            </w:r>
            <w:proofErr w:type="spellEnd"/>
          </w:p>
        </w:tc>
      </w:tr>
      <w:tr w:rsidR="0035340E" w:rsidRPr="00103BA8" w:rsidTr="0035340E">
        <w:trPr>
          <w:trHeight w:val="360"/>
          <w:jc w:val="center"/>
        </w:trPr>
        <w:tc>
          <w:tcPr>
            <w:tcW w:w="2400" w:type="dxa"/>
            <w:tcBorders>
              <w:top w:val="single" w:sz="8" w:space="0" w:color="auto"/>
              <w:left w:val="single" w:sz="8" w:space="0" w:color="auto"/>
              <w:bottom w:val="single" w:sz="8" w:space="0" w:color="auto"/>
              <w:right w:val="single" w:sz="4" w:space="0" w:color="auto"/>
            </w:tcBorders>
            <w:noWrap/>
            <w:vAlign w:val="center"/>
          </w:tcPr>
          <w:p w:rsidR="0035340E" w:rsidRPr="00554319" w:rsidRDefault="0035340E" w:rsidP="00800824">
            <w:pPr>
              <w:rPr>
                <w:rFonts w:cstheme="minorHAnsi"/>
                <w:b/>
              </w:rPr>
            </w:pPr>
            <w:r>
              <w:rPr>
                <w:rFonts w:cstheme="minorHAnsi"/>
                <w:b/>
              </w:rPr>
              <w:t>Gwarancja</w:t>
            </w:r>
          </w:p>
        </w:tc>
        <w:tc>
          <w:tcPr>
            <w:tcW w:w="6662" w:type="dxa"/>
            <w:tcBorders>
              <w:top w:val="single" w:sz="8" w:space="0" w:color="auto"/>
              <w:left w:val="nil"/>
              <w:bottom w:val="single" w:sz="8" w:space="0" w:color="auto"/>
              <w:right w:val="single" w:sz="8" w:space="0" w:color="auto"/>
            </w:tcBorders>
            <w:noWrap/>
          </w:tcPr>
          <w:p w:rsidR="0035340E" w:rsidRDefault="0035340E" w:rsidP="00800824">
            <w:pPr>
              <w:pStyle w:val="Bezodstpw"/>
              <w:spacing w:line="276" w:lineRule="auto"/>
            </w:pPr>
            <w:r>
              <w:t xml:space="preserve">Wymaga się aby urządzenie jak i zainstalowane zasilacze oraz wentylatory były objęte wieczysta gwarancją producenta realizowaną w systemie </w:t>
            </w:r>
            <w:proofErr w:type="spellStart"/>
            <w:r>
              <w:t>door-to-door</w:t>
            </w:r>
            <w:proofErr w:type="spellEnd"/>
            <w:r>
              <w:t xml:space="preserve">  przez serwis producenta.</w:t>
            </w:r>
          </w:p>
          <w:p w:rsidR="0035340E" w:rsidRDefault="0035340E" w:rsidP="00800824">
            <w:pPr>
              <w:pStyle w:val="Bezodstpw"/>
              <w:spacing w:line="276" w:lineRule="auto"/>
            </w:pPr>
            <w:r>
              <w:t>Urządzenie powinno być objęte 90 dniową pomocą techniczną telefoniczną świadczoną przez producenta urządzenia. Dodatkowo producent winien zapewnić pomoc w formie czat pracujący minimum 8 godzin dziennie w dni robocze w języku polskim przez cały okres gwarancji.</w:t>
            </w:r>
          </w:p>
          <w:p w:rsidR="0035340E" w:rsidRPr="00103BA8" w:rsidRDefault="0035340E" w:rsidP="00800824">
            <w:pPr>
              <w:rPr>
                <w:rFonts w:cstheme="minorHAnsi"/>
                <w:lang w:val="en-US"/>
              </w:rPr>
            </w:pPr>
          </w:p>
        </w:tc>
      </w:tr>
      <w:tr w:rsidR="0035340E" w:rsidRPr="00D8346C" w:rsidTr="0035340E">
        <w:trPr>
          <w:trHeight w:val="360"/>
          <w:jc w:val="center"/>
        </w:trPr>
        <w:tc>
          <w:tcPr>
            <w:tcW w:w="2400" w:type="dxa"/>
            <w:vMerge w:val="restart"/>
            <w:tcBorders>
              <w:top w:val="single" w:sz="8" w:space="0" w:color="auto"/>
              <w:left w:val="single" w:sz="8" w:space="0" w:color="auto"/>
              <w:right w:val="single" w:sz="4" w:space="0" w:color="auto"/>
            </w:tcBorders>
            <w:noWrap/>
          </w:tcPr>
          <w:p w:rsidR="0035340E" w:rsidRPr="00D8346C" w:rsidRDefault="0035340E" w:rsidP="00800824">
            <w:pPr>
              <w:rPr>
                <w:rFonts w:cstheme="minorHAnsi"/>
                <w:b/>
                <w:bCs/>
              </w:rPr>
            </w:pPr>
            <w:r>
              <w:rPr>
                <w:rFonts w:cstheme="minorHAnsi"/>
                <w:b/>
                <w:bCs/>
              </w:rPr>
              <w:t>Oferowane przełączniki sieciowe</w:t>
            </w:r>
          </w:p>
        </w:tc>
        <w:tc>
          <w:tcPr>
            <w:tcW w:w="6662" w:type="dxa"/>
            <w:tcBorders>
              <w:top w:val="single" w:sz="8" w:space="0" w:color="auto"/>
              <w:left w:val="nil"/>
              <w:bottom w:val="single" w:sz="8" w:space="0" w:color="auto"/>
              <w:right w:val="single" w:sz="8" w:space="0" w:color="auto"/>
            </w:tcBorders>
            <w:noWrap/>
          </w:tcPr>
          <w:p w:rsidR="0035340E" w:rsidRPr="00D8346C" w:rsidRDefault="0035340E" w:rsidP="00800824">
            <w:pPr>
              <w:rPr>
                <w:rFonts w:cstheme="minorHAnsi"/>
                <w:bCs/>
              </w:rPr>
            </w:pPr>
            <w:r w:rsidRPr="00D8346C">
              <w:rPr>
                <w:rFonts w:cstheme="minorHAnsi"/>
                <w:bCs/>
              </w:rPr>
              <w:t>Nazwa producenta</w:t>
            </w:r>
          </w:p>
        </w:tc>
      </w:tr>
      <w:tr w:rsidR="0035340E" w:rsidRPr="00D8346C" w:rsidTr="0035340E">
        <w:trPr>
          <w:trHeight w:val="360"/>
          <w:jc w:val="center"/>
        </w:trPr>
        <w:tc>
          <w:tcPr>
            <w:tcW w:w="2400" w:type="dxa"/>
            <w:vMerge/>
            <w:tcBorders>
              <w:left w:val="single" w:sz="8" w:space="0" w:color="auto"/>
              <w:bottom w:val="single" w:sz="8" w:space="0" w:color="auto"/>
              <w:right w:val="single" w:sz="4" w:space="0" w:color="auto"/>
            </w:tcBorders>
            <w:noWrap/>
          </w:tcPr>
          <w:p w:rsidR="0035340E" w:rsidRPr="00D8346C" w:rsidRDefault="0035340E" w:rsidP="00800824">
            <w:pPr>
              <w:rPr>
                <w:rFonts w:cstheme="minorHAnsi"/>
                <w:bCs/>
              </w:rPr>
            </w:pPr>
          </w:p>
        </w:tc>
        <w:tc>
          <w:tcPr>
            <w:tcW w:w="6662" w:type="dxa"/>
            <w:tcBorders>
              <w:top w:val="single" w:sz="8" w:space="0" w:color="auto"/>
              <w:left w:val="nil"/>
              <w:bottom w:val="single" w:sz="8" w:space="0" w:color="auto"/>
              <w:right w:val="single" w:sz="8" w:space="0" w:color="auto"/>
            </w:tcBorders>
            <w:noWrap/>
          </w:tcPr>
          <w:p w:rsidR="0035340E" w:rsidRPr="00D8346C" w:rsidRDefault="0035340E" w:rsidP="00800824">
            <w:pPr>
              <w:rPr>
                <w:rFonts w:cstheme="minorHAnsi"/>
                <w:bCs/>
              </w:rPr>
            </w:pPr>
            <w:r w:rsidRPr="00D8346C">
              <w:rPr>
                <w:rFonts w:cstheme="minorHAnsi"/>
                <w:bCs/>
              </w:rPr>
              <w:t xml:space="preserve">Model </w:t>
            </w:r>
          </w:p>
        </w:tc>
      </w:tr>
    </w:tbl>
    <w:p w:rsidR="0035340E" w:rsidRDefault="0035340E" w:rsidP="0035340E">
      <w:pPr>
        <w:widowControl w:val="0"/>
        <w:tabs>
          <w:tab w:val="left" w:pos="0"/>
          <w:tab w:val="left" w:pos="142"/>
        </w:tabs>
        <w:suppressAutoHyphens/>
        <w:ind w:left="708"/>
        <w:rPr>
          <w:rFonts w:asciiTheme="minorHAnsi" w:eastAsia="Arial" w:hAnsiTheme="minorHAnsi" w:cstheme="minorHAnsi"/>
        </w:rPr>
      </w:pPr>
    </w:p>
    <w:p w:rsidR="0035340E" w:rsidRDefault="0035340E" w:rsidP="009B050F">
      <w:pPr>
        <w:rPr>
          <w:rFonts w:asciiTheme="minorHAnsi" w:hAnsiTheme="minorHAnsi" w:cstheme="minorHAnsi"/>
        </w:rPr>
      </w:pPr>
    </w:p>
    <w:p w:rsidR="00050CD9" w:rsidRPr="00BE09C8" w:rsidRDefault="00E52139" w:rsidP="009B050F">
      <w:pPr>
        <w:rPr>
          <w:rFonts w:asciiTheme="minorHAnsi" w:hAnsiTheme="minorHAnsi" w:cstheme="minorHAnsi"/>
        </w:rPr>
      </w:pPr>
      <w:r w:rsidRPr="00BE09C8">
        <w:rPr>
          <w:rFonts w:asciiTheme="minorHAnsi" w:hAnsiTheme="minorHAnsi" w:cstheme="minorHAnsi"/>
        </w:rPr>
        <w:br w:type="page"/>
      </w:r>
    </w:p>
    <w:p w:rsidR="00050CD9" w:rsidRPr="00BE09C8" w:rsidRDefault="00E52139" w:rsidP="009B050F">
      <w:pPr>
        <w:pStyle w:val="Nagwek1"/>
        <w:numPr>
          <w:ilvl w:val="0"/>
          <w:numId w:val="2"/>
        </w:numPr>
        <w:spacing w:line="276" w:lineRule="auto"/>
        <w:rPr>
          <w:rFonts w:asciiTheme="minorHAnsi" w:hAnsiTheme="minorHAnsi" w:cstheme="minorHAnsi"/>
        </w:rPr>
      </w:pPr>
      <w:bookmarkStart w:id="114" w:name="_Toc50121644"/>
      <w:r w:rsidRPr="00BE09C8">
        <w:rPr>
          <w:rFonts w:asciiTheme="minorHAnsi" w:hAnsiTheme="minorHAnsi" w:cstheme="minorHAnsi"/>
        </w:rPr>
        <w:lastRenderedPageBreak/>
        <w:t>CZĘŚĆ INFORMACYJNA PFU</w:t>
      </w:r>
      <w:bookmarkEnd w:id="114"/>
    </w:p>
    <w:p w:rsidR="00050CD9" w:rsidRPr="00BE09C8" w:rsidRDefault="00050CD9" w:rsidP="009B050F">
      <w:pPr>
        <w:rPr>
          <w:rFonts w:asciiTheme="minorHAnsi" w:hAnsiTheme="minorHAnsi" w:cstheme="minorHAnsi"/>
        </w:rPr>
      </w:pPr>
    </w:p>
    <w:p w:rsidR="00050CD9" w:rsidRPr="00BE09C8" w:rsidRDefault="00E52139" w:rsidP="009B050F">
      <w:pPr>
        <w:pStyle w:val="Nagwek2"/>
        <w:numPr>
          <w:ilvl w:val="1"/>
          <w:numId w:val="2"/>
        </w:numPr>
        <w:spacing w:line="276" w:lineRule="auto"/>
        <w:rPr>
          <w:rFonts w:asciiTheme="minorHAnsi" w:hAnsiTheme="minorHAnsi" w:cstheme="minorHAnsi"/>
        </w:rPr>
      </w:pPr>
      <w:bookmarkStart w:id="115" w:name="_Toc50121645"/>
      <w:r w:rsidRPr="00BE09C8">
        <w:rPr>
          <w:rFonts w:asciiTheme="minorHAnsi" w:hAnsiTheme="minorHAnsi" w:cstheme="minorHAnsi"/>
        </w:rPr>
        <w:t>Dokumenty potwierdzające zgodność zamierzenia budowlanego z wymaganiami wynikającymi z odrębnych przepisów</w:t>
      </w:r>
      <w:bookmarkEnd w:id="115"/>
    </w:p>
    <w:p w:rsidR="00050CD9" w:rsidRPr="00BE09C8" w:rsidRDefault="00050CD9" w:rsidP="009B050F">
      <w:pPr>
        <w:pStyle w:val="Bezodstpw"/>
        <w:spacing w:line="276" w:lineRule="auto"/>
        <w:jc w:val="both"/>
        <w:rPr>
          <w:rFonts w:asciiTheme="minorHAnsi" w:hAnsiTheme="minorHAnsi" w:cstheme="minorHAnsi"/>
        </w:rPr>
      </w:pPr>
    </w:p>
    <w:p w:rsidR="00050CD9" w:rsidRPr="00BE09C8" w:rsidRDefault="00E52139" w:rsidP="009B050F">
      <w:pPr>
        <w:pStyle w:val="Bezodstpw"/>
        <w:spacing w:line="276" w:lineRule="auto"/>
        <w:ind w:firstLine="708"/>
        <w:jc w:val="both"/>
        <w:rPr>
          <w:rFonts w:asciiTheme="minorHAnsi" w:hAnsiTheme="minorHAnsi" w:cstheme="minorHAnsi"/>
        </w:rPr>
      </w:pPr>
      <w:r w:rsidRPr="00BE09C8">
        <w:rPr>
          <w:rFonts w:asciiTheme="minorHAnsi" w:hAnsiTheme="minorHAnsi" w:cstheme="minorHAnsi"/>
        </w:rPr>
        <w:t xml:space="preserve">Wykonawca uzyska niezbędne decyzje administracyjne (jeżeli wymagane) związane z wykonaniem przedmiotu zamówienia własnym kosztem i staraniem. Wszelkie niezbędne dokumenty Wykonawca przedłoży Zamawiającemu do akceptacji i podpisu. Zamawiający udzieli pełnomocnictw Wykonawcy, z którym zostanie zawarta umowa. </w:t>
      </w:r>
    </w:p>
    <w:p w:rsidR="00050CD9" w:rsidRPr="00BE09C8" w:rsidRDefault="00050CD9" w:rsidP="009B050F">
      <w:pPr>
        <w:pStyle w:val="Bezodstpw"/>
        <w:spacing w:line="276" w:lineRule="auto"/>
        <w:rPr>
          <w:rFonts w:asciiTheme="minorHAnsi" w:hAnsiTheme="minorHAnsi" w:cstheme="minorHAnsi"/>
        </w:rPr>
      </w:pPr>
    </w:p>
    <w:p w:rsidR="00050CD9" w:rsidRPr="00BE09C8" w:rsidRDefault="00E52139" w:rsidP="009B050F">
      <w:pPr>
        <w:pStyle w:val="Nagwek2"/>
        <w:numPr>
          <w:ilvl w:val="1"/>
          <w:numId w:val="2"/>
        </w:numPr>
        <w:spacing w:line="276" w:lineRule="auto"/>
        <w:rPr>
          <w:rFonts w:asciiTheme="minorHAnsi" w:hAnsiTheme="minorHAnsi" w:cstheme="minorHAnsi"/>
        </w:rPr>
      </w:pPr>
      <w:bookmarkStart w:id="116" w:name="_Toc50121646"/>
      <w:r w:rsidRPr="00BE09C8">
        <w:rPr>
          <w:rFonts w:asciiTheme="minorHAnsi" w:hAnsiTheme="minorHAnsi" w:cstheme="minorHAnsi"/>
        </w:rPr>
        <w:t>Oświadczenie zamawiającego stwierdzające jego prawo do dysponowania nieruchomością na cele budowlane</w:t>
      </w:r>
      <w:bookmarkEnd w:id="116"/>
    </w:p>
    <w:p w:rsidR="00050CD9" w:rsidRPr="00BE09C8" w:rsidRDefault="00050CD9" w:rsidP="009B050F">
      <w:pPr>
        <w:rPr>
          <w:rFonts w:asciiTheme="minorHAnsi" w:hAnsiTheme="minorHAnsi" w:cstheme="minorHAnsi"/>
        </w:rPr>
      </w:pPr>
    </w:p>
    <w:p w:rsidR="00050CD9" w:rsidRPr="00BE09C8" w:rsidRDefault="00E52139" w:rsidP="009B050F">
      <w:pPr>
        <w:pStyle w:val="Bezodstpw"/>
        <w:spacing w:line="276" w:lineRule="auto"/>
        <w:ind w:firstLine="708"/>
        <w:rPr>
          <w:rFonts w:asciiTheme="minorHAnsi" w:hAnsiTheme="minorHAnsi" w:cstheme="minorHAnsi"/>
        </w:rPr>
      </w:pPr>
      <w:r w:rsidRPr="00BE09C8">
        <w:rPr>
          <w:rFonts w:asciiTheme="minorHAnsi" w:hAnsiTheme="minorHAnsi" w:cstheme="minorHAnsi"/>
        </w:rPr>
        <w:t xml:space="preserve">Zamawiający oświadcza, że posiada stosowne prawo do dysponowania nieruchomościami na potrzeby przeprowadzenia prac objętych niniejszym PFU. </w:t>
      </w:r>
    </w:p>
    <w:p w:rsidR="00050CD9" w:rsidRPr="00BE09C8" w:rsidRDefault="00050CD9" w:rsidP="009B050F">
      <w:pPr>
        <w:ind w:firstLine="708"/>
        <w:rPr>
          <w:rFonts w:asciiTheme="minorHAnsi" w:hAnsiTheme="minorHAnsi" w:cstheme="minorHAnsi"/>
        </w:rPr>
      </w:pPr>
    </w:p>
    <w:p w:rsidR="00050CD9" w:rsidRPr="00BE09C8" w:rsidRDefault="00E52139" w:rsidP="009B050F">
      <w:pPr>
        <w:pStyle w:val="Nagwek2"/>
        <w:numPr>
          <w:ilvl w:val="1"/>
          <w:numId w:val="2"/>
        </w:numPr>
        <w:spacing w:line="276" w:lineRule="auto"/>
        <w:rPr>
          <w:rFonts w:asciiTheme="minorHAnsi" w:hAnsiTheme="minorHAnsi" w:cstheme="minorHAnsi"/>
        </w:rPr>
      </w:pPr>
      <w:bookmarkStart w:id="117" w:name="_Toc50121647"/>
      <w:r w:rsidRPr="00BE09C8">
        <w:rPr>
          <w:rFonts w:asciiTheme="minorHAnsi" w:hAnsiTheme="minorHAnsi" w:cstheme="minorHAnsi"/>
        </w:rPr>
        <w:t>Przepisy prawne i normy związane z projektowaniem i wykonaniem zamierzenia budowlanego</w:t>
      </w:r>
      <w:bookmarkEnd w:id="117"/>
    </w:p>
    <w:p w:rsidR="00050CD9" w:rsidRPr="00BE09C8" w:rsidRDefault="00050CD9" w:rsidP="009B050F">
      <w:pPr>
        <w:rPr>
          <w:rFonts w:asciiTheme="minorHAnsi" w:hAnsiTheme="minorHAnsi" w:cstheme="minorHAnsi"/>
        </w:rPr>
      </w:pPr>
    </w:p>
    <w:p w:rsidR="00050CD9" w:rsidRPr="00BE09C8" w:rsidRDefault="00050CD9" w:rsidP="009B050F">
      <w:pPr>
        <w:rPr>
          <w:rFonts w:asciiTheme="minorHAnsi" w:hAnsiTheme="minorHAnsi" w:cstheme="minorHAnsi"/>
        </w:rPr>
      </w:pPr>
    </w:p>
    <w:p w:rsidR="00050CD9" w:rsidRPr="00BE09C8" w:rsidRDefault="00E52139" w:rsidP="009B050F">
      <w:pPr>
        <w:pStyle w:val="Nagwek3"/>
        <w:numPr>
          <w:ilvl w:val="2"/>
          <w:numId w:val="2"/>
        </w:numPr>
        <w:spacing w:line="276" w:lineRule="auto"/>
        <w:ind w:left="1134" w:firstLine="0"/>
        <w:rPr>
          <w:rFonts w:asciiTheme="minorHAnsi" w:hAnsiTheme="minorHAnsi" w:cstheme="minorHAnsi"/>
        </w:rPr>
      </w:pPr>
      <w:bookmarkStart w:id="118" w:name="_Toc50121648"/>
      <w:r w:rsidRPr="00BE09C8">
        <w:rPr>
          <w:rFonts w:asciiTheme="minorHAnsi" w:hAnsiTheme="minorHAnsi" w:cstheme="minorHAnsi"/>
        </w:rPr>
        <w:t>Ustawy, rozporządzenia i inne przepisy obowiązujące Wykonawcę:</w:t>
      </w:r>
      <w:bookmarkEnd w:id="118"/>
    </w:p>
    <w:p w:rsidR="00050CD9" w:rsidRPr="00BE09C8" w:rsidRDefault="00050CD9" w:rsidP="009B050F">
      <w:pPr>
        <w:rPr>
          <w:rFonts w:asciiTheme="minorHAnsi" w:hAnsiTheme="minorHAnsi" w:cstheme="minorHAnsi"/>
        </w:rPr>
      </w:pPr>
    </w:p>
    <w:p w:rsidR="00050CD9" w:rsidRPr="00BE09C8" w:rsidRDefault="00E52139" w:rsidP="009B050F">
      <w:pPr>
        <w:pStyle w:val="Bezodstpw"/>
        <w:numPr>
          <w:ilvl w:val="0"/>
          <w:numId w:val="34"/>
        </w:numPr>
        <w:spacing w:line="276" w:lineRule="auto"/>
        <w:ind w:left="284"/>
        <w:jc w:val="both"/>
        <w:rPr>
          <w:rFonts w:asciiTheme="minorHAnsi" w:hAnsiTheme="minorHAnsi" w:cstheme="minorHAnsi"/>
          <w:color w:val="000000" w:themeColor="text1"/>
        </w:rPr>
      </w:pPr>
      <w:r w:rsidRPr="00BE09C8">
        <w:rPr>
          <w:rFonts w:asciiTheme="minorHAnsi" w:hAnsiTheme="minorHAnsi" w:cstheme="minorHAnsi"/>
          <w:color w:val="000000" w:themeColor="text1"/>
        </w:rPr>
        <w:t>Ustawa z dnia 23 kwietnia 1964 r. Kodeks cywilny (Dz. U. Nr 16, poz. 93) ze zmianami zawartymi w Dz. U. z 1996r Nr 114, poz. 542.</w:t>
      </w:r>
    </w:p>
    <w:p w:rsidR="00050CD9" w:rsidRPr="00BE09C8" w:rsidRDefault="00E52139" w:rsidP="009B050F">
      <w:pPr>
        <w:pStyle w:val="Bezodstpw"/>
        <w:numPr>
          <w:ilvl w:val="0"/>
          <w:numId w:val="34"/>
        </w:numPr>
        <w:spacing w:line="276" w:lineRule="auto"/>
        <w:ind w:left="284"/>
        <w:jc w:val="both"/>
        <w:rPr>
          <w:rFonts w:asciiTheme="minorHAnsi" w:hAnsiTheme="minorHAnsi" w:cstheme="minorHAnsi"/>
          <w:color w:val="000000" w:themeColor="text1"/>
        </w:rPr>
      </w:pPr>
      <w:r w:rsidRPr="00BE09C8">
        <w:rPr>
          <w:rFonts w:asciiTheme="minorHAnsi" w:hAnsiTheme="minorHAnsi" w:cstheme="minorHAnsi"/>
          <w:color w:val="000000" w:themeColor="text1"/>
        </w:rPr>
        <w:t>Ustawa z dnia 26 czerwca 1974r. Kodeks pracy (jednolity tekst: Dz. U. z 1998r Nr 21, poz. 94).</w:t>
      </w:r>
    </w:p>
    <w:p w:rsidR="00050CD9" w:rsidRPr="00BE09C8" w:rsidRDefault="00E52139" w:rsidP="009B050F">
      <w:pPr>
        <w:pStyle w:val="Bezodstpw"/>
        <w:numPr>
          <w:ilvl w:val="0"/>
          <w:numId w:val="34"/>
        </w:numPr>
        <w:spacing w:line="276" w:lineRule="auto"/>
        <w:ind w:left="284"/>
        <w:jc w:val="both"/>
        <w:rPr>
          <w:rFonts w:asciiTheme="minorHAnsi" w:hAnsiTheme="minorHAnsi" w:cstheme="minorHAnsi"/>
          <w:color w:val="000000" w:themeColor="text1"/>
        </w:rPr>
      </w:pPr>
      <w:r w:rsidRPr="00BE09C8">
        <w:rPr>
          <w:rFonts w:asciiTheme="minorHAnsi" w:hAnsiTheme="minorHAnsi" w:cstheme="minorHAnsi"/>
          <w:color w:val="000000" w:themeColor="text1"/>
        </w:rPr>
        <w:t>Ustawa z dnia 14 czerwca 1960r. Kodeks postępowania administracyjnego (jednolity tekst: Dz. U. z 1980r Nr 9, poz. 26).</w:t>
      </w:r>
    </w:p>
    <w:p w:rsidR="00050CD9" w:rsidRPr="00BE09C8" w:rsidRDefault="00E52139" w:rsidP="009B050F">
      <w:pPr>
        <w:pStyle w:val="Bezodstpw"/>
        <w:numPr>
          <w:ilvl w:val="0"/>
          <w:numId w:val="34"/>
        </w:numPr>
        <w:spacing w:line="276" w:lineRule="auto"/>
        <w:ind w:left="284"/>
        <w:jc w:val="both"/>
        <w:rPr>
          <w:rFonts w:asciiTheme="minorHAnsi" w:hAnsiTheme="minorHAnsi" w:cstheme="minorHAnsi"/>
          <w:color w:val="000000" w:themeColor="text1"/>
        </w:rPr>
      </w:pPr>
      <w:r w:rsidRPr="00BE09C8">
        <w:rPr>
          <w:rFonts w:asciiTheme="minorHAnsi" w:hAnsiTheme="minorHAnsi" w:cstheme="minorHAnsi"/>
          <w:color w:val="000000" w:themeColor="text1"/>
        </w:rPr>
        <w:t>Ustawa z dnia 17 listopada 1964r. Kodeks postępowania cywilnego (Dz. U. Nr 43, poz. 296, z późniejszymi zmianami).</w:t>
      </w:r>
    </w:p>
    <w:p w:rsidR="00050CD9" w:rsidRPr="00BE09C8" w:rsidRDefault="00E52139" w:rsidP="009B050F">
      <w:pPr>
        <w:pStyle w:val="Bezodstpw"/>
        <w:numPr>
          <w:ilvl w:val="0"/>
          <w:numId w:val="34"/>
        </w:numPr>
        <w:spacing w:line="276" w:lineRule="auto"/>
        <w:ind w:left="284"/>
        <w:jc w:val="both"/>
        <w:rPr>
          <w:rFonts w:asciiTheme="minorHAnsi" w:hAnsiTheme="minorHAnsi" w:cstheme="minorHAnsi"/>
          <w:color w:val="000000" w:themeColor="text1"/>
        </w:rPr>
      </w:pPr>
      <w:r w:rsidRPr="00BE09C8">
        <w:rPr>
          <w:rFonts w:asciiTheme="minorHAnsi" w:hAnsiTheme="minorHAnsi" w:cstheme="minorHAnsi"/>
          <w:color w:val="000000" w:themeColor="text1"/>
        </w:rPr>
        <w:t>Ustawa z dnia 26 lipca 1991 r. o podatku dochodowym od osób fizycznych (Dz. U. z 1993r Nr 90, poz. 416 z póz. zm.).</w:t>
      </w:r>
    </w:p>
    <w:p w:rsidR="00050CD9" w:rsidRPr="00BE09C8" w:rsidRDefault="00E52139" w:rsidP="009B050F">
      <w:pPr>
        <w:pStyle w:val="Bezodstpw"/>
        <w:numPr>
          <w:ilvl w:val="0"/>
          <w:numId w:val="34"/>
        </w:numPr>
        <w:spacing w:line="276" w:lineRule="auto"/>
        <w:ind w:left="284"/>
        <w:jc w:val="both"/>
        <w:rPr>
          <w:rFonts w:asciiTheme="minorHAnsi" w:hAnsiTheme="minorHAnsi" w:cstheme="minorHAnsi"/>
          <w:color w:val="000000" w:themeColor="text1"/>
        </w:rPr>
      </w:pPr>
      <w:r w:rsidRPr="00BE09C8">
        <w:rPr>
          <w:rFonts w:asciiTheme="minorHAnsi" w:hAnsiTheme="minorHAnsi" w:cstheme="minorHAnsi"/>
          <w:color w:val="000000" w:themeColor="text1"/>
        </w:rPr>
        <w:t xml:space="preserve">Ustawa z dnia 7 lipca 1994r. Prawo budowlane (tekst jednolity Dz.U. z 2006 Nr 156 poz.1118 z </w:t>
      </w:r>
      <w:proofErr w:type="spellStart"/>
      <w:r w:rsidRPr="00BE09C8">
        <w:rPr>
          <w:rFonts w:asciiTheme="minorHAnsi" w:hAnsiTheme="minorHAnsi" w:cstheme="minorHAnsi"/>
          <w:color w:val="000000" w:themeColor="text1"/>
        </w:rPr>
        <w:t>późn</w:t>
      </w:r>
      <w:proofErr w:type="spellEnd"/>
      <w:r w:rsidRPr="00BE09C8">
        <w:rPr>
          <w:rFonts w:asciiTheme="minorHAnsi" w:hAnsiTheme="minorHAnsi" w:cstheme="minorHAnsi"/>
          <w:color w:val="000000" w:themeColor="text1"/>
        </w:rPr>
        <w:t>. zm.),</w:t>
      </w:r>
    </w:p>
    <w:p w:rsidR="00050CD9" w:rsidRPr="00BE09C8" w:rsidRDefault="00E52139" w:rsidP="009B050F">
      <w:pPr>
        <w:pStyle w:val="Bezodstpw"/>
        <w:numPr>
          <w:ilvl w:val="0"/>
          <w:numId w:val="34"/>
        </w:numPr>
        <w:spacing w:line="276" w:lineRule="auto"/>
        <w:ind w:left="284"/>
        <w:jc w:val="both"/>
        <w:rPr>
          <w:rFonts w:asciiTheme="minorHAnsi" w:hAnsiTheme="minorHAnsi" w:cstheme="minorHAnsi"/>
          <w:color w:val="000000" w:themeColor="text1"/>
        </w:rPr>
      </w:pPr>
      <w:r w:rsidRPr="00BE09C8">
        <w:rPr>
          <w:rFonts w:asciiTheme="minorHAnsi" w:hAnsiTheme="minorHAnsi" w:cstheme="minorHAnsi"/>
          <w:color w:val="000000" w:themeColor="text1"/>
        </w:rPr>
        <w:t>Ustawa z dnia 29 stycznia 2004r. Prawo zamówień publicznych (Dz. U. z 2007r Nr 223, poz. 1655 z póz. zm.).</w:t>
      </w:r>
    </w:p>
    <w:p w:rsidR="00050CD9" w:rsidRPr="00BE09C8" w:rsidRDefault="00E52139" w:rsidP="009B050F">
      <w:pPr>
        <w:pStyle w:val="Bezodstpw"/>
        <w:numPr>
          <w:ilvl w:val="0"/>
          <w:numId w:val="34"/>
        </w:numPr>
        <w:spacing w:line="276" w:lineRule="auto"/>
        <w:ind w:left="284"/>
        <w:jc w:val="both"/>
        <w:rPr>
          <w:rFonts w:asciiTheme="minorHAnsi" w:hAnsiTheme="minorHAnsi" w:cstheme="minorHAnsi"/>
          <w:color w:val="000000" w:themeColor="text1"/>
        </w:rPr>
      </w:pPr>
      <w:r w:rsidRPr="00BE09C8">
        <w:rPr>
          <w:rFonts w:asciiTheme="minorHAnsi" w:hAnsiTheme="minorHAnsi" w:cstheme="minorHAnsi"/>
          <w:color w:val="000000" w:themeColor="text1"/>
        </w:rPr>
        <w:t>Ustawa z dnia 4 lutego 1994r o prawie autorskim i prawach pokrewnych (jednolity tekst: Dz. U. z 2000r Nr 80; poz. 904).</w:t>
      </w:r>
    </w:p>
    <w:p w:rsidR="00050CD9" w:rsidRPr="00BE09C8" w:rsidRDefault="00E52139" w:rsidP="009B050F">
      <w:pPr>
        <w:pStyle w:val="Bezodstpw"/>
        <w:numPr>
          <w:ilvl w:val="0"/>
          <w:numId w:val="34"/>
        </w:numPr>
        <w:spacing w:line="276" w:lineRule="auto"/>
        <w:ind w:left="284"/>
        <w:jc w:val="both"/>
        <w:rPr>
          <w:rFonts w:asciiTheme="minorHAnsi" w:hAnsiTheme="minorHAnsi" w:cstheme="minorHAnsi"/>
          <w:color w:val="000000" w:themeColor="text1"/>
        </w:rPr>
      </w:pPr>
      <w:r w:rsidRPr="00BE09C8">
        <w:rPr>
          <w:rFonts w:asciiTheme="minorHAnsi" w:hAnsiTheme="minorHAnsi" w:cstheme="minorHAnsi"/>
          <w:color w:val="000000" w:themeColor="text1"/>
        </w:rPr>
        <w:t>Ustawa z dnia 8 stycznia 1993r o podatku od towarów i usług oraz o podatku akcyzowym (Dz. U. Nr 11, poz. 50).</w:t>
      </w:r>
    </w:p>
    <w:p w:rsidR="00050CD9" w:rsidRPr="00BE09C8" w:rsidRDefault="00E52139" w:rsidP="009B050F">
      <w:pPr>
        <w:pStyle w:val="Bezodstpw"/>
        <w:numPr>
          <w:ilvl w:val="0"/>
          <w:numId w:val="34"/>
        </w:numPr>
        <w:spacing w:line="276" w:lineRule="auto"/>
        <w:ind w:left="284"/>
        <w:jc w:val="both"/>
        <w:rPr>
          <w:rFonts w:asciiTheme="minorHAnsi" w:hAnsiTheme="minorHAnsi" w:cstheme="minorHAnsi"/>
          <w:color w:val="000000" w:themeColor="text1"/>
        </w:rPr>
      </w:pPr>
      <w:r w:rsidRPr="00BE09C8">
        <w:rPr>
          <w:rFonts w:asciiTheme="minorHAnsi" w:hAnsiTheme="minorHAnsi" w:cstheme="minorHAnsi"/>
          <w:color w:val="000000" w:themeColor="text1"/>
        </w:rPr>
        <w:t>Ustawa z dnia 27 marca 2003r o planowaniu i zagospodarowaniu przestrzennym - (Dz. U. Nr 80, poz. 717).</w:t>
      </w:r>
    </w:p>
    <w:p w:rsidR="00050CD9" w:rsidRPr="00BE09C8" w:rsidRDefault="00E52139" w:rsidP="009B050F">
      <w:pPr>
        <w:pStyle w:val="Bezodstpw"/>
        <w:numPr>
          <w:ilvl w:val="0"/>
          <w:numId w:val="34"/>
        </w:numPr>
        <w:spacing w:line="276" w:lineRule="auto"/>
        <w:ind w:left="284"/>
        <w:jc w:val="both"/>
        <w:rPr>
          <w:rFonts w:asciiTheme="minorHAnsi" w:hAnsiTheme="minorHAnsi" w:cstheme="minorHAnsi"/>
          <w:color w:val="000000" w:themeColor="text1"/>
        </w:rPr>
      </w:pPr>
      <w:r w:rsidRPr="00BE09C8">
        <w:rPr>
          <w:rFonts w:asciiTheme="minorHAnsi" w:hAnsiTheme="minorHAnsi" w:cstheme="minorHAnsi"/>
          <w:color w:val="000000" w:themeColor="text1"/>
        </w:rPr>
        <w:t>Ustawa z dnia 16 kwietnia 2004 r. o wyrobach budowlanych (Dz. U. Nr 92, poz. 881)</w:t>
      </w:r>
    </w:p>
    <w:p w:rsidR="00050CD9" w:rsidRPr="00BE09C8" w:rsidRDefault="00E52139" w:rsidP="009B050F">
      <w:pPr>
        <w:pStyle w:val="Bezodstpw"/>
        <w:numPr>
          <w:ilvl w:val="0"/>
          <w:numId w:val="34"/>
        </w:numPr>
        <w:spacing w:line="276" w:lineRule="auto"/>
        <w:ind w:left="284"/>
        <w:jc w:val="both"/>
        <w:rPr>
          <w:rFonts w:asciiTheme="minorHAnsi" w:hAnsiTheme="minorHAnsi" w:cstheme="minorHAnsi"/>
          <w:color w:val="000000" w:themeColor="text1"/>
        </w:rPr>
      </w:pPr>
      <w:r w:rsidRPr="00BE09C8">
        <w:rPr>
          <w:rFonts w:asciiTheme="minorHAnsi" w:hAnsiTheme="minorHAnsi" w:cstheme="minorHAnsi"/>
          <w:color w:val="000000" w:themeColor="text1"/>
        </w:rPr>
        <w:t>Ustawa z dnia 24 sierpnia 1991 r. o ochronie przeciwpożarowej (jednolity tekst Dz. U. z 2002 r. Nr 147, poz. 1229).</w:t>
      </w:r>
    </w:p>
    <w:p w:rsidR="00050CD9" w:rsidRPr="00BE09C8" w:rsidRDefault="00E52139" w:rsidP="009B050F">
      <w:pPr>
        <w:pStyle w:val="Bezodstpw"/>
        <w:numPr>
          <w:ilvl w:val="0"/>
          <w:numId w:val="34"/>
        </w:numPr>
        <w:spacing w:line="276" w:lineRule="auto"/>
        <w:ind w:left="284"/>
        <w:jc w:val="both"/>
        <w:rPr>
          <w:rFonts w:asciiTheme="minorHAnsi" w:hAnsiTheme="minorHAnsi" w:cstheme="minorHAnsi"/>
          <w:color w:val="000000" w:themeColor="text1"/>
        </w:rPr>
      </w:pPr>
      <w:r w:rsidRPr="00BE09C8">
        <w:rPr>
          <w:rFonts w:asciiTheme="minorHAnsi" w:hAnsiTheme="minorHAnsi" w:cstheme="minorHAnsi"/>
          <w:color w:val="000000" w:themeColor="text1"/>
        </w:rPr>
        <w:t xml:space="preserve">Ustawa z dnia 21 grudnia 2000 r. o dozorze technicznym (Dz. U. Nr 122, poz. 1321 z </w:t>
      </w:r>
      <w:proofErr w:type="spellStart"/>
      <w:r w:rsidRPr="00BE09C8">
        <w:rPr>
          <w:rFonts w:asciiTheme="minorHAnsi" w:hAnsiTheme="minorHAnsi" w:cstheme="minorHAnsi"/>
          <w:color w:val="000000" w:themeColor="text1"/>
        </w:rPr>
        <w:t>późn</w:t>
      </w:r>
      <w:proofErr w:type="spellEnd"/>
      <w:r w:rsidRPr="00BE09C8">
        <w:rPr>
          <w:rFonts w:asciiTheme="minorHAnsi" w:hAnsiTheme="minorHAnsi" w:cstheme="minorHAnsi"/>
          <w:color w:val="000000" w:themeColor="text1"/>
        </w:rPr>
        <w:t>. zm.).</w:t>
      </w:r>
    </w:p>
    <w:p w:rsidR="00050CD9" w:rsidRPr="00BE09C8" w:rsidRDefault="00E52139" w:rsidP="009B050F">
      <w:pPr>
        <w:pStyle w:val="Bezodstpw"/>
        <w:numPr>
          <w:ilvl w:val="0"/>
          <w:numId w:val="34"/>
        </w:numPr>
        <w:spacing w:line="276" w:lineRule="auto"/>
        <w:ind w:left="284"/>
        <w:jc w:val="both"/>
        <w:rPr>
          <w:rFonts w:asciiTheme="minorHAnsi" w:hAnsiTheme="minorHAnsi" w:cstheme="minorHAnsi"/>
          <w:color w:val="000000" w:themeColor="text1"/>
        </w:rPr>
      </w:pPr>
      <w:r w:rsidRPr="00BE09C8">
        <w:rPr>
          <w:rFonts w:asciiTheme="minorHAnsi" w:hAnsiTheme="minorHAnsi" w:cstheme="minorHAnsi"/>
          <w:color w:val="000000" w:themeColor="text1"/>
        </w:rPr>
        <w:t xml:space="preserve">Ustawa z dnia 27 kwietnia 2001 r. Prawo ochrony środowiska (Dz. U. 62, poz. 627; z </w:t>
      </w:r>
      <w:proofErr w:type="spellStart"/>
      <w:r w:rsidRPr="00BE09C8">
        <w:rPr>
          <w:rFonts w:asciiTheme="minorHAnsi" w:hAnsiTheme="minorHAnsi" w:cstheme="minorHAnsi"/>
          <w:color w:val="000000" w:themeColor="text1"/>
        </w:rPr>
        <w:t>późn</w:t>
      </w:r>
      <w:proofErr w:type="spellEnd"/>
      <w:r w:rsidRPr="00BE09C8">
        <w:rPr>
          <w:rFonts w:asciiTheme="minorHAnsi" w:hAnsiTheme="minorHAnsi" w:cstheme="minorHAnsi"/>
          <w:color w:val="000000" w:themeColor="text1"/>
        </w:rPr>
        <w:t>. zm.).</w:t>
      </w:r>
    </w:p>
    <w:p w:rsidR="00050CD9" w:rsidRPr="00BE09C8" w:rsidRDefault="00E52139" w:rsidP="009B050F">
      <w:pPr>
        <w:pStyle w:val="Bezodstpw"/>
        <w:numPr>
          <w:ilvl w:val="0"/>
          <w:numId w:val="34"/>
        </w:numPr>
        <w:spacing w:line="276" w:lineRule="auto"/>
        <w:ind w:left="284"/>
        <w:jc w:val="both"/>
        <w:rPr>
          <w:rFonts w:asciiTheme="minorHAnsi" w:hAnsiTheme="minorHAnsi" w:cstheme="minorHAnsi"/>
          <w:color w:val="000000" w:themeColor="text1"/>
        </w:rPr>
      </w:pPr>
      <w:r w:rsidRPr="00BE09C8">
        <w:rPr>
          <w:rFonts w:asciiTheme="minorHAnsi" w:hAnsiTheme="minorHAnsi" w:cstheme="minorHAnsi"/>
          <w:color w:val="000000" w:themeColor="text1"/>
        </w:rPr>
        <w:lastRenderedPageBreak/>
        <w:t>Ustawa z dnia 30 sierpnia 2002 r. o systemie oceny zgodności (jednolity tekst Dz. U. z 2004 r. Nr 204, poz. 2087).</w:t>
      </w:r>
    </w:p>
    <w:p w:rsidR="00050CD9" w:rsidRPr="00BE09C8" w:rsidRDefault="00E52139" w:rsidP="009B050F">
      <w:pPr>
        <w:pStyle w:val="Bezodstpw"/>
        <w:numPr>
          <w:ilvl w:val="0"/>
          <w:numId w:val="34"/>
        </w:numPr>
        <w:spacing w:line="276" w:lineRule="auto"/>
        <w:ind w:left="284"/>
        <w:jc w:val="both"/>
        <w:rPr>
          <w:rFonts w:asciiTheme="minorHAnsi" w:hAnsiTheme="minorHAnsi" w:cstheme="minorHAnsi"/>
          <w:color w:val="000000" w:themeColor="text1"/>
        </w:rPr>
      </w:pPr>
      <w:r w:rsidRPr="00BE09C8">
        <w:rPr>
          <w:rFonts w:asciiTheme="minorHAnsi" w:hAnsiTheme="minorHAnsi" w:cstheme="minorHAnsi"/>
          <w:color w:val="000000" w:themeColor="text1"/>
        </w:rPr>
        <w:t xml:space="preserve">Rozporządzenie Ministra Infrastruktury z dnia 12 kwietnia 2002 r. w sprawie warunków technicznych, jakim powinny odpowiadać budynki i ich usytuowanie (Dz. U. Nr 75, poz. 690 - z </w:t>
      </w:r>
      <w:proofErr w:type="spellStart"/>
      <w:r w:rsidRPr="00BE09C8">
        <w:rPr>
          <w:rFonts w:asciiTheme="minorHAnsi" w:hAnsiTheme="minorHAnsi" w:cstheme="minorHAnsi"/>
          <w:color w:val="000000" w:themeColor="text1"/>
        </w:rPr>
        <w:t>późn</w:t>
      </w:r>
      <w:proofErr w:type="spellEnd"/>
      <w:r w:rsidRPr="00BE09C8">
        <w:rPr>
          <w:rFonts w:asciiTheme="minorHAnsi" w:hAnsiTheme="minorHAnsi" w:cstheme="minorHAnsi"/>
          <w:color w:val="000000" w:themeColor="text1"/>
        </w:rPr>
        <w:t>. zm.)</w:t>
      </w:r>
    </w:p>
    <w:p w:rsidR="00050CD9" w:rsidRPr="00BE09C8" w:rsidRDefault="00E52139" w:rsidP="009B050F">
      <w:pPr>
        <w:pStyle w:val="Bezodstpw"/>
        <w:numPr>
          <w:ilvl w:val="0"/>
          <w:numId w:val="34"/>
        </w:numPr>
        <w:spacing w:line="276" w:lineRule="auto"/>
        <w:ind w:left="284"/>
        <w:jc w:val="both"/>
        <w:rPr>
          <w:rFonts w:asciiTheme="minorHAnsi" w:hAnsiTheme="minorHAnsi" w:cstheme="minorHAnsi"/>
          <w:color w:val="000000" w:themeColor="text1"/>
        </w:rPr>
      </w:pPr>
      <w:r w:rsidRPr="00BE09C8">
        <w:rPr>
          <w:rFonts w:asciiTheme="minorHAnsi" w:hAnsiTheme="minorHAnsi" w:cstheme="minorHAnsi"/>
          <w:color w:val="000000" w:themeColor="text1"/>
        </w:rPr>
        <w:t>Rozporządzenie Ministra Infrastruktury z dnia 3 lipca 2003r w sprawie szczegółowego zakresu i formy projektu budowlanego (Dz. U. Nr 120, poz. 1133).</w:t>
      </w:r>
    </w:p>
    <w:p w:rsidR="00050CD9" w:rsidRPr="00BE09C8" w:rsidRDefault="00E52139" w:rsidP="009B050F">
      <w:pPr>
        <w:pStyle w:val="Bezodstpw"/>
        <w:numPr>
          <w:ilvl w:val="0"/>
          <w:numId w:val="34"/>
        </w:numPr>
        <w:spacing w:line="276" w:lineRule="auto"/>
        <w:ind w:left="284"/>
        <w:jc w:val="both"/>
        <w:rPr>
          <w:rFonts w:asciiTheme="minorHAnsi" w:hAnsiTheme="minorHAnsi" w:cstheme="minorHAnsi"/>
          <w:color w:val="000000" w:themeColor="text1"/>
        </w:rPr>
      </w:pPr>
      <w:r w:rsidRPr="00BE09C8">
        <w:rPr>
          <w:rFonts w:asciiTheme="minorHAnsi" w:hAnsiTheme="minorHAnsi" w:cstheme="minorHAnsi"/>
          <w:color w:val="000000" w:themeColor="text1"/>
        </w:rPr>
        <w:t>Rozporządzenie Ministra Infrastruktury z dnia 18 maja 2004r w sprawie określenia metod i podstaw sporządzania kosztorysu inwestorskiego, obliczania planowanych kosztów prac projektowych oraz planowanych kosztów robót budowlanych określonych w programie funkcjonalno -użytkowym (Dz. U. Nr 130, poz. 1389).</w:t>
      </w:r>
    </w:p>
    <w:p w:rsidR="00050CD9" w:rsidRPr="00BE09C8" w:rsidRDefault="00E52139" w:rsidP="009B050F">
      <w:pPr>
        <w:pStyle w:val="Bezodstpw"/>
        <w:numPr>
          <w:ilvl w:val="0"/>
          <w:numId w:val="34"/>
        </w:numPr>
        <w:spacing w:line="276" w:lineRule="auto"/>
        <w:ind w:left="284"/>
        <w:jc w:val="both"/>
        <w:rPr>
          <w:rFonts w:asciiTheme="minorHAnsi" w:hAnsiTheme="minorHAnsi" w:cstheme="minorHAnsi"/>
          <w:color w:val="000000" w:themeColor="text1"/>
        </w:rPr>
      </w:pPr>
      <w:r w:rsidRPr="00BE09C8">
        <w:rPr>
          <w:rFonts w:asciiTheme="minorHAnsi" w:hAnsiTheme="minorHAnsi" w:cstheme="minorHAnsi"/>
          <w:color w:val="000000" w:themeColor="text1"/>
        </w:rPr>
        <w:t>Rozporządzenie Ministra Infrastruktury z dnia 2 września 2004r w sprawie szczegółowego zakresu i formy dokumentacji projektowej, specyfikacji technicznych wykonania i odbioru robót budowlanych oraz programu funkcjonalno - użytkowego (Dz. U. Nr 202, poz. 2072).</w:t>
      </w:r>
    </w:p>
    <w:p w:rsidR="00050CD9" w:rsidRPr="00BE09C8" w:rsidRDefault="00E52139" w:rsidP="009B050F">
      <w:pPr>
        <w:pStyle w:val="Bezodstpw"/>
        <w:numPr>
          <w:ilvl w:val="0"/>
          <w:numId w:val="34"/>
        </w:numPr>
        <w:spacing w:line="276" w:lineRule="auto"/>
        <w:ind w:left="284"/>
        <w:jc w:val="both"/>
        <w:rPr>
          <w:rFonts w:asciiTheme="minorHAnsi" w:hAnsiTheme="minorHAnsi" w:cstheme="minorHAnsi"/>
          <w:color w:val="000000" w:themeColor="text1"/>
        </w:rPr>
      </w:pPr>
      <w:r w:rsidRPr="00BE09C8">
        <w:rPr>
          <w:rFonts w:asciiTheme="minorHAnsi" w:hAnsiTheme="minorHAnsi" w:cstheme="minorHAnsi"/>
          <w:color w:val="000000" w:themeColor="text1"/>
        </w:rPr>
        <w:t>Rozporządzenie Ministra Ochrony Środowiska, Zasobów Naturalnych i Leśnictwa z dnia 13 maja 1995 r. w sprawie określenia rodzajów inwestycji szkodliwych dla środowiska i zdrowia ludzi oraz ocen oddziaływania na środowisko (Dz. U. 1995 nr 52 poz. 284).</w:t>
      </w:r>
    </w:p>
    <w:p w:rsidR="00050CD9" w:rsidRPr="00BE09C8" w:rsidRDefault="00E52139" w:rsidP="009B050F">
      <w:pPr>
        <w:pStyle w:val="Bezodstpw"/>
        <w:numPr>
          <w:ilvl w:val="0"/>
          <w:numId w:val="34"/>
        </w:numPr>
        <w:spacing w:line="276" w:lineRule="auto"/>
        <w:ind w:left="284"/>
        <w:jc w:val="both"/>
        <w:rPr>
          <w:rFonts w:asciiTheme="minorHAnsi" w:hAnsiTheme="minorHAnsi" w:cstheme="minorHAnsi"/>
          <w:color w:val="000000" w:themeColor="text1"/>
        </w:rPr>
      </w:pPr>
      <w:r w:rsidRPr="00BE09C8">
        <w:rPr>
          <w:rFonts w:asciiTheme="minorHAnsi" w:hAnsiTheme="minorHAnsi" w:cstheme="minorHAnsi"/>
          <w:color w:val="000000" w:themeColor="text1"/>
        </w:rPr>
        <w:t>Rozporządzenie Ministra Pracy i Polityki Socjalnej z dnia 1 grudnia 1998 r. w sprawie bezpieczeństwa i higieny pracy na stanowiskach wyposażonych w monitory ekranowe (Dz. U. z 1998r. nr 148 poz. 973).</w:t>
      </w:r>
    </w:p>
    <w:p w:rsidR="00050CD9" w:rsidRPr="00BE09C8" w:rsidRDefault="00E52139" w:rsidP="009B050F">
      <w:pPr>
        <w:pStyle w:val="Bezodstpw"/>
        <w:numPr>
          <w:ilvl w:val="0"/>
          <w:numId w:val="34"/>
        </w:numPr>
        <w:spacing w:line="276" w:lineRule="auto"/>
        <w:ind w:left="284"/>
        <w:jc w:val="both"/>
        <w:rPr>
          <w:rFonts w:asciiTheme="minorHAnsi" w:hAnsiTheme="minorHAnsi" w:cstheme="minorHAnsi"/>
          <w:color w:val="000000" w:themeColor="text1"/>
        </w:rPr>
      </w:pPr>
      <w:r w:rsidRPr="00BE09C8">
        <w:rPr>
          <w:rFonts w:asciiTheme="minorHAnsi" w:hAnsiTheme="minorHAnsi" w:cstheme="minorHAnsi"/>
          <w:color w:val="000000" w:themeColor="text1"/>
        </w:rPr>
        <w:t>Rozporządzenie Ministrów Pracy, Płac i Spraw Socjalnych oraz Zdrowia i Opieki Społecznej z dnia 19 lutego 1977r. w sprawie bezpieczeństwa i higieny pracy przystosowaniu urządzeń wytwarzających pola elektromagnetyczne w zakresie od 0,1 MHz do 300 MHz ( Dz. U. z 1977r. nr 8, poz. 33)</w:t>
      </w:r>
    </w:p>
    <w:p w:rsidR="00050CD9" w:rsidRPr="00BE09C8" w:rsidRDefault="00E52139" w:rsidP="009B050F">
      <w:pPr>
        <w:pStyle w:val="Bezodstpw"/>
        <w:numPr>
          <w:ilvl w:val="0"/>
          <w:numId w:val="34"/>
        </w:numPr>
        <w:spacing w:line="276" w:lineRule="auto"/>
        <w:ind w:left="284"/>
        <w:jc w:val="both"/>
        <w:rPr>
          <w:rFonts w:asciiTheme="minorHAnsi" w:hAnsiTheme="minorHAnsi" w:cstheme="minorHAnsi"/>
          <w:color w:val="000000" w:themeColor="text1"/>
        </w:rPr>
      </w:pPr>
      <w:r w:rsidRPr="00BE09C8">
        <w:rPr>
          <w:rFonts w:asciiTheme="minorHAnsi" w:hAnsiTheme="minorHAnsi" w:cstheme="minorHAnsi"/>
          <w:color w:val="000000" w:themeColor="text1"/>
        </w:rPr>
        <w:t>Rozporządzenie Ministra Infrastruktury z dnia 23 czerwca 2003r w sprawie informacji dotyczącej bezpieczeństwa i ochrony zdrowia oraz planu bezpieczeństwa i ochrony zdrowia (Dz. U. Nr 120, poz. 1126).</w:t>
      </w:r>
    </w:p>
    <w:p w:rsidR="00050CD9" w:rsidRPr="00BE09C8" w:rsidRDefault="00E52139" w:rsidP="009B050F">
      <w:pPr>
        <w:pStyle w:val="Bezodstpw"/>
        <w:numPr>
          <w:ilvl w:val="0"/>
          <w:numId w:val="34"/>
        </w:numPr>
        <w:spacing w:line="276" w:lineRule="auto"/>
        <w:ind w:left="284"/>
        <w:jc w:val="both"/>
        <w:rPr>
          <w:rFonts w:asciiTheme="minorHAnsi" w:hAnsiTheme="minorHAnsi" w:cstheme="minorHAnsi"/>
          <w:color w:val="000000" w:themeColor="text1"/>
        </w:rPr>
      </w:pPr>
      <w:r w:rsidRPr="00BE09C8">
        <w:rPr>
          <w:rFonts w:asciiTheme="minorHAnsi" w:hAnsiTheme="minorHAnsi" w:cstheme="minorHAnsi"/>
          <w:color w:val="000000" w:themeColor="text1"/>
        </w:rPr>
        <w:t>Ustawa z dnia 27 kwietnia 2001r. o odpadach (tekst jednolity Dz. U. z 2007r., Nr 39 poz. 251)</w:t>
      </w:r>
    </w:p>
    <w:p w:rsidR="00050CD9" w:rsidRPr="00BE09C8" w:rsidRDefault="00E52139" w:rsidP="009B050F">
      <w:pPr>
        <w:pStyle w:val="Bezodstpw"/>
        <w:numPr>
          <w:ilvl w:val="0"/>
          <w:numId w:val="34"/>
        </w:numPr>
        <w:spacing w:line="276" w:lineRule="auto"/>
        <w:ind w:left="284"/>
        <w:jc w:val="both"/>
        <w:rPr>
          <w:rFonts w:asciiTheme="minorHAnsi" w:hAnsiTheme="minorHAnsi" w:cstheme="minorHAnsi"/>
          <w:color w:val="000000" w:themeColor="text1"/>
        </w:rPr>
      </w:pPr>
      <w:r w:rsidRPr="00BE09C8">
        <w:rPr>
          <w:rFonts w:asciiTheme="minorHAnsi" w:hAnsiTheme="minorHAnsi" w:cstheme="minorHAnsi"/>
          <w:color w:val="000000" w:themeColor="text1"/>
        </w:rPr>
        <w:t>Rozporządzenie Ministra Infrastruktury z 6 lutego 2003r. w sprawie bezpieczeństwa i higieny pracy podczas wykonywania robót budowlanych (Dz.U. z 2003 Nr 47 poz. 401 )</w:t>
      </w:r>
    </w:p>
    <w:p w:rsidR="00050CD9" w:rsidRPr="00BE09C8" w:rsidRDefault="00E52139" w:rsidP="009B050F">
      <w:pPr>
        <w:pStyle w:val="Bezodstpw"/>
        <w:numPr>
          <w:ilvl w:val="0"/>
          <w:numId w:val="34"/>
        </w:numPr>
        <w:spacing w:line="276" w:lineRule="auto"/>
        <w:ind w:left="284"/>
        <w:jc w:val="both"/>
        <w:rPr>
          <w:rFonts w:asciiTheme="minorHAnsi" w:hAnsiTheme="minorHAnsi" w:cstheme="minorHAnsi"/>
          <w:color w:val="000000" w:themeColor="text1"/>
        </w:rPr>
      </w:pPr>
      <w:r w:rsidRPr="00BE09C8">
        <w:rPr>
          <w:rFonts w:asciiTheme="minorHAnsi" w:hAnsiTheme="minorHAnsi" w:cstheme="minorHAnsi"/>
          <w:color w:val="000000" w:themeColor="text1"/>
        </w:rPr>
        <w:t>Rozporządzenie Ministra Ochrony Środowiska z dnia 29 lipca 2004 r. w sprawie dopuszczalnych poziomów hałasu w środowisku (Dz.U. z 2004 r., Nr 178, poz. 1841).</w:t>
      </w:r>
    </w:p>
    <w:p w:rsidR="00050CD9" w:rsidRPr="00BE09C8" w:rsidRDefault="00E52139" w:rsidP="009B050F">
      <w:pPr>
        <w:pStyle w:val="Bezodstpw"/>
        <w:numPr>
          <w:ilvl w:val="0"/>
          <w:numId w:val="34"/>
        </w:numPr>
        <w:spacing w:line="276" w:lineRule="auto"/>
        <w:ind w:left="284"/>
        <w:jc w:val="both"/>
        <w:rPr>
          <w:rFonts w:asciiTheme="minorHAnsi" w:hAnsiTheme="minorHAnsi" w:cstheme="minorHAnsi"/>
          <w:color w:val="000000" w:themeColor="text1"/>
        </w:rPr>
      </w:pPr>
      <w:r w:rsidRPr="00BE09C8">
        <w:rPr>
          <w:rFonts w:asciiTheme="minorHAnsi" w:hAnsiTheme="minorHAnsi" w:cstheme="minorHAnsi"/>
          <w:color w:val="000000" w:themeColor="text1"/>
        </w:rPr>
        <w:t xml:space="preserve">Ustawa z dnia 27 kwietnia 2001 r. - Prawo ochrony środowiska (tekst jednolity Dz.U. z 2006r., Nr 129 poz. 902 z </w:t>
      </w:r>
      <w:proofErr w:type="spellStart"/>
      <w:r w:rsidRPr="00BE09C8">
        <w:rPr>
          <w:rFonts w:asciiTheme="minorHAnsi" w:hAnsiTheme="minorHAnsi" w:cstheme="minorHAnsi"/>
          <w:color w:val="000000" w:themeColor="text1"/>
        </w:rPr>
        <w:t>późn</w:t>
      </w:r>
      <w:proofErr w:type="spellEnd"/>
      <w:r w:rsidRPr="00BE09C8">
        <w:rPr>
          <w:rFonts w:asciiTheme="minorHAnsi" w:hAnsiTheme="minorHAnsi" w:cstheme="minorHAnsi"/>
          <w:color w:val="000000" w:themeColor="text1"/>
        </w:rPr>
        <w:t>. zm.).</w:t>
      </w:r>
    </w:p>
    <w:p w:rsidR="00050CD9" w:rsidRPr="00BE09C8" w:rsidRDefault="00E52139" w:rsidP="009B050F">
      <w:pPr>
        <w:pStyle w:val="Bezodstpw"/>
        <w:numPr>
          <w:ilvl w:val="0"/>
          <w:numId w:val="34"/>
        </w:numPr>
        <w:spacing w:line="276" w:lineRule="auto"/>
        <w:ind w:left="284"/>
        <w:jc w:val="both"/>
        <w:rPr>
          <w:rFonts w:asciiTheme="minorHAnsi" w:hAnsiTheme="minorHAnsi" w:cstheme="minorHAnsi"/>
          <w:color w:val="000000" w:themeColor="text1"/>
        </w:rPr>
      </w:pPr>
      <w:r w:rsidRPr="00BE09C8">
        <w:rPr>
          <w:rFonts w:asciiTheme="minorHAnsi" w:hAnsiTheme="minorHAnsi" w:cstheme="minorHAnsi"/>
          <w:color w:val="000000" w:themeColor="text1"/>
        </w:rPr>
        <w:t xml:space="preserve">Ustawa z dnia 16 kwietnia 2004 r. o ochronie przyrody (Dz. U. z 2004, Nr 92 poz. 880 z </w:t>
      </w:r>
      <w:proofErr w:type="spellStart"/>
      <w:r w:rsidRPr="00BE09C8">
        <w:rPr>
          <w:rFonts w:asciiTheme="minorHAnsi" w:hAnsiTheme="minorHAnsi" w:cstheme="minorHAnsi"/>
          <w:color w:val="000000" w:themeColor="text1"/>
        </w:rPr>
        <w:t>późn</w:t>
      </w:r>
      <w:proofErr w:type="spellEnd"/>
      <w:r w:rsidRPr="00BE09C8">
        <w:rPr>
          <w:rFonts w:asciiTheme="minorHAnsi" w:hAnsiTheme="minorHAnsi" w:cstheme="minorHAnsi"/>
          <w:color w:val="000000" w:themeColor="text1"/>
        </w:rPr>
        <w:t>. zm.)</w:t>
      </w:r>
    </w:p>
    <w:p w:rsidR="00050CD9" w:rsidRPr="00BE09C8" w:rsidRDefault="00E52139" w:rsidP="009B050F">
      <w:pPr>
        <w:pStyle w:val="Bezodstpw"/>
        <w:numPr>
          <w:ilvl w:val="0"/>
          <w:numId w:val="34"/>
        </w:numPr>
        <w:spacing w:line="276" w:lineRule="auto"/>
        <w:ind w:left="284"/>
        <w:jc w:val="both"/>
        <w:rPr>
          <w:rFonts w:asciiTheme="minorHAnsi" w:hAnsiTheme="minorHAnsi" w:cstheme="minorHAnsi"/>
          <w:color w:val="000000" w:themeColor="text1"/>
        </w:rPr>
      </w:pPr>
      <w:r w:rsidRPr="00BE09C8">
        <w:rPr>
          <w:rFonts w:asciiTheme="minorHAnsi" w:hAnsiTheme="minorHAnsi" w:cstheme="minorHAnsi"/>
          <w:color w:val="000000" w:themeColor="text1"/>
        </w:rPr>
        <w:t xml:space="preserve">Rozporządzenie Ministra Pracy i Polityki Socjalnej z dnia 26 września 1997 r. w sprawie ogólnych przepisów bezpieczeństwa i higieny pracy (Dz.U. 1997 nr 129 poz. 844; tekst jednolity Dz.U. 2003 nr 169 poz. 1650 z </w:t>
      </w:r>
      <w:proofErr w:type="spellStart"/>
      <w:r w:rsidRPr="00BE09C8">
        <w:rPr>
          <w:rFonts w:asciiTheme="minorHAnsi" w:hAnsiTheme="minorHAnsi" w:cstheme="minorHAnsi"/>
          <w:color w:val="000000" w:themeColor="text1"/>
        </w:rPr>
        <w:t>późn</w:t>
      </w:r>
      <w:proofErr w:type="spellEnd"/>
      <w:r w:rsidRPr="00BE09C8">
        <w:rPr>
          <w:rFonts w:asciiTheme="minorHAnsi" w:hAnsiTheme="minorHAnsi" w:cstheme="minorHAnsi"/>
          <w:color w:val="000000" w:themeColor="text1"/>
        </w:rPr>
        <w:t>. zmianami),</w:t>
      </w:r>
    </w:p>
    <w:p w:rsidR="00050CD9" w:rsidRPr="00BE09C8" w:rsidRDefault="00E52139" w:rsidP="009B050F">
      <w:pPr>
        <w:pStyle w:val="Bezodstpw"/>
        <w:numPr>
          <w:ilvl w:val="0"/>
          <w:numId w:val="34"/>
        </w:numPr>
        <w:spacing w:line="276" w:lineRule="auto"/>
        <w:ind w:left="284"/>
        <w:jc w:val="both"/>
        <w:rPr>
          <w:rFonts w:asciiTheme="minorHAnsi" w:hAnsiTheme="minorHAnsi" w:cstheme="minorHAnsi"/>
          <w:color w:val="000000" w:themeColor="text1"/>
        </w:rPr>
      </w:pPr>
      <w:r w:rsidRPr="00BE09C8">
        <w:rPr>
          <w:rFonts w:asciiTheme="minorHAnsi" w:hAnsiTheme="minorHAnsi" w:cstheme="minorHAnsi"/>
          <w:color w:val="000000" w:themeColor="text1"/>
        </w:rPr>
        <w:t>Rozporządzenie Ministra Spraw Wewnętrznych i Administracji z dnia 16 czerwca 2003 r. w sprawie uzgadniania projektu budowlanego pod względem ochrony p.poż (Dz. U. nr 121 poz. 1137.</w:t>
      </w:r>
    </w:p>
    <w:p w:rsidR="00050CD9" w:rsidRPr="00BE09C8" w:rsidRDefault="00E52139" w:rsidP="009B050F">
      <w:pPr>
        <w:pStyle w:val="Bezodstpw"/>
        <w:numPr>
          <w:ilvl w:val="0"/>
          <w:numId w:val="34"/>
        </w:numPr>
        <w:spacing w:line="276" w:lineRule="auto"/>
        <w:ind w:left="284"/>
        <w:jc w:val="both"/>
        <w:rPr>
          <w:rFonts w:asciiTheme="minorHAnsi" w:hAnsiTheme="minorHAnsi" w:cstheme="minorHAnsi"/>
          <w:color w:val="000000" w:themeColor="text1"/>
        </w:rPr>
      </w:pPr>
      <w:r w:rsidRPr="00BE09C8">
        <w:rPr>
          <w:rFonts w:asciiTheme="minorHAnsi" w:hAnsiTheme="minorHAnsi" w:cstheme="minorHAnsi"/>
          <w:color w:val="000000" w:themeColor="text1"/>
        </w:rPr>
        <w:t>Rozporządzenie Ministra Spraw Wewnętrznych i Administracji z dnia 21 kwietnia 2006 r. w sprawie ochrony przeciwpożarowej budynków, innych obiektów budowlanych i terenów (Dz.U. 2006 nr 80 poz. 563),</w:t>
      </w:r>
    </w:p>
    <w:p w:rsidR="00050CD9" w:rsidRPr="00BE09C8" w:rsidRDefault="00E52139" w:rsidP="009B050F">
      <w:pPr>
        <w:pStyle w:val="Bezodstpw"/>
        <w:numPr>
          <w:ilvl w:val="0"/>
          <w:numId w:val="34"/>
        </w:numPr>
        <w:spacing w:line="276" w:lineRule="auto"/>
        <w:ind w:left="284"/>
        <w:jc w:val="both"/>
        <w:rPr>
          <w:rFonts w:asciiTheme="minorHAnsi" w:hAnsiTheme="minorHAnsi" w:cstheme="minorHAnsi"/>
          <w:color w:val="000000" w:themeColor="text1"/>
        </w:rPr>
      </w:pPr>
      <w:r w:rsidRPr="00BE09C8">
        <w:rPr>
          <w:rFonts w:asciiTheme="minorHAnsi" w:hAnsiTheme="minorHAnsi" w:cstheme="minorHAnsi"/>
          <w:color w:val="000000" w:themeColor="text1"/>
        </w:rPr>
        <w:t>Rozporządzenie Ministra Spraw Wewnętrznych i Administracji z dnia 16 czerwca 2003 r. w sprawie przeciwpożarowego zaopatrzenia w wodę oraz dróg pożarowych (Dz.U. 2003 nr 121 poz. 1139)</w:t>
      </w:r>
    </w:p>
    <w:p w:rsidR="00050CD9" w:rsidRPr="00BE09C8" w:rsidRDefault="00E52139" w:rsidP="009B050F">
      <w:pPr>
        <w:pStyle w:val="Bezodstpw"/>
        <w:numPr>
          <w:ilvl w:val="0"/>
          <w:numId w:val="34"/>
        </w:numPr>
        <w:spacing w:line="276" w:lineRule="auto"/>
        <w:ind w:left="284"/>
        <w:jc w:val="both"/>
        <w:rPr>
          <w:rFonts w:asciiTheme="minorHAnsi" w:hAnsiTheme="minorHAnsi" w:cstheme="minorHAnsi"/>
          <w:color w:val="000000" w:themeColor="text1"/>
        </w:rPr>
      </w:pPr>
      <w:r w:rsidRPr="00BE09C8">
        <w:rPr>
          <w:rFonts w:asciiTheme="minorHAnsi" w:hAnsiTheme="minorHAnsi" w:cstheme="minorHAnsi"/>
          <w:color w:val="000000" w:themeColor="text1"/>
        </w:rPr>
        <w:lastRenderedPageBreak/>
        <w:t>Rozporządzenie Ministra Spraw Wewnętrznych i Administracji z dnia 16 czerwca 2003r w sprawie uzgadniania projektu budowlanego pod względem ochrony przeciwpożarowej (Dz. U. Nr 121, poz. 1137).</w:t>
      </w:r>
    </w:p>
    <w:p w:rsidR="00050CD9" w:rsidRPr="00BE09C8" w:rsidRDefault="00E52139" w:rsidP="009B050F">
      <w:pPr>
        <w:pStyle w:val="Bezodstpw"/>
        <w:numPr>
          <w:ilvl w:val="0"/>
          <w:numId w:val="34"/>
        </w:numPr>
        <w:spacing w:line="276" w:lineRule="auto"/>
        <w:ind w:left="284"/>
        <w:jc w:val="both"/>
        <w:rPr>
          <w:rFonts w:asciiTheme="minorHAnsi" w:hAnsiTheme="minorHAnsi" w:cstheme="minorHAnsi"/>
          <w:color w:val="000000" w:themeColor="text1"/>
        </w:rPr>
      </w:pPr>
      <w:r w:rsidRPr="00BE09C8">
        <w:rPr>
          <w:rFonts w:asciiTheme="minorHAnsi" w:hAnsiTheme="minorHAnsi" w:cstheme="minorHAnsi"/>
          <w:color w:val="000000" w:themeColor="text1"/>
        </w:rPr>
        <w:t>PN-EN ISO/IEC 17050-2 Ocena zgodności – Deklaracja zgodności składana przez dostawce</w:t>
      </w:r>
    </w:p>
    <w:p w:rsidR="00050CD9" w:rsidRPr="00BE09C8" w:rsidRDefault="00E52139" w:rsidP="009B050F">
      <w:pPr>
        <w:pStyle w:val="Bezodstpw"/>
        <w:numPr>
          <w:ilvl w:val="0"/>
          <w:numId w:val="34"/>
        </w:numPr>
        <w:spacing w:line="276" w:lineRule="auto"/>
        <w:ind w:left="284"/>
        <w:jc w:val="both"/>
        <w:rPr>
          <w:rFonts w:asciiTheme="minorHAnsi" w:hAnsiTheme="minorHAnsi" w:cstheme="minorHAnsi"/>
          <w:color w:val="000000" w:themeColor="text1"/>
        </w:rPr>
      </w:pPr>
      <w:r w:rsidRPr="00BE09C8">
        <w:rPr>
          <w:rFonts w:asciiTheme="minorHAnsi" w:hAnsiTheme="minorHAnsi" w:cstheme="minorHAnsi"/>
          <w:color w:val="000000" w:themeColor="text1"/>
        </w:rPr>
        <w:t>PN 73/B03431 Wentylacja mechaniczna w budownictwie i normami związanymi</w:t>
      </w:r>
    </w:p>
    <w:p w:rsidR="00050CD9" w:rsidRPr="00BE09C8" w:rsidRDefault="00050CD9" w:rsidP="009B050F">
      <w:pPr>
        <w:widowControl w:val="0"/>
        <w:tabs>
          <w:tab w:val="left" w:pos="142"/>
        </w:tabs>
        <w:suppressAutoHyphens/>
        <w:rPr>
          <w:rFonts w:asciiTheme="minorHAnsi" w:eastAsia="Arial" w:hAnsiTheme="minorHAnsi" w:cstheme="minorHAnsi"/>
          <w:color w:val="00000A"/>
        </w:rPr>
      </w:pPr>
    </w:p>
    <w:p w:rsidR="00050CD9" w:rsidRPr="00BE09C8" w:rsidRDefault="00E52139" w:rsidP="009B050F">
      <w:pPr>
        <w:pStyle w:val="Nagwek3"/>
        <w:numPr>
          <w:ilvl w:val="2"/>
          <w:numId w:val="2"/>
        </w:numPr>
        <w:spacing w:line="276" w:lineRule="auto"/>
        <w:ind w:left="1134" w:firstLine="0"/>
        <w:rPr>
          <w:rFonts w:asciiTheme="minorHAnsi" w:hAnsiTheme="minorHAnsi" w:cstheme="minorHAnsi"/>
        </w:rPr>
      </w:pPr>
      <w:bookmarkStart w:id="119" w:name="__RefHeading__2186_793451886"/>
      <w:bookmarkStart w:id="120" w:name="_Toc522258372"/>
      <w:bookmarkStart w:id="121" w:name="_Toc7176692"/>
      <w:bookmarkStart w:id="122" w:name="_Toc50121649"/>
      <w:bookmarkEnd w:id="119"/>
      <w:bookmarkEnd w:id="120"/>
      <w:r w:rsidRPr="00BE09C8">
        <w:rPr>
          <w:rFonts w:asciiTheme="minorHAnsi" w:hAnsiTheme="minorHAnsi" w:cstheme="minorHAnsi"/>
        </w:rPr>
        <w:t>Normy dotyczące instalacji elektrycznych w obiektach budowlanych</w:t>
      </w:r>
      <w:bookmarkEnd w:id="121"/>
      <w:bookmarkEnd w:id="122"/>
    </w:p>
    <w:p w:rsidR="00050CD9" w:rsidRPr="00BE09C8" w:rsidRDefault="00050CD9" w:rsidP="009B050F">
      <w:pPr>
        <w:rPr>
          <w:rFonts w:asciiTheme="minorHAnsi" w:hAnsiTheme="minorHAnsi" w:cstheme="minorHAnsi"/>
        </w:rPr>
      </w:pPr>
    </w:p>
    <w:p w:rsidR="00050CD9" w:rsidRPr="00BE09C8" w:rsidRDefault="00E52139" w:rsidP="009B050F">
      <w:pPr>
        <w:pStyle w:val="Bezodstpw"/>
        <w:numPr>
          <w:ilvl w:val="0"/>
          <w:numId w:val="31"/>
        </w:numPr>
        <w:spacing w:line="276" w:lineRule="auto"/>
        <w:ind w:left="284"/>
        <w:rPr>
          <w:rFonts w:asciiTheme="minorHAnsi" w:hAnsiTheme="minorHAnsi" w:cstheme="minorHAnsi"/>
          <w:color w:val="000000" w:themeColor="text1"/>
        </w:rPr>
      </w:pPr>
      <w:r w:rsidRPr="00BE09C8">
        <w:rPr>
          <w:rFonts w:asciiTheme="minorHAnsi" w:hAnsiTheme="minorHAnsi" w:cstheme="minorHAnsi"/>
          <w:color w:val="000000" w:themeColor="text1"/>
        </w:rPr>
        <w:t>PN-IEC 60364 Instalacje elektryczne w obiektach budowlanych Norma w zakresie instalacji oświetlenia wnętrz światłem elektrycznym</w:t>
      </w:r>
    </w:p>
    <w:p w:rsidR="00050CD9" w:rsidRPr="00BE09C8" w:rsidRDefault="00E52139" w:rsidP="009B050F">
      <w:pPr>
        <w:pStyle w:val="Bezodstpw"/>
        <w:numPr>
          <w:ilvl w:val="0"/>
          <w:numId w:val="31"/>
        </w:numPr>
        <w:spacing w:line="276" w:lineRule="auto"/>
        <w:ind w:left="284"/>
        <w:rPr>
          <w:rFonts w:asciiTheme="minorHAnsi" w:hAnsiTheme="minorHAnsi" w:cstheme="minorHAnsi"/>
          <w:color w:val="000000" w:themeColor="text1"/>
        </w:rPr>
      </w:pPr>
      <w:r w:rsidRPr="00BE09C8">
        <w:rPr>
          <w:rFonts w:asciiTheme="minorHAnsi" w:hAnsiTheme="minorHAnsi" w:cstheme="minorHAnsi"/>
          <w:color w:val="000000" w:themeColor="text1"/>
        </w:rPr>
        <w:t>PN-EN 1838(U):2002 Oświetlenie awaryjne</w:t>
      </w:r>
    </w:p>
    <w:p w:rsidR="00050CD9" w:rsidRPr="00BE09C8" w:rsidRDefault="00E52139" w:rsidP="009B050F">
      <w:pPr>
        <w:pStyle w:val="Bezodstpw"/>
        <w:numPr>
          <w:ilvl w:val="0"/>
          <w:numId w:val="31"/>
        </w:numPr>
        <w:spacing w:line="276" w:lineRule="auto"/>
        <w:ind w:left="284"/>
        <w:rPr>
          <w:rFonts w:asciiTheme="minorHAnsi" w:hAnsiTheme="minorHAnsi" w:cstheme="minorHAnsi"/>
          <w:color w:val="000000" w:themeColor="text1"/>
        </w:rPr>
      </w:pPr>
      <w:r w:rsidRPr="00BE09C8">
        <w:rPr>
          <w:rFonts w:asciiTheme="minorHAnsi" w:hAnsiTheme="minorHAnsi" w:cstheme="minorHAnsi"/>
          <w:color w:val="000000" w:themeColor="text1"/>
        </w:rPr>
        <w:t>PN-92/N-01256.01 Znaki bezpieczeństwa. Ochrona przeciwpożarowa.</w:t>
      </w:r>
    </w:p>
    <w:p w:rsidR="00050CD9" w:rsidRPr="00BE09C8" w:rsidRDefault="00E52139" w:rsidP="009B050F">
      <w:pPr>
        <w:pStyle w:val="Bezodstpw"/>
        <w:numPr>
          <w:ilvl w:val="0"/>
          <w:numId w:val="31"/>
        </w:numPr>
        <w:spacing w:line="276" w:lineRule="auto"/>
        <w:ind w:left="284"/>
        <w:rPr>
          <w:rFonts w:asciiTheme="minorHAnsi" w:hAnsiTheme="minorHAnsi" w:cstheme="minorHAnsi"/>
          <w:color w:val="000000" w:themeColor="text1"/>
        </w:rPr>
      </w:pPr>
      <w:r w:rsidRPr="00BE09C8">
        <w:rPr>
          <w:rFonts w:asciiTheme="minorHAnsi" w:hAnsiTheme="minorHAnsi" w:cstheme="minorHAnsi"/>
          <w:color w:val="000000" w:themeColor="text1"/>
        </w:rPr>
        <w:t>PN-92/N-01256.02 Znaki bezpieczeństwa. Ewakuacja.</w:t>
      </w:r>
    </w:p>
    <w:p w:rsidR="00050CD9" w:rsidRPr="00BE09C8" w:rsidRDefault="00E52139" w:rsidP="009B050F">
      <w:pPr>
        <w:pStyle w:val="Bezodstpw"/>
        <w:numPr>
          <w:ilvl w:val="0"/>
          <w:numId w:val="31"/>
        </w:numPr>
        <w:spacing w:line="276" w:lineRule="auto"/>
        <w:ind w:left="284"/>
        <w:rPr>
          <w:rFonts w:asciiTheme="minorHAnsi" w:hAnsiTheme="minorHAnsi" w:cstheme="minorHAnsi"/>
          <w:color w:val="000000" w:themeColor="text1"/>
        </w:rPr>
      </w:pPr>
      <w:r w:rsidRPr="00BE09C8">
        <w:rPr>
          <w:rFonts w:asciiTheme="minorHAnsi" w:hAnsiTheme="minorHAnsi" w:cstheme="minorHAnsi"/>
          <w:color w:val="000000" w:themeColor="text1"/>
        </w:rPr>
        <w:t>PN-N-01256-5:1998 Znaki bezpieczeństwa. Zasady umieszczania znaków bezpieczeństwa na drogach ewakuacyjnych i drogach pożarowych</w:t>
      </w:r>
    </w:p>
    <w:p w:rsidR="00050CD9" w:rsidRPr="00BE09C8" w:rsidRDefault="00E52139" w:rsidP="009B050F">
      <w:pPr>
        <w:pStyle w:val="Bezodstpw"/>
        <w:numPr>
          <w:ilvl w:val="0"/>
          <w:numId w:val="31"/>
        </w:numPr>
        <w:spacing w:line="276" w:lineRule="auto"/>
        <w:ind w:left="284"/>
        <w:rPr>
          <w:rFonts w:asciiTheme="minorHAnsi" w:hAnsiTheme="minorHAnsi" w:cstheme="minorHAnsi"/>
          <w:color w:val="000000" w:themeColor="text1"/>
        </w:rPr>
      </w:pPr>
      <w:r w:rsidRPr="00BE09C8">
        <w:rPr>
          <w:rFonts w:asciiTheme="minorHAnsi" w:hAnsiTheme="minorHAnsi" w:cstheme="minorHAnsi"/>
          <w:color w:val="000000" w:themeColor="text1"/>
        </w:rPr>
        <w:t>PN-IEC 60364 Instalacje elektryczne w obiektach budowlanych</w:t>
      </w:r>
    </w:p>
    <w:p w:rsidR="00050CD9" w:rsidRPr="00BE09C8" w:rsidRDefault="00E52139" w:rsidP="009B050F">
      <w:pPr>
        <w:pStyle w:val="Bezodstpw"/>
        <w:numPr>
          <w:ilvl w:val="0"/>
          <w:numId w:val="31"/>
        </w:numPr>
        <w:spacing w:line="276" w:lineRule="auto"/>
        <w:ind w:left="284"/>
        <w:rPr>
          <w:rFonts w:asciiTheme="minorHAnsi" w:hAnsiTheme="minorHAnsi" w:cstheme="minorHAnsi"/>
          <w:color w:val="000000" w:themeColor="text1"/>
        </w:rPr>
      </w:pPr>
      <w:r w:rsidRPr="00BE09C8">
        <w:rPr>
          <w:rFonts w:asciiTheme="minorHAnsi" w:hAnsiTheme="minorHAnsi" w:cstheme="minorHAnsi"/>
          <w:color w:val="000000" w:themeColor="text1"/>
        </w:rPr>
        <w:t>PN-IEC 60364-4-443 Instalacje elektryczne w obiektach budowlanych. Ochrona dla zapewnienia bezpieczeństwa. Ochrona przed przepięciami atmosferycznymi i łączeniowymi.</w:t>
      </w:r>
    </w:p>
    <w:p w:rsidR="00050CD9" w:rsidRPr="00BE09C8" w:rsidRDefault="00E52139" w:rsidP="009B050F">
      <w:pPr>
        <w:pStyle w:val="Bezodstpw"/>
        <w:numPr>
          <w:ilvl w:val="0"/>
          <w:numId w:val="31"/>
        </w:numPr>
        <w:spacing w:line="276" w:lineRule="auto"/>
        <w:ind w:left="284"/>
        <w:rPr>
          <w:rFonts w:asciiTheme="minorHAnsi" w:hAnsiTheme="minorHAnsi" w:cstheme="minorHAnsi"/>
          <w:color w:val="000000" w:themeColor="text1"/>
        </w:rPr>
      </w:pPr>
      <w:r w:rsidRPr="00BE09C8">
        <w:rPr>
          <w:rFonts w:asciiTheme="minorHAnsi" w:hAnsiTheme="minorHAnsi" w:cstheme="minorHAnsi"/>
          <w:color w:val="000000" w:themeColor="text1"/>
        </w:rPr>
        <w:t>PN-EN 12464-1:2003 Technika świetlna. Oświetlenie miejsc pracy. Część 1: Miejsca pracy wewnątrz pomieszczeń.</w:t>
      </w:r>
    </w:p>
    <w:p w:rsidR="00050CD9" w:rsidRPr="00BE09C8" w:rsidRDefault="00E52139" w:rsidP="009B050F">
      <w:pPr>
        <w:pStyle w:val="Bezodstpw"/>
        <w:numPr>
          <w:ilvl w:val="0"/>
          <w:numId w:val="31"/>
        </w:numPr>
        <w:spacing w:line="276" w:lineRule="auto"/>
        <w:ind w:left="284"/>
        <w:rPr>
          <w:rFonts w:asciiTheme="minorHAnsi" w:hAnsiTheme="minorHAnsi" w:cstheme="minorHAnsi"/>
          <w:color w:val="000000" w:themeColor="text1"/>
        </w:rPr>
      </w:pPr>
      <w:r w:rsidRPr="00BE09C8">
        <w:rPr>
          <w:rFonts w:asciiTheme="minorHAnsi" w:hAnsiTheme="minorHAnsi" w:cstheme="minorHAnsi"/>
          <w:color w:val="000000" w:themeColor="text1"/>
        </w:rPr>
        <w:t>PN-EN 12665:2003 Światło i oświetlenie. Podstawowe terminy oraz kryteria określania wymagań dotyczących oświetlenia</w:t>
      </w:r>
    </w:p>
    <w:p w:rsidR="00050CD9" w:rsidRPr="00BE09C8" w:rsidRDefault="00E52139" w:rsidP="009B050F">
      <w:pPr>
        <w:pStyle w:val="Bezodstpw"/>
        <w:numPr>
          <w:ilvl w:val="0"/>
          <w:numId w:val="31"/>
        </w:numPr>
        <w:spacing w:line="276" w:lineRule="auto"/>
        <w:ind w:left="284"/>
        <w:rPr>
          <w:rFonts w:asciiTheme="minorHAnsi" w:hAnsiTheme="minorHAnsi" w:cstheme="minorHAnsi"/>
          <w:color w:val="000000" w:themeColor="text1"/>
        </w:rPr>
      </w:pPr>
      <w:r w:rsidRPr="00BE09C8">
        <w:rPr>
          <w:rFonts w:asciiTheme="minorHAnsi" w:hAnsiTheme="minorHAnsi" w:cstheme="minorHAnsi"/>
          <w:color w:val="000000" w:themeColor="text1"/>
        </w:rPr>
        <w:t>PN-84/E-02035 Urządzenia elektroenergetyczne. Oświetlenie elektryczne obiektów energetycznych. PN-71/B-02380 Oświetlenie wnętrz światłem dziennym. Warunki ogólne.</w:t>
      </w:r>
    </w:p>
    <w:p w:rsidR="00050CD9" w:rsidRPr="00BE09C8" w:rsidRDefault="00E52139" w:rsidP="009B050F">
      <w:pPr>
        <w:pStyle w:val="Bezodstpw"/>
        <w:numPr>
          <w:ilvl w:val="0"/>
          <w:numId w:val="31"/>
        </w:numPr>
        <w:spacing w:line="276" w:lineRule="auto"/>
        <w:ind w:left="284"/>
        <w:rPr>
          <w:rFonts w:asciiTheme="minorHAnsi" w:hAnsiTheme="minorHAnsi" w:cstheme="minorHAnsi"/>
          <w:color w:val="000000" w:themeColor="text1"/>
        </w:rPr>
      </w:pPr>
      <w:r w:rsidRPr="00BE09C8">
        <w:rPr>
          <w:rFonts w:asciiTheme="minorHAnsi" w:hAnsiTheme="minorHAnsi" w:cstheme="minorHAnsi"/>
          <w:color w:val="000000" w:themeColor="text1"/>
        </w:rPr>
        <w:t>PN-86/E-05003 Ochrona odgromowa obiektów budowlanych</w:t>
      </w:r>
    </w:p>
    <w:p w:rsidR="00050CD9" w:rsidRPr="00BE09C8" w:rsidRDefault="00E52139" w:rsidP="009B050F">
      <w:pPr>
        <w:pStyle w:val="Bezodstpw"/>
        <w:numPr>
          <w:ilvl w:val="0"/>
          <w:numId w:val="31"/>
        </w:numPr>
        <w:spacing w:line="276" w:lineRule="auto"/>
        <w:ind w:left="284"/>
        <w:rPr>
          <w:rFonts w:asciiTheme="minorHAnsi" w:eastAsia="Arial" w:hAnsiTheme="minorHAnsi" w:cstheme="minorHAnsi"/>
          <w:color w:val="00000A"/>
        </w:rPr>
      </w:pPr>
      <w:r w:rsidRPr="00BE09C8">
        <w:rPr>
          <w:rFonts w:asciiTheme="minorHAnsi" w:hAnsiTheme="minorHAnsi" w:cstheme="minorHAnsi"/>
          <w:color w:val="000000" w:themeColor="text1"/>
        </w:rPr>
        <w:t>PN-EN 50310 Stosowanie połączeń wyrównawczych i uziemiających w budynkach z zainstalowanym sprzętem informatycznym</w:t>
      </w:r>
    </w:p>
    <w:p w:rsidR="00050CD9" w:rsidRPr="00BE09C8" w:rsidRDefault="00050CD9" w:rsidP="009B050F">
      <w:pPr>
        <w:widowControl w:val="0"/>
        <w:tabs>
          <w:tab w:val="left" w:pos="142"/>
        </w:tabs>
        <w:suppressAutoHyphens/>
        <w:rPr>
          <w:rFonts w:asciiTheme="minorHAnsi" w:eastAsia="Arial" w:hAnsiTheme="minorHAnsi" w:cstheme="minorHAnsi"/>
          <w:color w:val="00000A"/>
        </w:rPr>
      </w:pPr>
    </w:p>
    <w:p w:rsidR="00050CD9" w:rsidRPr="00BE09C8" w:rsidRDefault="00E52139" w:rsidP="009B050F">
      <w:pPr>
        <w:pStyle w:val="Nagwek3"/>
        <w:numPr>
          <w:ilvl w:val="2"/>
          <w:numId w:val="2"/>
        </w:numPr>
        <w:spacing w:line="276" w:lineRule="auto"/>
        <w:ind w:left="1134" w:firstLine="0"/>
        <w:rPr>
          <w:rFonts w:asciiTheme="minorHAnsi" w:hAnsiTheme="minorHAnsi" w:cstheme="minorHAnsi"/>
        </w:rPr>
      </w:pPr>
      <w:bookmarkStart w:id="123" w:name="__RefHeading__2188_793451886"/>
      <w:bookmarkStart w:id="124" w:name="_Toc7176693"/>
      <w:bookmarkStart w:id="125" w:name="_Toc522258373"/>
      <w:bookmarkStart w:id="126" w:name="_Toc50121650"/>
      <w:bookmarkEnd w:id="123"/>
      <w:r w:rsidRPr="00BE09C8">
        <w:rPr>
          <w:rFonts w:asciiTheme="minorHAnsi" w:hAnsiTheme="minorHAnsi" w:cstheme="minorHAnsi"/>
        </w:rPr>
        <w:t>Normy dotyczące zasilaczy UPS</w:t>
      </w:r>
      <w:bookmarkEnd w:id="124"/>
      <w:bookmarkEnd w:id="125"/>
      <w:bookmarkEnd w:id="126"/>
      <w:r w:rsidRPr="00BE09C8">
        <w:rPr>
          <w:rFonts w:asciiTheme="minorHAnsi" w:hAnsiTheme="minorHAnsi" w:cstheme="minorHAnsi"/>
        </w:rPr>
        <w:t xml:space="preserve"> </w:t>
      </w:r>
    </w:p>
    <w:p w:rsidR="00050CD9" w:rsidRPr="00BE09C8" w:rsidRDefault="00050CD9" w:rsidP="009B050F">
      <w:pPr>
        <w:rPr>
          <w:rFonts w:asciiTheme="minorHAnsi" w:hAnsiTheme="minorHAnsi" w:cstheme="minorHAnsi"/>
        </w:rPr>
      </w:pPr>
    </w:p>
    <w:p w:rsidR="00050CD9" w:rsidRPr="00BE09C8" w:rsidRDefault="00E52139" w:rsidP="009B050F">
      <w:pPr>
        <w:pStyle w:val="Bezodstpw"/>
        <w:numPr>
          <w:ilvl w:val="0"/>
          <w:numId w:val="32"/>
        </w:numPr>
        <w:spacing w:line="276" w:lineRule="auto"/>
        <w:ind w:left="284"/>
        <w:rPr>
          <w:rFonts w:asciiTheme="minorHAnsi" w:hAnsiTheme="minorHAnsi" w:cstheme="minorHAnsi"/>
        </w:rPr>
      </w:pPr>
      <w:r w:rsidRPr="00BE09C8">
        <w:rPr>
          <w:rFonts w:asciiTheme="minorHAnsi" w:hAnsiTheme="minorHAnsi" w:cstheme="minorHAnsi"/>
          <w:color w:val="000000" w:themeColor="text1"/>
        </w:rPr>
        <w:t>PN-EN 62040-1-1:2006 Systemy bezprzerwowego zasilania (UPS) -- Część 1-1: Wymagania ogólne i wymagania dotyczące bezpieczeństwa UPS stosowanych w miejscach dostępnych dla operatorów,</w:t>
      </w:r>
    </w:p>
    <w:p w:rsidR="00050CD9" w:rsidRPr="00BE09C8" w:rsidRDefault="00E52139" w:rsidP="009B050F">
      <w:pPr>
        <w:pStyle w:val="Bezodstpw"/>
        <w:numPr>
          <w:ilvl w:val="0"/>
          <w:numId w:val="32"/>
        </w:numPr>
        <w:spacing w:line="276" w:lineRule="auto"/>
        <w:ind w:left="284"/>
        <w:rPr>
          <w:rFonts w:asciiTheme="minorHAnsi" w:hAnsiTheme="minorHAnsi" w:cstheme="minorHAnsi"/>
        </w:rPr>
      </w:pPr>
      <w:r w:rsidRPr="00BE09C8">
        <w:rPr>
          <w:rFonts w:asciiTheme="minorHAnsi" w:hAnsiTheme="minorHAnsi" w:cstheme="minorHAnsi"/>
          <w:color w:val="000000" w:themeColor="text1"/>
        </w:rPr>
        <w:t>PN-EN 62040-1-2:2005 Systemy bezprzerwowego zasilania (UPS) -- Część 1-2: Wymagania ogólne i wymagania dotyczące bezpieczeństwa UPS stosowanych w miejscach o ograniczonym dostępie</w:t>
      </w:r>
    </w:p>
    <w:p w:rsidR="00050CD9" w:rsidRPr="00BE09C8" w:rsidRDefault="00E52139" w:rsidP="009B050F">
      <w:pPr>
        <w:pStyle w:val="Bezodstpw"/>
        <w:numPr>
          <w:ilvl w:val="0"/>
          <w:numId w:val="32"/>
        </w:numPr>
        <w:spacing w:line="276" w:lineRule="auto"/>
        <w:ind w:left="284"/>
        <w:rPr>
          <w:rFonts w:asciiTheme="minorHAnsi" w:hAnsiTheme="minorHAnsi" w:cstheme="minorHAnsi"/>
          <w:color w:val="000000" w:themeColor="text1"/>
        </w:rPr>
      </w:pPr>
      <w:r w:rsidRPr="00BE09C8">
        <w:rPr>
          <w:rFonts w:asciiTheme="minorHAnsi" w:hAnsiTheme="minorHAnsi" w:cstheme="minorHAnsi"/>
          <w:color w:val="000000" w:themeColor="text1"/>
        </w:rPr>
        <w:t>PN-EN 62040-2:2006 Systemy bezprzerwowego zasilania (UPS) -- Część 2: Wymagania dotyczące kompatybilności elektromagnetycznej (EMC)</w:t>
      </w:r>
    </w:p>
    <w:p w:rsidR="00050CD9" w:rsidRPr="00BE09C8" w:rsidRDefault="00050CD9" w:rsidP="009B050F">
      <w:pPr>
        <w:pStyle w:val="Bezodstpw"/>
        <w:spacing w:line="276" w:lineRule="auto"/>
        <w:rPr>
          <w:rFonts w:asciiTheme="minorHAnsi" w:hAnsiTheme="minorHAnsi" w:cstheme="minorHAnsi"/>
          <w:color w:val="000000" w:themeColor="text1"/>
        </w:rPr>
      </w:pPr>
    </w:p>
    <w:p w:rsidR="00050CD9" w:rsidRPr="00BE09C8" w:rsidRDefault="00050CD9" w:rsidP="009B050F">
      <w:pPr>
        <w:widowControl w:val="0"/>
        <w:tabs>
          <w:tab w:val="left" w:pos="142"/>
        </w:tabs>
        <w:suppressAutoHyphens/>
        <w:rPr>
          <w:rFonts w:asciiTheme="minorHAnsi" w:eastAsia="Arial" w:hAnsiTheme="minorHAnsi" w:cstheme="minorHAnsi"/>
          <w:color w:val="00000A"/>
        </w:rPr>
      </w:pPr>
    </w:p>
    <w:p w:rsidR="00050CD9" w:rsidRPr="00BE09C8" w:rsidRDefault="00E52139" w:rsidP="009B050F">
      <w:pPr>
        <w:pStyle w:val="Nagwek3"/>
        <w:numPr>
          <w:ilvl w:val="2"/>
          <w:numId w:val="2"/>
        </w:numPr>
        <w:spacing w:line="276" w:lineRule="auto"/>
        <w:ind w:left="1134" w:firstLine="0"/>
        <w:rPr>
          <w:rFonts w:asciiTheme="minorHAnsi" w:hAnsiTheme="minorHAnsi" w:cstheme="minorHAnsi"/>
        </w:rPr>
      </w:pPr>
      <w:bookmarkStart w:id="127" w:name="__RefHeading__2190_793451886"/>
      <w:bookmarkStart w:id="128" w:name="_Toc522258374"/>
      <w:bookmarkStart w:id="129" w:name="_Toc7176694"/>
      <w:bookmarkStart w:id="130" w:name="_Toc50121651"/>
      <w:bookmarkEnd w:id="127"/>
      <w:bookmarkEnd w:id="128"/>
      <w:r w:rsidRPr="00BE09C8">
        <w:rPr>
          <w:rFonts w:asciiTheme="minorHAnsi" w:hAnsiTheme="minorHAnsi" w:cstheme="minorHAnsi"/>
        </w:rPr>
        <w:t>Normy dotyczące instalacji wentylacji i klimatyzacji</w:t>
      </w:r>
      <w:bookmarkEnd w:id="129"/>
      <w:bookmarkEnd w:id="130"/>
    </w:p>
    <w:p w:rsidR="00050CD9" w:rsidRPr="00BE09C8" w:rsidRDefault="00050CD9" w:rsidP="009B050F">
      <w:pPr>
        <w:rPr>
          <w:rFonts w:asciiTheme="minorHAnsi" w:hAnsiTheme="minorHAnsi" w:cstheme="minorHAnsi"/>
        </w:rPr>
      </w:pPr>
    </w:p>
    <w:p w:rsidR="00050CD9" w:rsidRPr="00BE09C8" w:rsidRDefault="00E52139" w:rsidP="00800824">
      <w:pPr>
        <w:pStyle w:val="Bezodstpw"/>
        <w:numPr>
          <w:ilvl w:val="0"/>
          <w:numId w:val="33"/>
        </w:numPr>
        <w:spacing w:line="276" w:lineRule="auto"/>
        <w:ind w:left="284"/>
        <w:jc w:val="both"/>
        <w:rPr>
          <w:rFonts w:asciiTheme="minorHAnsi" w:hAnsiTheme="minorHAnsi" w:cstheme="minorHAnsi"/>
          <w:color w:val="000000" w:themeColor="text1"/>
        </w:rPr>
      </w:pPr>
      <w:r w:rsidRPr="00BE09C8">
        <w:rPr>
          <w:rFonts w:asciiTheme="minorHAnsi" w:hAnsiTheme="minorHAnsi" w:cstheme="minorHAnsi"/>
          <w:color w:val="000000" w:themeColor="text1"/>
        </w:rPr>
        <w:t>PN-EN 12599:2002, PN-EN 12599:2002/AC:2004 Wentylacja budynków -- Procedury badań i metody pomiarowe dotyczące odbioru wykonanych instalacji wentylacji i klimatyzacji,</w:t>
      </w:r>
    </w:p>
    <w:p w:rsidR="00050CD9" w:rsidRPr="00BE09C8" w:rsidRDefault="00E52139" w:rsidP="00800824">
      <w:pPr>
        <w:pStyle w:val="Bezodstpw"/>
        <w:numPr>
          <w:ilvl w:val="0"/>
          <w:numId w:val="33"/>
        </w:numPr>
        <w:spacing w:line="276" w:lineRule="auto"/>
        <w:ind w:left="284"/>
        <w:jc w:val="both"/>
        <w:rPr>
          <w:rFonts w:asciiTheme="minorHAnsi" w:hAnsiTheme="minorHAnsi" w:cstheme="minorHAnsi"/>
          <w:color w:val="000000" w:themeColor="text1"/>
        </w:rPr>
      </w:pPr>
      <w:r w:rsidRPr="00BE09C8">
        <w:rPr>
          <w:rFonts w:asciiTheme="minorHAnsi" w:hAnsiTheme="minorHAnsi" w:cstheme="minorHAnsi"/>
          <w:color w:val="000000" w:themeColor="text1"/>
        </w:rPr>
        <w:t>PN-EN 41003:2001 Szczególne wymagania bezpieczeństwa dotyczące urządzeń przeznaczonych do podłączenia do sieci telekomunikacyjnych.</w:t>
      </w:r>
    </w:p>
    <w:p w:rsidR="00050CD9" w:rsidRPr="00BE09C8" w:rsidRDefault="00050CD9" w:rsidP="009B050F">
      <w:pPr>
        <w:rPr>
          <w:rFonts w:asciiTheme="minorHAnsi" w:hAnsiTheme="minorHAnsi" w:cstheme="minorHAnsi"/>
        </w:rPr>
      </w:pPr>
    </w:p>
    <w:p w:rsidR="00050CD9" w:rsidRPr="00BE09C8" w:rsidRDefault="00E52139" w:rsidP="009B050F">
      <w:pPr>
        <w:pStyle w:val="Nagwek3"/>
        <w:numPr>
          <w:ilvl w:val="2"/>
          <w:numId w:val="2"/>
        </w:numPr>
        <w:spacing w:line="276" w:lineRule="auto"/>
        <w:ind w:left="1134" w:firstLine="0"/>
        <w:rPr>
          <w:rFonts w:asciiTheme="minorHAnsi" w:hAnsiTheme="minorHAnsi" w:cstheme="minorHAnsi"/>
        </w:rPr>
      </w:pPr>
      <w:bookmarkStart w:id="131" w:name="__RefHeading__2192_793451886"/>
      <w:bookmarkStart w:id="132" w:name="_Toc522258375"/>
      <w:bookmarkStart w:id="133" w:name="_Toc7176695"/>
      <w:bookmarkStart w:id="134" w:name="_Toc50121652"/>
      <w:bookmarkEnd w:id="131"/>
      <w:bookmarkEnd w:id="132"/>
      <w:r w:rsidRPr="00BE09C8">
        <w:rPr>
          <w:rFonts w:asciiTheme="minorHAnsi" w:hAnsiTheme="minorHAnsi" w:cstheme="minorHAnsi"/>
        </w:rPr>
        <w:t>Dodatkowe wytyczne inwestorskie</w:t>
      </w:r>
      <w:bookmarkEnd w:id="133"/>
      <w:bookmarkEnd w:id="134"/>
    </w:p>
    <w:p w:rsidR="00050CD9" w:rsidRPr="00BE09C8" w:rsidRDefault="00050CD9" w:rsidP="009B050F">
      <w:pPr>
        <w:rPr>
          <w:rFonts w:asciiTheme="minorHAnsi" w:hAnsiTheme="minorHAnsi" w:cstheme="minorHAnsi"/>
        </w:rPr>
      </w:pPr>
    </w:p>
    <w:p w:rsidR="00050CD9" w:rsidRPr="00BE09C8" w:rsidRDefault="00E52139" w:rsidP="009B050F">
      <w:pPr>
        <w:widowControl w:val="0"/>
        <w:tabs>
          <w:tab w:val="left" w:pos="142"/>
        </w:tabs>
        <w:suppressAutoHyphens/>
        <w:rPr>
          <w:rFonts w:asciiTheme="minorHAnsi" w:eastAsia="Arial" w:hAnsiTheme="minorHAnsi" w:cstheme="minorHAnsi"/>
          <w:color w:val="00000A"/>
        </w:rPr>
      </w:pPr>
      <w:r w:rsidRPr="00BE09C8">
        <w:rPr>
          <w:rFonts w:asciiTheme="minorHAnsi" w:eastAsia="Arial" w:hAnsiTheme="minorHAnsi" w:cstheme="minorHAnsi"/>
          <w:color w:val="00000A"/>
        </w:rPr>
        <w:tab/>
      </w:r>
      <w:r w:rsidRPr="00BE09C8">
        <w:rPr>
          <w:rFonts w:asciiTheme="minorHAnsi" w:eastAsia="Arial" w:hAnsiTheme="minorHAnsi" w:cstheme="minorHAnsi"/>
          <w:color w:val="00000A"/>
        </w:rPr>
        <w:tab/>
        <w:t>Przy opracowywaniu dokumentacji projektowej i wykonywaniu robót budowlanych Wykonawca zobowiązany jest przyjmować w/w założenia, jednakże w przypadku stwierdzenia w nich niezgodności z obowiązującymi przepisami jego obowiązkiem jest dokonanie odpowiednich poprawek i korekt.</w:t>
      </w:r>
    </w:p>
    <w:p w:rsidR="00050CD9" w:rsidRPr="00BE09C8" w:rsidRDefault="00050CD9" w:rsidP="009B050F">
      <w:pPr>
        <w:widowControl w:val="0"/>
        <w:tabs>
          <w:tab w:val="left" w:pos="142"/>
        </w:tabs>
        <w:suppressAutoHyphens/>
        <w:rPr>
          <w:rFonts w:asciiTheme="minorHAnsi" w:eastAsia="Arial" w:hAnsiTheme="minorHAnsi" w:cstheme="minorHAnsi"/>
          <w:color w:val="00000A"/>
        </w:rPr>
      </w:pPr>
    </w:p>
    <w:p w:rsidR="00050CD9" w:rsidRPr="00BE09C8" w:rsidRDefault="00E52139" w:rsidP="009B050F">
      <w:pPr>
        <w:pStyle w:val="Nagwek2"/>
        <w:numPr>
          <w:ilvl w:val="1"/>
          <w:numId w:val="2"/>
        </w:numPr>
        <w:spacing w:line="276" w:lineRule="auto"/>
        <w:ind w:left="851" w:firstLine="0"/>
        <w:rPr>
          <w:rFonts w:asciiTheme="minorHAnsi" w:hAnsiTheme="minorHAnsi" w:cstheme="minorHAnsi"/>
        </w:rPr>
      </w:pPr>
      <w:bookmarkStart w:id="135" w:name="__RefHeading__2194_793451886"/>
      <w:bookmarkStart w:id="136" w:name="_Toc522258376"/>
      <w:bookmarkStart w:id="137" w:name="_Toc505195460"/>
      <w:bookmarkStart w:id="138" w:name="_Toc7176696"/>
      <w:bookmarkStart w:id="139" w:name="_Toc50121653"/>
      <w:bookmarkEnd w:id="135"/>
      <w:bookmarkEnd w:id="136"/>
      <w:bookmarkEnd w:id="137"/>
      <w:r w:rsidRPr="00BE09C8">
        <w:rPr>
          <w:rFonts w:asciiTheme="minorHAnsi" w:hAnsiTheme="minorHAnsi" w:cstheme="minorHAnsi"/>
        </w:rPr>
        <w:t>Rozwiązania równoważne</w:t>
      </w:r>
      <w:bookmarkEnd w:id="138"/>
      <w:bookmarkEnd w:id="139"/>
    </w:p>
    <w:p w:rsidR="00050CD9" w:rsidRPr="00BE09C8" w:rsidRDefault="00050CD9" w:rsidP="009B050F">
      <w:pPr>
        <w:rPr>
          <w:rFonts w:asciiTheme="minorHAnsi" w:hAnsiTheme="minorHAnsi" w:cstheme="minorHAnsi"/>
        </w:rPr>
      </w:pPr>
    </w:p>
    <w:p w:rsidR="00050CD9" w:rsidRPr="00BE09C8" w:rsidRDefault="00E52139" w:rsidP="009B050F">
      <w:pPr>
        <w:widowControl w:val="0"/>
        <w:tabs>
          <w:tab w:val="left" w:pos="142"/>
        </w:tabs>
        <w:suppressAutoHyphens/>
        <w:rPr>
          <w:rFonts w:asciiTheme="minorHAnsi" w:eastAsia="Arial" w:hAnsiTheme="minorHAnsi" w:cstheme="minorHAnsi"/>
          <w:color w:val="00000A"/>
        </w:rPr>
      </w:pPr>
      <w:r w:rsidRPr="00BE09C8">
        <w:rPr>
          <w:rFonts w:asciiTheme="minorHAnsi" w:eastAsia="Arial" w:hAnsiTheme="minorHAnsi" w:cstheme="minorHAnsi"/>
          <w:color w:val="00000A"/>
        </w:rPr>
        <w:tab/>
      </w:r>
      <w:r w:rsidRPr="00BE09C8">
        <w:rPr>
          <w:rFonts w:asciiTheme="minorHAnsi" w:eastAsia="Arial" w:hAnsiTheme="minorHAnsi" w:cstheme="minorHAnsi"/>
          <w:color w:val="00000A"/>
        </w:rPr>
        <w:tab/>
        <w:t>Zgodnie z treścią art. 29 ust 4 ustawy Prawo zamówień publicznych Zamawiający zaznacza, iż w przypadku, gdy w niniejszym dokumencie PFU wskazane zostały znaki towarowe, patenty lub pochodzenie, Zamawiający dopuszcza wszelkie rozwiązania równoważne opisywanym. Ponadto zgodnie z treścią art. 30 ust 4 ustawy Prawo zamówień publicznych Zamawiający zaznacza, iż w przypadku gdy w niniejszym dokumencie wskazane zostały normy, aprobaty techniczne lub inne systemy odniesienia, Zamawiający dopuszcza wszelkie rozwiązania równoważne opisywanym.</w:t>
      </w:r>
    </w:p>
    <w:p w:rsidR="00050CD9" w:rsidRPr="00BE09C8" w:rsidRDefault="00E52139" w:rsidP="009B050F">
      <w:pPr>
        <w:widowControl w:val="0"/>
        <w:tabs>
          <w:tab w:val="left" w:pos="142"/>
        </w:tabs>
        <w:suppressAutoHyphens/>
        <w:rPr>
          <w:rFonts w:asciiTheme="minorHAnsi" w:eastAsia="Arial" w:hAnsiTheme="minorHAnsi" w:cstheme="minorHAnsi"/>
          <w:color w:val="00000A"/>
        </w:rPr>
      </w:pPr>
      <w:r w:rsidRPr="00BE09C8">
        <w:rPr>
          <w:rFonts w:asciiTheme="minorHAnsi" w:eastAsia="Arial" w:hAnsiTheme="minorHAnsi" w:cstheme="minorHAnsi"/>
          <w:color w:val="00000A"/>
        </w:rPr>
        <w:t xml:space="preserve">W sytuacji, gdy wykonawca będzie stosował rozwiązania równoważne do wskazanych znaków towarowych, patentów lub pochodzenia albo do wskazanych w normach, aprobatach technicznych lub systemach odniesienia, w takim przypadku wykonawca będzie obowiązany wykazać, że oferowane rozwiązania spełniają wymagania Zamawiającego. </w:t>
      </w:r>
    </w:p>
    <w:p w:rsidR="00050CD9" w:rsidRPr="00BE09C8" w:rsidRDefault="00E52139" w:rsidP="009B050F">
      <w:pPr>
        <w:widowControl w:val="0"/>
        <w:tabs>
          <w:tab w:val="left" w:pos="142"/>
        </w:tabs>
        <w:suppressAutoHyphens/>
        <w:rPr>
          <w:rFonts w:asciiTheme="minorHAnsi" w:eastAsia="Arial" w:hAnsiTheme="minorHAnsi" w:cstheme="minorHAnsi"/>
          <w:color w:val="00000A"/>
        </w:rPr>
      </w:pPr>
      <w:r w:rsidRPr="00BE09C8">
        <w:rPr>
          <w:rFonts w:asciiTheme="minorHAnsi" w:eastAsia="Arial" w:hAnsiTheme="minorHAnsi" w:cstheme="minorHAnsi"/>
          <w:color w:val="00000A"/>
        </w:rPr>
        <w:t xml:space="preserve">Przez produkt równoważny rozumie się taki, który w sposób poprawny współpracuje z dedykowanymi sprzętami i programami Zamawiającego, a jego zastosowanie nie wymaga żadnych nakładów związanych z dostosowaniem aplikacji Zamawiającego lub produktu równoważnego oraz posiada wszystkie cechy funkcjonalności przedmiotu zamówienia. </w:t>
      </w:r>
    </w:p>
    <w:p w:rsidR="00050CD9" w:rsidRPr="00BE09C8" w:rsidRDefault="00E52139" w:rsidP="009B050F">
      <w:pPr>
        <w:widowControl w:val="0"/>
        <w:tabs>
          <w:tab w:val="left" w:pos="142"/>
        </w:tabs>
        <w:suppressAutoHyphens/>
        <w:rPr>
          <w:rFonts w:asciiTheme="minorHAnsi" w:eastAsia="Arial" w:hAnsiTheme="minorHAnsi" w:cstheme="minorHAnsi"/>
          <w:color w:val="00000A"/>
        </w:rPr>
      </w:pPr>
      <w:r w:rsidRPr="00BE09C8">
        <w:rPr>
          <w:rFonts w:asciiTheme="minorHAnsi" w:eastAsia="Arial" w:hAnsiTheme="minorHAnsi" w:cstheme="minorHAnsi"/>
          <w:color w:val="00000A"/>
        </w:rPr>
        <w:t>Wykonawca, który powoła się na rozwiązania równoważne, zgodnie z art. 30 ust. 5 ustawy, zgodnie z ustawą zobowiązany jest wykazać i udowodnić Zamawiającemu, że oferowane przez niego roboty budowlane spełniają wymagania określone przez Zamawiającego.</w:t>
      </w:r>
    </w:p>
    <w:p w:rsidR="00050CD9" w:rsidRPr="00BE09C8" w:rsidRDefault="00E52139" w:rsidP="009B050F">
      <w:pPr>
        <w:widowControl w:val="0"/>
        <w:tabs>
          <w:tab w:val="left" w:pos="142"/>
        </w:tabs>
        <w:suppressAutoHyphens/>
        <w:rPr>
          <w:rFonts w:asciiTheme="minorHAnsi" w:eastAsia="Arial" w:hAnsiTheme="minorHAnsi" w:cstheme="minorHAnsi"/>
          <w:color w:val="00000A"/>
        </w:rPr>
      </w:pPr>
      <w:r w:rsidRPr="00BE09C8">
        <w:rPr>
          <w:rFonts w:asciiTheme="minorHAnsi" w:eastAsia="Arial" w:hAnsiTheme="minorHAnsi" w:cstheme="minorHAnsi"/>
          <w:color w:val="00000A"/>
        </w:rPr>
        <w:t>Przedstawione w PFU parametry materiałów i urządzeń należy traktować jako wymogi minimalne. Wykonawca zobowiązany jest przedłożyć ofertę o takich parametrach poszczególnych materiałów i urządzeń, które zapewnią należyte funkcjonowanie wdrażanego systemu.</w:t>
      </w:r>
    </w:p>
    <w:p w:rsidR="00050CD9" w:rsidRPr="00BE09C8" w:rsidRDefault="00050CD9" w:rsidP="009B050F">
      <w:pPr>
        <w:pStyle w:val="Bezodstpw"/>
        <w:spacing w:line="276" w:lineRule="auto"/>
        <w:rPr>
          <w:rFonts w:asciiTheme="minorHAnsi" w:hAnsiTheme="minorHAnsi" w:cstheme="minorHAnsi"/>
        </w:rPr>
      </w:pPr>
    </w:p>
    <w:p w:rsidR="00050CD9" w:rsidRPr="00BE09C8" w:rsidRDefault="00050CD9" w:rsidP="009B050F">
      <w:pPr>
        <w:pStyle w:val="Bezodstpw"/>
        <w:spacing w:line="276" w:lineRule="auto"/>
        <w:rPr>
          <w:rFonts w:asciiTheme="minorHAnsi" w:hAnsiTheme="minorHAnsi" w:cstheme="minorHAnsi"/>
        </w:rPr>
      </w:pPr>
    </w:p>
    <w:p w:rsidR="00050CD9" w:rsidRPr="00BE09C8" w:rsidRDefault="00050CD9" w:rsidP="009B050F">
      <w:pPr>
        <w:pStyle w:val="Bezodstpw"/>
        <w:spacing w:line="276" w:lineRule="auto"/>
        <w:rPr>
          <w:rFonts w:asciiTheme="minorHAnsi" w:hAnsiTheme="minorHAnsi" w:cstheme="minorHAnsi"/>
        </w:rPr>
      </w:pPr>
    </w:p>
    <w:p w:rsidR="00050CD9" w:rsidRPr="00BE09C8" w:rsidRDefault="00E52139" w:rsidP="009B050F">
      <w:pPr>
        <w:pStyle w:val="Nagwek2"/>
        <w:numPr>
          <w:ilvl w:val="1"/>
          <w:numId w:val="2"/>
        </w:numPr>
        <w:spacing w:line="276" w:lineRule="auto"/>
        <w:ind w:left="709" w:firstLine="0"/>
        <w:rPr>
          <w:rFonts w:asciiTheme="minorHAnsi" w:hAnsiTheme="minorHAnsi" w:cstheme="minorHAnsi"/>
        </w:rPr>
      </w:pPr>
      <w:bookmarkStart w:id="140" w:name="_Toc50121654"/>
      <w:r w:rsidRPr="00BE09C8">
        <w:rPr>
          <w:rFonts w:asciiTheme="minorHAnsi" w:hAnsiTheme="minorHAnsi" w:cstheme="minorHAnsi"/>
        </w:rPr>
        <w:t>Inne posiadane informacje i dokumenty niezbędne do zaprojektowania robót budowlanych</w:t>
      </w:r>
      <w:bookmarkEnd w:id="140"/>
    </w:p>
    <w:p w:rsidR="00050CD9" w:rsidRPr="00BE09C8" w:rsidRDefault="00050CD9" w:rsidP="009B050F">
      <w:pPr>
        <w:rPr>
          <w:rFonts w:asciiTheme="minorHAnsi" w:hAnsiTheme="minorHAnsi" w:cstheme="minorHAnsi"/>
        </w:rPr>
      </w:pPr>
    </w:p>
    <w:p w:rsidR="00050CD9" w:rsidRPr="00BE09C8" w:rsidRDefault="00E52139" w:rsidP="009B050F">
      <w:pPr>
        <w:pStyle w:val="Bezodstpw"/>
        <w:spacing w:line="276" w:lineRule="auto"/>
        <w:ind w:firstLine="360"/>
        <w:rPr>
          <w:rFonts w:asciiTheme="minorHAnsi" w:hAnsiTheme="minorHAnsi" w:cstheme="minorHAnsi"/>
        </w:rPr>
      </w:pPr>
      <w:r w:rsidRPr="00BE09C8">
        <w:rPr>
          <w:rFonts w:asciiTheme="minorHAnsi" w:hAnsiTheme="minorHAnsi" w:cstheme="minorHAnsi"/>
        </w:rPr>
        <w:t>Inne posiadane informacje i dokumenty niezbędne do zaprojektowania robót budowlanych:</w:t>
      </w:r>
    </w:p>
    <w:p w:rsidR="00050CD9" w:rsidRPr="00BE09C8" w:rsidRDefault="00050CD9" w:rsidP="009B050F">
      <w:pPr>
        <w:pStyle w:val="Bezodstpw"/>
        <w:spacing w:line="276" w:lineRule="auto"/>
        <w:ind w:firstLine="360"/>
        <w:rPr>
          <w:rFonts w:asciiTheme="minorHAnsi" w:hAnsiTheme="minorHAnsi" w:cstheme="minorHAnsi"/>
        </w:rPr>
      </w:pPr>
    </w:p>
    <w:p w:rsidR="00050CD9" w:rsidRPr="00BE09C8" w:rsidRDefault="00E52139" w:rsidP="009B050F">
      <w:pPr>
        <w:pStyle w:val="Nagwek3"/>
        <w:numPr>
          <w:ilvl w:val="2"/>
          <w:numId w:val="2"/>
        </w:numPr>
        <w:spacing w:line="276" w:lineRule="auto"/>
        <w:ind w:left="1134" w:firstLine="0"/>
        <w:rPr>
          <w:rFonts w:asciiTheme="minorHAnsi" w:hAnsiTheme="minorHAnsi" w:cstheme="minorHAnsi"/>
        </w:rPr>
      </w:pPr>
      <w:bookmarkStart w:id="141" w:name="_Toc50121655"/>
      <w:r w:rsidRPr="00BE09C8">
        <w:rPr>
          <w:rFonts w:asciiTheme="minorHAnsi" w:hAnsiTheme="minorHAnsi" w:cstheme="minorHAnsi"/>
        </w:rPr>
        <w:t>Kopia mapy zasadniczej</w:t>
      </w:r>
      <w:bookmarkEnd w:id="141"/>
    </w:p>
    <w:p w:rsidR="00050CD9" w:rsidRPr="00BE09C8" w:rsidRDefault="00050CD9" w:rsidP="009B050F">
      <w:pPr>
        <w:pStyle w:val="Bezodstpw"/>
        <w:spacing w:line="276" w:lineRule="auto"/>
        <w:rPr>
          <w:rFonts w:asciiTheme="minorHAnsi" w:hAnsiTheme="minorHAnsi" w:cstheme="minorHAnsi"/>
        </w:rPr>
      </w:pPr>
    </w:p>
    <w:p w:rsidR="00050CD9" w:rsidRPr="00BE09C8" w:rsidRDefault="00E52139" w:rsidP="009B050F">
      <w:pPr>
        <w:pStyle w:val="Bezodstpw"/>
        <w:spacing w:line="276" w:lineRule="auto"/>
        <w:ind w:firstLine="708"/>
        <w:jc w:val="both"/>
        <w:rPr>
          <w:rFonts w:asciiTheme="minorHAnsi" w:hAnsiTheme="minorHAnsi" w:cstheme="minorHAnsi"/>
        </w:rPr>
      </w:pPr>
      <w:r w:rsidRPr="00BE09C8">
        <w:rPr>
          <w:rFonts w:asciiTheme="minorHAnsi" w:hAnsiTheme="minorHAnsi" w:cstheme="minorHAnsi"/>
        </w:rPr>
        <w:t>Wykonawca przed przystąpieniem do prac projektowych we własnym zakresie uzyska aktualną mapę do celów projektowych, jeśli roboty te będą wymagały takiej mapy.</w:t>
      </w:r>
    </w:p>
    <w:p w:rsidR="00050CD9" w:rsidRPr="00BE09C8" w:rsidRDefault="00050CD9" w:rsidP="009B050F">
      <w:pPr>
        <w:pStyle w:val="Bezodstpw"/>
        <w:spacing w:line="276" w:lineRule="auto"/>
        <w:ind w:left="708"/>
        <w:rPr>
          <w:rFonts w:asciiTheme="minorHAnsi" w:hAnsiTheme="minorHAnsi" w:cstheme="minorHAnsi"/>
        </w:rPr>
      </w:pPr>
    </w:p>
    <w:p w:rsidR="00050CD9" w:rsidRPr="00BE09C8" w:rsidRDefault="00E52139" w:rsidP="009B050F">
      <w:pPr>
        <w:pStyle w:val="Nagwek3"/>
        <w:numPr>
          <w:ilvl w:val="2"/>
          <w:numId w:val="2"/>
        </w:numPr>
        <w:spacing w:line="276" w:lineRule="auto"/>
        <w:ind w:left="1134" w:firstLine="0"/>
        <w:rPr>
          <w:rFonts w:asciiTheme="minorHAnsi" w:hAnsiTheme="minorHAnsi" w:cstheme="minorHAnsi"/>
        </w:rPr>
      </w:pPr>
      <w:bookmarkStart w:id="142" w:name="_Toc50121656"/>
      <w:r w:rsidRPr="00BE09C8">
        <w:rPr>
          <w:rFonts w:asciiTheme="minorHAnsi" w:hAnsiTheme="minorHAnsi" w:cstheme="minorHAnsi"/>
        </w:rPr>
        <w:t>Wyniki badań gruntowo-wodnych na terenie budowy dla potrzeb posadowienia obiektów</w:t>
      </w:r>
      <w:bookmarkEnd w:id="142"/>
    </w:p>
    <w:p w:rsidR="00050CD9" w:rsidRPr="00BE09C8" w:rsidRDefault="00050CD9" w:rsidP="009B050F">
      <w:pPr>
        <w:pStyle w:val="Bezodstpw"/>
        <w:spacing w:line="276" w:lineRule="auto"/>
        <w:ind w:left="708"/>
        <w:rPr>
          <w:rFonts w:asciiTheme="minorHAnsi" w:hAnsiTheme="minorHAnsi" w:cstheme="minorHAnsi"/>
        </w:rPr>
      </w:pPr>
    </w:p>
    <w:p w:rsidR="00050CD9" w:rsidRPr="00BE09C8" w:rsidRDefault="00E52139" w:rsidP="009B050F">
      <w:pPr>
        <w:pStyle w:val="Bezodstpw"/>
        <w:spacing w:line="276" w:lineRule="auto"/>
        <w:ind w:left="708"/>
        <w:rPr>
          <w:rFonts w:asciiTheme="minorHAnsi" w:hAnsiTheme="minorHAnsi" w:cstheme="minorHAnsi"/>
        </w:rPr>
      </w:pPr>
      <w:r w:rsidRPr="00BE09C8">
        <w:rPr>
          <w:rFonts w:asciiTheme="minorHAnsi" w:hAnsiTheme="minorHAnsi" w:cstheme="minorHAnsi"/>
        </w:rPr>
        <w:t>Nie dotyczy.</w:t>
      </w:r>
    </w:p>
    <w:p w:rsidR="00050CD9" w:rsidRPr="00BE09C8" w:rsidRDefault="00050CD9" w:rsidP="009B050F">
      <w:pPr>
        <w:pStyle w:val="Bezodstpw"/>
        <w:spacing w:line="276" w:lineRule="auto"/>
        <w:ind w:left="708"/>
        <w:rPr>
          <w:rFonts w:asciiTheme="minorHAnsi" w:hAnsiTheme="minorHAnsi" w:cstheme="minorHAnsi"/>
        </w:rPr>
      </w:pPr>
    </w:p>
    <w:p w:rsidR="00050CD9" w:rsidRPr="00BE09C8" w:rsidRDefault="00E52139" w:rsidP="009B050F">
      <w:pPr>
        <w:pStyle w:val="Nagwek3"/>
        <w:numPr>
          <w:ilvl w:val="2"/>
          <w:numId w:val="2"/>
        </w:numPr>
        <w:spacing w:line="276" w:lineRule="auto"/>
        <w:ind w:left="1134" w:firstLine="0"/>
        <w:rPr>
          <w:rFonts w:asciiTheme="minorHAnsi" w:hAnsiTheme="minorHAnsi" w:cstheme="minorHAnsi"/>
        </w:rPr>
      </w:pPr>
      <w:bookmarkStart w:id="143" w:name="_Toc50121657"/>
      <w:r w:rsidRPr="00BE09C8">
        <w:rPr>
          <w:rFonts w:asciiTheme="minorHAnsi" w:hAnsiTheme="minorHAnsi" w:cstheme="minorHAnsi"/>
        </w:rPr>
        <w:t>Zalecenia konserwatorskie konserwatora zabytków</w:t>
      </w:r>
      <w:bookmarkEnd w:id="143"/>
    </w:p>
    <w:p w:rsidR="00050CD9" w:rsidRPr="00BE09C8" w:rsidRDefault="00050CD9" w:rsidP="009B050F">
      <w:pPr>
        <w:rPr>
          <w:rFonts w:asciiTheme="minorHAnsi" w:hAnsiTheme="minorHAnsi" w:cstheme="minorHAnsi"/>
        </w:rPr>
      </w:pPr>
    </w:p>
    <w:p w:rsidR="00050CD9" w:rsidRPr="00BE09C8" w:rsidRDefault="00E52139" w:rsidP="009B050F">
      <w:pPr>
        <w:pStyle w:val="Bezodstpw"/>
        <w:spacing w:line="276" w:lineRule="auto"/>
        <w:ind w:firstLine="708"/>
        <w:rPr>
          <w:rFonts w:asciiTheme="minorHAnsi" w:hAnsiTheme="minorHAnsi" w:cstheme="minorHAnsi"/>
        </w:rPr>
      </w:pPr>
      <w:r w:rsidRPr="00BE09C8">
        <w:rPr>
          <w:rFonts w:asciiTheme="minorHAnsi" w:hAnsiTheme="minorHAnsi" w:cstheme="minorHAnsi"/>
        </w:rPr>
        <w:t>Nie dotyczy.</w:t>
      </w:r>
    </w:p>
    <w:p w:rsidR="00050CD9" w:rsidRPr="00BE09C8" w:rsidRDefault="00050CD9" w:rsidP="009B050F">
      <w:pPr>
        <w:pStyle w:val="Bezodstpw"/>
        <w:spacing w:line="276" w:lineRule="auto"/>
        <w:ind w:firstLine="708"/>
        <w:rPr>
          <w:rFonts w:asciiTheme="minorHAnsi" w:hAnsiTheme="minorHAnsi" w:cstheme="minorHAnsi"/>
        </w:rPr>
      </w:pPr>
    </w:p>
    <w:p w:rsidR="00050CD9" w:rsidRPr="00BE09C8" w:rsidRDefault="00E52139" w:rsidP="009B050F">
      <w:pPr>
        <w:pStyle w:val="Nagwek3"/>
        <w:numPr>
          <w:ilvl w:val="2"/>
          <w:numId w:val="2"/>
        </w:numPr>
        <w:spacing w:line="276" w:lineRule="auto"/>
        <w:ind w:left="1134" w:firstLine="0"/>
        <w:rPr>
          <w:rFonts w:asciiTheme="minorHAnsi" w:hAnsiTheme="minorHAnsi" w:cstheme="minorHAnsi"/>
        </w:rPr>
      </w:pPr>
      <w:bookmarkStart w:id="144" w:name="_Toc50121658"/>
      <w:r w:rsidRPr="00BE09C8">
        <w:rPr>
          <w:rFonts w:asciiTheme="minorHAnsi" w:hAnsiTheme="minorHAnsi" w:cstheme="minorHAnsi"/>
        </w:rPr>
        <w:t>Inwentaryzacja zieleni</w:t>
      </w:r>
      <w:bookmarkEnd w:id="144"/>
    </w:p>
    <w:p w:rsidR="00050CD9" w:rsidRPr="00BE09C8" w:rsidRDefault="00050CD9" w:rsidP="009B050F">
      <w:pPr>
        <w:rPr>
          <w:rFonts w:asciiTheme="minorHAnsi" w:hAnsiTheme="minorHAnsi" w:cstheme="minorHAnsi"/>
        </w:rPr>
      </w:pPr>
    </w:p>
    <w:p w:rsidR="00050CD9" w:rsidRPr="00BE09C8" w:rsidRDefault="00A221B1" w:rsidP="009B050F">
      <w:pPr>
        <w:pStyle w:val="Bezodstpw"/>
        <w:spacing w:line="276" w:lineRule="auto"/>
        <w:ind w:firstLine="708"/>
        <w:jc w:val="both"/>
        <w:rPr>
          <w:rFonts w:asciiTheme="minorHAnsi" w:hAnsiTheme="minorHAnsi" w:cstheme="minorHAnsi"/>
        </w:rPr>
      </w:pPr>
      <w:r>
        <w:rPr>
          <w:rFonts w:asciiTheme="minorHAnsi" w:hAnsiTheme="minorHAnsi" w:cstheme="minorHAnsi"/>
        </w:rPr>
        <w:t>Nie dotyczy</w:t>
      </w:r>
      <w:r w:rsidR="00E52139" w:rsidRPr="00BE09C8">
        <w:rPr>
          <w:rFonts w:asciiTheme="minorHAnsi" w:hAnsiTheme="minorHAnsi" w:cstheme="minorHAnsi"/>
        </w:rPr>
        <w:t>.</w:t>
      </w:r>
    </w:p>
    <w:p w:rsidR="00050CD9" w:rsidRPr="00BE09C8" w:rsidRDefault="00050CD9" w:rsidP="009B050F">
      <w:pPr>
        <w:pStyle w:val="Bezodstpw"/>
        <w:spacing w:line="276" w:lineRule="auto"/>
        <w:ind w:firstLine="708"/>
        <w:rPr>
          <w:rFonts w:asciiTheme="minorHAnsi" w:hAnsiTheme="minorHAnsi" w:cstheme="minorHAnsi"/>
        </w:rPr>
      </w:pPr>
    </w:p>
    <w:p w:rsidR="00050CD9" w:rsidRPr="00BE09C8" w:rsidRDefault="00E52139" w:rsidP="009B050F">
      <w:pPr>
        <w:pStyle w:val="Nagwek3"/>
        <w:numPr>
          <w:ilvl w:val="2"/>
          <w:numId w:val="2"/>
        </w:numPr>
        <w:spacing w:line="276" w:lineRule="auto"/>
        <w:ind w:left="1134" w:firstLine="0"/>
        <w:rPr>
          <w:rFonts w:asciiTheme="minorHAnsi" w:hAnsiTheme="minorHAnsi" w:cstheme="minorHAnsi"/>
        </w:rPr>
      </w:pPr>
      <w:bookmarkStart w:id="145" w:name="_Toc50121659"/>
      <w:r w:rsidRPr="00BE09C8">
        <w:rPr>
          <w:rFonts w:asciiTheme="minorHAnsi" w:hAnsiTheme="minorHAnsi" w:cstheme="minorHAnsi"/>
        </w:rPr>
        <w:t>Dokumenty z zakresu ochrony środowiska</w:t>
      </w:r>
      <w:bookmarkEnd w:id="145"/>
    </w:p>
    <w:p w:rsidR="00050CD9" w:rsidRPr="00BE09C8" w:rsidRDefault="00050CD9" w:rsidP="009B050F">
      <w:pPr>
        <w:rPr>
          <w:rFonts w:asciiTheme="minorHAnsi" w:hAnsiTheme="minorHAnsi" w:cstheme="minorHAnsi"/>
        </w:rPr>
      </w:pPr>
    </w:p>
    <w:p w:rsidR="00050CD9" w:rsidRPr="00BE09C8" w:rsidRDefault="00E52139" w:rsidP="009B050F">
      <w:pPr>
        <w:pStyle w:val="Bezodstpw"/>
        <w:spacing w:line="276" w:lineRule="auto"/>
        <w:ind w:firstLine="708"/>
        <w:jc w:val="both"/>
        <w:rPr>
          <w:rFonts w:asciiTheme="minorHAnsi" w:hAnsiTheme="minorHAnsi" w:cstheme="minorHAnsi"/>
        </w:rPr>
      </w:pPr>
      <w:r w:rsidRPr="00BE09C8">
        <w:rPr>
          <w:rFonts w:asciiTheme="minorHAnsi" w:hAnsiTheme="minorHAnsi" w:cstheme="minorHAnsi"/>
        </w:rPr>
        <w:t xml:space="preserve">Wykonawca przed przystąpieniem do prac projektowych we własnym zakresie uzyska dokumenty z zakresu ochrony środowiska, niezbędnych badań, raportów, ekspertyz, jeśli roboty te będą wymagały takich dokumentów. </w:t>
      </w:r>
    </w:p>
    <w:p w:rsidR="00050CD9" w:rsidRPr="00BE09C8" w:rsidRDefault="00050CD9" w:rsidP="009B050F">
      <w:pPr>
        <w:pStyle w:val="Bezodstpw"/>
        <w:spacing w:line="276" w:lineRule="auto"/>
        <w:rPr>
          <w:rFonts w:asciiTheme="minorHAnsi" w:hAnsiTheme="minorHAnsi" w:cstheme="minorHAnsi"/>
        </w:rPr>
      </w:pPr>
    </w:p>
    <w:p w:rsidR="00050CD9" w:rsidRPr="00BE09C8" w:rsidRDefault="00E52139" w:rsidP="009B050F">
      <w:pPr>
        <w:pStyle w:val="Nagwek3"/>
        <w:numPr>
          <w:ilvl w:val="2"/>
          <w:numId w:val="2"/>
        </w:numPr>
        <w:spacing w:line="276" w:lineRule="auto"/>
        <w:ind w:left="1134" w:firstLine="0"/>
        <w:rPr>
          <w:rFonts w:asciiTheme="minorHAnsi" w:hAnsiTheme="minorHAnsi" w:cstheme="minorHAnsi"/>
        </w:rPr>
      </w:pPr>
      <w:bookmarkStart w:id="146" w:name="_Toc50121660"/>
      <w:r w:rsidRPr="00BE09C8">
        <w:rPr>
          <w:rFonts w:asciiTheme="minorHAnsi" w:hAnsiTheme="minorHAnsi" w:cstheme="minorHAnsi"/>
        </w:rPr>
        <w:t>Pomiary ruchu drogowego, hałasu i innych uciążliwości</w:t>
      </w:r>
      <w:bookmarkEnd w:id="146"/>
    </w:p>
    <w:p w:rsidR="00050CD9" w:rsidRPr="00BE09C8" w:rsidRDefault="00050CD9" w:rsidP="009B050F">
      <w:pPr>
        <w:rPr>
          <w:rFonts w:asciiTheme="minorHAnsi" w:hAnsiTheme="minorHAnsi" w:cstheme="minorHAnsi"/>
        </w:rPr>
      </w:pPr>
    </w:p>
    <w:p w:rsidR="00050CD9" w:rsidRPr="00BE09C8" w:rsidRDefault="00E52139" w:rsidP="009B050F">
      <w:pPr>
        <w:pStyle w:val="Bezodstpw"/>
        <w:spacing w:line="276" w:lineRule="auto"/>
        <w:ind w:firstLine="708"/>
        <w:rPr>
          <w:rFonts w:asciiTheme="minorHAnsi" w:hAnsiTheme="minorHAnsi" w:cstheme="minorHAnsi"/>
        </w:rPr>
      </w:pPr>
      <w:r w:rsidRPr="00BE09C8">
        <w:rPr>
          <w:rFonts w:asciiTheme="minorHAnsi" w:hAnsiTheme="minorHAnsi" w:cstheme="minorHAnsi"/>
        </w:rPr>
        <w:t>Nie dotyczy.</w:t>
      </w:r>
    </w:p>
    <w:p w:rsidR="00050CD9" w:rsidRPr="00BE09C8" w:rsidRDefault="00050CD9" w:rsidP="009B050F">
      <w:pPr>
        <w:pStyle w:val="Bezodstpw"/>
        <w:spacing w:line="276" w:lineRule="auto"/>
        <w:ind w:firstLine="708"/>
        <w:rPr>
          <w:rFonts w:asciiTheme="minorHAnsi" w:hAnsiTheme="minorHAnsi" w:cstheme="minorHAnsi"/>
        </w:rPr>
      </w:pPr>
    </w:p>
    <w:p w:rsidR="00050CD9" w:rsidRPr="00BE09C8" w:rsidRDefault="00E52139" w:rsidP="009B050F">
      <w:pPr>
        <w:pStyle w:val="Nagwek3"/>
        <w:numPr>
          <w:ilvl w:val="2"/>
          <w:numId w:val="2"/>
        </w:numPr>
        <w:spacing w:line="276" w:lineRule="auto"/>
        <w:ind w:left="1134" w:firstLine="0"/>
        <w:rPr>
          <w:rFonts w:asciiTheme="minorHAnsi" w:hAnsiTheme="minorHAnsi" w:cstheme="minorHAnsi"/>
        </w:rPr>
      </w:pPr>
      <w:bookmarkStart w:id="147" w:name="_Toc50121661"/>
      <w:r w:rsidRPr="00BE09C8">
        <w:rPr>
          <w:rFonts w:asciiTheme="minorHAnsi" w:hAnsiTheme="minorHAnsi" w:cstheme="minorHAnsi"/>
        </w:rPr>
        <w:t>Inwentaryzacja lub dokumentacja obiektów budowlanych</w:t>
      </w:r>
      <w:bookmarkEnd w:id="147"/>
    </w:p>
    <w:p w:rsidR="00050CD9" w:rsidRPr="00BE09C8" w:rsidRDefault="00050CD9" w:rsidP="009B050F">
      <w:pPr>
        <w:rPr>
          <w:rFonts w:asciiTheme="minorHAnsi" w:hAnsiTheme="minorHAnsi" w:cstheme="minorHAnsi"/>
        </w:rPr>
      </w:pPr>
    </w:p>
    <w:p w:rsidR="00050CD9" w:rsidRPr="00BE09C8" w:rsidRDefault="00E52139" w:rsidP="009B050F">
      <w:pPr>
        <w:pStyle w:val="Bezodstpw"/>
        <w:spacing w:line="276" w:lineRule="auto"/>
        <w:ind w:firstLine="708"/>
        <w:jc w:val="both"/>
        <w:rPr>
          <w:rFonts w:asciiTheme="minorHAnsi" w:hAnsiTheme="minorHAnsi" w:cstheme="minorHAnsi"/>
        </w:rPr>
      </w:pPr>
      <w:r w:rsidRPr="00BE09C8">
        <w:rPr>
          <w:rFonts w:asciiTheme="minorHAnsi" w:hAnsiTheme="minorHAnsi" w:cstheme="minorHAnsi"/>
        </w:rPr>
        <w:t>Wykonawca we własnym zakresie dokona inwentaryzacji architektonicznej obiektu objętego niniejszym PFU. Dodatkowo Wykonawca zinwentaryzuje instalacje i urządzenia technologiczne podlegające rozbudowie.</w:t>
      </w:r>
    </w:p>
    <w:p w:rsidR="00050CD9" w:rsidRPr="00BE09C8" w:rsidRDefault="00050CD9" w:rsidP="009B050F">
      <w:pPr>
        <w:pStyle w:val="Bezodstpw"/>
        <w:spacing w:line="276" w:lineRule="auto"/>
        <w:rPr>
          <w:rFonts w:asciiTheme="minorHAnsi" w:hAnsiTheme="minorHAnsi" w:cstheme="minorHAnsi"/>
        </w:rPr>
      </w:pPr>
    </w:p>
    <w:p w:rsidR="00050CD9" w:rsidRPr="00BE09C8" w:rsidRDefault="00050CD9" w:rsidP="009B050F">
      <w:pPr>
        <w:pStyle w:val="Bezodstpw"/>
        <w:spacing w:line="276" w:lineRule="auto"/>
        <w:rPr>
          <w:rFonts w:asciiTheme="minorHAnsi" w:hAnsiTheme="minorHAnsi" w:cstheme="minorHAnsi"/>
        </w:rPr>
      </w:pPr>
    </w:p>
    <w:p w:rsidR="00050CD9" w:rsidRPr="00BE09C8" w:rsidRDefault="00E52139" w:rsidP="009B050F">
      <w:pPr>
        <w:pStyle w:val="Nagwek3"/>
        <w:numPr>
          <w:ilvl w:val="2"/>
          <w:numId w:val="2"/>
        </w:numPr>
        <w:spacing w:line="276" w:lineRule="auto"/>
        <w:ind w:left="1134" w:firstLine="0"/>
        <w:rPr>
          <w:rFonts w:asciiTheme="minorHAnsi" w:hAnsiTheme="minorHAnsi" w:cstheme="minorHAnsi"/>
        </w:rPr>
      </w:pPr>
      <w:bookmarkStart w:id="148" w:name="_Toc50121662"/>
      <w:r w:rsidRPr="00BE09C8">
        <w:rPr>
          <w:rFonts w:asciiTheme="minorHAnsi" w:hAnsiTheme="minorHAnsi" w:cstheme="minorHAnsi"/>
        </w:rPr>
        <w:t>Dokumenty związane z przyłączami</w:t>
      </w:r>
      <w:bookmarkEnd w:id="148"/>
    </w:p>
    <w:p w:rsidR="00050CD9" w:rsidRPr="00BE09C8" w:rsidRDefault="00050CD9" w:rsidP="009B050F">
      <w:pPr>
        <w:rPr>
          <w:rFonts w:asciiTheme="minorHAnsi" w:hAnsiTheme="minorHAnsi" w:cstheme="minorHAnsi"/>
        </w:rPr>
      </w:pPr>
    </w:p>
    <w:p w:rsidR="00050CD9" w:rsidRPr="00BE09C8" w:rsidRDefault="00E52139" w:rsidP="009B050F">
      <w:pPr>
        <w:pStyle w:val="Bezodstpw"/>
        <w:spacing w:line="276" w:lineRule="auto"/>
        <w:ind w:firstLine="708"/>
        <w:jc w:val="both"/>
        <w:rPr>
          <w:rFonts w:asciiTheme="minorHAnsi" w:hAnsiTheme="minorHAnsi" w:cstheme="minorHAnsi"/>
        </w:rPr>
      </w:pPr>
      <w:r w:rsidRPr="00BE09C8">
        <w:rPr>
          <w:rFonts w:asciiTheme="minorHAnsi" w:hAnsiTheme="minorHAnsi" w:cstheme="minorHAnsi"/>
        </w:rPr>
        <w:t>Porozumienia, zgody lub pozwolenia oraz warunki techniczne i realizacyjne związane z przyłączem telekomunikacyjnym o ile będzie to konieczne należy uzyskać w imieniu Zamawiającego. Zamawiający w takim przypadku przekaże stosowne pełnomocnictwa.</w:t>
      </w:r>
    </w:p>
    <w:p w:rsidR="00050CD9" w:rsidRPr="00BE09C8" w:rsidRDefault="00E52139" w:rsidP="009B050F">
      <w:pPr>
        <w:pStyle w:val="Bezodstpw"/>
        <w:spacing w:line="276" w:lineRule="auto"/>
        <w:jc w:val="both"/>
        <w:rPr>
          <w:rFonts w:asciiTheme="minorHAnsi" w:hAnsiTheme="minorHAnsi" w:cstheme="minorHAnsi"/>
        </w:rPr>
      </w:pPr>
      <w:r w:rsidRPr="00BE09C8">
        <w:rPr>
          <w:rFonts w:asciiTheme="minorHAnsi" w:hAnsiTheme="minorHAnsi" w:cstheme="minorHAnsi"/>
        </w:rPr>
        <w:t>Porozumienia, zgody lub pozwolenia oraz warunki techniczne i realizacyjne związane z przyłączeniem obiektu do istniejących sieci wodociągowych, kanalizacyjnych, cieplnych, gazowych, energetycznych oraz dróg samochodowych, kolejowych lub wodnych - nie dotyczy.</w:t>
      </w:r>
    </w:p>
    <w:p w:rsidR="00050CD9" w:rsidRPr="00BE09C8" w:rsidRDefault="00050CD9" w:rsidP="009B050F">
      <w:pPr>
        <w:pStyle w:val="Bezodstpw"/>
        <w:spacing w:line="276" w:lineRule="auto"/>
        <w:ind w:left="708"/>
        <w:rPr>
          <w:rFonts w:asciiTheme="minorHAnsi" w:hAnsiTheme="minorHAnsi" w:cstheme="minorHAnsi"/>
        </w:rPr>
      </w:pPr>
    </w:p>
    <w:p w:rsidR="00050CD9" w:rsidRPr="00BE09C8" w:rsidRDefault="00E52139" w:rsidP="009B050F">
      <w:pPr>
        <w:pStyle w:val="Nagwek3"/>
        <w:numPr>
          <w:ilvl w:val="2"/>
          <w:numId w:val="2"/>
        </w:numPr>
        <w:spacing w:line="276" w:lineRule="auto"/>
        <w:ind w:left="1134" w:firstLine="0"/>
        <w:rPr>
          <w:rFonts w:asciiTheme="minorHAnsi" w:hAnsiTheme="minorHAnsi" w:cstheme="minorHAnsi"/>
        </w:rPr>
      </w:pPr>
      <w:bookmarkStart w:id="149" w:name="_Toc7176704"/>
      <w:bookmarkStart w:id="150" w:name="_Toc522258384"/>
      <w:bookmarkStart w:id="151" w:name="_Toc505195468"/>
      <w:bookmarkStart w:id="152" w:name="_Toc50121663"/>
      <w:r w:rsidRPr="00BE09C8">
        <w:rPr>
          <w:rFonts w:asciiTheme="minorHAnsi" w:hAnsiTheme="minorHAnsi" w:cstheme="minorHAnsi"/>
        </w:rPr>
        <w:t>Porozumienia, zgody lub pozwolenia</w:t>
      </w:r>
      <w:bookmarkEnd w:id="149"/>
      <w:bookmarkEnd w:id="150"/>
      <w:bookmarkEnd w:id="151"/>
      <w:bookmarkEnd w:id="152"/>
      <w:r w:rsidRPr="00BE09C8">
        <w:rPr>
          <w:rFonts w:asciiTheme="minorHAnsi" w:hAnsiTheme="minorHAnsi" w:cstheme="minorHAnsi"/>
        </w:rPr>
        <w:t xml:space="preserve"> </w:t>
      </w:r>
    </w:p>
    <w:p w:rsidR="00050CD9" w:rsidRPr="00BE09C8" w:rsidRDefault="00050CD9" w:rsidP="009B050F">
      <w:pPr>
        <w:rPr>
          <w:rFonts w:asciiTheme="minorHAnsi" w:hAnsiTheme="minorHAnsi" w:cstheme="minorHAnsi"/>
        </w:rPr>
      </w:pPr>
    </w:p>
    <w:p w:rsidR="00050CD9" w:rsidRPr="00BA371F" w:rsidRDefault="00BA371F" w:rsidP="009B050F">
      <w:pPr>
        <w:widowControl w:val="0"/>
        <w:tabs>
          <w:tab w:val="left" w:pos="142"/>
        </w:tabs>
        <w:suppressAutoHyphens/>
        <w:rPr>
          <w:rFonts w:asciiTheme="minorHAnsi" w:hAnsiTheme="minorHAnsi" w:cstheme="minorHAnsi"/>
        </w:rPr>
      </w:pPr>
      <w:r w:rsidRPr="00BA371F">
        <w:rPr>
          <w:rFonts w:asciiTheme="minorHAnsi" w:hAnsiTheme="minorHAnsi" w:cstheme="minorHAnsi"/>
        </w:rPr>
        <w:t>R</w:t>
      </w:r>
      <w:r w:rsidR="00E52139" w:rsidRPr="00BA371F">
        <w:rPr>
          <w:rFonts w:asciiTheme="minorHAnsi" w:hAnsiTheme="minorHAnsi" w:cstheme="minorHAnsi"/>
        </w:rPr>
        <w:t xml:space="preserve">oboty budowlane </w:t>
      </w:r>
      <w:r w:rsidRPr="00BA371F">
        <w:rPr>
          <w:rFonts w:asciiTheme="minorHAnsi" w:hAnsiTheme="minorHAnsi" w:cstheme="minorHAnsi"/>
        </w:rPr>
        <w:t xml:space="preserve">dotyczące opisywanych prac </w:t>
      </w:r>
      <w:r w:rsidR="00E52139" w:rsidRPr="00BA371F">
        <w:rPr>
          <w:rFonts w:asciiTheme="minorHAnsi" w:hAnsiTheme="minorHAnsi" w:cstheme="minorHAnsi"/>
        </w:rPr>
        <w:t xml:space="preserve">nie będą ingerować w elementy istniejącej konstrukcji i przegrody zewnętrzne oraz nie skutkują zmianą warunków przeciwpożarowych.  W związku z tym nie wymagają pozwolenia na budowę ani zgłoszenia do organu administracji architektoniczno-budowlanej. </w:t>
      </w:r>
    </w:p>
    <w:p w:rsidR="00050CD9" w:rsidRPr="00BE09C8" w:rsidRDefault="00E52139" w:rsidP="009B050F">
      <w:pPr>
        <w:widowControl w:val="0"/>
        <w:tabs>
          <w:tab w:val="left" w:pos="142"/>
        </w:tabs>
        <w:suppressAutoHyphens/>
        <w:rPr>
          <w:rFonts w:asciiTheme="minorHAnsi" w:eastAsia="Arial" w:hAnsiTheme="minorHAnsi" w:cstheme="minorHAnsi"/>
          <w:color w:val="00000A"/>
        </w:rPr>
      </w:pPr>
      <w:r w:rsidRPr="00BE09C8">
        <w:rPr>
          <w:rFonts w:asciiTheme="minorHAnsi" w:eastAsia="Arial" w:hAnsiTheme="minorHAnsi" w:cstheme="minorHAnsi"/>
          <w:color w:val="00000A"/>
        </w:rPr>
        <w:t xml:space="preserve"> </w:t>
      </w:r>
    </w:p>
    <w:p w:rsidR="00050CD9" w:rsidRPr="00BE09C8" w:rsidRDefault="00E52139" w:rsidP="009B050F">
      <w:pPr>
        <w:pStyle w:val="Nagwek3"/>
        <w:numPr>
          <w:ilvl w:val="2"/>
          <w:numId w:val="2"/>
        </w:numPr>
        <w:spacing w:line="276" w:lineRule="auto"/>
        <w:ind w:left="1134" w:firstLine="0"/>
        <w:rPr>
          <w:rFonts w:asciiTheme="minorHAnsi" w:hAnsiTheme="minorHAnsi" w:cstheme="minorHAnsi"/>
        </w:rPr>
      </w:pPr>
      <w:bookmarkStart w:id="153" w:name="__RefHeading__2212_793451886"/>
      <w:bookmarkStart w:id="154" w:name="_Toc522258385"/>
      <w:bookmarkStart w:id="155" w:name="_Toc505195469"/>
      <w:bookmarkStart w:id="156" w:name="_Toc7176705"/>
      <w:bookmarkStart w:id="157" w:name="_Toc50121664"/>
      <w:bookmarkEnd w:id="153"/>
      <w:bookmarkEnd w:id="154"/>
      <w:bookmarkEnd w:id="155"/>
      <w:r w:rsidRPr="00BE09C8">
        <w:rPr>
          <w:rFonts w:asciiTheme="minorHAnsi" w:hAnsiTheme="minorHAnsi" w:cstheme="minorHAnsi"/>
        </w:rPr>
        <w:t>Inne wytyczne</w:t>
      </w:r>
      <w:bookmarkEnd w:id="156"/>
      <w:bookmarkEnd w:id="157"/>
    </w:p>
    <w:p w:rsidR="00050CD9" w:rsidRPr="00BE09C8" w:rsidRDefault="00050CD9" w:rsidP="009B050F">
      <w:pPr>
        <w:rPr>
          <w:rFonts w:asciiTheme="minorHAnsi" w:hAnsiTheme="minorHAnsi" w:cstheme="minorHAnsi"/>
        </w:rPr>
      </w:pPr>
    </w:p>
    <w:p w:rsidR="00050CD9" w:rsidRPr="00BE09C8" w:rsidRDefault="00E52139" w:rsidP="009B050F">
      <w:pPr>
        <w:pStyle w:val="Bezodstpw"/>
        <w:numPr>
          <w:ilvl w:val="0"/>
          <w:numId w:val="17"/>
        </w:numPr>
        <w:spacing w:line="276" w:lineRule="auto"/>
        <w:ind w:left="284"/>
        <w:jc w:val="both"/>
        <w:rPr>
          <w:rFonts w:asciiTheme="minorHAnsi" w:hAnsiTheme="minorHAnsi" w:cstheme="minorHAnsi"/>
          <w:color w:val="000000" w:themeColor="text1"/>
        </w:rPr>
      </w:pPr>
      <w:r w:rsidRPr="00BE09C8">
        <w:rPr>
          <w:rFonts w:asciiTheme="minorHAnsi" w:hAnsiTheme="minorHAnsi" w:cstheme="minorHAnsi"/>
          <w:color w:val="000000" w:themeColor="text1"/>
        </w:rPr>
        <w:t>Wykonawca winien dysponować co najmniej jedną osobą posiadającą uprawnienia do projektowania sieci strukturalnej i dwoma pracownikami posiadającymi uprawnienia do instalacji systemu okablowania strukturalnego,</w:t>
      </w:r>
    </w:p>
    <w:p w:rsidR="00050CD9" w:rsidRPr="00BE09C8" w:rsidRDefault="00E52139" w:rsidP="009B050F">
      <w:pPr>
        <w:pStyle w:val="Bezodstpw"/>
        <w:numPr>
          <w:ilvl w:val="0"/>
          <w:numId w:val="17"/>
        </w:numPr>
        <w:spacing w:line="276" w:lineRule="auto"/>
        <w:ind w:left="284"/>
        <w:jc w:val="both"/>
        <w:rPr>
          <w:rFonts w:asciiTheme="minorHAnsi" w:hAnsiTheme="minorHAnsi" w:cstheme="minorHAnsi"/>
          <w:color w:val="000000" w:themeColor="text1"/>
        </w:rPr>
      </w:pPr>
      <w:r w:rsidRPr="00BE09C8">
        <w:rPr>
          <w:rFonts w:asciiTheme="minorHAnsi" w:hAnsiTheme="minorHAnsi" w:cstheme="minorHAnsi"/>
          <w:color w:val="000000" w:themeColor="text1"/>
        </w:rPr>
        <w:t xml:space="preserve">dokumentacja projektowa powinna być zaopatrzona w pisemne oświadczenie iż jest wykonana zgodnie z umową, obowiązującymi przepisami oraz normami i że została wydana w stanie </w:t>
      </w:r>
      <w:r w:rsidRPr="00BE09C8">
        <w:rPr>
          <w:rFonts w:asciiTheme="minorHAnsi" w:hAnsiTheme="minorHAnsi" w:cstheme="minorHAnsi"/>
          <w:color w:val="000000" w:themeColor="text1"/>
        </w:rPr>
        <w:lastRenderedPageBreak/>
        <w:t xml:space="preserve">kompletnym z punktu widzenia celu, któremu ma służyć. Niniejsze oświadczenie stanowić będzie integralną część dokumentacji, </w:t>
      </w:r>
    </w:p>
    <w:p w:rsidR="00050CD9" w:rsidRPr="00BE09C8" w:rsidRDefault="00E52139" w:rsidP="009B050F">
      <w:pPr>
        <w:pStyle w:val="Bezodstpw"/>
        <w:numPr>
          <w:ilvl w:val="0"/>
          <w:numId w:val="17"/>
        </w:numPr>
        <w:spacing w:line="276" w:lineRule="auto"/>
        <w:ind w:left="284"/>
        <w:jc w:val="both"/>
        <w:rPr>
          <w:rFonts w:asciiTheme="minorHAnsi" w:hAnsiTheme="minorHAnsi" w:cstheme="minorHAnsi"/>
          <w:color w:val="000000" w:themeColor="text1"/>
        </w:rPr>
      </w:pPr>
      <w:r w:rsidRPr="00BE09C8">
        <w:rPr>
          <w:rFonts w:asciiTheme="minorHAnsi" w:hAnsiTheme="minorHAnsi" w:cstheme="minorHAnsi"/>
          <w:color w:val="000000" w:themeColor="text1"/>
        </w:rPr>
        <w:t xml:space="preserve">ze względu na specyfikę obiektu jakim jest Szpital, prace związane z wykonaniem planowanych robót będą mogły być wykonywane wyłącznie w sposób niezakłócający codziennej pracy oddziałów szpitala. Godziny prowadzenia prac należy konsultować na bieżąco z Użytkownikiem, </w:t>
      </w:r>
    </w:p>
    <w:p w:rsidR="00050CD9" w:rsidRPr="00BE09C8" w:rsidRDefault="00E52139" w:rsidP="009B050F">
      <w:pPr>
        <w:pStyle w:val="Bezodstpw"/>
        <w:numPr>
          <w:ilvl w:val="0"/>
          <w:numId w:val="17"/>
        </w:numPr>
        <w:spacing w:line="276" w:lineRule="auto"/>
        <w:ind w:left="284"/>
        <w:jc w:val="both"/>
        <w:rPr>
          <w:rFonts w:asciiTheme="minorHAnsi" w:hAnsiTheme="minorHAnsi" w:cstheme="minorHAnsi"/>
          <w:color w:val="000000" w:themeColor="text1"/>
        </w:rPr>
      </w:pPr>
      <w:r w:rsidRPr="00BE09C8">
        <w:rPr>
          <w:rFonts w:asciiTheme="minorHAnsi" w:hAnsiTheme="minorHAnsi" w:cstheme="minorHAnsi"/>
          <w:color w:val="000000" w:themeColor="text1"/>
        </w:rPr>
        <w:t xml:space="preserve">wszystkie materiały wprowadzone do robót winny być nowe, nieużywane, najnowszych aktualnych wzorów, winny również uwzględniać wszystkie nowoczesne rozwiązania techniczne. Zastosowane materiały muszą posiadać atesty dopuszczające do stosowania w budownictwie, </w:t>
      </w:r>
    </w:p>
    <w:p w:rsidR="00050CD9" w:rsidRPr="00BE09C8" w:rsidRDefault="00E52139" w:rsidP="009B050F">
      <w:pPr>
        <w:pStyle w:val="Bezodstpw"/>
        <w:numPr>
          <w:ilvl w:val="0"/>
          <w:numId w:val="17"/>
        </w:numPr>
        <w:spacing w:line="276" w:lineRule="auto"/>
        <w:ind w:left="284"/>
        <w:jc w:val="both"/>
        <w:rPr>
          <w:rFonts w:asciiTheme="minorHAnsi" w:hAnsiTheme="minorHAnsi" w:cstheme="minorHAnsi"/>
          <w:color w:val="000000" w:themeColor="text1"/>
        </w:rPr>
      </w:pPr>
      <w:r w:rsidRPr="00BE09C8">
        <w:rPr>
          <w:rFonts w:asciiTheme="minorHAnsi" w:hAnsiTheme="minorHAnsi" w:cstheme="minorHAnsi"/>
          <w:color w:val="000000" w:themeColor="text1"/>
        </w:rPr>
        <w:t xml:space="preserve">prace instalacyjne dla sieci elektrycznej muszą być prowadzone przez osoby posiadające uprawnienia do eksploatacji urządzeń elektrycznych do 1kV, </w:t>
      </w:r>
    </w:p>
    <w:p w:rsidR="00050CD9" w:rsidRDefault="00E52139" w:rsidP="009B050F">
      <w:pPr>
        <w:pStyle w:val="Bezodstpw"/>
        <w:numPr>
          <w:ilvl w:val="0"/>
          <w:numId w:val="17"/>
        </w:numPr>
        <w:spacing w:line="276" w:lineRule="auto"/>
        <w:ind w:left="284"/>
        <w:jc w:val="both"/>
        <w:rPr>
          <w:rFonts w:asciiTheme="minorHAnsi" w:hAnsiTheme="minorHAnsi" w:cstheme="minorHAnsi"/>
          <w:color w:val="000000" w:themeColor="text1"/>
        </w:rPr>
      </w:pPr>
      <w:r w:rsidRPr="00BE09C8">
        <w:rPr>
          <w:rFonts w:asciiTheme="minorHAnsi" w:hAnsiTheme="minorHAnsi" w:cstheme="minorHAnsi"/>
          <w:color w:val="000000" w:themeColor="text1"/>
        </w:rPr>
        <w:t xml:space="preserve">stały nadzór nad realizacją prac przy sieci elektrycznej musi prowadzić osoba posiadająca uprawnienia do dozoru urządzeń elektrycznych do 1kV, </w:t>
      </w:r>
    </w:p>
    <w:p w:rsidR="00A9617F" w:rsidRPr="00BE09C8" w:rsidRDefault="00A9617F" w:rsidP="009B050F">
      <w:pPr>
        <w:pStyle w:val="Bezodstpw"/>
        <w:numPr>
          <w:ilvl w:val="0"/>
          <w:numId w:val="17"/>
        </w:numPr>
        <w:spacing w:line="276" w:lineRule="auto"/>
        <w:ind w:left="284"/>
        <w:jc w:val="both"/>
        <w:rPr>
          <w:rFonts w:asciiTheme="minorHAnsi" w:hAnsiTheme="minorHAnsi" w:cstheme="minorHAnsi"/>
          <w:color w:val="000000" w:themeColor="text1"/>
        </w:rPr>
      </w:pPr>
      <w:r>
        <w:rPr>
          <w:rFonts w:asciiTheme="minorHAnsi" w:hAnsiTheme="minorHAnsi" w:cstheme="minorHAnsi"/>
          <w:color w:val="000000" w:themeColor="text1"/>
        </w:rPr>
        <w:t xml:space="preserve">projekt systemu SUG musi być </w:t>
      </w:r>
      <w:r w:rsidRPr="00BE09C8">
        <w:rPr>
          <w:rFonts w:asciiTheme="minorHAnsi" w:hAnsiTheme="minorHAnsi" w:cstheme="minorHAnsi"/>
        </w:rPr>
        <w:t>zaakceptowana przez rzeczoznawcę przeciwpożarowego</w:t>
      </w:r>
      <w:r>
        <w:rPr>
          <w:rFonts w:asciiTheme="minorHAnsi" w:hAnsiTheme="minorHAnsi" w:cstheme="minorHAnsi"/>
        </w:rPr>
        <w:t>,</w:t>
      </w:r>
    </w:p>
    <w:p w:rsidR="00050CD9" w:rsidRPr="00BE09C8" w:rsidRDefault="00E52139" w:rsidP="009B050F">
      <w:pPr>
        <w:pStyle w:val="Bezodstpw"/>
        <w:numPr>
          <w:ilvl w:val="0"/>
          <w:numId w:val="17"/>
        </w:numPr>
        <w:spacing w:line="276" w:lineRule="auto"/>
        <w:ind w:left="284"/>
        <w:jc w:val="both"/>
        <w:rPr>
          <w:rFonts w:asciiTheme="minorHAnsi" w:hAnsiTheme="minorHAnsi" w:cstheme="minorHAnsi"/>
          <w:color w:val="000000" w:themeColor="text1"/>
        </w:rPr>
      </w:pPr>
      <w:r w:rsidRPr="00BE09C8">
        <w:rPr>
          <w:rFonts w:asciiTheme="minorHAnsi" w:hAnsiTheme="minorHAnsi" w:cstheme="minorHAnsi"/>
          <w:color w:val="000000" w:themeColor="text1"/>
        </w:rPr>
        <w:t>Zamawiający wymaga, aby Wykonawca we własnym zakresie zapewnił składowanie i sprzątanie odpadów. Wykonawca zobowiązany jest do pozostawienia pomieszczeń, w których będą wykonywane prace w stanie takim jaki zastał przed przystąpieniem do prac,</w:t>
      </w:r>
    </w:p>
    <w:p w:rsidR="00050CD9" w:rsidRPr="00BE09C8" w:rsidRDefault="00E52139" w:rsidP="009B050F">
      <w:pPr>
        <w:pStyle w:val="Bezodstpw"/>
        <w:numPr>
          <w:ilvl w:val="0"/>
          <w:numId w:val="17"/>
        </w:numPr>
        <w:spacing w:line="276" w:lineRule="auto"/>
        <w:ind w:left="284"/>
        <w:jc w:val="both"/>
        <w:rPr>
          <w:rFonts w:asciiTheme="minorHAnsi" w:hAnsiTheme="minorHAnsi" w:cstheme="minorHAnsi"/>
          <w:color w:val="000000" w:themeColor="text1"/>
        </w:rPr>
      </w:pPr>
      <w:r w:rsidRPr="00BE09C8">
        <w:rPr>
          <w:rFonts w:asciiTheme="minorHAnsi" w:hAnsiTheme="minorHAnsi" w:cstheme="minorHAnsi"/>
          <w:color w:val="000000" w:themeColor="text1"/>
        </w:rPr>
        <w:t xml:space="preserve">wykonawca prowadząc tory kablowe dla sieci strukturalnej jest zobligowany do szczególnej ostrożności w czasie realizacji odwiertów przez ściany działowe lub </w:t>
      </w:r>
      <w:proofErr w:type="spellStart"/>
      <w:r w:rsidRPr="00BE09C8">
        <w:rPr>
          <w:rFonts w:asciiTheme="minorHAnsi" w:hAnsiTheme="minorHAnsi" w:cstheme="minorHAnsi"/>
          <w:color w:val="000000" w:themeColor="text1"/>
        </w:rPr>
        <w:t>międzystropowe</w:t>
      </w:r>
      <w:proofErr w:type="spellEnd"/>
      <w:r w:rsidRPr="00BE09C8">
        <w:rPr>
          <w:rFonts w:asciiTheme="minorHAnsi" w:hAnsiTheme="minorHAnsi" w:cstheme="minorHAnsi"/>
          <w:color w:val="000000" w:themeColor="text1"/>
        </w:rPr>
        <w:t xml:space="preserve"> w zakresie istniejących wiązek elektryki ogólnej, której położenie na obiekcie nie jest udokumentowane schematem instalacyjnym, </w:t>
      </w:r>
    </w:p>
    <w:p w:rsidR="00050CD9" w:rsidRPr="00BE09C8" w:rsidRDefault="00E52139" w:rsidP="009B050F">
      <w:pPr>
        <w:pStyle w:val="Bezodstpw"/>
        <w:numPr>
          <w:ilvl w:val="0"/>
          <w:numId w:val="17"/>
        </w:numPr>
        <w:spacing w:line="276" w:lineRule="auto"/>
        <w:ind w:left="284"/>
        <w:jc w:val="both"/>
        <w:rPr>
          <w:rFonts w:asciiTheme="minorHAnsi" w:hAnsiTheme="minorHAnsi" w:cstheme="minorHAnsi"/>
        </w:rPr>
      </w:pPr>
      <w:r w:rsidRPr="00BE09C8">
        <w:rPr>
          <w:rFonts w:asciiTheme="minorHAnsi" w:hAnsiTheme="minorHAnsi" w:cstheme="minorHAnsi"/>
          <w:color w:val="000000" w:themeColor="text1"/>
        </w:rPr>
        <w:t>wykonawca prowadząc tory kablowe dla sieci strukturalnej jest zobligowany do konsultacji z działem IT,</w:t>
      </w:r>
    </w:p>
    <w:p w:rsidR="00050CD9" w:rsidRPr="00BE09C8" w:rsidRDefault="00E52139" w:rsidP="009B050F">
      <w:pPr>
        <w:pStyle w:val="Bezodstpw"/>
        <w:numPr>
          <w:ilvl w:val="0"/>
          <w:numId w:val="17"/>
        </w:numPr>
        <w:spacing w:line="276" w:lineRule="auto"/>
        <w:ind w:left="284"/>
        <w:jc w:val="both"/>
        <w:rPr>
          <w:rFonts w:asciiTheme="minorHAnsi" w:hAnsiTheme="minorHAnsi" w:cstheme="minorHAnsi"/>
          <w:color w:val="000000" w:themeColor="text1"/>
        </w:rPr>
      </w:pPr>
      <w:r w:rsidRPr="00BE09C8">
        <w:rPr>
          <w:rFonts w:asciiTheme="minorHAnsi" w:hAnsiTheme="minorHAnsi" w:cstheme="minorHAnsi"/>
          <w:color w:val="000000" w:themeColor="text1"/>
        </w:rPr>
        <w:t xml:space="preserve">wszelkie uszkodzenia infrastruktury ogólnej w obiektach podczas prowadzenia prac instalacyjnych obciążają Wykonawcę i muszą być usunięte w ramach nieodpłatnego usunięcia szkód w terminie natychmiastowym po ich stwierdzeniu, wszelkie przejścia przez ściany i stropy należy zabezpieczyć masą ogniotrwałą, </w:t>
      </w:r>
    </w:p>
    <w:p w:rsidR="00050CD9" w:rsidRPr="00BE09C8" w:rsidRDefault="00E52139" w:rsidP="009B050F">
      <w:pPr>
        <w:pStyle w:val="Bezodstpw"/>
        <w:numPr>
          <w:ilvl w:val="0"/>
          <w:numId w:val="17"/>
        </w:numPr>
        <w:spacing w:line="276" w:lineRule="auto"/>
        <w:ind w:left="284"/>
        <w:jc w:val="both"/>
        <w:rPr>
          <w:rFonts w:asciiTheme="minorHAnsi" w:hAnsiTheme="minorHAnsi" w:cstheme="minorHAnsi"/>
          <w:color w:val="000000" w:themeColor="text1"/>
        </w:rPr>
      </w:pPr>
      <w:r w:rsidRPr="00BE09C8">
        <w:rPr>
          <w:rFonts w:asciiTheme="minorHAnsi" w:hAnsiTheme="minorHAnsi" w:cstheme="minorHAnsi"/>
          <w:color w:val="000000" w:themeColor="text1"/>
        </w:rPr>
        <w:t>Wykonawca jest zobowiązany do wykonania dokumentacji powykonawczej w postaci papierowej oraz elektronicznej na nośniku CD/DVD,</w:t>
      </w:r>
    </w:p>
    <w:p w:rsidR="00050CD9" w:rsidRPr="00BE09C8" w:rsidRDefault="00E52139" w:rsidP="009B050F">
      <w:pPr>
        <w:pStyle w:val="Bezodstpw"/>
        <w:numPr>
          <w:ilvl w:val="0"/>
          <w:numId w:val="17"/>
        </w:numPr>
        <w:spacing w:line="276" w:lineRule="auto"/>
        <w:ind w:left="284"/>
        <w:jc w:val="both"/>
        <w:rPr>
          <w:rFonts w:asciiTheme="minorHAnsi" w:hAnsiTheme="minorHAnsi" w:cstheme="minorHAnsi"/>
        </w:rPr>
      </w:pPr>
      <w:r w:rsidRPr="00BE09C8">
        <w:rPr>
          <w:rFonts w:asciiTheme="minorHAnsi" w:hAnsiTheme="minorHAnsi" w:cstheme="minorHAnsi"/>
          <w:color w:val="000000" w:themeColor="text1"/>
        </w:rPr>
        <w:t>Dokumentacja powykonawcza oznacza dokumentację techniczną wykonaną przez Wykonawcę, dokumentującą wykonane prace i odzwierciedlającą faktyczny stan wykonania prac, wykonaną na bazie koncepcji wdrożenia – projektu technicznego, na podkładach budowlanych, w formie papierowej i elektronicznej w edytowalnym formacie AutoCAD - w zakresie rysunków technicznych oraz w formacie Word - w zakresie opisów lub w innych formatach uzgodnionych z Zamawiającym.</w:t>
      </w:r>
    </w:p>
    <w:p w:rsidR="00050CD9" w:rsidRPr="00BE09C8" w:rsidRDefault="00E52139" w:rsidP="009B050F">
      <w:pPr>
        <w:pStyle w:val="Bezodstpw"/>
        <w:numPr>
          <w:ilvl w:val="0"/>
          <w:numId w:val="17"/>
        </w:numPr>
        <w:spacing w:line="276" w:lineRule="auto"/>
        <w:ind w:left="284"/>
        <w:jc w:val="both"/>
        <w:rPr>
          <w:rFonts w:asciiTheme="minorHAnsi" w:hAnsiTheme="minorHAnsi" w:cstheme="minorHAnsi"/>
          <w:color w:val="000000" w:themeColor="text1"/>
        </w:rPr>
      </w:pPr>
      <w:r w:rsidRPr="00BE09C8">
        <w:rPr>
          <w:rFonts w:asciiTheme="minorHAnsi" w:hAnsiTheme="minorHAnsi" w:cstheme="minorHAnsi"/>
          <w:color w:val="000000" w:themeColor="text1"/>
        </w:rPr>
        <w:t xml:space="preserve"> Wykonawca przekaże kompletną dokumentację wszystkich urządzeń zainstalowanych w poszczególnych </w:t>
      </w:r>
      <w:r w:rsidR="00AC2ACA">
        <w:rPr>
          <w:rFonts w:asciiTheme="minorHAnsi" w:hAnsiTheme="minorHAnsi" w:cstheme="minorHAnsi"/>
          <w:color w:val="000000" w:themeColor="text1"/>
        </w:rPr>
        <w:t xml:space="preserve">budynkach </w:t>
      </w:r>
      <w:r w:rsidRPr="00BE09C8">
        <w:rPr>
          <w:rFonts w:asciiTheme="minorHAnsi" w:hAnsiTheme="minorHAnsi" w:cstheme="minorHAnsi"/>
          <w:color w:val="000000" w:themeColor="text1"/>
        </w:rPr>
        <w:t>podmiot</w:t>
      </w:r>
      <w:r w:rsidR="00AC2ACA">
        <w:rPr>
          <w:rFonts w:asciiTheme="minorHAnsi" w:hAnsiTheme="minorHAnsi" w:cstheme="minorHAnsi"/>
          <w:color w:val="000000" w:themeColor="text1"/>
        </w:rPr>
        <w:t>u</w:t>
      </w:r>
      <w:r w:rsidRPr="00BE09C8">
        <w:rPr>
          <w:rFonts w:asciiTheme="minorHAnsi" w:hAnsiTheme="minorHAnsi" w:cstheme="minorHAnsi"/>
          <w:color w:val="000000" w:themeColor="text1"/>
        </w:rPr>
        <w:t xml:space="preserve"> lecznicz</w:t>
      </w:r>
      <w:r w:rsidR="00AC2ACA">
        <w:rPr>
          <w:rFonts w:asciiTheme="minorHAnsi" w:hAnsiTheme="minorHAnsi" w:cstheme="minorHAnsi"/>
          <w:color w:val="000000" w:themeColor="text1"/>
        </w:rPr>
        <w:t>ego</w:t>
      </w:r>
      <w:r w:rsidRPr="00BE09C8">
        <w:rPr>
          <w:rFonts w:asciiTheme="minorHAnsi" w:hAnsiTheme="minorHAnsi" w:cstheme="minorHAnsi"/>
          <w:color w:val="000000" w:themeColor="text1"/>
        </w:rPr>
        <w:t>, w dokumentacji będą zawarte informacje o rozmieszczeniu gniazd i ułożeniu kabli zasilających, prowadzenie torów kablowych na obiekcie, schemat połączeń fizycznych z opisem obwodów oraz oznaczeniem tablic.</w:t>
      </w:r>
    </w:p>
    <w:p w:rsidR="00050CD9" w:rsidRPr="00BE09C8" w:rsidRDefault="00050CD9" w:rsidP="009B050F">
      <w:pPr>
        <w:pStyle w:val="Bezodstpw"/>
        <w:spacing w:line="276" w:lineRule="auto"/>
        <w:ind w:left="708"/>
        <w:rPr>
          <w:rFonts w:asciiTheme="minorHAnsi" w:hAnsiTheme="minorHAnsi" w:cstheme="minorHAnsi"/>
        </w:rPr>
      </w:pPr>
    </w:p>
    <w:p w:rsidR="00050CD9" w:rsidRPr="00BE09C8" w:rsidRDefault="00050CD9" w:rsidP="009B050F">
      <w:pPr>
        <w:pStyle w:val="Bezodstpw"/>
        <w:spacing w:line="276" w:lineRule="auto"/>
        <w:rPr>
          <w:rFonts w:asciiTheme="minorHAnsi" w:hAnsiTheme="minorHAnsi" w:cstheme="minorHAnsi"/>
        </w:rPr>
      </w:pPr>
    </w:p>
    <w:p w:rsidR="00050CD9" w:rsidRPr="00BE09C8" w:rsidRDefault="00E52139" w:rsidP="009B050F">
      <w:pPr>
        <w:pStyle w:val="Nagwek3"/>
        <w:numPr>
          <w:ilvl w:val="2"/>
          <w:numId w:val="2"/>
        </w:numPr>
        <w:spacing w:line="276" w:lineRule="auto"/>
        <w:ind w:left="1134" w:firstLine="0"/>
        <w:rPr>
          <w:rFonts w:asciiTheme="minorHAnsi" w:hAnsiTheme="minorHAnsi" w:cstheme="minorHAnsi"/>
        </w:rPr>
      </w:pPr>
      <w:bookmarkStart w:id="158" w:name="_Toc50121665"/>
      <w:r w:rsidRPr="00BE09C8">
        <w:rPr>
          <w:rFonts w:asciiTheme="minorHAnsi" w:hAnsiTheme="minorHAnsi" w:cstheme="minorHAnsi"/>
        </w:rPr>
        <w:t>Dodatkowe wytyczne inwestorskie i uwarunkowania związane z budową i jej przeprowadzeniem</w:t>
      </w:r>
      <w:bookmarkEnd w:id="158"/>
    </w:p>
    <w:p w:rsidR="00050CD9" w:rsidRPr="00BE09C8" w:rsidRDefault="00050CD9" w:rsidP="009B050F">
      <w:pPr>
        <w:rPr>
          <w:rFonts w:asciiTheme="minorHAnsi" w:hAnsiTheme="minorHAnsi" w:cstheme="minorHAnsi"/>
        </w:rPr>
      </w:pPr>
    </w:p>
    <w:p w:rsidR="00050CD9" w:rsidRPr="00BE09C8" w:rsidRDefault="00E52139" w:rsidP="009B050F">
      <w:pPr>
        <w:pStyle w:val="Bezodstpw"/>
        <w:spacing w:line="276" w:lineRule="auto"/>
        <w:ind w:firstLine="708"/>
        <w:jc w:val="both"/>
        <w:rPr>
          <w:rFonts w:asciiTheme="minorHAnsi" w:hAnsiTheme="minorHAnsi" w:cstheme="minorHAnsi"/>
        </w:rPr>
      </w:pPr>
      <w:r w:rsidRPr="00BE09C8">
        <w:rPr>
          <w:rFonts w:asciiTheme="minorHAnsi" w:hAnsiTheme="minorHAnsi" w:cstheme="minorHAnsi"/>
        </w:rPr>
        <w:t xml:space="preserve">Roboty budowlane będą prowadzone w czynnym obiekcie użyteczności publicznej. Wykonawca ma obowiązek zabezpieczenia terenu budowy – frontu robót i znajdującego się na nim mienia, swoim kosztem i staraniem do czasu ostatecznego zakończenia robót i ich protokolarnego odbioru przez Zamawiającego. Roboty będą zorganizowane w sposób umożliwiający wykonywanie </w:t>
      </w:r>
      <w:r w:rsidRPr="00BE09C8">
        <w:rPr>
          <w:rFonts w:asciiTheme="minorHAnsi" w:hAnsiTheme="minorHAnsi" w:cstheme="minorHAnsi"/>
        </w:rPr>
        <w:lastRenderedPageBreak/>
        <w:t xml:space="preserve">funkcji Zamawiającego, zapewniający bezpieczeństwo osób zatrudnionych oraz przebywających w obiekcie szpitala. Godziny robót oraz sposób korzystania z mediów (gaz, co, </w:t>
      </w:r>
      <w:proofErr w:type="spellStart"/>
      <w:r w:rsidRPr="00BE09C8">
        <w:rPr>
          <w:rFonts w:asciiTheme="minorHAnsi" w:hAnsiTheme="minorHAnsi" w:cstheme="minorHAnsi"/>
        </w:rPr>
        <w:t>cwu</w:t>
      </w:r>
      <w:proofErr w:type="spellEnd"/>
      <w:r w:rsidRPr="00BE09C8">
        <w:rPr>
          <w:rFonts w:asciiTheme="minorHAnsi" w:hAnsiTheme="minorHAnsi" w:cstheme="minorHAnsi"/>
        </w:rPr>
        <w:t>, energia elektryczna, etc.) Wykonawca będzie uzgadniał z Zamawiającym przed rozpoczęciem robót</w:t>
      </w:r>
    </w:p>
    <w:p w:rsidR="00050CD9" w:rsidRPr="00BE09C8" w:rsidRDefault="00050CD9" w:rsidP="009B050F">
      <w:pPr>
        <w:pStyle w:val="Bezodstpw"/>
        <w:spacing w:line="276" w:lineRule="auto"/>
        <w:ind w:left="708"/>
        <w:rPr>
          <w:rFonts w:asciiTheme="minorHAnsi" w:hAnsiTheme="minorHAnsi" w:cstheme="minorHAnsi"/>
        </w:rPr>
      </w:pPr>
    </w:p>
    <w:p w:rsidR="00050CD9" w:rsidRPr="00BE09C8" w:rsidRDefault="00050CD9" w:rsidP="009B050F">
      <w:pPr>
        <w:pStyle w:val="Bezodstpw"/>
        <w:spacing w:line="276" w:lineRule="auto"/>
        <w:ind w:left="708"/>
        <w:rPr>
          <w:rFonts w:asciiTheme="minorHAnsi" w:hAnsiTheme="minorHAnsi" w:cstheme="minorHAnsi"/>
          <w:highlight w:val="yellow"/>
        </w:rPr>
      </w:pPr>
    </w:p>
    <w:p w:rsidR="00050CD9" w:rsidRPr="00BE09C8" w:rsidRDefault="00E52139" w:rsidP="009B050F">
      <w:pPr>
        <w:pStyle w:val="Nagwek3"/>
        <w:numPr>
          <w:ilvl w:val="2"/>
          <w:numId w:val="2"/>
        </w:numPr>
        <w:spacing w:line="276" w:lineRule="auto"/>
        <w:ind w:left="1134" w:firstLine="0"/>
        <w:rPr>
          <w:rFonts w:asciiTheme="minorHAnsi" w:hAnsiTheme="minorHAnsi" w:cstheme="minorHAnsi"/>
        </w:rPr>
      </w:pPr>
      <w:bookmarkStart w:id="159" w:name="_Toc522258357"/>
      <w:bookmarkStart w:id="160" w:name="_Toc50121666"/>
      <w:r w:rsidRPr="00BE09C8">
        <w:rPr>
          <w:rFonts w:asciiTheme="minorHAnsi" w:hAnsiTheme="minorHAnsi" w:cstheme="minorHAnsi"/>
        </w:rPr>
        <w:t>Zgodność Robót z PFU i Dokumentami Wykonawcy</w:t>
      </w:r>
      <w:bookmarkEnd w:id="159"/>
      <w:bookmarkEnd w:id="160"/>
    </w:p>
    <w:p w:rsidR="00050CD9" w:rsidRPr="00BE09C8" w:rsidRDefault="00050CD9" w:rsidP="009B050F">
      <w:pPr>
        <w:rPr>
          <w:rFonts w:asciiTheme="minorHAnsi" w:hAnsiTheme="minorHAnsi" w:cstheme="minorHAnsi"/>
        </w:rPr>
      </w:pPr>
    </w:p>
    <w:p w:rsidR="00050CD9" w:rsidRPr="00BE09C8" w:rsidRDefault="00E52139" w:rsidP="009B050F">
      <w:pPr>
        <w:pStyle w:val="Bezodstpw"/>
        <w:spacing w:line="276" w:lineRule="auto"/>
        <w:ind w:firstLine="709"/>
        <w:jc w:val="both"/>
        <w:rPr>
          <w:rFonts w:asciiTheme="minorHAnsi" w:hAnsiTheme="minorHAnsi" w:cstheme="minorHAnsi"/>
        </w:rPr>
      </w:pPr>
      <w:r w:rsidRPr="00BE09C8">
        <w:rPr>
          <w:rFonts w:asciiTheme="minorHAnsi" w:hAnsiTheme="minorHAnsi" w:cstheme="minorHAnsi"/>
          <w:color w:val="000000" w:themeColor="text1"/>
        </w:rPr>
        <w:t>Wykonawca nie może wykorzystywać błędów lub opuszczeń w PFU, a o ich wykryciu winien natychmiast powiadomić Zamawiającego, który dokona odpowiednich zmian lub poprawek. W przypadku rozbieżności pomiar rzeczywisty w terenie jest ważniejszy od odczytu ze skali rysunków. Wszystkie wykonane Roboty i dostarczone materiały powinny być zgodne z zatwierdzonymi Dokumentami Wykonawcy i PFU.</w:t>
      </w:r>
    </w:p>
    <w:p w:rsidR="00050CD9" w:rsidRPr="00BE09C8" w:rsidRDefault="00050CD9" w:rsidP="009B050F">
      <w:pPr>
        <w:pStyle w:val="Bezodstpw"/>
        <w:spacing w:line="276" w:lineRule="auto"/>
        <w:ind w:left="708"/>
        <w:rPr>
          <w:rFonts w:asciiTheme="minorHAnsi" w:hAnsiTheme="minorHAnsi" w:cstheme="minorHAnsi"/>
          <w:highlight w:val="yellow"/>
        </w:rPr>
      </w:pPr>
    </w:p>
    <w:p w:rsidR="00050CD9" w:rsidRPr="00BE09C8" w:rsidRDefault="00050CD9" w:rsidP="009B050F">
      <w:pPr>
        <w:pStyle w:val="Bezodstpw"/>
        <w:spacing w:line="276" w:lineRule="auto"/>
        <w:rPr>
          <w:rFonts w:asciiTheme="minorHAnsi" w:hAnsiTheme="minorHAnsi" w:cstheme="minorHAnsi"/>
          <w:highlight w:val="yellow"/>
        </w:rPr>
      </w:pPr>
    </w:p>
    <w:p w:rsidR="00050CD9" w:rsidRPr="00BE09C8" w:rsidRDefault="00E52139" w:rsidP="009B050F">
      <w:pPr>
        <w:pStyle w:val="Nagwek1"/>
        <w:numPr>
          <w:ilvl w:val="0"/>
          <w:numId w:val="2"/>
        </w:numPr>
        <w:spacing w:line="276" w:lineRule="auto"/>
        <w:rPr>
          <w:rFonts w:asciiTheme="minorHAnsi" w:hAnsiTheme="minorHAnsi" w:cstheme="minorHAnsi"/>
        </w:rPr>
      </w:pPr>
      <w:bookmarkStart w:id="161" w:name="_Toc50121667"/>
      <w:r w:rsidRPr="00BE09C8">
        <w:rPr>
          <w:rFonts w:asciiTheme="minorHAnsi" w:hAnsiTheme="minorHAnsi" w:cstheme="minorHAnsi"/>
        </w:rPr>
        <w:t>Rysunki</w:t>
      </w:r>
      <w:bookmarkEnd w:id="161"/>
    </w:p>
    <w:p w:rsidR="00050CD9" w:rsidRPr="00BE09C8" w:rsidRDefault="00050CD9" w:rsidP="009B050F">
      <w:pPr>
        <w:pStyle w:val="Nagwek1"/>
        <w:numPr>
          <w:ilvl w:val="0"/>
          <w:numId w:val="0"/>
        </w:numPr>
        <w:spacing w:line="276" w:lineRule="auto"/>
        <w:ind w:left="360"/>
        <w:rPr>
          <w:rFonts w:asciiTheme="minorHAnsi" w:hAnsiTheme="minorHAnsi" w:cstheme="minorHAnsi"/>
        </w:rPr>
      </w:pPr>
    </w:p>
    <w:p w:rsidR="00050CD9" w:rsidRDefault="001A6549" w:rsidP="009B050F">
      <w:pPr>
        <w:pStyle w:val="Akapitzlist"/>
        <w:numPr>
          <w:ilvl w:val="0"/>
          <w:numId w:val="35"/>
        </w:numPr>
        <w:spacing w:line="276" w:lineRule="auto"/>
        <w:rPr>
          <w:rFonts w:asciiTheme="minorHAnsi" w:hAnsiTheme="minorHAnsi" w:cstheme="minorHAnsi"/>
          <w:sz w:val="22"/>
          <w:szCs w:val="22"/>
        </w:rPr>
      </w:pPr>
      <w:r>
        <w:rPr>
          <w:rFonts w:asciiTheme="minorHAnsi" w:hAnsiTheme="minorHAnsi" w:cstheme="minorHAnsi"/>
          <w:sz w:val="22"/>
          <w:szCs w:val="22"/>
        </w:rPr>
        <w:t>PARTER – Budynek Szpitala</w:t>
      </w:r>
      <w:r w:rsidR="00E52139" w:rsidRPr="00BE09C8">
        <w:rPr>
          <w:rFonts w:asciiTheme="minorHAnsi" w:hAnsiTheme="minorHAnsi" w:cstheme="minorHAnsi"/>
          <w:sz w:val="22"/>
          <w:szCs w:val="22"/>
        </w:rPr>
        <w:t>.pdf</w:t>
      </w:r>
      <w:r>
        <w:rPr>
          <w:rFonts w:asciiTheme="minorHAnsi" w:hAnsiTheme="minorHAnsi" w:cstheme="minorHAnsi"/>
          <w:sz w:val="22"/>
          <w:szCs w:val="22"/>
        </w:rPr>
        <w:tab/>
      </w:r>
      <w:r>
        <w:rPr>
          <w:rFonts w:asciiTheme="minorHAnsi" w:hAnsiTheme="minorHAnsi" w:cstheme="minorHAnsi"/>
          <w:sz w:val="22"/>
          <w:szCs w:val="22"/>
        </w:rPr>
        <w:tab/>
        <w:t>I.01</w:t>
      </w:r>
    </w:p>
    <w:p w:rsidR="001A6549" w:rsidRDefault="001A6549" w:rsidP="009B050F">
      <w:pPr>
        <w:pStyle w:val="Akapitzlist"/>
        <w:numPr>
          <w:ilvl w:val="0"/>
          <w:numId w:val="35"/>
        </w:numPr>
        <w:spacing w:line="276" w:lineRule="auto"/>
        <w:rPr>
          <w:rFonts w:asciiTheme="minorHAnsi" w:hAnsiTheme="minorHAnsi" w:cstheme="minorHAnsi"/>
          <w:sz w:val="22"/>
          <w:szCs w:val="22"/>
        </w:rPr>
      </w:pPr>
      <w:r>
        <w:rPr>
          <w:rFonts w:asciiTheme="minorHAnsi" w:hAnsiTheme="minorHAnsi" w:cstheme="minorHAnsi"/>
          <w:sz w:val="22"/>
          <w:szCs w:val="22"/>
        </w:rPr>
        <w:t xml:space="preserve">I_PIETRO – Budynek Szpitala.pdf </w:t>
      </w:r>
      <w:r>
        <w:rPr>
          <w:rFonts w:asciiTheme="minorHAnsi" w:hAnsiTheme="minorHAnsi" w:cstheme="minorHAnsi"/>
          <w:sz w:val="22"/>
          <w:szCs w:val="22"/>
        </w:rPr>
        <w:tab/>
        <w:t>I.02</w:t>
      </w:r>
    </w:p>
    <w:p w:rsidR="001A6549" w:rsidRDefault="001A6549" w:rsidP="001A6549">
      <w:pPr>
        <w:pStyle w:val="Akapitzlist"/>
        <w:numPr>
          <w:ilvl w:val="0"/>
          <w:numId w:val="35"/>
        </w:numPr>
        <w:spacing w:line="276" w:lineRule="auto"/>
        <w:rPr>
          <w:rFonts w:asciiTheme="minorHAnsi" w:hAnsiTheme="minorHAnsi" w:cstheme="minorHAnsi"/>
          <w:sz w:val="22"/>
          <w:szCs w:val="22"/>
        </w:rPr>
      </w:pPr>
      <w:r>
        <w:rPr>
          <w:rFonts w:asciiTheme="minorHAnsi" w:hAnsiTheme="minorHAnsi" w:cstheme="minorHAnsi"/>
          <w:sz w:val="22"/>
          <w:szCs w:val="22"/>
        </w:rPr>
        <w:t xml:space="preserve">II_PIETRO – Budynek Szpitala.pdf </w:t>
      </w:r>
      <w:r>
        <w:rPr>
          <w:rFonts w:asciiTheme="minorHAnsi" w:hAnsiTheme="minorHAnsi" w:cstheme="minorHAnsi"/>
          <w:sz w:val="22"/>
          <w:szCs w:val="22"/>
        </w:rPr>
        <w:tab/>
        <w:t>I.03</w:t>
      </w:r>
    </w:p>
    <w:p w:rsidR="001A6549" w:rsidRDefault="001A6549" w:rsidP="001A6549">
      <w:pPr>
        <w:pStyle w:val="Akapitzlist"/>
        <w:numPr>
          <w:ilvl w:val="0"/>
          <w:numId w:val="35"/>
        </w:numPr>
        <w:spacing w:line="276" w:lineRule="auto"/>
        <w:rPr>
          <w:rFonts w:asciiTheme="minorHAnsi" w:hAnsiTheme="minorHAnsi" w:cstheme="minorHAnsi"/>
          <w:sz w:val="22"/>
          <w:szCs w:val="22"/>
        </w:rPr>
      </w:pPr>
      <w:r>
        <w:rPr>
          <w:rFonts w:asciiTheme="minorHAnsi" w:hAnsiTheme="minorHAnsi" w:cstheme="minorHAnsi"/>
          <w:sz w:val="22"/>
          <w:szCs w:val="22"/>
        </w:rPr>
        <w:t xml:space="preserve">III_PIETRO – Budynek Szpitala.pdf </w:t>
      </w:r>
      <w:r>
        <w:rPr>
          <w:rFonts w:asciiTheme="minorHAnsi" w:hAnsiTheme="minorHAnsi" w:cstheme="minorHAnsi"/>
          <w:sz w:val="22"/>
          <w:szCs w:val="22"/>
        </w:rPr>
        <w:tab/>
        <w:t>I.0</w:t>
      </w:r>
      <w:r w:rsidR="007377B0">
        <w:rPr>
          <w:rFonts w:asciiTheme="minorHAnsi" w:hAnsiTheme="minorHAnsi" w:cstheme="minorHAnsi"/>
          <w:sz w:val="22"/>
          <w:szCs w:val="22"/>
        </w:rPr>
        <w:t>4</w:t>
      </w:r>
    </w:p>
    <w:p w:rsidR="001A6549" w:rsidRDefault="007377B0" w:rsidP="009B050F">
      <w:pPr>
        <w:pStyle w:val="Akapitzlist"/>
        <w:numPr>
          <w:ilvl w:val="0"/>
          <w:numId w:val="35"/>
        </w:numPr>
        <w:spacing w:line="276" w:lineRule="auto"/>
        <w:rPr>
          <w:rFonts w:asciiTheme="minorHAnsi" w:hAnsiTheme="minorHAnsi" w:cstheme="minorHAnsi"/>
          <w:sz w:val="22"/>
          <w:szCs w:val="22"/>
        </w:rPr>
      </w:pPr>
      <w:r>
        <w:rPr>
          <w:rFonts w:asciiTheme="minorHAnsi" w:hAnsiTheme="minorHAnsi" w:cstheme="minorHAnsi"/>
          <w:sz w:val="22"/>
          <w:szCs w:val="22"/>
        </w:rPr>
        <w:t xml:space="preserve">PODDASZE – Budynek Szpitala.pdf </w:t>
      </w:r>
      <w:r>
        <w:rPr>
          <w:rFonts w:asciiTheme="minorHAnsi" w:hAnsiTheme="minorHAnsi" w:cstheme="minorHAnsi"/>
          <w:sz w:val="22"/>
          <w:szCs w:val="22"/>
        </w:rPr>
        <w:tab/>
        <w:t>I.05</w:t>
      </w:r>
    </w:p>
    <w:p w:rsidR="007377B0" w:rsidRDefault="007377B0" w:rsidP="009B050F">
      <w:pPr>
        <w:pStyle w:val="Akapitzlist"/>
        <w:numPr>
          <w:ilvl w:val="0"/>
          <w:numId w:val="35"/>
        </w:numPr>
        <w:spacing w:line="276" w:lineRule="auto"/>
        <w:rPr>
          <w:rFonts w:asciiTheme="minorHAnsi" w:hAnsiTheme="minorHAnsi" w:cstheme="minorHAnsi"/>
          <w:sz w:val="22"/>
          <w:szCs w:val="22"/>
        </w:rPr>
      </w:pPr>
      <w:r>
        <w:rPr>
          <w:rFonts w:asciiTheme="minorHAnsi" w:hAnsiTheme="minorHAnsi" w:cstheme="minorHAnsi"/>
          <w:sz w:val="22"/>
          <w:szCs w:val="22"/>
        </w:rPr>
        <w:t>PIWNICA – Budynek A.pdf</w:t>
      </w:r>
      <w:r>
        <w:rPr>
          <w:rFonts w:asciiTheme="minorHAnsi" w:hAnsiTheme="minorHAnsi" w:cstheme="minorHAnsi"/>
          <w:sz w:val="22"/>
          <w:szCs w:val="22"/>
        </w:rPr>
        <w:tab/>
      </w:r>
      <w:r>
        <w:rPr>
          <w:rFonts w:asciiTheme="minorHAnsi" w:hAnsiTheme="minorHAnsi" w:cstheme="minorHAnsi"/>
          <w:sz w:val="22"/>
          <w:szCs w:val="22"/>
        </w:rPr>
        <w:tab/>
        <w:t>I.00</w:t>
      </w:r>
    </w:p>
    <w:p w:rsidR="001A6549" w:rsidRDefault="001A6549" w:rsidP="009B050F">
      <w:pPr>
        <w:pStyle w:val="Akapitzlist"/>
        <w:numPr>
          <w:ilvl w:val="0"/>
          <w:numId w:val="35"/>
        </w:numPr>
        <w:spacing w:line="276" w:lineRule="auto"/>
        <w:rPr>
          <w:rFonts w:asciiTheme="minorHAnsi" w:hAnsiTheme="minorHAnsi" w:cstheme="minorHAnsi"/>
          <w:sz w:val="22"/>
          <w:szCs w:val="22"/>
        </w:rPr>
      </w:pPr>
      <w:r>
        <w:rPr>
          <w:rFonts w:asciiTheme="minorHAnsi" w:hAnsiTheme="minorHAnsi" w:cstheme="minorHAnsi"/>
          <w:sz w:val="22"/>
          <w:szCs w:val="22"/>
        </w:rPr>
        <w:t xml:space="preserve">PARTER – Budynek A.pdf </w:t>
      </w:r>
      <w:r>
        <w:rPr>
          <w:rFonts w:asciiTheme="minorHAnsi" w:hAnsiTheme="minorHAnsi" w:cstheme="minorHAnsi"/>
          <w:sz w:val="22"/>
          <w:szCs w:val="22"/>
        </w:rPr>
        <w:tab/>
      </w:r>
      <w:r>
        <w:rPr>
          <w:rFonts w:asciiTheme="minorHAnsi" w:hAnsiTheme="minorHAnsi" w:cstheme="minorHAnsi"/>
          <w:sz w:val="22"/>
          <w:szCs w:val="22"/>
        </w:rPr>
        <w:tab/>
        <w:t>I.01</w:t>
      </w:r>
    </w:p>
    <w:p w:rsidR="007377B0" w:rsidRDefault="007377B0" w:rsidP="007377B0">
      <w:pPr>
        <w:pStyle w:val="Akapitzlist"/>
        <w:numPr>
          <w:ilvl w:val="0"/>
          <w:numId w:val="35"/>
        </w:numPr>
        <w:spacing w:line="276" w:lineRule="auto"/>
        <w:rPr>
          <w:rFonts w:asciiTheme="minorHAnsi" w:hAnsiTheme="minorHAnsi" w:cstheme="minorHAnsi"/>
          <w:sz w:val="22"/>
          <w:szCs w:val="22"/>
        </w:rPr>
      </w:pPr>
      <w:r>
        <w:rPr>
          <w:rFonts w:asciiTheme="minorHAnsi" w:hAnsiTheme="minorHAnsi" w:cstheme="minorHAnsi"/>
          <w:sz w:val="22"/>
          <w:szCs w:val="22"/>
        </w:rPr>
        <w:t xml:space="preserve">I_PIETRO – Budynek A.pdf </w:t>
      </w:r>
      <w:r>
        <w:rPr>
          <w:rFonts w:asciiTheme="minorHAnsi" w:hAnsiTheme="minorHAnsi" w:cstheme="minorHAnsi"/>
          <w:sz w:val="22"/>
          <w:szCs w:val="22"/>
        </w:rPr>
        <w:tab/>
      </w:r>
      <w:r>
        <w:rPr>
          <w:rFonts w:asciiTheme="minorHAnsi" w:hAnsiTheme="minorHAnsi" w:cstheme="minorHAnsi"/>
          <w:sz w:val="22"/>
          <w:szCs w:val="22"/>
        </w:rPr>
        <w:tab/>
        <w:t>I.02</w:t>
      </w:r>
    </w:p>
    <w:p w:rsidR="007377B0" w:rsidRDefault="007377B0" w:rsidP="007377B0">
      <w:pPr>
        <w:pStyle w:val="Akapitzlist"/>
        <w:numPr>
          <w:ilvl w:val="0"/>
          <w:numId w:val="35"/>
        </w:numPr>
        <w:spacing w:line="276" w:lineRule="auto"/>
        <w:rPr>
          <w:rFonts w:asciiTheme="minorHAnsi" w:hAnsiTheme="minorHAnsi" w:cstheme="minorHAnsi"/>
          <w:sz w:val="22"/>
          <w:szCs w:val="22"/>
        </w:rPr>
      </w:pPr>
      <w:r>
        <w:rPr>
          <w:rFonts w:asciiTheme="minorHAnsi" w:hAnsiTheme="minorHAnsi" w:cstheme="minorHAnsi"/>
          <w:sz w:val="22"/>
          <w:szCs w:val="22"/>
        </w:rPr>
        <w:t xml:space="preserve">II_PIETRO – Budynek A.pdf </w:t>
      </w:r>
      <w:r>
        <w:rPr>
          <w:rFonts w:asciiTheme="minorHAnsi" w:hAnsiTheme="minorHAnsi" w:cstheme="minorHAnsi"/>
          <w:sz w:val="22"/>
          <w:szCs w:val="22"/>
        </w:rPr>
        <w:tab/>
      </w:r>
      <w:r>
        <w:rPr>
          <w:rFonts w:asciiTheme="minorHAnsi" w:hAnsiTheme="minorHAnsi" w:cstheme="minorHAnsi"/>
          <w:sz w:val="22"/>
          <w:szCs w:val="22"/>
        </w:rPr>
        <w:tab/>
        <w:t>I.03</w:t>
      </w:r>
    </w:p>
    <w:p w:rsidR="001A6549" w:rsidRDefault="001A6549" w:rsidP="001A6549">
      <w:pPr>
        <w:pStyle w:val="Akapitzlist"/>
        <w:numPr>
          <w:ilvl w:val="0"/>
          <w:numId w:val="35"/>
        </w:numPr>
        <w:spacing w:line="276" w:lineRule="auto"/>
        <w:rPr>
          <w:rFonts w:asciiTheme="minorHAnsi" w:hAnsiTheme="minorHAnsi" w:cstheme="minorHAnsi"/>
          <w:sz w:val="22"/>
          <w:szCs w:val="22"/>
        </w:rPr>
      </w:pPr>
      <w:r>
        <w:rPr>
          <w:rFonts w:asciiTheme="minorHAnsi" w:hAnsiTheme="minorHAnsi" w:cstheme="minorHAnsi"/>
          <w:sz w:val="22"/>
          <w:szCs w:val="22"/>
        </w:rPr>
        <w:t xml:space="preserve">III_PIETRO – Budynek A.pdf </w:t>
      </w:r>
      <w:r>
        <w:rPr>
          <w:rFonts w:asciiTheme="minorHAnsi" w:hAnsiTheme="minorHAnsi" w:cstheme="minorHAnsi"/>
          <w:sz w:val="22"/>
          <w:szCs w:val="22"/>
        </w:rPr>
        <w:tab/>
      </w:r>
      <w:r>
        <w:rPr>
          <w:rFonts w:asciiTheme="minorHAnsi" w:hAnsiTheme="minorHAnsi" w:cstheme="minorHAnsi"/>
          <w:sz w:val="22"/>
          <w:szCs w:val="22"/>
        </w:rPr>
        <w:tab/>
        <w:t>I.04</w:t>
      </w:r>
    </w:p>
    <w:p w:rsidR="001A6549" w:rsidRPr="00BE09C8" w:rsidRDefault="001A6549" w:rsidP="007377B0">
      <w:pPr>
        <w:pStyle w:val="Akapitzlist"/>
        <w:spacing w:line="276" w:lineRule="auto"/>
        <w:rPr>
          <w:rFonts w:asciiTheme="minorHAnsi" w:hAnsiTheme="minorHAnsi" w:cstheme="minorHAnsi"/>
          <w:sz w:val="22"/>
          <w:szCs w:val="22"/>
        </w:rPr>
      </w:pPr>
    </w:p>
    <w:p w:rsidR="00050CD9" w:rsidRPr="00BE09C8" w:rsidRDefault="00050CD9" w:rsidP="009B050F">
      <w:pPr>
        <w:pStyle w:val="Bezodstpw"/>
        <w:spacing w:line="276" w:lineRule="auto"/>
        <w:ind w:left="708"/>
        <w:rPr>
          <w:rFonts w:asciiTheme="minorHAnsi" w:hAnsiTheme="minorHAnsi" w:cstheme="minorHAnsi"/>
        </w:rPr>
      </w:pPr>
    </w:p>
    <w:sectPr w:rsidR="00050CD9" w:rsidRPr="00BE09C8" w:rsidSect="002341E8">
      <w:headerReference w:type="default" r:id="rId17"/>
      <w:footerReference w:type="default" r:id="rId18"/>
      <w:headerReference w:type="first" r:id="rId19"/>
      <w:pgSz w:w="11906" w:h="16838"/>
      <w:pgMar w:top="778" w:right="1418" w:bottom="1418" w:left="1418" w:header="142" w:footer="709"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EE6" w:rsidRDefault="006F3EE6">
      <w:pPr>
        <w:spacing w:line="240" w:lineRule="auto"/>
      </w:pPr>
      <w:r>
        <w:separator/>
      </w:r>
    </w:p>
  </w:endnote>
  <w:endnote w:type="continuationSeparator" w:id="0">
    <w:p w:rsidR="006F3EE6" w:rsidRDefault="006F3EE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498257"/>
      <w:docPartObj>
        <w:docPartGallery w:val="Page Numbers (Bottom of Page)"/>
        <w:docPartUnique/>
      </w:docPartObj>
    </w:sdtPr>
    <w:sdtContent>
      <w:p w:rsidR="00B718A7" w:rsidRDefault="002341E8">
        <w:pPr>
          <w:pStyle w:val="Stopka"/>
          <w:jc w:val="right"/>
        </w:pPr>
        <w:r>
          <w:fldChar w:fldCharType="begin"/>
        </w:r>
        <w:r w:rsidR="00B718A7">
          <w:instrText>PAGE</w:instrText>
        </w:r>
        <w:r>
          <w:fldChar w:fldCharType="separate"/>
        </w:r>
        <w:r w:rsidR="005141FC">
          <w:rPr>
            <w:noProof/>
          </w:rPr>
          <w:t>2</w:t>
        </w:r>
        <w:r>
          <w:fldChar w:fldCharType="end"/>
        </w:r>
      </w:p>
    </w:sdtContent>
  </w:sdt>
  <w:p w:rsidR="00B718A7" w:rsidRDefault="00B718A7">
    <w:pPr>
      <w:pStyle w:val="Stopka"/>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EE6" w:rsidRDefault="006F3EE6">
      <w:pPr>
        <w:spacing w:line="240" w:lineRule="auto"/>
      </w:pPr>
      <w:r>
        <w:separator/>
      </w:r>
    </w:p>
  </w:footnote>
  <w:footnote w:type="continuationSeparator" w:id="0">
    <w:p w:rsidR="006F3EE6" w:rsidRDefault="006F3EE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A7" w:rsidRDefault="00B718A7">
    <w:pPr>
      <w:pStyle w:val="Nagwek"/>
    </w:pPr>
  </w:p>
  <w:p w:rsidR="00B718A7" w:rsidRDefault="00B718A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0" w:type="dxa"/>
      <w:tblBorders>
        <w:top w:val="single" w:sz="6" w:space="0" w:color="948A54"/>
        <w:bottom w:val="single" w:sz="6" w:space="0" w:color="948A54"/>
        <w:insideH w:val="single" w:sz="6" w:space="0" w:color="948A54"/>
      </w:tblBorders>
      <w:tblLook w:val="04A0"/>
    </w:tblPr>
    <w:tblGrid>
      <w:gridCol w:w="221"/>
      <w:gridCol w:w="8843"/>
      <w:gridCol w:w="222"/>
    </w:tblGrid>
    <w:tr w:rsidR="00B718A7">
      <w:trPr>
        <w:trHeight w:val="1225"/>
      </w:trPr>
      <w:tc>
        <w:tcPr>
          <w:tcW w:w="222" w:type="dxa"/>
          <w:tcBorders>
            <w:top w:val="single" w:sz="6" w:space="0" w:color="948A54"/>
            <w:bottom w:val="single" w:sz="6" w:space="0" w:color="948A54"/>
          </w:tcBorders>
          <w:shd w:val="clear" w:color="auto" w:fill="auto"/>
          <w:vAlign w:val="center"/>
        </w:tcPr>
        <w:p w:rsidR="00B718A7" w:rsidRDefault="00B718A7">
          <w:pPr>
            <w:pStyle w:val="Nagwek"/>
            <w:rPr>
              <w:lang w:eastAsia="pl-PL"/>
            </w:rPr>
          </w:pPr>
        </w:p>
      </w:tc>
      <w:tc>
        <w:tcPr>
          <w:tcW w:w="8625" w:type="dxa"/>
          <w:tcBorders>
            <w:top w:val="single" w:sz="6" w:space="0" w:color="948A54"/>
            <w:bottom w:val="single" w:sz="6" w:space="0" w:color="948A54"/>
          </w:tcBorders>
          <w:shd w:val="clear" w:color="auto" w:fill="auto"/>
          <w:vAlign w:val="center"/>
        </w:tcPr>
        <w:p w:rsidR="00B718A7" w:rsidRDefault="008A410F">
          <w:pPr>
            <w:pStyle w:val="Nagwek"/>
            <w:rPr>
              <w:lang w:eastAsia="pl-PL"/>
            </w:rPr>
          </w:pPr>
          <w:r>
            <w:rPr>
              <w:noProof/>
              <w:lang w:eastAsia="pl-PL"/>
            </w:rPr>
            <w:drawing>
              <wp:inline distT="0" distB="0" distL="0" distR="0">
                <wp:extent cx="5760720" cy="674370"/>
                <wp:effectExtent l="0" t="0" r="0" b="0"/>
                <wp:docPr id="2" name="Obraz 2"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logo Województwa Łódzkiego oraz napis &quot;promuje łódzkie&quot;&#10;Znak Unii Europejskiej (UE) &#10;złożony z flagi UE, napisu Unia Europejska i nazwy funduszu, który współfinansuje projekt "/>
                <wp:cNvGraphicFramePr/>
                <a:graphic xmlns:a="http://schemas.openxmlformats.org/drawingml/2006/main">
                  <a:graphicData uri="http://schemas.openxmlformats.org/drawingml/2006/picture">
                    <pic:pic xmlns:pic="http://schemas.openxmlformats.org/drawingml/2006/picture">
                      <pic:nvPicPr>
                        <pic:cNvPr id="2" name="Obraz 2" descr="naglowek"/>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674370"/>
                        </a:xfrm>
                        <a:prstGeom prst="rect">
                          <a:avLst/>
                        </a:prstGeom>
                        <a:noFill/>
                        <a:ln>
                          <a:noFill/>
                        </a:ln>
                      </pic:spPr>
                    </pic:pic>
                  </a:graphicData>
                </a:graphic>
              </wp:inline>
            </w:drawing>
          </w:r>
        </w:p>
      </w:tc>
      <w:tc>
        <w:tcPr>
          <w:tcW w:w="223" w:type="dxa"/>
          <w:tcBorders>
            <w:top w:val="single" w:sz="6" w:space="0" w:color="948A54"/>
            <w:bottom w:val="single" w:sz="6" w:space="0" w:color="948A54"/>
          </w:tcBorders>
          <w:shd w:val="clear" w:color="auto" w:fill="auto"/>
          <w:vAlign w:val="center"/>
        </w:tcPr>
        <w:p w:rsidR="00B718A7" w:rsidRDefault="00B718A7">
          <w:pPr>
            <w:pStyle w:val="Nagwek"/>
            <w:rPr>
              <w:lang w:eastAsia="pl-PL"/>
            </w:rPr>
          </w:pPr>
        </w:p>
      </w:tc>
    </w:tr>
  </w:tbl>
  <w:p w:rsidR="00B718A7" w:rsidRDefault="00B718A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7737"/>
    <w:multiLevelType w:val="hybridMultilevel"/>
    <w:tmpl w:val="872E78E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2006823"/>
    <w:multiLevelType w:val="hybridMultilevel"/>
    <w:tmpl w:val="9BDA9CAE"/>
    <w:lvl w:ilvl="0" w:tplc="6958BC84">
      <w:numFmt w:val="bullet"/>
      <w:lvlText w:val=""/>
      <w:lvlJc w:val="left"/>
      <w:pPr>
        <w:ind w:left="569" w:hanging="360"/>
      </w:pPr>
      <w:rPr>
        <w:rFonts w:ascii="Symbol" w:eastAsia="Symbol" w:hAnsi="Symbol" w:cs="Symbol" w:hint="default"/>
        <w:w w:val="100"/>
        <w:sz w:val="22"/>
        <w:szCs w:val="22"/>
        <w:lang w:val="pl-PL" w:eastAsia="pl-PL" w:bidi="pl-PL"/>
      </w:rPr>
    </w:lvl>
    <w:lvl w:ilvl="1" w:tplc="BE821A94">
      <w:numFmt w:val="bullet"/>
      <w:lvlText w:val="•"/>
      <w:lvlJc w:val="left"/>
      <w:pPr>
        <w:ind w:left="1083" w:hanging="360"/>
      </w:pPr>
      <w:rPr>
        <w:rFonts w:hint="default"/>
        <w:lang w:val="pl-PL" w:eastAsia="pl-PL" w:bidi="pl-PL"/>
      </w:rPr>
    </w:lvl>
    <w:lvl w:ilvl="2" w:tplc="1E4824BA">
      <w:numFmt w:val="bullet"/>
      <w:lvlText w:val="•"/>
      <w:lvlJc w:val="left"/>
      <w:pPr>
        <w:ind w:left="1607" w:hanging="360"/>
      </w:pPr>
      <w:rPr>
        <w:rFonts w:hint="default"/>
        <w:lang w:val="pl-PL" w:eastAsia="pl-PL" w:bidi="pl-PL"/>
      </w:rPr>
    </w:lvl>
    <w:lvl w:ilvl="3" w:tplc="73167194">
      <w:numFmt w:val="bullet"/>
      <w:lvlText w:val="•"/>
      <w:lvlJc w:val="left"/>
      <w:pPr>
        <w:ind w:left="2131" w:hanging="360"/>
      </w:pPr>
      <w:rPr>
        <w:rFonts w:hint="default"/>
        <w:lang w:val="pl-PL" w:eastAsia="pl-PL" w:bidi="pl-PL"/>
      </w:rPr>
    </w:lvl>
    <w:lvl w:ilvl="4" w:tplc="D29A150A">
      <w:numFmt w:val="bullet"/>
      <w:lvlText w:val="•"/>
      <w:lvlJc w:val="left"/>
      <w:pPr>
        <w:ind w:left="2655" w:hanging="360"/>
      </w:pPr>
      <w:rPr>
        <w:rFonts w:hint="default"/>
        <w:lang w:val="pl-PL" w:eastAsia="pl-PL" w:bidi="pl-PL"/>
      </w:rPr>
    </w:lvl>
    <w:lvl w:ilvl="5" w:tplc="A4304EEA">
      <w:numFmt w:val="bullet"/>
      <w:lvlText w:val="•"/>
      <w:lvlJc w:val="left"/>
      <w:pPr>
        <w:ind w:left="3179" w:hanging="360"/>
      </w:pPr>
      <w:rPr>
        <w:rFonts w:hint="default"/>
        <w:lang w:val="pl-PL" w:eastAsia="pl-PL" w:bidi="pl-PL"/>
      </w:rPr>
    </w:lvl>
    <w:lvl w:ilvl="6" w:tplc="C124F9C8">
      <w:numFmt w:val="bullet"/>
      <w:lvlText w:val="•"/>
      <w:lvlJc w:val="left"/>
      <w:pPr>
        <w:ind w:left="3703" w:hanging="360"/>
      </w:pPr>
      <w:rPr>
        <w:rFonts w:hint="default"/>
        <w:lang w:val="pl-PL" w:eastAsia="pl-PL" w:bidi="pl-PL"/>
      </w:rPr>
    </w:lvl>
    <w:lvl w:ilvl="7" w:tplc="316C74F2">
      <w:numFmt w:val="bullet"/>
      <w:lvlText w:val="•"/>
      <w:lvlJc w:val="left"/>
      <w:pPr>
        <w:ind w:left="4227" w:hanging="360"/>
      </w:pPr>
      <w:rPr>
        <w:rFonts w:hint="default"/>
        <w:lang w:val="pl-PL" w:eastAsia="pl-PL" w:bidi="pl-PL"/>
      </w:rPr>
    </w:lvl>
    <w:lvl w:ilvl="8" w:tplc="08C6F9FC">
      <w:numFmt w:val="bullet"/>
      <w:lvlText w:val="•"/>
      <w:lvlJc w:val="left"/>
      <w:pPr>
        <w:ind w:left="4751" w:hanging="360"/>
      </w:pPr>
      <w:rPr>
        <w:rFonts w:hint="default"/>
        <w:lang w:val="pl-PL" w:eastAsia="pl-PL" w:bidi="pl-PL"/>
      </w:rPr>
    </w:lvl>
  </w:abstractNum>
  <w:abstractNum w:abstractNumId="2">
    <w:nsid w:val="02AA614D"/>
    <w:multiLevelType w:val="multilevel"/>
    <w:tmpl w:val="2C02BB3A"/>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nsid w:val="03F927D5"/>
    <w:multiLevelType w:val="hybridMultilevel"/>
    <w:tmpl w:val="C61249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E6216C"/>
    <w:multiLevelType w:val="multilevel"/>
    <w:tmpl w:val="A9722774"/>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nsid w:val="064D6976"/>
    <w:multiLevelType w:val="hybridMultilevel"/>
    <w:tmpl w:val="63F2CF48"/>
    <w:lvl w:ilvl="0" w:tplc="A1163B24">
      <w:numFmt w:val="bullet"/>
      <w:lvlText w:val=""/>
      <w:lvlJc w:val="left"/>
      <w:pPr>
        <w:ind w:left="569" w:hanging="360"/>
      </w:pPr>
      <w:rPr>
        <w:rFonts w:ascii="Symbol" w:eastAsia="Symbol" w:hAnsi="Symbol" w:cs="Symbol" w:hint="default"/>
        <w:w w:val="100"/>
        <w:sz w:val="22"/>
        <w:szCs w:val="22"/>
        <w:lang w:val="pl-PL" w:eastAsia="pl-PL" w:bidi="pl-PL"/>
      </w:rPr>
    </w:lvl>
    <w:lvl w:ilvl="1" w:tplc="24A4F234">
      <w:numFmt w:val="bullet"/>
      <w:lvlText w:val="•"/>
      <w:lvlJc w:val="left"/>
      <w:pPr>
        <w:ind w:left="1083" w:hanging="360"/>
      </w:pPr>
      <w:rPr>
        <w:rFonts w:hint="default"/>
        <w:lang w:val="pl-PL" w:eastAsia="pl-PL" w:bidi="pl-PL"/>
      </w:rPr>
    </w:lvl>
    <w:lvl w:ilvl="2" w:tplc="3DD8E87A">
      <w:numFmt w:val="bullet"/>
      <w:lvlText w:val="•"/>
      <w:lvlJc w:val="left"/>
      <w:pPr>
        <w:ind w:left="1607" w:hanging="360"/>
      </w:pPr>
      <w:rPr>
        <w:rFonts w:hint="default"/>
        <w:lang w:val="pl-PL" w:eastAsia="pl-PL" w:bidi="pl-PL"/>
      </w:rPr>
    </w:lvl>
    <w:lvl w:ilvl="3" w:tplc="1A42DD70">
      <w:numFmt w:val="bullet"/>
      <w:lvlText w:val="•"/>
      <w:lvlJc w:val="left"/>
      <w:pPr>
        <w:ind w:left="2131" w:hanging="360"/>
      </w:pPr>
      <w:rPr>
        <w:rFonts w:hint="default"/>
        <w:lang w:val="pl-PL" w:eastAsia="pl-PL" w:bidi="pl-PL"/>
      </w:rPr>
    </w:lvl>
    <w:lvl w:ilvl="4" w:tplc="A7DE6D92">
      <w:numFmt w:val="bullet"/>
      <w:lvlText w:val="•"/>
      <w:lvlJc w:val="left"/>
      <w:pPr>
        <w:ind w:left="2655" w:hanging="360"/>
      </w:pPr>
      <w:rPr>
        <w:rFonts w:hint="default"/>
        <w:lang w:val="pl-PL" w:eastAsia="pl-PL" w:bidi="pl-PL"/>
      </w:rPr>
    </w:lvl>
    <w:lvl w:ilvl="5" w:tplc="165AE974">
      <w:numFmt w:val="bullet"/>
      <w:lvlText w:val="•"/>
      <w:lvlJc w:val="left"/>
      <w:pPr>
        <w:ind w:left="3179" w:hanging="360"/>
      </w:pPr>
      <w:rPr>
        <w:rFonts w:hint="default"/>
        <w:lang w:val="pl-PL" w:eastAsia="pl-PL" w:bidi="pl-PL"/>
      </w:rPr>
    </w:lvl>
    <w:lvl w:ilvl="6" w:tplc="9E686C1C">
      <w:numFmt w:val="bullet"/>
      <w:lvlText w:val="•"/>
      <w:lvlJc w:val="left"/>
      <w:pPr>
        <w:ind w:left="3703" w:hanging="360"/>
      </w:pPr>
      <w:rPr>
        <w:rFonts w:hint="default"/>
        <w:lang w:val="pl-PL" w:eastAsia="pl-PL" w:bidi="pl-PL"/>
      </w:rPr>
    </w:lvl>
    <w:lvl w:ilvl="7" w:tplc="EF02A954">
      <w:numFmt w:val="bullet"/>
      <w:lvlText w:val="•"/>
      <w:lvlJc w:val="left"/>
      <w:pPr>
        <w:ind w:left="4227" w:hanging="360"/>
      </w:pPr>
      <w:rPr>
        <w:rFonts w:hint="default"/>
        <w:lang w:val="pl-PL" w:eastAsia="pl-PL" w:bidi="pl-PL"/>
      </w:rPr>
    </w:lvl>
    <w:lvl w:ilvl="8" w:tplc="A3C8CDDA">
      <w:numFmt w:val="bullet"/>
      <w:lvlText w:val="•"/>
      <w:lvlJc w:val="left"/>
      <w:pPr>
        <w:ind w:left="4751" w:hanging="360"/>
      </w:pPr>
      <w:rPr>
        <w:rFonts w:hint="default"/>
        <w:lang w:val="pl-PL" w:eastAsia="pl-PL" w:bidi="pl-PL"/>
      </w:rPr>
    </w:lvl>
  </w:abstractNum>
  <w:abstractNum w:abstractNumId="6">
    <w:nsid w:val="0832121E"/>
    <w:multiLevelType w:val="multilevel"/>
    <w:tmpl w:val="609EF748"/>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bullet"/>
      <w:lvlText w:val=""/>
      <w:lvlJc w:val="left"/>
      <w:pPr>
        <w:ind w:left="5040" w:hanging="360"/>
      </w:pPr>
      <w:rPr>
        <w:rFonts w:ascii="Symbol" w:hAnsi="Symbol" w:cs="Symbol"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9D1488D"/>
    <w:multiLevelType w:val="hybridMultilevel"/>
    <w:tmpl w:val="FEDE1634"/>
    <w:lvl w:ilvl="0" w:tplc="363CF328">
      <w:numFmt w:val="bullet"/>
      <w:lvlText w:val=""/>
      <w:lvlJc w:val="left"/>
      <w:pPr>
        <w:ind w:left="569" w:hanging="360"/>
      </w:pPr>
      <w:rPr>
        <w:rFonts w:ascii="Symbol" w:eastAsia="Symbol" w:hAnsi="Symbol" w:cs="Symbol" w:hint="default"/>
        <w:w w:val="100"/>
        <w:sz w:val="22"/>
        <w:szCs w:val="22"/>
        <w:lang w:val="pl-PL" w:eastAsia="pl-PL" w:bidi="pl-PL"/>
      </w:rPr>
    </w:lvl>
    <w:lvl w:ilvl="1" w:tplc="09B0263C">
      <w:numFmt w:val="bullet"/>
      <w:lvlText w:val="•"/>
      <w:lvlJc w:val="left"/>
      <w:pPr>
        <w:ind w:left="1083" w:hanging="360"/>
      </w:pPr>
      <w:rPr>
        <w:rFonts w:hint="default"/>
        <w:lang w:val="pl-PL" w:eastAsia="pl-PL" w:bidi="pl-PL"/>
      </w:rPr>
    </w:lvl>
    <w:lvl w:ilvl="2" w:tplc="207CB58C">
      <w:numFmt w:val="bullet"/>
      <w:lvlText w:val="•"/>
      <w:lvlJc w:val="left"/>
      <w:pPr>
        <w:ind w:left="1607" w:hanging="360"/>
      </w:pPr>
      <w:rPr>
        <w:rFonts w:hint="default"/>
        <w:lang w:val="pl-PL" w:eastAsia="pl-PL" w:bidi="pl-PL"/>
      </w:rPr>
    </w:lvl>
    <w:lvl w:ilvl="3" w:tplc="41F0FCF0">
      <w:numFmt w:val="bullet"/>
      <w:lvlText w:val="•"/>
      <w:lvlJc w:val="left"/>
      <w:pPr>
        <w:ind w:left="2131" w:hanging="360"/>
      </w:pPr>
      <w:rPr>
        <w:rFonts w:hint="default"/>
        <w:lang w:val="pl-PL" w:eastAsia="pl-PL" w:bidi="pl-PL"/>
      </w:rPr>
    </w:lvl>
    <w:lvl w:ilvl="4" w:tplc="32D69844">
      <w:numFmt w:val="bullet"/>
      <w:lvlText w:val="•"/>
      <w:lvlJc w:val="left"/>
      <w:pPr>
        <w:ind w:left="2655" w:hanging="360"/>
      </w:pPr>
      <w:rPr>
        <w:rFonts w:hint="default"/>
        <w:lang w:val="pl-PL" w:eastAsia="pl-PL" w:bidi="pl-PL"/>
      </w:rPr>
    </w:lvl>
    <w:lvl w:ilvl="5" w:tplc="18A83BDE">
      <w:numFmt w:val="bullet"/>
      <w:lvlText w:val="•"/>
      <w:lvlJc w:val="left"/>
      <w:pPr>
        <w:ind w:left="3179" w:hanging="360"/>
      </w:pPr>
      <w:rPr>
        <w:rFonts w:hint="default"/>
        <w:lang w:val="pl-PL" w:eastAsia="pl-PL" w:bidi="pl-PL"/>
      </w:rPr>
    </w:lvl>
    <w:lvl w:ilvl="6" w:tplc="422A9E26">
      <w:numFmt w:val="bullet"/>
      <w:lvlText w:val="•"/>
      <w:lvlJc w:val="left"/>
      <w:pPr>
        <w:ind w:left="3703" w:hanging="360"/>
      </w:pPr>
      <w:rPr>
        <w:rFonts w:hint="default"/>
        <w:lang w:val="pl-PL" w:eastAsia="pl-PL" w:bidi="pl-PL"/>
      </w:rPr>
    </w:lvl>
    <w:lvl w:ilvl="7" w:tplc="A3883480">
      <w:numFmt w:val="bullet"/>
      <w:lvlText w:val="•"/>
      <w:lvlJc w:val="left"/>
      <w:pPr>
        <w:ind w:left="4227" w:hanging="360"/>
      </w:pPr>
      <w:rPr>
        <w:rFonts w:hint="default"/>
        <w:lang w:val="pl-PL" w:eastAsia="pl-PL" w:bidi="pl-PL"/>
      </w:rPr>
    </w:lvl>
    <w:lvl w:ilvl="8" w:tplc="71A08F64">
      <w:numFmt w:val="bullet"/>
      <w:lvlText w:val="•"/>
      <w:lvlJc w:val="left"/>
      <w:pPr>
        <w:ind w:left="4751" w:hanging="360"/>
      </w:pPr>
      <w:rPr>
        <w:rFonts w:hint="default"/>
        <w:lang w:val="pl-PL" w:eastAsia="pl-PL" w:bidi="pl-PL"/>
      </w:rPr>
    </w:lvl>
  </w:abstractNum>
  <w:abstractNum w:abstractNumId="8">
    <w:nsid w:val="0B172937"/>
    <w:multiLevelType w:val="hybridMultilevel"/>
    <w:tmpl w:val="C90A0A94"/>
    <w:lvl w:ilvl="0" w:tplc="0C603B80">
      <w:numFmt w:val="bullet"/>
      <w:lvlText w:val=""/>
      <w:lvlJc w:val="left"/>
      <w:pPr>
        <w:ind w:left="569" w:hanging="360"/>
      </w:pPr>
      <w:rPr>
        <w:rFonts w:ascii="Symbol" w:eastAsia="Symbol" w:hAnsi="Symbol" w:cs="Symbol" w:hint="default"/>
        <w:w w:val="100"/>
        <w:sz w:val="22"/>
        <w:szCs w:val="22"/>
        <w:lang w:val="pl-PL" w:eastAsia="pl-PL" w:bidi="pl-PL"/>
      </w:rPr>
    </w:lvl>
    <w:lvl w:ilvl="1" w:tplc="FBAA2DA2">
      <w:numFmt w:val="bullet"/>
      <w:lvlText w:val="•"/>
      <w:lvlJc w:val="left"/>
      <w:pPr>
        <w:ind w:left="1083" w:hanging="360"/>
      </w:pPr>
      <w:rPr>
        <w:rFonts w:hint="default"/>
        <w:lang w:val="pl-PL" w:eastAsia="pl-PL" w:bidi="pl-PL"/>
      </w:rPr>
    </w:lvl>
    <w:lvl w:ilvl="2" w:tplc="1DD256EA">
      <w:numFmt w:val="bullet"/>
      <w:lvlText w:val="•"/>
      <w:lvlJc w:val="left"/>
      <w:pPr>
        <w:ind w:left="1607" w:hanging="360"/>
      </w:pPr>
      <w:rPr>
        <w:rFonts w:hint="default"/>
        <w:lang w:val="pl-PL" w:eastAsia="pl-PL" w:bidi="pl-PL"/>
      </w:rPr>
    </w:lvl>
    <w:lvl w:ilvl="3" w:tplc="CFBAC8A4">
      <w:numFmt w:val="bullet"/>
      <w:lvlText w:val="•"/>
      <w:lvlJc w:val="left"/>
      <w:pPr>
        <w:ind w:left="2131" w:hanging="360"/>
      </w:pPr>
      <w:rPr>
        <w:rFonts w:hint="default"/>
        <w:lang w:val="pl-PL" w:eastAsia="pl-PL" w:bidi="pl-PL"/>
      </w:rPr>
    </w:lvl>
    <w:lvl w:ilvl="4" w:tplc="BE9CE5F4">
      <w:numFmt w:val="bullet"/>
      <w:lvlText w:val="•"/>
      <w:lvlJc w:val="left"/>
      <w:pPr>
        <w:ind w:left="2655" w:hanging="360"/>
      </w:pPr>
      <w:rPr>
        <w:rFonts w:hint="default"/>
        <w:lang w:val="pl-PL" w:eastAsia="pl-PL" w:bidi="pl-PL"/>
      </w:rPr>
    </w:lvl>
    <w:lvl w:ilvl="5" w:tplc="4B6AA10E">
      <w:numFmt w:val="bullet"/>
      <w:lvlText w:val="•"/>
      <w:lvlJc w:val="left"/>
      <w:pPr>
        <w:ind w:left="3179" w:hanging="360"/>
      </w:pPr>
      <w:rPr>
        <w:rFonts w:hint="default"/>
        <w:lang w:val="pl-PL" w:eastAsia="pl-PL" w:bidi="pl-PL"/>
      </w:rPr>
    </w:lvl>
    <w:lvl w:ilvl="6" w:tplc="3000CF2E">
      <w:numFmt w:val="bullet"/>
      <w:lvlText w:val="•"/>
      <w:lvlJc w:val="left"/>
      <w:pPr>
        <w:ind w:left="3703" w:hanging="360"/>
      </w:pPr>
      <w:rPr>
        <w:rFonts w:hint="default"/>
        <w:lang w:val="pl-PL" w:eastAsia="pl-PL" w:bidi="pl-PL"/>
      </w:rPr>
    </w:lvl>
    <w:lvl w:ilvl="7" w:tplc="AD843150">
      <w:numFmt w:val="bullet"/>
      <w:lvlText w:val="•"/>
      <w:lvlJc w:val="left"/>
      <w:pPr>
        <w:ind w:left="4227" w:hanging="360"/>
      </w:pPr>
      <w:rPr>
        <w:rFonts w:hint="default"/>
        <w:lang w:val="pl-PL" w:eastAsia="pl-PL" w:bidi="pl-PL"/>
      </w:rPr>
    </w:lvl>
    <w:lvl w:ilvl="8" w:tplc="3AD68956">
      <w:numFmt w:val="bullet"/>
      <w:lvlText w:val="•"/>
      <w:lvlJc w:val="left"/>
      <w:pPr>
        <w:ind w:left="4751" w:hanging="360"/>
      </w:pPr>
      <w:rPr>
        <w:rFonts w:hint="default"/>
        <w:lang w:val="pl-PL" w:eastAsia="pl-PL" w:bidi="pl-PL"/>
      </w:rPr>
    </w:lvl>
  </w:abstractNum>
  <w:abstractNum w:abstractNumId="9">
    <w:nsid w:val="0CDA4C2A"/>
    <w:multiLevelType w:val="multilevel"/>
    <w:tmpl w:val="52C4BB4A"/>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
    <w:nsid w:val="0D996922"/>
    <w:multiLevelType w:val="hybridMultilevel"/>
    <w:tmpl w:val="2D30F454"/>
    <w:lvl w:ilvl="0" w:tplc="C706ADF0">
      <w:numFmt w:val="bullet"/>
      <w:lvlText w:val=""/>
      <w:lvlJc w:val="left"/>
      <w:pPr>
        <w:ind w:left="569" w:hanging="360"/>
      </w:pPr>
      <w:rPr>
        <w:rFonts w:ascii="Symbol" w:eastAsia="Symbol" w:hAnsi="Symbol" w:cs="Symbol" w:hint="default"/>
        <w:w w:val="100"/>
        <w:sz w:val="22"/>
        <w:szCs w:val="22"/>
        <w:lang w:val="pl-PL" w:eastAsia="pl-PL" w:bidi="pl-PL"/>
      </w:rPr>
    </w:lvl>
    <w:lvl w:ilvl="1" w:tplc="7A8CB0AC">
      <w:numFmt w:val="bullet"/>
      <w:lvlText w:val="•"/>
      <w:lvlJc w:val="left"/>
      <w:pPr>
        <w:ind w:left="1083" w:hanging="360"/>
      </w:pPr>
      <w:rPr>
        <w:rFonts w:hint="default"/>
        <w:lang w:val="pl-PL" w:eastAsia="pl-PL" w:bidi="pl-PL"/>
      </w:rPr>
    </w:lvl>
    <w:lvl w:ilvl="2" w:tplc="46966E58">
      <w:numFmt w:val="bullet"/>
      <w:lvlText w:val="•"/>
      <w:lvlJc w:val="left"/>
      <w:pPr>
        <w:ind w:left="1607" w:hanging="360"/>
      </w:pPr>
      <w:rPr>
        <w:rFonts w:hint="default"/>
        <w:lang w:val="pl-PL" w:eastAsia="pl-PL" w:bidi="pl-PL"/>
      </w:rPr>
    </w:lvl>
    <w:lvl w:ilvl="3" w:tplc="BA40D506">
      <w:numFmt w:val="bullet"/>
      <w:lvlText w:val="•"/>
      <w:lvlJc w:val="left"/>
      <w:pPr>
        <w:ind w:left="2131" w:hanging="360"/>
      </w:pPr>
      <w:rPr>
        <w:rFonts w:hint="default"/>
        <w:lang w:val="pl-PL" w:eastAsia="pl-PL" w:bidi="pl-PL"/>
      </w:rPr>
    </w:lvl>
    <w:lvl w:ilvl="4" w:tplc="01044FB0">
      <w:numFmt w:val="bullet"/>
      <w:lvlText w:val="•"/>
      <w:lvlJc w:val="left"/>
      <w:pPr>
        <w:ind w:left="2655" w:hanging="360"/>
      </w:pPr>
      <w:rPr>
        <w:rFonts w:hint="default"/>
        <w:lang w:val="pl-PL" w:eastAsia="pl-PL" w:bidi="pl-PL"/>
      </w:rPr>
    </w:lvl>
    <w:lvl w:ilvl="5" w:tplc="6CAC5FBC">
      <w:numFmt w:val="bullet"/>
      <w:lvlText w:val="•"/>
      <w:lvlJc w:val="left"/>
      <w:pPr>
        <w:ind w:left="3179" w:hanging="360"/>
      </w:pPr>
      <w:rPr>
        <w:rFonts w:hint="default"/>
        <w:lang w:val="pl-PL" w:eastAsia="pl-PL" w:bidi="pl-PL"/>
      </w:rPr>
    </w:lvl>
    <w:lvl w:ilvl="6" w:tplc="164EED16">
      <w:numFmt w:val="bullet"/>
      <w:lvlText w:val="•"/>
      <w:lvlJc w:val="left"/>
      <w:pPr>
        <w:ind w:left="3703" w:hanging="360"/>
      </w:pPr>
      <w:rPr>
        <w:rFonts w:hint="default"/>
        <w:lang w:val="pl-PL" w:eastAsia="pl-PL" w:bidi="pl-PL"/>
      </w:rPr>
    </w:lvl>
    <w:lvl w:ilvl="7" w:tplc="EC9A80FA">
      <w:numFmt w:val="bullet"/>
      <w:lvlText w:val="•"/>
      <w:lvlJc w:val="left"/>
      <w:pPr>
        <w:ind w:left="4227" w:hanging="360"/>
      </w:pPr>
      <w:rPr>
        <w:rFonts w:hint="default"/>
        <w:lang w:val="pl-PL" w:eastAsia="pl-PL" w:bidi="pl-PL"/>
      </w:rPr>
    </w:lvl>
    <w:lvl w:ilvl="8" w:tplc="5FDAABBA">
      <w:numFmt w:val="bullet"/>
      <w:lvlText w:val="•"/>
      <w:lvlJc w:val="left"/>
      <w:pPr>
        <w:ind w:left="4751" w:hanging="360"/>
      </w:pPr>
      <w:rPr>
        <w:rFonts w:hint="default"/>
        <w:lang w:val="pl-PL" w:eastAsia="pl-PL" w:bidi="pl-PL"/>
      </w:rPr>
    </w:lvl>
  </w:abstractNum>
  <w:abstractNum w:abstractNumId="11">
    <w:nsid w:val="0FF71B3F"/>
    <w:multiLevelType w:val="hybridMultilevel"/>
    <w:tmpl w:val="0B7AA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13144F1"/>
    <w:multiLevelType w:val="hybridMultilevel"/>
    <w:tmpl w:val="3AC877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25A454A"/>
    <w:multiLevelType w:val="multilevel"/>
    <w:tmpl w:val="CB46DD2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12602B6B"/>
    <w:multiLevelType w:val="multilevel"/>
    <w:tmpl w:val="EBE093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33C2797"/>
    <w:multiLevelType w:val="multilevel"/>
    <w:tmpl w:val="1A78DC3C"/>
    <w:lvl w:ilvl="0">
      <w:start w:val="1"/>
      <w:numFmt w:val="bullet"/>
      <w:lvlText w:val=""/>
      <w:lvlJc w:val="left"/>
      <w:pPr>
        <w:ind w:left="720" w:hanging="360"/>
      </w:pPr>
      <w:rPr>
        <w:rFonts w:ascii="Symbol" w:hAnsi="Symbol" w:cs="Symbol" w:hint="default"/>
      </w:rPr>
    </w:lvl>
    <w:lvl w:ilvl="1">
      <w:start w:val="1"/>
      <w:numFmt w:val="bullet"/>
      <w:lvlText w:val="•"/>
      <w:lvlJc w:val="left"/>
      <w:pPr>
        <w:ind w:left="1785" w:hanging="705"/>
      </w:pPr>
      <w:rPr>
        <w:rFonts w:ascii="Calibri" w:hAnsi="Calibri" w:cs="Calibri" w:hint="default"/>
      </w:rPr>
    </w:lvl>
    <w:lvl w:ilvl="2">
      <w:start w:val="1"/>
      <w:numFmt w:val="bullet"/>
      <w:lvlText w:val="·"/>
      <w:lvlJc w:val="left"/>
      <w:pPr>
        <w:ind w:left="2160" w:hanging="360"/>
      </w:pPr>
      <w:rPr>
        <w:rFonts w:ascii="Calibri" w:hAnsi="Calibri" w:cs="Calibri"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14164A80"/>
    <w:multiLevelType w:val="hybridMultilevel"/>
    <w:tmpl w:val="A91053AC"/>
    <w:lvl w:ilvl="0" w:tplc="5A00085A">
      <w:numFmt w:val="bullet"/>
      <w:lvlText w:val=""/>
      <w:lvlJc w:val="left"/>
      <w:pPr>
        <w:ind w:left="569" w:hanging="363"/>
      </w:pPr>
      <w:rPr>
        <w:rFonts w:ascii="Symbol" w:eastAsia="Symbol" w:hAnsi="Symbol" w:cs="Symbol" w:hint="default"/>
        <w:w w:val="100"/>
        <w:sz w:val="22"/>
        <w:szCs w:val="22"/>
        <w:lang w:val="pl-PL" w:eastAsia="pl-PL" w:bidi="pl-PL"/>
      </w:rPr>
    </w:lvl>
    <w:lvl w:ilvl="1" w:tplc="BDB2E572">
      <w:numFmt w:val="bullet"/>
      <w:lvlText w:val="•"/>
      <w:lvlJc w:val="left"/>
      <w:pPr>
        <w:ind w:left="1083" w:hanging="363"/>
      </w:pPr>
      <w:rPr>
        <w:rFonts w:hint="default"/>
        <w:lang w:val="pl-PL" w:eastAsia="pl-PL" w:bidi="pl-PL"/>
      </w:rPr>
    </w:lvl>
    <w:lvl w:ilvl="2" w:tplc="EBB2AE0C">
      <w:numFmt w:val="bullet"/>
      <w:lvlText w:val="•"/>
      <w:lvlJc w:val="left"/>
      <w:pPr>
        <w:ind w:left="1607" w:hanging="363"/>
      </w:pPr>
      <w:rPr>
        <w:rFonts w:hint="default"/>
        <w:lang w:val="pl-PL" w:eastAsia="pl-PL" w:bidi="pl-PL"/>
      </w:rPr>
    </w:lvl>
    <w:lvl w:ilvl="3" w:tplc="91B2CDF4">
      <w:numFmt w:val="bullet"/>
      <w:lvlText w:val="•"/>
      <w:lvlJc w:val="left"/>
      <w:pPr>
        <w:ind w:left="2131" w:hanging="363"/>
      </w:pPr>
      <w:rPr>
        <w:rFonts w:hint="default"/>
        <w:lang w:val="pl-PL" w:eastAsia="pl-PL" w:bidi="pl-PL"/>
      </w:rPr>
    </w:lvl>
    <w:lvl w:ilvl="4" w:tplc="846EE120">
      <w:numFmt w:val="bullet"/>
      <w:lvlText w:val="•"/>
      <w:lvlJc w:val="left"/>
      <w:pPr>
        <w:ind w:left="2655" w:hanging="363"/>
      </w:pPr>
      <w:rPr>
        <w:rFonts w:hint="default"/>
        <w:lang w:val="pl-PL" w:eastAsia="pl-PL" w:bidi="pl-PL"/>
      </w:rPr>
    </w:lvl>
    <w:lvl w:ilvl="5" w:tplc="11D6A262">
      <w:numFmt w:val="bullet"/>
      <w:lvlText w:val="•"/>
      <w:lvlJc w:val="left"/>
      <w:pPr>
        <w:ind w:left="3179" w:hanging="363"/>
      </w:pPr>
      <w:rPr>
        <w:rFonts w:hint="default"/>
        <w:lang w:val="pl-PL" w:eastAsia="pl-PL" w:bidi="pl-PL"/>
      </w:rPr>
    </w:lvl>
    <w:lvl w:ilvl="6" w:tplc="08A02368">
      <w:numFmt w:val="bullet"/>
      <w:lvlText w:val="•"/>
      <w:lvlJc w:val="left"/>
      <w:pPr>
        <w:ind w:left="3703" w:hanging="363"/>
      </w:pPr>
      <w:rPr>
        <w:rFonts w:hint="default"/>
        <w:lang w:val="pl-PL" w:eastAsia="pl-PL" w:bidi="pl-PL"/>
      </w:rPr>
    </w:lvl>
    <w:lvl w:ilvl="7" w:tplc="ACC48602">
      <w:numFmt w:val="bullet"/>
      <w:lvlText w:val="•"/>
      <w:lvlJc w:val="left"/>
      <w:pPr>
        <w:ind w:left="4227" w:hanging="363"/>
      </w:pPr>
      <w:rPr>
        <w:rFonts w:hint="default"/>
        <w:lang w:val="pl-PL" w:eastAsia="pl-PL" w:bidi="pl-PL"/>
      </w:rPr>
    </w:lvl>
    <w:lvl w:ilvl="8" w:tplc="94AE5614">
      <w:numFmt w:val="bullet"/>
      <w:lvlText w:val="•"/>
      <w:lvlJc w:val="left"/>
      <w:pPr>
        <w:ind w:left="4751" w:hanging="363"/>
      </w:pPr>
      <w:rPr>
        <w:rFonts w:hint="default"/>
        <w:lang w:val="pl-PL" w:eastAsia="pl-PL" w:bidi="pl-PL"/>
      </w:rPr>
    </w:lvl>
  </w:abstractNum>
  <w:abstractNum w:abstractNumId="17">
    <w:nsid w:val="14356CD8"/>
    <w:multiLevelType w:val="hybridMultilevel"/>
    <w:tmpl w:val="F72CEF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16AD2D68"/>
    <w:multiLevelType w:val="multilevel"/>
    <w:tmpl w:val="71347AB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18ED5F9D"/>
    <w:multiLevelType w:val="multilevel"/>
    <w:tmpl w:val="BEAA0360"/>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sz w:val="22"/>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0">
    <w:nsid w:val="1C9D69C3"/>
    <w:multiLevelType w:val="multilevel"/>
    <w:tmpl w:val="42DA00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1D661284"/>
    <w:multiLevelType w:val="multilevel"/>
    <w:tmpl w:val="2D02033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1DFA3C1D"/>
    <w:multiLevelType w:val="hybridMultilevel"/>
    <w:tmpl w:val="A5842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FE71CA5"/>
    <w:multiLevelType w:val="multilevel"/>
    <w:tmpl w:val="2BAEF97E"/>
    <w:lvl w:ilvl="0">
      <w:start w:val="1"/>
      <w:numFmt w:val="bullet"/>
      <w:lvlText w:val=""/>
      <w:lvlJc w:val="left"/>
      <w:pPr>
        <w:ind w:left="1145" w:hanging="360"/>
      </w:pPr>
      <w:rPr>
        <w:rFonts w:ascii="Symbol" w:hAnsi="Symbol" w:cs="Symbol" w:hint="default"/>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cs="Wingdings" w:hint="default"/>
      </w:rPr>
    </w:lvl>
    <w:lvl w:ilvl="3">
      <w:start w:val="1"/>
      <w:numFmt w:val="bullet"/>
      <w:lvlText w:val=""/>
      <w:lvlJc w:val="left"/>
      <w:pPr>
        <w:ind w:left="3305" w:hanging="360"/>
      </w:pPr>
      <w:rPr>
        <w:rFonts w:ascii="Symbol" w:hAnsi="Symbol" w:cs="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cs="Wingdings" w:hint="default"/>
      </w:rPr>
    </w:lvl>
    <w:lvl w:ilvl="6">
      <w:start w:val="1"/>
      <w:numFmt w:val="bullet"/>
      <w:lvlText w:val=""/>
      <w:lvlJc w:val="left"/>
      <w:pPr>
        <w:ind w:left="5465" w:hanging="360"/>
      </w:pPr>
      <w:rPr>
        <w:rFonts w:ascii="Symbol" w:hAnsi="Symbol" w:cs="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cs="Wingdings" w:hint="default"/>
      </w:rPr>
    </w:lvl>
  </w:abstractNum>
  <w:abstractNum w:abstractNumId="24">
    <w:nsid w:val="22A12032"/>
    <w:multiLevelType w:val="hybridMultilevel"/>
    <w:tmpl w:val="C77C7A96"/>
    <w:lvl w:ilvl="0" w:tplc="37B6BC0A">
      <w:numFmt w:val="bullet"/>
      <w:lvlText w:val=""/>
      <w:lvlJc w:val="left"/>
      <w:pPr>
        <w:ind w:left="569" w:hanging="360"/>
      </w:pPr>
      <w:rPr>
        <w:rFonts w:ascii="Symbol" w:eastAsia="Symbol" w:hAnsi="Symbol" w:cs="Symbol" w:hint="default"/>
        <w:w w:val="100"/>
        <w:sz w:val="22"/>
        <w:szCs w:val="22"/>
        <w:lang w:val="pl-PL" w:eastAsia="pl-PL" w:bidi="pl-PL"/>
      </w:rPr>
    </w:lvl>
    <w:lvl w:ilvl="1" w:tplc="502C38A8">
      <w:numFmt w:val="bullet"/>
      <w:lvlText w:val="•"/>
      <w:lvlJc w:val="left"/>
      <w:pPr>
        <w:ind w:left="1083" w:hanging="360"/>
      </w:pPr>
      <w:rPr>
        <w:rFonts w:hint="default"/>
        <w:lang w:val="pl-PL" w:eastAsia="pl-PL" w:bidi="pl-PL"/>
      </w:rPr>
    </w:lvl>
    <w:lvl w:ilvl="2" w:tplc="D4A2C9DE">
      <w:numFmt w:val="bullet"/>
      <w:lvlText w:val="•"/>
      <w:lvlJc w:val="left"/>
      <w:pPr>
        <w:ind w:left="1607" w:hanging="360"/>
      </w:pPr>
      <w:rPr>
        <w:rFonts w:hint="default"/>
        <w:lang w:val="pl-PL" w:eastAsia="pl-PL" w:bidi="pl-PL"/>
      </w:rPr>
    </w:lvl>
    <w:lvl w:ilvl="3" w:tplc="BEF2FAE6">
      <w:numFmt w:val="bullet"/>
      <w:lvlText w:val="•"/>
      <w:lvlJc w:val="left"/>
      <w:pPr>
        <w:ind w:left="2131" w:hanging="360"/>
      </w:pPr>
      <w:rPr>
        <w:rFonts w:hint="default"/>
        <w:lang w:val="pl-PL" w:eastAsia="pl-PL" w:bidi="pl-PL"/>
      </w:rPr>
    </w:lvl>
    <w:lvl w:ilvl="4" w:tplc="F47023B4">
      <w:numFmt w:val="bullet"/>
      <w:lvlText w:val="•"/>
      <w:lvlJc w:val="left"/>
      <w:pPr>
        <w:ind w:left="2655" w:hanging="360"/>
      </w:pPr>
      <w:rPr>
        <w:rFonts w:hint="default"/>
        <w:lang w:val="pl-PL" w:eastAsia="pl-PL" w:bidi="pl-PL"/>
      </w:rPr>
    </w:lvl>
    <w:lvl w:ilvl="5" w:tplc="0F8CCD72">
      <w:numFmt w:val="bullet"/>
      <w:lvlText w:val="•"/>
      <w:lvlJc w:val="left"/>
      <w:pPr>
        <w:ind w:left="3179" w:hanging="360"/>
      </w:pPr>
      <w:rPr>
        <w:rFonts w:hint="default"/>
        <w:lang w:val="pl-PL" w:eastAsia="pl-PL" w:bidi="pl-PL"/>
      </w:rPr>
    </w:lvl>
    <w:lvl w:ilvl="6" w:tplc="3D484E8A">
      <w:numFmt w:val="bullet"/>
      <w:lvlText w:val="•"/>
      <w:lvlJc w:val="left"/>
      <w:pPr>
        <w:ind w:left="3703" w:hanging="360"/>
      </w:pPr>
      <w:rPr>
        <w:rFonts w:hint="default"/>
        <w:lang w:val="pl-PL" w:eastAsia="pl-PL" w:bidi="pl-PL"/>
      </w:rPr>
    </w:lvl>
    <w:lvl w:ilvl="7" w:tplc="8DBE1ABA">
      <w:numFmt w:val="bullet"/>
      <w:lvlText w:val="•"/>
      <w:lvlJc w:val="left"/>
      <w:pPr>
        <w:ind w:left="4227" w:hanging="360"/>
      </w:pPr>
      <w:rPr>
        <w:rFonts w:hint="default"/>
        <w:lang w:val="pl-PL" w:eastAsia="pl-PL" w:bidi="pl-PL"/>
      </w:rPr>
    </w:lvl>
    <w:lvl w:ilvl="8" w:tplc="C5DAC42E">
      <w:numFmt w:val="bullet"/>
      <w:lvlText w:val="•"/>
      <w:lvlJc w:val="left"/>
      <w:pPr>
        <w:ind w:left="4751" w:hanging="360"/>
      </w:pPr>
      <w:rPr>
        <w:rFonts w:hint="default"/>
        <w:lang w:val="pl-PL" w:eastAsia="pl-PL" w:bidi="pl-PL"/>
      </w:rPr>
    </w:lvl>
  </w:abstractNum>
  <w:abstractNum w:abstractNumId="25">
    <w:nsid w:val="240641A1"/>
    <w:multiLevelType w:val="hybridMultilevel"/>
    <w:tmpl w:val="8BF264AC"/>
    <w:lvl w:ilvl="0" w:tplc="4B9E6238">
      <w:start w:val="1"/>
      <w:numFmt w:val="bullet"/>
      <w:lvlText w:val=""/>
      <w:lvlJc w:val="left"/>
      <w:pPr>
        <w:ind w:left="720" w:hanging="360"/>
      </w:pPr>
      <w:rPr>
        <w:rFonts w:ascii="Symbol" w:hAnsi="Symbol" w:hint="default"/>
        <w:color w:val="auto"/>
      </w:rPr>
    </w:lvl>
    <w:lvl w:ilvl="1" w:tplc="86EC88CC">
      <w:start w:val="1"/>
      <w:numFmt w:val="bullet"/>
      <w:lvlText w:val="o"/>
      <w:lvlJc w:val="left"/>
      <w:pPr>
        <w:ind w:left="1440" w:hanging="360"/>
      </w:pPr>
      <w:rPr>
        <w:rFonts w:ascii="Courier New" w:hAnsi="Courier New" w:cs="Courier New" w:hint="default"/>
        <w:color w:val="auto"/>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50F6BC1"/>
    <w:multiLevelType w:val="hybridMultilevel"/>
    <w:tmpl w:val="A644F3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55F53F5"/>
    <w:multiLevelType w:val="hybridMultilevel"/>
    <w:tmpl w:val="2A80FC34"/>
    <w:lvl w:ilvl="0" w:tplc="060C4FD6">
      <w:numFmt w:val="bullet"/>
      <w:lvlText w:val=""/>
      <w:lvlJc w:val="left"/>
      <w:pPr>
        <w:ind w:left="569" w:hanging="363"/>
      </w:pPr>
      <w:rPr>
        <w:rFonts w:ascii="Symbol" w:eastAsia="Symbol" w:hAnsi="Symbol" w:cs="Symbol" w:hint="default"/>
        <w:w w:val="100"/>
        <w:sz w:val="22"/>
        <w:szCs w:val="22"/>
        <w:lang w:val="pl-PL" w:eastAsia="pl-PL" w:bidi="pl-PL"/>
      </w:rPr>
    </w:lvl>
    <w:lvl w:ilvl="1" w:tplc="2006CA08">
      <w:numFmt w:val="bullet"/>
      <w:lvlText w:val="•"/>
      <w:lvlJc w:val="left"/>
      <w:pPr>
        <w:ind w:left="1083" w:hanging="363"/>
      </w:pPr>
      <w:rPr>
        <w:rFonts w:hint="default"/>
        <w:lang w:val="pl-PL" w:eastAsia="pl-PL" w:bidi="pl-PL"/>
      </w:rPr>
    </w:lvl>
    <w:lvl w:ilvl="2" w:tplc="183C122A">
      <w:numFmt w:val="bullet"/>
      <w:lvlText w:val="•"/>
      <w:lvlJc w:val="left"/>
      <w:pPr>
        <w:ind w:left="1607" w:hanging="363"/>
      </w:pPr>
      <w:rPr>
        <w:rFonts w:hint="default"/>
        <w:lang w:val="pl-PL" w:eastAsia="pl-PL" w:bidi="pl-PL"/>
      </w:rPr>
    </w:lvl>
    <w:lvl w:ilvl="3" w:tplc="47D6358A">
      <w:numFmt w:val="bullet"/>
      <w:lvlText w:val="•"/>
      <w:lvlJc w:val="left"/>
      <w:pPr>
        <w:ind w:left="2131" w:hanging="363"/>
      </w:pPr>
      <w:rPr>
        <w:rFonts w:hint="default"/>
        <w:lang w:val="pl-PL" w:eastAsia="pl-PL" w:bidi="pl-PL"/>
      </w:rPr>
    </w:lvl>
    <w:lvl w:ilvl="4" w:tplc="7DA6E740">
      <w:numFmt w:val="bullet"/>
      <w:lvlText w:val="•"/>
      <w:lvlJc w:val="left"/>
      <w:pPr>
        <w:ind w:left="2655" w:hanging="363"/>
      </w:pPr>
      <w:rPr>
        <w:rFonts w:hint="default"/>
        <w:lang w:val="pl-PL" w:eastAsia="pl-PL" w:bidi="pl-PL"/>
      </w:rPr>
    </w:lvl>
    <w:lvl w:ilvl="5" w:tplc="137A793A">
      <w:numFmt w:val="bullet"/>
      <w:lvlText w:val="•"/>
      <w:lvlJc w:val="left"/>
      <w:pPr>
        <w:ind w:left="3179" w:hanging="363"/>
      </w:pPr>
      <w:rPr>
        <w:rFonts w:hint="default"/>
        <w:lang w:val="pl-PL" w:eastAsia="pl-PL" w:bidi="pl-PL"/>
      </w:rPr>
    </w:lvl>
    <w:lvl w:ilvl="6" w:tplc="21D8D668">
      <w:numFmt w:val="bullet"/>
      <w:lvlText w:val="•"/>
      <w:lvlJc w:val="left"/>
      <w:pPr>
        <w:ind w:left="3703" w:hanging="363"/>
      </w:pPr>
      <w:rPr>
        <w:rFonts w:hint="default"/>
        <w:lang w:val="pl-PL" w:eastAsia="pl-PL" w:bidi="pl-PL"/>
      </w:rPr>
    </w:lvl>
    <w:lvl w:ilvl="7" w:tplc="FDF4102C">
      <w:numFmt w:val="bullet"/>
      <w:lvlText w:val="•"/>
      <w:lvlJc w:val="left"/>
      <w:pPr>
        <w:ind w:left="4227" w:hanging="363"/>
      </w:pPr>
      <w:rPr>
        <w:rFonts w:hint="default"/>
        <w:lang w:val="pl-PL" w:eastAsia="pl-PL" w:bidi="pl-PL"/>
      </w:rPr>
    </w:lvl>
    <w:lvl w:ilvl="8" w:tplc="E77ADCA4">
      <w:numFmt w:val="bullet"/>
      <w:lvlText w:val="•"/>
      <w:lvlJc w:val="left"/>
      <w:pPr>
        <w:ind w:left="4751" w:hanging="363"/>
      </w:pPr>
      <w:rPr>
        <w:rFonts w:hint="default"/>
        <w:lang w:val="pl-PL" w:eastAsia="pl-PL" w:bidi="pl-PL"/>
      </w:rPr>
    </w:lvl>
  </w:abstractNum>
  <w:abstractNum w:abstractNumId="28">
    <w:nsid w:val="25D50DF2"/>
    <w:multiLevelType w:val="multilevel"/>
    <w:tmpl w:val="6896CB28"/>
    <w:lvl w:ilvl="0">
      <w:start w:val="1"/>
      <w:numFmt w:val="bullet"/>
      <w:lvlText w:val=""/>
      <w:lvlJc w:val="left"/>
      <w:pPr>
        <w:ind w:left="862" w:hanging="360"/>
      </w:pPr>
      <w:rPr>
        <w:rFonts w:ascii="Symbol" w:hAnsi="Symbol" w:hint="default"/>
      </w:rPr>
    </w:lvl>
    <w:lvl w:ilvl="1">
      <w:start w:val="1"/>
      <w:numFmt w:val="decimal"/>
      <w:lvlText w:val="%1.%2."/>
      <w:lvlJc w:val="left"/>
      <w:pPr>
        <w:ind w:left="1294" w:hanging="432"/>
      </w:pPr>
    </w:lvl>
    <w:lvl w:ilvl="2">
      <w:start w:val="1"/>
      <w:numFmt w:val="decimal"/>
      <w:lvlText w:val="%1.%2.%3."/>
      <w:lvlJc w:val="left"/>
      <w:pPr>
        <w:ind w:left="1726" w:hanging="504"/>
      </w:pPr>
    </w:lvl>
    <w:lvl w:ilvl="3">
      <w:start w:val="1"/>
      <w:numFmt w:val="decimal"/>
      <w:lvlText w:val="%1.%2.%3.%4."/>
      <w:lvlJc w:val="left"/>
      <w:pPr>
        <w:ind w:left="2230" w:hanging="648"/>
      </w:pPr>
    </w:lvl>
    <w:lvl w:ilvl="4">
      <w:start w:val="1"/>
      <w:numFmt w:val="decimal"/>
      <w:lvlText w:val="%1.%2.%3.%4.%5."/>
      <w:lvlJc w:val="left"/>
      <w:pPr>
        <w:ind w:left="2734" w:hanging="792"/>
      </w:pPr>
    </w:lvl>
    <w:lvl w:ilvl="5">
      <w:start w:val="1"/>
      <w:numFmt w:val="decimal"/>
      <w:lvlText w:val="%1.%2.%3.%4.%5.%6."/>
      <w:lvlJc w:val="left"/>
      <w:pPr>
        <w:ind w:left="3238" w:hanging="936"/>
      </w:pPr>
    </w:lvl>
    <w:lvl w:ilvl="6">
      <w:start w:val="1"/>
      <w:numFmt w:val="decimal"/>
      <w:lvlText w:val="%1.%2.%3.%4.%5.%6.%7."/>
      <w:lvlJc w:val="left"/>
      <w:pPr>
        <w:ind w:left="3742" w:hanging="1080"/>
      </w:pPr>
    </w:lvl>
    <w:lvl w:ilvl="7">
      <w:start w:val="1"/>
      <w:numFmt w:val="decimal"/>
      <w:lvlText w:val="%1.%2.%3.%4.%5.%6.%7.%8."/>
      <w:lvlJc w:val="left"/>
      <w:pPr>
        <w:ind w:left="4246" w:hanging="1224"/>
      </w:pPr>
    </w:lvl>
    <w:lvl w:ilvl="8">
      <w:start w:val="1"/>
      <w:numFmt w:val="decimal"/>
      <w:lvlText w:val="%1.%2.%3.%4.%5.%6.%7.%8.%9."/>
      <w:lvlJc w:val="left"/>
      <w:pPr>
        <w:ind w:left="4822" w:hanging="1440"/>
      </w:pPr>
    </w:lvl>
  </w:abstractNum>
  <w:abstractNum w:abstractNumId="29">
    <w:nsid w:val="2E454923"/>
    <w:multiLevelType w:val="multilevel"/>
    <w:tmpl w:val="F8BC0948"/>
    <w:lvl w:ilvl="0">
      <w:start w:val="1"/>
      <w:numFmt w:val="lowerLetter"/>
      <w:lvlText w:val="%1)"/>
      <w:lvlJc w:val="left"/>
      <w:pPr>
        <w:ind w:left="720" w:hanging="360"/>
      </w:pPr>
      <w:rPr>
        <w:rFonts w:cs="Calibr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0764CEE"/>
    <w:multiLevelType w:val="multilevel"/>
    <w:tmpl w:val="0A84D6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31A67969"/>
    <w:multiLevelType w:val="hybridMultilevel"/>
    <w:tmpl w:val="2916A520"/>
    <w:lvl w:ilvl="0" w:tplc="4D88EA0E">
      <w:numFmt w:val="bullet"/>
      <w:lvlText w:val=""/>
      <w:lvlJc w:val="left"/>
      <w:pPr>
        <w:ind w:left="569" w:hanging="360"/>
      </w:pPr>
      <w:rPr>
        <w:rFonts w:ascii="Symbol" w:eastAsia="Symbol" w:hAnsi="Symbol" w:cs="Symbol" w:hint="default"/>
        <w:w w:val="100"/>
        <w:sz w:val="22"/>
        <w:szCs w:val="22"/>
        <w:lang w:val="pl-PL" w:eastAsia="pl-PL" w:bidi="pl-PL"/>
      </w:rPr>
    </w:lvl>
    <w:lvl w:ilvl="1" w:tplc="9C5AC392">
      <w:numFmt w:val="bullet"/>
      <w:lvlText w:val="•"/>
      <w:lvlJc w:val="left"/>
      <w:pPr>
        <w:ind w:left="1083" w:hanging="360"/>
      </w:pPr>
      <w:rPr>
        <w:rFonts w:hint="default"/>
        <w:lang w:val="pl-PL" w:eastAsia="pl-PL" w:bidi="pl-PL"/>
      </w:rPr>
    </w:lvl>
    <w:lvl w:ilvl="2" w:tplc="34B6A628">
      <w:numFmt w:val="bullet"/>
      <w:lvlText w:val="•"/>
      <w:lvlJc w:val="left"/>
      <w:pPr>
        <w:ind w:left="1607" w:hanging="360"/>
      </w:pPr>
      <w:rPr>
        <w:rFonts w:hint="default"/>
        <w:lang w:val="pl-PL" w:eastAsia="pl-PL" w:bidi="pl-PL"/>
      </w:rPr>
    </w:lvl>
    <w:lvl w:ilvl="3" w:tplc="E26E46A2">
      <w:numFmt w:val="bullet"/>
      <w:lvlText w:val="•"/>
      <w:lvlJc w:val="left"/>
      <w:pPr>
        <w:ind w:left="2131" w:hanging="360"/>
      </w:pPr>
      <w:rPr>
        <w:rFonts w:hint="default"/>
        <w:lang w:val="pl-PL" w:eastAsia="pl-PL" w:bidi="pl-PL"/>
      </w:rPr>
    </w:lvl>
    <w:lvl w:ilvl="4" w:tplc="17241AE4">
      <w:numFmt w:val="bullet"/>
      <w:lvlText w:val="•"/>
      <w:lvlJc w:val="left"/>
      <w:pPr>
        <w:ind w:left="2655" w:hanging="360"/>
      </w:pPr>
      <w:rPr>
        <w:rFonts w:hint="default"/>
        <w:lang w:val="pl-PL" w:eastAsia="pl-PL" w:bidi="pl-PL"/>
      </w:rPr>
    </w:lvl>
    <w:lvl w:ilvl="5" w:tplc="240E868A">
      <w:numFmt w:val="bullet"/>
      <w:lvlText w:val="•"/>
      <w:lvlJc w:val="left"/>
      <w:pPr>
        <w:ind w:left="3179" w:hanging="360"/>
      </w:pPr>
      <w:rPr>
        <w:rFonts w:hint="default"/>
        <w:lang w:val="pl-PL" w:eastAsia="pl-PL" w:bidi="pl-PL"/>
      </w:rPr>
    </w:lvl>
    <w:lvl w:ilvl="6" w:tplc="F86E1B62">
      <w:numFmt w:val="bullet"/>
      <w:lvlText w:val="•"/>
      <w:lvlJc w:val="left"/>
      <w:pPr>
        <w:ind w:left="3703" w:hanging="360"/>
      </w:pPr>
      <w:rPr>
        <w:rFonts w:hint="default"/>
        <w:lang w:val="pl-PL" w:eastAsia="pl-PL" w:bidi="pl-PL"/>
      </w:rPr>
    </w:lvl>
    <w:lvl w:ilvl="7" w:tplc="0464D16E">
      <w:numFmt w:val="bullet"/>
      <w:lvlText w:val="•"/>
      <w:lvlJc w:val="left"/>
      <w:pPr>
        <w:ind w:left="4227" w:hanging="360"/>
      </w:pPr>
      <w:rPr>
        <w:rFonts w:hint="default"/>
        <w:lang w:val="pl-PL" w:eastAsia="pl-PL" w:bidi="pl-PL"/>
      </w:rPr>
    </w:lvl>
    <w:lvl w:ilvl="8" w:tplc="EB42D0F4">
      <w:numFmt w:val="bullet"/>
      <w:lvlText w:val="•"/>
      <w:lvlJc w:val="left"/>
      <w:pPr>
        <w:ind w:left="4751" w:hanging="360"/>
      </w:pPr>
      <w:rPr>
        <w:rFonts w:hint="default"/>
        <w:lang w:val="pl-PL" w:eastAsia="pl-PL" w:bidi="pl-PL"/>
      </w:rPr>
    </w:lvl>
  </w:abstractNum>
  <w:abstractNum w:abstractNumId="32">
    <w:nsid w:val="32243FFD"/>
    <w:multiLevelType w:val="hybridMultilevel"/>
    <w:tmpl w:val="04B273FC"/>
    <w:lvl w:ilvl="0" w:tplc="EF38F136">
      <w:numFmt w:val="bullet"/>
      <w:lvlText w:val=""/>
      <w:lvlJc w:val="left"/>
      <w:pPr>
        <w:ind w:left="569" w:hanging="360"/>
      </w:pPr>
      <w:rPr>
        <w:rFonts w:ascii="Symbol" w:eastAsia="Symbol" w:hAnsi="Symbol" w:cs="Symbol" w:hint="default"/>
        <w:w w:val="100"/>
        <w:sz w:val="22"/>
        <w:szCs w:val="22"/>
        <w:lang w:val="pl-PL" w:eastAsia="pl-PL" w:bidi="pl-PL"/>
      </w:rPr>
    </w:lvl>
    <w:lvl w:ilvl="1" w:tplc="53F68714">
      <w:numFmt w:val="bullet"/>
      <w:lvlText w:val="•"/>
      <w:lvlJc w:val="left"/>
      <w:pPr>
        <w:ind w:left="1083" w:hanging="360"/>
      </w:pPr>
      <w:rPr>
        <w:rFonts w:hint="default"/>
        <w:lang w:val="pl-PL" w:eastAsia="pl-PL" w:bidi="pl-PL"/>
      </w:rPr>
    </w:lvl>
    <w:lvl w:ilvl="2" w:tplc="AD2E3190">
      <w:numFmt w:val="bullet"/>
      <w:lvlText w:val="•"/>
      <w:lvlJc w:val="left"/>
      <w:pPr>
        <w:ind w:left="1607" w:hanging="360"/>
      </w:pPr>
      <w:rPr>
        <w:rFonts w:hint="default"/>
        <w:lang w:val="pl-PL" w:eastAsia="pl-PL" w:bidi="pl-PL"/>
      </w:rPr>
    </w:lvl>
    <w:lvl w:ilvl="3" w:tplc="DF36AF22">
      <w:numFmt w:val="bullet"/>
      <w:lvlText w:val="•"/>
      <w:lvlJc w:val="left"/>
      <w:pPr>
        <w:ind w:left="2131" w:hanging="360"/>
      </w:pPr>
      <w:rPr>
        <w:rFonts w:hint="default"/>
        <w:lang w:val="pl-PL" w:eastAsia="pl-PL" w:bidi="pl-PL"/>
      </w:rPr>
    </w:lvl>
    <w:lvl w:ilvl="4" w:tplc="18749AD8">
      <w:numFmt w:val="bullet"/>
      <w:lvlText w:val="•"/>
      <w:lvlJc w:val="left"/>
      <w:pPr>
        <w:ind w:left="2655" w:hanging="360"/>
      </w:pPr>
      <w:rPr>
        <w:rFonts w:hint="default"/>
        <w:lang w:val="pl-PL" w:eastAsia="pl-PL" w:bidi="pl-PL"/>
      </w:rPr>
    </w:lvl>
    <w:lvl w:ilvl="5" w:tplc="BA8C25DE">
      <w:numFmt w:val="bullet"/>
      <w:lvlText w:val="•"/>
      <w:lvlJc w:val="left"/>
      <w:pPr>
        <w:ind w:left="3179" w:hanging="360"/>
      </w:pPr>
      <w:rPr>
        <w:rFonts w:hint="default"/>
        <w:lang w:val="pl-PL" w:eastAsia="pl-PL" w:bidi="pl-PL"/>
      </w:rPr>
    </w:lvl>
    <w:lvl w:ilvl="6" w:tplc="2C46BDC4">
      <w:numFmt w:val="bullet"/>
      <w:lvlText w:val="•"/>
      <w:lvlJc w:val="left"/>
      <w:pPr>
        <w:ind w:left="3703" w:hanging="360"/>
      </w:pPr>
      <w:rPr>
        <w:rFonts w:hint="default"/>
        <w:lang w:val="pl-PL" w:eastAsia="pl-PL" w:bidi="pl-PL"/>
      </w:rPr>
    </w:lvl>
    <w:lvl w:ilvl="7" w:tplc="B50047FA">
      <w:numFmt w:val="bullet"/>
      <w:lvlText w:val="•"/>
      <w:lvlJc w:val="left"/>
      <w:pPr>
        <w:ind w:left="4227" w:hanging="360"/>
      </w:pPr>
      <w:rPr>
        <w:rFonts w:hint="default"/>
        <w:lang w:val="pl-PL" w:eastAsia="pl-PL" w:bidi="pl-PL"/>
      </w:rPr>
    </w:lvl>
    <w:lvl w:ilvl="8" w:tplc="B1327030">
      <w:numFmt w:val="bullet"/>
      <w:lvlText w:val="•"/>
      <w:lvlJc w:val="left"/>
      <w:pPr>
        <w:ind w:left="4751" w:hanging="360"/>
      </w:pPr>
      <w:rPr>
        <w:rFonts w:hint="default"/>
        <w:lang w:val="pl-PL" w:eastAsia="pl-PL" w:bidi="pl-PL"/>
      </w:rPr>
    </w:lvl>
  </w:abstractNum>
  <w:abstractNum w:abstractNumId="33">
    <w:nsid w:val="33422126"/>
    <w:multiLevelType w:val="hybridMultilevel"/>
    <w:tmpl w:val="7EB08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34A6A27"/>
    <w:multiLevelType w:val="hybridMultilevel"/>
    <w:tmpl w:val="5BDECE6C"/>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34722D07"/>
    <w:multiLevelType w:val="multilevel"/>
    <w:tmpl w:val="2C7E5D24"/>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6">
    <w:nsid w:val="36D1251C"/>
    <w:multiLevelType w:val="hybridMultilevel"/>
    <w:tmpl w:val="9F5E4C20"/>
    <w:lvl w:ilvl="0" w:tplc="EDD6D264">
      <w:numFmt w:val="bullet"/>
      <w:lvlText w:val=""/>
      <w:lvlJc w:val="left"/>
      <w:pPr>
        <w:ind w:left="568" w:hanging="360"/>
      </w:pPr>
      <w:rPr>
        <w:rFonts w:ascii="Symbol" w:eastAsia="Symbol" w:hAnsi="Symbol" w:cs="Symbol" w:hint="default"/>
        <w:w w:val="100"/>
        <w:sz w:val="22"/>
        <w:szCs w:val="22"/>
        <w:lang w:val="pl-PL" w:eastAsia="pl-PL" w:bidi="pl-PL"/>
      </w:rPr>
    </w:lvl>
    <w:lvl w:ilvl="1" w:tplc="EBDACF64">
      <w:numFmt w:val="bullet"/>
      <w:lvlText w:val="•"/>
      <w:lvlJc w:val="left"/>
      <w:pPr>
        <w:ind w:left="1084" w:hanging="360"/>
      </w:pPr>
      <w:rPr>
        <w:rFonts w:hint="default"/>
        <w:lang w:val="pl-PL" w:eastAsia="pl-PL" w:bidi="pl-PL"/>
      </w:rPr>
    </w:lvl>
    <w:lvl w:ilvl="2" w:tplc="EB92E0D0">
      <w:numFmt w:val="bullet"/>
      <w:lvlText w:val="•"/>
      <w:lvlJc w:val="left"/>
      <w:pPr>
        <w:ind w:left="1608" w:hanging="360"/>
      </w:pPr>
      <w:rPr>
        <w:rFonts w:hint="default"/>
        <w:lang w:val="pl-PL" w:eastAsia="pl-PL" w:bidi="pl-PL"/>
      </w:rPr>
    </w:lvl>
    <w:lvl w:ilvl="3" w:tplc="5164007C">
      <w:numFmt w:val="bullet"/>
      <w:lvlText w:val="•"/>
      <w:lvlJc w:val="left"/>
      <w:pPr>
        <w:ind w:left="2132" w:hanging="360"/>
      </w:pPr>
      <w:rPr>
        <w:rFonts w:hint="default"/>
        <w:lang w:val="pl-PL" w:eastAsia="pl-PL" w:bidi="pl-PL"/>
      </w:rPr>
    </w:lvl>
    <w:lvl w:ilvl="4" w:tplc="08109376">
      <w:numFmt w:val="bullet"/>
      <w:lvlText w:val="•"/>
      <w:lvlJc w:val="left"/>
      <w:pPr>
        <w:ind w:left="2656" w:hanging="360"/>
      </w:pPr>
      <w:rPr>
        <w:rFonts w:hint="default"/>
        <w:lang w:val="pl-PL" w:eastAsia="pl-PL" w:bidi="pl-PL"/>
      </w:rPr>
    </w:lvl>
    <w:lvl w:ilvl="5" w:tplc="AFE46270">
      <w:numFmt w:val="bullet"/>
      <w:lvlText w:val="•"/>
      <w:lvlJc w:val="left"/>
      <w:pPr>
        <w:ind w:left="3180" w:hanging="360"/>
      </w:pPr>
      <w:rPr>
        <w:rFonts w:hint="default"/>
        <w:lang w:val="pl-PL" w:eastAsia="pl-PL" w:bidi="pl-PL"/>
      </w:rPr>
    </w:lvl>
    <w:lvl w:ilvl="6" w:tplc="BDD4003E">
      <w:numFmt w:val="bullet"/>
      <w:lvlText w:val="•"/>
      <w:lvlJc w:val="left"/>
      <w:pPr>
        <w:ind w:left="3704" w:hanging="360"/>
      </w:pPr>
      <w:rPr>
        <w:rFonts w:hint="default"/>
        <w:lang w:val="pl-PL" w:eastAsia="pl-PL" w:bidi="pl-PL"/>
      </w:rPr>
    </w:lvl>
    <w:lvl w:ilvl="7" w:tplc="9B360C2E">
      <w:numFmt w:val="bullet"/>
      <w:lvlText w:val="•"/>
      <w:lvlJc w:val="left"/>
      <w:pPr>
        <w:ind w:left="4228" w:hanging="360"/>
      </w:pPr>
      <w:rPr>
        <w:rFonts w:hint="default"/>
        <w:lang w:val="pl-PL" w:eastAsia="pl-PL" w:bidi="pl-PL"/>
      </w:rPr>
    </w:lvl>
    <w:lvl w:ilvl="8" w:tplc="C6DA2CC2">
      <w:numFmt w:val="bullet"/>
      <w:lvlText w:val="•"/>
      <w:lvlJc w:val="left"/>
      <w:pPr>
        <w:ind w:left="4752" w:hanging="360"/>
      </w:pPr>
      <w:rPr>
        <w:rFonts w:hint="default"/>
        <w:lang w:val="pl-PL" w:eastAsia="pl-PL" w:bidi="pl-PL"/>
      </w:rPr>
    </w:lvl>
  </w:abstractNum>
  <w:abstractNum w:abstractNumId="37">
    <w:nsid w:val="376C6793"/>
    <w:multiLevelType w:val="multilevel"/>
    <w:tmpl w:val="9B48973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379E7159"/>
    <w:multiLevelType w:val="multilevel"/>
    <w:tmpl w:val="8ACAE81E"/>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9">
    <w:nsid w:val="3B421892"/>
    <w:multiLevelType w:val="hybridMultilevel"/>
    <w:tmpl w:val="90B05068"/>
    <w:lvl w:ilvl="0" w:tplc="2D266F96">
      <w:numFmt w:val="bullet"/>
      <w:lvlText w:val=""/>
      <w:lvlJc w:val="left"/>
      <w:pPr>
        <w:ind w:left="569" w:hanging="360"/>
      </w:pPr>
      <w:rPr>
        <w:rFonts w:ascii="Symbol" w:eastAsia="Symbol" w:hAnsi="Symbol" w:cs="Symbol" w:hint="default"/>
        <w:w w:val="100"/>
        <w:sz w:val="22"/>
        <w:szCs w:val="22"/>
        <w:lang w:val="pl-PL" w:eastAsia="pl-PL" w:bidi="pl-PL"/>
      </w:rPr>
    </w:lvl>
    <w:lvl w:ilvl="1" w:tplc="34448030">
      <w:numFmt w:val="bullet"/>
      <w:lvlText w:val="•"/>
      <w:lvlJc w:val="left"/>
      <w:pPr>
        <w:ind w:left="1083" w:hanging="360"/>
      </w:pPr>
      <w:rPr>
        <w:rFonts w:hint="default"/>
        <w:lang w:val="pl-PL" w:eastAsia="pl-PL" w:bidi="pl-PL"/>
      </w:rPr>
    </w:lvl>
    <w:lvl w:ilvl="2" w:tplc="3ADC7A84">
      <w:numFmt w:val="bullet"/>
      <w:lvlText w:val="•"/>
      <w:lvlJc w:val="left"/>
      <w:pPr>
        <w:ind w:left="1607" w:hanging="360"/>
      </w:pPr>
      <w:rPr>
        <w:rFonts w:hint="default"/>
        <w:lang w:val="pl-PL" w:eastAsia="pl-PL" w:bidi="pl-PL"/>
      </w:rPr>
    </w:lvl>
    <w:lvl w:ilvl="3" w:tplc="978C56F6">
      <w:numFmt w:val="bullet"/>
      <w:lvlText w:val="•"/>
      <w:lvlJc w:val="left"/>
      <w:pPr>
        <w:ind w:left="2131" w:hanging="360"/>
      </w:pPr>
      <w:rPr>
        <w:rFonts w:hint="default"/>
        <w:lang w:val="pl-PL" w:eastAsia="pl-PL" w:bidi="pl-PL"/>
      </w:rPr>
    </w:lvl>
    <w:lvl w:ilvl="4" w:tplc="7556C0C4">
      <w:numFmt w:val="bullet"/>
      <w:lvlText w:val="•"/>
      <w:lvlJc w:val="left"/>
      <w:pPr>
        <w:ind w:left="2655" w:hanging="360"/>
      </w:pPr>
      <w:rPr>
        <w:rFonts w:hint="default"/>
        <w:lang w:val="pl-PL" w:eastAsia="pl-PL" w:bidi="pl-PL"/>
      </w:rPr>
    </w:lvl>
    <w:lvl w:ilvl="5" w:tplc="CE6EF6C2">
      <w:numFmt w:val="bullet"/>
      <w:lvlText w:val="•"/>
      <w:lvlJc w:val="left"/>
      <w:pPr>
        <w:ind w:left="3179" w:hanging="360"/>
      </w:pPr>
      <w:rPr>
        <w:rFonts w:hint="default"/>
        <w:lang w:val="pl-PL" w:eastAsia="pl-PL" w:bidi="pl-PL"/>
      </w:rPr>
    </w:lvl>
    <w:lvl w:ilvl="6" w:tplc="39968670">
      <w:numFmt w:val="bullet"/>
      <w:lvlText w:val="•"/>
      <w:lvlJc w:val="left"/>
      <w:pPr>
        <w:ind w:left="3703" w:hanging="360"/>
      </w:pPr>
      <w:rPr>
        <w:rFonts w:hint="default"/>
        <w:lang w:val="pl-PL" w:eastAsia="pl-PL" w:bidi="pl-PL"/>
      </w:rPr>
    </w:lvl>
    <w:lvl w:ilvl="7" w:tplc="087863D0">
      <w:numFmt w:val="bullet"/>
      <w:lvlText w:val="•"/>
      <w:lvlJc w:val="left"/>
      <w:pPr>
        <w:ind w:left="4227" w:hanging="360"/>
      </w:pPr>
      <w:rPr>
        <w:rFonts w:hint="default"/>
        <w:lang w:val="pl-PL" w:eastAsia="pl-PL" w:bidi="pl-PL"/>
      </w:rPr>
    </w:lvl>
    <w:lvl w:ilvl="8" w:tplc="8034F0AA">
      <w:numFmt w:val="bullet"/>
      <w:lvlText w:val="•"/>
      <w:lvlJc w:val="left"/>
      <w:pPr>
        <w:ind w:left="4751" w:hanging="360"/>
      </w:pPr>
      <w:rPr>
        <w:rFonts w:hint="default"/>
        <w:lang w:val="pl-PL" w:eastAsia="pl-PL" w:bidi="pl-PL"/>
      </w:rPr>
    </w:lvl>
  </w:abstractNum>
  <w:abstractNum w:abstractNumId="40">
    <w:nsid w:val="3BC410C8"/>
    <w:multiLevelType w:val="multilevel"/>
    <w:tmpl w:val="2EF61E8C"/>
    <w:lvl w:ilvl="0">
      <w:start w:val="1"/>
      <w:numFmt w:val="decimal"/>
      <w:pStyle w:val="Nagwek1"/>
      <w:lvlText w:val="%1."/>
      <w:lvlJc w:val="left"/>
      <w:pPr>
        <w:ind w:left="360" w:hanging="360"/>
      </w:pPr>
    </w:lvl>
    <w:lvl w:ilvl="1">
      <w:start w:val="1"/>
      <w:numFmt w:val="decimal"/>
      <w:pStyle w:val="Nagwek2"/>
      <w:lvlText w:val="%1.%2."/>
      <w:lvlJc w:val="left"/>
      <w:pPr>
        <w:ind w:left="792" w:hanging="432"/>
      </w:pPr>
    </w:lvl>
    <w:lvl w:ilvl="2">
      <w:start w:val="1"/>
      <w:numFmt w:val="decimal"/>
      <w:pStyle w:val="Nagwek3"/>
      <w:lvlText w:val="%1.%2.%3."/>
      <w:lvlJc w:val="left"/>
      <w:pPr>
        <w:ind w:left="1224" w:hanging="504"/>
      </w:pPr>
    </w:lvl>
    <w:lvl w:ilvl="3">
      <w:start w:val="1"/>
      <w:numFmt w:val="decimal"/>
      <w:pStyle w:val="Nagwek4"/>
      <w:lvlText w:val="%1.%2.%3.%4."/>
      <w:lvlJc w:val="left"/>
      <w:pPr>
        <w:ind w:left="1728" w:hanging="648"/>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nsid w:val="3BCB23BD"/>
    <w:multiLevelType w:val="hybridMultilevel"/>
    <w:tmpl w:val="784EC1BC"/>
    <w:lvl w:ilvl="0" w:tplc="0409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C084AA5"/>
    <w:multiLevelType w:val="hybridMultilevel"/>
    <w:tmpl w:val="AD82C41A"/>
    <w:lvl w:ilvl="0" w:tplc="D56E5F10">
      <w:numFmt w:val="bullet"/>
      <w:lvlText w:val=""/>
      <w:lvlJc w:val="left"/>
      <w:pPr>
        <w:ind w:left="569" w:hanging="360"/>
      </w:pPr>
      <w:rPr>
        <w:rFonts w:ascii="Symbol" w:eastAsia="Symbol" w:hAnsi="Symbol" w:cs="Symbol" w:hint="default"/>
        <w:w w:val="100"/>
        <w:sz w:val="22"/>
        <w:szCs w:val="22"/>
        <w:lang w:val="pl-PL" w:eastAsia="pl-PL" w:bidi="pl-PL"/>
      </w:rPr>
    </w:lvl>
    <w:lvl w:ilvl="1" w:tplc="5A18B488">
      <w:numFmt w:val="bullet"/>
      <w:lvlText w:val="•"/>
      <w:lvlJc w:val="left"/>
      <w:pPr>
        <w:ind w:left="1083" w:hanging="360"/>
      </w:pPr>
      <w:rPr>
        <w:rFonts w:hint="default"/>
        <w:lang w:val="pl-PL" w:eastAsia="pl-PL" w:bidi="pl-PL"/>
      </w:rPr>
    </w:lvl>
    <w:lvl w:ilvl="2" w:tplc="4AE82FE8">
      <w:numFmt w:val="bullet"/>
      <w:lvlText w:val="•"/>
      <w:lvlJc w:val="left"/>
      <w:pPr>
        <w:ind w:left="1607" w:hanging="360"/>
      </w:pPr>
      <w:rPr>
        <w:rFonts w:hint="default"/>
        <w:lang w:val="pl-PL" w:eastAsia="pl-PL" w:bidi="pl-PL"/>
      </w:rPr>
    </w:lvl>
    <w:lvl w:ilvl="3" w:tplc="1C3A62CC">
      <w:numFmt w:val="bullet"/>
      <w:lvlText w:val="•"/>
      <w:lvlJc w:val="left"/>
      <w:pPr>
        <w:ind w:left="2131" w:hanging="360"/>
      </w:pPr>
      <w:rPr>
        <w:rFonts w:hint="default"/>
        <w:lang w:val="pl-PL" w:eastAsia="pl-PL" w:bidi="pl-PL"/>
      </w:rPr>
    </w:lvl>
    <w:lvl w:ilvl="4" w:tplc="A9989EC0">
      <w:numFmt w:val="bullet"/>
      <w:lvlText w:val="•"/>
      <w:lvlJc w:val="left"/>
      <w:pPr>
        <w:ind w:left="2655" w:hanging="360"/>
      </w:pPr>
      <w:rPr>
        <w:rFonts w:hint="default"/>
        <w:lang w:val="pl-PL" w:eastAsia="pl-PL" w:bidi="pl-PL"/>
      </w:rPr>
    </w:lvl>
    <w:lvl w:ilvl="5" w:tplc="B5062D4C">
      <w:numFmt w:val="bullet"/>
      <w:lvlText w:val="•"/>
      <w:lvlJc w:val="left"/>
      <w:pPr>
        <w:ind w:left="3179" w:hanging="360"/>
      </w:pPr>
      <w:rPr>
        <w:rFonts w:hint="default"/>
        <w:lang w:val="pl-PL" w:eastAsia="pl-PL" w:bidi="pl-PL"/>
      </w:rPr>
    </w:lvl>
    <w:lvl w:ilvl="6" w:tplc="35324982">
      <w:numFmt w:val="bullet"/>
      <w:lvlText w:val="•"/>
      <w:lvlJc w:val="left"/>
      <w:pPr>
        <w:ind w:left="3703" w:hanging="360"/>
      </w:pPr>
      <w:rPr>
        <w:rFonts w:hint="default"/>
        <w:lang w:val="pl-PL" w:eastAsia="pl-PL" w:bidi="pl-PL"/>
      </w:rPr>
    </w:lvl>
    <w:lvl w:ilvl="7" w:tplc="96085482">
      <w:numFmt w:val="bullet"/>
      <w:lvlText w:val="•"/>
      <w:lvlJc w:val="left"/>
      <w:pPr>
        <w:ind w:left="4227" w:hanging="360"/>
      </w:pPr>
      <w:rPr>
        <w:rFonts w:hint="default"/>
        <w:lang w:val="pl-PL" w:eastAsia="pl-PL" w:bidi="pl-PL"/>
      </w:rPr>
    </w:lvl>
    <w:lvl w:ilvl="8" w:tplc="91EA48DA">
      <w:numFmt w:val="bullet"/>
      <w:lvlText w:val="•"/>
      <w:lvlJc w:val="left"/>
      <w:pPr>
        <w:ind w:left="4751" w:hanging="360"/>
      </w:pPr>
      <w:rPr>
        <w:rFonts w:hint="default"/>
        <w:lang w:val="pl-PL" w:eastAsia="pl-PL" w:bidi="pl-PL"/>
      </w:rPr>
    </w:lvl>
  </w:abstractNum>
  <w:abstractNum w:abstractNumId="43">
    <w:nsid w:val="3C610E52"/>
    <w:multiLevelType w:val="multilevel"/>
    <w:tmpl w:val="1F460288"/>
    <w:lvl w:ilvl="0">
      <w:start w:val="1"/>
      <w:numFmt w:val="decimal"/>
      <w:lvlText w:val="%1."/>
      <w:lvlJc w:val="left"/>
      <w:pPr>
        <w:ind w:left="720" w:hanging="360"/>
      </w:pPr>
    </w:lvl>
    <w:lvl w:ilvl="1">
      <w:start w:val="3"/>
      <w:numFmt w:val="decimal"/>
      <w:lvlText w:val="%1.%2."/>
      <w:lvlJc w:val="left"/>
      <w:pPr>
        <w:ind w:left="1365" w:hanging="765"/>
      </w:pPr>
    </w:lvl>
    <w:lvl w:ilvl="2">
      <w:start w:val="2"/>
      <w:numFmt w:val="decimal"/>
      <w:lvlText w:val="%1.%2.%3."/>
      <w:lvlJc w:val="left"/>
      <w:pPr>
        <w:ind w:left="1605" w:hanging="765"/>
      </w:pPr>
    </w:lvl>
    <w:lvl w:ilvl="3">
      <w:start w:val="12"/>
      <w:numFmt w:val="decimal"/>
      <w:lvlText w:val="%1.%2.%3.%4."/>
      <w:lvlJc w:val="left"/>
      <w:pPr>
        <w:ind w:left="1845" w:hanging="765"/>
      </w:pPr>
    </w:lvl>
    <w:lvl w:ilvl="4">
      <w:start w:val="1"/>
      <w:numFmt w:val="decimal"/>
      <w:lvlText w:val="%1.%2.%3.%4.%5."/>
      <w:lvlJc w:val="left"/>
      <w:pPr>
        <w:ind w:left="2400" w:hanging="1080"/>
      </w:pPr>
    </w:lvl>
    <w:lvl w:ilvl="5">
      <w:start w:val="1"/>
      <w:numFmt w:val="decimal"/>
      <w:lvlText w:val="%1.%2.%3.%4.%5.%6."/>
      <w:lvlJc w:val="left"/>
      <w:pPr>
        <w:ind w:left="2640" w:hanging="1080"/>
      </w:pPr>
    </w:lvl>
    <w:lvl w:ilvl="6">
      <w:start w:val="1"/>
      <w:numFmt w:val="decimal"/>
      <w:lvlText w:val="%1.%2.%3.%4.%5.%6.%7."/>
      <w:lvlJc w:val="left"/>
      <w:pPr>
        <w:ind w:left="3240" w:hanging="1440"/>
      </w:pPr>
    </w:lvl>
    <w:lvl w:ilvl="7">
      <w:start w:val="1"/>
      <w:numFmt w:val="decimal"/>
      <w:lvlText w:val="%1.%2.%3.%4.%5.%6.%7.%8."/>
      <w:lvlJc w:val="left"/>
      <w:pPr>
        <w:ind w:left="3480" w:hanging="1440"/>
      </w:pPr>
    </w:lvl>
    <w:lvl w:ilvl="8">
      <w:start w:val="1"/>
      <w:numFmt w:val="decimal"/>
      <w:lvlText w:val="%1.%2.%3.%4.%5.%6.%7.%8.%9."/>
      <w:lvlJc w:val="left"/>
      <w:pPr>
        <w:ind w:left="4080" w:hanging="1800"/>
      </w:pPr>
    </w:lvl>
  </w:abstractNum>
  <w:abstractNum w:abstractNumId="44">
    <w:nsid w:val="3D791AA7"/>
    <w:multiLevelType w:val="multilevel"/>
    <w:tmpl w:val="81180A56"/>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5">
    <w:nsid w:val="3F59719C"/>
    <w:multiLevelType w:val="multilevel"/>
    <w:tmpl w:val="6B9A5DCE"/>
    <w:lvl w:ilvl="0">
      <w:start w:val="1"/>
      <w:numFmt w:val="decimal"/>
      <w:lvlText w:val="%1."/>
      <w:lvlJc w:val="left"/>
      <w:pPr>
        <w:ind w:left="720" w:hanging="360"/>
      </w:pPr>
    </w:lvl>
    <w:lvl w:ilvl="1">
      <w:start w:val="5"/>
      <w:numFmt w:val="decimal"/>
      <w:lvlText w:val="%1.%2."/>
      <w:lvlJc w:val="left"/>
      <w:pPr>
        <w:ind w:left="1575" w:hanging="495"/>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46">
    <w:nsid w:val="3F914F13"/>
    <w:multiLevelType w:val="hybridMultilevel"/>
    <w:tmpl w:val="AE9AF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07168E3"/>
    <w:multiLevelType w:val="hybridMultilevel"/>
    <w:tmpl w:val="579EA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19667D5"/>
    <w:multiLevelType w:val="multilevel"/>
    <w:tmpl w:val="511C20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nsid w:val="421B455D"/>
    <w:multiLevelType w:val="hybridMultilevel"/>
    <w:tmpl w:val="7BC47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3670F99"/>
    <w:multiLevelType w:val="hybridMultilevel"/>
    <w:tmpl w:val="445CE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5C9660F"/>
    <w:multiLevelType w:val="multilevel"/>
    <w:tmpl w:val="2244DE30"/>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2">
    <w:nsid w:val="46487160"/>
    <w:multiLevelType w:val="hybridMultilevel"/>
    <w:tmpl w:val="5D8E8138"/>
    <w:lvl w:ilvl="0" w:tplc="B986DD54">
      <w:numFmt w:val="bullet"/>
      <w:lvlText w:val=""/>
      <w:lvlJc w:val="left"/>
      <w:pPr>
        <w:ind w:left="568" w:hanging="360"/>
      </w:pPr>
      <w:rPr>
        <w:rFonts w:ascii="Symbol" w:eastAsia="Symbol" w:hAnsi="Symbol" w:cs="Symbol" w:hint="default"/>
        <w:w w:val="100"/>
        <w:sz w:val="22"/>
        <w:szCs w:val="22"/>
        <w:lang w:val="pl-PL" w:eastAsia="pl-PL" w:bidi="pl-PL"/>
      </w:rPr>
    </w:lvl>
    <w:lvl w:ilvl="1" w:tplc="5BD0BAC0">
      <w:numFmt w:val="bullet"/>
      <w:lvlText w:val="•"/>
      <w:lvlJc w:val="left"/>
      <w:pPr>
        <w:ind w:left="1084" w:hanging="360"/>
      </w:pPr>
      <w:rPr>
        <w:rFonts w:hint="default"/>
        <w:lang w:val="pl-PL" w:eastAsia="pl-PL" w:bidi="pl-PL"/>
      </w:rPr>
    </w:lvl>
    <w:lvl w:ilvl="2" w:tplc="01383CCC">
      <w:numFmt w:val="bullet"/>
      <w:lvlText w:val="•"/>
      <w:lvlJc w:val="left"/>
      <w:pPr>
        <w:ind w:left="1608" w:hanging="360"/>
      </w:pPr>
      <w:rPr>
        <w:rFonts w:hint="default"/>
        <w:lang w:val="pl-PL" w:eastAsia="pl-PL" w:bidi="pl-PL"/>
      </w:rPr>
    </w:lvl>
    <w:lvl w:ilvl="3" w:tplc="B344E12A">
      <w:numFmt w:val="bullet"/>
      <w:lvlText w:val="•"/>
      <w:lvlJc w:val="left"/>
      <w:pPr>
        <w:ind w:left="2132" w:hanging="360"/>
      </w:pPr>
      <w:rPr>
        <w:rFonts w:hint="default"/>
        <w:lang w:val="pl-PL" w:eastAsia="pl-PL" w:bidi="pl-PL"/>
      </w:rPr>
    </w:lvl>
    <w:lvl w:ilvl="4" w:tplc="933A988A">
      <w:numFmt w:val="bullet"/>
      <w:lvlText w:val="•"/>
      <w:lvlJc w:val="left"/>
      <w:pPr>
        <w:ind w:left="2656" w:hanging="360"/>
      </w:pPr>
      <w:rPr>
        <w:rFonts w:hint="default"/>
        <w:lang w:val="pl-PL" w:eastAsia="pl-PL" w:bidi="pl-PL"/>
      </w:rPr>
    </w:lvl>
    <w:lvl w:ilvl="5" w:tplc="9550AB98">
      <w:numFmt w:val="bullet"/>
      <w:lvlText w:val="•"/>
      <w:lvlJc w:val="left"/>
      <w:pPr>
        <w:ind w:left="3180" w:hanging="360"/>
      </w:pPr>
      <w:rPr>
        <w:rFonts w:hint="default"/>
        <w:lang w:val="pl-PL" w:eastAsia="pl-PL" w:bidi="pl-PL"/>
      </w:rPr>
    </w:lvl>
    <w:lvl w:ilvl="6" w:tplc="595C7160">
      <w:numFmt w:val="bullet"/>
      <w:lvlText w:val="•"/>
      <w:lvlJc w:val="left"/>
      <w:pPr>
        <w:ind w:left="3704" w:hanging="360"/>
      </w:pPr>
      <w:rPr>
        <w:rFonts w:hint="default"/>
        <w:lang w:val="pl-PL" w:eastAsia="pl-PL" w:bidi="pl-PL"/>
      </w:rPr>
    </w:lvl>
    <w:lvl w:ilvl="7" w:tplc="FD3A20AC">
      <w:numFmt w:val="bullet"/>
      <w:lvlText w:val="•"/>
      <w:lvlJc w:val="left"/>
      <w:pPr>
        <w:ind w:left="4228" w:hanging="360"/>
      </w:pPr>
      <w:rPr>
        <w:rFonts w:hint="default"/>
        <w:lang w:val="pl-PL" w:eastAsia="pl-PL" w:bidi="pl-PL"/>
      </w:rPr>
    </w:lvl>
    <w:lvl w:ilvl="8" w:tplc="EA28A6D0">
      <w:numFmt w:val="bullet"/>
      <w:lvlText w:val="•"/>
      <w:lvlJc w:val="left"/>
      <w:pPr>
        <w:ind w:left="4752" w:hanging="360"/>
      </w:pPr>
      <w:rPr>
        <w:rFonts w:hint="default"/>
        <w:lang w:val="pl-PL" w:eastAsia="pl-PL" w:bidi="pl-PL"/>
      </w:rPr>
    </w:lvl>
  </w:abstractNum>
  <w:abstractNum w:abstractNumId="53">
    <w:nsid w:val="46696904"/>
    <w:multiLevelType w:val="hybridMultilevel"/>
    <w:tmpl w:val="21923A64"/>
    <w:lvl w:ilvl="0" w:tplc="84FE9576">
      <w:numFmt w:val="bullet"/>
      <w:lvlText w:val=""/>
      <w:lvlJc w:val="left"/>
      <w:pPr>
        <w:ind w:left="569" w:hanging="360"/>
      </w:pPr>
      <w:rPr>
        <w:rFonts w:ascii="Symbol" w:eastAsia="Symbol" w:hAnsi="Symbol" w:cs="Symbol" w:hint="default"/>
        <w:w w:val="100"/>
        <w:sz w:val="22"/>
        <w:szCs w:val="22"/>
        <w:lang w:val="pl-PL" w:eastAsia="pl-PL" w:bidi="pl-PL"/>
      </w:rPr>
    </w:lvl>
    <w:lvl w:ilvl="1" w:tplc="578E4A68">
      <w:numFmt w:val="bullet"/>
      <w:lvlText w:val="•"/>
      <w:lvlJc w:val="left"/>
      <w:pPr>
        <w:ind w:left="1083" w:hanging="360"/>
      </w:pPr>
      <w:rPr>
        <w:rFonts w:hint="default"/>
        <w:lang w:val="pl-PL" w:eastAsia="pl-PL" w:bidi="pl-PL"/>
      </w:rPr>
    </w:lvl>
    <w:lvl w:ilvl="2" w:tplc="EB465F10">
      <w:numFmt w:val="bullet"/>
      <w:lvlText w:val="•"/>
      <w:lvlJc w:val="left"/>
      <w:pPr>
        <w:ind w:left="1607" w:hanging="360"/>
      </w:pPr>
      <w:rPr>
        <w:rFonts w:hint="default"/>
        <w:lang w:val="pl-PL" w:eastAsia="pl-PL" w:bidi="pl-PL"/>
      </w:rPr>
    </w:lvl>
    <w:lvl w:ilvl="3" w:tplc="5066ADD4">
      <w:numFmt w:val="bullet"/>
      <w:lvlText w:val="•"/>
      <w:lvlJc w:val="left"/>
      <w:pPr>
        <w:ind w:left="2131" w:hanging="360"/>
      </w:pPr>
      <w:rPr>
        <w:rFonts w:hint="default"/>
        <w:lang w:val="pl-PL" w:eastAsia="pl-PL" w:bidi="pl-PL"/>
      </w:rPr>
    </w:lvl>
    <w:lvl w:ilvl="4" w:tplc="0B3C7EDE">
      <w:numFmt w:val="bullet"/>
      <w:lvlText w:val="•"/>
      <w:lvlJc w:val="left"/>
      <w:pPr>
        <w:ind w:left="2655" w:hanging="360"/>
      </w:pPr>
      <w:rPr>
        <w:rFonts w:hint="default"/>
        <w:lang w:val="pl-PL" w:eastAsia="pl-PL" w:bidi="pl-PL"/>
      </w:rPr>
    </w:lvl>
    <w:lvl w:ilvl="5" w:tplc="8DFEC616">
      <w:numFmt w:val="bullet"/>
      <w:lvlText w:val="•"/>
      <w:lvlJc w:val="left"/>
      <w:pPr>
        <w:ind w:left="3179" w:hanging="360"/>
      </w:pPr>
      <w:rPr>
        <w:rFonts w:hint="default"/>
        <w:lang w:val="pl-PL" w:eastAsia="pl-PL" w:bidi="pl-PL"/>
      </w:rPr>
    </w:lvl>
    <w:lvl w:ilvl="6" w:tplc="B1CA3D94">
      <w:numFmt w:val="bullet"/>
      <w:lvlText w:val="•"/>
      <w:lvlJc w:val="left"/>
      <w:pPr>
        <w:ind w:left="3703" w:hanging="360"/>
      </w:pPr>
      <w:rPr>
        <w:rFonts w:hint="default"/>
        <w:lang w:val="pl-PL" w:eastAsia="pl-PL" w:bidi="pl-PL"/>
      </w:rPr>
    </w:lvl>
    <w:lvl w:ilvl="7" w:tplc="B9ACA596">
      <w:numFmt w:val="bullet"/>
      <w:lvlText w:val="•"/>
      <w:lvlJc w:val="left"/>
      <w:pPr>
        <w:ind w:left="4227" w:hanging="360"/>
      </w:pPr>
      <w:rPr>
        <w:rFonts w:hint="default"/>
        <w:lang w:val="pl-PL" w:eastAsia="pl-PL" w:bidi="pl-PL"/>
      </w:rPr>
    </w:lvl>
    <w:lvl w:ilvl="8" w:tplc="D5001D94">
      <w:numFmt w:val="bullet"/>
      <w:lvlText w:val="•"/>
      <w:lvlJc w:val="left"/>
      <w:pPr>
        <w:ind w:left="4751" w:hanging="360"/>
      </w:pPr>
      <w:rPr>
        <w:rFonts w:hint="default"/>
        <w:lang w:val="pl-PL" w:eastAsia="pl-PL" w:bidi="pl-PL"/>
      </w:rPr>
    </w:lvl>
  </w:abstractNum>
  <w:abstractNum w:abstractNumId="54">
    <w:nsid w:val="4704225D"/>
    <w:multiLevelType w:val="hybridMultilevel"/>
    <w:tmpl w:val="DFF2C63E"/>
    <w:lvl w:ilvl="0" w:tplc="B3E29BC0">
      <w:numFmt w:val="bullet"/>
      <w:lvlText w:val=""/>
      <w:lvlJc w:val="left"/>
      <w:pPr>
        <w:ind w:left="569" w:hanging="363"/>
      </w:pPr>
      <w:rPr>
        <w:rFonts w:ascii="Symbol" w:eastAsia="Symbol" w:hAnsi="Symbol" w:cs="Symbol" w:hint="default"/>
        <w:w w:val="100"/>
        <w:sz w:val="22"/>
        <w:szCs w:val="22"/>
        <w:lang w:val="pl-PL" w:eastAsia="pl-PL" w:bidi="pl-PL"/>
      </w:rPr>
    </w:lvl>
    <w:lvl w:ilvl="1" w:tplc="AC7A4844">
      <w:numFmt w:val="bullet"/>
      <w:lvlText w:val="•"/>
      <w:lvlJc w:val="left"/>
      <w:pPr>
        <w:ind w:left="1083" w:hanging="363"/>
      </w:pPr>
      <w:rPr>
        <w:rFonts w:hint="default"/>
        <w:lang w:val="pl-PL" w:eastAsia="pl-PL" w:bidi="pl-PL"/>
      </w:rPr>
    </w:lvl>
    <w:lvl w:ilvl="2" w:tplc="E1344960">
      <w:numFmt w:val="bullet"/>
      <w:lvlText w:val="•"/>
      <w:lvlJc w:val="left"/>
      <w:pPr>
        <w:ind w:left="1607" w:hanging="363"/>
      </w:pPr>
      <w:rPr>
        <w:rFonts w:hint="default"/>
        <w:lang w:val="pl-PL" w:eastAsia="pl-PL" w:bidi="pl-PL"/>
      </w:rPr>
    </w:lvl>
    <w:lvl w:ilvl="3" w:tplc="3D069668">
      <w:numFmt w:val="bullet"/>
      <w:lvlText w:val="•"/>
      <w:lvlJc w:val="left"/>
      <w:pPr>
        <w:ind w:left="2131" w:hanging="363"/>
      </w:pPr>
      <w:rPr>
        <w:rFonts w:hint="default"/>
        <w:lang w:val="pl-PL" w:eastAsia="pl-PL" w:bidi="pl-PL"/>
      </w:rPr>
    </w:lvl>
    <w:lvl w:ilvl="4" w:tplc="A498DB1A">
      <w:numFmt w:val="bullet"/>
      <w:lvlText w:val="•"/>
      <w:lvlJc w:val="left"/>
      <w:pPr>
        <w:ind w:left="2655" w:hanging="363"/>
      </w:pPr>
      <w:rPr>
        <w:rFonts w:hint="default"/>
        <w:lang w:val="pl-PL" w:eastAsia="pl-PL" w:bidi="pl-PL"/>
      </w:rPr>
    </w:lvl>
    <w:lvl w:ilvl="5" w:tplc="2AC63B52">
      <w:numFmt w:val="bullet"/>
      <w:lvlText w:val="•"/>
      <w:lvlJc w:val="left"/>
      <w:pPr>
        <w:ind w:left="3179" w:hanging="363"/>
      </w:pPr>
      <w:rPr>
        <w:rFonts w:hint="default"/>
        <w:lang w:val="pl-PL" w:eastAsia="pl-PL" w:bidi="pl-PL"/>
      </w:rPr>
    </w:lvl>
    <w:lvl w:ilvl="6" w:tplc="08109F1C">
      <w:numFmt w:val="bullet"/>
      <w:lvlText w:val="•"/>
      <w:lvlJc w:val="left"/>
      <w:pPr>
        <w:ind w:left="3703" w:hanging="363"/>
      </w:pPr>
      <w:rPr>
        <w:rFonts w:hint="default"/>
        <w:lang w:val="pl-PL" w:eastAsia="pl-PL" w:bidi="pl-PL"/>
      </w:rPr>
    </w:lvl>
    <w:lvl w:ilvl="7" w:tplc="759EB144">
      <w:numFmt w:val="bullet"/>
      <w:lvlText w:val="•"/>
      <w:lvlJc w:val="left"/>
      <w:pPr>
        <w:ind w:left="4227" w:hanging="363"/>
      </w:pPr>
      <w:rPr>
        <w:rFonts w:hint="default"/>
        <w:lang w:val="pl-PL" w:eastAsia="pl-PL" w:bidi="pl-PL"/>
      </w:rPr>
    </w:lvl>
    <w:lvl w:ilvl="8" w:tplc="0F0E098A">
      <w:numFmt w:val="bullet"/>
      <w:lvlText w:val="•"/>
      <w:lvlJc w:val="left"/>
      <w:pPr>
        <w:ind w:left="4751" w:hanging="363"/>
      </w:pPr>
      <w:rPr>
        <w:rFonts w:hint="default"/>
        <w:lang w:val="pl-PL" w:eastAsia="pl-PL" w:bidi="pl-PL"/>
      </w:rPr>
    </w:lvl>
  </w:abstractNum>
  <w:abstractNum w:abstractNumId="55">
    <w:nsid w:val="475C5196"/>
    <w:multiLevelType w:val="hybridMultilevel"/>
    <w:tmpl w:val="04FE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ADD37A6"/>
    <w:multiLevelType w:val="multilevel"/>
    <w:tmpl w:val="1F1CC55A"/>
    <w:lvl w:ilvl="0">
      <w:start w:val="1"/>
      <w:numFmt w:val="decimal"/>
      <w:lvlText w:val="%1."/>
      <w:lvlJc w:val="left"/>
      <w:pPr>
        <w:ind w:left="1080" w:hanging="360"/>
      </w:pPr>
    </w:lvl>
    <w:lvl w:ilvl="1">
      <w:start w:val="3"/>
      <w:numFmt w:val="decimal"/>
      <w:lvlText w:val="%1.%2."/>
      <w:lvlJc w:val="left"/>
      <w:pPr>
        <w:ind w:left="1605" w:hanging="765"/>
      </w:pPr>
    </w:lvl>
    <w:lvl w:ilvl="2">
      <w:start w:val="2"/>
      <w:numFmt w:val="decimal"/>
      <w:lvlText w:val="%1.%2.%3."/>
      <w:lvlJc w:val="left"/>
      <w:pPr>
        <w:ind w:left="1725" w:hanging="765"/>
      </w:pPr>
    </w:lvl>
    <w:lvl w:ilvl="3">
      <w:start w:val="11"/>
      <w:numFmt w:val="decimal"/>
      <w:lvlText w:val="%1.%2.%3.%4."/>
      <w:lvlJc w:val="left"/>
      <w:pPr>
        <w:ind w:left="1845" w:hanging="765"/>
      </w:pPr>
    </w:lvl>
    <w:lvl w:ilvl="4">
      <w:start w:val="1"/>
      <w:numFmt w:val="decimal"/>
      <w:lvlText w:val="%1.%2.%3.%4.%5."/>
      <w:lvlJc w:val="left"/>
      <w:pPr>
        <w:ind w:left="2280" w:hanging="1080"/>
      </w:pPr>
    </w:lvl>
    <w:lvl w:ilvl="5">
      <w:start w:val="1"/>
      <w:numFmt w:val="decimal"/>
      <w:lvlText w:val="%1.%2.%3.%4.%5.%6."/>
      <w:lvlJc w:val="left"/>
      <w:pPr>
        <w:ind w:left="2400" w:hanging="1080"/>
      </w:pPr>
    </w:lvl>
    <w:lvl w:ilvl="6">
      <w:start w:val="1"/>
      <w:numFmt w:val="decimal"/>
      <w:lvlText w:val="%1.%2.%3.%4.%5.%6.%7."/>
      <w:lvlJc w:val="left"/>
      <w:pPr>
        <w:ind w:left="2880" w:hanging="1440"/>
      </w:pPr>
    </w:lvl>
    <w:lvl w:ilvl="7">
      <w:start w:val="1"/>
      <w:numFmt w:val="decimal"/>
      <w:lvlText w:val="%1.%2.%3.%4.%5.%6.%7.%8."/>
      <w:lvlJc w:val="left"/>
      <w:pPr>
        <w:ind w:left="3000" w:hanging="1440"/>
      </w:pPr>
    </w:lvl>
    <w:lvl w:ilvl="8">
      <w:start w:val="1"/>
      <w:numFmt w:val="decimal"/>
      <w:lvlText w:val="%1.%2.%3.%4.%5.%6.%7.%8.%9."/>
      <w:lvlJc w:val="left"/>
      <w:pPr>
        <w:ind w:left="3480" w:hanging="1800"/>
      </w:pPr>
    </w:lvl>
  </w:abstractNum>
  <w:abstractNum w:abstractNumId="57">
    <w:nsid w:val="4BC0588E"/>
    <w:multiLevelType w:val="hybridMultilevel"/>
    <w:tmpl w:val="153CEF3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8">
    <w:nsid w:val="4CBA404E"/>
    <w:multiLevelType w:val="multilevel"/>
    <w:tmpl w:val="58D2EBE4"/>
    <w:lvl w:ilvl="0">
      <w:start w:val="1"/>
      <w:numFmt w:val="bullet"/>
      <w:lvlText w:val=""/>
      <w:lvlJc w:val="left"/>
      <w:pPr>
        <w:ind w:left="1480" w:hanging="360"/>
      </w:pPr>
      <w:rPr>
        <w:rFonts w:ascii="Symbol" w:hAnsi="Symbol" w:cs="Symbol" w:hint="default"/>
      </w:rPr>
    </w:lvl>
    <w:lvl w:ilvl="1">
      <w:start w:val="1"/>
      <w:numFmt w:val="bullet"/>
      <w:lvlText w:val="o"/>
      <w:lvlJc w:val="left"/>
      <w:pPr>
        <w:ind w:left="2200" w:hanging="360"/>
      </w:pPr>
      <w:rPr>
        <w:rFonts w:ascii="Courier New" w:hAnsi="Courier New" w:cs="Courier New" w:hint="default"/>
      </w:rPr>
    </w:lvl>
    <w:lvl w:ilvl="2">
      <w:start w:val="1"/>
      <w:numFmt w:val="bullet"/>
      <w:lvlText w:val=""/>
      <w:lvlJc w:val="left"/>
      <w:pPr>
        <w:ind w:left="2920" w:hanging="360"/>
      </w:pPr>
      <w:rPr>
        <w:rFonts w:ascii="Wingdings" w:hAnsi="Wingdings" w:cs="Wingdings" w:hint="default"/>
      </w:rPr>
    </w:lvl>
    <w:lvl w:ilvl="3">
      <w:start w:val="1"/>
      <w:numFmt w:val="bullet"/>
      <w:lvlText w:val=""/>
      <w:lvlJc w:val="left"/>
      <w:pPr>
        <w:ind w:left="3640" w:hanging="360"/>
      </w:pPr>
      <w:rPr>
        <w:rFonts w:ascii="Symbol" w:hAnsi="Symbol" w:cs="Symbol" w:hint="default"/>
      </w:rPr>
    </w:lvl>
    <w:lvl w:ilvl="4">
      <w:start w:val="1"/>
      <w:numFmt w:val="bullet"/>
      <w:lvlText w:val="o"/>
      <w:lvlJc w:val="left"/>
      <w:pPr>
        <w:ind w:left="4360" w:hanging="360"/>
      </w:pPr>
      <w:rPr>
        <w:rFonts w:ascii="Courier New" w:hAnsi="Courier New" w:cs="Courier New" w:hint="default"/>
      </w:rPr>
    </w:lvl>
    <w:lvl w:ilvl="5">
      <w:start w:val="1"/>
      <w:numFmt w:val="bullet"/>
      <w:lvlText w:val=""/>
      <w:lvlJc w:val="left"/>
      <w:pPr>
        <w:ind w:left="5080" w:hanging="360"/>
      </w:pPr>
      <w:rPr>
        <w:rFonts w:ascii="Wingdings" w:hAnsi="Wingdings" w:cs="Wingdings" w:hint="default"/>
      </w:rPr>
    </w:lvl>
    <w:lvl w:ilvl="6">
      <w:start w:val="1"/>
      <w:numFmt w:val="bullet"/>
      <w:lvlText w:val=""/>
      <w:lvlJc w:val="left"/>
      <w:pPr>
        <w:ind w:left="5800" w:hanging="360"/>
      </w:pPr>
      <w:rPr>
        <w:rFonts w:ascii="Symbol" w:hAnsi="Symbol" w:cs="Symbol" w:hint="default"/>
      </w:rPr>
    </w:lvl>
    <w:lvl w:ilvl="7">
      <w:start w:val="1"/>
      <w:numFmt w:val="bullet"/>
      <w:lvlText w:val="o"/>
      <w:lvlJc w:val="left"/>
      <w:pPr>
        <w:ind w:left="6520" w:hanging="360"/>
      </w:pPr>
      <w:rPr>
        <w:rFonts w:ascii="Courier New" w:hAnsi="Courier New" w:cs="Courier New" w:hint="default"/>
      </w:rPr>
    </w:lvl>
    <w:lvl w:ilvl="8">
      <w:start w:val="1"/>
      <w:numFmt w:val="bullet"/>
      <w:lvlText w:val=""/>
      <w:lvlJc w:val="left"/>
      <w:pPr>
        <w:ind w:left="7240" w:hanging="360"/>
      </w:pPr>
      <w:rPr>
        <w:rFonts w:ascii="Wingdings" w:hAnsi="Wingdings" w:cs="Wingdings" w:hint="default"/>
      </w:rPr>
    </w:lvl>
  </w:abstractNum>
  <w:abstractNum w:abstractNumId="59">
    <w:nsid w:val="4FBA6033"/>
    <w:multiLevelType w:val="multilevel"/>
    <w:tmpl w:val="A3848EA4"/>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60">
    <w:nsid w:val="530F3C1D"/>
    <w:multiLevelType w:val="hybridMultilevel"/>
    <w:tmpl w:val="DEC6D6DA"/>
    <w:lvl w:ilvl="0" w:tplc="04150001">
      <w:start w:val="1"/>
      <w:numFmt w:val="bullet"/>
      <w:lvlText w:val=""/>
      <w:lvlJc w:val="left"/>
      <w:pPr>
        <w:ind w:left="929" w:hanging="360"/>
      </w:pPr>
      <w:rPr>
        <w:rFonts w:ascii="Symbol" w:hAnsi="Symbol" w:hint="default"/>
      </w:rPr>
    </w:lvl>
    <w:lvl w:ilvl="1" w:tplc="04150003" w:tentative="1">
      <w:start w:val="1"/>
      <w:numFmt w:val="bullet"/>
      <w:lvlText w:val="o"/>
      <w:lvlJc w:val="left"/>
      <w:pPr>
        <w:ind w:left="1649" w:hanging="360"/>
      </w:pPr>
      <w:rPr>
        <w:rFonts w:ascii="Courier New" w:hAnsi="Courier New" w:cs="Courier New" w:hint="default"/>
      </w:rPr>
    </w:lvl>
    <w:lvl w:ilvl="2" w:tplc="04150005" w:tentative="1">
      <w:start w:val="1"/>
      <w:numFmt w:val="bullet"/>
      <w:lvlText w:val=""/>
      <w:lvlJc w:val="left"/>
      <w:pPr>
        <w:ind w:left="2369" w:hanging="360"/>
      </w:pPr>
      <w:rPr>
        <w:rFonts w:ascii="Wingdings" w:hAnsi="Wingdings" w:hint="default"/>
      </w:rPr>
    </w:lvl>
    <w:lvl w:ilvl="3" w:tplc="04150001" w:tentative="1">
      <w:start w:val="1"/>
      <w:numFmt w:val="bullet"/>
      <w:lvlText w:val=""/>
      <w:lvlJc w:val="left"/>
      <w:pPr>
        <w:ind w:left="3089" w:hanging="360"/>
      </w:pPr>
      <w:rPr>
        <w:rFonts w:ascii="Symbol" w:hAnsi="Symbol" w:hint="default"/>
      </w:rPr>
    </w:lvl>
    <w:lvl w:ilvl="4" w:tplc="04150003" w:tentative="1">
      <w:start w:val="1"/>
      <w:numFmt w:val="bullet"/>
      <w:lvlText w:val="o"/>
      <w:lvlJc w:val="left"/>
      <w:pPr>
        <w:ind w:left="3809" w:hanging="360"/>
      </w:pPr>
      <w:rPr>
        <w:rFonts w:ascii="Courier New" w:hAnsi="Courier New" w:cs="Courier New" w:hint="default"/>
      </w:rPr>
    </w:lvl>
    <w:lvl w:ilvl="5" w:tplc="04150005" w:tentative="1">
      <w:start w:val="1"/>
      <w:numFmt w:val="bullet"/>
      <w:lvlText w:val=""/>
      <w:lvlJc w:val="left"/>
      <w:pPr>
        <w:ind w:left="4529" w:hanging="360"/>
      </w:pPr>
      <w:rPr>
        <w:rFonts w:ascii="Wingdings" w:hAnsi="Wingdings" w:hint="default"/>
      </w:rPr>
    </w:lvl>
    <w:lvl w:ilvl="6" w:tplc="04150001" w:tentative="1">
      <w:start w:val="1"/>
      <w:numFmt w:val="bullet"/>
      <w:lvlText w:val=""/>
      <w:lvlJc w:val="left"/>
      <w:pPr>
        <w:ind w:left="5249" w:hanging="360"/>
      </w:pPr>
      <w:rPr>
        <w:rFonts w:ascii="Symbol" w:hAnsi="Symbol" w:hint="default"/>
      </w:rPr>
    </w:lvl>
    <w:lvl w:ilvl="7" w:tplc="04150003" w:tentative="1">
      <w:start w:val="1"/>
      <w:numFmt w:val="bullet"/>
      <w:lvlText w:val="o"/>
      <w:lvlJc w:val="left"/>
      <w:pPr>
        <w:ind w:left="5969" w:hanging="360"/>
      </w:pPr>
      <w:rPr>
        <w:rFonts w:ascii="Courier New" w:hAnsi="Courier New" w:cs="Courier New" w:hint="default"/>
      </w:rPr>
    </w:lvl>
    <w:lvl w:ilvl="8" w:tplc="04150005" w:tentative="1">
      <w:start w:val="1"/>
      <w:numFmt w:val="bullet"/>
      <w:lvlText w:val=""/>
      <w:lvlJc w:val="left"/>
      <w:pPr>
        <w:ind w:left="6689" w:hanging="360"/>
      </w:pPr>
      <w:rPr>
        <w:rFonts w:ascii="Wingdings" w:hAnsi="Wingdings" w:hint="default"/>
      </w:rPr>
    </w:lvl>
  </w:abstractNum>
  <w:abstractNum w:abstractNumId="61">
    <w:nsid w:val="57D7142E"/>
    <w:multiLevelType w:val="hybridMultilevel"/>
    <w:tmpl w:val="AD1A6BC4"/>
    <w:lvl w:ilvl="0" w:tplc="A5AAFC10">
      <w:numFmt w:val="bullet"/>
      <w:lvlText w:val=""/>
      <w:lvlJc w:val="left"/>
      <w:pPr>
        <w:ind w:left="569" w:hanging="360"/>
      </w:pPr>
      <w:rPr>
        <w:rFonts w:ascii="Symbol" w:eastAsia="Symbol" w:hAnsi="Symbol" w:cs="Symbol" w:hint="default"/>
        <w:w w:val="100"/>
        <w:sz w:val="22"/>
        <w:szCs w:val="22"/>
        <w:lang w:val="pl-PL" w:eastAsia="pl-PL" w:bidi="pl-PL"/>
      </w:rPr>
    </w:lvl>
    <w:lvl w:ilvl="1" w:tplc="85B63570">
      <w:numFmt w:val="bullet"/>
      <w:lvlText w:val="•"/>
      <w:lvlJc w:val="left"/>
      <w:pPr>
        <w:ind w:left="1083" w:hanging="360"/>
      </w:pPr>
      <w:rPr>
        <w:rFonts w:hint="default"/>
        <w:lang w:val="pl-PL" w:eastAsia="pl-PL" w:bidi="pl-PL"/>
      </w:rPr>
    </w:lvl>
    <w:lvl w:ilvl="2" w:tplc="5094D080">
      <w:numFmt w:val="bullet"/>
      <w:lvlText w:val="•"/>
      <w:lvlJc w:val="left"/>
      <w:pPr>
        <w:ind w:left="1607" w:hanging="360"/>
      </w:pPr>
      <w:rPr>
        <w:rFonts w:hint="default"/>
        <w:lang w:val="pl-PL" w:eastAsia="pl-PL" w:bidi="pl-PL"/>
      </w:rPr>
    </w:lvl>
    <w:lvl w:ilvl="3" w:tplc="7A161F8C">
      <w:numFmt w:val="bullet"/>
      <w:lvlText w:val="•"/>
      <w:lvlJc w:val="left"/>
      <w:pPr>
        <w:ind w:left="2131" w:hanging="360"/>
      </w:pPr>
      <w:rPr>
        <w:rFonts w:hint="default"/>
        <w:lang w:val="pl-PL" w:eastAsia="pl-PL" w:bidi="pl-PL"/>
      </w:rPr>
    </w:lvl>
    <w:lvl w:ilvl="4" w:tplc="A87887DA">
      <w:numFmt w:val="bullet"/>
      <w:lvlText w:val="•"/>
      <w:lvlJc w:val="left"/>
      <w:pPr>
        <w:ind w:left="2655" w:hanging="360"/>
      </w:pPr>
      <w:rPr>
        <w:rFonts w:hint="default"/>
        <w:lang w:val="pl-PL" w:eastAsia="pl-PL" w:bidi="pl-PL"/>
      </w:rPr>
    </w:lvl>
    <w:lvl w:ilvl="5" w:tplc="5130F9D2">
      <w:numFmt w:val="bullet"/>
      <w:lvlText w:val="•"/>
      <w:lvlJc w:val="left"/>
      <w:pPr>
        <w:ind w:left="3179" w:hanging="360"/>
      </w:pPr>
      <w:rPr>
        <w:rFonts w:hint="default"/>
        <w:lang w:val="pl-PL" w:eastAsia="pl-PL" w:bidi="pl-PL"/>
      </w:rPr>
    </w:lvl>
    <w:lvl w:ilvl="6" w:tplc="B4CEF6E6">
      <w:numFmt w:val="bullet"/>
      <w:lvlText w:val="•"/>
      <w:lvlJc w:val="left"/>
      <w:pPr>
        <w:ind w:left="3703" w:hanging="360"/>
      </w:pPr>
      <w:rPr>
        <w:rFonts w:hint="default"/>
        <w:lang w:val="pl-PL" w:eastAsia="pl-PL" w:bidi="pl-PL"/>
      </w:rPr>
    </w:lvl>
    <w:lvl w:ilvl="7" w:tplc="67FA5654">
      <w:numFmt w:val="bullet"/>
      <w:lvlText w:val="•"/>
      <w:lvlJc w:val="left"/>
      <w:pPr>
        <w:ind w:left="4227" w:hanging="360"/>
      </w:pPr>
      <w:rPr>
        <w:rFonts w:hint="default"/>
        <w:lang w:val="pl-PL" w:eastAsia="pl-PL" w:bidi="pl-PL"/>
      </w:rPr>
    </w:lvl>
    <w:lvl w:ilvl="8" w:tplc="6A5844CE">
      <w:numFmt w:val="bullet"/>
      <w:lvlText w:val="•"/>
      <w:lvlJc w:val="left"/>
      <w:pPr>
        <w:ind w:left="4751" w:hanging="360"/>
      </w:pPr>
      <w:rPr>
        <w:rFonts w:hint="default"/>
        <w:lang w:val="pl-PL" w:eastAsia="pl-PL" w:bidi="pl-PL"/>
      </w:rPr>
    </w:lvl>
  </w:abstractNum>
  <w:abstractNum w:abstractNumId="62">
    <w:nsid w:val="598517E0"/>
    <w:multiLevelType w:val="multilevel"/>
    <w:tmpl w:val="5DE6D52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3">
    <w:nsid w:val="5DC057DE"/>
    <w:multiLevelType w:val="hybridMultilevel"/>
    <w:tmpl w:val="7AFC7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EE823FC"/>
    <w:multiLevelType w:val="hybridMultilevel"/>
    <w:tmpl w:val="85860118"/>
    <w:lvl w:ilvl="0" w:tplc="357A10FE">
      <w:numFmt w:val="bullet"/>
      <w:lvlText w:val=""/>
      <w:lvlJc w:val="left"/>
      <w:pPr>
        <w:ind w:left="569" w:hanging="360"/>
      </w:pPr>
      <w:rPr>
        <w:rFonts w:ascii="Symbol" w:eastAsia="Symbol" w:hAnsi="Symbol" w:cs="Symbol" w:hint="default"/>
        <w:w w:val="100"/>
        <w:sz w:val="22"/>
        <w:szCs w:val="22"/>
        <w:lang w:val="pl-PL" w:eastAsia="pl-PL" w:bidi="pl-PL"/>
      </w:rPr>
    </w:lvl>
    <w:lvl w:ilvl="1" w:tplc="5F12BAAE">
      <w:numFmt w:val="bullet"/>
      <w:lvlText w:val="•"/>
      <w:lvlJc w:val="left"/>
      <w:pPr>
        <w:ind w:left="1083" w:hanging="360"/>
      </w:pPr>
      <w:rPr>
        <w:rFonts w:hint="default"/>
        <w:lang w:val="pl-PL" w:eastAsia="pl-PL" w:bidi="pl-PL"/>
      </w:rPr>
    </w:lvl>
    <w:lvl w:ilvl="2" w:tplc="28DCFBEC">
      <w:numFmt w:val="bullet"/>
      <w:lvlText w:val="•"/>
      <w:lvlJc w:val="left"/>
      <w:pPr>
        <w:ind w:left="1607" w:hanging="360"/>
      </w:pPr>
      <w:rPr>
        <w:rFonts w:hint="default"/>
        <w:lang w:val="pl-PL" w:eastAsia="pl-PL" w:bidi="pl-PL"/>
      </w:rPr>
    </w:lvl>
    <w:lvl w:ilvl="3" w:tplc="3F62120A">
      <w:numFmt w:val="bullet"/>
      <w:lvlText w:val="•"/>
      <w:lvlJc w:val="left"/>
      <w:pPr>
        <w:ind w:left="2131" w:hanging="360"/>
      </w:pPr>
      <w:rPr>
        <w:rFonts w:hint="default"/>
        <w:lang w:val="pl-PL" w:eastAsia="pl-PL" w:bidi="pl-PL"/>
      </w:rPr>
    </w:lvl>
    <w:lvl w:ilvl="4" w:tplc="847890FC">
      <w:numFmt w:val="bullet"/>
      <w:lvlText w:val="•"/>
      <w:lvlJc w:val="left"/>
      <w:pPr>
        <w:ind w:left="2655" w:hanging="360"/>
      </w:pPr>
      <w:rPr>
        <w:rFonts w:hint="default"/>
        <w:lang w:val="pl-PL" w:eastAsia="pl-PL" w:bidi="pl-PL"/>
      </w:rPr>
    </w:lvl>
    <w:lvl w:ilvl="5" w:tplc="84869A6E">
      <w:numFmt w:val="bullet"/>
      <w:lvlText w:val="•"/>
      <w:lvlJc w:val="left"/>
      <w:pPr>
        <w:ind w:left="3179" w:hanging="360"/>
      </w:pPr>
      <w:rPr>
        <w:rFonts w:hint="default"/>
        <w:lang w:val="pl-PL" w:eastAsia="pl-PL" w:bidi="pl-PL"/>
      </w:rPr>
    </w:lvl>
    <w:lvl w:ilvl="6" w:tplc="F68E6A12">
      <w:numFmt w:val="bullet"/>
      <w:lvlText w:val="•"/>
      <w:lvlJc w:val="left"/>
      <w:pPr>
        <w:ind w:left="3703" w:hanging="360"/>
      </w:pPr>
      <w:rPr>
        <w:rFonts w:hint="default"/>
        <w:lang w:val="pl-PL" w:eastAsia="pl-PL" w:bidi="pl-PL"/>
      </w:rPr>
    </w:lvl>
    <w:lvl w:ilvl="7" w:tplc="B7606A12">
      <w:numFmt w:val="bullet"/>
      <w:lvlText w:val="•"/>
      <w:lvlJc w:val="left"/>
      <w:pPr>
        <w:ind w:left="4227" w:hanging="360"/>
      </w:pPr>
      <w:rPr>
        <w:rFonts w:hint="default"/>
        <w:lang w:val="pl-PL" w:eastAsia="pl-PL" w:bidi="pl-PL"/>
      </w:rPr>
    </w:lvl>
    <w:lvl w:ilvl="8" w:tplc="B386A874">
      <w:numFmt w:val="bullet"/>
      <w:lvlText w:val="•"/>
      <w:lvlJc w:val="left"/>
      <w:pPr>
        <w:ind w:left="4751" w:hanging="360"/>
      </w:pPr>
      <w:rPr>
        <w:rFonts w:hint="default"/>
        <w:lang w:val="pl-PL" w:eastAsia="pl-PL" w:bidi="pl-PL"/>
      </w:rPr>
    </w:lvl>
  </w:abstractNum>
  <w:abstractNum w:abstractNumId="65">
    <w:nsid w:val="5F837F06"/>
    <w:multiLevelType w:val="hybridMultilevel"/>
    <w:tmpl w:val="CBAE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06F45B9"/>
    <w:multiLevelType w:val="multilevel"/>
    <w:tmpl w:val="1E061994"/>
    <w:lvl w:ilvl="0">
      <w:start w:val="1"/>
      <w:numFmt w:val="bullet"/>
      <w:lvlText w:val=""/>
      <w:lvlJc w:val="left"/>
      <w:pPr>
        <w:ind w:left="1480" w:hanging="360"/>
      </w:pPr>
      <w:rPr>
        <w:rFonts w:ascii="Symbol" w:hAnsi="Symbol" w:cs="Symbol" w:hint="default"/>
      </w:rPr>
    </w:lvl>
    <w:lvl w:ilvl="1">
      <w:start w:val="1"/>
      <w:numFmt w:val="bullet"/>
      <w:lvlText w:val="o"/>
      <w:lvlJc w:val="left"/>
      <w:pPr>
        <w:ind w:left="2200" w:hanging="360"/>
      </w:pPr>
      <w:rPr>
        <w:rFonts w:ascii="Courier New" w:hAnsi="Courier New" w:cs="Courier New" w:hint="default"/>
      </w:rPr>
    </w:lvl>
    <w:lvl w:ilvl="2">
      <w:start w:val="1"/>
      <w:numFmt w:val="bullet"/>
      <w:lvlText w:val=""/>
      <w:lvlJc w:val="left"/>
      <w:pPr>
        <w:ind w:left="2920" w:hanging="360"/>
      </w:pPr>
      <w:rPr>
        <w:rFonts w:ascii="Wingdings" w:hAnsi="Wingdings" w:cs="Wingdings" w:hint="default"/>
      </w:rPr>
    </w:lvl>
    <w:lvl w:ilvl="3">
      <w:start w:val="1"/>
      <w:numFmt w:val="bullet"/>
      <w:lvlText w:val=""/>
      <w:lvlJc w:val="left"/>
      <w:pPr>
        <w:ind w:left="3640" w:hanging="360"/>
      </w:pPr>
      <w:rPr>
        <w:rFonts w:ascii="Symbol" w:hAnsi="Symbol" w:cs="Symbol" w:hint="default"/>
      </w:rPr>
    </w:lvl>
    <w:lvl w:ilvl="4">
      <w:start w:val="1"/>
      <w:numFmt w:val="bullet"/>
      <w:lvlText w:val="o"/>
      <w:lvlJc w:val="left"/>
      <w:pPr>
        <w:ind w:left="4360" w:hanging="360"/>
      </w:pPr>
      <w:rPr>
        <w:rFonts w:ascii="Courier New" w:hAnsi="Courier New" w:cs="Courier New" w:hint="default"/>
      </w:rPr>
    </w:lvl>
    <w:lvl w:ilvl="5">
      <w:start w:val="1"/>
      <w:numFmt w:val="bullet"/>
      <w:lvlText w:val=""/>
      <w:lvlJc w:val="left"/>
      <w:pPr>
        <w:ind w:left="5080" w:hanging="360"/>
      </w:pPr>
      <w:rPr>
        <w:rFonts w:ascii="Wingdings" w:hAnsi="Wingdings" w:cs="Wingdings" w:hint="default"/>
      </w:rPr>
    </w:lvl>
    <w:lvl w:ilvl="6">
      <w:start w:val="1"/>
      <w:numFmt w:val="bullet"/>
      <w:lvlText w:val=""/>
      <w:lvlJc w:val="left"/>
      <w:pPr>
        <w:ind w:left="5800" w:hanging="360"/>
      </w:pPr>
      <w:rPr>
        <w:rFonts w:ascii="Symbol" w:hAnsi="Symbol" w:cs="Symbol" w:hint="default"/>
      </w:rPr>
    </w:lvl>
    <w:lvl w:ilvl="7">
      <w:start w:val="1"/>
      <w:numFmt w:val="bullet"/>
      <w:lvlText w:val="o"/>
      <w:lvlJc w:val="left"/>
      <w:pPr>
        <w:ind w:left="6520" w:hanging="360"/>
      </w:pPr>
      <w:rPr>
        <w:rFonts w:ascii="Courier New" w:hAnsi="Courier New" w:cs="Courier New" w:hint="default"/>
      </w:rPr>
    </w:lvl>
    <w:lvl w:ilvl="8">
      <w:start w:val="1"/>
      <w:numFmt w:val="bullet"/>
      <w:lvlText w:val=""/>
      <w:lvlJc w:val="left"/>
      <w:pPr>
        <w:ind w:left="7240" w:hanging="360"/>
      </w:pPr>
      <w:rPr>
        <w:rFonts w:ascii="Wingdings" w:hAnsi="Wingdings" w:cs="Wingdings" w:hint="default"/>
      </w:rPr>
    </w:lvl>
  </w:abstractNum>
  <w:abstractNum w:abstractNumId="67">
    <w:nsid w:val="62E77F5E"/>
    <w:multiLevelType w:val="multilevel"/>
    <w:tmpl w:val="349EFAF4"/>
    <w:lvl w:ilvl="0">
      <w:start w:val="1"/>
      <w:numFmt w:val="bullet"/>
      <w:lvlText w:val=""/>
      <w:lvlJc w:val="left"/>
      <w:pPr>
        <w:ind w:left="2136" w:hanging="360"/>
      </w:pPr>
      <w:rPr>
        <w:rFonts w:ascii="Symbol" w:hAnsi="Symbol" w:cs="Symbol" w:hint="default"/>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cs="Wingdings" w:hint="default"/>
      </w:rPr>
    </w:lvl>
    <w:lvl w:ilvl="3">
      <w:start w:val="1"/>
      <w:numFmt w:val="bullet"/>
      <w:lvlText w:val=""/>
      <w:lvlJc w:val="left"/>
      <w:pPr>
        <w:ind w:left="4296" w:hanging="360"/>
      </w:pPr>
      <w:rPr>
        <w:rFonts w:ascii="Symbol" w:hAnsi="Symbol" w:cs="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cs="Wingdings" w:hint="default"/>
      </w:rPr>
    </w:lvl>
    <w:lvl w:ilvl="6">
      <w:start w:val="1"/>
      <w:numFmt w:val="bullet"/>
      <w:lvlText w:val=""/>
      <w:lvlJc w:val="left"/>
      <w:pPr>
        <w:ind w:left="6456" w:hanging="360"/>
      </w:pPr>
      <w:rPr>
        <w:rFonts w:ascii="Symbol" w:hAnsi="Symbol" w:cs="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cs="Wingdings" w:hint="default"/>
      </w:rPr>
    </w:lvl>
  </w:abstractNum>
  <w:abstractNum w:abstractNumId="68">
    <w:nsid w:val="65FA674B"/>
    <w:multiLevelType w:val="hybridMultilevel"/>
    <w:tmpl w:val="0FC8BC54"/>
    <w:lvl w:ilvl="0" w:tplc="71C89B6A">
      <w:numFmt w:val="bullet"/>
      <w:lvlText w:val=""/>
      <w:lvlJc w:val="left"/>
      <w:pPr>
        <w:ind w:left="569" w:hanging="360"/>
      </w:pPr>
      <w:rPr>
        <w:rFonts w:ascii="Symbol" w:eastAsia="Symbol" w:hAnsi="Symbol" w:cs="Symbol" w:hint="default"/>
        <w:w w:val="100"/>
        <w:sz w:val="22"/>
        <w:szCs w:val="22"/>
        <w:lang w:val="pl-PL" w:eastAsia="pl-PL" w:bidi="pl-PL"/>
      </w:rPr>
    </w:lvl>
    <w:lvl w:ilvl="1" w:tplc="B8449BC2">
      <w:numFmt w:val="bullet"/>
      <w:lvlText w:val="•"/>
      <w:lvlJc w:val="left"/>
      <w:pPr>
        <w:ind w:left="1083" w:hanging="360"/>
      </w:pPr>
      <w:rPr>
        <w:rFonts w:hint="default"/>
        <w:lang w:val="pl-PL" w:eastAsia="pl-PL" w:bidi="pl-PL"/>
      </w:rPr>
    </w:lvl>
    <w:lvl w:ilvl="2" w:tplc="087007E8">
      <w:numFmt w:val="bullet"/>
      <w:lvlText w:val="•"/>
      <w:lvlJc w:val="left"/>
      <w:pPr>
        <w:ind w:left="1607" w:hanging="360"/>
      </w:pPr>
      <w:rPr>
        <w:rFonts w:hint="default"/>
        <w:lang w:val="pl-PL" w:eastAsia="pl-PL" w:bidi="pl-PL"/>
      </w:rPr>
    </w:lvl>
    <w:lvl w:ilvl="3" w:tplc="D33410F2">
      <w:numFmt w:val="bullet"/>
      <w:lvlText w:val="•"/>
      <w:lvlJc w:val="left"/>
      <w:pPr>
        <w:ind w:left="2131" w:hanging="360"/>
      </w:pPr>
      <w:rPr>
        <w:rFonts w:hint="default"/>
        <w:lang w:val="pl-PL" w:eastAsia="pl-PL" w:bidi="pl-PL"/>
      </w:rPr>
    </w:lvl>
    <w:lvl w:ilvl="4" w:tplc="5C3CE762">
      <w:numFmt w:val="bullet"/>
      <w:lvlText w:val="•"/>
      <w:lvlJc w:val="left"/>
      <w:pPr>
        <w:ind w:left="2655" w:hanging="360"/>
      </w:pPr>
      <w:rPr>
        <w:rFonts w:hint="default"/>
        <w:lang w:val="pl-PL" w:eastAsia="pl-PL" w:bidi="pl-PL"/>
      </w:rPr>
    </w:lvl>
    <w:lvl w:ilvl="5" w:tplc="38EE7E74">
      <w:numFmt w:val="bullet"/>
      <w:lvlText w:val="•"/>
      <w:lvlJc w:val="left"/>
      <w:pPr>
        <w:ind w:left="3179" w:hanging="360"/>
      </w:pPr>
      <w:rPr>
        <w:rFonts w:hint="default"/>
        <w:lang w:val="pl-PL" w:eastAsia="pl-PL" w:bidi="pl-PL"/>
      </w:rPr>
    </w:lvl>
    <w:lvl w:ilvl="6" w:tplc="9114193A">
      <w:numFmt w:val="bullet"/>
      <w:lvlText w:val="•"/>
      <w:lvlJc w:val="left"/>
      <w:pPr>
        <w:ind w:left="3703" w:hanging="360"/>
      </w:pPr>
      <w:rPr>
        <w:rFonts w:hint="default"/>
        <w:lang w:val="pl-PL" w:eastAsia="pl-PL" w:bidi="pl-PL"/>
      </w:rPr>
    </w:lvl>
    <w:lvl w:ilvl="7" w:tplc="4538E750">
      <w:numFmt w:val="bullet"/>
      <w:lvlText w:val="•"/>
      <w:lvlJc w:val="left"/>
      <w:pPr>
        <w:ind w:left="4227" w:hanging="360"/>
      </w:pPr>
      <w:rPr>
        <w:rFonts w:hint="default"/>
        <w:lang w:val="pl-PL" w:eastAsia="pl-PL" w:bidi="pl-PL"/>
      </w:rPr>
    </w:lvl>
    <w:lvl w:ilvl="8" w:tplc="97BEDCA6">
      <w:numFmt w:val="bullet"/>
      <w:lvlText w:val="•"/>
      <w:lvlJc w:val="left"/>
      <w:pPr>
        <w:ind w:left="4751" w:hanging="360"/>
      </w:pPr>
      <w:rPr>
        <w:rFonts w:hint="default"/>
        <w:lang w:val="pl-PL" w:eastAsia="pl-PL" w:bidi="pl-PL"/>
      </w:rPr>
    </w:lvl>
  </w:abstractNum>
  <w:abstractNum w:abstractNumId="69">
    <w:nsid w:val="68666784"/>
    <w:multiLevelType w:val="multilevel"/>
    <w:tmpl w:val="1B3E96CA"/>
    <w:lvl w:ilvl="0">
      <w:start w:val="1"/>
      <w:numFmt w:val="bullet"/>
      <w:lvlText w:val=""/>
      <w:lvlJc w:val="left"/>
      <w:pPr>
        <w:ind w:left="1776" w:hanging="360"/>
      </w:pPr>
      <w:rPr>
        <w:rFonts w:ascii="Symbol" w:hAnsi="Symbol" w:cs="Symbol" w:hint="default"/>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70">
    <w:nsid w:val="6B6559A2"/>
    <w:multiLevelType w:val="hybridMultilevel"/>
    <w:tmpl w:val="FBB05850"/>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1">
    <w:nsid w:val="6E2724E3"/>
    <w:multiLevelType w:val="multilevel"/>
    <w:tmpl w:val="7EF885CA"/>
    <w:lvl w:ilvl="0">
      <w:start w:val="1"/>
      <w:numFmt w:val="bullet"/>
      <w:lvlText w:val="•"/>
      <w:lvlJc w:val="left"/>
      <w:pPr>
        <w:ind w:left="1145" w:hanging="360"/>
      </w:pPr>
      <w:rPr>
        <w:rFonts w:ascii="Times New Roman" w:hAnsi="Times New Roman"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2">
    <w:nsid w:val="77E14936"/>
    <w:multiLevelType w:val="hybridMultilevel"/>
    <w:tmpl w:val="AA200C98"/>
    <w:lvl w:ilvl="0" w:tplc="9B34BB30">
      <w:numFmt w:val="bullet"/>
      <w:lvlText w:val=""/>
      <w:lvlJc w:val="left"/>
      <w:pPr>
        <w:ind w:left="569" w:hanging="360"/>
      </w:pPr>
      <w:rPr>
        <w:rFonts w:ascii="Symbol" w:eastAsia="Symbol" w:hAnsi="Symbol" w:cs="Symbol" w:hint="default"/>
        <w:w w:val="100"/>
        <w:sz w:val="22"/>
        <w:szCs w:val="22"/>
        <w:lang w:val="pl-PL" w:eastAsia="pl-PL" w:bidi="pl-PL"/>
      </w:rPr>
    </w:lvl>
    <w:lvl w:ilvl="1" w:tplc="D3CCF866">
      <w:numFmt w:val="bullet"/>
      <w:lvlText w:val="-"/>
      <w:lvlJc w:val="left"/>
      <w:pPr>
        <w:ind w:left="1135" w:hanging="360"/>
      </w:pPr>
      <w:rPr>
        <w:rFonts w:ascii="Times New Roman" w:eastAsia="Times New Roman" w:hAnsi="Times New Roman" w:cs="Times New Roman" w:hint="default"/>
        <w:w w:val="100"/>
        <w:sz w:val="22"/>
        <w:szCs w:val="22"/>
        <w:lang w:val="pl-PL" w:eastAsia="pl-PL" w:bidi="pl-PL"/>
      </w:rPr>
    </w:lvl>
    <w:lvl w:ilvl="2" w:tplc="EEE68654">
      <w:numFmt w:val="bullet"/>
      <w:lvlText w:val="•"/>
      <w:lvlJc w:val="left"/>
      <w:pPr>
        <w:ind w:left="1657" w:hanging="360"/>
      </w:pPr>
      <w:rPr>
        <w:rFonts w:hint="default"/>
        <w:lang w:val="pl-PL" w:eastAsia="pl-PL" w:bidi="pl-PL"/>
      </w:rPr>
    </w:lvl>
    <w:lvl w:ilvl="3" w:tplc="C6901EBE">
      <w:numFmt w:val="bullet"/>
      <w:lvlText w:val="•"/>
      <w:lvlJc w:val="left"/>
      <w:pPr>
        <w:ind w:left="2175" w:hanging="360"/>
      </w:pPr>
      <w:rPr>
        <w:rFonts w:hint="default"/>
        <w:lang w:val="pl-PL" w:eastAsia="pl-PL" w:bidi="pl-PL"/>
      </w:rPr>
    </w:lvl>
    <w:lvl w:ilvl="4" w:tplc="A16E8550">
      <w:numFmt w:val="bullet"/>
      <w:lvlText w:val="•"/>
      <w:lvlJc w:val="left"/>
      <w:pPr>
        <w:ind w:left="2693" w:hanging="360"/>
      </w:pPr>
      <w:rPr>
        <w:rFonts w:hint="default"/>
        <w:lang w:val="pl-PL" w:eastAsia="pl-PL" w:bidi="pl-PL"/>
      </w:rPr>
    </w:lvl>
    <w:lvl w:ilvl="5" w:tplc="E2846E84">
      <w:numFmt w:val="bullet"/>
      <w:lvlText w:val="•"/>
      <w:lvlJc w:val="left"/>
      <w:pPr>
        <w:ind w:left="3210" w:hanging="360"/>
      </w:pPr>
      <w:rPr>
        <w:rFonts w:hint="default"/>
        <w:lang w:val="pl-PL" w:eastAsia="pl-PL" w:bidi="pl-PL"/>
      </w:rPr>
    </w:lvl>
    <w:lvl w:ilvl="6" w:tplc="1FF8C2A0">
      <w:numFmt w:val="bullet"/>
      <w:lvlText w:val="•"/>
      <w:lvlJc w:val="left"/>
      <w:pPr>
        <w:ind w:left="3728" w:hanging="360"/>
      </w:pPr>
      <w:rPr>
        <w:rFonts w:hint="default"/>
        <w:lang w:val="pl-PL" w:eastAsia="pl-PL" w:bidi="pl-PL"/>
      </w:rPr>
    </w:lvl>
    <w:lvl w:ilvl="7" w:tplc="23E8CA0A">
      <w:numFmt w:val="bullet"/>
      <w:lvlText w:val="•"/>
      <w:lvlJc w:val="left"/>
      <w:pPr>
        <w:ind w:left="4246" w:hanging="360"/>
      </w:pPr>
      <w:rPr>
        <w:rFonts w:hint="default"/>
        <w:lang w:val="pl-PL" w:eastAsia="pl-PL" w:bidi="pl-PL"/>
      </w:rPr>
    </w:lvl>
    <w:lvl w:ilvl="8" w:tplc="5F2A3570">
      <w:numFmt w:val="bullet"/>
      <w:lvlText w:val="•"/>
      <w:lvlJc w:val="left"/>
      <w:pPr>
        <w:ind w:left="4763" w:hanging="360"/>
      </w:pPr>
      <w:rPr>
        <w:rFonts w:hint="default"/>
        <w:lang w:val="pl-PL" w:eastAsia="pl-PL" w:bidi="pl-PL"/>
      </w:rPr>
    </w:lvl>
  </w:abstractNum>
  <w:abstractNum w:abstractNumId="73">
    <w:nsid w:val="78D60CFC"/>
    <w:multiLevelType w:val="hybridMultilevel"/>
    <w:tmpl w:val="93E6789C"/>
    <w:lvl w:ilvl="0" w:tplc="8B0A706E">
      <w:numFmt w:val="bullet"/>
      <w:lvlText w:val=""/>
      <w:lvlJc w:val="left"/>
      <w:pPr>
        <w:ind w:left="569" w:hanging="360"/>
      </w:pPr>
      <w:rPr>
        <w:rFonts w:ascii="Symbol" w:eastAsia="Symbol" w:hAnsi="Symbol" w:cs="Symbol" w:hint="default"/>
        <w:w w:val="100"/>
        <w:sz w:val="22"/>
        <w:szCs w:val="22"/>
        <w:lang w:val="pl-PL" w:eastAsia="pl-PL" w:bidi="pl-PL"/>
      </w:rPr>
    </w:lvl>
    <w:lvl w:ilvl="1" w:tplc="AFF2527C">
      <w:numFmt w:val="bullet"/>
      <w:lvlText w:val="•"/>
      <w:lvlJc w:val="left"/>
      <w:pPr>
        <w:ind w:left="1083" w:hanging="360"/>
      </w:pPr>
      <w:rPr>
        <w:rFonts w:hint="default"/>
        <w:lang w:val="pl-PL" w:eastAsia="pl-PL" w:bidi="pl-PL"/>
      </w:rPr>
    </w:lvl>
    <w:lvl w:ilvl="2" w:tplc="E9BEB6A8">
      <w:numFmt w:val="bullet"/>
      <w:lvlText w:val="•"/>
      <w:lvlJc w:val="left"/>
      <w:pPr>
        <w:ind w:left="1607" w:hanging="360"/>
      </w:pPr>
      <w:rPr>
        <w:rFonts w:hint="default"/>
        <w:lang w:val="pl-PL" w:eastAsia="pl-PL" w:bidi="pl-PL"/>
      </w:rPr>
    </w:lvl>
    <w:lvl w:ilvl="3" w:tplc="F97E020C">
      <w:numFmt w:val="bullet"/>
      <w:lvlText w:val="•"/>
      <w:lvlJc w:val="left"/>
      <w:pPr>
        <w:ind w:left="2131" w:hanging="360"/>
      </w:pPr>
      <w:rPr>
        <w:rFonts w:hint="default"/>
        <w:lang w:val="pl-PL" w:eastAsia="pl-PL" w:bidi="pl-PL"/>
      </w:rPr>
    </w:lvl>
    <w:lvl w:ilvl="4" w:tplc="D2F22448">
      <w:numFmt w:val="bullet"/>
      <w:lvlText w:val="•"/>
      <w:lvlJc w:val="left"/>
      <w:pPr>
        <w:ind w:left="2655" w:hanging="360"/>
      </w:pPr>
      <w:rPr>
        <w:rFonts w:hint="default"/>
        <w:lang w:val="pl-PL" w:eastAsia="pl-PL" w:bidi="pl-PL"/>
      </w:rPr>
    </w:lvl>
    <w:lvl w:ilvl="5" w:tplc="3D2082DE">
      <w:numFmt w:val="bullet"/>
      <w:lvlText w:val="•"/>
      <w:lvlJc w:val="left"/>
      <w:pPr>
        <w:ind w:left="3179" w:hanging="360"/>
      </w:pPr>
      <w:rPr>
        <w:rFonts w:hint="default"/>
        <w:lang w:val="pl-PL" w:eastAsia="pl-PL" w:bidi="pl-PL"/>
      </w:rPr>
    </w:lvl>
    <w:lvl w:ilvl="6" w:tplc="071C0CAA">
      <w:numFmt w:val="bullet"/>
      <w:lvlText w:val="•"/>
      <w:lvlJc w:val="left"/>
      <w:pPr>
        <w:ind w:left="3703" w:hanging="360"/>
      </w:pPr>
      <w:rPr>
        <w:rFonts w:hint="default"/>
        <w:lang w:val="pl-PL" w:eastAsia="pl-PL" w:bidi="pl-PL"/>
      </w:rPr>
    </w:lvl>
    <w:lvl w:ilvl="7" w:tplc="303A6EF2">
      <w:numFmt w:val="bullet"/>
      <w:lvlText w:val="•"/>
      <w:lvlJc w:val="left"/>
      <w:pPr>
        <w:ind w:left="4227" w:hanging="360"/>
      </w:pPr>
      <w:rPr>
        <w:rFonts w:hint="default"/>
        <w:lang w:val="pl-PL" w:eastAsia="pl-PL" w:bidi="pl-PL"/>
      </w:rPr>
    </w:lvl>
    <w:lvl w:ilvl="8" w:tplc="CBAC0FC2">
      <w:numFmt w:val="bullet"/>
      <w:lvlText w:val="•"/>
      <w:lvlJc w:val="left"/>
      <w:pPr>
        <w:ind w:left="4751" w:hanging="360"/>
      </w:pPr>
      <w:rPr>
        <w:rFonts w:hint="default"/>
        <w:lang w:val="pl-PL" w:eastAsia="pl-PL" w:bidi="pl-PL"/>
      </w:rPr>
    </w:lvl>
  </w:abstractNum>
  <w:abstractNum w:abstractNumId="74">
    <w:nsid w:val="792C6F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794D4070"/>
    <w:multiLevelType w:val="hybridMultilevel"/>
    <w:tmpl w:val="86BA1090"/>
    <w:lvl w:ilvl="0" w:tplc="E536CFFA">
      <w:numFmt w:val="bullet"/>
      <w:lvlText w:val=""/>
      <w:lvlJc w:val="left"/>
      <w:pPr>
        <w:ind w:left="569" w:hanging="360"/>
      </w:pPr>
      <w:rPr>
        <w:rFonts w:ascii="Symbol" w:eastAsia="Symbol" w:hAnsi="Symbol" w:cs="Symbol" w:hint="default"/>
        <w:w w:val="100"/>
        <w:sz w:val="22"/>
        <w:szCs w:val="22"/>
        <w:lang w:val="pl-PL" w:eastAsia="pl-PL" w:bidi="pl-PL"/>
      </w:rPr>
    </w:lvl>
    <w:lvl w:ilvl="1" w:tplc="5B1A6ED4">
      <w:numFmt w:val="bullet"/>
      <w:lvlText w:val="•"/>
      <w:lvlJc w:val="left"/>
      <w:pPr>
        <w:ind w:left="1083" w:hanging="360"/>
      </w:pPr>
      <w:rPr>
        <w:rFonts w:hint="default"/>
        <w:lang w:val="pl-PL" w:eastAsia="pl-PL" w:bidi="pl-PL"/>
      </w:rPr>
    </w:lvl>
    <w:lvl w:ilvl="2" w:tplc="5582CE32">
      <w:numFmt w:val="bullet"/>
      <w:lvlText w:val="•"/>
      <w:lvlJc w:val="left"/>
      <w:pPr>
        <w:ind w:left="1607" w:hanging="360"/>
      </w:pPr>
      <w:rPr>
        <w:rFonts w:hint="default"/>
        <w:lang w:val="pl-PL" w:eastAsia="pl-PL" w:bidi="pl-PL"/>
      </w:rPr>
    </w:lvl>
    <w:lvl w:ilvl="3" w:tplc="D528E26C">
      <w:numFmt w:val="bullet"/>
      <w:lvlText w:val="•"/>
      <w:lvlJc w:val="left"/>
      <w:pPr>
        <w:ind w:left="2131" w:hanging="360"/>
      </w:pPr>
      <w:rPr>
        <w:rFonts w:hint="default"/>
        <w:lang w:val="pl-PL" w:eastAsia="pl-PL" w:bidi="pl-PL"/>
      </w:rPr>
    </w:lvl>
    <w:lvl w:ilvl="4" w:tplc="CB9CB2E8">
      <w:numFmt w:val="bullet"/>
      <w:lvlText w:val="•"/>
      <w:lvlJc w:val="left"/>
      <w:pPr>
        <w:ind w:left="2655" w:hanging="360"/>
      </w:pPr>
      <w:rPr>
        <w:rFonts w:hint="default"/>
        <w:lang w:val="pl-PL" w:eastAsia="pl-PL" w:bidi="pl-PL"/>
      </w:rPr>
    </w:lvl>
    <w:lvl w:ilvl="5" w:tplc="E790162E">
      <w:numFmt w:val="bullet"/>
      <w:lvlText w:val="•"/>
      <w:lvlJc w:val="left"/>
      <w:pPr>
        <w:ind w:left="3179" w:hanging="360"/>
      </w:pPr>
      <w:rPr>
        <w:rFonts w:hint="default"/>
        <w:lang w:val="pl-PL" w:eastAsia="pl-PL" w:bidi="pl-PL"/>
      </w:rPr>
    </w:lvl>
    <w:lvl w:ilvl="6" w:tplc="63C8858C">
      <w:numFmt w:val="bullet"/>
      <w:lvlText w:val="•"/>
      <w:lvlJc w:val="left"/>
      <w:pPr>
        <w:ind w:left="3703" w:hanging="360"/>
      </w:pPr>
      <w:rPr>
        <w:rFonts w:hint="default"/>
        <w:lang w:val="pl-PL" w:eastAsia="pl-PL" w:bidi="pl-PL"/>
      </w:rPr>
    </w:lvl>
    <w:lvl w:ilvl="7" w:tplc="BFDCFDB4">
      <w:numFmt w:val="bullet"/>
      <w:lvlText w:val="•"/>
      <w:lvlJc w:val="left"/>
      <w:pPr>
        <w:ind w:left="4227" w:hanging="360"/>
      </w:pPr>
      <w:rPr>
        <w:rFonts w:hint="default"/>
        <w:lang w:val="pl-PL" w:eastAsia="pl-PL" w:bidi="pl-PL"/>
      </w:rPr>
    </w:lvl>
    <w:lvl w:ilvl="8" w:tplc="A6F484EA">
      <w:numFmt w:val="bullet"/>
      <w:lvlText w:val="•"/>
      <w:lvlJc w:val="left"/>
      <w:pPr>
        <w:ind w:left="4751" w:hanging="360"/>
      </w:pPr>
      <w:rPr>
        <w:rFonts w:hint="default"/>
        <w:lang w:val="pl-PL" w:eastAsia="pl-PL" w:bidi="pl-PL"/>
      </w:rPr>
    </w:lvl>
  </w:abstractNum>
  <w:abstractNum w:abstractNumId="76">
    <w:nsid w:val="7A1B2737"/>
    <w:multiLevelType w:val="multilevel"/>
    <w:tmpl w:val="4A504DA8"/>
    <w:lvl w:ilvl="0">
      <w:start w:val="1"/>
      <w:numFmt w:val="decimal"/>
      <w:lvlText w:val="%1."/>
      <w:lvlJc w:val="left"/>
      <w:pPr>
        <w:ind w:left="2160" w:hanging="360"/>
      </w:pPr>
    </w:lvl>
    <w:lvl w:ilvl="1">
      <w:start w:val="3"/>
      <w:numFmt w:val="decimal"/>
      <w:lvlText w:val="%1.%2."/>
      <w:lvlJc w:val="left"/>
      <w:pPr>
        <w:ind w:left="2295" w:hanging="495"/>
      </w:pPr>
    </w:lvl>
    <w:lvl w:ilvl="2">
      <w:start w:val="5"/>
      <w:numFmt w:val="decimal"/>
      <w:lvlText w:val="%1.%2.%3."/>
      <w:lvlJc w:val="left"/>
      <w:pPr>
        <w:ind w:left="2520" w:hanging="720"/>
      </w:pPr>
    </w:lvl>
    <w:lvl w:ilvl="3">
      <w:start w:val="1"/>
      <w:numFmt w:val="decimal"/>
      <w:lvlText w:val="%1.%2.%3.%4."/>
      <w:lvlJc w:val="left"/>
      <w:pPr>
        <w:ind w:left="2520" w:hanging="720"/>
      </w:pPr>
    </w:lvl>
    <w:lvl w:ilvl="4">
      <w:start w:val="1"/>
      <w:numFmt w:val="decimal"/>
      <w:lvlText w:val="%1.%2.%3.%4.%5."/>
      <w:lvlJc w:val="left"/>
      <w:pPr>
        <w:ind w:left="2880" w:hanging="1080"/>
      </w:pPr>
    </w:lvl>
    <w:lvl w:ilvl="5">
      <w:start w:val="1"/>
      <w:numFmt w:val="decimal"/>
      <w:lvlText w:val="%1.%2.%3.%4.%5.%6."/>
      <w:lvlJc w:val="left"/>
      <w:pPr>
        <w:ind w:left="2880" w:hanging="1080"/>
      </w:pPr>
    </w:lvl>
    <w:lvl w:ilvl="6">
      <w:start w:val="1"/>
      <w:numFmt w:val="decimal"/>
      <w:lvlText w:val="%1.%2.%3.%4.%5.%6.%7."/>
      <w:lvlJc w:val="left"/>
      <w:pPr>
        <w:ind w:left="3240" w:hanging="1440"/>
      </w:pPr>
    </w:lvl>
    <w:lvl w:ilvl="7">
      <w:start w:val="1"/>
      <w:numFmt w:val="decimal"/>
      <w:lvlText w:val="%1.%2.%3.%4.%5.%6.%7.%8."/>
      <w:lvlJc w:val="left"/>
      <w:pPr>
        <w:ind w:left="3240" w:hanging="1440"/>
      </w:pPr>
    </w:lvl>
    <w:lvl w:ilvl="8">
      <w:start w:val="1"/>
      <w:numFmt w:val="decimal"/>
      <w:lvlText w:val="%1.%2.%3.%4.%5.%6.%7.%8.%9."/>
      <w:lvlJc w:val="left"/>
      <w:pPr>
        <w:ind w:left="3600" w:hanging="1800"/>
      </w:pPr>
    </w:lvl>
  </w:abstractNum>
  <w:abstractNum w:abstractNumId="77">
    <w:nsid w:val="7B152D67"/>
    <w:multiLevelType w:val="hybridMultilevel"/>
    <w:tmpl w:val="1B028CE2"/>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DC54A6F"/>
    <w:multiLevelType w:val="multilevel"/>
    <w:tmpl w:val="9362AE0C"/>
    <w:lvl w:ilvl="0">
      <w:start w:val="1"/>
      <w:numFmt w:val="decimal"/>
      <w:lvlText w:val="%1."/>
      <w:lvlJc w:val="left"/>
      <w:pPr>
        <w:ind w:left="720" w:hanging="360"/>
      </w:pPr>
    </w:lvl>
    <w:lvl w:ilvl="1">
      <w:start w:val="3"/>
      <w:numFmt w:val="decimal"/>
      <w:lvlText w:val="%1.%2."/>
      <w:lvlJc w:val="left"/>
      <w:pPr>
        <w:ind w:left="1365" w:hanging="765"/>
      </w:pPr>
    </w:lvl>
    <w:lvl w:ilvl="2">
      <w:start w:val="2"/>
      <w:numFmt w:val="decimal"/>
      <w:lvlText w:val="%1.%2.%3."/>
      <w:lvlJc w:val="left"/>
      <w:pPr>
        <w:ind w:left="1605" w:hanging="765"/>
      </w:pPr>
    </w:lvl>
    <w:lvl w:ilvl="3">
      <w:start w:val="12"/>
      <w:numFmt w:val="decimal"/>
      <w:lvlText w:val="%1.%2.%3.%4."/>
      <w:lvlJc w:val="left"/>
      <w:pPr>
        <w:ind w:left="1845" w:hanging="765"/>
      </w:pPr>
    </w:lvl>
    <w:lvl w:ilvl="4">
      <w:start w:val="1"/>
      <w:numFmt w:val="decimal"/>
      <w:lvlText w:val="%1.%2.%3.%4.%5."/>
      <w:lvlJc w:val="left"/>
      <w:pPr>
        <w:ind w:left="2400" w:hanging="1080"/>
      </w:pPr>
    </w:lvl>
    <w:lvl w:ilvl="5">
      <w:start w:val="1"/>
      <w:numFmt w:val="decimal"/>
      <w:lvlText w:val="%1.%2.%3.%4.%5.%6."/>
      <w:lvlJc w:val="left"/>
      <w:pPr>
        <w:ind w:left="2640" w:hanging="1080"/>
      </w:pPr>
    </w:lvl>
    <w:lvl w:ilvl="6">
      <w:start w:val="1"/>
      <w:numFmt w:val="decimal"/>
      <w:lvlText w:val="%1.%2.%3.%4.%5.%6.%7."/>
      <w:lvlJc w:val="left"/>
      <w:pPr>
        <w:ind w:left="3240" w:hanging="1440"/>
      </w:pPr>
    </w:lvl>
    <w:lvl w:ilvl="7">
      <w:start w:val="1"/>
      <w:numFmt w:val="decimal"/>
      <w:lvlText w:val="%1.%2.%3.%4.%5.%6.%7.%8."/>
      <w:lvlJc w:val="left"/>
      <w:pPr>
        <w:ind w:left="3480" w:hanging="1440"/>
      </w:pPr>
    </w:lvl>
    <w:lvl w:ilvl="8">
      <w:start w:val="1"/>
      <w:numFmt w:val="decimal"/>
      <w:lvlText w:val="%1.%2.%3.%4.%5.%6.%7.%8.%9."/>
      <w:lvlJc w:val="left"/>
      <w:pPr>
        <w:ind w:left="4080" w:hanging="1800"/>
      </w:pPr>
    </w:lvl>
  </w:abstractNum>
  <w:abstractNum w:abstractNumId="79">
    <w:nsid w:val="7DEA4DC6"/>
    <w:multiLevelType w:val="multilevel"/>
    <w:tmpl w:val="EA72BFF2"/>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80">
    <w:nsid w:val="7DFA217C"/>
    <w:multiLevelType w:val="multilevel"/>
    <w:tmpl w:val="7D3A92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0"/>
  </w:num>
  <w:num w:numId="2">
    <w:abstractNumId w:val="74"/>
  </w:num>
  <w:num w:numId="3">
    <w:abstractNumId w:val="59"/>
  </w:num>
  <w:num w:numId="4">
    <w:abstractNumId w:val="62"/>
  </w:num>
  <w:num w:numId="5">
    <w:abstractNumId w:val="78"/>
  </w:num>
  <w:num w:numId="6">
    <w:abstractNumId w:val="56"/>
  </w:num>
  <w:num w:numId="7">
    <w:abstractNumId w:val="66"/>
  </w:num>
  <w:num w:numId="8">
    <w:abstractNumId w:val="58"/>
  </w:num>
  <w:num w:numId="9">
    <w:abstractNumId w:val="19"/>
  </w:num>
  <w:num w:numId="10">
    <w:abstractNumId w:val="69"/>
  </w:num>
  <w:num w:numId="11">
    <w:abstractNumId w:val="35"/>
  </w:num>
  <w:num w:numId="12">
    <w:abstractNumId w:val="67"/>
  </w:num>
  <w:num w:numId="13">
    <w:abstractNumId w:val="79"/>
  </w:num>
  <w:num w:numId="14">
    <w:abstractNumId w:val="21"/>
  </w:num>
  <w:num w:numId="15">
    <w:abstractNumId w:val="13"/>
  </w:num>
  <w:num w:numId="16">
    <w:abstractNumId w:val="9"/>
  </w:num>
  <w:num w:numId="17">
    <w:abstractNumId w:val="51"/>
  </w:num>
  <w:num w:numId="18">
    <w:abstractNumId w:val="38"/>
  </w:num>
  <w:num w:numId="19">
    <w:abstractNumId w:val="45"/>
  </w:num>
  <w:num w:numId="20">
    <w:abstractNumId w:val="15"/>
  </w:num>
  <w:num w:numId="21">
    <w:abstractNumId w:val="80"/>
  </w:num>
  <w:num w:numId="22">
    <w:abstractNumId w:val="48"/>
  </w:num>
  <w:num w:numId="23">
    <w:abstractNumId w:val="20"/>
  </w:num>
  <w:num w:numId="24">
    <w:abstractNumId w:val="43"/>
  </w:num>
  <w:num w:numId="25">
    <w:abstractNumId w:val="29"/>
  </w:num>
  <w:num w:numId="26">
    <w:abstractNumId w:val="71"/>
  </w:num>
  <w:num w:numId="27">
    <w:abstractNumId w:val="18"/>
  </w:num>
  <w:num w:numId="28">
    <w:abstractNumId w:val="30"/>
  </w:num>
  <w:num w:numId="29">
    <w:abstractNumId w:val="23"/>
  </w:num>
  <w:num w:numId="30">
    <w:abstractNumId w:val="6"/>
  </w:num>
  <w:num w:numId="31">
    <w:abstractNumId w:val="4"/>
  </w:num>
  <w:num w:numId="32">
    <w:abstractNumId w:val="76"/>
  </w:num>
  <w:num w:numId="33">
    <w:abstractNumId w:val="44"/>
  </w:num>
  <w:num w:numId="34">
    <w:abstractNumId w:val="2"/>
  </w:num>
  <w:num w:numId="35">
    <w:abstractNumId w:val="14"/>
  </w:num>
  <w:num w:numId="36">
    <w:abstractNumId w:val="33"/>
  </w:num>
  <w:num w:numId="37">
    <w:abstractNumId w:val="65"/>
  </w:num>
  <w:num w:numId="38">
    <w:abstractNumId w:val="63"/>
  </w:num>
  <w:num w:numId="39">
    <w:abstractNumId w:val="46"/>
  </w:num>
  <w:num w:numId="40">
    <w:abstractNumId w:val="55"/>
  </w:num>
  <w:num w:numId="41">
    <w:abstractNumId w:val="12"/>
  </w:num>
  <w:num w:numId="42">
    <w:abstractNumId w:val="70"/>
  </w:num>
  <w:num w:numId="43">
    <w:abstractNumId w:val="41"/>
  </w:num>
  <w:num w:numId="44">
    <w:abstractNumId w:val="25"/>
  </w:num>
  <w:num w:numId="45">
    <w:abstractNumId w:val="3"/>
  </w:num>
  <w:num w:numId="46">
    <w:abstractNumId w:val="34"/>
  </w:num>
  <w:num w:numId="47">
    <w:abstractNumId w:val="37"/>
  </w:num>
  <w:num w:numId="48">
    <w:abstractNumId w:val="11"/>
  </w:num>
  <w:num w:numId="49">
    <w:abstractNumId w:val="57"/>
  </w:num>
  <w:num w:numId="50">
    <w:abstractNumId w:val="47"/>
  </w:num>
  <w:num w:numId="51">
    <w:abstractNumId w:val="49"/>
  </w:num>
  <w:num w:numId="52">
    <w:abstractNumId w:val="28"/>
  </w:num>
  <w:num w:numId="53">
    <w:abstractNumId w:val="16"/>
  </w:num>
  <w:num w:numId="54">
    <w:abstractNumId w:val="68"/>
  </w:num>
  <w:num w:numId="55">
    <w:abstractNumId w:val="27"/>
  </w:num>
  <w:num w:numId="56">
    <w:abstractNumId w:val="1"/>
  </w:num>
  <w:num w:numId="57">
    <w:abstractNumId w:val="72"/>
  </w:num>
  <w:num w:numId="58">
    <w:abstractNumId w:val="42"/>
  </w:num>
  <w:num w:numId="59">
    <w:abstractNumId w:val="32"/>
  </w:num>
  <w:num w:numId="60">
    <w:abstractNumId w:val="24"/>
  </w:num>
  <w:num w:numId="61">
    <w:abstractNumId w:val="54"/>
  </w:num>
  <w:num w:numId="62">
    <w:abstractNumId w:val="39"/>
  </w:num>
  <w:num w:numId="63">
    <w:abstractNumId w:val="31"/>
  </w:num>
  <w:num w:numId="64">
    <w:abstractNumId w:val="64"/>
  </w:num>
  <w:num w:numId="65">
    <w:abstractNumId w:val="10"/>
  </w:num>
  <w:num w:numId="66">
    <w:abstractNumId w:val="36"/>
  </w:num>
  <w:num w:numId="67">
    <w:abstractNumId w:val="52"/>
  </w:num>
  <w:num w:numId="68">
    <w:abstractNumId w:val="5"/>
  </w:num>
  <w:num w:numId="69">
    <w:abstractNumId w:val="61"/>
  </w:num>
  <w:num w:numId="70">
    <w:abstractNumId w:val="73"/>
  </w:num>
  <w:num w:numId="71">
    <w:abstractNumId w:val="75"/>
  </w:num>
  <w:num w:numId="72">
    <w:abstractNumId w:val="53"/>
  </w:num>
  <w:num w:numId="73">
    <w:abstractNumId w:val="8"/>
  </w:num>
  <w:num w:numId="74">
    <w:abstractNumId w:val="7"/>
  </w:num>
  <w:num w:numId="75">
    <w:abstractNumId w:val="50"/>
  </w:num>
  <w:num w:numId="76">
    <w:abstractNumId w:val="77"/>
  </w:num>
  <w:num w:numId="77">
    <w:abstractNumId w:val="17"/>
  </w:num>
  <w:num w:numId="78">
    <w:abstractNumId w:val="60"/>
  </w:num>
  <w:num w:numId="79">
    <w:abstractNumId w:val="22"/>
  </w:num>
  <w:num w:numId="80">
    <w:abstractNumId w:val="26"/>
  </w:num>
  <w:num w:numId="81">
    <w:abstractNumId w:val="0"/>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50CD9"/>
    <w:rsid w:val="000443BD"/>
    <w:rsid w:val="00050CD9"/>
    <w:rsid w:val="000635EE"/>
    <w:rsid w:val="000A216A"/>
    <w:rsid w:val="000A2828"/>
    <w:rsid w:val="000A6323"/>
    <w:rsid w:val="000B3883"/>
    <w:rsid w:val="000B5668"/>
    <w:rsid w:val="000B5DAE"/>
    <w:rsid w:val="000C4702"/>
    <w:rsid w:val="000C4C31"/>
    <w:rsid w:val="0010179D"/>
    <w:rsid w:val="00126325"/>
    <w:rsid w:val="00126D56"/>
    <w:rsid w:val="0013784C"/>
    <w:rsid w:val="00153CC4"/>
    <w:rsid w:val="00163A9A"/>
    <w:rsid w:val="001842F3"/>
    <w:rsid w:val="001A6549"/>
    <w:rsid w:val="001B2C41"/>
    <w:rsid w:val="001B621B"/>
    <w:rsid w:val="001B7C9B"/>
    <w:rsid w:val="001E70F7"/>
    <w:rsid w:val="001F5873"/>
    <w:rsid w:val="00204DAE"/>
    <w:rsid w:val="00225CE2"/>
    <w:rsid w:val="00230BDF"/>
    <w:rsid w:val="002325FC"/>
    <w:rsid w:val="002341E8"/>
    <w:rsid w:val="002D2246"/>
    <w:rsid w:val="002F7819"/>
    <w:rsid w:val="00300313"/>
    <w:rsid w:val="0033197A"/>
    <w:rsid w:val="003357AA"/>
    <w:rsid w:val="00342C3A"/>
    <w:rsid w:val="00344B52"/>
    <w:rsid w:val="0035340E"/>
    <w:rsid w:val="00354800"/>
    <w:rsid w:val="003557A5"/>
    <w:rsid w:val="00371146"/>
    <w:rsid w:val="00384855"/>
    <w:rsid w:val="003B0CCD"/>
    <w:rsid w:val="003B6FFE"/>
    <w:rsid w:val="003C7EF6"/>
    <w:rsid w:val="003E43EC"/>
    <w:rsid w:val="003F1ACF"/>
    <w:rsid w:val="004063BD"/>
    <w:rsid w:val="00442888"/>
    <w:rsid w:val="0044639C"/>
    <w:rsid w:val="004B1791"/>
    <w:rsid w:val="004C30BD"/>
    <w:rsid w:val="004E3065"/>
    <w:rsid w:val="00500A98"/>
    <w:rsid w:val="0051053C"/>
    <w:rsid w:val="005141FC"/>
    <w:rsid w:val="00574133"/>
    <w:rsid w:val="00591C7B"/>
    <w:rsid w:val="0059302D"/>
    <w:rsid w:val="005B1345"/>
    <w:rsid w:val="005B69C2"/>
    <w:rsid w:val="005F6CA2"/>
    <w:rsid w:val="00600747"/>
    <w:rsid w:val="00633E54"/>
    <w:rsid w:val="006348C4"/>
    <w:rsid w:val="00640EA8"/>
    <w:rsid w:val="00662963"/>
    <w:rsid w:val="006634BF"/>
    <w:rsid w:val="0066499F"/>
    <w:rsid w:val="0066569F"/>
    <w:rsid w:val="00667944"/>
    <w:rsid w:val="00674683"/>
    <w:rsid w:val="0068689B"/>
    <w:rsid w:val="006A019A"/>
    <w:rsid w:val="006A5D62"/>
    <w:rsid w:val="006C25FA"/>
    <w:rsid w:val="006E228C"/>
    <w:rsid w:val="006F3EE6"/>
    <w:rsid w:val="00700372"/>
    <w:rsid w:val="00705E07"/>
    <w:rsid w:val="00725514"/>
    <w:rsid w:val="00730CC7"/>
    <w:rsid w:val="007377B0"/>
    <w:rsid w:val="007876F4"/>
    <w:rsid w:val="007A1468"/>
    <w:rsid w:val="007A6AA9"/>
    <w:rsid w:val="007C1ABD"/>
    <w:rsid w:val="007D033B"/>
    <w:rsid w:val="007D1FC3"/>
    <w:rsid w:val="00800824"/>
    <w:rsid w:val="00806AB9"/>
    <w:rsid w:val="008142BA"/>
    <w:rsid w:val="008164EE"/>
    <w:rsid w:val="00826302"/>
    <w:rsid w:val="00840671"/>
    <w:rsid w:val="00842950"/>
    <w:rsid w:val="0087167B"/>
    <w:rsid w:val="00882C12"/>
    <w:rsid w:val="00883FFC"/>
    <w:rsid w:val="00887D04"/>
    <w:rsid w:val="008A410F"/>
    <w:rsid w:val="008A537F"/>
    <w:rsid w:val="008B2518"/>
    <w:rsid w:val="008C6F14"/>
    <w:rsid w:val="00904168"/>
    <w:rsid w:val="0090482E"/>
    <w:rsid w:val="00905DB9"/>
    <w:rsid w:val="00915C49"/>
    <w:rsid w:val="009164BA"/>
    <w:rsid w:val="009241B6"/>
    <w:rsid w:val="00935D17"/>
    <w:rsid w:val="00947DD8"/>
    <w:rsid w:val="0095062E"/>
    <w:rsid w:val="009651CB"/>
    <w:rsid w:val="00973933"/>
    <w:rsid w:val="00990E84"/>
    <w:rsid w:val="00996D22"/>
    <w:rsid w:val="009B050F"/>
    <w:rsid w:val="009D0747"/>
    <w:rsid w:val="009D3AA0"/>
    <w:rsid w:val="00A11854"/>
    <w:rsid w:val="00A221B1"/>
    <w:rsid w:val="00A27BE3"/>
    <w:rsid w:val="00A3337C"/>
    <w:rsid w:val="00A407B1"/>
    <w:rsid w:val="00A47A49"/>
    <w:rsid w:val="00A5582E"/>
    <w:rsid w:val="00A76822"/>
    <w:rsid w:val="00A83D9C"/>
    <w:rsid w:val="00A8759B"/>
    <w:rsid w:val="00A953D9"/>
    <w:rsid w:val="00A9617F"/>
    <w:rsid w:val="00AA1748"/>
    <w:rsid w:val="00AA3C13"/>
    <w:rsid w:val="00AC03BA"/>
    <w:rsid w:val="00AC2ACA"/>
    <w:rsid w:val="00B359E2"/>
    <w:rsid w:val="00B53B4C"/>
    <w:rsid w:val="00B60033"/>
    <w:rsid w:val="00B67DEC"/>
    <w:rsid w:val="00B718A7"/>
    <w:rsid w:val="00B866D7"/>
    <w:rsid w:val="00B93C53"/>
    <w:rsid w:val="00BA371F"/>
    <w:rsid w:val="00BC3E9A"/>
    <w:rsid w:val="00BE09C8"/>
    <w:rsid w:val="00BF38CE"/>
    <w:rsid w:val="00C016EA"/>
    <w:rsid w:val="00C044F0"/>
    <w:rsid w:val="00C3469B"/>
    <w:rsid w:val="00C568DC"/>
    <w:rsid w:val="00C56E5A"/>
    <w:rsid w:val="00C60305"/>
    <w:rsid w:val="00C617F2"/>
    <w:rsid w:val="00C63BFB"/>
    <w:rsid w:val="00C7073C"/>
    <w:rsid w:val="00C71A75"/>
    <w:rsid w:val="00C843AC"/>
    <w:rsid w:val="00CB70DB"/>
    <w:rsid w:val="00CD093E"/>
    <w:rsid w:val="00CE050F"/>
    <w:rsid w:val="00CE736D"/>
    <w:rsid w:val="00CF2370"/>
    <w:rsid w:val="00D1225D"/>
    <w:rsid w:val="00D13C24"/>
    <w:rsid w:val="00D17EA8"/>
    <w:rsid w:val="00D43E72"/>
    <w:rsid w:val="00D510DA"/>
    <w:rsid w:val="00D63B38"/>
    <w:rsid w:val="00D67606"/>
    <w:rsid w:val="00D6772C"/>
    <w:rsid w:val="00D7658F"/>
    <w:rsid w:val="00D82544"/>
    <w:rsid w:val="00D85B7F"/>
    <w:rsid w:val="00D90737"/>
    <w:rsid w:val="00D96A6D"/>
    <w:rsid w:val="00D9720E"/>
    <w:rsid w:val="00DA4F15"/>
    <w:rsid w:val="00DB10A7"/>
    <w:rsid w:val="00DB16F7"/>
    <w:rsid w:val="00DB170E"/>
    <w:rsid w:val="00DB7C85"/>
    <w:rsid w:val="00DC6A04"/>
    <w:rsid w:val="00DF468D"/>
    <w:rsid w:val="00E11BAB"/>
    <w:rsid w:val="00E2557C"/>
    <w:rsid w:val="00E52139"/>
    <w:rsid w:val="00E73F57"/>
    <w:rsid w:val="00E80C0E"/>
    <w:rsid w:val="00EA2DC7"/>
    <w:rsid w:val="00EA7429"/>
    <w:rsid w:val="00EB3EDD"/>
    <w:rsid w:val="00ED2995"/>
    <w:rsid w:val="00EF1654"/>
    <w:rsid w:val="00EF1E22"/>
    <w:rsid w:val="00EF77FA"/>
    <w:rsid w:val="00F16BD6"/>
    <w:rsid w:val="00F20177"/>
    <w:rsid w:val="00F20B43"/>
    <w:rsid w:val="00F3419E"/>
    <w:rsid w:val="00F365EA"/>
    <w:rsid w:val="00F5000A"/>
    <w:rsid w:val="00F50492"/>
    <w:rsid w:val="00F5307B"/>
    <w:rsid w:val="00F60D1F"/>
    <w:rsid w:val="00F811E6"/>
    <w:rsid w:val="00FB07D6"/>
    <w:rsid w:val="00FB52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689B"/>
    <w:pPr>
      <w:spacing w:line="276" w:lineRule="auto"/>
      <w:jc w:val="both"/>
    </w:pPr>
    <w:rPr>
      <w:sz w:val="22"/>
      <w:szCs w:val="22"/>
      <w:lang w:eastAsia="en-US"/>
    </w:rPr>
  </w:style>
  <w:style w:type="paragraph" w:styleId="Nagwek1">
    <w:name w:val="heading 1"/>
    <w:link w:val="Nagwek1Znak"/>
    <w:autoRedefine/>
    <w:uiPriority w:val="9"/>
    <w:qFormat/>
    <w:rsid w:val="003C4D44"/>
    <w:pPr>
      <w:widowControl w:val="0"/>
      <w:numPr>
        <w:numId w:val="1"/>
      </w:numPr>
      <w:outlineLvl w:val="0"/>
    </w:pPr>
    <w:rPr>
      <w:b/>
      <w:sz w:val="22"/>
    </w:rPr>
  </w:style>
  <w:style w:type="paragraph" w:styleId="Nagwek2">
    <w:name w:val="heading 2"/>
    <w:basedOn w:val="Nagwek1"/>
    <w:link w:val="Nagwek2Znak"/>
    <w:autoRedefine/>
    <w:uiPriority w:val="9"/>
    <w:unhideWhenUsed/>
    <w:qFormat/>
    <w:rsid w:val="000F29B2"/>
    <w:pPr>
      <w:numPr>
        <w:ilvl w:val="1"/>
      </w:numPr>
      <w:outlineLvl w:val="1"/>
    </w:pPr>
  </w:style>
  <w:style w:type="paragraph" w:styleId="Nagwek3">
    <w:name w:val="heading 3"/>
    <w:basedOn w:val="Nagwek2"/>
    <w:link w:val="Nagwek3Znak"/>
    <w:autoRedefine/>
    <w:uiPriority w:val="9"/>
    <w:unhideWhenUsed/>
    <w:qFormat/>
    <w:rsid w:val="00A53413"/>
    <w:pPr>
      <w:numPr>
        <w:ilvl w:val="2"/>
      </w:numPr>
      <w:ind w:left="1134" w:firstLine="0"/>
      <w:outlineLvl w:val="2"/>
    </w:pPr>
  </w:style>
  <w:style w:type="paragraph" w:styleId="Nagwek4">
    <w:name w:val="heading 4"/>
    <w:basedOn w:val="Nagwek3"/>
    <w:link w:val="Nagwek4Znak"/>
    <w:uiPriority w:val="9"/>
    <w:unhideWhenUsed/>
    <w:qFormat/>
    <w:rsid w:val="00C9544F"/>
    <w:pPr>
      <w:numPr>
        <w:ilvl w:val="3"/>
      </w:numPr>
      <w:outlineLvl w:val="3"/>
    </w:pPr>
  </w:style>
  <w:style w:type="paragraph" w:styleId="Nagwek6">
    <w:name w:val="heading 6"/>
    <w:basedOn w:val="Normalny"/>
    <w:next w:val="Normalny"/>
    <w:link w:val="Nagwek6Znak"/>
    <w:uiPriority w:val="9"/>
    <w:semiHidden/>
    <w:unhideWhenUsed/>
    <w:qFormat/>
    <w:rsid w:val="00EF77FA"/>
    <w:pPr>
      <w:keepNext/>
      <w:keepLines/>
      <w:spacing w:before="4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3C4D44"/>
    <w:rPr>
      <w:b/>
      <w:sz w:val="22"/>
    </w:rPr>
  </w:style>
  <w:style w:type="character" w:customStyle="1" w:styleId="Nagwek2Znak">
    <w:name w:val="Nagłówek 2 Znak"/>
    <w:basedOn w:val="Domylnaczcionkaakapitu"/>
    <w:link w:val="Nagwek2"/>
    <w:uiPriority w:val="9"/>
    <w:qFormat/>
    <w:rsid w:val="000F29B2"/>
    <w:rPr>
      <w:b/>
      <w:sz w:val="22"/>
    </w:rPr>
  </w:style>
  <w:style w:type="character" w:customStyle="1" w:styleId="Nagwek3Znak">
    <w:name w:val="Nagłówek 3 Znak"/>
    <w:basedOn w:val="Domylnaczcionkaakapitu"/>
    <w:link w:val="Nagwek3"/>
    <w:uiPriority w:val="9"/>
    <w:qFormat/>
    <w:rsid w:val="00A53413"/>
    <w:rPr>
      <w:b/>
      <w:sz w:val="22"/>
    </w:rPr>
  </w:style>
  <w:style w:type="character" w:customStyle="1" w:styleId="Nagwek4Znak">
    <w:name w:val="Nagłówek 4 Znak"/>
    <w:basedOn w:val="Domylnaczcionkaakapitu"/>
    <w:link w:val="Nagwek4"/>
    <w:uiPriority w:val="9"/>
    <w:qFormat/>
    <w:rsid w:val="00C9544F"/>
    <w:rPr>
      <w:b/>
      <w:sz w:val="22"/>
    </w:rPr>
  </w:style>
  <w:style w:type="character" w:customStyle="1" w:styleId="Nagwek6Znak">
    <w:name w:val="Nagłówek 6 Znak"/>
    <w:basedOn w:val="Domylnaczcionkaakapitu"/>
    <w:link w:val="Nagwek6"/>
    <w:uiPriority w:val="9"/>
    <w:semiHidden/>
    <w:rsid w:val="00EF77FA"/>
    <w:rPr>
      <w:rFonts w:asciiTheme="majorHAnsi" w:eastAsiaTheme="majorEastAsia" w:hAnsiTheme="majorHAnsi" w:cstheme="majorBidi"/>
      <w:color w:val="243F60" w:themeColor="accent1" w:themeShade="7F"/>
      <w:sz w:val="22"/>
      <w:szCs w:val="22"/>
      <w:lang w:eastAsia="en-US"/>
    </w:rPr>
  </w:style>
  <w:style w:type="character" w:customStyle="1" w:styleId="NagwekZnak">
    <w:name w:val="Nagłówek Znak"/>
    <w:basedOn w:val="Domylnaczcionkaakapitu"/>
    <w:link w:val="Nagwek"/>
    <w:uiPriority w:val="99"/>
    <w:qFormat/>
    <w:rsid w:val="00F12E30"/>
  </w:style>
  <w:style w:type="paragraph" w:styleId="Nagwek">
    <w:name w:val="header"/>
    <w:basedOn w:val="Normalny"/>
    <w:next w:val="Tekstpodstawowy1"/>
    <w:link w:val="NagwekZnak"/>
    <w:uiPriority w:val="99"/>
    <w:unhideWhenUsed/>
    <w:rsid w:val="00F12E30"/>
    <w:pPr>
      <w:tabs>
        <w:tab w:val="center" w:pos="4536"/>
        <w:tab w:val="right" w:pos="9072"/>
      </w:tabs>
      <w:spacing w:line="240" w:lineRule="auto"/>
    </w:pPr>
  </w:style>
  <w:style w:type="paragraph" w:customStyle="1" w:styleId="Tekstpodstawowy1">
    <w:name w:val="Tekst podstawowy1"/>
    <w:basedOn w:val="Normalny"/>
    <w:uiPriority w:val="1"/>
    <w:qFormat/>
    <w:rsid w:val="003175E1"/>
    <w:pPr>
      <w:widowControl w:val="0"/>
      <w:tabs>
        <w:tab w:val="left" w:pos="0"/>
        <w:tab w:val="left" w:pos="142"/>
      </w:tabs>
      <w:suppressAutoHyphens/>
      <w:spacing w:after="140" w:line="288" w:lineRule="auto"/>
    </w:pPr>
    <w:rPr>
      <w:rFonts w:eastAsia="Arial" w:cs="Calibri"/>
      <w:color w:val="00000A"/>
    </w:rPr>
  </w:style>
  <w:style w:type="character" w:customStyle="1" w:styleId="StopkaZnak">
    <w:name w:val="Stopka Znak"/>
    <w:basedOn w:val="Domylnaczcionkaakapitu"/>
    <w:link w:val="Stopka"/>
    <w:uiPriority w:val="99"/>
    <w:qFormat/>
    <w:rsid w:val="00F12E30"/>
  </w:style>
  <w:style w:type="paragraph" w:styleId="Stopka">
    <w:name w:val="footer"/>
    <w:basedOn w:val="Normalny"/>
    <w:link w:val="StopkaZnak"/>
    <w:uiPriority w:val="99"/>
    <w:unhideWhenUsed/>
    <w:rsid w:val="00F12E30"/>
    <w:pPr>
      <w:tabs>
        <w:tab w:val="center" w:pos="4536"/>
        <w:tab w:val="right" w:pos="9072"/>
      </w:tabs>
      <w:spacing w:line="240" w:lineRule="auto"/>
    </w:pPr>
  </w:style>
  <w:style w:type="character" w:customStyle="1" w:styleId="TekstdymkaZnak">
    <w:name w:val="Tekst dymka Znak"/>
    <w:basedOn w:val="Domylnaczcionkaakapitu"/>
    <w:link w:val="Tekstdymka"/>
    <w:uiPriority w:val="99"/>
    <w:semiHidden/>
    <w:qFormat/>
    <w:rsid w:val="00F12E30"/>
    <w:rPr>
      <w:rFonts w:ascii="Tahoma" w:hAnsi="Tahoma" w:cs="Tahoma"/>
      <w:sz w:val="16"/>
      <w:szCs w:val="16"/>
    </w:rPr>
  </w:style>
  <w:style w:type="paragraph" w:styleId="Tekstdymka">
    <w:name w:val="Balloon Text"/>
    <w:basedOn w:val="Normalny"/>
    <w:link w:val="TekstdymkaZnak"/>
    <w:uiPriority w:val="99"/>
    <w:semiHidden/>
    <w:unhideWhenUsed/>
    <w:qFormat/>
    <w:rsid w:val="00F12E30"/>
    <w:pPr>
      <w:spacing w:line="240" w:lineRule="auto"/>
    </w:pPr>
    <w:rPr>
      <w:rFonts w:ascii="Tahoma" w:hAnsi="Tahoma" w:cs="Tahoma"/>
      <w:sz w:val="16"/>
      <w:szCs w:val="16"/>
    </w:rPr>
  </w:style>
  <w:style w:type="character" w:customStyle="1" w:styleId="TekstpodstawowyZnak">
    <w:name w:val="Tekst podstawowy Znak"/>
    <w:basedOn w:val="Domylnaczcionkaakapitu"/>
    <w:uiPriority w:val="1"/>
    <w:qFormat/>
    <w:rsid w:val="00DE699F"/>
    <w:rPr>
      <w:rFonts w:ascii="Times New Roman" w:eastAsia="Times New Roman" w:hAnsi="Times New Roman"/>
      <w:sz w:val="28"/>
    </w:rPr>
  </w:style>
  <w:style w:type="character" w:customStyle="1" w:styleId="czeinternetowe">
    <w:name w:val="Łącze internetowe"/>
    <w:basedOn w:val="Domylnaczcionkaakapitu"/>
    <w:uiPriority w:val="99"/>
    <w:unhideWhenUsed/>
    <w:rsid w:val="00EC1D28"/>
    <w:rPr>
      <w:color w:val="0000FF" w:themeColor="hyperlink"/>
      <w:u w:val="single"/>
    </w:rPr>
  </w:style>
  <w:style w:type="character" w:styleId="Odwoaniedokomentarza">
    <w:name w:val="annotation reference"/>
    <w:basedOn w:val="Domylnaczcionkaakapitu"/>
    <w:uiPriority w:val="99"/>
    <w:semiHidden/>
    <w:unhideWhenUsed/>
    <w:qFormat/>
    <w:rsid w:val="00AC2A5E"/>
    <w:rPr>
      <w:sz w:val="16"/>
      <w:szCs w:val="16"/>
    </w:rPr>
  </w:style>
  <w:style w:type="character" w:customStyle="1" w:styleId="TekstkomentarzaZnak">
    <w:name w:val="Tekst komentarza Znak"/>
    <w:basedOn w:val="Domylnaczcionkaakapitu"/>
    <w:link w:val="Tekstkomentarza"/>
    <w:uiPriority w:val="99"/>
    <w:qFormat/>
    <w:rsid w:val="00AC2A5E"/>
    <w:rPr>
      <w:lang w:eastAsia="en-US"/>
    </w:rPr>
  </w:style>
  <w:style w:type="paragraph" w:styleId="Tekstkomentarza">
    <w:name w:val="annotation text"/>
    <w:basedOn w:val="Normalny"/>
    <w:link w:val="TekstkomentarzaZnak"/>
    <w:uiPriority w:val="99"/>
    <w:unhideWhenUsed/>
    <w:qFormat/>
    <w:rsid w:val="00AC2A5E"/>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AC2A5E"/>
    <w:rPr>
      <w:b/>
      <w:bCs/>
      <w:lang w:eastAsia="en-US"/>
    </w:rPr>
  </w:style>
  <w:style w:type="paragraph" w:styleId="Tematkomentarza">
    <w:name w:val="annotation subject"/>
    <w:basedOn w:val="Tekstkomentarza"/>
    <w:next w:val="Tekstkomentarza"/>
    <w:link w:val="TematkomentarzaZnak"/>
    <w:uiPriority w:val="99"/>
    <w:semiHidden/>
    <w:unhideWhenUsed/>
    <w:qFormat/>
    <w:rsid w:val="00AC2A5E"/>
    <w:rPr>
      <w:b/>
      <w:bCs/>
    </w:rPr>
  </w:style>
  <w:style w:type="character" w:customStyle="1" w:styleId="FontStyle13">
    <w:name w:val="Font Style13"/>
    <w:uiPriority w:val="99"/>
    <w:qFormat/>
    <w:rsid w:val="00DA06F1"/>
    <w:rPr>
      <w:rFonts w:ascii="Arial" w:hAnsi="Arial" w:cs="Arial"/>
      <w:b/>
      <w:bCs/>
      <w:sz w:val="20"/>
      <w:szCs w:val="20"/>
    </w:rPr>
  </w:style>
  <w:style w:type="character" w:customStyle="1" w:styleId="BezodstpwZnak">
    <w:name w:val="Bez odstępów Znak"/>
    <w:link w:val="Bezodstpw"/>
    <w:uiPriority w:val="1"/>
    <w:qFormat/>
    <w:locked/>
    <w:rsid w:val="00B706D8"/>
    <w:rPr>
      <w:sz w:val="22"/>
      <w:szCs w:val="22"/>
      <w:lang w:eastAsia="en-US"/>
    </w:rPr>
  </w:style>
  <w:style w:type="paragraph" w:styleId="Bezodstpw">
    <w:name w:val="No Spacing"/>
    <w:link w:val="BezodstpwZnak"/>
    <w:uiPriority w:val="1"/>
    <w:qFormat/>
    <w:rsid w:val="0077184C"/>
    <w:rPr>
      <w:sz w:val="22"/>
      <w:szCs w:val="22"/>
      <w:lang w:eastAsia="en-US"/>
    </w:rPr>
  </w:style>
  <w:style w:type="character" w:customStyle="1" w:styleId="Tabela">
    <w:name w:val="Tabela"/>
    <w:qFormat/>
    <w:rsid w:val="000E3D52"/>
    <w:rPr>
      <w:sz w:val="21"/>
    </w:rPr>
  </w:style>
  <w:style w:type="character" w:customStyle="1" w:styleId="LANSTERStandardZnak">
    <w:name w:val="LANSTER_Standard Znak"/>
    <w:link w:val="LANSTERStandard"/>
    <w:qFormat/>
    <w:rsid w:val="000E3D52"/>
    <w:rPr>
      <w:rFonts w:ascii="Times New Roman" w:eastAsia="Times New Roman" w:hAnsi="Times New Roman"/>
      <w:sz w:val="24"/>
    </w:rPr>
  </w:style>
  <w:style w:type="paragraph" w:customStyle="1" w:styleId="LANSTERStandard">
    <w:name w:val="LANSTER_Standard"/>
    <w:basedOn w:val="Normalny"/>
    <w:link w:val="LANSTERStandardZnak"/>
    <w:qFormat/>
    <w:rsid w:val="000E3D52"/>
    <w:pPr>
      <w:spacing w:after="120" w:line="360" w:lineRule="auto"/>
      <w:ind w:firstLine="709"/>
    </w:pPr>
    <w:rPr>
      <w:rFonts w:ascii="Times New Roman" w:eastAsia="Times New Roman" w:hAnsi="Times New Roman"/>
      <w:sz w:val="24"/>
      <w:szCs w:val="20"/>
      <w:lang w:eastAsia="pl-PL"/>
    </w:rPr>
  </w:style>
  <w:style w:type="character" w:customStyle="1" w:styleId="AkapitzlistZnak">
    <w:name w:val="Akapit z listą Znak"/>
    <w:aliases w:val="List Paragraph Znak,Akapit z listą BS Znak,Kolorowa lista — akcent 11 Znak,sw tekst Znak,L1 Znak,Numerowanie Znak,Bulleted list Znak"/>
    <w:link w:val="Akapitzlist"/>
    <w:uiPriority w:val="34"/>
    <w:qFormat/>
    <w:rsid w:val="00DF76D1"/>
    <w:rPr>
      <w:rFonts w:ascii="Times New Roman" w:eastAsia="Times New Roman" w:hAnsi="Times New Roman"/>
      <w:sz w:val="24"/>
      <w:szCs w:val="24"/>
    </w:rPr>
  </w:style>
  <w:style w:type="paragraph" w:styleId="Akapitzlist">
    <w:name w:val="List Paragraph"/>
    <w:aliases w:val="List Paragraph,Akapit z listą BS,Kolorowa lista — akcent 11,sw tekst,L1,Numerowanie,Bulleted list"/>
    <w:basedOn w:val="Normalny"/>
    <w:link w:val="AkapitzlistZnak"/>
    <w:uiPriority w:val="34"/>
    <w:qFormat/>
    <w:rsid w:val="005E431D"/>
    <w:pPr>
      <w:spacing w:line="240" w:lineRule="auto"/>
      <w:ind w:left="720"/>
      <w:contextualSpacing/>
    </w:pPr>
    <w:rPr>
      <w:rFonts w:ascii="Times New Roman" w:eastAsia="Times New Roman" w:hAnsi="Times New Roman"/>
      <w:sz w:val="24"/>
      <w:szCs w:val="24"/>
      <w:lang w:eastAsia="pl-PL"/>
    </w:rPr>
  </w:style>
  <w:style w:type="character" w:customStyle="1" w:styleId="ListLabel4">
    <w:name w:val="ListLabel 4"/>
    <w:qFormat/>
    <w:rsid w:val="00CF5465"/>
    <w:rPr>
      <w:b/>
    </w:rPr>
  </w:style>
  <w:style w:type="character" w:customStyle="1" w:styleId="ListLabel5">
    <w:name w:val="ListLabel 5"/>
    <w:qFormat/>
    <w:rsid w:val="002341E8"/>
    <w:rPr>
      <w:rFonts w:cs="Courier New"/>
    </w:rPr>
  </w:style>
  <w:style w:type="character" w:customStyle="1" w:styleId="ListLabel6">
    <w:name w:val="ListLabel 6"/>
    <w:qFormat/>
    <w:rsid w:val="002341E8"/>
    <w:rPr>
      <w:rFonts w:cs="Courier New"/>
    </w:rPr>
  </w:style>
  <w:style w:type="character" w:customStyle="1" w:styleId="ListLabel7">
    <w:name w:val="ListLabel 7"/>
    <w:qFormat/>
    <w:rsid w:val="002341E8"/>
    <w:rPr>
      <w:rFonts w:cs="Courier New"/>
    </w:rPr>
  </w:style>
  <w:style w:type="character" w:customStyle="1" w:styleId="ListLabel8">
    <w:name w:val="ListLabel 8"/>
    <w:qFormat/>
    <w:rsid w:val="002341E8"/>
    <w:rPr>
      <w:rFonts w:cs="Courier New"/>
    </w:rPr>
  </w:style>
  <w:style w:type="character" w:customStyle="1" w:styleId="ListLabel9">
    <w:name w:val="ListLabel 9"/>
    <w:qFormat/>
    <w:rsid w:val="002341E8"/>
    <w:rPr>
      <w:rFonts w:cs="Courier New"/>
    </w:rPr>
  </w:style>
  <w:style w:type="character" w:customStyle="1" w:styleId="ListLabel10">
    <w:name w:val="ListLabel 10"/>
    <w:qFormat/>
    <w:rsid w:val="002341E8"/>
    <w:rPr>
      <w:rFonts w:cs="Courier New"/>
    </w:rPr>
  </w:style>
  <w:style w:type="character" w:customStyle="1" w:styleId="ListLabel11">
    <w:name w:val="ListLabel 11"/>
    <w:qFormat/>
    <w:rsid w:val="002341E8"/>
    <w:rPr>
      <w:rFonts w:cs="Courier New"/>
    </w:rPr>
  </w:style>
  <w:style w:type="character" w:customStyle="1" w:styleId="ListLabel12">
    <w:name w:val="ListLabel 12"/>
    <w:qFormat/>
    <w:rsid w:val="002341E8"/>
    <w:rPr>
      <w:rFonts w:cs="Courier New"/>
    </w:rPr>
  </w:style>
  <w:style w:type="character" w:customStyle="1" w:styleId="ListLabel13">
    <w:name w:val="ListLabel 13"/>
    <w:qFormat/>
    <w:rsid w:val="002341E8"/>
    <w:rPr>
      <w:rFonts w:cs="Courier New"/>
    </w:rPr>
  </w:style>
  <w:style w:type="character" w:customStyle="1" w:styleId="ListLabel14">
    <w:name w:val="ListLabel 14"/>
    <w:qFormat/>
    <w:rsid w:val="002341E8"/>
    <w:rPr>
      <w:rFonts w:cs="Courier New"/>
    </w:rPr>
  </w:style>
  <w:style w:type="character" w:customStyle="1" w:styleId="ListLabel15">
    <w:name w:val="ListLabel 15"/>
    <w:qFormat/>
    <w:rsid w:val="002341E8"/>
    <w:rPr>
      <w:rFonts w:cs="Courier New"/>
    </w:rPr>
  </w:style>
  <w:style w:type="character" w:customStyle="1" w:styleId="ListLabel16">
    <w:name w:val="ListLabel 16"/>
    <w:qFormat/>
    <w:rsid w:val="002341E8"/>
    <w:rPr>
      <w:rFonts w:cs="Courier New"/>
    </w:rPr>
  </w:style>
  <w:style w:type="character" w:customStyle="1" w:styleId="ListLabel17">
    <w:name w:val="ListLabel 17"/>
    <w:qFormat/>
    <w:rsid w:val="002341E8"/>
    <w:rPr>
      <w:rFonts w:ascii="Calibri" w:hAnsi="Calibri" w:cs="Courier New"/>
      <w:sz w:val="22"/>
    </w:rPr>
  </w:style>
  <w:style w:type="character" w:customStyle="1" w:styleId="ListLabel18">
    <w:name w:val="ListLabel 18"/>
    <w:qFormat/>
    <w:rsid w:val="002341E8"/>
    <w:rPr>
      <w:rFonts w:cs="Courier New"/>
    </w:rPr>
  </w:style>
  <w:style w:type="character" w:customStyle="1" w:styleId="ListLabel19">
    <w:name w:val="ListLabel 19"/>
    <w:qFormat/>
    <w:rsid w:val="002341E8"/>
    <w:rPr>
      <w:rFonts w:cs="Courier New"/>
    </w:rPr>
  </w:style>
  <w:style w:type="character" w:customStyle="1" w:styleId="ListLabel20">
    <w:name w:val="ListLabel 20"/>
    <w:qFormat/>
    <w:rsid w:val="002341E8"/>
    <w:rPr>
      <w:rFonts w:cs="Courier New"/>
    </w:rPr>
  </w:style>
  <w:style w:type="character" w:customStyle="1" w:styleId="ListLabel21">
    <w:name w:val="ListLabel 21"/>
    <w:qFormat/>
    <w:rsid w:val="002341E8"/>
    <w:rPr>
      <w:rFonts w:cs="Courier New"/>
    </w:rPr>
  </w:style>
  <w:style w:type="character" w:customStyle="1" w:styleId="ListLabel22">
    <w:name w:val="ListLabel 22"/>
    <w:qFormat/>
    <w:rsid w:val="002341E8"/>
    <w:rPr>
      <w:rFonts w:cs="Courier New"/>
    </w:rPr>
  </w:style>
  <w:style w:type="character" w:customStyle="1" w:styleId="ListLabel23">
    <w:name w:val="ListLabel 23"/>
    <w:qFormat/>
    <w:rsid w:val="002341E8"/>
    <w:rPr>
      <w:rFonts w:cs="Courier New"/>
    </w:rPr>
  </w:style>
  <w:style w:type="character" w:customStyle="1" w:styleId="ListLabel24">
    <w:name w:val="ListLabel 24"/>
    <w:qFormat/>
    <w:rsid w:val="002341E8"/>
    <w:rPr>
      <w:rFonts w:cs="Courier New"/>
    </w:rPr>
  </w:style>
  <w:style w:type="character" w:customStyle="1" w:styleId="ListLabel25">
    <w:name w:val="ListLabel 25"/>
    <w:qFormat/>
    <w:rsid w:val="002341E8"/>
    <w:rPr>
      <w:rFonts w:cs="Courier New"/>
    </w:rPr>
  </w:style>
  <w:style w:type="character" w:customStyle="1" w:styleId="ListLabel26">
    <w:name w:val="ListLabel 26"/>
    <w:qFormat/>
    <w:rsid w:val="002341E8"/>
    <w:rPr>
      <w:rFonts w:cs="Courier New"/>
    </w:rPr>
  </w:style>
  <w:style w:type="character" w:customStyle="1" w:styleId="ListLabel27">
    <w:name w:val="ListLabel 27"/>
    <w:qFormat/>
    <w:rsid w:val="002341E8"/>
    <w:rPr>
      <w:rFonts w:cs="Courier New"/>
    </w:rPr>
  </w:style>
  <w:style w:type="character" w:customStyle="1" w:styleId="ListLabel28">
    <w:name w:val="ListLabel 28"/>
    <w:qFormat/>
    <w:rsid w:val="002341E8"/>
    <w:rPr>
      <w:rFonts w:cs="Courier New"/>
    </w:rPr>
  </w:style>
  <w:style w:type="character" w:customStyle="1" w:styleId="ListLabel29">
    <w:name w:val="ListLabel 29"/>
    <w:qFormat/>
    <w:rsid w:val="002341E8"/>
    <w:rPr>
      <w:rFonts w:cs="Courier New"/>
    </w:rPr>
  </w:style>
  <w:style w:type="character" w:customStyle="1" w:styleId="ListLabel30">
    <w:name w:val="ListLabel 30"/>
    <w:qFormat/>
    <w:rsid w:val="002341E8"/>
    <w:rPr>
      <w:rFonts w:cs="Courier New"/>
    </w:rPr>
  </w:style>
  <w:style w:type="character" w:customStyle="1" w:styleId="ListLabel31">
    <w:name w:val="ListLabel 31"/>
    <w:qFormat/>
    <w:rsid w:val="002341E8"/>
    <w:rPr>
      <w:rFonts w:cs="Courier New"/>
    </w:rPr>
  </w:style>
  <w:style w:type="character" w:customStyle="1" w:styleId="ListLabel32">
    <w:name w:val="ListLabel 32"/>
    <w:qFormat/>
    <w:rsid w:val="002341E8"/>
    <w:rPr>
      <w:rFonts w:cs="Courier New"/>
    </w:rPr>
  </w:style>
  <w:style w:type="character" w:customStyle="1" w:styleId="ListLabel33">
    <w:name w:val="ListLabel 33"/>
    <w:qFormat/>
    <w:rsid w:val="002341E8"/>
    <w:rPr>
      <w:rFonts w:cs="Courier New"/>
    </w:rPr>
  </w:style>
  <w:style w:type="character" w:customStyle="1" w:styleId="ListLabel34">
    <w:name w:val="ListLabel 34"/>
    <w:qFormat/>
    <w:rsid w:val="002341E8"/>
    <w:rPr>
      <w:rFonts w:cs="Courier New"/>
    </w:rPr>
  </w:style>
  <w:style w:type="character" w:customStyle="1" w:styleId="ListLabel35">
    <w:name w:val="ListLabel 35"/>
    <w:qFormat/>
    <w:rsid w:val="002341E8"/>
    <w:rPr>
      <w:rFonts w:eastAsia="Calibri" w:cs="Calibri"/>
    </w:rPr>
  </w:style>
  <w:style w:type="character" w:customStyle="1" w:styleId="ListLabel36">
    <w:name w:val="ListLabel 36"/>
    <w:qFormat/>
    <w:rsid w:val="002341E8"/>
    <w:rPr>
      <w:rFonts w:eastAsia="Calibri" w:cs="Calibri"/>
    </w:rPr>
  </w:style>
  <w:style w:type="character" w:customStyle="1" w:styleId="ListLabel37">
    <w:name w:val="ListLabel 37"/>
    <w:qFormat/>
    <w:rsid w:val="002341E8"/>
    <w:rPr>
      <w:rFonts w:cs="Courier New"/>
    </w:rPr>
  </w:style>
  <w:style w:type="character" w:customStyle="1" w:styleId="ListLabel38">
    <w:name w:val="ListLabel 38"/>
    <w:qFormat/>
    <w:rsid w:val="002341E8"/>
    <w:rPr>
      <w:rFonts w:cs="Courier New"/>
    </w:rPr>
  </w:style>
  <w:style w:type="character" w:customStyle="1" w:styleId="ListLabel39">
    <w:name w:val="ListLabel 39"/>
    <w:qFormat/>
    <w:rsid w:val="002341E8"/>
    <w:rPr>
      <w:rFonts w:cs="Courier New"/>
    </w:rPr>
  </w:style>
  <w:style w:type="character" w:customStyle="1" w:styleId="ListLabel40">
    <w:name w:val="ListLabel 40"/>
    <w:qFormat/>
    <w:rsid w:val="002341E8"/>
    <w:rPr>
      <w:rFonts w:cs="Courier New"/>
    </w:rPr>
  </w:style>
  <w:style w:type="character" w:customStyle="1" w:styleId="ListLabel41">
    <w:name w:val="ListLabel 41"/>
    <w:qFormat/>
    <w:rsid w:val="002341E8"/>
    <w:rPr>
      <w:rFonts w:cs="Courier New"/>
    </w:rPr>
  </w:style>
  <w:style w:type="character" w:customStyle="1" w:styleId="ListLabel42">
    <w:name w:val="ListLabel 42"/>
    <w:qFormat/>
    <w:rsid w:val="002341E8"/>
    <w:rPr>
      <w:rFonts w:cs="Courier New"/>
      <w:sz w:val="22"/>
    </w:rPr>
  </w:style>
  <w:style w:type="character" w:customStyle="1" w:styleId="ListLabel43">
    <w:name w:val="ListLabel 43"/>
    <w:qFormat/>
    <w:rsid w:val="002341E8"/>
    <w:rPr>
      <w:rFonts w:cs="Courier New"/>
    </w:rPr>
  </w:style>
  <w:style w:type="character" w:customStyle="1" w:styleId="ListLabel44">
    <w:name w:val="ListLabel 44"/>
    <w:qFormat/>
    <w:rsid w:val="002341E8"/>
    <w:rPr>
      <w:rFonts w:cs="Courier New"/>
    </w:rPr>
  </w:style>
  <w:style w:type="character" w:customStyle="1" w:styleId="ListLabel45">
    <w:name w:val="ListLabel 45"/>
    <w:qFormat/>
    <w:rsid w:val="002341E8"/>
    <w:rPr>
      <w:rFonts w:cs="Courier New"/>
    </w:rPr>
  </w:style>
  <w:style w:type="character" w:customStyle="1" w:styleId="ListLabel46">
    <w:name w:val="ListLabel 46"/>
    <w:qFormat/>
    <w:rsid w:val="002341E8"/>
    <w:rPr>
      <w:rFonts w:cs="Courier New"/>
    </w:rPr>
  </w:style>
  <w:style w:type="character" w:customStyle="1" w:styleId="ListLabel47">
    <w:name w:val="ListLabel 47"/>
    <w:qFormat/>
    <w:rsid w:val="002341E8"/>
    <w:rPr>
      <w:rFonts w:cs="Courier New"/>
    </w:rPr>
  </w:style>
  <w:style w:type="character" w:customStyle="1" w:styleId="ListLabel48">
    <w:name w:val="ListLabel 48"/>
    <w:qFormat/>
    <w:rsid w:val="002341E8"/>
    <w:rPr>
      <w:color w:val="auto"/>
      <w:sz w:val="22"/>
    </w:rPr>
  </w:style>
  <w:style w:type="character" w:customStyle="1" w:styleId="ListLabel49">
    <w:name w:val="ListLabel 49"/>
    <w:qFormat/>
    <w:rsid w:val="002341E8"/>
    <w:rPr>
      <w:rFonts w:cs="Courier New"/>
      <w:sz w:val="22"/>
    </w:rPr>
  </w:style>
  <w:style w:type="character" w:customStyle="1" w:styleId="ListLabel50">
    <w:name w:val="ListLabel 50"/>
    <w:qFormat/>
    <w:rsid w:val="002341E8"/>
    <w:rPr>
      <w:rFonts w:cs="Courier New"/>
    </w:rPr>
  </w:style>
  <w:style w:type="character" w:customStyle="1" w:styleId="ListLabel51">
    <w:name w:val="ListLabel 51"/>
    <w:qFormat/>
    <w:rsid w:val="002341E8"/>
    <w:rPr>
      <w:rFonts w:cs="Courier New"/>
    </w:rPr>
  </w:style>
  <w:style w:type="character" w:customStyle="1" w:styleId="ListLabel52">
    <w:name w:val="ListLabel 52"/>
    <w:qFormat/>
    <w:rsid w:val="002341E8"/>
    <w:rPr>
      <w:rFonts w:cs="Courier New"/>
    </w:rPr>
  </w:style>
  <w:style w:type="character" w:customStyle="1" w:styleId="ListLabel53">
    <w:name w:val="ListLabel 53"/>
    <w:qFormat/>
    <w:rsid w:val="002341E8"/>
    <w:rPr>
      <w:rFonts w:cs="Courier New"/>
    </w:rPr>
  </w:style>
  <w:style w:type="character" w:customStyle="1" w:styleId="ListLabel54">
    <w:name w:val="ListLabel 54"/>
    <w:qFormat/>
    <w:rsid w:val="002341E8"/>
    <w:rPr>
      <w:rFonts w:cs="Courier New"/>
    </w:rPr>
  </w:style>
  <w:style w:type="character" w:customStyle="1" w:styleId="ListLabel55">
    <w:name w:val="ListLabel 55"/>
    <w:qFormat/>
    <w:rsid w:val="002341E8"/>
    <w:rPr>
      <w:rFonts w:cs="Courier New"/>
    </w:rPr>
  </w:style>
  <w:style w:type="character" w:customStyle="1" w:styleId="ListLabel56">
    <w:name w:val="ListLabel 56"/>
    <w:qFormat/>
    <w:rsid w:val="002341E8"/>
    <w:rPr>
      <w:rFonts w:cs="Courier New"/>
    </w:rPr>
  </w:style>
  <w:style w:type="character" w:customStyle="1" w:styleId="ListLabel57">
    <w:name w:val="ListLabel 57"/>
    <w:qFormat/>
    <w:rsid w:val="002341E8"/>
    <w:rPr>
      <w:rFonts w:cs="Courier New"/>
    </w:rPr>
  </w:style>
  <w:style w:type="character" w:customStyle="1" w:styleId="ListLabel58">
    <w:name w:val="ListLabel 58"/>
    <w:qFormat/>
    <w:rsid w:val="002341E8"/>
    <w:rPr>
      <w:rFonts w:cs="Calibri"/>
      <w:sz w:val="22"/>
    </w:rPr>
  </w:style>
  <w:style w:type="character" w:customStyle="1" w:styleId="ListLabel59">
    <w:name w:val="ListLabel 59"/>
    <w:qFormat/>
    <w:rsid w:val="002341E8"/>
    <w:rPr>
      <w:rFonts w:cs="Calibri"/>
      <w:sz w:val="22"/>
    </w:rPr>
  </w:style>
  <w:style w:type="character" w:customStyle="1" w:styleId="ListLabel60">
    <w:name w:val="ListLabel 60"/>
    <w:qFormat/>
    <w:rsid w:val="002341E8"/>
    <w:rPr>
      <w:rFonts w:cs="Courier New"/>
    </w:rPr>
  </w:style>
  <w:style w:type="character" w:customStyle="1" w:styleId="ListLabel61">
    <w:name w:val="ListLabel 61"/>
    <w:qFormat/>
    <w:rsid w:val="002341E8"/>
    <w:rPr>
      <w:rFonts w:cs="Courier New"/>
    </w:rPr>
  </w:style>
  <w:style w:type="character" w:customStyle="1" w:styleId="ListLabel62">
    <w:name w:val="ListLabel 62"/>
    <w:qFormat/>
    <w:rsid w:val="002341E8"/>
    <w:rPr>
      <w:rFonts w:cs="Courier New"/>
    </w:rPr>
  </w:style>
  <w:style w:type="character" w:customStyle="1" w:styleId="ListLabel63">
    <w:name w:val="ListLabel 63"/>
    <w:qFormat/>
    <w:rsid w:val="002341E8"/>
    <w:rPr>
      <w:rFonts w:cs="Courier New"/>
      <w:sz w:val="22"/>
    </w:rPr>
  </w:style>
  <w:style w:type="character" w:customStyle="1" w:styleId="ListLabel64">
    <w:name w:val="ListLabel 64"/>
    <w:qFormat/>
    <w:rsid w:val="002341E8"/>
    <w:rPr>
      <w:rFonts w:cs="Courier New"/>
    </w:rPr>
  </w:style>
  <w:style w:type="character" w:customStyle="1" w:styleId="ListLabel65">
    <w:name w:val="ListLabel 65"/>
    <w:qFormat/>
    <w:rsid w:val="002341E8"/>
    <w:rPr>
      <w:rFonts w:cs="Courier New"/>
    </w:rPr>
  </w:style>
  <w:style w:type="character" w:customStyle="1" w:styleId="ListLabel66">
    <w:name w:val="ListLabel 66"/>
    <w:qFormat/>
    <w:rsid w:val="002341E8"/>
    <w:rPr>
      <w:rFonts w:cs="Courier New"/>
    </w:rPr>
  </w:style>
  <w:style w:type="character" w:customStyle="1" w:styleId="ListLabel67">
    <w:name w:val="ListLabel 67"/>
    <w:qFormat/>
    <w:rsid w:val="002341E8"/>
    <w:rPr>
      <w:color w:val="00000A"/>
    </w:rPr>
  </w:style>
  <w:style w:type="character" w:customStyle="1" w:styleId="ListLabel68">
    <w:name w:val="ListLabel 68"/>
    <w:qFormat/>
    <w:rsid w:val="002341E8"/>
    <w:rPr>
      <w:rFonts w:eastAsia="SimSun" w:cs="Times New Roman"/>
      <w:sz w:val="22"/>
    </w:rPr>
  </w:style>
  <w:style w:type="character" w:customStyle="1" w:styleId="ListLabel69">
    <w:name w:val="ListLabel 69"/>
    <w:qFormat/>
    <w:rsid w:val="002341E8"/>
    <w:rPr>
      <w:rFonts w:cs="Courier New"/>
      <w:sz w:val="22"/>
    </w:rPr>
  </w:style>
  <w:style w:type="character" w:customStyle="1" w:styleId="ListLabel70">
    <w:name w:val="ListLabel 70"/>
    <w:qFormat/>
    <w:rsid w:val="002341E8"/>
    <w:rPr>
      <w:rFonts w:cs="Courier New"/>
    </w:rPr>
  </w:style>
  <w:style w:type="character" w:customStyle="1" w:styleId="ListLabel71">
    <w:name w:val="ListLabel 71"/>
    <w:qFormat/>
    <w:rsid w:val="002341E8"/>
    <w:rPr>
      <w:rFonts w:cs="Courier New"/>
    </w:rPr>
  </w:style>
  <w:style w:type="character" w:customStyle="1" w:styleId="ListLabel72">
    <w:name w:val="ListLabel 72"/>
    <w:qFormat/>
    <w:rsid w:val="002341E8"/>
    <w:rPr>
      <w:rFonts w:eastAsia="SimSun" w:cs="Times New Roman"/>
      <w:sz w:val="22"/>
    </w:rPr>
  </w:style>
  <w:style w:type="character" w:customStyle="1" w:styleId="ListLabel73">
    <w:name w:val="ListLabel 73"/>
    <w:qFormat/>
    <w:rsid w:val="002341E8"/>
    <w:rPr>
      <w:rFonts w:cs="Courier New"/>
    </w:rPr>
  </w:style>
  <w:style w:type="character" w:customStyle="1" w:styleId="ListLabel74">
    <w:name w:val="ListLabel 74"/>
    <w:qFormat/>
    <w:rsid w:val="002341E8"/>
    <w:rPr>
      <w:rFonts w:cs="Courier New"/>
    </w:rPr>
  </w:style>
  <w:style w:type="character" w:customStyle="1" w:styleId="ListLabel75">
    <w:name w:val="ListLabel 75"/>
    <w:qFormat/>
    <w:rsid w:val="002341E8"/>
    <w:rPr>
      <w:rFonts w:cs="Courier New"/>
    </w:rPr>
  </w:style>
  <w:style w:type="character" w:customStyle="1" w:styleId="ListLabel76">
    <w:name w:val="ListLabel 76"/>
    <w:qFormat/>
    <w:rsid w:val="002341E8"/>
    <w:rPr>
      <w:rFonts w:cs="Courier New"/>
    </w:rPr>
  </w:style>
  <w:style w:type="character" w:customStyle="1" w:styleId="ListLabel77">
    <w:name w:val="ListLabel 77"/>
    <w:qFormat/>
    <w:rsid w:val="002341E8"/>
    <w:rPr>
      <w:rFonts w:cs="Courier New"/>
    </w:rPr>
  </w:style>
  <w:style w:type="character" w:customStyle="1" w:styleId="ListLabel78">
    <w:name w:val="ListLabel 78"/>
    <w:qFormat/>
    <w:rsid w:val="002341E8"/>
    <w:rPr>
      <w:rFonts w:cs="Courier New"/>
    </w:rPr>
  </w:style>
  <w:style w:type="character" w:customStyle="1" w:styleId="ListLabel79">
    <w:name w:val="ListLabel 79"/>
    <w:qFormat/>
    <w:rsid w:val="002341E8"/>
    <w:rPr>
      <w:rFonts w:cs="Courier New"/>
    </w:rPr>
  </w:style>
  <w:style w:type="character" w:customStyle="1" w:styleId="ListLabel80">
    <w:name w:val="ListLabel 80"/>
    <w:qFormat/>
    <w:rsid w:val="002341E8"/>
    <w:rPr>
      <w:rFonts w:cs="Courier New"/>
    </w:rPr>
  </w:style>
  <w:style w:type="character" w:customStyle="1" w:styleId="ListLabel81">
    <w:name w:val="ListLabel 81"/>
    <w:qFormat/>
    <w:rsid w:val="002341E8"/>
    <w:rPr>
      <w:rFonts w:cs="Courier New"/>
    </w:rPr>
  </w:style>
  <w:style w:type="character" w:customStyle="1" w:styleId="ListLabel82">
    <w:name w:val="ListLabel 82"/>
    <w:qFormat/>
    <w:rsid w:val="002341E8"/>
    <w:rPr>
      <w:rFonts w:cs="Courier New"/>
    </w:rPr>
  </w:style>
  <w:style w:type="character" w:customStyle="1" w:styleId="ListLabel83">
    <w:name w:val="ListLabel 83"/>
    <w:qFormat/>
    <w:rsid w:val="002341E8"/>
    <w:rPr>
      <w:rFonts w:cs="Courier New"/>
    </w:rPr>
  </w:style>
  <w:style w:type="character" w:customStyle="1" w:styleId="ListLabel84">
    <w:name w:val="ListLabel 84"/>
    <w:qFormat/>
    <w:rsid w:val="002341E8"/>
    <w:rPr>
      <w:rFonts w:cs="Courier New"/>
    </w:rPr>
  </w:style>
  <w:style w:type="character" w:customStyle="1" w:styleId="ListLabel85">
    <w:name w:val="ListLabel 85"/>
    <w:qFormat/>
    <w:rsid w:val="002341E8"/>
    <w:rPr>
      <w:rFonts w:cs="Courier New"/>
    </w:rPr>
  </w:style>
  <w:style w:type="character" w:customStyle="1" w:styleId="ListLabel86">
    <w:name w:val="ListLabel 86"/>
    <w:qFormat/>
    <w:rsid w:val="002341E8"/>
    <w:rPr>
      <w:rFonts w:eastAsia="SimSun" w:cs="Times New Roman"/>
    </w:rPr>
  </w:style>
  <w:style w:type="character" w:customStyle="1" w:styleId="ListLabel87">
    <w:name w:val="ListLabel 87"/>
    <w:qFormat/>
    <w:rsid w:val="002341E8"/>
    <w:rPr>
      <w:rFonts w:eastAsia="SimSun" w:cs="Times New Roman"/>
      <w:sz w:val="22"/>
    </w:rPr>
  </w:style>
  <w:style w:type="character" w:customStyle="1" w:styleId="czeindeksu">
    <w:name w:val="Łącze indeksu"/>
    <w:qFormat/>
    <w:rsid w:val="002341E8"/>
  </w:style>
  <w:style w:type="paragraph" w:styleId="Lista">
    <w:name w:val="List"/>
    <w:basedOn w:val="Tekstpodstawowy1"/>
    <w:rsid w:val="002341E8"/>
    <w:rPr>
      <w:rFonts w:ascii="Times New Roman" w:hAnsi="Times New Roman" w:cs="Lucida Sans"/>
    </w:rPr>
  </w:style>
  <w:style w:type="paragraph" w:styleId="Legenda">
    <w:name w:val="caption"/>
    <w:basedOn w:val="Normalny"/>
    <w:next w:val="Normalny"/>
    <w:qFormat/>
    <w:rsid w:val="000E3D52"/>
    <w:pPr>
      <w:spacing w:line="240" w:lineRule="auto"/>
    </w:pPr>
    <w:rPr>
      <w:rFonts w:ascii="Times New Roman" w:eastAsia="Times New Roman" w:hAnsi="Times New Roman"/>
      <w:b/>
      <w:bCs/>
      <w:sz w:val="20"/>
      <w:szCs w:val="20"/>
      <w:lang w:eastAsia="pl-PL"/>
    </w:rPr>
  </w:style>
  <w:style w:type="paragraph" w:customStyle="1" w:styleId="Indeks">
    <w:name w:val="Indeks"/>
    <w:basedOn w:val="Normalny"/>
    <w:qFormat/>
    <w:rsid w:val="002341E8"/>
    <w:pPr>
      <w:suppressLineNumbers/>
    </w:pPr>
    <w:rPr>
      <w:rFonts w:ascii="Times New Roman" w:hAnsi="Times New Roman" w:cs="Lucida Sans"/>
    </w:rPr>
  </w:style>
  <w:style w:type="paragraph" w:styleId="Nagwekspisutreci">
    <w:name w:val="TOC Heading"/>
    <w:basedOn w:val="Nagwek1"/>
    <w:next w:val="Normalny"/>
    <w:uiPriority w:val="39"/>
    <w:unhideWhenUsed/>
    <w:qFormat/>
    <w:rsid w:val="00103148"/>
    <w:pPr>
      <w:keepNext/>
      <w:keepLines/>
      <w:numPr>
        <w:numId w:val="0"/>
      </w:numPr>
      <w:spacing w:before="480" w:line="276" w:lineRule="auto"/>
    </w:pPr>
    <w:rPr>
      <w:rFonts w:asciiTheme="majorHAnsi" w:eastAsiaTheme="majorEastAsia" w:hAnsiTheme="majorHAnsi" w:cstheme="majorBidi"/>
      <w:bCs/>
      <w:color w:val="365F91" w:themeColor="accent1" w:themeShade="BF"/>
      <w:sz w:val="28"/>
      <w:szCs w:val="28"/>
    </w:rPr>
  </w:style>
  <w:style w:type="paragraph" w:styleId="Spistreci1">
    <w:name w:val="toc 1"/>
    <w:basedOn w:val="Normalny"/>
    <w:next w:val="Normalny"/>
    <w:autoRedefine/>
    <w:uiPriority w:val="39"/>
    <w:unhideWhenUsed/>
    <w:rsid w:val="00103148"/>
    <w:pPr>
      <w:spacing w:after="100"/>
    </w:pPr>
  </w:style>
  <w:style w:type="paragraph" w:styleId="Spistreci2">
    <w:name w:val="toc 2"/>
    <w:basedOn w:val="Normalny"/>
    <w:next w:val="Normalny"/>
    <w:autoRedefine/>
    <w:uiPriority w:val="39"/>
    <w:unhideWhenUsed/>
    <w:rsid w:val="008950F0"/>
    <w:pPr>
      <w:tabs>
        <w:tab w:val="left" w:pos="880"/>
        <w:tab w:val="right" w:leader="dot" w:pos="9060"/>
      </w:tabs>
      <w:spacing w:after="100"/>
      <w:ind w:left="220"/>
    </w:pPr>
    <w:rPr>
      <w:i/>
    </w:rPr>
  </w:style>
  <w:style w:type="paragraph" w:customStyle="1" w:styleId="CTPnagwektabelki">
    <w:name w:val="CTP nagłówek tabelki"/>
    <w:basedOn w:val="Normalny"/>
    <w:uiPriority w:val="99"/>
    <w:qFormat/>
    <w:rsid w:val="00CB04E9"/>
    <w:pPr>
      <w:keepLines/>
      <w:widowControl w:val="0"/>
      <w:spacing w:before="60" w:line="240" w:lineRule="auto"/>
      <w:jc w:val="center"/>
    </w:pPr>
    <w:rPr>
      <w:rFonts w:ascii="Tahoma" w:eastAsia="Times New Roman" w:hAnsi="Tahoma"/>
      <w:b/>
      <w:color w:val="901A40"/>
      <w:sz w:val="20"/>
      <w:szCs w:val="20"/>
      <w:lang w:eastAsia="pl-PL"/>
    </w:rPr>
  </w:style>
  <w:style w:type="paragraph" w:customStyle="1" w:styleId="CTPwntrzetabelki">
    <w:name w:val="CTP wnętrze tabelki"/>
    <w:basedOn w:val="Normalny"/>
    <w:uiPriority w:val="99"/>
    <w:qFormat/>
    <w:rsid w:val="00CB04E9"/>
    <w:pPr>
      <w:spacing w:before="60" w:line="240" w:lineRule="auto"/>
    </w:pPr>
    <w:rPr>
      <w:rFonts w:ascii="Tahoma" w:eastAsia="Times New Roman" w:hAnsi="Tahoma"/>
      <w:color w:val="000000"/>
      <w:sz w:val="16"/>
      <w:szCs w:val="24"/>
      <w:lang w:eastAsia="pl-PL"/>
    </w:rPr>
  </w:style>
  <w:style w:type="paragraph" w:customStyle="1" w:styleId="CTPOpispl">
    <w:name w:val="CTP Opis pól"/>
    <w:basedOn w:val="CTPwntrzetabelki"/>
    <w:uiPriority w:val="99"/>
    <w:qFormat/>
    <w:rsid w:val="00CB04E9"/>
    <w:pPr>
      <w:spacing w:before="40" w:after="40"/>
      <w:jc w:val="center"/>
    </w:pPr>
    <w:rPr>
      <w:caps/>
      <w:szCs w:val="20"/>
      <w:lang w:eastAsia="en-US" w:bidi="he-IL"/>
    </w:rPr>
  </w:style>
  <w:style w:type="paragraph" w:styleId="Spistreci3">
    <w:name w:val="toc 3"/>
    <w:basedOn w:val="Normalny"/>
    <w:next w:val="Normalny"/>
    <w:autoRedefine/>
    <w:uiPriority w:val="39"/>
    <w:unhideWhenUsed/>
    <w:rsid w:val="008950F0"/>
    <w:pPr>
      <w:spacing w:after="100"/>
      <w:ind w:left="440"/>
    </w:pPr>
  </w:style>
  <w:style w:type="paragraph" w:customStyle="1" w:styleId="LANSTERTABELA">
    <w:name w:val="LANSTER_TABELA"/>
    <w:basedOn w:val="Normalny"/>
    <w:qFormat/>
    <w:rsid w:val="000E3D52"/>
    <w:pPr>
      <w:spacing w:after="120" w:line="360" w:lineRule="auto"/>
    </w:pPr>
    <w:rPr>
      <w:rFonts w:ascii="Times New Roman" w:eastAsia="Times New Roman" w:hAnsi="Times New Roman"/>
      <w:sz w:val="24"/>
      <w:szCs w:val="20"/>
      <w:lang w:eastAsia="pl-PL"/>
    </w:rPr>
  </w:style>
  <w:style w:type="paragraph" w:customStyle="1" w:styleId="Zawartoramki">
    <w:name w:val="Zawartość ramki"/>
    <w:basedOn w:val="Normalny"/>
    <w:qFormat/>
    <w:rsid w:val="009C302F"/>
    <w:rPr>
      <w:rFonts w:asciiTheme="minorHAnsi" w:eastAsiaTheme="minorHAnsi" w:hAnsiTheme="minorHAnsi" w:cstheme="minorBidi"/>
      <w:color w:val="00000A"/>
    </w:rPr>
  </w:style>
  <w:style w:type="table" w:styleId="Tabela-Siatka">
    <w:name w:val="Table Grid"/>
    <w:basedOn w:val="Standardowy"/>
    <w:uiPriority w:val="39"/>
    <w:rsid w:val="00F12E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Wspczesny">
    <w:name w:val="Table Contemporary"/>
    <w:basedOn w:val="Standardowy"/>
    <w:rsid w:val="007E17C6"/>
    <w:rPr>
      <w:rFonts w:eastAsiaTheme="minorHAnsi"/>
      <w:lang w:val="en-US"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ipercze">
    <w:name w:val="Hyperlink"/>
    <w:basedOn w:val="Domylnaczcionkaakapitu"/>
    <w:uiPriority w:val="99"/>
    <w:unhideWhenUsed/>
    <w:rsid w:val="00F50492"/>
    <w:rPr>
      <w:color w:val="0000FF" w:themeColor="hyperlink"/>
      <w:u w:val="single"/>
    </w:rPr>
  </w:style>
  <w:style w:type="paragraph" w:styleId="Spistreci4">
    <w:name w:val="toc 4"/>
    <w:basedOn w:val="Normalny"/>
    <w:next w:val="Normalny"/>
    <w:autoRedefine/>
    <w:uiPriority w:val="39"/>
    <w:unhideWhenUsed/>
    <w:rsid w:val="00D13C24"/>
    <w:pPr>
      <w:spacing w:after="100"/>
      <w:ind w:left="660"/>
    </w:pPr>
  </w:style>
  <w:style w:type="paragraph" w:styleId="Spistreci5">
    <w:name w:val="toc 5"/>
    <w:basedOn w:val="Normalny"/>
    <w:next w:val="Normalny"/>
    <w:autoRedefine/>
    <w:uiPriority w:val="39"/>
    <w:unhideWhenUsed/>
    <w:rsid w:val="00D90737"/>
    <w:pPr>
      <w:spacing w:after="100" w:line="259" w:lineRule="auto"/>
      <w:ind w:left="880"/>
      <w:jc w:val="left"/>
    </w:pPr>
    <w:rPr>
      <w:rFonts w:asciiTheme="minorHAnsi" w:eastAsiaTheme="minorEastAsia" w:hAnsiTheme="minorHAnsi" w:cstheme="minorBidi"/>
      <w:lang w:eastAsia="pl-PL"/>
    </w:rPr>
  </w:style>
  <w:style w:type="paragraph" w:styleId="Spistreci6">
    <w:name w:val="toc 6"/>
    <w:basedOn w:val="Normalny"/>
    <w:next w:val="Normalny"/>
    <w:autoRedefine/>
    <w:uiPriority w:val="39"/>
    <w:unhideWhenUsed/>
    <w:rsid w:val="00D90737"/>
    <w:pPr>
      <w:spacing w:after="100" w:line="259" w:lineRule="auto"/>
      <w:ind w:left="1100"/>
      <w:jc w:val="left"/>
    </w:pPr>
    <w:rPr>
      <w:rFonts w:asciiTheme="minorHAnsi" w:eastAsiaTheme="minorEastAsia" w:hAnsiTheme="minorHAnsi" w:cstheme="minorBidi"/>
      <w:lang w:eastAsia="pl-PL"/>
    </w:rPr>
  </w:style>
  <w:style w:type="paragraph" w:styleId="Spistreci7">
    <w:name w:val="toc 7"/>
    <w:basedOn w:val="Normalny"/>
    <w:next w:val="Normalny"/>
    <w:autoRedefine/>
    <w:uiPriority w:val="39"/>
    <w:unhideWhenUsed/>
    <w:rsid w:val="00D90737"/>
    <w:pPr>
      <w:spacing w:after="100" w:line="259" w:lineRule="auto"/>
      <w:ind w:left="1320"/>
      <w:jc w:val="left"/>
    </w:pPr>
    <w:rPr>
      <w:rFonts w:asciiTheme="minorHAnsi" w:eastAsiaTheme="minorEastAsia" w:hAnsiTheme="minorHAnsi" w:cstheme="minorBidi"/>
      <w:lang w:eastAsia="pl-PL"/>
    </w:rPr>
  </w:style>
  <w:style w:type="paragraph" w:styleId="Spistreci8">
    <w:name w:val="toc 8"/>
    <w:basedOn w:val="Normalny"/>
    <w:next w:val="Normalny"/>
    <w:autoRedefine/>
    <w:uiPriority w:val="39"/>
    <w:unhideWhenUsed/>
    <w:rsid w:val="00D90737"/>
    <w:pPr>
      <w:spacing w:after="100" w:line="259" w:lineRule="auto"/>
      <w:ind w:left="1540"/>
      <w:jc w:val="left"/>
    </w:pPr>
    <w:rPr>
      <w:rFonts w:asciiTheme="minorHAnsi" w:eastAsiaTheme="minorEastAsia" w:hAnsiTheme="minorHAnsi" w:cstheme="minorBidi"/>
      <w:lang w:eastAsia="pl-PL"/>
    </w:rPr>
  </w:style>
  <w:style w:type="paragraph" w:styleId="Spistreci9">
    <w:name w:val="toc 9"/>
    <w:basedOn w:val="Normalny"/>
    <w:next w:val="Normalny"/>
    <w:autoRedefine/>
    <w:uiPriority w:val="39"/>
    <w:unhideWhenUsed/>
    <w:rsid w:val="00D90737"/>
    <w:pPr>
      <w:spacing w:after="100" w:line="259" w:lineRule="auto"/>
      <w:ind w:left="1760"/>
      <w:jc w:val="left"/>
    </w:pPr>
    <w:rPr>
      <w:rFonts w:asciiTheme="minorHAnsi" w:eastAsiaTheme="minorEastAsia" w:hAnsiTheme="minorHAnsi" w:cstheme="minorBidi"/>
      <w:lang w:eastAsia="pl-PL"/>
    </w:rPr>
  </w:style>
  <w:style w:type="table" w:customStyle="1" w:styleId="TableNormal">
    <w:name w:val="Table Normal"/>
    <w:uiPriority w:val="2"/>
    <w:semiHidden/>
    <w:unhideWhenUsed/>
    <w:qFormat/>
    <w:rsid w:val="00F811E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811E6"/>
    <w:pPr>
      <w:widowControl w:val="0"/>
      <w:autoSpaceDE w:val="0"/>
      <w:autoSpaceDN w:val="0"/>
      <w:spacing w:line="240" w:lineRule="auto"/>
      <w:jc w:val="left"/>
    </w:pPr>
    <w:rPr>
      <w:rFonts w:ascii="Times New Roman" w:eastAsia="Times New Roman" w:hAnsi="Times New Roman"/>
      <w:lang w:eastAsia="pl-PL" w:bidi="pl-PL"/>
    </w:rPr>
  </w:style>
  <w:style w:type="character" w:customStyle="1" w:styleId="UnresolvedMention">
    <w:name w:val="Unresolved Mention"/>
    <w:basedOn w:val="Domylnaczcionkaakapitu"/>
    <w:uiPriority w:val="99"/>
    <w:semiHidden/>
    <w:unhideWhenUsed/>
    <w:rsid w:val="00D43E7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7" ma:contentTypeDescription="Utwórz nowy dokument." ma:contentTypeScope="" ma:versionID="21ef8a32415b9f6e3a734c1c1ef4104c">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f298938b529e75dbb2baa2fb1d29b2d5"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30608-9C11-4F70-9802-4DE9083763D3}">
  <ds:schemaRefs>
    <ds:schemaRef ds:uri="http://schemas.microsoft.com/sharepoint/v3/contenttype/forms"/>
  </ds:schemaRefs>
</ds:datastoreItem>
</file>

<file path=customXml/itemProps2.xml><?xml version="1.0" encoding="utf-8"?>
<ds:datastoreItem xmlns:ds="http://schemas.openxmlformats.org/officeDocument/2006/customXml" ds:itemID="{82502FD9-8150-4AD5-9B37-111F66643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6209FE-3D83-4DCC-82FB-2231024E12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005CB3-82B5-44DD-81E7-09DA3DCEE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24041</Words>
  <Characters>144248</Characters>
  <Application>Microsoft Office Word</Application>
  <DocSecurity>4</DocSecurity>
  <Lines>1202</Lines>
  <Paragraphs>335</Paragraphs>
  <ScaleCrop>false</ScaleCrop>
  <HeadingPairs>
    <vt:vector size="2" baseType="variant">
      <vt:variant>
        <vt:lpstr>Tytuł</vt:lpstr>
      </vt:variant>
      <vt:variant>
        <vt:i4>1</vt:i4>
      </vt:variant>
    </vt:vector>
  </HeadingPairs>
  <TitlesOfParts>
    <vt:vector size="1" baseType="lpstr">
      <vt:lpstr/>
    </vt:vector>
  </TitlesOfParts>
  <Company>FXGrail</Company>
  <LinksUpToDate>false</LinksUpToDate>
  <CharactersWithSpaces>167954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P</dc:creator>
  <cp:lastModifiedBy>k.skubis</cp:lastModifiedBy>
  <cp:revision>2</cp:revision>
  <cp:lastPrinted>2020-07-07T13:46:00Z</cp:lastPrinted>
  <dcterms:created xsi:type="dcterms:W3CDTF">2020-09-28T15:25:00Z</dcterms:created>
  <dcterms:modified xsi:type="dcterms:W3CDTF">2020-09-28T15:25:00Z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FXGrail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0x01010010C1C867330330498A47AFEE86AFD974</vt:lpwstr>
  </property>
</Properties>
</file>