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4211A91E" w14:textId="77777777" w:rsidR="00955EF3" w:rsidRDefault="00955EF3" w:rsidP="003A3BE9">
      <w:pPr>
        <w:pBdr>
          <w:bottom w:val="thinThickSmallGap" w:sz="12" w:space="1" w:color="943634" w:themeColor="accent2" w:themeShade="BF"/>
        </w:pBdr>
        <w:spacing w:before="400" w:after="200" w:line="271" w:lineRule="auto"/>
        <w:outlineLvl w:val="0"/>
        <w:rPr>
          <w:rFonts w:ascii="Arial" w:eastAsiaTheme="majorEastAsia" w:hAnsi="Arial" w:cs="Arial"/>
          <w:caps/>
          <w:color w:val="632423" w:themeColor="accent2" w:themeShade="80"/>
          <w:spacing w:val="20"/>
          <w:sz w:val="22"/>
          <w:szCs w:val="22"/>
          <w:lang w:eastAsia="en-US"/>
        </w:rPr>
      </w:pPr>
    </w:p>
    <w:p w14:paraId="4C6015C1" w14:textId="04C31BEC"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083C54">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3F4074">
        <w:rPr>
          <w:rFonts w:ascii="Arial" w:eastAsiaTheme="majorEastAsia" w:hAnsi="Arial" w:cs="Arial"/>
          <w:caps/>
          <w:color w:val="632423" w:themeColor="accent2" w:themeShade="80"/>
          <w:spacing w:val="20"/>
          <w:sz w:val="22"/>
          <w:szCs w:val="22"/>
          <w:lang w:eastAsia="en-US"/>
        </w:rPr>
        <w:t>43</w:t>
      </w:r>
      <w:r w:rsidR="003A3BE9">
        <w:rPr>
          <w:rFonts w:ascii="Arial" w:eastAsiaTheme="majorEastAsia" w:hAnsi="Arial" w:cs="Arial"/>
          <w:caps/>
          <w:color w:val="632423" w:themeColor="accent2" w:themeShade="80"/>
          <w:spacing w:val="20"/>
          <w:sz w:val="22"/>
          <w:szCs w:val="22"/>
          <w:lang w:eastAsia="en-US"/>
        </w:rPr>
        <w:t>.2025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760A90F1" w14:textId="77777777" w:rsidR="00447CCB" w:rsidRPr="00447CCB" w:rsidRDefault="00447CCB" w:rsidP="00447CCB">
      <w:pPr>
        <w:pStyle w:val="Tekstpodstawowy"/>
        <w:jc w:val="center"/>
        <w:rPr>
          <w:rFonts w:ascii="Arial" w:hAnsi="Arial" w:cs="Arial"/>
          <w:b/>
          <w:bCs/>
          <w:sz w:val="22"/>
          <w:szCs w:val="22"/>
        </w:rPr>
      </w:pPr>
      <w:r w:rsidRPr="00447CCB">
        <w:rPr>
          <w:rFonts w:ascii="Arial" w:hAnsi="Arial" w:cs="Arial"/>
          <w:b/>
          <w:bCs/>
          <w:sz w:val="22"/>
          <w:szCs w:val="22"/>
        </w:rPr>
        <w:t>Wykonanie robót budowlanych w ramach zadania inwestycyjnego</w:t>
      </w:r>
    </w:p>
    <w:p w14:paraId="0E676909" w14:textId="77777777" w:rsidR="00447CCB" w:rsidRPr="00447CCB" w:rsidRDefault="00447CCB" w:rsidP="00447CCB">
      <w:pPr>
        <w:pStyle w:val="Tekstpodstawowy"/>
        <w:jc w:val="center"/>
        <w:rPr>
          <w:rFonts w:ascii="Arial" w:hAnsi="Arial" w:cs="Arial"/>
          <w:b/>
          <w:bCs/>
          <w:sz w:val="22"/>
          <w:szCs w:val="22"/>
        </w:rPr>
      </w:pPr>
      <w:r w:rsidRPr="00447CCB">
        <w:rPr>
          <w:rFonts w:ascii="Arial" w:hAnsi="Arial" w:cs="Arial"/>
          <w:b/>
          <w:bCs/>
          <w:sz w:val="22"/>
          <w:szCs w:val="22"/>
        </w:rPr>
        <w:t>„Budowa wyniesionego skrzyżowania DP Nr 4365W ul. Szpitalnej z drogą gminną ul. Piotra Skargi w Ząbkach gm. Ząbki</w:t>
      </w:r>
      <w:r w:rsidRPr="00447CCB">
        <w:rPr>
          <w:rFonts w:ascii="Arial" w:hAnsi="Arial" w:cs="Arial"/>
          <w:b/>
          <w:sz w:val="22"/>
          <w:szCs w:val="22"/>
        </w:rPr>
        <w:t>”</w:t>
      </w:r>
    </w:p>
    <w:p w14:paraId="0074BAAE" w14:textId="77777777" w:rsidR="006009FC" w:rsidRDefault="006009FC" w:rsidP="00C7273D">
      <w:pPr>
        <w:spacing w:line="271" w:lineRule="auto"/>
        <w:jc w:val="both"/>
        <w:rPr>
          <w:rFonts w:ascii="Arial" w:hAnsi="Arial" w:cs="Arial"/>
          <w:b/>
          <w:bCs/>
          <w:sz w:val="22"/>
          <w:szCs w:val="22"/>
        </w:rPr>
      </w:pPr>
    </w:p>
    <w:p w14:paraId="06B07F9A" w14:textId="77777777" w:rsidR="006009FC" w:rsidRDefault="006009FC" w:rsidP="00C7273D">
      <w:pPr>
        <w:spacing w:line="271" w:lineRule="auto"/>
        <w:jc w:val="both"/>
        <w:rPr>
          <w:rFonts w:ascii="Arial" w:eastAsiaTheme="majorEastAsia" w:hAnsi="Arial" w:cs="Arial"/>
          <w:bCs/>
          <w:sz w:val="22"/>
          <w:szCs w:val="22"/>
          <w:lang w:eastAsia="en-US"/>
        </w:rPr>
      </w:pPr>
    </w:p>
    <w:p w14:paraId="0ED2ED8F" w14:textId="77777777" w:rsidR="00636E08" w:rsidRDefault="00636E08" w:rsidP="00C7273D">
      <w:pPr>
        <w:spacing w:line="271" w:lineRule="auto"/>
        <w:jc w:val="both"/>
        <w:rPr>
          <w:rFonts w:ascii="Arial" w:eastAsiaTheme="majorEastAsia" w:hAnsi="Arial" w:cs="Arial"/>
          <w:bCs/>
          <w:sz w:val="22"/>
          <w:szCs w:val="22"/>
          <w:lang w:eastAsia="en-US"/>
        </w:rPr>
      </w:pPr>
    </w:p>
    <w:p w14:paraId="3AAFEEB9" w14:textId="77777777" w:rsidR="00636E08" w:rsidRDefault="00636E08" w:rsidP="00C7273D">
      <w:pPr>
        <w:spacing w:line="271" w:lineRule="auto"/>
        <w:jc w:val="both"/>
        <w:rPr>
          <w:rFonts w:ascii="Arial" w:eastAsiaTheme="majorEastAsia" w:hAnsi="Arial" w:cs="Arial"/>
          <w:bCs/>
          <w:sz w:val="22"/>
          <w:szCs w:val="22"/>
          <w:lang w:eastAsia="en-US"/>
        </w:rPr>
      </w:pPr>
    </w:p>
    <w:p w14:paraId="056D9A71" w14:textId="77777777" w:rsidR="00636E08" w:rsidRDefault="00636E08" w:rsidP="00C7273D">
      <w:pPr>
        <w:spacing w:line="271" w:lineRule="auto"/>
        <w:jc w:val="both"/>
        <w:rPr>
          <w:rFonts w:ascii="Arial" w:eastAsiaTheme="majorEastAsia" w:hAnsi="Arial" w:cs="Arial"/>
          <w:bCs/>
          <w:sz w:val="22"/>
          <w:szCs w:val="22"/>
          <w:lang w:eastAsia="en-US"/>
        </w:rPr>
      </w:pPr>
    </w:p>
    <w:p w14:paraId="712C1422" w14:textId="77777777" w:rsidR="00636E08" w:rsidRDefault="00636E08" w:rsidP="00C7273D">
      <w:pPr>
        <w:spacing w:line="271" w:lineRule="auto"/>
        <w:jc w:val="both"/>
        <w:rPr>
          <w:rFonts w:ascii="Arial" w:eastAsiaTheme="majorEastAsia" w:hAnsi="Arial" w:cs="Arial"/>
          <w:bCs/>
          <w:sz w:val="22"/>
          <w:szCs w:val="22"/>
          <w:lang w:eastAsia="en-US"/>
        </w:rPr>
      </w:pPr>
    </w:p>
    <w:p w14:paraId="5FE20231" w14:textId="26C0D207"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DE1E3F6" w14:textId="77777777" w:rsidR="007E7A5C" w:rsidRDefault="007E7A5C" w:rsidP="0037251C">
      <w:pPr>
        <w:spacing w:after="200" w:line="271" w:lineRule="auto"/>
        <w:rPr>
          <w:rFonts w:ascii="Arial" w:eastAsiaTheme="majorEastAsia" w:hAnsi="Arial" w:cs="Arial"/>
          <w:b/>
          <w:sz w:val="22"/>
          <w:szCs w:val="22"/>
          <w:lang w:eastAsia="en-US"/>
        </w:rPr>
      </w:pPr>
    </w:p>
    <w:p w14:paraId="75A9875D" w14:textId="77777777" w:rsidR="00CC44E4" w:rsidRDefault="00CC44E4" w:rsidP="0037251C">
      <w:pPr>
        <w:spacing w:after="200" w:line="271" w:lineRule="auto"/>
        <w:rPr>
          <w:rFonts w:ascii="Arial" w:eastAsiaTheme="majorEastAsia" w:hAnsi="Arial" w:cs="Arial"/>
          <w:b/>
          <w:sz w:val="22"/>
          <w:szCs w:val="22"/>
          <w:lang w:eastAsia="en-US"/>
        </w:rPr>
      </w:pPr>
    </w:p>
    <w:p w14:paraId="4410C977" w14:textId="77777777" w:rsidR="00CC44E4" w:rsidRPr="003A65B1" w:rsidRDefault="00CC44E4"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6A4802">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2F7991B" w:rsidR="007B6AA5" w:rsidRPr="00683B8A"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683B8A">
        <w:rPr>
          <w:rFonts w:ascii="Arial" w:hAnsi="Arial" w:cs="Arial"/>
          <w:b/>
          <w:sz w:val="22"/>
          <w:szCs w:val="22"/>
          <w:lang w:eastAsia="en-US"/>
        </w:rPr>
        <w:t>. Termin otwarcia ofert</w:t>
      </w:r>
    </w:p>
    <w:p w14:paraId="5783D094" w14:textId="77777777"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6A4802">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A6EC191"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80892">
        <w:rPr>
          <w:rFonts w:ascii="Arial" w:eastAsiaTheme="majorEastAsia" w:hAnsi="Arial" w:cs="Arial"/>
          <w:sz w:val="22"/>
          <w:szCs w:val="22"/>
          <w:lang w:eastAsia="en-US"/>
        </w:rPr>
        <w:t>4</w:t>
      </w:r>
      <w:r w:rsidR="00871273">
        <w:rPr>
          <w:rFonts w:ascii="Arial" w:eastAsiaTheme="majorEastAsia" w:hAnsi="Arial" w:cs="Arial"/>
          <w:sz w:val="22"/>
          <w:szCs w:val="22"/>
          <w:lang w:eastAsia="en-US"/>
        </w:rPr>
        <w:t xml:space="preserve"> </w:t>
      </w:r>
      <w:r w:rsidR="00114040">
        <w:rPr>
          <w:rFonts w:ascii="Arial" w:eastAsiaTheme="majorEastAsia" w:hAnsi="Arial" w:cs="Arial"/>
          <w:sz w:val="22"/>
          <w:szCs w:val="22"/>
          <w:lang w:eastAsia="en-US"/>
        </w:rPr>
        <w:t xml:space="preserve">r. </w:t>
      </w:r>
      <w:r w:rsidR="00114040" w:rsidRPr="003A65B1">
        <w:rPr>
          <w:rFonts w:ascii="Arial" w:eastAsiaTheme="majorEastAsia" w:hAnsi="Arial" w:cs="Arial"/>
          <w:sz w:val="22"/>
          <w:szCs w:val="22"/>
          <w:lang w:eastAsia="en-US"/>
        </w:rPr>
        <w:t>poz.</w:t>
      </w:r>
      <w:r w:rsidR="00680892">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5C777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5C777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5C777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5C777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5C777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3E8036E2" w14:textId="04451D96" w:rsidR="007C0085" w:rsidRPr="003A65B1" w:rsidRDefault="00636E08" w:rsidP="00921800">
      <w:pPr>
        <w:spacing w:after="200" w:line="271" w:lineRule="auto"/>
        <w:ind w:left="360"/>
        <w:contextualSpacing/>
        <w:jc w:val="both"/>
        <w:rPr>
          <w:rFonts w:ascii="Arial" w:eastAsiaTheme="majorEastAsia" w:hAnsi="Arial" w:cs="Arial"/>
          <w:i/>
          <w:color w:val="002060"/>
          <w:sz w:val="22"/>
          <w:szCs w:val="22"/>
          <w:lang w:eastAsia="en-US"/>
        </w:rPr>
      </w:pPr>
      <w:r w:rsidRPr="00636E08">
        <w:rPr>
          <w:rFonts w:ascii="Arial" w:eastAsiaTheme="majorEastAsia" w:hAnsi="Arial" w:cs="Arial"/>
          <w:sz w:val="22"/>
          <w:szCs w:val="22"/>
          <w:lang w:eastAsia="en-US"/>
        </w:rPr>
        <w:t>Zamawiający zastrzega obowiązek osobistego wykonania przez Wykonawcę kluczowych elementów zamówienia jakim jest wykonanie nowej geometrii drogi, tj. ustawienie krawężników betonowych oraz obrzeży na ławach betonowych</w:t>
      </w:r>
      <w:r w:rsidR="00303A55">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E7DDA26" w14:textId="161F1AB3" w:rsidR="0093777A" w:rsidRDefault="00636E08" w:rsidP="003A65B1">
      <w:pPr>
        <w:spacing w:after="200" w:line="271" w:lineRule="auto"/>
        <w:contextualSpacing/>
        <w:jc w:val="both"/>
        <w:rPr>
          <w:rFonts w:ascii="Arial" w:eastAsiaTheme="majorEastAsia" w:hAnsi="Arial" w:cs="Arial"/>
          <w:sz w:val="22"/>
          <w:szCs w:val="22"/>
          <w:lang w:eastAsia="en-US"/>
        </w:rPr>
      </w:pPr>
      <w:r w:rsidRPr="00636E08">
        <w:rPr>
          <w:rFonts w:ascii="Arial" w:eastAsiaTheme="majorEastAsia" w:hAnsi="Arial" w:cs="Arial"/>
          <w:sz w:val="22"/>
          <w:szCs w:val="22"/>
          <w:lang w:eastAsia="en-US"/>
        </w:rPr>
        <w:t>Przed złożeniem oferty Zamawiający wymaga dokonania wizji lokalnej terenu w celu sprawdzenia zgodności załączonej do SWZ dokumentacji projektowej tj. projektu budowlanego i wykonawczego z faktycznym stanem i warunkami terenowymi. Określenie ilości materiałów budowlanych potrzebnych do zrealizowania tego zadania, jak również pracy niezbędnej do jego wykonania należy do Wykonawcy</w:t>
      </w:r>
      <w:r w:rsidR="006009FC" w:rsidRPr="006009FC">
        <w:rPr>
          <w:rFonts w:ascii="Arial" w:eastAsiaTheme="majorEastAsia" w:hAnsi="Arial" w:cs="Arial"/>
          <w:sz w:val="22"/>
          <w:szCs w:val="22"/>
          <w:lang w:eastAsia="en-US"/>
        </w:rPr>
        <w:t>.</w:t>
      </w:r>
    </w:p>
    <w:p w14:paraId="4BD264D5" w14:textId="77777777" w:rsidR="006009FC" w:rsidRPr="003A65B1" w:rsidRDefault="006009FC"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6A4802">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36203CA4" w14:textId="04D2A3E9" w:rsidR="00962CBB" w:rsidRPr="00B13AE7" w:rsidRDefault="00BD5A6F"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7751FC98" w:rsidR="00324D72" w:rsidRDefault="00E23415" w:rsidP="00E23415">
      <w:pPr>
        <w:spacing w:after="200" w:line="271" w:lineRule="auto"/>
        <w:contextualSpacing/>
        <w:jc w:val="both"/>
        <w:rPr>
          <w:rFonts w:ascii="Arial" w:eastAsiaTheme="majorEastAsia" w:hAnsi="Arial" w:cs="Arial"/>
          <w:sz w:val="22"/>
          <w:szCs w:val="22"/>
          <w:lang w:eastAsia="en-US"/>
        </w:rPr>
      </w:pPr>
      <w:r w:rsidRPr="00E23415">
        <w:rPr>
          <w:rFonts w:ascii="Arial" w:eastAsiaTheme="majorEastAsia" w:hAnsi="Arial" w:cs="Arial"/>
          <w:sz w:val="22"/>
          <w:szCs w:val="22"/>
          <w:lang w:eastAsia="en-US"/>
        </w:rPr>
        <w:t xml:space="preserve">Zamawiający, zgodnie z art. 214 ust. 1 pkt 7 ustawy Prawo Zamówień publicznych, przewiduje rozszerzenie przedmiotu poprzez wykonanie robót polegających na powtórzeniu podobnych </w:t>
      </w:r>
      <w:r w:rsidRPr="00E23415">
        <w:rPr>
          <w:rFonts w:ascii="Arial" w:eastAsiaTheme="majorEastAsia" w:hAnsi="Arial" w:cs="Arial"/>
          <w:sz w:val="22"/>
          <w:szCs w:val="22"/>
          <w:lang w:eastAsia="en-US"/>
        </w:rPr>
        <w:lastRenderedPageBreak/>
        <w:t>robót budowlanych zgodnych z przedmiotem zamówienia podstawowego, które zostaną zlecone na warunkach tożsamych z warunkami tego zamówienia.</w:t>
      </w:r>
    </w:p>
    <w:p w14:paraId="2A0E3D68" w14:textId="77777777" w:rsidR="00E23415" w:rsidRPr="003A65B1" w:rsidRDefault="00E23415" w:rsidP="00E23415">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6A4802">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6A4802">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21BAD36B" w14:textId="3A6EADF9" w:rsidR="00CC44E4" w:rsidRPr="00447CCB" w:rsidRDefault="00587F52" w:rsidP="00447CCB">
      <w:pPr>
        <w:spacing w:before="120" w:after="240"/>
        <w:ind w:left="357"/>
        <w:jc w:val="both"/>
        <w:rPr>
          <w:rFonts w:ascii="Arial" w:hAnsi="Arial" w:cs="Arial"/>
          <w:sz w:val="22"/>
          <w:szCs w:val="22"/>
          <w:u w:val="single"/>
        </w:rPr>
      </w:pPr>
      <w:r w:rsidRPr="00292737">
        <w:rPr>
          <w:rFonts w:ascii="Arial" w:eastAsiaTheme="majorEastAsia" w:hAnsi="Arial" w:cs="Arial"/>
          <w:sz w:val="22"/>
          <w:szCs w:val="22"/>
          <w:lang w:eastAsia="en-US"/>
        </w:rPr>
        <w:t xml:space="preserve">Dane osobowe </w:t>
      </w:r>
      <w:r w:rsidR="00962CBB" w:rsidRPr="00292737">
        <w:rPr>
          <w:rFonts w:ascii="Arial" w:eastAsiaTheme="majorEastAsia" w:hAnsi="Arial" w:cs="Arial"/>
          <w:sz w:val="22"/>
          <w:szCs w:val="22"/>
          <w:lang w:eastAsia="en-US"/>
        </w:rPr>
        <w:t>w</w:t>
      </w:r>
      <w:r w:rsidRPr="00292737">
        <w:rPr>
          <w:rFonts w:ascii="Arial" w:eastAsiaTheme="majorEastAsia" w:hAnsi="Arial" w:cs="Arial"/>
          <w:sz w:val="22"/>
          <w:szCs w:val="22"/>
          <w:lang w:eastAsia="en-US"/>
        </w:rPr>
        <w:t xml:space="preserve">ykonawcy </w:t>
      </w:r>
      <w:r w:rsidR="00962CBB" w:rsidRPr="00292737">
        <w:rPr>
          <w:rFonts w:ascii="Arial" w:eastAsiaTheme="majorEastAsia" w:hAnsi="Arial" w:cs="Arial"/>
          <w:sz w:val="22"/>
          <w:szCs w:val="22"/>
          <w:lang w:eastAsia="en-US"/>
        </w:rPr>
        <w:t xml:space="preserve">będą </w:t>
      </w:r>
      <w:r w:rsidRPr="00292737">
        <w:rPr>
          <w:rFonts w:ascii="Arial" w:eastAsiaTheme="majorEastAsia" w:hAnsi="Arial" w:cs="Arial"/>
          <w:sz w:val="22"/>
          <w:szCs w:val="22"/>
          <w:lang w:eastAsia="en-US"/>
        </w:rPr>
        <w:t xml:space="preserve">przetwarzane na podstawie art. 6 ust. 1 lit. c RODO </w:t>
      </w:r>
      <w:r w:rsidRPr="00292737">
        <w:rPr>
          <w:rFonts w:ascii="Arial" w:eastAsiaTheme="majorEastAsia" w:hAnsi="Arial" w:cs="Arial"/>
          <w:sz w:val="22"/>
          <w:szCs w:val="22"/>
          <w:lang w:eastAsia="en-US"/>
        </w:rPr>
        <w:br/>
        <w:t xml:space="preserve">w celu związanym z przedmiotowym postępowaniem o udzielenie zamówienia publicznego pn. </w:t>
      </w:r>
      <w:r w:rsidR="00447CCB" w:rsidRPr="00447CCB">
        <w:rPr>
          <w:rFonts w:ascii="Arial" w:hAnsi="Arial" w:cs="Arial"/>
          <w:sz w:val="22"/>
          <w:szCs w:val="22"/>
          <w:u w:val="single"/>
        </w:rPr>
        <w:t>Wykonanie robót budowlanych w ramach zadania inwestycyjnego</w:t>
      </w:r>
      <w:r w:rsidR="00447CCB">
        <w:rPr>
          <w:rFonts w:ascii="Arial" w:hAnsi="Arial" w:cs="Arial"/>
          <w:sz w:val="22"/>
          <w:szCs w:val="22"/>
          <w:u w:val="single"/>
        </w:rPr>
        <w:t xml:space="preserve"> </w:t>
      </w:r>
      <w:r w:rsidR="00447CCB" w:rsidRPr="00447CCB">
        <w:rPr>
          <w:rFonts w:ascii="Arial" w:hAnsi="Arial" w:cs="Arial"/>
          <w:sz w:val="22"/>
          <w:szCs w:val="22"/>
          <w:u w:val="single"/>
        </w:rPr>
        <w:t>„Budowa wyniesionego skrzyżowania DP Nr 4365W ul. Szpitalnej z drogą gminną ul. Piotra Skargi w Ząbkach gm. Ząbki”</w:t>
      </w:r>
    </w:p>
    <w:p w14:paraId="2D06D68E" w14:textId="174D62E6" w:rsidR="00587F52" w:rsidRPr="00A82C5E" w:rsidRDefault="00587F52" w:rsidP="006A4802">
      <w:pPr>
        <w:pStyle w:val="Tekstpodstawowy"/>
        <w:numPr>
          <w:ilvl w:val="0"/>
          <w:numId w:val="16"/>
        </w:numPr>
        <w:spacing w:after="200" w:line="271" w:lineRule="auto"/>
        <w:contextualSpacing/>
        <w:jc w:val="both"/>
        <w:rPr>
          <w:rFonts w:ascii="Arial" w:hAnsi="Arial" w:cs="Arial"/>
          <w:sz w:val="22"/>
          <w:szCs w:val="22"/>
        </w:rPr>
      </w:pPr>
      <w:r w:rsidRPr="00A82C5E">
        <w:rPr>
          <w:rFonts w:ascii="Arial" w:eastAsiaTheme="majorEastAsia" w:hAnsi="Arial" w:cs="Arial"/>
          <w:sz w:val="22"/>
          <w:szCs w:val="22"/>
          <w:lang w:eastAsia="en-US"/>
        </w:rPr>
        <w:t xml:space="preserve">Odbiorcami przekazanych przez </w:t>
      </w:r>
      <w:r w:rsidR="00962CBB" w:rsidRPr="00A82C5E">
        <w:rPr>
          <w:rFonts w:ascii="Arial" w:eastAsiaTheme="majorEastAsia" w:hAnsi="Arial" w:cs="Arial"/>
          <w:sz w:val="22"/>
          <w:szCs w:val="22"/>
          <w:lang w:eastAsia="en-US"/>
        </w:rPr>
        <w:t>w</w:t>
      </w:r>
      <w:r w:rsidRPr="00A82C5E">
        <w:rPr>
          <w:rFonts w:ascii="Arial" w:eastAsiaTheme="majorEastAsia" w:hAnsi="Arial" w:cs="Arial"/>
          <w:sz w:val="22"/>
          <w:szCs w:val="22"/>
          <w:lang w:eastAsia="en-US"/>
        </w:rPr>
        <w:t xml:space="preserve">ykonawcę danych osobowych będą osoby lub podmioty, którym </w:t>
      </w:r>
      <w:r w:rsidR="00962CBB" w:rsidRPr="00A82C5E">
        <w:rPr>
          <w:rFonts w:ascii="Arial" w:eastAsiaTheme="majorEastAsia" w:hAnsi="Arial" w:cs="Arial"/>
          <w:sz w:val="22"/>
          <w:szCs w:val="22"/>
          <w:lang w:eastAsia="en-US"/>
        </w:rPr>
        <w:t xml:space="preserve">zostanie </w:t>
      </w:r>
      <w:r w:rsidRPr="00A82C5E">
        <w:rPr>
          <w:rFonts w:ascii="Arial" w:eastAsiaTheme="majorEastAsia" w:hAnsi="Arial" w:cs="Arial"/>
          <w:sz w:val="22"/>
          <w:szCs w:val="22"/>
          <w:lang w:eastAsia="en-US"/>
        </w:rPr>
        <w:t xml:space="preserve">udostępniona dokumentacja postępowania </w:t>
      </w:r>
      <w:r w:rsidR="00962CBB" w:rsidRPr="00A82C5E">
        <w:rPr>
          <w:rFonts w:ascii="Arial" w:eastAsiaTheme="majorEastAsia" w:hAnsi="Arial" w:cs="Arial"/>
          <w:sz w:val="22"/>
          <w:szCs w:val="22"/>
          <w:lang w:eastAsia="en-US"/>
        </w:rPr>
        <w:t>zgodnie z</w:t>
      </w:r>
      <w:r w:rsidRPr="00A82C5E">
        <w:rPr>
          <w:rFonts w:ascii="Arial" w:eastAsiaTheme="majorEastAsia" w:hAnsi="Arial" w:cs="Arial"/>
          <w:sz w:val="22"/>
          <w:szCs w:val="22"/>
          <w:lang w:eastAsia="en-US"/>
        </w:rPr>
        <w:t xml:space="preserve"> art. 8 oraz art. 96 ust. 3 ustawy </w:t>
      </w:r>
      <w:proofErr w:type="spellStart"/>
      <w:r w:rsidRPr="00A82C5E">
        <w:rPr>
          <w:rFonts w:ascii="Arial" w:eastAsiaTheme="majorEastAsia" w:hAnsi="Arial" w:cs="Arial"/>
          <w:sz w:val="22"/>
          <w:szCs w:val="22"/>
          <w:lang w:eastAsia="en-US"/>
        </w:rPr>
        <w:t>Pzp</w:t>
      </w:r>
      <w:proofErr w:type="spellEnd"/>
      <w:r w:rsidRPr="00A82C5E">
        <w:rPr>
          <w:rFonts w:ascii="Arial" w:eastAsiaTheme="majorEastAsia" w:hAnsi="Arial" w:cs="Arial"/>
          <w:sz w:val="22"/>
          <w:szCs w:val="22"/>
          <w:lang w:eastAsia="en-US"/>
        </w:rPr>
        <w:t>, a także art. 6 ustawy z 6 września 2001 r</w:t>
      </w:r>
      <w:r w:rsidR="00962CBB" w:rsidRPr="00A82C5E">
        <w:rPr>
          <w:rFonts w:ascii="Arial" w:eastAsiaTheme="majorEastAsia" w:hAnsi="Arial" w:cs="Arial"/>
          <w:sz w:val="22"/>
          <w:szCs w:val="22"/>
          <w:lang w:eastAsia="en-US"/>
        </w:rPr>
        <w:t xml:space="preserve">. </w:t>
      </w:r>
      <w:r w:rsidRPr="00A82C5E">
        <w:rPr>
          <w:rFonts w:ascii="Arial" w:eastAsiaTheme="majorEastAsia" w:hAnsi="Arial" w:cs="Arial"/>
          <w:sz w:val="22"/>
          <w:szCs w:val="22"/>
          <w:lang w:eastAsia="en-US"/>
        </w:rPr>
        <w:t>o dostępie do informacji publicznej.</w:t>
      </w:r>
    </w:p>
    <w:p w14:paraId="273707EE" w14:textId="2C4A257B" w:rsidR="00352806"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t>
      </w:r>
      <w:r w:rsidRPr="003A65B1">
        <w:rPr>
          <w:rFonts w:ascii="Arial" w:eastAsiaTheme="majorEastAsia" w:hAnsi="Arial" w:cs="Arial"/>
          <w:sz w:val="22"/>
          <w:szCs w:val="22"/>
          <w:lang w:eastAsia="en-US"/>
        </w:rPr>
        <w:lastRenderedPageBreak/>
        <w:t xml:space="preserve">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6A4802">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6A4802">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CE7686"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6009FC">
        <w:rPr>
          <w:rFonts w:ascii="Arial" w:hAnsi="Arial" w:cs="Arial"/>
          <w:b/>
          <w:sz w:val="22"/>
          <w:szCs w:val="22"/>
          <w:highlight w:val="lightGray"/>
          <w:lang w:eastAsia="en-US"/>
        </w:rPr>
        <w:t xml:space="preserve">z 2024 r., </w:t>
      </w:r>
      <w:r w:rsidRPr="003A65B1">
        <w:rPr>
          <w:rFonts w:ascii="Arial" w:hAnsi="Arial" w:cs="Arial"/>
          <w:b/>
          <w:sz w:val="22"/>
          <w:szCs w:val="22"/>
          <w:highlight w:val="lightGray"/>
          <w:lang w:eastAsia="en-US"/>
        </w:rPr>
        <w:t xml:space="preserve">poz. </w:t>
      </w:r>
      <w:r w:rsidR="00680892">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CFD9843" w:rsidR="001C6A9E" w:rsidRPr="00653FDC" w:rsidRDefault="00FE361A"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22125FF" w14:textId="3B30F107" w:rsidR="00F24A9C" w:rsidRPr="00F24A9C" w:rsidRDefault="00F24A9C" w:rsidP="00447CCB">
      <w:pPr>
        <w:spacing w:before="120" w:after="240"/>
        <w:jc w:val="both"/>
        <w:rPr>
          <w:rFonts w:ascii="Arial" w:hAnsi="Arial" w:cs="Arial"/>
          <w:b/>
          <w:bCs/>
          <w:sz w:val="22"/>
          <w:szCs w:val="22"/>
        </w:rPr>
      </w:pPr>
      <w:r w:rsidRPr="00F24A9C">
        <w:rPr>
          <w:rFonts w:ascii="Arial" w:hAnsi="Arial" w:cs="Arial"/>
          <w:sz w:val="22"/>
          <w:szCs w:val="22"/>
        </w:rPr>
        <w:t>1.</w:t>
      </w:r>
      <w:r>
        <w:rPr>
          <w:rFonts w:ascii="Arial" w:hAnsi="Arial" w:cs="Arial"/>
          <w:b/>
          <w:bCs/>
          <w:sz w:val="22"/>
          <w:szCs w:val="22"/>
        </w:rPr>
        <w:t xml:space="preserve"> </w:t>
      </w:r>
      <w:r w:rsidR="00447CCB" w:rsidRPr="00447CCB">
        <w:rPr>
          <w:rFonts w:ascii="Arial" w:hAnsi="Arial" w:cs="Arial"/>
          <w:b/>
          <w:bCs/>
          <w:sz w:val="22"/>
          <w:szCs w:val="22"/>
        </w:rPr>
        <w:t>Wykonanie robót budowlanych w ramach zadania inwestycyjnego</w:t>
      </w:r>
      <w:r w:rsidR="00447CCB">
        <w:rPr>
          <w:rFonts w:ascii="Arial" w:hAnsi="Arial" w:cs="Arial"/>
          <w:b/>
          <w:bCs/>
          <w:sz w:val="22"/>
          <w:szCs w:val="22"/>
        </w:rPr>
        <w:t xml:space="preserve"> </w:t>
      </w:r>
      <w:r w:rsidR="00447CCB" w:rsidRPr="00447CCB">
        <w:rPr>
          <w:rFonts w:ascii="Arial" w:hAnsi="Arial" w:cs="Arial"/>
          <w:b/>
          <w:bCs/>
          <w:sz w:val="22"/>
          <w:szCs w:val="22"/>
        </w:rPr>
        <w:t xml:space="preserve">„Budowa wyniesionego skrzyżowania DP Nr 4365W ul. Szpitalnej z drogą gminną ul. Piotra Skargi w Ząbkach gm. </w:t>
      </w:r>
      <w:proofErr w:type="spellStart"/>
      <w:r w:rsidR="00447CCB" w:rsidRPr="00447CCB">
        <w:rPr>
          <w:rFonts w:ascii="Arial" w:hAnsi="Arial" w:cs="Arial"/>
          <w:b/>
          <w:bCs/>
          <w:sz w:val="22"/>
          <w:szCs w:val="22"/>
        </w:rPr>
        <w:t>Ząbki”</w:t>
      </w:r>
      <w:r w:rsidRPr="00F24A9C">
        <w:rPr>
          <w:rFonts w:ascii="Arial" w:hAnsi="Arial" w:cs="Arial"/>
          <w:b/>
          <w:bCs/>
          <w:sz w:val="22"/>
          <w:szCs w:val="22"/>
          <w:lang w:eastAsia="ar-SA"/>
        </w:rPr>
        <w:t>Kod</w:t>
      </w:r>
      <w:proofErr w:type="spellEnd"/>
      <w:r w:rsidRPr="00F24A9C">
        <w:rPr>
          <w:rFonts w:ascii="Arial" w:hAnsi="Arial" w:cs="Arial"/>
          <w:b/>
          <w:bCs/>
          <w:sz w:val="22"/>
          <w:szCs w:val="22"/>
          <w:lang w:eastAsia="ar-SA"/>
        </w:rPr>
        <w:t xml:space="preserve"> CPV:</w:t>
      </w:r>
    </w:p>
    <w:p w14:paraId="08E359F3" w14:textId="77777777" w:rsidR="00E23415" w:rsidRPr="00E23415" w:rsidRDefault="00E23415" w:rsidP="00E23415">
      <w:pPr>
        <w:pStyle w:val="Akapitzlist"/>
        <w:spacing w:after="120"/>
        <w:ind w:left="360"/>
        <w:jc w:val="both"/>
        <w:rPr>
          <w:rFonts w:ascii="Arial" w:hAnsi="Arial" w:cs="Arial"/>
          <w:sz w:val="22"/>
          <w:szCs w:val="22"/>
          <w:lang w:eastAsia="ar-SA"/>
        </w:rPr>
      </w:pPr>
      <w:r w:rsidRPr="00E23415">
        <w:rPr>
          <w:rFonts w:ascii="Arial" w:hAnsi="Arial" w:cs="Arial"/>
          <w:sz w:val="22"/>
          <w:szCs w:val="22"/>
          <w:lang w:eastAsia="ar-SA"/>
        </w:rPr>
        <w:t>45111200-0 – Roboty w zakresie przygotowania terenu pod budowę i roboty ziemne</w:t>
      </w:r>
    </w:p>
    <w:p w14:paraId="14FE73A8" w14:textId="77777777" w:rsidR="00E23415" w:rsidRPr="00E23415" w:rsidRDefault="00E23415" w:rsidP="00E23415">
      <w:pPr>
        <w:pStyle w:val="Akapitzlist"/>
        <w:spacing w:after="120"/>
        <w:ind w:left="360"/>
        <w:jc w:val="both"/>
        <w:rPr>
          <w:rFonts w:ascii="Arial" w:hAnsi="Arial" w:cs="Arial"/>
          <w:sz w:val="22"/>
          <w:szCs w:val="22"/>
          <w:lang w:eastAsia="ar-SA"/>
        </w:rPr>
      </w:pPr>
      <w:r w:rsidRPr="00E23415">
        <w:rPr>
          <w:rFonts w:ascii="Arial" w:hAnsi="Arial" w:cs="Arial"/>
          <w:sz w:val="22"/>
          <w:szCs w:val="22"/>
          <w:lang w:eastAsia="ar-SA"/>
        </w:rPr>
        <w:t>45233000-9 – Roboty w zakresie konstruowania, fundamentowania oraz wykonania nawierzchni autostrad, dróg</w:t>
      </w:r>
    </w:p>
    <w:p w14:paraId="7BB9ADAE" w14:textId="00A7A63D" w:rsidR="00F24A9C" w:rsidRDefault="00E23415" w:rsidP="00E23415">
      <w:pPr>
        <w:pStyle w:val="Akapitzlist"/>
        <w:spacing w:after="120"/>
        <w:ind w:left="360"/>
        <w:jc w:val="both"/>
        <w:rPr>
          <w:rFonts w:ascii="Arial" w:hAnsi="Arial" w:cs="Arial"/>
          <w:sz w:val="22"/>
          <w:szCs w:val="22"/>
          <w:lang w:eastAsia="ar-SA"/>
        </w:rPr>
      </w:pPr>
      <w:r w:rsidRPr="00E23415">
        <w:rPr>
          <w:rFonts w:ascii="Arial" w:hAnsi="Arial" w:cs="Arial"/>
          <w:sz w:val="22"/>
          <w:szCs w:val="22"/>
          <w:lang w:eastAsia="ar-SA"/>
        </w:rPr>
        <w:t>45233290-8 – Instalowanie znaków drogowych</w:t>
      </w:r>
    </w:p>
    <w:p w14:paraId="312FEB11" w14:textId="77777777" w:rsidR="00E23415" w:rsidRPr="00F24A9C" w:rsidRDefault="00E23415" w:rsidP="00E23415">
      <w:pPr>
        <w:pStyle w:val="Akapitzlist"/>
        <w:spacing w:after="120"/>
        <w:ind w:left="360"/>
        <w:jc w:val="both"/>
        <w:rPr>
          <w:rFonts w:cstheme="minorHAnsi"/>
          <w:lang w:eastAsia="ar-SA"/>
        </w:rPr>
      </w:pPr>
    </w:p>
    <w:p w14:paraId="366DE6EF" w14:textId="70AA482F" w:rsidR="00783E78" w:rsidRPr="00F24A9C" w:rsidRDefault="00783E78" w:rsidP="00F24A9C">
      <w:pPr>
        <w:pStyle w:val="Akapitzlist"/>
        <w:numPr>
          <w:ilvl w:val="0"/>
          <w:numId w:val="22"/>
        </w:numPr>
        <w:suppressAutoHyphens/>
        <w:spacing w:before="120"/>
        <w:jc w:val="both"/>
        <w:rPr>
          <w:rFonts w:ascii="Arial" w:hAnsi="Arial" w:cs="Arial"/>
          <w:b/>
          <w:bCs/>
          <w:color w:val="000000" w:themeColor="text1"/>
          <w:sz w:val="22"/>
          <w:szCs w:val="22"/>
          <w:lang w:eastAsia="ar-SA"/>
        </w:rPr>
      </w:pPr>
      <w:r w:rsidRPr="00F24A9C">
        <w:rPr>
          <w:rFonts w:ascii="Arial" w:hAnsi="Arial" w:cs="Arial"/>
          <w:b/>
          <w:bCs/>
          <w:color w:val="000000" w:themeColor="text1"/>
          <w:sz w:val="22"/>
          <w:szCs w:val="22"/>
          <w:lang w:eastAsia="ar-SA"/>
        </w:rPr>
        <w:t>Szczegółowy opis przedmiotu zamówienia:</w:t>
      </w:r>
    </w:p>
    <w:p w14:paraId="6BEA0B6C" w14:textId="77777777" w:rsidR="00E23415" w:rsidRDefault="00E23415" w:rsidP="003A65B1">
      <w:pPr>
        <w:spacing w:after="200" w:line="271" w:lineRule="auto"/>
        <w:contextualSpacing/>
        <w:jc w:val="both"/>
        <w:rPr>
          <w:rFonts w:ascii="Arial" w:hAnsi="Arial" w:cs="Arial"/>
          <w:sz w:val="22"/>
          <w:szCs w:val="22"/>
        </w:rPr>
      </w:pPr>
    </w:p>
    <w:p w14:paraId="187A5DF8"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Przedmiotem zamówienia jest realizacja robót budowlanych w ramach zadania inwestycyjnego „Budowa wyniesionego skrzyżowania DP Nr 4365W ul. Szpitalnej z drogą gminną ul. Piotra Skargi w Ząbkach gm. Ząbki”.</w:t>
      </w:r>
    </w:p>
    <w:p w14:paraId="2973B003" w14:textId="77777777" w:rsidR="00447CCB" w:rsidRPr="00447CCB" w:rsidRDefault="00447CCB" w:rsidP="00447CCB">
      <w:pPr>
        <w:spacing w:after="200" w:line="271" w:lineRule="auto"/>
        <w:contextualSpacing/>
        <w:jc w:val="both"/>
        <w:rPr>
          <w:rFonts w:ascii="Arial" w:hAnsi="Arial" w:cs="Arial"/>
          <w:sz w:val="22"/>
          <w:szCs w:val="22"/>
        </w:rPr>
      </w:pPr>
    </w:p>
    <w:p w14:paraId="5634306A"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w:t>
      </w:r>
      <w:r w:rsidRPr="00447CCB">
        <w:rPr>
          <w:rFonts w:ascii="Arial" w:hAnsi="Arial" w:cs="Arial"/>
          <w:sz w:val="22"/>
          <w:szCs w:val="22"/>
        </w:rPr>
        <w:tab/>
        <w:t>Przedmiot zamówienia obejmuje w szczególności:</w:t>
      </w:r>
    </w:p>
    <w:p w14:paraId="2B323DBB"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w:t>
      </w:r>
      <w:r w:rsidRPr="00447CCB">
        <w:rPr>
          <w:rFonts w:ascii="Arial" w:hAnsi="Arial" w:cs="Arial"/>
          <w:sz w:val="22"/>
          <w:szCs w:val="22"/>
        </w:rPr>
        <w:tab/>
        <w:t>rozbiórkę istniejącej nawierzchni jezdni z betonu asfaltowego oraz kostki brukowej</w:t>
      </w:r>
    </w:p>
    <w:p w14:paraId="41770600"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w:t>
      </w:r>
      <w:r w:rsidRPr="00447CCB">
        <w:rPr>
          <w:rFonts w:ascii="Arial" w:hAnsi="Arial" w:cs="Arial"/>
          <w:sz w:val="22"/>
          <w:szCs w:val="22"/>
        </w:rPr>
        <w:tab/>
        <w:t>rozbiórkę istniejących zjazdów z kostki betonowej</w:t>
      </w:r>
    </w:p>
    <w:p w14:paraId="0E2E0A64"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3)</w:t>
      </w:r>
      <w:r w:rsidRPr="00447CCB">
        <w:rPr>
          <w:rFonts w:ascii="Arial" w:hAnsi="Arial" w:cs="Arial"/>
          <w:sz w:val="22"/>
          <w:szCs w:val="22"/>
        </w:rPr>
        <w:tab/>
        <w:t xml:space="preserve">rozbiórkę istniejącej sieci </w:t>
      </w:r>
      <w:proofErr w:type="spellStart"/>
      <w:r w:rsidRPr="00447CCB">
        <w:rPr>
          <w:rFonts w:ascii="Arial" w:hAnsi="Arial" w:cs="Arial"/>
          <w:sz w:val="22"/>
          <w:szCs w:val="22"/>
        </w:rPr>
        <w:t>elektoenergetycznej</w:t>
      </w:r>
      <w:proofErr w:type="spellEnd"/>
      <w:r w:rsidRPr="00447CCB">
        <w:rPr>
          <w:rFonts w:ascii="Arial" w:hAnsi="Arial" w:cs="Arial"/>
          <w:sz w:val="22"/>
          <w:szCs w:val="22"/>
        </w:rPr>
        <w:t xml:space="preserve"> kolidującej z projektowaną inwestycją</w:t>
      </w:r>
    </w:p>
    <w:p w14:paraId="1751506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4)</w:t>
      </w:r>
      <w:r w:rsidRPr="00447CCB">
        <w:rPr>
          <w:rFonts w:ascii="Arial" w:hAnsi="Arial" w:cs="Arial"/>
          <w:sz w:val="22"/>
          <w:szCs w:val="22"/>
        </w:rPr>
        <w:tab/>
        <w:t>rozbiórkę istniejących elementów kanalizacji deszczowej podlegających przebudowie</w:t>
      </w:r>
    </w:p>
    <w:p w14:paraId="25857FF8"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5)</w:t>
      </w:r>
      <w:r w:rsidRPr="00447CCB">
        <w:rPr>
          <w:rFonts w:ascii="Arial" w:hAnsi="Arial" w:cs="Arial"/>
          <w:sz w:val="22"/>
          <w:szCs w:val="22"/>
        </w:rPr>
        <w:tab/>
        <w:t>budowę sieci elektroenergetycznej</w:t>
      </w:r>
    </w:p>
    <w:p w14:paraId="0D8B01B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6)</w:t>
      </w:r>
      <w:r w:rsidRPr="00447CCB">
        <w:rPr>
          <w:rFonts w:ascii="Arial" w:hAnsi="Arial" w:cs="Arial"/>
          <w:sz w:val="22"/>
          <w:szCs w:val="22"/>
        </w:rPr>
        <w:tab/>
        <w:t xml:space="preserve">budowę </w:t>
      </w:r>
      <w:proofErr w:type="spellStart"/>
      <w:r w:rsidRPr="00447CCB">
        <w:rPr>
          <w:rFonts w:ascii="Arial" w:hAnsi="Arial" w:cs="Arial"/>
          <w:sz w:val="22"/>
          <w:szCs w:val="22"/>
        </w:rPr>
        <w:t>przykanalików</w:t>
      </w:r>
      <w:proofErr w:type="spellEnd"/>
      <w:r w:rsidRPr="00447CCB">
        <w:rPr>
          <w:rFonts w:ascii="Arial" w:hAnsi="Arial" w:cs="Arial"/>
          <w:sz w:val="22"/>
          <w:szCs w:val="22"/>
        </w:rPr>
        <w:t xml:space="preserve"> kanalizacji deszczowej wraz z wpustami deszczowymi oraz liniowymi ściekami prefabrykowanymi</w:t>
      </w:r>
    </w:p>
    <w:p w14:paraId="28CCD0C6"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7)</w:t>
      </w:r>
      <w:r w:rsidRPr="00447CCB">
        <w:rPr>
          <w:rFonts w:ascii="Arial" w:hAnsi="Arial" w:cs="Arial"/>
          <w:sz w:val="22"/>
          <w:szCs w:val="22"/>
        </w:rPr>
        <w:tab/>
        <w:t>przebudowę systemu oświetlenia i sieci niskiego napięcia w zakresie relokacji istniejących latarni, ustawienia nowych latarni oraz ułożeniu nowego okablowania niskiego napięcia</w:t>
      </w:r>
    </w:p>
    <w:p w14:paraId="5471FDD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8)</w:t>
      </w:r>
      <w:r w:rsidRPr="00447CCB">
        <w:rPr>
          <w:rFonts w:ascii="Arial" w:hAnsi="Arial" w:cs="Arial"/>
          <w:sz w:val="22"/>
          <w:szCs w:val="22"/>
        </w:rPr>
        <w:tab/>
        <w:t>budowę nawierzchni jezdni z betonu asfaltowego</w:t>
      </w:r>
    </w:p>
    <w:p w14:paraId="3425017F"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9)</w:t>
      </w:r>
      <w:r w:rsidRPr="00447CCB">
        <w:rPr>
          <w:rFonts w:ascii="Arial" w:hAnsi="Arial" w:cs="Arial"/>
          <w:sz w:val="22"/>
          <w:szCs w:val="22"/>
        </w:rPr>
        <w:tab/>
        <w:t>budowę nawierzchni najazdów na wyniesioną tarczę skrzyżowania z kostki kamiennej</w:t>
      </w:r>
    </w:p>
    <w:p w14:paraId="0AB7226F"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10)</w:t>
      </w:r>
      <w:r w:rsidRPr="00447CCB">
        <w:rPr>
          <w:rFonts w:ascii="Arial" w:hAnsi="Arial" w:cs="Arial"/>
          <w:sz w:val="22"/>
          <w:szCs w:val="22"/>
        </w:rPr>
        <w:tab/>
        <w:t>budowę nawierzchni chodników i zjazdów z kostki betonowej</w:t>
      </w:r>
    </w:p>
    <w:p w14:paraId="2EB09FC4"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11)</w:t>
      </w:r>
      <w:r w:rsidRPr="00447CCB">
        <w:rPr>
          <w:rFonts w:ascii="Arial" w:hAnsi="Arial" w:cs="Arial"/>
          <w:sz w:val="22"/>
          <w:szCs w:val="22"/>
        </w:rPr>
        <w:tab/>
        <w:t>budowę nawierzchni ścieżki rowerowej i pieszo-rowerowej z betonu asfaltowego</w:t>
      </w:r>
    </w:p>
    <w:p w14:paraId="48EDF8D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12)</w:t>
      </w:r>
      <w:r w:rsidRPr="00447CCB">
        <w:rPr>
          <w:rFonts w:ascii="Arial" w:hAnsi="Arial" w:cs="Arial"/>
          <w:sz w:val="22"/>
          <w:szCs w:val="22"/>
        </w:rPr>
        <w:tab/>
        <w:t>budowę nawierzchni poboczy z kruszywa</w:t>
      </w:r>
    </w:p>
    <w:p w14:paraId="6C6F693A"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lastRenderedPageBreak/>
        <w:t>13)</w:t>
      </w:r>
      <w:r w:rsidRPr="00447CCB">
        <w:rPr>
          <w:rFonts w:ascii="Arial" w:hAnsi="Arial" w:cs="Arial"/>
          <w:sz w:val="22"/>
          <w:szCs w:val="22"/>
        </w:rPr>
        <w:tab/>
        <w:t>ustawianie krawężników betonowych (w tym systemowych, prowadzących wody opadowe) oraz obrzeży betonowych (na ławach betonowych)</w:t>
      </w:r>
    </w:p>
    <w:p w14:paraId="0924C737"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14)</w:t>
      </w:r>
      <w:r w:rsidRPr="00447CCB">
        <w:rPr>
          <w:rFonts w:ascii="Arial" w:hAnsi="Arial" w:cs="Arial"/>
          <w:sz w:val="22"/>
          <w:szCs w:val="22"/>
        </w:rPr>
        <w:tab/>
        <w:t>ustawienie prefabrykowanej ściany oporowej zabezpieczającej skarpę</w:t>
      </w:r>
    </w:p>
    <w:p w14:paraId="62FB473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15)</w:t>
      </w:r>
      <w:r w:rsidRPr="00447CCB">
        <w:rPr>
          <w:rFonts w:ascii="Arial" w:hAnsi="Arial" w:cs="Arial"/>
          <w:sz w:val="22"/>
          <w:szCs w:val="22"/>
        </w:rPr>
        <w:tab/>
        <w:t>wykonanie zieleńców</w:t>
      </w:r>
    </w:p>
    <w:p w14:paraId="5CE9138D"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16)</w:t>
      </w:r>
      <w:r w:rsidRPr="00447CCB">
        <w:rPr>
          <w:rFonts w:ascii="Arial" w:hAnsi="Arial" w:cs="Arial"/>
          <w:sz w:val="22"/>
          <w:szCs w:val="22"/>
        </w:rPr>
        <w:tab/>
        <w:t>uporządkowanie terenu budowy</w:t>
      </w:r>
    </w:p>
    <w:p w14:paraId="749FF5FD"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17)</w:t>
      </w:r>
      <w:r w:rsidRPr="00447CCB">
        <w:rPr>
          <w:rFonts w:ascii="Arial" w:hAnsi="Arial" w:cs="Arial"/>
          <w:sz w:val="22"/>
          <w:szCs w:val="22"/>
        </w:rPr>
        <w:tab/>
        <w:t>roboty wykończeniowe i wszelkie roboty towarzyszące</w:t>
      </w:r>
    </w:p>
    <w:p w14:paraId="37ACEF16"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18)</w:t>
      </w:r>
      <w:r w:rsidRPr="00447CCB">
        <w:rPr>
          <w:rFonts w:ascii="Arial" w:hAnsi="Arial" w:cs="Arial"/>
          <w:sz w:val="22"/>
          <w:szCs w:val="22"/>
        </w:rPr>
        <w:tab/>
        <w:t>wykonanie oznakowania poziomego i pionowego</w:t>
      </w:r>
    </w:p>
    <w:p w14:paraId="005CE25B"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19)</w:t>
      </w:r>
      <w:r w:rsidRPr="00447CCB">
        <w:rPr>
          <w:rFonts w:ascii="Arial" w:hAnsi="Arial" w:cs="Arial"/>
          <w:sz w:val="22"/>
          <w:szCs w:val="22"/>
        </w:rPr>
        <w:tab/>
        <w:t>wykonanie czasowej organizacji ruchu na czas prowadzenia robót</w:t>
      </w:r>
    </w:p>
    <w:p w14:paraId="06647BDA"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20)</w:t>
      </w:r>
      <w:r w:rsidRPr="00447CCB">
        <w:rPr>
          <w:rFonts w:ascii="Arial" w:hAnsi="Arial" w:cs="Arial"/>
          <w:sz w:val="22"/>
          <w:szCs w:val="22"/>
        </w:rPr>
        <w:tab/>
        <w:t>wykonanie aktualizacji wraz z uzyskaniem zatwierdzenia stałej organizacji ruchu przed odbiorem końcowym przedmiotu umowy</w:t>
      </w:r>
    </w:p>
    <w:p w14:paraId="57F015EA"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w:t>
      </w:r>
      <w:r w:rsidRPr="00447CCB">
        <w:rPr>
          <w:rFonts w:ascii="Arial" w:hAnsi="Arial" w:cs="Arial"/>
          <w:sz w:val="22"/>
          <w:szCs w:val="22"/>
        </w:rPr>
        <w:tab/>
        <w:t>wykonanie inwentaryzacji powykonawczej geodezyjnej</w:t>
      </w:r>
    </w:p>
    <w:p w14:paraId="3085914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22)</w:t>
      </w:r>
      <w:r w:rsidRPr="00447CCB">
        <w:rPr>
          <w:rFonts w:ascii="Arial" w:hAnsi="Arial" w:cs="Arial"/>
          <w:sz w:val="22"/>
          <w:szCs w:val="22"/>
        </w:rPr>
        <w:tab/>
        <w:t>wykonanie dokumentacji powykonawczej wraz z operatem kolaudacyjnym.</w:t>
      </w:r>
    </w:p>
    <w:p w14:paraId="0F242220" w14:textId="77777777" w:rsidR="00447CCB" w:rsidRPr="00447CCB" w:rsidRDefault="00447CCB" w:rsidP="00447CCB">
      <w:pPr>
        <w:spacing w:after="200" w:line="271" w:lineRule="auto"/>
        <w:contextualSpacing/>
        <w:jc w:val="both"/>
        <w:rPr>
          <w:rFonts w:ascii="Arial" w:hAnsi="Arial" w:cs="Arial"/>
          <w:sz w:val="22"/>
          <w:szCs w:val="22"/>
        </w:rPr>
      </w:pPr>
    </w:p>
    <w:p w14:paraId="783DCF5B"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Zamawiający na etapie realizacji robót dokona ewentualnej aktualizacji warunków technicznych oraz uzgodnień wydanych przez gestorów sieci, a także zawrze umowy niezbędne do rozpoczęcia prac.</w:t>
      </w:r>
    </w:p>
    <w:p w14:paraId="7648DCED" w14:textId="77777777" w:rsidR="00447CCB" w:rsidRPr="00447CCB" w:rsidRDefault="00447CCB" w:rsidP="00447CCB">
      <w:pPr>
        <w:spacing w:after="200" w:line="271" w:lineRule="auto"/>
        <w:contextualSpacing/>
        <w:jc w:val="both"/>
        <w:rPr>
          <w:rFonts w:ascii="Arial" w:hAnsi="Arial" w:cs="Arial"/>
          <w:sz w:val="22"/>
          <w:szCs w:val="22"/>
        </w:rPr>
      </w:pPr>
    </w:p>
    <w:p w14:paraId="64506E80"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2.2.</w:t>
      </w:r>
      <w:r w:rsidRPr="00447CCB">
        <w:rPr>
          <w:rFonts w:ascii="Arial" w:hAnsi="Arial" w:cs="Arial"/>
          <w:sz w:val="22"/>
          <w:szCs w:val="22"/>
        </w:rPr>
        <w:tab/>
        <w:t>Wynagrodzenie ryczałtowe obejmować będzie:</w:t>
      </w:r>
    </w:p>
    <w:p w14:paraId="7CAC0ED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robociznę bezpośrednią wraz z towarzyszącymi kosztami w tym min. z kosztami odwodnienia placu budowy,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w:t>
      </w:r>
    </w:p>
    <w:p w14:paraId="6FC184D3"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koszt składowania materiałów rozbiórkowych nadających się do ponownego wbudowania do czasu odbioru przez Zamawiającego,</w:t>
      </w:r>
    </w:p>
    <w:p w14:paraId="6E117A47"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wartość zużytych materiałów wraz z kosztami zakupu, magazynowania, ewentualnych ubytków i transportu na teren budowy, wywozu materiałów rozbiórkowych, nadmiaru ziemi z urobku,</w:t>
      </w:r>
    </w:p>
    <w:p w14:paraId="2F8CD7BA"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wartość pracy sprzętu wraz z towarzyszącymi kosztami,</w:t>
      </w:r>
    </w:p>
    <w:p w14:paraId="493CBDA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opracowanie projektu czasowej organizacji ruchu wraz z jego wprowadzeniem,</w:t>
      </w:r>
    </w:p>
    <w:p w14:paraId="3A43B92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koszty pośrednie, zysk kalkulacyjny i ryzyko,</w:t>
      </w:r>
    </w:p>
    <w:p w14:paraId="5322198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podatki obliczone zgodnie z obowiązującymi przepisami,</w:t>
      </w:r>
    </w:p>
    <w:p w14:paraId="5E3B2C0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zapewnienie pełnej obsługi geodezyjnej inwestycji zgodnie z obowiązującymi przepisami prawa,</w:t>
      </w:r>
    </w:p>
    <w:p w14:paraId="1F143740"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zabezpieczenie robót na czas trwania przebudowy,</w:t>
      </w:r>
    </w:p>
    <w:p w14:paraId="659842A7"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wykonanie inwentaryzacji powykonawczej geodezyjnej,</w:t>
      </w:r>
    </w:p>
    <w:p w14:paraId="1D41E78C"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wykonanie aktualizacji wraz z uzyskaniem zatwierdzenia oraz wprowadzenie stałej organizacji ruchu przed odbiorem końcowym przedmiotu umowy,</w:t>
      </w:r>
    </w:p>
    <w:p w14:paraId="045CA866"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wykonanie przez laboratorium posiadające akredytację PCA na zlecenie Wykonawcy badań laboratoryjnych w celu sprawdzenia zgodności wybudowanych nawierzchni z dokumentacją projektową i SST; odwierty w celu pobrania próbek nawierzchni muszą być wykonane w obecności Inspektora Nadzoru oraz przedstawiciela Zamawiającego; Zamawiający wskaże miejsca wykonywania odwiertów – 2 lokalizacje na jezdni, 1 lokalizacja na ścieżce pieszo-rowerowej oraz 1 lokalizacja na ścieżce rowerowej</w:t>
      </w:r>
    </w:p>
    <w:p w14:paraId="71B50FEB"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wykonanie dokumentacji powykonawczej wraz z operatem kolaudacyjnym,</w:t>
      </w:r>
    </w:p>
    <w:p w14:paraId="4A30936C"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t>
      </w:r>
      <w:r w:rsidRPr="00447CCB">
        <w:rPr>
          <w:rFonts w:ascii="Arial" w:hAnsi="Arial" w:cs="Arial"/>
          <w:sz w:val="22"/>
          <w:szCs w:val="22"/>
        </w:rPr>
        <w:tab/>
        <w:t>przeniesienie na Zamawiającego majątkowych praw autorskich do dokumentacji powykonawczej, o której mowa powyżej na warunkach określonych w §27 umowy.</w:t>
      </w:r>
    </w:p>
    <w:p w14:paraId="44946330"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 cenie oferty należy uwzględnić wszystkie koszty mogące wystąpić w trakcie realizacji robót, a które nie zostały wymienione powyżej.</w:t>
      </w:r>
    </w:p>
    <w:p w14:paraId="0BADF0D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lastRenderedPageBreak/>
        <w:t>2.3.</w:t>
      </w:r>
      <w:r w:rsidRPr="00447CCB">
        <w:rPr>
          <w:rFonts w:ascii="Arial" w:hAnsi="Arial" w:cs="Arial"/>
          <w:sz w:val="22"/>
          <w:szCs w:val="22"/>
        </w:rPr>
        <w:tab/>
        <w:t>Przed podpisaniem umowy Wykonawca, którego oferta zostanie uznana za najkorzystniejszą, zobowiązany jest złożyć Zamawiającemu formularze cenowe poszczególnych robót określonych na podstawie dokumentacji projektowej z uwzględnieniem SST. Formularze cenowe zostaną sporządzone w oparciu o ceny jednostkowe brutto.</w:t>
      </w:r>
    </w:p>
    <w:p w14:paraId="2AFC6D99"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Załączone do postępowania przedmiary robót stanowią pomoc w wycenie robót budowlanych.</w:t>
      </w:r>
    </w:p>
    <w:p w14:paraId="31056119"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366ABFB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Wykonawca nie ma obowiązku załączenia formularzy cenowych do oferty.</w:t>
      </w:r>
    </w:p>
    <w:p w14:paraId="384AB6B0"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Wykonawca jest zobowiązany zastosować formularze załączone do postępowania przetargowego oraz wypełnić w nich wszystkie pozycje. Wykonawca nie może modyfikować  treści oraz formy formularzy bez zgody Zamawiającego.</w:t>
      </w:r>
    </w:p>
    <w:p w14:paraId="254F4F89"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Nieuzupełnienie jakiejkolwiek pozycji w formularzach będzie równoznaczne z wpisaniem w tej pozycji wartości 0,00 zł.</w:t>
      </w:r>
    </w:p>
    <w:p w14:paraId="6EAB0D30"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Wykonawca jest zobowiązany do uzyskania akceptacji formularzy cenowych przez Zamawiającego, który dokona ich weryfikacji w ciągu 7 dni od dnia podpisania umowy. W przypadku braku akceptacji formularzy Wykonawca jest zobowiązany do ich skorygowania i przekazania Zamawiającemu w ciągu 7 dni od dnia otrzymania pisemnego wezwania Zamawiającego do poprawy.</w:t>
      </w:r>
    </w:p>
    <w:p w14:paraId="3325E326"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2.4.</w:t>
      </w:r>
      <w:r w:rsidRPr="00447CCB">
        <w:rPr>
          <w:rFonts w:ascii="Arial" w:hAnsi="Arial" w:cs="Arial"/>
          <w:sz w:val="22"/>
          <w:szCs w:val="22"/>
        </w:rPr>
        <w:tab/>
        <w:t>Materiały rozbiórkowe nadające się do ponownego wbudowania (w tym: kostka betonowa, płyty betonowe, krawężniki lub obrzeża betonowe) należy dostarczyć na wskazane przez Zamawiającego miejsce, tj. plac przy Budynku Wydziału Dróg Powiatowych w Zagościńcu przy ul. Asfaltowej 1.</w:t>
      </w:r>
    </w:p>
    <w:p w14:paraId="4F87F44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Kostkę betonową nadającą się do ponownego wbudowania należy składować i dostarczyć Zamawiającemu na paletach.</w:t>
      </w:r>
    </w:p>
    <w:p w14:paraId="2DB25E7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Zdemontowane znaki drogowe oraz słupki należy zwrócić Zamawiającemu.</w:t>
      </w:r>
    </w:p>
    <w:p w14:paraId="2EDE066B"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2.5.</w:t>
      </w:r>
      <w:r w:rsidRPr="00447CCB">
        <w:rPr>
          <w:rFonts w:ascii="Arial" w:hAnsi="Arial" w:cs="Arial"/>
          <w:sz w:val="22"/>
          <w:szCs w:val="22"/>
        </w:rPr>
        <w:tab/>
        <w:t xml:space="preserve">Zamawiający wskazuje, że Wykonawca robót jest wytwórcą odpadów destruktu asfaltowego, który powstaje w związku z realizacją robót określonych w umowie. W związku z powyższym Wykonawca jako posiadacz odpadów destruktu asfaltowego zobowiązany jest zutylizować je we własnym zakresie, zgodnie z obowiązującymi w tym zakresie przepisami prawa.    </w:t>
      </w:r>
    </w:p>
    <w:p w14:paraId="16A909E5"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2.6.</w:t>
      </w:r>
      <w:r w:rsidRPr="00447CCB">
        <w:rPr>
          <w:rFonts w:ascii="Arial" w:hAnsi="Arial" w:cs="Arial"/>
          <w:sz w:val="22"/>
          <w:szCs w:val="22"/>
        </w:rPr>
        <w:tab/>
        <w:t>Roboty należy prowadzić zgodnie ze sztuką budowlaną, projektem, umową oraz z obowiązującymi przepisami prawa i Normami Technicznymi.</w:t>
      </w:r>
    </w:p>
    <w:p w14:paraId="6DED538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2.7.</w:t>
      </w:r>
      <w:r w:rsidRPr="00447CCB">
        <w:rPr>
          <w:rFonts w:ascii="Arial" w:hAnsi="Arial" w:cs="Arial"/>
          <w:sz w:val="22"/>
          <w:szCs w:val="22"/>
        </w:rPr>
        <w:tab/>
        <w:t>Nadzór nad prowadzonymi robotami ze strony Zamawiającego będzie sprawował wyłoniony w odrębnym postępowaniu Inspektor Nadzoru. Inspektor może w każdym momencie wydawać Wykonawcy polecenia, które mogą być konieczne do realizacji robót i usuwania wszelkich wad, wszystko zgodnie z umową.</w:t>
      </w:r>
    </w:p>
    <w:p w14:paraId="44AB65B9"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2.8.</w:t>
      </w:r>
      <w:r w:rsidRPr="00447CCB">
        <w:rPr>
          <w:rFonts w:ascii="Arial" w:hAnsi="Arial" w:cs="Arial"/>
          <w:sz w:val="22"/>
          <w:szCs w:val="22"/>
        </w:rPr>
        <w:tab/>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7E6A3CD9"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2.9.</w:t>
      </w:r>
      <w:r w:rsidRPr="00447CCB">
        <w:rPr>
          <w:rFonts w:ascii="Arial" w:hAnsi="Arial" w:cs="Arial"/>
          <w:sz w:val="22"/>
          <w:szCs w:val="22"/>
        </w:rPr>
        <w:tab/>
        <w:t>Przed rozpoczęciem robót Wykonawca wprowadzi czasową organizację ruchu na czas budowy drogi, zgodnie z zatwierdzonym projektem czasowej organizacji ruchu.</w:t>
      </w:r>
    </w:p>
    <w:p w14:paraId="4CAD5E72"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2.10.</w:t>
      </w:r>
      <w:r w:rsidRPr="00447CCB">
        <w:rPr>
          <w:rFonts w:ascii="Arial" w:hAnsi="Arial" w:cs="Arial"/>
          <w:sz w:val="22"/>
          <w:szCs w:val="22"/>
        </w:rPr>
        <w:tab/>
        <w:t>W czasie trwania robót budowlanych Wykonawca zobowiązany jest do udostępnienia Placu Budowy wszystkim gestorom sieci, którzy zgłoszą chęć wykonywania przebudowy urządzeń stanowiących ich własność.</w:t>
      </w:r>
    </w:p>
    <w:p w14:paraId="320D20F1"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lastRenderedPageBreak/>
        <w:t>2.11.</w:t>
      </w:r>
      <w:r w:rsidRPr="00447CCB">
        <w:rPr>
          <w:rFonts w:ascii="Arial" w:hAnsi="Arial" w:cs="Arial"/>
          <w:sz w:val="22"/>
          <w:szCs w:val="22"/>
        </w:rPr>
        <w:tab/>
        <w:t>Jeżeli w wyniku prowadzonych robót budowlanych zniszczeniu ulegnie część nawierzchni to tymczasowe odtworzenie konstrukcji w warstwie ścieralnej będzie wykonane z kostki betonowej. Ostateczną decyzję w tym zakresie każdorazowo podejmie Zamawiający.</w:t>
      </w:r>
    </w:p>
    <w:p w14:paraId="3CB59C1C"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2.12.</w:t>
      </w:r>
      <w:r w:rsidRPr="00447CCB">
        <w:rPr>
          <w:rFonts w:ascii="Arial" w:hAnsi="Arial" w:cs="Arial"/>
          <w:sz w:val="22"/>
          <w:szCs w:val="22"/>
        </w:rPr>
        <w:tab/>
        <w:t xml:space="preserve">Zamawiający może dopuścić do użycia tylko takie materiały, które posiadają: </w:t>
      </w:r>
    </w:p>
    <w:p w14:paraId="1E32C0DB"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a)</w:t>
      </w:r>
      <w:r w:rsidRPr="00447CCB">
        <w:rPr>
          <w:rFonts w:ascii="Arial" w:hAnsi="Arial" w:cs="Arial"/>
          <w:sz w:val="22"/>
          <w:szCs w:val="22"/>
        </w:rPr>
        <w:tab/>
        <w:t>certyfikat na znak bezpieczeństwa wykazujący, że zapewniono zgodność z kryteriami technicznymi określonymi na podstawie Polskich Norm, aprobat technicznych oraz właściwych przepisów i dokumentów technicznych,</w:t>
      </w:r>
    </w:p>
    <w:p w14:paraId="1C1D4D81"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b)</w:t>
      </w:r>
      <w:r w:rsidRPr="00447CCB">
        <w:rPr>
          <w:rFonts w:ascii="Arial" w:hAnsi="Arial" w:cs="Arial"/>
          <w:sz w:val="22"/>
          <w:szCs w:val="22"/>
        </w:rPr>
        <w:tab/>
        <w:t>deklarację zgodności lub certyfikat zgodności z Polską Normą lub aprobatą techniczną.</w:t>
      </w:r>
    </w:p>
    <w:p w14:paraId="2B330D54"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Przed wbudowaniem materiału należy przedstawić do akceptacji wszystkie wymagane dokumenty i uzyskać zgodę nadzoru inwestorskiego na jego wbudowanie.</w:t>
      </w:r>
    </w:p>
    <w:p w14:paraId="60932395"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2.13.</w:t>
      </w:r>
      <w:r w:rsidRPr="00447CCB">
        <w:rPr>
          <w:rFonts w:ascii="Arial" w:hAnsi="Arial" w:cs="Arial"/>
          <w:sz w:val="22"/>
          <w:szCs w:val="22"/>
        </w:rPr>
        <w:tab/>
        <w:t>Zamawiający zastrzega sobie prawo do zmiany zakresu rzeczowego prac w ramach zaplanowanych na ten cel środków finansowych.</w:t>
      </w:r>
    </w:p>
    <w:p w14:paraId="07C903B1"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2.14.</w:t>
      </w:r>
      <w:r w:rsidRPr="00447CCB">
        <w:rPr>
          <w:rFonts w:ascii="Arial" w:hAnsi="Arial" w:cs="Arial"/>
          <w:sz w:val="22"/>
          <w:szCs w:val="22"/>
        </w:rPr>
        <w:tab/>
        <w:t>Wykonawca zobowiązany jest do:</w:t>
      </w:r>
    </w:p>
    <w:p w14:paraId="459F5ABE"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a)</w:t>
      </w:r>
      <w:r w:rsidRPr="00447CCB">
        <w:rPr>
          <w:rFonts w:ascii="Arial" w:hAnsi="Arial" w:cs="Arial"/>
          <w:sz w:val="22"/>
          <w:szCs w:val="22"/>
        </w:rPr>
        <w:tab/>
        <w:t>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0D6902C5"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b)</w:t>
      </w:r>
      <w:r w:rsidRPr="00447CCB">
        <w:rPr>
          <w:rFonts w:ascii="Arial" w:hAnsi="Arial" w:cs="Arial"/>
          <w:sz w:val="22"/>
          <w:szCs w:val="22"/>
        </w:rPr>
        <w:tab/>
        <w:t>uzyskania każdorazowo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w:t>
      </w:r>
    </w:p>
    <w:p w14:paraId="109BE795" w14:textId="77777777" w:rsidR="00447CCB" w:rsidRPr="00447CCB" w:rsidRDefault="00447CCB" w:rsidP="00447CCB">
      <w:pPr>
        <w:spacing w:after="200" w:line="271" w:lineRule="auto"/>
        <w:contextualSpacing/>
        <w:jc w:val="both"/>
        <w:rPr>
          <w:rFonts w:ascii="Arial" w:hAnsi="Arial" w:cs="Arial"/>
          <w:sz w:val="22"/>
          <w:szCs w:val="22"/>
        </w:rPr>
      </w:pPr>
      <w:r w:rsidRPr="00447CCB">
        <w:rPr>
          <w:rFonts w:ascii="Arial" w:hAnsi="Arial" w:cs="Arial"/>
          <w:sz w:val="22"/>
          <w:szCs w:val="22"/>
        </w:rPr>
        <w:t>2.15.</w:t>
      </w:r>
      <w:r w:rsidRPr="00447CCB">
        <w:rPr>
          <w:rFonts w:ascii="Arial" w:hAnsi="Arial" w:cs="Arial"/>
          <w:sz w:val="22"/>
          <w:szCs w:val="22"/>
        </w:rPr>
        <w:tab/>
        <w:t>Zamawiający zastrzega sobie prawo kontroli gotowych warstw nawierzchni oraz jakości i składu mieszanki bitumicznej użytej do wykonania nawierzchni dróg, w tym do przeprowadzenia kontroli laboratoryjnej przez wykonawcę wskazanego przez Zamawiającego, za którą kosztami obciążony zostanie Wykonawca w przypadku, gdy jej wynik wskaże wadliwość dostarczonej mieszanki, niezgodność z przedstawioną receptą lub niezgodność gotowych warstw nawierzchni z dokumentacją projektową oraz SST.</w:t>
      </w:r>
    </w:p>
    <w:p w14:paraId="75045807" w14:textId="77777777" w:rsidR="00E23415" w:rsidRDefault="00E23415" w:rsidP="003A65B1">
      <w:pPr>
        <w:spacing w:after="200" w:line="271" w:lineRule="auto"/>
        <w:contextualSpacing/>
        <w:jc w:val="both"/>
        <w:rPr>
          <w:rFonts w:ascii="Arial" w:hAnsi="Arial" w:cs="Arial"/>
          <w:sz w:val="22"/>
          <w:szCs w:val="22"/>
        </w:rPr>
      </w:pPr>
    </w:p>
    <w:p w14:paraId="6C6D67B6" w14:textId="7B6BE385" w:rsid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41A8482B" w14:textId="77777777" w:rsidR="003849AF" w:rsidRPr="000D4525" w:rsidRDefault="003849AF" w:rsidP="003A65B1">
      <w:pPr>
        <w:spacing w:after="200" w:line="271" w:lineRule="auto"/>
        <w:contextualSpacing/>
        <w:jc w:val="both"/>
        <w:rPr>
          <w:rFonts w:ascii="Arial" w:hAnsi="Arial" w:cs="Arial"/>
          <w:sz w:val="22"/>
          <w:szCs w:val="22"/>
        </w:rPr>
      </w:pPr>
    </w:p>
    <w:p w14:paraId="103EF0F4" w14:textId="0476E839" w:rsidR="00AA4F20" w:rsidRPr="003A65B1" w:rsidRDefault="00F24A9C" w:rsidP="002D225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Cs/>
          <w:sz w:val="22"/>
          <w:szCs w:val="22"/>
          <w:lang w:eastAsia="en-US"/>
        </w:rPr>
        <w:t>3</w:t>
      </w:r>
      <w:r w:rsidR="002D225B" w:rsidRPr="002D225B">
        <w:rPr>
          <w:rFonts w:ascii="Arial" w:eastAsiaTheme="majorEastAsia" w:hAnsi="Arial" w:cs="Arial"/>
          <w:bCs/>
          <w:sz w:val="22"/>
          <w:szCs w:val="22"/>
          <w:lang w:eastAsia="en-US"/>
        </w:rPr>
        <w:t>.</w:t>
      </w:r>
      <w:r w:rsidR="002D225B">
        <w:rPr>
          <w:rFonts w:ascii="Arial" w:eastAsiaTheme="majorEastAsia" w:hAnsi="Arial" w:cs="Arial"/>
          <w:b/>
          <w:sz w:val="22"/>
          <w:szCs w:val="22"/>
          <w:lang w:eastAsia="en-US"/>
        </w:rPr>
        <w:t xml:space="preserve"> </w:t>
      </w:r>
      <w:r w:rsidR="00EC45FB" w:rsidRPr="003A65B1">
        <w:rPr>
          <w:rFonts w:ascii="Arial" w:eastAsiaTheme="majorEastAsia" w:hAnsi="Arial" w:cs="Arial"/>
          <w:b/>
          <w:sz w:val="22"/>
          <w:szCs w:val="22"/>
          <w:lang w:eastAsia="en-US"/>
        </w:rPr>
        <w:t>Gwarancja i rękojmia</w:t>
      </w:r>
    </w:p>
    <w:p w14:paraId="1AA52612" w14:textId="42E027C4" w:rsidR="0035453D" w:rsidRDefault="0035453D" w:rsidP="004F6A36">
      <w:pPr>
        <w:spacing w:line="271" w:lineRule="auto"/>
        <w:jc w:val="both"/>
        <w:rPr>
          <w:rFonts w:ascii="Arial" w:eastAsiaTheme="majorEastAsia" w:hAnsi="Arial" w:cs="Arial"/>
          <w:sz w:val="22"/>
          <w:szCs w:val="22"/>
          <w:lang w:eastAsia="en-US"/>
        </w:rPr>
      </w:pPr>
      <w:r w:rsidRPr="0035453D">
        <w:rPr>
          <w:rFonts w:ascii="Arial" w:eastAsiaTheme="majorEastAsia" w:hAnsi="Arial" w:cs="Arial"/>
          <w:sz w:val="22"/>
          <w:szCs w:val="22"/>
          <w:lang w:eastAsia="en-US"/>
        </w:rPr>
        <w:t>Okres gwarancji – stanowi kryterium oceny ofert.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0D20DCD2" w14:textId="77777777" w:rsidR="006009FC" w:rsidRPr="000D4525" w:rsidRDefault="006009FC" w:rsidP="004F6A36">
      <w:pPr>
        <w:spacing w:line="271" w:lineRule="auto"/>
        <w:jc w:val="both"/>
        <w:rPr>
          <w:rFonts w:ascii="Arial" w:eastAsiaTheme="majorEastAsia" w:hAnsi="Arial" w:cs="Arial"/>
          <w:sz w:val="22"/>
          <w:szCs w:val="22"/>
          <w:lang w:eastAsia="en-US"/>
        </w:rPr>
      </w:pPr>
    </w:p>
    <w:p w14:paraId="33BC7802" w14:textId="617F99E2" w:rsidR="00447382" w:rsidRPr="003A65B1" w:rsidRDefault="00643FA1" w:rsidP="00643FA1">
      <w:pPr>
        <w:shd w:val="clear" w:color="auto" w:fill="B2A1C7" w:themeFill="accent4" w:themeFillTint="99"/>
        <w:spacing w:after="200" w:line="271" w:lineRule="auto"/>
        <w:contextualSpacing/>
        <w:jc w:val="both"/>
        <w:rPr>
          <w:rFonts w:ascii="Arial" w:hAnsi="Arial" w:cs="Arial"/>
          <w:b/>
          <w:sz w:val="22"/>
          <w:szCs w:val="22"/>
          <w:lang w:eastAsia="en-US"/>
        </w:rPr>
      </w:pPr>
      <w:r w:rsidRPr="00643FA1">
        <w:rPr>
          <w:rFonts w:ascii="Arial" w:hAnsi="Arial" w:cs="Arial"/>
          <w:bCs/>
          <w:sz w:val="22"/>
          <w:szCs w:val="22"/>
          <w:lang w:eastAsia="en-US"/>
        </w:rPr>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52190508" w14:textId="2C6265D8" w:rsidR="006374A7"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1B761FCA" w14:textId="77777777" w:rsidR="003849AF" w:rsidRPr="003A65B1" w:rsidRDefault="003849AF"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5C7777"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5C7777">
        <w:rPr>
          <w:rFonts w:ascii="Arial" w:hAnsi="Arial" w:cs="Arial"/>
          <w:b/>
          <w:color w:val="000000" w:themeColor="text1"/>
          <w:sz w:val="22"/>
          <w:szCs w:val="22"/>
          <w:lang w:eastAsia="en-US"/>
        </w:rPr>
        <w:lastRenderedPageBreak/>
        <w:t>W</w:t>
      </w:r>
      <w:r w:rsidR="007C0085" w:rsidRPr="005C7777">
        <w:rPr>
          <w:rFonts w:ascii="Arial" w:hAnsi="Arial" w:cs="Arial"/>
          <w:b/>
          <w:color w:val="000000" w:themeColor="text1"/>
          <w:sz w:val="22"/>
          <w:szCs w:val="22"/>
          <w:lang w:eastAsia="en-US"/>
        </w:rPr>
        <w:t xml:space="preserve">ymagania w zakresie </w:t>
      </w:r>
      <w:r w:rsidRPr="005C7777">
        <w:rPr>
          <w:rFonts w:ascii="Arial" w:hAnsi="Arial" w:cs="Arial"/>
          <w:b/>
          <w:color w:val="000000" w:themeColor="text1"/>
          <w:sz w:val="22"/>
          <w:szCs w:val="22"/>
          <w:lang w:eastAsia="en-US"/>
        </w:rPr>
        <w:t>zatrudniania przez wykonawcę lub podwykonawcę osób na podstawie stosunku pracy</w:t>
      </w:r>
    </w:p>
    <w:p w14:paraId="16B6F36A" w14:textId="66DB1AE8"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1)</w:t>
      </w:r>
      <w:r w:rsidRPr="00E23415">
        <w:rPr>
          <w:rFonts w:ascii="Arial" w:hAnsi="Arial" w:cs="Arial"/>
          <w:sz w:val="22"/>
          <w:szCs w:val="22"/>
          <w:lang w:eastAsia="ar-SA"/>
        </w:rPr>
        <w:tab/>
        <w:t>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wykonanie nowej geometrii drogi.</w:t>
      </w:r>
    </w:p>
    <w:p w14:paraId="03A4D4E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2)</w:t>
      </w:r>
      <w:r w:rsidRPr="00E23415">
        <w:rPr>
          <w:rFonts w:ascii="Arial" w:hAnsi="Arial" w:cs="Arial"/>
          <w:sz w:val="22"/>
          <w:szCs w:val="22"/>
          <w:lang w:eastAsia="ar-SA"/>
        </w:rPr>
        <w:tab/>
        <w:t>W trakcie realizacji zamówienia Zamawiający uprawniony jest do wykonywania czynności kontrolnych wobec Wykonawcy odnośnie spełniania przez Wykonawcę wymogu zatrudnienia na podstawie umowy o pracę. Zamawiający uprawniony jest w szczególności do:</w:t>
      </w:r>
    </w:p>
    <w:p w14:paraId="65880F2F"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 xml:space="preserve">żądania wyjaśnień w przypadku wątpliwości w zakresie potwierdzenia spełniania ww. wymogów, </w:t>
      </w:r>
    </w:p>
    <w:p w14:paraId="2FBB6E8B"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przeprowadzania kontroli na miejscu wykonywania świadczenia,</w:t>
      </w:r>
    </w:p>
    <w:p w14:paraId="448C96A0"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żądania oświadczeń i dokumentów w zakresie potwierdzenia spełniania ww. wymogów i ich oceny.</w:t>
      </w:r>
    </w:p>
    <w:p w14:paraId="607B4094"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3)</w:t>
      </w:r>
      <w:r w:rsidRPr="00E23415">
        <w:rPr>
          <w:rFonts w:ascii="Arial" w:hAnsi="Arial" w:cs="Arial"/>
          <w:sz w:val="22"/>
          <w:szCs w:val="22"/>
          <w:lang w:eastAsia="ar-SA"/>
        </w:rPr>
        <w:tab/>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1 czynności. Zamawiający może żądać w szczególności:</w:t>
      </w:r>
    </w:p>
    <w:p w14:paraId="73696067"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a)</w:t>
      </w:r>
      <w:r w:rsidRPr="00E23415">
        <w:rPr>
          <w:rFonts w:ascii="Arial" w:hAnsi="Arial" w:cs="Arial"/>
          <w:sz w:val="22"/>
          <w:szCs w:val="22"/>
          <w:lang w:eastAsia="ar-SA"/>
        </w:rPr>
        <w:tab/>
        <w:t>oświadczenia zatrudnionego pracownika,</w:t>
      </w:r>
    </w:p>
    <w:p w14:paraId="2CA44C2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b)</w:t>
      </w:r>
      <w:r w:rsidRPr="00E23415">
        <w:rPr>
          <w:rFonts w:ascii="Arial" w:hAnsi="Arial" w:cs="Arial"/>
          <w:sz w:val="22"/>
          <w:szCs w:val="22"/>
          <w:lang w:eastAsia="ar-SA"/>
        </w:rPr>
        <w:tab/>
        <w:t>oświadczenia Wykonawcy lub podwykonawcy o zatrudnieniu pracownika na podstawie umowy o pracę,</w:t>
      </w:r>
    </w:p>
    <w:p w14:paraId="360B1E75"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c)</w:t>
      </w:r>
      <w:r w:rsidRPr="00E23415">
        <w:rPr>
          <w:rFonts w:ascii="Arial" w:hAnsi="Arial" w:cs="Arial"/>
          <w:sz w:val="22"/>
          <w:szCs w:val="22"/>
          <w:lang w:eastAsia="ar-SA"/>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39C4C9D" w14:textId="77777777" w:rsidR="00E23415" w:rsidRPr="00E23415"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d)</w:t>
      </w:r>
      <w:r w:rsidRPr="00E23415">
        <w:rPr>
          <w:rFonts w:ascii="Arial" w:hAnsi="Arial" w:cs="Arial"/>
          <w:sz w:val="22"/>
          <w:szCs w:val="22"/>
          <w:lang w:eastAsia="ar-SA"/>
        </w:rPr>
        <w:tab/>
        <w:t>zaświadczenie właściwego oddziału ZUS, potwierdzające opłacanie  przez Wykonawcę składek na ubezpieczenia społeczne i zdrowotne z tytułu zatrudnienia na podstawie umów o pracę za wskazany przez Zamawiającego okres rozliczeniowy,</w:t>
      </w:r>
    </w:p>
    <w:p w14:paraId="7ECD2E81" w14:textId="2C47E5BD" w:rsidR="003849AF" w:rsidRDefault="00E23415" w:rsidP="00E23415">
      <w:pPr>
        <w:spacing w:line="271" w:lineRule="auto"/>
        <w:jc w:val="both"/>
        <w:rPr>
          <w:rFonts w:ascii="Arial" w:hAnsi="Arial" w:cs="Arial"/>
          <w:sz w:val="22"/>
          <w:szCs w:val="22"/>
          <w:lang w:eastAsia="ar-SA"/>
        </w:rPr>
      </w:pPr>
      <w:r w:rsidRPr="00E23415">
        <w:rPr>
          <w:rFonts w:ascii="Arial" w:hAnsi="Arial" w:cs="Arial"/>
          <w:sz w:val="22"/>
          <w:szCs w:val="22"/>
          <w:lang w:eastAsia="ar-SA"/>
        </w:rPr>
        <w:t>e)</w:t>
      </w:r>
      <w:r w:rsidRPr="00E23415">
        <w:rPr>
          <w:rFonts w:ascii="Arial" w:hAnsi="Arial" w:cs="Arial"/>
          <w:sz w:val="22"/>
          <w:szCs w:val="22"/>
          <w:lang w:eastAsia="ar-SA"/>
        </w:rPr>
        <w:tab/>
        <w:t>poświadczoną za zgodność z oryginałem kopię dowodu potwierdzającego zgłoszenie pracownika przez pracodawcę do ubezpieczeń.</w:t>
      </w:r>
    </w:p>
    <w:p w14:paraId="44DC7A51" w14:textId="77777777" w:rsidR="00E23415" w:rsidRPr="00783E78" w:rsidRDefault="00E23415" w:rsidP="00E23415">
      <w:pPr>
        <w:spacing w:line="271" w:lineRule="auto"/>
        <w:jc w:val="both"/>
        <w:rPr>
          <w:rFonts w:ascii="Arial" w:hAnsi="Arial" w:cs="Arial"/>
          <w:sz w:val="22"/>
          <w:szCs w:val="22"/>
        </w:rPr>
      </w:pPr>
    </w:p>
    <w:p w14:paraId="4ADABCF9" w14:textId="1B95E7CB" w:rsidR="007C0085" w:rsidRPr="0000552B" w:rsidRDefault="0089169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36269F5C" w14:textId="1F71D072" w:rsidR="00F04C1F"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B7ACDFB" w14:textId="77777777" w:rsidR="003849AF" w:rsidRPr="000D4525" w:rsidRDefault="003849AF" w:rsidP="003A65B1">
      <w:pPr>
        <w:spacing w:line="271" w:lineRule="auto"/>
        <w:jc w:val="both"/>
        <w:rPr>
          <w:rFonts w:ascii="Arial" w:hAnsi="Arial" w:cs="Arial"/>
          <w:bCs/>
          <w:sz w:val="22"/>
          <w:szCs w:val="22"/>
        </w:rPr>
      </w:pPr>
    </w:p>
    <w:p w14:paraId="75966903" w14:textId="2B4CFC4D" w:rsidR="00F04C1F" w:rsidRPr="0000552B"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4F8E1397" w14:textId="23545CF5" w:rsidR="00EC45FB" w:rsidRDefault="0000552B" w:rsidP="003A65B1">
      <w:pPr>
        <w:spacing w:line="271" w:lineRule="auto"/>
        <w:jc w:val="both"/>
        <w:rPr>
          <w:rFonts w:ascii="Arial" w:hAnsi="Arial" w:cs="Arial"/>
          <w:bCs/>
          <w:sz w:val="22"/>
          <w:szCs w:val="22"/>
        </w:rPr>
      </w:pPr>
      <w:r w:rsidRPr="0000552B">
        <w:rPr>
          <w:rFonts w:ascii="Arial" w:hAnsi="Arial" w:cs="Arial"/>
          <w:bCs/>
          <w:sz w:val="22"/>
          <w:szCs w:val="22"/>
        </w:rPr>
        <w:t>Nie dotyczy.</w:t>
      </w:r>
    </w:p>
    <w:p w14:paraId="6EBA2B04" w14:textId="77777777" w:rsidR="003849AF" w:rsidRPr="000D4525" w:rsidRDefault="003849AF" w:rsidP="003A65B1">
      <w:pPr>
        <w:spacing w:line="271" w:lineRule="auto"/>
        <w:jc w:val="both"/>
        <w:rPr>
          <w:rFonts w:ascii="Arial" w:hAnsi="Arial" w:cs="Arial"/>
          <w:bCs/>
          <w:sz w:val="22"/>
          <w:szCs w:val="22"/>
        </w:rPr>
      </w:pPr>
    </w:p>
    <w:p w14:paraId="58D6252B" w14:textId="311AC1A8" w:rsidR="000F0283" w:rsidRPr="006C0A57" w:rsidRDefault="00EC45FB" w:rsidP="006A4802">
      <w:pPr>
        <w:numPr>
          <w:ilvl w:val="0"/>
          <w:numId w:val="22"/>
        </w:numPr>
        <w:shd w:val="clear" w:color="auto" w:fill="B2A1C7" w:themeFill="accent4" w:themeFillTint="99"/>
        <w:contextualSpacing/>
        <w:jc w:val="both"/>
        <w:rPr>
          <w:rFonts w:ascii="Arial" w:hAnsi="Arial" w:cs="Arial"/>
          <w:b/>
          <w:sz w:val="22"/>
          <w:szCs w:val="22"/>
          <w:lang w:eastAsia="en-US"/>
        </w:rPr>
      </w:pPr>
      <w:r w:rsidRPr="006C0A57">
        <w:rPr>
          <w:rFonts w:ascii="Arial" w:hAnsi="Arial" w:cs="Arial"/>
          <w:b/>
          <w:sz w:val="22"/>
          <w:szCs w:val="22"/>
          <w:lang w:eastAsia="en-US"/>
        </w:rPr>
        <w:t xml:space="preserve">Termin </w:t>
      </w:r>
      <w:r w:rsidR="00F04C1F" w:rsidRPr="006C0A57">
        <w:rPr>
          <w:rFonts w:ascii="Arial" w:hAnsi="Arial" w:cs="Arial"/>
          <w:b/>
          <w:sz w:val="22"/>
          <w:szCs w:val="22"/>
          <w:lang w:eastAsia="en-US"/>
        </w:rPr>
        <w:t xml:space="preserve">wykonania zamówienia </w:t>
      </w:r>
    </w:p>
    <w:p w14:paraId="2C71E85C" w14:textId="4879FD4B" w:rsidR="00680892" w:rsidRPr="00783E78" w:rsidRDefault="00F51AEC" w:rsidP="00E720AC">
      <w:pPr>
        <w:spacing w:line="271" w:lineRule="auto"/>
        <w:jc w:val="both"/>
        <w:rPr>
          <w:rFonts w:ascii="Arial" w:hAnsi="Arial" w:cs="Arial"/>
          <w:color w:val="000000" w:themeColor="text1"/>
          <w:sz w:val="22"/>
          <w:szCs w:val="22"/>
          <w:lang w:eastAsia="ar-SA"/>
        </w:rPr>
      </w:pPr>
      <w:r w:rsidRPr="00F51AEC">
        <w:rPr>
          <w:rFonts w:ascii="Arial" w:hAnsi="Arial" w:cs="Arial"/>
          <w:sz w:val="22"/>
          <w:szCs w:val="22"/>
          <w:lang w:eastAsia="ar-SA"/>
        </w:rPr>
        <w:t>5 miesięcy od dnia podpisania umowy</w:t>
      </w:r>
      <w:r w:rsidR="00783E78" w:rsidRPr="00783E78">
        <w:rPr>
          <w:rFonts w:ascii="Arial" w:hAnsi="Arial" w:cs="Arial"/>
          <w:sz w:val="22"/>
          <w:szCs w:val="22"/>
          <w:lang w:eastAsia="ar-SA"/>
        </w:rPr>
        <w:t>.</w:t>
      </w:r>
    </w:p>
    <w:p w14:paraId="03CC157D" w14:textId="77777777" w:rsidR="003849AF" w:rsidRPr="000D4525" w:rsidRDefault="003849AF" w:rsidP="00E720AC">
      <w:pPr>
        <w:spacing w:line="271" w:lineRule="auto"/>
        <w:jc w:val="both"/>
        <w:rPr>
          <w:rFonts w:ascii="Arial" w:hAnsi="Arial" w:cs="Arial"/>
          <w:color w:val="000000" w:themeColor="text1"/>
          <w:sz w:val="22"/>
          <w:szCs w:val="22"/>
          <w:lang w:eastAsia="ar-SA"/>
        </w:rPr>
      </w:pPr>
    </w:p>
    <w:p w14:paraId="2F0FC1BB" w14:textId="0717051F" w:rsidR="000F0283" w:rsidRPr="006C0A57" w:rsidRDefault="00F04C1F"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77AAF1EC" w14:textId="77777777" w:rsidR="00B92B72" w:rsidRDefault="00B92B72" w:rsidP="003A65B1">
      <w:pPr>
        <w:spacing w:line="271" w:lineRule="auto"/>
        <w:jc w:val="both"/>
        <w:rPr>
          <w:rFonts w:ascii="Arial" w:eastAsiaTheme="majorEastAsia" w:hAnsi="Arial" w:cs="Arial"/>
          <w:sz w:val="22"/>
          <w:szCs w:val="22"/>
          <w:lang w:eastAsia="en-US"/>
        </w:rPr>
      </w:pPr>
    </w:p>
    <w:p w14:paraId="1638877B" w14:textId="3FC4B044"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350A663B" w14:textId="77777777" w:rsidR="00B92B72" w:rsidRDefault="00B92B72" w:rsidP="003A65B1">
      <w:pPr>
        <w:spacing w:line="271" w:lineRule="auto"/>
        <w:jc w:val="both"/>
        <w:rPr>
          <w:rFonts w:ascii="Arial" w:eastAsiaTheme="majorEastAsia" w:hAnsi="Arial" w:cs="Arial"/>
          <w:b/>
          <w:sz w:val="22"/>
          <w:szCs w:val="22"/>
          <w:lang w:eastAsia="en-US"/>
        </w:rPr>
      </w:pPr>
    </w:p>
    <w:p w14:paraId="12BFFFC2" w14:textId="77777777" w:rsidR="00B92B72" w:rsidRPr="006C0A57" w:rsidRDefault="00B92B72"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7FC673F5" w14:textId="77777777" w:rsidR="006C0A57" w:rsidRDefault="006C0A57" w:rsidP="006C0A57">
            <w:pPr>
              <w:widowControl w:val="0"/>
              <w:suppressLineNumbers/>
              <w:suppressAutoHyphens/>
              <w:spacing w:line="271" w:lineRule="auto"/>
              <w:ind w:right="111"/>
              <w:jc w:val="both"/>
              <w:rPr>
                <w:rFonts w:ascii="Arial" w:eastAsiaTheme="majorEastAsia" w:hAnsi="Arial" w:cs="Arial"/>
                <w:b/>
                <w:sz w:val="22"/>
                <w:szCs w:val="22"/>
                <w:lang w:eastAsia="en-US"/>
              </w:rPr>
            </w:pPr>
            <w:r w:rsidRPr="006C0A57">
              <w:rPr>
                <w:rFonts w:ascii="Arial" w:eastAsiaTheme="majorEastAsia" w:hAnsi="Arial" w:cs="Arial"/>
                <w:b/>
                <w:sz w:val="22"/>
                <w:szCs w:val="22"/>
                <w:lang w:eastAsia="en-US"/>
              </w:rPr>
              <w:t>sytuacji ekonomicznej lub finansowej</w:t>
            </w:r>
          </w:p>
          <w:p w14:paraId="1C498937" w14:textId="5B4C1C6B" w:rsidR="00F060C0" w:rsidRPr="006C0A57" w:rsidRDefault="00F060C0" w:rsidP="006C0A57">
            <w:pPr>
              <w:widowControl w:val="0"/>
              <w:suppressLineNumbers/>
              <w:suppressAutoHyphens/>
              <w:spacing w:line="271" w:lineRule="auto"/>
              <w:ind w:right="111"/>
              <w:jc w:val="both"/>
              <w:rPr>
                <w:rFonts w:ascii="Arial" w:eastAsia="Lucida Sans Unicode" w:hAnsi="Arial" w:cs="Arial"/>
                <w:i/>
                <w:iCs/>
                <w:kern w:val="1"/>
                <w:sz w:val="22"/>
                <w:szCs w:val="22"/>
              </w:rPr>
            </w:pPr>
          </w:p>
        </w:tc>
        <w:tc>
          <w:tcPr>
            <w:tcW w:w="3099" w:type="dxa"/>
            <w:tcBorders>
              <w:left w:val="single" w:sz="1" w:space="0" w:color="000000"/>
              <w:bottom w:val="single" w:sz="1" w:space="0" w:color="000000"/>
            </w:tcBorders>
            <w:shd w:val="clear" w:color="auto" w:fill="auto"/>
          </w:tcPr>
          <w:p w14:paraId="46E55B35" w14:textId="748C176B" w:rsidR="006C0A57" w:rsidRPr="00783E78" w:rsidRDefault="00F51AEC" w:rsidP="00F51AEC">
            <w:pPr>
              <w:pStyle w:val="Bezodstpw"/>
              <w:suppressAutoHyphens w:val="0"/>
              <w:spacing w:before="120"/>
              <w:jc w:val="cente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58F420CA" w:rsidR="006C0A57" w:rsidRPr="006C0A57" w:rsidRDefault="00F51AEC" w:rsidP="00F51AEC">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11B19FC9" w14:textId="77777777" w:rsidR="00020BA1" w:rsidRPr="00020BA1" w:rsidRDefault="00020BA1" w:rsidP="00020BA1">
            <w:pPr>
              <w:ind w:firstLine="208"/>
              <w:jc w:val="both"/>
              <w:rPr>
                <w:rFonts w:ascii="Arial" w:hAnsi="Arial" w:cs="Arial"/>
                <w:sz w:val="22"/>
                <w:szCs w:val="22"/>
              </w:rPr>
            </w:pPr>
            <w:r w:rsidRPr="00020BA1">
              <w:rPr>
                <w:rFonts w:ascii="Arial" w:hAnsi="Arial" w:cs="Arial"/>
                <w:sz w:val="22"/>
                <w:szCs w:val="22"/>
              </w:rPr>
              <w:t xml:space="preserve">Zamawiający zaprasza do udziału w postępowaniu tych Wykonawców, którzy spełniają łącznie poniższe wymagania: </w:t>
            </w:r>
          </w:p>
          <w:p w14:paraId="664B963E" w14:textId="77777777" w:rsidR="00020BA1" w:rsidRDefault="00020BA1" w:rsidP="00020BA1">
            <w:pPr>
              <w:pStyle w:val="Akapitzlist"/>
              <w:numPr>
                <w:ilvl w:val="0"/>
                <w:numId w:val="79"/>
              </w:numPr>
              <w:suppressAutoHyphens/>
              <w:ind w:left="0" w:firstLine="208"/>
              <w:contextualSpacing/>
              <w:jc w:val="both"/>
              <w:rPr>
                <w:rFonts w:ascii="Arial" w:hAnsi="Arial" w:cs="Arial"/>
                <w:sz w:val="22"/>
                <w:szCs w:val="22"/>
              </w:rPr>
            </w:pPr>
            <w:r w:rsidRPr="00020BA1">
              <w:rPr>
                <w:rFonts w:ascii="Arial" w:hAnsi="Arial" w:cs="Arial"/>
                <w:sz w:val="22"/>
                <w:szCs w:val="22"/>
              </w:rPr>
              <w:t>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rozbudowie, budowie, przebudowie drogi publicznej klasy Z lub wyższej, których wartość była równa lub wyższa 500 000,00 zł każda.</w:t>
            </w:r>
          </w:p>
          <w:p w14:paraId="21C6D6A9" w14:textId="77777777" w:rsidR="00020BA1" w:rsidRPr="00020BA1" w:rsidRDefault="00020BA1" w:rsidP="00020BA1">
            <w:pPr>
              <w:pStyle w:val="Akapitzlist"/>
              <w:suppressAutoHyphens/>
              <w:ind w:left="208"/>
              <w:contextualSpacing/>
              <w:jc w:val="both"/>
              <w:rPr>
                <w:rFonts w:ascii="Arial" w:hAnsi="Arial" w:cs="Arial"/>
                <w:sz w:val="22"/>
                <w:szCs w:val="22"/>
              </w:rPr>
            </w:pPr>
          </w:p>
          <w:p w14:paraId="7CCFB983" w14:textId="77777777" w:rsidR="00020BA1" w:rsidRPr="00020BA1" w:rsidRDefault="00020BA1" w:rsidP="00020BA1">
            <w:pPr>
              <w:pStyle w:val="Akapitzlist"/>
              <w:numPr>
                <w:ilvl w:val="0"/>
                <w:numId w:val="79"/>
              </w:numPr>
              <w:suppressAutoHyphens/>
              <w:ind w:left="0" w:firstLine="208"/>
              <w:contextualSpacing/>
              <w:jc w:val="both"/>
              <w:rPr>
                <w:rFonts w:ascii="Arial" w:hAnsi="Arial" w:cs="Arial"/>
                <w:sz w:val="22"/>
                <w:szCs w:val="22"/>
              </w:rPr>
            </w:pPr>
            <w:r w:rsidRPr="00020BA1">
              <w:rPr>
                <w:rFonts w:ascii="Arial" w:hAnsi="Arial" w:cs="Arial"/>
                <w:sz w:val="22"/>
                <w:szCs w:val="22"/>
              </w:rPr>
              <w:t xml:space="preserve">Wykonawca dysponuje kierownikiem budowy, który legitymuje się uprawnieniami budowlanymi do kierowania robotami budowlanymi bez </w:t>
            </w:r>
            <w:r w:rsidRPr="00020BA1">
              <w:rPr>
                <w:rFonts w:ascii="Arial" w:hAnsi="Arial" w:cs="Arial"/>
                <w:sz w:val="22"/>
                <w:szCs w:val="22"/>
              </w:rPr>
              <w:lastRenderedPageBreak/>
              <w:t>ograniczeń w specjalności drogowej – zgodnie z wymogiem ustawy Prawo budowlane, kierownik musi posiadać aktualne zaświadczenie o przynależności do Okręgowej Izby Inżynierów Budownictwa i posiadaniu ubezpieczenia od odpowiedzialności cywilnej.</w:t>
            </w:r>
          </w:p>
          <w:p w14:paraId="2C274EB9" w14:textId="3AD17CE8" w:rsidR="006C0A57" w:rsidRPr="00B92B72" w:rsidRDefault="006C0A57" w:rsidP="00F51AEC">
            <w:pPr>
              <w:suppressAutoHyphens/>
              <w:snapToGrid w:val="0"/>
              <w:spacing w:before="120"/>
              <w:jc w:val="both"/>
              <w:rPr>
                <w:rFonts w:ascii="Arial" w:eastAsia="Calibri" w:hAnsi="Arial" w:cs="Arial"/>
                <w:sz w:val="22"/>
                <w:szCs w:val="22"/>
                <w:shd w:val="clear" w:color="auto" w:fill="FFFFFF"/>
              </w:rPr>
            </w:pPr>
          </w:p>
        </w:tc>
        <w:tc>
          <w:tcPr>
            <w:tcW w:w="4113" w:type="dxa"/>
            <w:tcBorders>
              <w:left w:val="single" w:sz="1" w:space="0" w:color="000000"/>
              <w:bottom w:val="single" w:sz="1" w:space="0" w:color="000000"/>
              <w:right w:val="single" w:sz="1" w:space="0" w:color="000000"/>
            </w:tcBorders>
            <w:shd w:val="clear" w:color="auto" w:fill="auto"/>
          </w:tcPr>
          <w:p w14:paraId="5F18AD6B" w14:textId="77777777" w:rsidR="005E2C2F" w:rsidRDefault="005E2C2F" w:rsidP="00CD300C">
            <w:pPr>
              <w:widowControl w:val="0"/>
              <w:suppressLineNumbers/>
              <w:suppressAutoHyphens/>
              <w:snapToGrid w:val="0"/>
              <w:spacing w:line="271" w:lineRule="auto"/>
              <w:jc w:val="both"/>
              <w:rPr>
                <w:rFonts w:ascii="Arial" w:hAnsi="Arial" w:cs="Arial"/>
                <w:sz w:val="22"/>
                <w:szCs w:val="22"/>
              </w:rPr>
            </w:pPr>
            <w:r w:rsidRPr="005E2C2F">
              <w:rPr>
                <w:rFonts w:ascii="Arial" w:hAnsi="Arial" w:cs="Arial"/>
                <w:sz w:val="22"/>
                <w:szCs w:val="22"/>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6E4DCA7" w14:textId="77777777" w:rsidR="00F51AEC" w:rsidRDefault="00F51AEC" w:rsidP="00CD300C">
            <w:pPr>
              <w:widowControl w:val="0"/>
              <w:suppressLineNumbers/>
              <w:suppressAutoHyphens/>
              <w:snapToGrid w:val="0"/>
              <w:spacing w:line="271" w:lineRule="auto"/>
              <w:jc w:val="both"/>
              <w:rPr>
                <w:rFonts w:ascii="Arial" w:hAnsi="Arial" w:cs="Arial"/>
                <w:sz w:val="22"/>
                <w:szCs w:val="22"/>
              </w:rPr>
            </w:pPr>
          </w:p>
          <w:p w14:paraId="7B03CE4B" w14:textId="36225B63" w:rsidR="006C0A57" w:rsidRPr="006C0A57" w:rsidRDefault="005D5D28" w:rsidP="00CD300C">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AD1008">
              <w:rPr>
                <w:rFonts w:ascii="Arial" w:hAnsi="Arial" w:cs="Arial"/>
                <w:sz w:val="22"/>
                <w:szCs w:val="22"/>
              </w:rPr>
              <w:t xml:space="preserve">wykaz osób, skierowanych przez wykonawcę do realizacji zamówienia publicznego, w szczególności odpowiedzialnych za świadczenie usług, kontrolę jakości lub kierowanie robotami </w:t>
            </w:r>
            <w:r w:rsidRPr="00AD1008">
              <w:rPr>
                <w:rFonts w:ascii="Arial" w:hAnsi="Arial" w:cs="Arial"/>
                <w:sz w:val="22"/>
                <w:szCs w:val="22"/>
              </w:rPr>
              <w:lastRenderedPageBreak/>
              <w:t>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6ED601A" w14:textId="70CE123E" w:rsidR="00E720AC"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6A4802">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6A4802">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w:t>
      </w:r>
      <w:r w:rsidR="00E14DCB" w:rsidRPr="003A65B1">
        <w:rPr>
          <w:rFonts w:ascii="Arial" w:hAnsi="Arial" w:cs="Arial"/>
          <w:sz w:val="22"/>
          <w:szCs w:val="22"/>
        </w:rPr>
        <w:lastRenderedPageBreak/>
        <w:t xml:space="preserve">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6A4802">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4D48E249" w:rsidR="000C0411" w:rsidRPr="003A65B1" w:rsidRDefault="00514BAF" w:rsidP="006A4802">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6009FC">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6A4802">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lastRenderedPageBreak/>
        <w:t xml:space="preserve">Pełnomocnictwo  </w:t>
      </w:r>
    </w:p>
    <w:p w14:paraId="6668CDDE" w14:textId="1A7D32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A4802">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5C777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6A4802">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6A4802">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6A4802">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6A4802">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5DB1D76A" w:rsidR="00887365" w:rsidRPr="0093777A"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6A4802">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6A4802">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7879379" w14:textId="77777777" w:rsidR="004D1949" w:rsidRPr="003A65B1" w:rsidRDefault="004D194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26A655" w14:textId="1FFC7EE5" w:rsidR="001E74FA" w:rsidRDefault="00DC6E39"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4F58D79" w14:textId="77777777" w:rsidR="004D1949" w:rsidRDefault="004D1949" w:rsidP="00AD7D53">
      <w:pPr>
        <w:pStyle w:val="Tekstpodstawowy"/>
        <w:spacing w:after="0" w:line="271" w:lineRule="auto"/>
        <w:ind w:right="20"/>
        <w:jc w:val="both"/>
        <w:rPr>
          <w:rFonts w:ascii="Arial" w:hAnsi="Arial" w:cs="Arial"/>
          <w:sz w:val="22"/>
          <w:szCs w:val="22"/>
        </w:rPr>
      </w:pPr>
    </w:p>
    <w:p w14:paraId="7CE73AEF" w14:textId="42BA8D57" w:rsidR="004D1949" w:rsidRPr="00204713" w:rsidRDefault="001E74FA" w:rsidP="001E74FA">
      <w:pPr>
        <w:pStyle w:val="Tekstpodstawowy"/>
        <w:numPr>
          <w:ilvl w:val="0"/>
          <w:numId w:val="25"/>
        </w:numPr>
        <w:spacing w:after="0" w:line="271" w:lineRule="auto"/>
        <w:ind w:right="20"/>
        <w:jc w:val="both"/>
        <w:rPr>
          <w:rFonts w:ascii="Arial" w:hAnsi="Arial" w:cs="Arial"/>
          <w:b/>
          <w:bCs/>
          <w:sz w:val="22"/>
          <w:szCs w:val="22"/>
        </w:rPr>
      </w:pPr>
      <w:r w:rsidRPr="001E74FA">
        <w:rPr>
          <w:rFonts w:ascii="Arial" w:hAnsi="Arial" w:cs="Arial"/>
          <w:b/>
          <w:bCs/>
          <w:sz w:val="22"/>
          <w:szCs w:val="22"/>
        </w:rPr>
        <w:t>Wadium</w:t>
      </w:r>
    </w:p>
    <w:p w14:paraId="5E0AE8A5" w14:textId="77777777" w:rsidR="001E74FA" w:rsidRPr="001E74FA" w:rsidRDefault="001E74FA" w:rsidP="001E74FA">
      <w:pPr>
        <w:pStyle w:val="Tekstpodstawowy"/>
        <w:spacing w:line="271" w:lineRule="auto"/>
        <w:ind w:right="20"/>
        <w:jc w:val="both"/>
        <w:rPr>
          <w:rFonts w:ascii="Arial" w:hAnsi="Arial" w:cs="Arial"/>
          <w:b/>
          <w:bCs/>
          <w:sz w:val="22"/>
          <w:szCs w:val="22"/>
        </w:rPr>
      </w:pPr>
      <w:r w:rsidRPr="001E74FA">
        <w:rPr>
          <w:rFonts w:ascii="Arial" w:hAnsi="Arial" w:cs="Arial"/>
          <w:b/>
          <w:bCs/>
          <w:sz w:val="22"/>
          <w:szCs w:val="22"/>
        </w:rPr>
        <w:t>Wymagana forma:</w:t>
      </w:r>
    </w:p>
    <w:p w14:paraId="638BEF8F" w14:textId="77777777" w:rsidR="001E74FA" w:rsidRPr="001E74FA" w:rsidRDefault="001E74FA" w:rsidP="001E74FA">
      <w:pPr>
        <w:pStyle w:val="Tekstpodstawowy"/>
        <w:spacing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6066E1F" w14:textId="7E4EEF8E" w:rsidR="004D1949" w:rsidRDefault="001E74FA" w:rsidP="001E74FA">
      <w:pPr>
        <w:pStyle w:val="Tekstpodstawowy"/>
        <w:spacing w:after="0" w:line="271" w:lineRule="auto"/>
        <w:ind w:right="20"/>
        <w:jc w:val="both"/>
        <w:rPr>
          <w:rFonts w:ascii="Arial" w:hAnsi="Arial" w:cs="Arial"/>
          <w:sz w:val="22"/>
          <w:szCs w:val="22"/>
        </w:rPr>
      </w:pPr>
      <w:r w:rsidRPr="001E74FA">
        <w:rPr>
          <w:rFonts w:ascii="Arial" w:hAnsi="Arial" w:cs="Arial"/>
          <w:sz w:val="22"/>
          <w:szCs w:val="22"/>
        </w:rPr>
        <w:t>•</w:t>
      </w:r>
      <w:r w:rsidRPr="001E74FA">
        <w:rPr>
          <w:rFonts w:ascii="Arial" w:hAnsi="Arial" w:cs="Arial"/>
          <w:sz w:val="22"/>
          <w:szCs w:val="22"/>
        </w:rPr>
        <w:tab/>
        <w:t>Zamawiający zaleca załączenie do oferty dokumentu potwierdzającego wniesienie wadium w pieniądzu na rachunek bankowy zamawiającego.</w:t>
      </w:r>
    </w:p>
    <w:p w14:paraId="58231FB8" w14:textId="77777777" w:rsidR="00150AE4" w:rsidRDefault="00150AE4" w:rsidP="001E74FA">
      <w:pPr>
        <w:pStyle w:val="Tekstpodstawowy"/>
        <w:spacing w:after="0" w:line="271" w:lineRule="auto"/>
        <w:ind w:right="20"/>
        <w:jc w:val="both"/>
        <w:rPr>
          <w:rFonts w:ascii="Arial" w:hAnsi="Arial" w:cs="Arial"/>
          <w:sz w:val="22"/>
          <w:szCs w:val="22"/>
        </w:rPr>
      </w:pPr>
    </w:p>
    <w:p w14:paraId="4059DCCF" w14:textId="77777777" w:rsidR="00395635" w:rsidRPr="003A65B1" w:rsidRDefault="00395635" w:rsidP="00AD7D53">
      <w:pPr>
        <w:pStyle w:val="Tekstpodstawowy"/>
        <w:spacing w:after="0" w:line="271" w:lineRule="auto"/>
        <w:ind w:right="20"/>
        <w:jc w:val="both"/>
        <w:rPr>
          <w:rFonts w:ascii="Arial" w:hAnsi="Arial" w:cs="Arial"/>
          <w:sz w:val="22"/>
          <w:szCs w:val="22"/>
        </w:rPr>
      </w:pPr>
    </w:p>
    <w:p w14:paraId="40F87882" w14:textId="1D8485F0" w:rsidR="00A25032" w:rsidRPr="00634C3B" w:rsidRDefault="00587F52" w:rsidP="006A4802">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C62CADF" w14:textId="65EF73E5" w:rsidR="001E74FA" w:rsidRPr="001E74FA" w:rsidRDefault="005F4411" w:rsidP="001E74FA">
      <w:pPr>
        <w:autoSpaceDE w:val="0"/>
        <w:autoSpaceDN w:val="0"/>
        <w:spacing w:before="120" w:after="120" w:line="271" w:lineRule="auto"/>
        <w:jc w:val="both"/>
        <w:rPr>
          <w:rFonts w:ascii="Arial" w:hAnsi="Arial" w:cs="Arial"/>
          <w:bCs/>
          <w:sz w:val="22"/>
          <w:szCs w:val="22"/>
        </w:rPr>
      </w:pPr>
      <w:r>
        <w:rPr>
          <w:rFonts w:ascii="Arial" w:hAnsi="Arial" w:cs="Arial"/>
          <w:bCs/>
          <w:sz w:val="22"/>
          <w:szCs w:val="22"/>
        </w:rPr>
        <w:t xml:space="preserve">1) </w:t>
      </w:r>
      <w:r w:rsidR="001E74FA" w:rsidRPr="001E74FA">
        <w:rPr>
          <w:rFonts w:ascii="Arial" w:hAnsi="Arial" w:cs="Arial"/>
          <w:bCs/>
          <w:sz w:val="22"/>
          <w:szCs w:val="22"/>
        </w:rPr>
        <w:t xml:space="preserve">Wykonawca przystępujący do postępowania jest zobowiązany, przed upływem terminu składania ofert,  wnieść wadium w kwocie: </w:t>
      </w:r>
      <w:r w:rsidR="00020BA1">
        <w:rPr>
          <w:rFonts w:ascii="Arial" w:hAnsi="Arial" w:cs="Arial"/>
          <w:bCs/>
          <w:sz w:val="22"/>
          <w:szCs w:val="22"/>
        </w:rPr>
        <w:t>10</w:t>
      </w:r>
      <w:r w:rsidR="005E2C2F">
        <w:rPr>
          <w:rFonts w:ascii="Arial" w:hAnsi="Arial" w:cs="Arial"/>
          <w:bCs/>
          <w:sz w:val="22"/>
          <w:szCs w:val="22"/>
        </w:rPr>
        <w:t>.000</w:t>
      </w:r>
      <w:r w:rsidR="001E74FA" w:rsidRPr="001E74FA">
        <w:rPr>
          <w:rFonts w:ascii="Arial" w:hAnsi="Arial" w:cs="Arial"/>
          <w:bCs/>
          <w:sz w:val="22"/>
          <w:szCs w:val="22"/>
        </w:rPr>
        <w:t xml:space="preserve">,00 zł (słownie: </w:t>
      </w:r>
      <w:r w:rsidR="00020BA1">
        <w:rPr>
          <w:rFonts w:ascii="Arial" w:hAnsi="Arial" w:cs="Arial"/>
          <w:bCs/>
          <w:sz w:val="22"/>
          <w:szCs w:val="22"/>
        </w:rPr>
        <w:t>dziesięć</w:t>
      </w:r>
      <w:r w:rsidR="005E2C2F">
        <w:rPr>
          <w:rFonts w:ascii="Arial" w:hAnsi="Arial" w:cs="Arial"/>
          <w:bCs/>
          <w:sz w:val="22"/>
          <w:szCs w:val="22"/>
        </w:rPr>
        <w:t xml:space="preserve"> tysi</w:t>
      </w:r>
      <w:r w:rsidR="00E720AC">
        <w:rPr>
          <w:rFonts w:ascii="Arial" w:hAnsi="Arial" w:cs="Arial"/>
          <w:bCs/>
          <w:sz w:val="22"/>
          <w:szCs w:val="22"/>
        </w:rPr>
        <w:t>ę</w:t>
      </w:r>
      <w:r w:rsidR="00634C3B">
        <w:rPr>
          <w:rFonts w:ascii="Arial" w:hAnsi="Arial" w:cs="Arial"/>
          <w:bCs/>
          <w:sz w:val="22"/>
          <w:szCs w:val="22"/>
        </w:rPr>
        <w:t>c</w:t>
      </w:r>
      <w:r w:rsidR="00E720AC">
        <w:rPr>
          <w:rFonts w:ascii="Arial" w:hAnsi="Arial" w:cs="Arial"/>
          <w:bCs/>
          <w:sz w:val="22"/>
          <w:szCs w:val="22"/>
        </w:rPr>
        <w:t>y</w:t>
      </w:r>
      <w:r w:rsidR="00973962">
        <w:rPr>
          <w:rFonts w:ascii="Arial" w:hAnsi="Arial" w:cs="Arial"/>
          <w:bCs/>
          <w:sz w:val="22"/>
          <w:szCs w:val="22"/>
        </w:rPr>
        <w:t xml:space="preserve"> </w:t>
      </w:r>
      <w:r w:rsidR="001E74FA" w:rsidRPr="001E74FA">
        <w:rPr>
          <w:rFonts w:ascii="Arial" w:hAnsi="Arial" w:cs="Arial"/>
          <w:bCs/>
          <w:sz w:val="22"/>
          <w:szCs w:val="22"/>
        </w:rPr>
        <w:t>złotych).</w:t>
      </w:r>
    </w:p>
    <w:p w14:paraId="450D7626" w14:textId="375B8796" w:rsidR="001E74FA" w:rsidRPr="00150AE4" w:rsidRDefault="001E74FA" w:rsidP="001E74FA">
      <w:pPr>
        <w:autoSpaceDE w:val="0"/>
        <w:autoSpaceDN w:val="0"/>
        <w:spacing w:before="120" w:after="120" w:line="271" w:lineRule="auto"/>
        <w:jc w:val="both"/>
        <w:rPr>
          <w:rFonts w:ascii="Arial" w:hAnsi="Arial" w:cs="Arial"/>
          <w:b/>
          <w:sz w:val="22"/>
          <w:szCs w:val="22"/>
        </w:rPr>
      </w:pPr>
      <w:r w:rsidRPr="001E74FA">
        <w:rPr>
          <w:rFonts w:ascii="Arial" w:hAnsi="Arial" w:cs="Arial"/>
          <w:bCs/>
          <w:sz w:val="22"/>
          <w:szCs w:val="22"/>
        </w:rPr>
        <w:t>2)</w:t>
      </w:r>
      <w:r w:rsidRPr="001E74FA">
        <w:rPr>
          <w:rFonts w:ascii="Arial" w:hAnsi="Arial" w:cs="Arial"/>
          <w:bCs/>
          <w:sz w:val="22"/>
          <w:szCs w:val="22"/>
        </w:rPr>
        <w:tab/>
        <w:t xml:space="preserve">Wadium musi obejmować pełen okres związania ofertą tj. </w:t>
      </w:r>
      <w:r w:rsidRPr="00150AE4">
        <w:rPr>
          <w:rFonts w:ascii="Arial" w:hAnsi="Arial" w:cs="Arial"/>
          <w:b/>
          <w:sz w:val="22"/>
          <w:szCs w:val="22"/>
        </w:rPr>
        <w:t xml:space="preserve">do dnia </w:t>
      </w:r>
      <w:r w:rsidR="00020BA1">
        <w:rPr>
          <w:rFonts w:ascii="Arial" w:hAnsi="Arial" w:cs="Arial"/>
          <w:b/>
          <w:sz w:val="22"/>
          <w:szCs w:val="22"/>
        </w:rPr>
        <w:t>15</w:t>
      </w:r>
      <w:r w:rsidR="00783E78" w:rsidRPr="00150AE4">
        <w:rPr>
          <w:rFonts w:ascii="Arial" w:hAnsi="Arial" w:cs="Arial"/>
          <w:b/>
          <w:sz w:val="22"/>
          <w:szCs w:val="22"/>
        </w:rPr>
        <w:t>.0</w:t>
      </w:r>
      <w:r w:rsidR="008E78B9" w:rsidRPr="00150AE4">
        <w:rPr>
          <w:rFonts w:ascii="Arial" w:hAnsi="Arial" w:cs="Arial"/>
          <w:b/>
          <w:sz w:val="22"/>
          <w:szCs w:val="22"/>
        </w:rPr>
        <w:t>5</w:t>
      </w:r>
      <w:r w:rsidR="005E2C2F" w:rsidRPr="00150AE4">
        <w:rPr>
          <w:rFonts w:ascii="Arial" w:hAnsi="Arial" w:cs="Arial"/>
          <w:b/>
          <w:sz w:val="22"/>
          <w:szCs w:val="22"/>
        </w:rPr>
        <w:t>.202</w:t>
      </w:r>
      <w:r w:rsidR="005C5B5F" w:rsidRPr="00150AE4">
        <w:rPr>
          <w:rFonts w:ascii="Arial" w:hAnsi="Arial" w:cs="Arial"/>
          <w:b/>
          <w:sz w:val="22"/>
          <w:szCs w:val="22"/>
        </w:rPr>
        <w:t>5</w:t>
      </w:r>
      <w:r w:rsidRPr="00150AE4">
        <w:rPr>
          <w:rFonts w:ascii="Arial" w:hAnsi="Arial" w:cs="Arial"/>
          <w:b/>
          <w:sz w:val="22"/>
          <w:szCs w:val="22"/>
        </w:rPr>
        <w:t xml:space="preserve"> </w:t>
      </w:r>
      <w:r w:rsidR="00634C3B" w:rsidRPr="00150AE4">
        <w:rPr>
          <w:rFonts w:ascii="Arial" w:hAnsi="Arial" w:cs="Arial"/>
          <w:b/>
          <w:sz w:val="22"/>
          <w:szCs w:val="22"/>
        </w:rPr>
        <w:t>r.</w:t>
      </w:r>
    </w:p>
    <w:p w14:paraId="307A5EE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lastRenderedPageBreak/>
        <w:t>3)</w:t>
      </w:r>
      <w:r w:rsidRPr="001E74FA">
        <w:rPr>
          <w:rFonts w:ascii="Arial" w:hAnsi="Arial" w:cs="Arial"/>
          <w:bCs/>
          <w:sz w:val="22"/>
          <w:szCs w:val="22"/>
        </w:rPr>
        <w:tab/>
        <w:t xml:space="preserve">Wadium może być wniesione w jednej lub kilku formach wskazanych w art. 97 ust. 7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198A31B"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4)</w:t>
      </w:r>
      <w:r w:rsidRPr="001E74FA">
        <w:rPr>
          <w:rFonts w:ascii="Arial" w:hAnsi="Arial" w:cs="Arial"/>
          <w:bCs/>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37B62A10"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5)</w:t>
      </w:r>
      <w:r w:rsidRPr="001E74FA">
        <w:rPr>
          <w:rFonts w:ascii="Arial" w:hAnsi="Arial" w:cs="Arial"/>
          <w:bCs/>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627866D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nazwę dającego zlecenie (wykonawcy), beneficjenta gwarancji (zamawiającego), gwaranta/poręczyciela oraz wskazanie ich siedzib. Beneficjentem wskazanym w gwarancji lub poręczeniu musi być Powiat Wołomiński</w:t>
      </w:r>
    </w:p>
    <w:p w14:paraId="400DA3A4"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określenie wierzytelności, która ma być zabezpieczona gwarancją/poręczeniem,</w:t>
      </w:r>
    </w:p>
    <w:p w14:paraId="664B8F23"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kwotę gwarancji/poręczenia,</w:t>
      </w:r>
    </w:p>
    <w:p w14:paraId="7BBF134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termin ważności gwarancji/poręczenia,</w:t>
      </w:r>
    </w:p>
    <w:p w14:paraId="62F4BAC6" w14:textId="6B999AA8" w:rsidR="00A25032"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w:t>
      </w:r>
      <w:r w:rsidRPr="001E74FA">
        <w:rPr>
          <w:rFonts w:ascii="Arial" w:hAnsi="Arial" w:cs="Arial"/>
          <w:bCs/>
          <w:sz w:val="22"/>
          <w:szCs w:val="22"/>
        </w:rPr>
        <w:tab/>
        <w:t xml:space="preserve">zobowiązanie gwaranta do zapłacenia kwoty gwarancji/poręczenia bezwarunkowo, na pierwsze pisemne żądanie zamawiającego, w sytuacjach określonych w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4DA3102E"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6)</w:t>
      </w:r>
      <w:r w:rsidRPr="001E74FA">
        <w:rPr>
          <w:rFonts w:ascii="Arial" w:hAnsi="Arial" w:cs="Arial"/>
          <w:bCs/>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1E74FA">
        <w:rPr>
          <w:rFonts w:ascii="Arial" w:hAnsi="Arial" w:cs="Arial"/>
          <w:bCs/>
          <w:sz w:val="22"/>
          <w:szCs w:val="22"/>
        </w:rPr>
        <w:t>Pzp</w:t>
      </w:r>
      <w:proofErr w:type="spellEnd"/>
      <w:r w:rsidRPr="001E74FA">
        <w:rPr>
          <w:rFonts w:ascii="Arial" w:hAnsi="Arial" w:cs="Arial"/>
          <w:bCs/>
          <w:sz w:val="22"/>
          <w:szCs w:val="22"/>
        </w:rPr>
        <w:t xml:space="preserve">, zamawiający odrzuci ofertę na podstawie art. 226 ust. 1 pkt 14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03B08A35" w14:textId="77777777" w:rsidR="001E74FA" w:rsidRP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7)</w:t>
      </w:r>
      <w:r w:rsidRPr="001E74FA">
        <w:rPr>
          <w:rFonts w:ascii="Arial" w:hAnsi="Arial" w:cs="Arial"/>
          <w:bCs/>
          <w:sz w:val="22"/>
          <w:szCs w:val="22"/>
        </w:rPr>
        <w:tab/>
        <w:t xml:space="preserve">Zamawiający dokona zwrotu wadium na zasadach określonych w art. 98 ust. 1–5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6D1AEC64" w14:textId="26B2D066" w:rsidR="001E74FA" w:rsidRDefault="001E74FA" w:rsidP="001E74FA">
      <w:pPr>
        <w:autoSpaceDE w:val="0"/>
        <w:autoSpaceDN w:val="0"/>
        <w:spacing w:before="120" w:after="120" w:line="271" w:lineRule="auto"/>
        <w:jc w:val="both"/>
        <w:rPr>
          <w:rFonts w:ascii="Arial" w:hAnsi="Arial" w:cs="Arial"/>
          <w:bCs/>
          <w:sz w:val="22"/>
          <w:szCs w:val="22"/>
        </w:rPr>
      </w:pPr>
      <w:r w:rsidRPr="001E74FA">
        <w:rPr>
          <w:rFonts w:ascii="Arial" w:hAnsi="Arial" w:cs="Arial"/>
          <w:bCs/>
          <w:sz w:val="22"/>
          <w:szCs w:val="22"/>
        </w:rPr>
        <w:t>8)</w:t>
      </w:r>
      <w:r w:rsidRPr="001E74FA">
        <w:rPr>
          <w:rFonts w:ascii="Arial" w:hAnsi="Arial" w:cs="Arial"/>
          <w:bCs/>
          <w:sz w:val="22"/>
          <w:szCs w:val="22"/>
        </w:rPr>
        <w:tab/>
        <w:t xml:space="preserve">Zamawiający zatrzymuje wadium wraz z odsetkami na podstawie art. 98 ust. 6 ustawy </w:t>
      </w:r>
      <w:proofErr w:type="spellStart"/>
      <w:r w:rsidRPr="001E74FA">
        <w:rPr>
          <w:rFonts w:ascii="Arial" w:hAnsi="Arial" w:cs="Arial"/>
          <w:bCs/>
          <w:sz w:val="22"/>
          <w:szCs w:val="22"/>
        </w:rPr>
        <w:t>Pzp</w:t>
      </w:r>
      <w:proofErr w:type="spellEnd"/>
      <w:r w:rsidRPr="001E74FA">
        <w:rPr>
          <w:rFonts w:ascii="Arial" w:hAnsi="Arial" w:cs="Arial"/>
          <w:bCs/>
          <w:sz w:val="22"/>
          <w:szCs w:val="22"/>
        </w:rPr>
        <w:t>.</w:t>
      </w:r>
    </w:p>
    <w:p w14:paraId="3CA7A788" w14:textId="77777777" w:rsidR="00A25032" w:rsidRPr="003A65B1" w:rsidRDefault="00A25032" w:rsidP="001E74FA">
      <w:pPr>
        <w:autoSpaceDE w:val="0"/>
        <w:autoSpaceDN w:val="0"/>
        <w:spacing w:before="120" w:after="120" w:line="271" w:lineRule="auto"/>
        <w:jc w:val="both"/>
        <w:rPr>
          <w:rFonts w:ascii="Arial" w:hAnsi="Arial" w:cs="Arial"/>
          <w:bCs/>
          <w:sz w:val="22"/>
          <w:szCs w:val="22"/>
        </w:rPr>
      </w:pPr>
    </w:p>
    <w:p w14:paraId="177D7ABA" w14:textId="7946B2A5" w:rsidR="00884A69" w:rsidRPr="003A65B1" w:rsidRDefault="00DA5BE2"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6A4802">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6A4802">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6A480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6A4802">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6A4802">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6A4802">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D0B18C3" w:rsidR="00EB7EB9" w:rsidRDefault="00FF5F28" w:rsidP="006A4802">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w:t>
      </w:r>
      <w:r w:rsidR="000778FB" w:rsidRPr="003A65B1">
        <w:rPr>
          <w:rFonts w:ascii="Arial" w:eastAsiaTheme="majorEastAsia" w:hAnsi="Arial" w:cs="Arial"/>
          <w:sz w:val="22"/>
          <w:szCs w:val="22"/>
          <w:lang w:eastAsia="en-US"/>
        </w:rPr>
        <w:t>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0" w:name="bookmark28"/>
    </w:p>
    <w:p w14:paraId="33947B64" w14:textId="77777777" w:rsidR="0093777A" w:rsidRPr="003A65B1" w:rsidRDefault="0093777A" w:rsidP="0093777A">
      <w:pPr>
        <w:spacing w:after="200" w:line="271" w:lineRule="auto"/>
        <w:ind w:left="284"/>
        <w:contextualSpacing/>
        <w:jc w:val="both"/>
        <w:rPr>
          <w:rFonts w:ascii="Arial" w:eastAsiaTheme="majorEastAsia" w:hAnsi="Arial" w:cs="Arial"/>
          <w:sz w:val="22"/>
          <w:szCs w:val="22"/>
          <w:lang w:eastAsia="en-US"/>
        </w:rPr>
      </w:pPr>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0"/>
    <w:p w14:paraId="7C47370C" w14:textId="058E5B17" w:rsidR="00EC45FB" w:rsidRPr="003A65B1" w:rsidRDefault="008E78B9" w:rsidP="008E78B9">
      <w:p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III </w:t>
      </w:r>
      <w:r w:rsidR="00EB7EB9"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E78B9">
      <w:pPr>
        <w:numPr>
          <w:ilvl w:val="0"/>
          <w:numId w:val="29"/>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7DD7C8DA"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020BA1">
        <w:rPr>
          <w:rFonts w:ascii="Arial" w:eastAsia="Calibri" w:hAnsi="Arial" w:cs="Arial"/>
          <w:sz w:val="22"/>
          <w:szCs w:val="22"/>
        </w:rPr>
        <w:t>Sylwia Perzanowska</w:t>
      </w:r>
      <w:r w:rsidR="00125D0C">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8E78B9">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62763442"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4) </w:t>
      </w:r>
      <w:r w:rsidR="003A14B9" w:rsidRPr="004E4915">
        <w:rPr>
          <w:rFonts w:ascii="Arial" w:eastAsia="Calibri" w:hAnsi="Arial" w:cs="Arial"/>
          <w:sz w:val="22"/>
          <w:szCs w:val="22"/>
        </w:rPr>
        <w:t xml:space="preserve">Zamawiający będzie przekazywał wykonawcom informacje w formie elektronicznej za pośrednictwem </w:t>
      </w:r>
      <w:hyperlink r:id="rId22">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xml:space="preserve"> do konkretnego wykonawcy.</w:t>
      </w:r>
    </w:p>
    <w:p w14:paraId="4E9262D6" w14:textId="4324E223"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5) </w:t>
      </w:r>
      <w:r w:rsidR="003A14B9"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38C7D24A" w:rsidR="003A14B9" w:rsidRPr="004E4915" w:rsidRDefault="00150AE4" w:rsidP="00150AE4">
      <w:pPr>
        <w:spacing w:line="271" w:lineRule="auto"/>
        <w:jc w:val="both"/>
        <w:rPr>
          <w:rFonts w:ascii="Arial" w:eastAsia="Calibri" w:hAnsi="Arial" w:cs="Arial"/>
          <w:sz w:val="22"/>
          <w:szCs w:val="22"/>
        </w:rPr>
      </w:pPr>
      <w:r>
        <w:rPr>
          <w:rFonts w:ascii="Arial" w:eastAsia="Calibri" w:hAnsi="Arial" w:cs="Arial"/>
          <w:sz w:val="22"/>
          <w:szCs w:val="22"/>
        </w:rPr>
        <w:t xml:space="preserve">6) </w:t>
      </w:r>
      <w:r w:rsidR="003A14B9" w:rsidRPr="004E4915">
        <w:rPr>
          <w:rFonts w:ascii="Arial" w:eastAsia="Calibri" w:hAnsi="Arial" w:cs="Arial"/>
          <w:sz w:val="22"/>
          <w:szCs w:val="22"/>
        </w:rPr>
        <w:t xml:space="preserve">Zamawiający, zgodnie z Rozporządzeniem </w:t>
      </w:r>
      <w:r w:rsidR="003A14B9"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3A14B9" w:rsidRPr="004E4915">
        <w:rPr>
          <w:rFonts w:ascii="Arial" w:eastAsia="Calibri" w:hAnsi="Arial" w:cs="Arial"/>
          <w:sz w:val="22"/>
          <w:szCs w:val="22"/>
        </w:rPr>
        <w:t xml:space="preserve">, określa niezbędne wymagania sprzętowo - aplikacyjne umożliwiające pracę na </w:t>
      </w:r>
      <w:hyperlink r:id="rId24">
        <w:r w:rsidR="003A14B9" w:rsidRPr="004E4915">
          <w:rPr>
            <w:rFonts w:ascii="Arial" w:eastAsia="Calibri" w:hAnsi="Arial" w:cs="Arial"/>
            <w:color w:val="1155CC"/>
            <w:sz w:val="22"/>
            <w:szCs w:val="22"/>
            <w:u w:val="single"/>
          </w:rPr>
          <w:t>platformazakupowa.pl</w:t>
        </w:r>
      </w:hyperlink>
      <w:r w:rsidR="003A14B9" w:rsidRPr="004E4915">
        <w:rPr>
          <w:rFonts w:ascii="Arial" w:eastAsia="Calibri" w:hAnsi="Arial" w:cs="Arial"/>
          <w:sz w:val="22"/>
          <w:szCs w:val="22"/>
        </w:rPr>
        <w:t>, tj.:</w:t>
      </w:r>
    </w:p>
    <w:p w14:paraId="081AE5B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6A4802">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474D37CF" w:rsidR="003A14B9" w:rsidRPr="00150AE4" w:rsidRDefault="003A14B9" w:rsidP="005F4411">
      <w:pPr>
        <w:pStyle w:val="Akapitzlist"/>
        <w:numPr>
          <w:ilvl w:val="0"/>
          <w:numId w:val="37"/>
        </w:numPr>
        <w:spacing w:line="271" w:lineRule="auto"/>
        <w:ind w:left="357" w:hanging="357"/>
        <w:jc w:val="both"/>
        <w:rPr>
          <w:rFonts w:ascii="Arial" w:eastAsia="Calibri" w:hAnsi="Arial" w:cs="Arial"/>
          <w:sz w:val="22"/>
          <w:szCs w:val="22"/>
        </w:rPr>
      </w:pPr>
      <w:r w:rsidRPr="00150AE4">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5F4411">
      <w:pPr>
        <w:numPr>
          <w:ilvl w:val="1"/>
          <w:numId w:val="37"/>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5F4411">
      <w:pPr>
        <w:numPr>
          <w:ilvl w:val="0"/>
          <w:numId w:val="37"/>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4573839" w:rsidR="006929D6" w:rsidRPr="00AC0EAC"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020BA1">
        <w:rPr>
          <w:rFonts w:ascii="Arial" w:hAnsi="Arial" w:cs="Arial"/>
          <w:b/>
          <w:bCs/>
          <w:sz w:val="22"/>
          <w:szCs w:val="22"/>
        </w:rPr>
        <w:t>16</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do godz. </w:t>
      </w:r>
      <w:r w:rsidR="00F63ED3" w:rsidRPr="00395635">
        <w:rPr>
          <w:rFonts w:ascii="Arial" w:hAnsi="Arial" w:cs="Arial"/>
          <w:b/>
          <w:bCs/>
          <w:sz w:val="22"/>
          <w:szCs w:val="22"/>
        </w:rPr>
        <w:t>10:00</w:t>
      </w:r>
    </w:p>
    <w:p w14:paraId="194B087D" w14:textId="450F9688" w:rsidR="006929D6" w:rsidRPr="003A65B1" w:rsidRDefault="00545239"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6A4802">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61FD41D0" w:rsidR="00135E48" w:rsidRPr="003A65B1" w:rsidRDefault="00135E48" w:rsidP="006A4802">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020BA1">
        <w:rPr>
          <w:rFonts w:ascii="Arial" w:hAnsi="Arial" w:cs="Arial"/>
          <w:b/>
          <w:bCs/>
          <w:sz w:val="22"/>
          <w:szCs w:val="22"/>
        </w:rPr>
        <w:t>16</w:t>
      </w:r>
      <w:r w:rsidR="00783E78">
        <w:rPr>
          <w:rFonts w:ascii="Arial" w:hAnsi="Arial" w:cs="Arial"/>
          <w:b/>
          <w:bCs/>
          <w:sz w:val="22"/>
          <w:szCs w:val="22"/>
        </w:rPr>
        <w:t>.0</w:t>
      </w:r>
      <w:r w:rsidR="008E78B9">
        <w:rPr>
          <w:rFonts w:ascii="Arial" w:hAnsi="Arial" w:cs="Arial"/>
          <w:b/>
          <w:bCs/>
          <w:sz w:val="22"/>
          <w:szCs w:val="22"/>
        </w:rPr>
        <w:t>4</w:t>
      </w:r>
      <w:r w:rsidR="005C5B5F">
        <w:rPr>
          <w:rFonts w:ascii="Arial" w:hAnsi="Arial" w:cs="Arial"/>
          <w:b/>
          <w:bCs/>
          <w:sz w:val="22"/>
          <w:szCs w:val="22"/>
        </w:rPr>
        <w:t>.2025</w:t>
      </w:r>
      <w:r w:rsidR="00F63ED3" w:rsidRPr="00395635">
        <w:rPr>
          <w:rFonts w:ascii="Arial" w:hAnsi="Arial" w:cs="Arial"/>
          <w:b/>
          <w:bCs/>
          <w:sz w:val="22"/>
          <w:szCs w:val="22"/>
        </w:rPr>
        <w:t xml:space="preserve"> r.</w:t>
      </w:r>
      <w:r w:rsidRPr="00395635">
        <w:rPr>
          <w:rFonts w:ascii="Arial" w:hAnsi="Arial" w:cs="Arial"/>
          <w:b/>
          <w:bCs/>
          <w:sz w:val="22"/>
          <w:szCs w:val="22"/>
        </w:rPr>
        <w:t xml:space="preserve"> o godz. </w:t>
      </w:r>
      <w:r w:rsidR="00F63ED3" w:rsidRPr="00395635">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6A4802">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40B41B56" w14:textId="77777777" w:rsidR="006A2699" w:rsidRDefault="006A2699" w:rsidP="00020BA1">
      <w:pPr>
        <w:spacing w:line="271" w:lineRule="auto"/>
        <w:ind w:right="-108"/>
        <w:jc w:val="both"/>
        <w:rPr>
          <w:rFonts w:ascii="Arial" w:hAnsi="Arial" w:cs="Arial"/>
          <w:iCs/>
          <w:sz w:val="22"/>
          <w:szCs w:val="22"/>
        </w:rPr>
      </w:pPr>
    </w:p>
    <w:p w14:paraId="30E986A1" w14:textId="77777777" w:rsidR="006A2699" w:rsidRPr="00F63ED3" w:rsidRDefault="006A2699" w:rsidP="00F63ED3">
      <w:pPr>
        <w:spacing w:line="271" w:lineRule="auto"/>
        <w:ind w:left="432" w:right="-108"/>
        <w:jc w:val="both"/>
        <w:rPr>
          <w:rFonts w:ascii="Arial" w:hAnsi="Arial" w:cs="Arial"/>
          <w:iCs/>
          <w:sz w:val="22"/>
          <w:szCs w:val="22"/>
        </w:rPr>
      </w:pPr>
    </w:p>
    <w:p w14:paraId="24930077" w14:textId="77777777" w:rsidR="00DB1A25" w:rsidRPr="003A65B1" w:rsidRDefault="00DB1A2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CD0B26A"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150AE4">
        <w:rPr>
          <w:rFonts w:ascii="Arial" w:hAnsi="Arial" w:cs="Arial"/>
          <w:b/>
          <w:bCs/>
          <w:sz w:val="22"/>
          <w:szCs w:val="22"/>
        </w:rPr>
        <w:t>1</w:t>
      </w:r>
      <w:r w:rsidR="00020BA1">
        <w:rPr>
          <w:rFonts w:ascii="Arial" w:hAnsi="Arial" w:cs="Arial"/>
          <w:b/>
          <w:bCs/>
          <w:sz w:val="22"/>
          <w:szCs w:val="22"/>
        </w:rPr>
        <w:t>5</w:t>
      </w:r>
      <w:r w:rsidR="005C5B5F">
        <w:rPr>
          <w:rFonts w:ascii="Arial" w:hAnsi="Arial" w:cs="Arial"/>
          <w:b/>
          <w:bCs/>
          <w:sz w:val="22"/>
          <w:szCs w:val="22"/>
        </w:rPr>
        <w:t>.0</w:t>
      </w:r>
      <w:r w:rsidR="008E78B9">
        <w:rPr>
          <w:rFonts w:ascii="Arial" w:hAnsi="Arial" w:cs="Arial"/>
          <w:b/>
          <w:bCs/>
          <w:sz w:val="22"/>
          <w:szCs w:val="22"/>
        </w:rPr>
        <w:t>5</w:t>
      </w:r>
      <w:r w:rsidR="005C5B5F">
        <w:rPr>
          <w:rFonts w:ascii="Arial" w:hAnsi="Arial" w:cs="Arial"/>
          <w:b/>
          <w:bCs/>
          <w:sz w:val="22"/>
          <w:szCs w:val="22"/>
        </w:rPr>
        <w:t>.2025</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3AD313E2" w14:textId="50D77BB7" w:rsidR="006A2699"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lastRenderedPageBreak/>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4207E571" w:rsidR="00B06915" w:rsidRPr="003A65B1" w:rsidRDefault="00DE7FE4"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6F9B1580" w:rsidR="00B06915" w:rsidRPr="00B06915" w:rsidRDefault="005E2C2F"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C5FB224" w14:textId="77777777" w:rsidR="0093777A" w:rsidRPr="00150AE4" w:rsidRDefault="0093777A" w:rsidP="003A65B1">
      <w:pPr>
        <w:spacing w:line="271" w:lineRule="auto"/>
        <w:ind w:right="-108"/>
        <w:jc w:val="both"/>
        <w:rPr>
          <w:rFonts w:ascii="Arial" w:eastAsiaTheme="majorEastAsia" w:hAnsi="Arial" w:cs="Arial"/>
          <w:bCs/>
          <w:i/>
          <w:color w:val="002060"/>
          <w:sz w:val="22"/>
          <w:szCs w:val="22"/>
          <w:lang w:eastAsia="en-US"/>
        </w:rPr>
      </w:pPr>
    </w:p>
    <w:p w14:paraId="7B883F20" w14:textId="0C06AA75" w:rsidR="00150AE4" w:rsidRDefault="00150AE4" w:rsidP="00150AE4">
      <w:pPr>
        <w:jc w:val="center"/>
        <w:rPr>
          <w:rFonts w:ascii="Arial" w:hAnsi="Arial" w:cs="Arial"/>
          <w:b/>
          <w:sz w:val="22"/>
          <w:szCs w:val="22"/>
        </w:rPr>
      </w:pPr>
      <w:r w:rsidRPr="00150AE4">
        <w:rPr>
          <w:rFonts w:ascii="Arial" w:hAnsi="Arial" w:cs="Arial"/>
          <w:b/>
          <w:sz w:val="22"/>
          <w:szCs w:val="22"/>
        </w:rPr>
        <w:t>I kryterium: Cena za wykonanie zadania – 60 punktów</w:t>
      </w:r>
    </w:p>
    <w:p w14:paraId="228E104D" w14:textId="77777777" w:rsidR="00150AE4" w:rsidRPr="00150AE4" w:rsidRDefault="00150AE4" w:rsidP="00150AE4">
      <w:pPr>
        <w:jc w:val="center"/>
        <w:rPr>
          <w:rFonts w:ascii="Arial" w:hAnsi="Arial" w:cs="Arial"/>
          <w:b/>
          <w:sz w:val="22"/>
          <w:szCs w:val="22"/>
        </w:rPr>
      </w:pPr>
    </w:p>
    <w:p w14:paraId="34EAA2EB"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Cenę należy ustalić, jako cenę brutto w oparciu o przedstawiony formularz ofertowy. </w:t>
      </w:r>
    </w:p>
    <w:p w14:paraId="2878D854" w14:textId="77777777" w:rsidR="00150AE4" w:rsidRDefault="00150AE4" w:rsidP="00150AE4">
      <w:pPr>
        <w:jc w:val="both"/>
        <w:rPr>
          <w:rFonts w:ascii="Arial" w:hAnsi="Arial" w:cs="Arial"/>
          <w:bCs/>
          <w:sz w:val="22"/>
          <w:szCs w:val="22"/>
        </w:rPr>
      </w:pPr>
      <w:r w:rsidRPr="00150AE4">
        <w:rPr>
          <w:rFonts w:ascii="Arial" w:hAnsi="Arial" w:cs="Arial"/>
          <w:bCs/>
          <w:sz w:val="22"/>
          <w:szCs w:val="22"/>
        </w:rPr>
        <w:t>Zamawiający ofercie o najniżej cenie przyzna 60 punktów, a każdej następnej zostanie przyporządkowana liczba punktów proporcjonalnie mniejsza, według wzoru:</w:t>
      </w:r>
    </w:p>
    <w:p w14:paraId="5CA89296" w14:textId="77777777" w:rsidR="00150AE4" w:rsidRDefault="00150AE4" w:rsidP="00150AE4">
      <w:pPr>
        <w:jc w:val="both"/>
        <w:rPr>
          <w:rFonts w:ascii="Arial" w:hAnsi="Arial" w:cs="Arial"/>
          <w:bCs/>
          <w:sz w:val="22"/>
          <w:szCs w:val="22"/>
        </w:rPr>
      </w:pPr>
    </w:p>
    <w:p w14:paraId="24935544" w14:textId="77777777" w:rsidR="00150AE4" w:rsidRPr="00150AE4" w:rsidRDefault="00150AE4" w:rsidP="00150AE4">
      <w:pPr>
        <w:jc w:val="both"/>
        <w:rPr>
          <w:rFonts w:ascii="Arial" w:hAnsi="Arial" w:cs="Arial"/>
          <w:bCs/>
          <w:sz w:val="22"/>
          <w:szCs w:val="22"/>
        </w:rPr>
      </w:pPr>
    </w:p>
    <w:p w14:paraId="419B4C96" w14:textId="0594DC86" w:rsidR="00150AE4" w:rsidRPr="00975498" w:rsidRDefault="00F4622E" w:rsidP="00150AE4">
      <w:pPr>
        <w:ind w:left="567"/>
        <w:contextualSpacing/>
        <w:jc w:val="both"/>
      </w:pPr>
      <m:oMathPara>
        <m:oMath>
          <m:sSub>
            <m:sSubPr>
              <m:ctrlPr>
                <w:rPr>
                  <w:rFonts w:ascii="Cambria Math" w:eastAsiaTheme="minorEastAsia" w:hAnsi="Cambria Math" w:cs="Arial"/>
                  <w:i/>
                  <w:lang w:eastAsia="en-US"/>
                </w:rPr>
              </m:ctrlPr>
            </m:sSubPr>
            <m:e>
              <m:r>
                <w:rPr>
                  <w:rFonts w:ascii="Cambria Math" w:eastAsiaTheme="minorEastAsia" w:hAnsi="Cambria Math" w:cs="Arial"/>
                </w:rPr>
                <m:t>P</m:t>
              </m:r>
            </m:e>
            <m:sub>
              <m:r>
                <w:rPr>
                  <w:rFonts w:ascii="Cambria Math" w:eastAsiaTheme="minorEastAsia" w:hAnsi="Cambria Math" w:cs="Arial"/>
                </w:rPr>
                <m:t>C</m:t>
              </m:r>
            </m:sub>
          </m:sSub>
          <m:r>
            <w:rPr>
              <w:rFonts w:ascii="Cambria Math" w:eastAsiaTheme="minorEastAsia" w:hAnsi="Cambria Math" w:cs="Arial"/>
            </w:rPr>
            <m:t>=</m:t>
          </m:r>
          <m:f>
            <m:fPr>
              <m:ctrlPr>
                <w:rPr>
                  <w:rFonts w:ascii="Cambria Math" w:eastAsiaTheme="minorEastAsia" w:hAnsi="Cambria Math" w:cs="Arial"/>
                  <w:i/>
                  <w:lang w:eastAsia="en-US"/>
                </w:rPr>
              </m:ctrlPr>
            </m:fPr>
            <m:num>
              <m:r>
                <w:rPr>
                  <w:rFonts w:ascii="Cambria Math" w:eastAsiaTheme="minorEastAsia" w:hAnsi="Cambria Math" w:cs="Arial"/>
                </w:rPr>
                <m:t>Najniższa cena oferty</m:t>
              </m:r>
            </m:num>
            <m:den>
              <m:r>
                <w:rPr>
                  <w:rFonts w:ascii="Cambria Math" w:eastAsiaTheme="minorEastAsia" w:hAnsi="Cambria Math" w:cs="Arial"/>
                </w:rPr>
                <m:t>Cena badanej oferty</m:t>
              </m:r>
            </m:den>
          </m:f>
          <m:r>
            <w:rPr>
              <w:rFonts w:ascii="Cambria Math" w:eastAsiaTheme="minorEastAsia" w:hAnsi="Cambria Math" w:cs="Arial"/>
            </w:rPr>
            <m:t>*60</m:t>
          </m:r>
        </m:oMath>
      </m:oMathPara>
    </w:p>
    <w:p w14:paraId="6065DBD3" w14:textId="77777777" w:rsidR="00150AE4" w:rsidRPr="00150AE4" w:rsidRDefault="00150AE4" w:rsidP="00150AE4">
      <w:pPr>
        <w:rPr>
          <w:rFonts w:ascii="Arial" w:hAnsi="Arial" w:cs="Arial"/>
          <w:bCs/>
          <w:sz w:val="22"/>
          <w:szCs w:val="22"/>
        </w:rPr>
      </w:pPr>
    </w:p>
    <w:p w14:paraId="19FDAD48" w14:textId="77777777" w:rsidR="006A2699" w:rsidRDefault="006A2699" w:rsidP="00150AE4">
      <w:pPr>
        <w:jc w:val="center"/>
        <w:rPr>
          <w:rFonts w:ascii="Arial" w:hAnsi="Arial" w:cs="Arial"/>
          <w:b/>
          <w:sz w:val="22"/>
          <w:szCs w:val="22"/>
        </w:rPr>
      </w:pPr>
    </w:p>
    <w:p w14:paraId="3EAF108F" w14:textId="4EAE9101" w:rsidR="00150AE4" w:rsidRDefault="00150AE4" w:rsidP="00150AE4">
      <w:pPr>
        <w:jc w:val="center"/>
        <w:rPr>
          <w:rFonts w:ascii="Arial" w:hAnsi="Arial" w:cs="Arial"/>
          <w:b/>
          <w:sz w:val="22"/>
          <w:szCs w:val="22"/>
        </w:rPr>
      </w:pPr>
      <w:r w:rsidRPr="00150AE4">
        <w:rPr>
          <w:rFonts w:ascii="Arial" w:hAnsi="Arial" w:cs="Arial"/>
          <w:b/>
          <w:sz w:val="22"/>
          <w:szCs w:val="22"/>
        </w:rPr>
        <w:t>II kryterium: Gwarancja – 40 punktów</w:t>
      </w:r>
    </w:p>
    <w:p w14:paraId="0103F30E" w14:textId="77777777" w:rsidR="00150AE4" w:rsidRPr="00150AE4" w:rsidRDefault="00150AE4" w:rsidP="00150AE4">
      <w:pPr>
        <w:jc w:val="center"/>
        <w:rPr>
          <w:rFonts w:ascii="Arial" w:hAnsi="Arial" w:cs="Arial"/>
          <w:b/>
          <w:sz w:val="22"/>
          <w:szCs w:val="22"/>
        </w:rPr>
      </w:pPr>
    </w:p>
    <w:p w14:paraId="5D1B0ECC" w14:textId="5024F60C" w:rsidR="00150AE4" w:rsidRPr="00150AE4" w:rsidRDefault="00150AE4" w:rsidP="00150AE4">
      <w:pPr>
        <w:jc w:val="both"/>
        <w:rPr>
          <w:rFonts w:ascii="Arial" w:hAnsi="Arial" w:cs="Arial"/>
          <w:bCs/>
          <w:sz w:val="22"/>
          <w:szCs w:val="22"/>
        </w:rPr>
      </w:pPr>
      <w:r w:rsidRPr="00150AE4">
        <w:rPr>
          <w:rFonts w:ascii="Arial" w:hAnsi="Arial" w:cs="Arial"/>
          <w:bCs/>
          <w:sz w:val="22"/>
          <w:szCs w:val="22"/>
        </w:rPr>
        <w:t xml:space="preserve">Kryterium „Okres gwarancji” będzie rozpatrywane na podstawie udzielonego okresu gwarancji podanego w latach – zadeklarowanego przez Wykonawcę w formularzu </w:t>
      </w:r>
      <w:r w:rsidR="006A2699">
        <w:rPr>
          <w:rFonts w:ascii="Arial" w:hAnsi="Arial" w:cs="Arial"/>
          <w:bCs/>
          <w:sz w:val="22"/>
          <w:szCs w:val="22"/>
        </w:rPr>
        <w:t>ofertowym</w:t>
      </w:r>
      <w:r w:rsidRPr="00150AE4">
        <w:rPr>
          <w:rFonts w:ascii="Arial" w:hAnsi="Arial" w:cs="Arial"/>
          <w:bCs/>
          <w:sz w:val="22"/>
          <w:szCs w:val="22"/>
        </w:rPr>
        <w: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397538A2" w14:textId="77777777" w:rsidR="006A2699" w:rsidRDefault="006A2699" w:rsidP="00150AE4">
      <w:pPr>
        <w:jc w:val="both"/>
        <w:rPr>
          <w:rFonts w:ascii="Arial" w:hAnsi="Arial" w:cs="Arial"/>
          <w:bCs/>
          <w:sz w:val="22"/>
          <w:szCs w:val="22"/>
        </w:rPr>
      </w:pPr>
    </w:p>
    <w:p w14:paraId="72138192" w14:textId="5C01505F" w:rsidR="00150AE4" w:rsidRPr="00150AE4" w:rsidRDefault="00150AE4" w:rsidP="00150AE4">
      <w:pPr>
        <w:jc w:val="both"/>
        <w:rPr>
          <w:rFonts w:ascii="Arial" w:hAnsi="Arial" w:cs="Arial"/>
          <w:bCs/>
          <w:sz w:val="22"/>
          <w:szCs w:val="22"/>
        </w:rPr>
      </w:pPr>
      <w:r w:rsidRPr="00150AE4">
        <w:rPr>
          <w:rFonts w:ascii="Arial" w:hAnsi="Arial" w:cs="Arial"/>
          <w:bCs/>
          <w:sz w:val="22"/>
          <w:szCs w:val="22"/>
        </w:rPr>
        <w:t>Wykonawca może zaproponować okres gwarancji jakości w latach tj. 3 lub 4 lub 5 lat.</w:t>
      </w:r>
    </w:p>
    <w:p w14:paraId="42C3F400" w14:textId="77777777" w:rsidR="006A2699" w:rsidRDefault="006A2699" w:rsidP="00150AE4">
      <w:pPr>
        <w:jc w:val="both"/>
        <w:rPr>
          <w:rFonts w:ascii="Arial" w:hAnsi="Arial" w:cs="Arial"/>
          <w:bCs/>
          <w:sz w:val="22"/>
          <w:szCs w:val="22"/>
        </w:rPr>
      </w:pPr>
    </w:p>
    <w:p w14:paraId="715EB998" w14:textId="3ADCC6D0" w:rsidR="00150AE4" w:rsidRPr="00150AE4" w:rsidRDefault="00150AE4" w:rsidP="00150AE4">
      <w:pPr>
        <w:jc w:val="both"/>
        <w:rPr>
          <w:rFonts w:ascii="Arial" w:hAnsi="Arial" w:cs="Arial"/>
          <w:bCs/>
          <w:sz w:val="22"/>
          <w:szCs w:val="22"/>
        </w:rPr>
      </w:pPr>
      <w:r w:rsidRPr="00150AE4">
        <w:rPr>
          <w:rFonts w:ascii="Arial" w:hAnsi="Arial" w:cs="Arial"/>
          <w:bCs/>
          <w:sz w:val="22"/>
          <w:szCs w:val="22"/>
        </w:rPr>
        <w:t>W przypadku nie wskazania okresu oferowanej gwarancji jakości lub wskazania kilku okresów, Zamawiający przyjmie, iż Wykonawca oferuje najkrótszy okres gwarancji tj. 3 lata.</w:t>
      </w:r>
    </w:p>
    <w:p w14:paraId="7B6E02DE" w14:textId="77777777" w:rsidR="006A2699" w:rsidRDefault="006A2699" w:rsidP="00150AE4">
      <w:pPr>
        <w:jc w:val="both"/>
        <w:rPr>
          <w:rFonts w:ascii="Arial" w:hAnsi="Arial" w:cs="Arial"/>
          <w:bCs/>
          <w:sz w:val="22"/>
          <w:szCs w:val="22"/>
        </w:rPr>
      </w:pPr>
    </w:p>
    <w:p w14:paraId="5A02EA4A" w14:textId="7274870D" w:rsidR="00150AE4" w:rsidRPr="00150AE4" w:rsidRDefault="00150AE4" w:rsidP="00150AE4">
      <w:pPr>
        <w:jc w:val="both"/>
        <w:rPr>
          <w:rFonts w:ascii="Arial" w:hAnsi="Arial" w:cs="Arial"/>
          <w:bCs/>
          <w:sz w:val="22"/>
          <w:szCs w:val="22"/>
        </w:rPr>
      </w:pPr>
      <w:r w:rsidRPr="00150AE4">
        <w:rPr>
          <w:rFonts w:ascii="Arial" w:hAnsi="Arial" w:cs="Arial"/>
          <w:bCs/>
          <w:sz w:val="22"/>
          <w:szCs w:val="22"/>
        </w:rPr>
        <w:t>Ilość punktów w tym kryterium zostanie przyznana następująco:</w:t>
      </w:r>
    </w:p>
    <w:p w14:paraId="3CE2EC47"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3 lata:   PG = 0 punktów</w:t>
      </w:r>
    </w:p>
    <w:p w14:paraId="688F4000" w14:textId="77777777" w:rsidR="00150AE4" w:rsidRPr="00150AE4" w:rsidRDefault="00150AE4" w:rsidP="00150AE4">
      <w:pPr>
        <w:jc w:val="both"/>
        <w:rPr>
          <w:rFonts w:ascii="Arial" w:hAnsi="Arial" w:cs="Arial"/>
          <w:bCs/>
          <w:sz w:val="22"/>
          <w:szCs w:val="22"/>
        </w:rPr>
      </w:pPr>
      <w:r w:rsidRPr="00150AE4">
        <w:rPr>
          <w:rFonts w:ascii="Arial" w:hAnsi="Arial" w:cs="Arial"/>
          <w:bCs/>
          <w:sz w:val="22"/>
          <w:szCs w:val="22"/>
        </w:rPr>
        <w:t>Gwarancja 4 lata:   PG = 20 punktów</w:t>
      </w:r>
    </w:p>
    <w:p w14:paraId="638E8E81" w14:textId="5A972288" w:rsidR="00AD7D53" w:rsidRPr="00150AE4" w:rsidRDefault="00150AE4" w:rsidP="00150AE4">
      <w:pPr>
        <w:jc w:val="both"/>
        <w:rPr>
          <w:rFonts w:ascii="Arial" w:hAnsi="Arial" w:cs="Arial"/>
          <w:bCs/>
          <w:sz w:val="22"/>
          <w:szCs w:val="22"/>
        </w:rPr>
      </w:pPr>
      <w:r w:rsidRPr="00150AE4">
        <w:rPr>
          <w:rFonts w:ascii="Arial" w:hAnsi="Arial" w:cs="Arial"/>
          <w:bCs/>
          <w:sz w:val="22"/>
          <w:szCs w:val="22"/>
        </w:rPr>
        <w:t>Gwarancja 5 lata:   PG = 40 punktów</w:t>
      </w:r>
    </w:p>
    <w:p w14:paraId="103F7986" w14:textId="77777777" w:rsidR="006A2699" w:rsidRDefault="006A2699" w:rsidP="00150AE4">
      <w:pPr>
        <w:jc w:val="both"/>
        <w:rPr>
          <w:rFonts w:ascii="Arial" w:hAnsi="Arial" w:cs="Arial"/>
          <w:sz w:val="22"/>
          <w:szCs w:val="22"/>
        </w:rPr>
      </w:pPr>
    </w:p>
    <w:p w14:paraId="1CCEE20C" w14:textId="3C9A8DD2" w:rsidR="00AD7D53" w:rsidRPr="00AD7D53" w:rsidRDefault="00AD7D53" w:rsidP="00150AE4">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47D756FE" w:rsidR="00AD7D53" w:rsidRPr="00AD7D53" w:rsidRDefault="00AD7D53" w:rsidP="00150AE4">
      <w:pPr>
        <w:jc w:val="both"/>
        <w:rPr>
          <w:rFonts w:ascii="Arial" w:hAnsi="Arial" w:cs="Arial"/>
          <w:sz w:val="22"/>
          <w:szCs w:val="22"/>
        </w:rPr>
      </w:pPr>
      <w:r w:rsidRPr="00AD7D53">
        <w:rPr>
          <w:rFonts w:ascii="Arial" w:hAnsi="Arial" w:cs="Arial"/>
          <w:sz w:val="22"/>
          <w:szCs w:val="22"/>
        </w:rPr>
        <w:t>P = PC + P</w:t>
      </w:r>
      <w:r w:rsidR="005E2C2F">
        <w:rPr>
          <w:rFonts w:ascii="Arial" w:hAnsi="Arial" w:cs="Arial"/>
          <w:sz w:val="22"/>
          <w:szCs w:val="22"/>
        </w:rPr>
        <w:t>G</w:t>
      </w:r>
    </w:p>
    <w:p w14:paraId="110A279B"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gdzie: </w:t>
      </w:r>
    </w:p>
    <w:p w14:paraId="4D9E19AF" w14:textId="77777777" w:rsidR="00AD7D53" w:rsidRPr="00AD7D53" w:rsidRDefault="00AD7D53" w:rsidP="00150AE4">
      <w:pPr>
        <w:jc w:val="both"/>
        <w:rPr>
          <w:rFonts w:ascii="Arial" w:hAnsi="Arial" w:cs="Arial"/>
          <w:sz w:val="22"/>
          <w:szCs w:val="22"/>
        </w:rPr>
      </w:pPr>
      <w:r w:rsidRPr="00AD7D53">
        <w:rPr>
          <w:rFonts w:ascii="Arial" w:hAnsi="Arial" w:cs="Arial"/>
          <w:sz w:val="22"/>
          <w:szCs w:val="22"/>
        </w:rPr>
        <w:t xml:space="preserve">PC - liczba punktów przyznana ofercie ocenianej w kryterium „Cena” </w:t>
      </w:r>
    </w:p>
    <w:p w14:paraId="38C0194A" w14:textId="17A614AB" w:rsidR="00AD7D53" w:rsidRPr="00AD7D53" w:rsidRDefault="00AD7D53" w:rsidP="00150AE4">
      <w:pPr>
        <w:jc w:val="both"/>
        <w:rPr>
          <w:rFonts w:ascii="Arial" w:hAnsi="Arial" w:cs="Arial"/>
          <w:sz w:val="22"/>
          <w:szCs w:val="22"/>
        </w:rPr>
      </w:pPr>
      <w:r w:rsidRPr="00AD7D53">
        <w:rPr>
          <w:rFonts w:ascii="Arial" w:hAnsi="Arial" w:cs="Arial"/>
          <w:sz w:val="22"/>
          <w:szCs w:val="22"/>
        </w:rPr>
        <w:t>P</w:t>
      </w:r>
      <w:r w:rsidR="005E2C2F">
        <w:rPr>
          <w:rFonts w:ascii="Arial" w:hAnsi="Arial" w:cs="Arial"/>
          <w:sz w:val="22"/>
          <w:szCs w:val="22"/>
        </w:rPr>
        <w:t>G</w:t>
      </w:r>
      <w:r w:rsidRPr="00AD7D53">
        <w:rPr>
          <w:rFonts w:ascii="Arial" w:hAnsi="Arial" w:cs="Arial"/>
          <w:sz w:val="22"/>
          <w:szCs w:val="22"/>
        </w:rPr>
        <w:t xml:space="preserve"> - liczba punktów przyznana ofercie ocenianej w kryterium „</w:t>
      </w:r>
      <w:r w:rsidR="005E2C2F">
        <w:rPr>
          <w:rFonts w:ascii="Arial" w:hAnsi="Arial" w:cs="Arial"/>
          <w:sz w:val="22"/>
          <w:szCs w:val="22"/>
        </w:rPr>
        <w:t>Gwarancja</w:t>
      </w:r>
      <w:r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3248E30D" w14:textId="77777777" w:rsidR="005F5D93" w:rsidRDefault="005F5D93" w:rsidP="003A65B1">
      <w:pPr>
        <w:spacing w:line="271" w:lineRule="auto"/>
        <w:ind w:right="-108"/>
        <w:jc w:val="both"/>
        <w:rPr>
          <w:rFonts w:ascii="Arial" w:hAnsi="Arial" w:cs="Arial"/>
          <w:sz w:val="22"/>
          <w:szCs w:val="22"/>
        </w:rPr>
      </w:pPr>
    </w:p>
    <w:p w14:paraId="555B6718" w14:textId="15E5F73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lastRenderedPageBreak/>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6F27BA2" w14:textId="77777777" w:rsidR="005F5D93" w:rsidRPr="005F5D93" w:rsidRDefault="005F5D93" w:rsidP="005F5D93">
      <w:pPr>
        <w:spacing w:line="271" w:lineRule="auto"/>
        <w:ind w:left="360" w:right="-108"/>
        <w:jc w:val="both"/>
        <w:rPr>
          <w:rFonts w:ascii="Arial" w:hAnsi="Arial" w:cs="Arial"/>
          <w:iCs/>
          <w:sz w:val="22"/>
          <w:szCs w:val="22"/>
        </w:rPr>
      </w:pPr>
    </w:p>
    <w:p w14:paraId="45100266" w14:textId="313B31CE" w:rsidR="00660A68" w:rsidRPr="003A65B1" w:rsidRDefault="00660A68" w:rsidP="006A4802">
      <w:pPr>
        <w:numPr>
          <w:ilvl w:val="0"/>
          <w:numId w:val="15"/>
        </w:numPr>
        <w:spacing w:line="276"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5F5D93">
      <w:pPr>
        <w:spacing w:line="276"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5F5D93">
      <w:pPr>
        <w:spacing w:line="276"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6A4802">
      <w:pPr>
        <w:numPr>
          <w:ilvl w:val="0"/>
          <w:numId w:val="15"/>
        </w:numPr>
        <w:spacing w:line="276"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6A4802">
      <w:pPr>
        <w:numPr>
          <w:ilvl w:val="0"/>
          <w:numId w:val="15"/>
        </w:numPr>
        <w:spacing w:line="276"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Pr="00826361" w:rsidRDefault="00660A68" w:rsidP="006A4802">
      <w:pPr>
        <w:numPr>
          <w:ilvl w:val="0"/>
          <w:numId w:val="15"/>
        </w:numPr>
        <w:spacing w:line="276" w:lineRule="auto"/>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48C56283" w14:textId="77777777" w:rsidR="00D47E8E" w:rsidRPr="00D47E8E" w:rsidRDefault="00D47E8E" w:rsidP="006A4802">
      <w:pPr>
        <w:pStyle w:val="Tekstpodstawowy"/>
        <w:numPr>
          <w:ilvl w:val="0"/>
          <w:numId w:val="15"/>
        </w:numPr>
        <w:spacing w:line="276" w:lineRule="auto"/>
        <w:ind w:left="357"/>
        <w:jc w:val="both"/>
        <w:rPr>
          <w:rFonts w:ascii="Arial" w:hAnsi="Arial" w:cs="Arial"/>
          <w:sz w:val="22"/>
          <w:szCs w:val="22"/>
        </w:rPr>
      </w:pPr>
      <w:r w:rsidRPr="00D47E8E">
        <w:rPr>
          <w:rFonts w:ascii="Arial" w:hAnsi="Arial" w:cs="Arial"/>
          <w:sz w:val="22"/>
          <w:szCs w:val="22"/>
        </w:rPr>
        <w:t>Zabezpieczenie należytego wykonania umowy zostanie zwrócone w następujących terminach:</w:t>
      </w:r>
    </w:p>
    <w:p w14:paraId="32E62078" w14:textId="185FE03F" w:rsidR="006A2699" w:rsidRPr="006A2699" w:rsidRDefault="006A2699" w:rsidP="006A2699">
      <w:pPr>
        <w:pStyle w:val="Bezodstpw"/>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80% wniesionego zabezpieczenia wykonania zostanie zwrócone w terminie 30 dni od płatności końcowej,</w:t>
      </w:r>
    </w:p>
    <w:p w14:paraId="6923FED6" w14:textId="4B0A2895" w:rsidR="00783E78" w:rsidRPr="00783E78" w:rsidRDefault="006A2699" w:rsidP="006A2699">
      <w:pPr>
        <w:pStyle w:val="Bezodstpw"/>
        <w:jc w:val="both"/>
        <w:rPr>
          <w:rFonts w:ascii="Arial" w:hAnsi="Arial" w:cs="Arial"/>
          <w:sz w:val="22"/>
          <w:szCs w:val="22"/>
        </w:rPr>
      </w:pPr>
      <w:r>
        <w:rPr>
          <w:rFonts w:ascii="Arial" w:hAnsi="Arial" w:cs="Arial"/>
          <w:sz w:val="22"/>
          <w:szCs w:val="22"/>
        </w:rPr>
        <w:t>-</w:t>
      </w:r>
      <w:r w:rsidRPr="006A2699">
        <w:rPr>
          <w:rFonts w:ascii="Arial" w:hAnsi="Arial" w:cs="Arial"/>
          <w:sz w:val="22"/>
          <w:szCs w:val="22"/>
        </w:rPr>
        <w:tab/>
        <w:t>20 % wniesionego zabezpieczenia wykonania zostanie zwrócone w terminie 30 dni od dnia odbioru pogwarancyjnego</w:t>
      </w:r>
      <w:r w:rsidR="00783E78" w:rsidRPr="00783E78">
        <w:rPr>
          <w:rFonts w:ascii="Arial" w:hAnsi="Arial" w:cs="Arial"/>
          <w:sz w:val="22"/>
          <w:szCs w:val="22"/>
        </w:rPr>
        <w:t>.</w:t>
      </w:r>
    </w:p>
    <w:p w14:paraId="15B36AAB" w14:textId="4E6BFC3C" w:rsidR="00783E78" w:rsidRPr="00783E78" w:rsidRDefault="00D064AA" w:rsidP="001448AF">
      <w:pPr>
        <w:spacing w:before="120" w:after="240"/>
        <w:jc w:val="both"/>
        <w:rPr>
          <w:rFonts w:ascii="Arial" w:hAnsi="Arial" w:cs="Arial"/>
          <w:sz w:val="22"/>
          <w:szCs w:val="22"/>
        </w:rPr>
      </w:pPr>
      <w:r>
        <w:rPr>
          <w:rFonts w:ascii="Arial" w:hAnsi="Arial" w:cs="Arial"/>
          <w:sz w:val="22"/>
          <w:szCs w:val="22"/>
        </w:rPr>
        <w:t xml:space="preserve">7) </w:t>
      </w:r>
      <w:r w:rsidR="00660A68" w:rsidRPr="00A95A2E">
        <w:rPr>
          <w:rFonts w:ascii="Arial" w:hAnsi="Arial" w:cs="Arial"/>
          <w:sz w:val="22"/>
          <w:szCs w:val="22"/>
        </w:rPr>
        <w:t>Zabezpieczenie wnoszone w pieniądzu powinno zostać wpłacone przelewe</w:t>
      </w:r>
      <w:r w:rsidR="00A23B70" w:rsidRPr="00A95A2E">
        <w:rPr>
          <w:rFonts w:ascii="Arial" w:hAnsi="Arial" w:cs="Arial"/>
          <w:sz w:val="22"/>
          <w:szCs w:val="22"/>
        </w:rPr>
        <w:t>m na rachunek bankowy z</w:t>
      </w:r>
      <w:r w:rsidR="00660A68" w:rsidRPr="00A95A2E">
        <w:rPr>
          <w:rFonts w:ascii="Arial" w:hAnsi="Arial" w:cs="Arial"/>
          <w:sz w:val="22"/>
          <w:szCs w:val="22"/>
        </w:rPr>
        <w:t>amawiającego w</w:t>
      </w:r>
      <w:r w:rsidR="002C37E6" w:rsidRPr="00A95A2E">
        <w:rPr>
          <w:rFonts w:ascii="Arial" w:hAnsi="Arial" w:cs="Arial"/>
          <w:sz w:val="22"/>
          <w:szCs w:val="22"/>
        </w:rPr>
        <w:t xml:space="preserve"> b</w:t>
      </w:r>
      <w:r w:rsidR="00660A68" w:rsidRPr="00A95A2E">
        <w:rPr>
          <w:rFonts w:ascii="Arial" w:hAnsi="Arial" w:cs="Arial"/>
          <w:sz w:val="22"/>
          <w:szCs w:val="22"/>
        </w:rPr>
        <w:t xml:space="preserve">anku </w:t>
      </w:r>
      <w:r w:rsidR="008A4795" w:rsidRPr="00A95A2E">
        <w:rPr>
          <w:rFonts w:ascii="Arial" w:hAnsi="Arial" w:cs="Arial"/>
          <w:sz w:val="22"/>
          <w:szCs w:val="22"/>
        </w:rPr>
        <w:t>PKO BP</w:t>
      </w:r>
      <w:r w:rsidR="002C37E6" w:rsidRPr="00A95A2E">
        <w:rPr>
          <w:rFonts w:ascii="Arial" w:hAnsi="Arial" w:cs="Arial"/>
          <w:sz w:val="22"/>
          <w:szCs w:val="22"/>
        </w:rPr>
        <w:t xml:space="preserve"> </w:t>
      </w:r>
      <w:r w:rsidR="00A23B70" w:rsidRPr="00A95A2E">
        <w:rPr>
          <w:rFonts w:ascii="Arial" w:hAnsi="Arial" w:cs="Arial"/>
          <w:sz w:val="22"/>
          <w:szCs w:val="22"/>
        </w:rPr>
        <w:t>numer rachunku</w:t>
      </w:r>
      <w:r w:rsidR="008A4795" w:rsidRPr="00A95A2E">
        <w:rPr>
          <w:rFonts w:ascii="Arial" w:hAnsi="Arial" w:cs="Arial"/>
          <w:sz w:val="22"/>
          <w:szCs w:val="22"/>
        </w:rPr>
        <w:t>: 24 1020 1042 0000 8102 0016 6942</w:t>
      </w:r>
      <w:r w:rsidR="00A23B70" w:rsidRPr="00A95A2E">
        <w:rPr>
          <w:rFonts w:ascii="Arial" w:hAnsi="Arial" w:cs="Arial"/>
          <w:sz w:val="22"/>
          <w:szCs w:val="22"/>
        </w:rPr>
        <w:t xml:space="preserve"> tytuł przelewu</w:t>
      </w:r>
      <w:r w:rsidR="008A4795" w:rsidRPr="00A95A2E">
        <w:rPr>
          <w:rFonts w:ascii="Arial" w:hAnsi="Arial" w:cs="Arial"/>
          <w:sz w:val="22"/>
          <w:szCs w:val="22"/>
        </w:rPr>
        <w:t>:</w:t>
      </w:r>
      <w:r w:rsidR="002C37E6" w:rsidRPr="00A95A2E">
        <w:rPr>
          <w:rFonts w:ascii="Arial" w:hAnsi="Arial" w:cs="Arial"/>
          <w:sz w:val="22"/>
          <w:szCs w:val="22"/>
        </w:rPr>
        <w:t xml:space="preserve"> </w:t>
      </w:r>
      <w:r w:rsidR="001448AF" w:rsidRPr="001448AF">
        <w:rPr>
          <w:rFonts w:ascii="Arial" w:hAnsi="Arial" w:cs="Arial"/>
          <w:sz w:val="22"/>
          <w:szCs w:val="22"/>
        </w:rPr>
        <w:t>Wykonanie robót budowlanych w ramach zadania inwestycyjnego</w:t>
      </w:r>
      <w:r w:rsidR="001448AF">
        <w:rPr>
          <w:rFonts w:ascii="Arial" w:hAnsi="Arial" w:cs="Arial"/>
          <w:sz w:val="22"/>
          <w:szCs w:val="22"/>
        </w:rPr>
        <w:t xml:space="preserve"> </w:t>
      </w:r>
      <w:r w:rsidR="001448AF" w:rsidRPr="001448AF">
        <w:rPr>
          <w:rFonts w:ascii="Arial" w:hAnsi="Arial" w:cs="Arial"/>
          <w:sz w:val="22"/>
          <w:szCs w:val="22"/>
        </w:rPr>
        <w:t>„Budowa wyniesionego skrzyżowania DP Nr 4365W ul. Szpitalnej z drogą gminną ul. Piotra Skargi w Ząbkach gm. Ząbki”</w:t>
      </w:r>
      <w:r w:rsidR="00783E78" w:rsidRPr="00783E78">
        <w:rPr>
          <w:rFonts w:ascii="Arial" w:hAnsi="Arial" w:cs="Arial"/>
          <w:sz w:val="22"/>
          <w:szCs w:val="22"/>
        </w:rPr>
        <w:t>.</w:t>
      </w:r>
    </w:p>
    <w:p w14:paraId="36E7014E" w14:textId="1F0FD0BB" w:rsidR="007D7898" w:rsidRPr="00A95A2E" w:rsidRDefault="00D064AA" w:rsidP="00783E78">
      <w:pPr>
        <w:pStyle w:val="Tekstpodstawowy"/>
        <w:spacing w:after="0" w:line="276" w:lineRule="auto"/>
        <w:jc w:val="both"/>
        <w:rPr>
          <w:rFonts w:ascii="Arial" w:hAnsi="Arial" w:cs="Arial"/>
          <w:sz w:val="22"/>
          <w:szCs w:val="22"/>
        </w:rPr>
      </w:pPr>
      <w:r>
        <w:rPr>
          <w:rFonts w:ascii="Arial" w:hAnsi="Arial" w:cs="Arial"/>
          <w:sz w:val="22"/>
          <w:szCs w:val="22"/>
        </w:rPr>
        <w:t xml:space="preserve">8) </w:t>
      </w:r>
      <w:r w:rsidR="00660A68" w:rsidRPr="00A95A2E">
        <w:rPr>
          <w:rFonts w:ascii="Arial" w:hAnsi="Arial" w:cs="Arial"/>
          <w:sz w:val="22"/>
          <w:szCs w:val="22"/>
        </w:rPr>
        <w:t>Zabezpieczenie wnoszone w formie innej niż w pieniądzu powinno być dostarc</w:t>
      </w:r>
      <w:r w:rsidR="00A23B70" w:rsidRPr="00A95A2E">
        <w:rPr>
          <w:rFonts w:ascii="Arial" w:hAnsi="Arial" w:cs="Arial"/>
          <w:sz w:val="22"/>
          <w:szCs w:val="22"/>
        </w:rPr>
        <w:t>zone w formie oryginału, przez wykonawcę do siedziby z</w:t>
      </w:r>
      <w:r w:rsidR="00660A68" w:rsidRPr="00A95A2E">
        <w:rPr>
          <w:rFonts w:ascii="Arial" w:hAnsi="Arial" w:cs="Arial"/>
          <w:sz w:val="22"/>
          <w:szCs w:val="22"/>
        </w:rPr>
        <w:t xml:space="preserve">amawiającego, najpóźniej w dniu podpisania </w:t>
      </w:r>
      <w:r w:rsidR="002C37E6" w:rsidRPr="00A95A2E">
        <w:rPr>
          <w:rFonts w:ascii="Arial" w:hAnsi="Arial" w:cs="Arial"/>
          <w:sz w:val="22"/>
          <w:szCs w:val="22"/>
        </w:rPr>
        <w:t>u</w:t>
      </w:r>
      <w:r w:rsidR="00660A68" w:rsidRPr="00A95A2E">
        <w:rPr>
          <w:rFonts w:ascii="Arial" w:hAnsi="Arial" w:cs="Arial"/>
          <w:sz w:val="22"/>
          <w:szCs w:val="22"/>
        </w:rPr>
        <w:t>mowy – do chwili jej podpisania.</w:t>
      </w:r>
    </w:p>
    <w:p w14:paraId="0C9A3731" w14:textId="0EC6FEE5"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9)</w:t>
      </w:r>
      <w:r w:rsidR="00660A68"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00660A68" w:rsidRPr="003A65B1">
        <w:rPr>
          <w:rFonts w:ascii="Arial" w:hAnsi="Arial" w:cs="Arial"/>
          <w:sz w:val="22"/>
          <w:szCs w:val="22"/>
        </w:rPr>
        <w:t>amawiającego przed podpisaniem umowy.</w:t>
      </w:r>
    </w:p>
    <w:p w14:paraId="1343FAD1" w14:textId="3696A238"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10)</w:t>
      </w:r>
      <w:r w:rsidR="00660A68" w:rsidRPr="003A65B1">
        <w:rPr>
          <w:rFonts w:ascii="Arial" w:hAnsi="Arial" w:cs="Arial"/>
          <w:sz w:val="22"/>
          <w:szCs w:val="22"/>
        </w:rPr>
        <w:t>Jeżeli okres</w:t>
      </w:r>
      <w:r w:rsidR="002C37E6"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002C37E6"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w:t>
      </w:r>
      <w:r w:rsidR="00660A68" w:rsidRPr="003A65B1">
        <w:rPr>
          <w:rFonts w:ascii="Arial" w:hAnsi="Arial" w:cs="Arial"/>
          <w:sz w:val="22"/>
          <w:szCs w:val="22"/>
        </w:rPr>
        <w:lastRenderedPageBreak/>
        <w:t>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4230AD39"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11)</w:t>
      </w:r>
      <w:r w:rsidR="00660A68" w:rsidRPr="003A65B1">
        <w:rPr>
          <w:rFonts w:ascii="Arial" w:hAnsi="Arial" w:cs="Arial"/>
          <w:sz w:val="22"/>
          <w:szCs w:val="22"/>
        </w:rPr>
        <w:t xml:space="preserve"> </w:t>
      </w:r>
      <w:r w:rsidR="002C37E6" w:rsidRPr="003A65B1">
        <w:rPr>
          <w:rFonts w:ascii="Arial" w:hAnsi="Arial" w:cs="Arial"/>
          <w:sz w:val="22"/>
          <w:szCs w:val="22"/>
        </w:rPr>
        <w:t>W</w:t>
      </w:r>
      <w:r w:rsidR="00660A68"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3B11F906"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12)</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44FB8BAD" w:rsidR="00660A68" w:rsidRPr="003A65B1" w:rsidRDefault="00D064AA" w:rsidP="005F5D93">
      <w:pPr>
        <w:spacing w:line="276" w:lineRule="auto"/>
        <w:ind w:right="-108"/>
        <w:jc w:val="both"/>
        <w:rPr>
          <w:rFonts w:ascii="Arial" w:hAnsi="Arial" w:cs="Arial"/>
          <w:sz w:val="22"/>
          <w:szCs w:val="22"/>
        </w:rPr>
      </w:pPr>
      <w:r>
        <w:rPr>
          <w:rFonts w:ascii="Arial" w:hAnsi="Arial" w:cs="Arial"/>
          <w:sz w:val="22"/>
          <w:szCs w:val="22"/>
        </w:rPr>
        <w:t>13)</w:t>
      </w:r>
      <w:r w:rsidR="002C37E6"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63B2A794" w14:textId="77777777" w:rsidR="005F5D93" w:rsidRPr="003A65B1" w:rsidRDefault="005F5D93" w:rsidP="003A65B1">
      <w:pPr>
        <w:spacing w:line="271" w:lineRule="auto"/>
        <w:ind w:right="-108"/>
        <w:jc w:val="both"/>
        <w:rPr>
          <w:rFonts w:ascii="Arial" w:hAnsi="Arial" w:cs="Arial"/>
          <w:sz w:val="22"/>
          <w:szCs w:val="22"/>
        </w:rPr>
      </w:pPr>
    </w:p>
    <w:p w14:paraId="0B45D72B" w14:textId="1E12874B" w:rsidR="009615B1" w:rsidRPr="003A65B1" w:rsidRDefault="002C37E6" w:rsidP="006A4802">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 w:name="_Toc42045493"/>
    </w:p>
    <w:p w14:paraId="11C18AE9" w14:textId="77777777" w:rsidR="00DB1A25" w:rsidRPr="003A65B1" w:rsidRDefault="00DB1A25" w:rsidP="006A4802">
      <w:pPr>
        <w:numPr>
          <w:ilvl w:val="0"/>
          <w:numId w:val="14"/>
        </w:numPr>
        <w:spacing w:line="276"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6A4802">
      <w:pPr>
        <w:numPr>
          <w:ilvl w:val="1"/>
          <w:numId w:val="13"/>
        </w:numPr>
        <w:spacing w:line="276"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5F5D93">
      <w:pPr>
        <w:spacing w:line="276"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
    </w:p>
    <w:p w14:paraId="284C13BD" w14:textId="77777777" w:rsidR="00DB1A25" w:rsidRPr="003A65B1" w:rsidRDefault="00DB1A25" w:rsidP="005F5D93">
      <w:pPr>
        <w:spacing w:line="276" w:lineRule="auto"/>
        <w:ind w:right="-108"/>
        <w:jc w:val="both"/>
        <w:rPr>
          <w:rFonts w:ascii="Arial" w:hAnsi="Arial" w:cs="Arial"/>
          <w:b/>
          <w:sz w:val="22"/>
          <w:szCs w:val="22"/>
        </w:rPr>
      </w:pPr>
    </w:p>
    <w:p w14:paraId="60FD0647" w14:textId="3EE72536" w:rsidR="00DB1A25" w:rsidRPr="003A65B1" w:rsidRDefault="00DB1A25" w:rsidP="005F5D93">
      <w:pPr>
        <w:spacing w:line="276"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0E3BAB" w:rsidRDefault="008A4795" w:rsidP="005F5D93">
      <w:pPr>
        <w:widowControl w:val="0"/>
        <w:snapToGrid w:val="0"/>
        <w:spacing w:after="120" w:line="271" w:lineRule="auto"/>
        <w:jc w:val="both"/>
        <w:rPr>
          <w:rFonts w:ascii="Arial" w:hAnsi="Arial" w:cs="Arial"/>
          <w:b/>
          <w:color w:val="000000" w:themeColor="text1"/>
          <w:sz w:val="22"/>
          <w:szCs w:val="22"/>
        </w:rPr>
      </w:pPr>
      <w:r w:rsidRPr="000E3BAB">
        <w:rPr>
          <w:rFonts w:ascii="Arial" w:hAnsi="Arial" w:cs="Arial"/>
          <w:b/>
          <w:color w:val="000000" w:themeColor="text1"/>
          <w:sz w:val="22"/>
          <w:szCs w:val="22"/>
        </w:rPr>
        <w:lastRenderedPageBreak/>
        <w:t>Ewentualne zmiany umowy:</w:t>
      </w:r>
    </w:p>
    <w:p w14:paraId="424CEE4D" w14:textId="77777777" w:rsidR="006A2699" w:rsidRPr="006A2699" w:rsidRDefault="006A2699" w:rsidP="006A2699">
      <w:pPr>
        <w:jc w:val="both"/>
        <w:rPr>
          <w:rFonts w:ascii="Arial" w:hAnsi="Arial" w:cs="Arial"/>
          <w:sz w:val="22"/>
          <w:szCs w:val="22"/>
        </w:rPr>
      </w:pPr>
      <w:r w:rsidRPr="006A2699">
        <w:rPr>
          <w:rFonts w:ascii="Arial" w:hAnsi="Arial" w:cs="Arial"/>
          <w:sz w:val="22"/>
          <w:szCs w:val="22"/>
        </w:rPr>
        <w:t>Termin wykonania robót objętych niniejszą umową może ulec zmianie w przypadku:</w:t>
      </w:r>
    </w:p>
    <w:p w14:paraId="1C5EE01C"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1)</w:t>
      </w:r>
      <w:r w:rsidRPr="006A2699">
        <w:rPr>
          <w:rFonts w:ascii="Arial" w:hAnsi="Arial" w:cs="Arial"/>
          <w:sz w:val="22"/>
          <w:szCs w:val="22"/>
        </w:rPr>
        <w:tab/>
        <w:t>przerw w realizacji prac i robót, powstałych z przyczyn leżących po stronie Zamawiającego lub na jego pisemne żądanie,</w:t>
      </w:r>
    </w:p>
    <w:p w14:paraId="7EC8475E"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2)</w:t>
      </w:r>
      <w:r w:rsidRPr="006A2699">
        <w:rPr>
          <w:rFonts w:ascii="Arial" w:hAnsi="Arial" w:cs="Arial"/>
          <w:sz w:val="22"/>
          <w:szCs w:val="22"/>
        </w:rPr>
        <w:tab/>
        <w:t>zlecenia przez Zamawiającego robót dodatkowych lub zamiennych, jeżeli terminy ich zlecenia, rodzaj lub zakres, uniemożliwiają dotrzymanie pierwotnego terminu umownego,</w:t>
      </w:r>
    </w:p>
    <w:p w14:paraId="6466E000"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3)</w:t>
      </w:r>
      <w:r w:rsidRPr="006A2699">
        <w:rPr>
          <w:rFonts w:ascii="Arial" w:hAnsi="Arial" w:cs="Arial"/>
          <w:sz w:val="22"/>
          <w:szCs w:val="22"/>
        </w:rPr>
        <w:tab/>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59AC4DC5"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4)</w:t>
      </w:r>
      <w:r w:rsidRPr="006A2699">
        <w:rPr>
          <w:rFonts w:ascii="Arial" w:hAnsi="Arial" w:cs="Arial"/>
          <w:sz w:val="22"/>
          <w:szCs w:val="22"/>
        </w:rPr>
        <w:tab/>
        <w:t>w przypadku wydłużającego się uzyskania zgody od gestorów sieci na rozpoczęcie robót związanych z przebudową urządzeń kolidujących z realizowaną rozbudową drogi,</w:t>
      </w:r>
    </w:p>
    <w:p w14:paraId="42305C60"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5)</w:t>
      </w:r>
      <w:r w:rsidRPr="006A2699">
        <w:rPr>
          <w:rFonts w:ascii="Arial" w:hAnsi="Arial" w:cs="Arial"/>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5454B899"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6)</w:t>
      </w:r>
      <w:r w:rsidRPr="006A2699">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513AAABC"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7)</w:t>
      </w:r>
      <w:r w:rsidRPr="006A2699">
        <w:rPr>
          <w:rFonts w:ascii="Arial" w:hAnsi="Arial" w:cs="Arial"/>
          <w:sz w:val="22"/>
          <w:szCs w:val="22"/>
        </w:rPr>
        <w:tab/>
        <w:t>zaistnienia „Siły Wyższej”, która oznacza wyjątkowe wydarzenie lub okoliczność:</w:t>
      </w:r>
    </w:p>
    <w:p w14:paraId="52B4D061"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a)</w:t>
      </w:r>
      <w:r w:rsidRPr="006A2699">
        <w:rPr>
          <w:rFonts w:ascii="Arial" w:hAnsi="Arial" w:cs="Arial"/>
          <w:sz w:val="22"/>
          <w:szCs w:val="22"/>
        </w:rPr>
        <w:tab/>
        <w:t>na którą Wykonawca nie ma wpływu,</w:t>
      </w:r>
    </w:p>
    <w:p w14:paraId="7DAAEA28"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b)</w:t>
      </w:r>
      <w:r w:rsidRPr="006A2699">
        <w:rPr>
          <w:rFonts w:ascii="Arial" w:hAnsi="Arial" w:cs="Arial"/>
          <w:sz w:val="22"/>
          <w:szCs w:val="22"/>
        </w:rPr>
        <w:tab/>
        <w:t>przed którą Wykonawca nie mógłby się rozsądnie zabezpieczyć przed momentem zawarcia umowy,</w:t>
      </w:r>
    </w:p>
    <w:p w14:paraId="20E60754"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c)</w:t>
      </w:r>
      <w:r w:rsidRPr="006A2699">
        <w:rPr>
          <w:rFonts w:ascii="Arial" w:hAnsi="Arial" w:cs="Arial"/>
          <w:sz w:val="22"/>
          <w:szCs w:val="22"/>
        </w:rPr>
        <w:tab/>
        <w:t xml:space="preserve">której, gdyby wystąpiła, taki Wykonawca nie mógłby uniknąć lub przezwyciężyć, </w:t>
      </w:r>
    </w:p>
    <w:p w14:paraId="33B3F2AA"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d)</w:t>
      </w:r>
      <w:r w:rsidRPr="006A2699">
        <w:rPr>
          <w:rFonts w:ascii="Arial" w:hAnsi="Arial" w:cs="Arial"/>
          <w:sz w:val="22"/>
          <w:szCs w:val="22"/>
        </w:rPr>
        <w:tab/>
        <w:t>której nie można w istocie przypisać Zamawiającemu.</w:t>
      </w:r>
    </w:p>
    <w:p w14:paraId="197132BC" w14:textId="77777777" w:rsidR="006A2699" w:rsidRPr="006A2699" w:rsidRDefault="006A2699" w:rsidP="006A2699">
      <w:pPr>
        <w:ind w:left="426"/>
        <w:jc w:val="both"/>
        <w:rPr>
          <w:rFonts w:ascii="Arial" w:hAnsi="Arial" w:cs="Arial"/>
          <w:sz w:val="22"/>
          <w:szCs w:val="22"/>
        </w:rPr>
      </w:pPr>
      <w:r w:rsidRPr="006A2699">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26B41B02"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wojna, działania wojenne (niezależnie, czy wojna była wypowiedziana czy nie), inwazja, działanie wrogów zewnętrznych,</w:t>
      </w:r>
    </w:p>
    <w:p w14:paraId="667CE4DB"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rebelia, terroryzm, rewolucja, powstanie, przewrót wojskowy lub cywilny lub wojna domowa,</w:t>
      </w:r>
    </w:p>
    <w:p w14:paraId="60648A30"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bunt, niepokoje, zamieszki, strajk lub lokaut spowodowany przez osoby inne, niż personel Wykonawcy lub inni pracownicy Wykonawcy i Podwykonawców,</w:t>
      </w:r>
    </w:p>
    <w:p w14:paraId="0C162B1B"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9807237" w14:textId="77777777" w:rsidR="006A2699" w:rsidRPr="006A2699" w:rsidRDefault="006A2699" w:rsidP="006A2699">
      <w:pPr>
        <w:ind w:left="709" w:hanging="283"/>
        <w:jc w:val="both"/>
        <w:rPr>
          <w:rFonts w:ascii="Arial" w:hAnsi="Arial" w:cs="Arial"/>
          <w:sz w:val="22"/>
          <w:szCs w:val="22"/>
        </w:rPr>
      </w:pPr>
      <w:r w:rsidRPr="006A2699">
        <w:rPr>
          <w:rFonts w:ascii="Arial" w:hAnsi="Arial" w:cs="Arial"/>
          <w:sz w:val="22"/>
          <w:szCs w:val="22"/>
        </w:rPr>
        <w:t>-</w:t>
      </w:r>
      <w:r w:rsidRPr="006A2699">
        <w:rPr>
          <w:rFonts w:ascii="Arial" w:hAnsi="Arial" w:cs="Arial"/>
          <w:sz w:val="22"/>
          <w:szCs w:val="22"/>
        </w:rPr>
        <w:tab/>
        <w:t>klęski żywiołowe, takie jak trzęsienie ziemi, huragan, tajfun lub aktywność wulkaniczna.</w:t>
      </w:r>
    </w:p>
    <w:p w14:paraId="67FB4E06" w14:textId="77777777" w:rsidR="00796EFA" w:rsidRPr="00796EFA" w:rsidRDefault="00796EFA" w:rsidP="005F5D93">
      <w:pPr>
        <w:pStyle w:val="Akapitzlist"/>
        <w:suppressAutoHyphens/>
        <w:spacing w:after="120" w:line="271" w:lineRule="auto"/>
        <w:ind w:left="0"/>
        <w:contextualSpacing/>
        <w:jc w:val="both"/>
        <w:rPr>
          <w:rFonts w:cstheme="minorHAnsi"/>
          <w:color w:val="000000" w:themeColor="text1"/>
          <w:lang w:eastAsia="ar-SA"/>
        </w:rPr>
      </w:pP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27D8898" w14:textId="77777777" w:rsidR="005F5D93" w:rsidRDefault="005F5D93" w:rsidP="00807382">
      <w:pPr>
        <w:pStyle w:val="pkt"/>
        <w:spacing w:before="0" w:after="0" w:line="271" w:lineRule="auto"/>
        <w:ind w:left="0" w:firstLine="0"/>
        <w:jc w:val="right"/>
        <w:rPr>
          <w:rFonts w:ascii="Arial" w:hAnsi="Arial" w:cs="Arial"/>
          <w:sz w:val="22"/>
          <w:szCs w:val="22"/>
        </w:rPr>
      </w:pPr>
    </w:p>
    <w:p w14:paraId="22EFE23F" w14:textId="77777777" w:rsidR="00ED4891" w:rsidRDefault="00ED4891" w:rsidP="000E3BAB">
      <w:pPr>
        <w:pStyle w:val="pkt"/>
        <w:spacing w:before="0" w:after="0" w:line="271" w:lineRule="auto"/>
        <w:ind w:left="0" w:firstLine="0"/>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5F9F841E" w14:textId="77777777" w:rsidR="005A1B2D" w:rsidRDefault="005A1B2D" w:rsidP="003A65B1">
      <w:pPr>
        <w:pStyle w:val="pkt"/>
        <w:spacing w:before="0" w:after="0" w:line="271" w:lineRule="auto"/>
        <w:ind w:left="0" w:firstLine="0"/>
        <w:rPr>
          <w:rFonts w:ascii="Arial" w:hAnsi="Arial" w:cs="Arial"/>
          <w:sz w:val="22"/>
          <w:szCs w:val="22"/>
        </w:rPr>
      </w:pPr>
    </w:p>
    <w:p w14:paraId="1754ADD8" w14:textId="77777777" w:rsidR="009974D5" w:rsidRDefault="009974D5" w:rsidP="008A4795">
      <w:pPr>
        <w:widowControl w:val="0"/>
        <w:tabs>
          <w:tab w:val="left" w:pos="708"/>
        </w:tabs>
        <w:spacing w:line="271" w:lineRule="auto"/>
        <w:ind w:left="57" w:right="-530"/>
        <w:jc w:val="right"/>
        <w:rPr>
          <w:rFonts w:ascii="Arial" w:hAnsi="Arial" w:cs="Arial"/>
          <w:sz w:val="22"/>
          <w:szCs w:val="22"/>
        </w:rPr>
      </w:pPr>
    </w:p>
    <w:p w14:paraId="4BB198F5"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49EC4703" w14:textId="77777777" w:rsidR="00E03354" w:rsidRDefault="00E03354" w:rsidP="008A4795">
      <w:pPr>
        <w:widowControl w:val="0"/>
        <w:tabs>
          <w:tab w:val="left" w:pos="708"/>
        </w:tabs>
        <w:spacing w:line="271" w:lineRule="auto"/>
        <w:ind w:left="57" w:right="-530"/>
        <w:jc w:val="right"/>
        <w:rPr>
          <w:rFonts w:ascii="Arial" w:hAnsi="Arial" w:cs="Arial"/>
          <w:sz w:val="22"/>
          <w:szCs w:val="22"/>
        </w:rPr>
      </w:pPr>
    </w:p>
    <w:p w14:paraId="34AE51DC" w14:textId="77777777" w:rsidR="008633F2" w:rsidRDefault="008633F2" w:rsidP="001F7FF8">
      <w:pPr>
        <w:widowControl w:val="0"/>
        <w:tabs>
          <w:tab w:val="left" w:pos="708"/>
        </w:tabs>
        <w:spacing w:line="271" w:lineRule="auto"/>
        <w:ind w:right="-530"/>
        <w:rPr>
          <w:rFonts w:ascii="Arial" w:hAnsi="Arial" w:cs="Arial"/>
          <w:sz w:val="22"/>
          <w:szCs w:val="22"/>
        </w:rPr>
      </w:pPr>
    </w:p>
    <w:p w14:paraId="09F275EA" w14:textId="378CE829"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7DE4CC21" w:rsidR="008A4795" w:rsidRPr="00122CDC" w:rsidRDefault="00C04D07"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WZP</w:t>
      </w:r>
      <w:r w:rsidR="008A4795" w:rsidRPr="00122CDC">
        <w:rPr>
          <w:rFonts w:ascii="Arial" w:hAnsi="Arial" w:cs="Arial"/>
          <w:sz w:val="22"/>
          <w:szCs w:val="22"/>
        </w:rPr>
        <w:t>.272.</w:t>
      </w:r>
      <w:r w:rsidR="00636E08">
        <w:rPr>
          <w:rFonts w:ascii="Arial" w:hAnsi="Arial" w:cs="Arial"/>
          <w:sz w:val="22"/>
          <w:szCs w:val="22"/>
        </w:rPr>
        <w:t>4</w:t>
      </w:r>
      <w:r w:rsidR="001448AF">
        <w:rPr>
          <w:rFonts w:ascii="Arial" w:hAnsi="Arial" w:cs="Arial"/>
          <w:sz w:val="22"/>
          <w:szCs w:val="22"/>
        </w:rPr>
        <w:t>3</w:t>
      </w:r>
      <w:r w:rsidR="008633F2">
        <w:rPr>
          <w:rFonts w:ascii="Arial" w:hAnsi="Arial" w:cs="Arial"/>
          <w:sz w:val="22"/>
          <w:szCs w:val="22"/>
        </w:rPr>
        <w:t>.2025</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526248B9" w14:textId="77777777" w:rsidR="00F7082F" w:rsidRPr="00F7082F" w:rsidRDefault="008A4795" w:rsidP="00F7082F">
      <w:pPr>
        <w:spacing w:before="120" w:after="240"/>
        <w:jc w:val="both"/>
        <w:rPr>
          <w:rFonts w:ascii="Arial" w:hAnsi="Arial" w:cs="Arial"/>
          <w:b/>
          <w:bCs/>
          <w:sz w:val="22"/>
          <w:szCs w:val="22"/>
        </w:rPr>
      </w:pPr>
      <w:r w:rsidRPr="005A1B2D">
        <w:rPr>
          <w:rFonts w:ascii="Arial" w:hAnsi="Arial" w:cs="Arial"/>
          <w:bCs/>
          <w:sz w:val="22"/>
          <w:szCs w:val="22"/>
        </w:rPr>
        <w:t xml:space="preserve">Nawiązując do ogłoszenia o zamówieniu w postępowaniu prowadzonym w trybie podstawowym na: </w:t>
      </w:r>
      <w:r w:rsidR="00F7082F" w:rsidRPr="00F7082F">
        <w:rPr>
          <w:rFonts w:ascii="Arial" w:hAnsi="Arial" w:cs="Arial"/>
          <w:b/>
          <w:bCs/>
          <w:sz w:val="22"/>
          <w:szCs w:val="22"/>
        </w:rPr>
        <w:t>Wykonanie robót budowlanych w ramach zadania inwestycyjnego</w:t>
      </w:r>
    </w:p>
    <w:p w14:paraId="4D07EF25" w14:textId="77777777" w:rsidR="00F7082F" w:rsidRDefault="00F7082F" w:rsidP="00F7082F">
      <w:pPr>
        <w:spacing w:before="120" w:after="240"/>
        <w:jc w:val="both"/>
        <w:rPr>
          <w:rFonts w:ascii="Arial" w:hAnsi="Arial" w:cs="Arial"/>
          <w:b/>
          <w:bCs/>
          <w:sz w:val="22"/>
          <w:szCs w:val="22"/>
        </w:rPr>
      </w:pPr>
      <w:r w:rsidRPr="00F7082F">
        <w:rPr>
          <w:rFonts w:ascii="Arial" w:hAnsi="Arial" w:cs="Arial"/>
          <w:b/>
          <w:bCs/>
          <w:sz w:val="22"/>
          <w:szCs w:val="22"/>
        </w:rPr>
        <w:t>„Budowa wyniesionego skrzyżowania DP Nr 4365W ul. Szpitalnej z drogą gminną ul. Piotra Skargi w Ząbkach gm. Ząbki”</w:t>
      </w:r>
    </w:p>
    <w:p w14:paraId="49EB3AAC" w14:textId="76CDB78F" w:rsidR="008A4795" w:rsidRPr="00FF097A" w:rsidRDefault="008A4795" w:rsidP="00F7082F">
      <w:pPr>
        <w:spacing w:before="120" w:after="240"/>
        <w:jc w:val="both"/>
        <w:rPr>
          <w:rFonts w:ascii="Arial" w:hAnsi="Arial" w:cs="Arial"/>
          <w:b/>
          <w:bCs/>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1194919F" w:rsidR="008A4795" w:rsidRDefault="0067745C" w:rsidP="0067745C">
      <w:pPr>
        <w:tabs>
          <w:tab w:val="num" w:pos="1080"/>
        </w:tabs>
        <w:spacing w:line="271" w:lineRule="auto"/>
        <w:jc w:val="both"/>
        <w:rPr>
          <w:rFonts w:ascii="Arial" w:hAnsi="Arial" w:cs="Arial"/>
          <w:b/>
          <w:sz w:val="22"/>
          <w:szCs w:val="22"/>
        </w:rPr>
      </w:pPr>
      <w:r w:rsidRPr="0067745C">
        <w:rPr>
          <w:rFonts w:ascii="Arial" w:hAnsi="Arial" w:cs="Arial"/>
          <w:bCs/>
          <w:sz w:val="22"/>
          <w:szCs w:val="22"/>
        </w:rPr>
        <w:t>1.</w:t>
      </w:r>
      <w:r>
        <w:rPr>
          <w:rFonts w:ascii="Arial" w:hAnsi="Arial" w:cs="Arial"/>
          <w:b/>
          <w:sz w:val="22"/>
          <w:szCs w:val="22"/>
        </w:rPr>
        <w:t xml:space="preserve"> </w:t>
      </w:r>
      <w:r w:rsidR="008A4795"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D5546C9" w14:textId="77777777" w:rsidR="005A1B2D" w:rsidRPr="00122CDC" w:rsidRDefault="005A1B2D" w:rsidP="005A1B2D">
      <w:pPr>
        <w:tabs>
          <w:tab w:val="left" w:pos="360"/>
        </w:tabs>
        <w:suppressAutoHyphens/>
        <w:spacing w:line="271" w:lineRule="auto"/>
        <w:jc w:val="both"/>
        <w:rPr>
          <w:rFonts w:ascii="Arial" w:hAnsi="Arial" w:cs="Arial"/>
          <w:i/>
          <w:sz w:val="22"/>
          <w:szCs w:val="22"/>
          <w:lang w:eastAsia="ar-SA"/>
        </w:rPr>
      </w:pPr>
    </w:p>
    <w:p w14:paraId="44973F33" w14:textId="0282C7F4" w:rsidR="00DF6E06" w:rsidRPr="0067745C" w:rsidRDefault="008A4795" w:rsidP="0067745C">
      <w:pPr>
        <w:pStyle w:val="Akapitzlist"/>
        <w:numPr>
          <w:ilvl w:val="0"/>
          <w:numId w:val="13"/>
        </w:numPr>
        <w:suppressAutoHyphens/>
        <w:spacing w:line="271" w:lineRule="auto"/>
        <w:jc w:val="both"/>
        <w:rPr>
          <w:rFonts w:ascii="Arial" w:hAnsi="Arial" w:cs="Arial"/>
          <w:sz w:val="22"/>
          <w:szCs w:val="22"/>
          <w:lang w:eastAsia="ar-SA"/>
        </w:rPr>
      </w:pPr>
      <w:r w:rsidRPr="0067745C">
        <w:rPr>
          <w:rFonts w:ascii="Arial" w:hAnsi="Arial" w:cs="Arial"/>
          <w:sz w:val="22"/>
          <w:szCs w:val="22"/>
          <w:lang w:eastAsia="ar-SA"/>
        </w:rPr>
        <w:t xml:space="preserve">Oświadczamy, że </w:t>
      </w:r>
      <w:r w:rsidR="00226DBE" w:rsidRPr="0067745C">
        <w:rPr>
          <w:rFonts w:ascii="Arial" w:hAnsi="Arial" w:cs="Arial"/>
          <w:sz w:val="22"/>
          <w:szCs w:val="22"/>
          <w:lang w:eastAsia="ar-SA"/>
        </w:rPr>
        <w:t>zobowiązujemy się do</w:t>
      </w:r>
      <w:r w:rsidR="00010718" w:rsidRPr="0067745C">
        <w:rPr>
          <w:rFonts w:ascii="Arial" w:hAnsi="Arial" w:cs="Arial"/>
          <w:sz w:val="22"/>
          <w:szCs w:val="22"/>
          <w:lang w:eastAsia="ar-SA"/>
        </w:rPr>
        <w:t xml:space="preserve"> wykonania przedmiotu zamówienia w terminie </w:t>
      </w:r>
      <w:r w:rsidR="00E71EC1" w:rsidRPr="0067745C">
        <w:rPr>
          <w:rFonts w:ascii="Arial" w:hAnsi="Arial" w:cs="Arial"/>
          <w:sz w:val="22"/>
          <w:szCs w:val="22"/>
          <w:lang w:eastAsia="ar-SA"/>
        </w:rPr>
        <w:t>określonym w SWZ.</w:t>
      </w:r>
    </w:p>
    <w:p w14:paraId="70287648" w14:textId="77777777" w:rsidR="00010718" w:rsidRDefault="00010718" w:rsidP="00010718">
      <w:pPr>
        <w:suppressAutoHyphens/>
        <w:contextualSpacing/>
        <w:jc w:val="both"/>
        <w:rPr>
          <w:rFonts w:ascii="Arial" w:hAnsi="Arial" w:cs="Arial"/>
          <w:color w:val="00B050"/>
          <w:sz w:val="22"/>
          <w:szCs w:val="22"/>
        </w:rPr>
      </w:pPr>
    </w:p>
    <w:p w14:paraId="507E0A00" w14:textId="22C48B1C" w:rsidR="009974D5" w:rsidRPr="009974D5" w:rsidRDefault="009974D5" w:rsidP="009974D5">
      <w:pPr>
        <w:suppressAutoHyphens/>
        <w:contextualSpacing/>
        <w:jc w:val="both"/>
        <w:rPr>
          <w:rFonts w:ascii="Arial" w:hAnsi="Arial" w:cs="Arial"/>
          <w:color w:val="00B050"/>
          <w:sz w:val="22"/>
          <w:szCs w:val="22"/>
        </w:rPr>
      </w:pPr>
      <w:r w:rsidRPr="0067745C">
        <w:rPr>
          <w:rFonts w:ascii="Arial" w:hAnsi="Arial" w:cs="Arial"/>
          <w:color w:val="000000" w:themeColor="text1"/>
          <w:sz w:val="22"/>
          <w:szCs w:val="22"/>
        </w:rPr>
        <w:t>3.</w:t>
      </w:r>
      <w:r w:rsidRPr="009974D5">
        <w:rPr>
          <w:rFonts w:ascii="Arial" w:hAnsi="Arial" w:cs="Arial"/>
          <w:color w:val="00B050"/>
          <w:sz w:val="22"/>
          <w:szCs w:val="22"/>
        </w:rPr>
        <w:tab/>
        <w:t>Oświadczamy, że udzielamy …………….* lat gwarancji na przedmiot zamówienia.</w:t>
      </w:r>
    </w:p>
    <w:p w14:paraId="10CC7298" w14:textId="28042278" w:rsidR="008A4795" w:rsidRPr="009974D5" w:rsidRDefault="009974D5" w:rsidP="009974D5">
      <w:pPr>
        <w:suppressAutoHyphens/>
        <w:contextualSpacing/>
        <w:jc w:val="both"/>
        <w:rPr>
          <w:rFonts w:ascii="Arial" w:hAnsi="Arial" w:cs="Arial"/>
          <w:bCs/>
          <w:sz w:val="20"/>
          <w:szCs w:val="20"/>
        </w:rPr>
      </w:pPr>
      <w:r w:rsidRPr="009974D5">
        <w:rPr>
          <w:rFonts w:ascii="Arial" w:hAnsi="Arial" w:cs="Arial"/>
          <w:sz w:val="20"/>
          <w:szCs w:val="20"/>
        </w:rPr>
        <w:t>*Zamawiający wymaga wskazania 3,4 lub 5 lat gwarancji. W przypadku nie wskazania okresu Zamawiający uzna, że wynosi on 3 lat</w:t>
      </w:r>
      <w:r>
        <w:rPr>
          <w:rFonts w:ascii="Arial" w:hAnsi="Arial" w:cs="Arial"/>
          <w:sz w:val="20"/>
          <w:szCs w:val="20"/>
        </w:rPr>
        <w:t>a</w:t>
      </w:r>
      <w:r w:rsidRPr="009974D5">
        <w:rPr>
          <w:rFonts w:ascii="Arial" w:hAnsi="Arial" w:cs="Arial"/>
          <w:sz w:val="20"/>
          <w:szCs w:val="20"/>
        </w:rPr>
        <w:t>.</w:t>
      </w:r>
    </w:p>
    <w:p w14:paraId="0E54F87B" w14:textId="67249E1A" w:rsidR="008A4795" w:rsidRPr="00DF6E06" w:rsidRDefault="008A4795" w:rsidP="008633F2">
      <w:pPr>
        <w:pStyle w:val="Akapitzlist"/>
        <w:numPr>
          <w:ilvl w:val="0"/>
          <w:numId w:val="35"/>
        </w:numPr>
        <w:suppressAutoHyphens/>
        <w:spacing w:before="180" w:line="271" w:lineRule="auto"/>
        <w:ind w:left="357" w:hanging="357"/>
        <w:contextualSpacing/>
        <w:jc w:val="both"/>
        <w:rPr>
          <w:rFonts w:ascii="Arial" w:hAnsi="Arial" w:cs="Arial"/>
          <w:sz w:val="22"/>
          <w:szCs w:val="22"/>
          <w:lang w:eastAsia="ar-SA"/>
        </w:rPr>
      </w:pPr>
      <w:r w:rsidRPr="00DF6E0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Default="008A4795" w:rsidP="008633F2">
      <w:pPr>
        <w:pStyle w:val="Akapitzlist"/>
        <w:numPr>
          <w:ilvl w:val="0"/>
          <w:numId w:val="35"/>
        </w:numPr>
        <w:tabs>
          <w:tab w:val="left" w:leader="dot" w:pos="142"/>
        </w:tabs>
        <w:suppressAutoHyphens/>
        <w:spacing w:before="180" w:line="271" w:lineRule="auto"/>
        <w:ind w:left="0" w:firstLine="0"/>
        <w:jc w:val="both"/>
        <w:rPr>
          <w:rFonts w:ascii="Arial" w:hAnsi="Arial" w:cs="Arial"/>
          <w:sz w:val="22"/>
          <w:szCs w:val="22"/>
          <w:lang w:eastAsia="ar-SA"/>
        </w:rPr>
      </w:pPr>
      <w:r w:rsidRPr="00C77D1B">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3902032" w14:textId="079EB308" w:rsidR="00636E08" w:rsidRPr="00636E08" w:rsidRDefault="00636E08" w:rsidP="008633F2">
      <w:pPr>
        <w:pStyle w:val="Akapitzlist"/>
        <w:numPr>
          <w:ilvl w:val="0"/>
          <w:numId w:val="35"/>
        </w:numPr>
        <w:tabs>
          <w:tab w:val="left" w:leader="dot" w:pos="142"/>
        </w:tabs>
        <w:suppressAutoHyphens/>
        <w:spacing w:before="180" w:line="271" w:lineRule="auto"/>
        <w:ind w:left="0" w:firstLine="0"/>
        <w:jc w:val="both"/>
        <w:rPr>
          <w:rFonts w:ascii="Arial" w:hAnsi="Arial" w:cs="Arial"/>
          <w:b/>
          <w:bCs/>
          <w:sz w:val="22"/>
          <w:szCs w:val="22"/>
          <w:lang w:eastAsia="ar-SA"/>
        </w:rPr>
      </w:pPr>
      <w:r w:rsidRPr="00636E08">
        <w:rPr>
          <w:rFonts w:ascii="Arial" w:hAnsi="Arial" w:cs="Arial"/>
          <w:b/>
          <w:bCs/>
          <w:sz w:val="22"/>
          <w:szCs w:val="22"/>
          <w:lang w:eastAsia="ar-SA"/>
        </w:rPr>
        <w:t>Oświadczamy, że odbyliśmy wizję lokalną w celu zapoznania się z przedmiotem zamówienia objętym niniejszym postępowaniem.</w:t>
      </w:r>
    </w:p>
    <w:p w14:paraId="16BEB9C5" w14:textId="77777777"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D076B5C" w14:textId="24B56174"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lastRenderedPageBreak/>
        <w:t xml:space="preserve">Oświadczamy,  że wadium o wartości </w:t>
      </w:r>
      <w:r w:rsidR="00F7082F">
        <w:rPr>
          <w:rFonts w:ascii="Arial" w:hAnsi="Arial" w:cs="Arial"/>
          <w:sz w:val="22"/>
          <w:szCs w:val="22"/>
          <w:lang w:eastAsia="ar-SA"/>
        </w:rPr>
        <w:t>1</w:t>
      </w:r>
      <w:r w:rsidR="00704A27">
        <w:rPr>
          <w:rFonts w:ascii="Arial" w:hAnsi="Arial" w:cs="Arial"/>
          <w:sz w:val="22"/>
          <w:szCs w:val="22"/>
          <w:lang w:eastAsia="ar-SA"/>
        </w:rPr>
        <w:t>0</w:t>
      </w:r>
      <w:r w:rsidR="009974D5">
        <w:rPr>
          <w:rFonts w:ascii="Arial" w:hAnsi="Arial" w:cs="Arial"/>
          <w:sz w:val="22"/>
          <w:szCs w:val="22"/>
          <w:lang w:eastAsia="ar-SA"/>
        </w:rPr>
        <w:t>.000</w:t>
      </w:r>
      <w:r w:rsidRPr="00473186">
        <w:rPr>
          <w:rFonts w:ascii="Arial" w:hAnsi="Arial" w:cs="Arial"/>
          <w:sz w:val="22"/>
          <w:szCs w:val="22"/>
          <w:lang w:eastAsia="ar-SA"/>
        </w:rPr>
        <w:t>,00 PLN wnieśliśmy w dniu............................. w formie ...........................................................................</w:t>
      </w:r>
    </w:p>
    <w:p w14:paraId="70AE64BD" w14:textId="3188D551" w:rsidR="00473186" w:rsidRPr="0067745C" w:rsidRDefault="00473186" w:rsidP="008633F2">
      <w:pPr>
        <w:pStyle w:val="Akapitzlist"/>
        <w:numPr>
          <w:ilvl w:val="0"/>
          <w:numId w:val="35"/>
        </w:numPr>
        <w:suppressAutoHyphens/>
        <w:spacing w:before="180" w:line="271" w:lineRule="auto"/>
        <w:ind w:left="357" w:hanging="357"/>
        <w:jc w:val="both"/>
        <w:rPr>
          <w:rFonts w:ascii="Arial" w:hAnsi="Arial" w:cs="Arial"/>
          <w:sz w:val="22"/>
          <w:szCs w:val="22"/>
          <w:lang w:eastAsia="ar-SA"/>
        </w:rPr>
      </w:pPr>
      <w:r w:rsidRPr="0067745C">
        <w:rPr>
          <w:rFonts w:ascii="Arial" w:hAnsi="Arial" w:cs="Arial"/>
          <w:sz w:val="22"/>
          <w:szCs w:val="22"/>
          <w:lang w:eastAsia="ar-SA"/>
        </w:rPr>
        <w:t xml:space="preserve">Prosimy o zwrot wadium (wniesionego w pieniądzu), na zasadach określonych w art. 46 ustawy </w:t>
      </w:r>
      <w:proofErr w:type="spellStart"/>
      <w:r w:rsidRPr="0067745C">
        <w:rPr>
          <w:rFonts w:ascii="Arial" w:hAnsi="Arial" w:cs="Arial"/>
          <w:sz w:val="22"/>
          <w:szCs w:val="22"/>
          <w:lang w:eastAsia="ar-SA"/>
        </w:rPr>
        <w:t>Pzp</w:t>
      </w:r>
      <w:proofErr w:type="spellEnd"/>
      <w:r w:rsidRPr="0067745C">
        <w:rPr>
          <w:rFonts w:ascii="Arial" w:hAnsi="Arial" w:cs="Arial"/>
          <w:sz w:val="22"/>
          <w:szCs w:val="22"/>
          <w:lang w:eastAsia="ar-SA"/>
        </w:rPr>
        <w:t>, na następujący rachunek: ………………………………………………………………………………………………</w:t>
      </w:r>
    </w:p>
    <w:p w14:paraId="64343EF9" w14:textId="7A4B99EC" w:rsidR="00473186" w:rsidRPr="00473186" w:rsidRDefault="00473186" w:rsidP="008633F2">
      <w:pPr>
        <w:numPr>
          <w:ilvl w:val="0"/>
          <w:numId w:val="35"/>
        </w:numPr>
        <w:suppressAutoHyphens/>
        <w:spacing w:before="180" w:line="271" w:lineRule="auto"/>
        <w:ind w:left="0" w:firstLine="0"/>
        <w:jc w:val="both"/>
        <w:rPr>
          <w:rFonts w:ascii="Arial" w:hAnsi="Arial" w:cs="Arial"/>
          <w:sz w:val="22"/>
          <w:szCs w:val="22"/>
          <w:lang w:eastAsia="ar-SA"/>
        </w:rPr>
      </w:pPr>
      <w:r w:rsidRPr="00473186">
        <w:rPr>
          <w:rFonts w:ascii="Arial" w:hAnsi="Arial" w:cs="Arial"/>
          <w:sz w:val="22"/>
          <w:szCs w:val="22"/>
          <w:lang w:eastAsia="ar-SA"/>
        </w:rPr>
        <w:t>W przypadku złożenia wadium w formie elektronicznej, oświadczenie o zwolnieniu wadium należy przesłać na adres e-mail: ……………………………………………….</w:t>
      </w:r>
    </w:p>
    <w:p w14:paraId="0347E8F3" w14:textId="43F2D1A6" w:rsidR="008A4795"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FF097A" w:rsidRDefault="008A4795" w:rsidP="008633F2">
      <w:pPr>
        <w:numPr>
          <w:ilvl w:val="0"/>
          <w:numId w:val="35"/>
        </w:numPr>
        <w:suppressAutoHyphens/>
        <w:spacing w:before="180" w:line="271" w:lineRule="auto"/>
        <w:ind w:left="0" w:firstLine="0"/>
        <w:jc w:val="both"/>
        <w:rPr>
          <w:rFonts w:ascii="Arial" w:hAnsi="Arial" w:cs="Arial"/>
          <w:sz w:val="22"/>
          <w:szCs w:val="22"/>
          <w:lang w:eastAsia="ar-SA"/>
        </w:rPr>
      </w:pPr>
      <w:r w:rsidRPr="00FF097A">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44EF35B8" w14:textId="77777777" w:rsidR="00FF097A" w:rsidRPr="00E84A5E" w:rsidRDefault="00FF097A" w:rsidP="00C77D1B">
      <w:pPr>
        <w:tabs>
          <w:tab w:val="left" w:pos="142"/>
          <w:tab w:val="left" w:leader="dot" w:pos="9072"/>
        </w:tabs>
        <w:spacing w:line="271" w:lineRule="auto"/>
        <w:jc w:val="both"/>
        <w:rPr>
          <w:rFonts w:ascii="Arial" w:hAnsi="Arial" w:cs="Arial"/>
          <w:sz w:val="22"/>
          <w:szCs w:val="22"/>
        </w:rPr>
      </w:pPr>
    </w:p>
    <w:p w14:paraId="73E02A08" w14:textId="147D9439" w:rsidR="008A4795" w:rsidRPr="001A1D18" w:rsidRDefault="00FF097A" w:rsidP="00FF097A">
      <w:pPr>
        <w:pStyle w:val="Akapitzlist"/>
        <w:tabs>
          <w:tab w:val="left" w:pos="142"/>
          <w:tab w:val="left" w:leader="dot" w:pos="9072"/>
        </w:tabs>
        <w:spacing w:line="271" w:lineRule="auto"/>
        <w:ind w:left="0"/>
        <w:jc w:val="both"/>
        <w:rPr>
          <w:rFonts w:ascii="Arial" w:hAnsi="Arial" w:cs="Arial"/>
          <w:sz w:val="22"/>
          <w:szCs w:val="22"/>
        </w:rPr>
      </w:pPr>
      <w:r>
        <w:rPr>
          <w:rFonts w:ascii="Arial" w:hAnsi="Arial" w:cs="Arial"/>
          <w:sz w:val="22"/>
          <w:szCs w:val="22"/>
        </w:rPr>
        <w:t>1</w:t>
      </w:r>
      <w:r w:rsidR="00636E08">
        <w:rPr>
          <w:rFonts w:ascii="Arial" w:hAnsi="Arial" w:cs="Arial"/>
          <w:sz w:val="22"/>
          <w:szCs w:val="22"/>
        </w:rPr>
        <w:t>3</w:t>
      </w:r>
      <w:r w:rsidR="0067745C">
        <w:rPr>
          <w:rFonts w:ascii="Arial" w:hAnsi="Arial" w:cs="Arial"/>
          <w:sz w:val="22"/>
          <w:szCs w:val="22"/>
        </w:rPr>
        <w:t xml:space="preserve">. </w:t>
      </w:r>
      <w:r w:rsidR="008A4795"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533E26D7" w:rsidR="001A1D18" w:rsidRDefault="000E3BAB" w:rsidP="000E3BAB">
      <w:pPr>
        <w:suppressAutoHyphens/>
        <w:spacing w:before="180" w:line="271" w:lineRule="auto"/>
        <w:jc w:val="both"/>
        <w:rPr>
          <w:rFonts w:ascii="Arial" w:hAnsi="Arial" w:cs="Arial"/>
          <w:bCs/>
          <w:sz w:val="22"/>
          <w:szCs w:val="22"/>
          <w:lang w:eastAsia="ar-SA"/>
        </w:rPr>
      </w:pPr>
      <w:r>
        <w:rPr>
          <w:rFonts w:ascii="Arial" w:hAnsi="Arial" w:cs="Arial"/>
          <w:bCs/>
          <w:sz w:val="22"/>
          <w:szCs w:val="22"/>
          <w:lang w:eastAsia="ar-SA"/>
        </w:rPr>
        <w:t>1</w:t>
      </w:r>
      <w:r w:rsidR="00636E08">
        <w:rPr>
          <w:rFonts w:ascii="Arial" w:hAnsi="Arial" w:cs="Arial"/>
          <w:bCs/>
          <w:sz w:val="22"/>
          <w:szCs w:val="22"/>
          <w:lang w:eastAsia="ar-SA"/>
        </w:rPr>
        <w:t>4</w:t>
      </w:r>
      <w:r>
        <w:rPr>
          <w:rFonts w:ascii="Arial" w:hAnsi="Arial" w:cs="Arial"/>
          <w:bCs/>
          <w:sz w:val="22"/>
          <w:szCs w:val="22"/>
          <w:lang w:eastAsia="ar-SA"/>
        </w:rPr>
        <w:t xml:space="preserve">. </w:t>
      </w:r>
      <w:r w:rsidR="008A4795" w:rsidRPr="000E3BAB">
        <w:rPr>
          <w:rFonts w:ascii="Arial" w:hAnsi="Arial" w:cs="Arial"/>
          <w:bCs/>
          <w:sz w:val="22"/>
          <w:szCs w:val="22"/>
          <w:lang w:eastAsia="ar-SA"/>
        </w:rPr>
        <w:t xml:space="preserve">Akceptujemy </w:t>
      </w:r>
      <w:r w:rsidR="008A4795" w:rsidRPr="000E3BAB">
        <w:rPr>
          <w:rFonts w:ascii="Arial" w:hAnsi="Arial" w:cs="Arial"/>
          <w:sz w:val="22"/>
          <w:szCs w:val="22"/>
          <w:lang w:eastAsia="ar-SA"/>
        </w:rPr>
        <w:t xml:space="preserve">warunki płatności </w:t>
      </w:r>
      <w:r w:rsidR="008A4795" w:rsidRPr="000E3BAB">
        <w:rPr>
          <w:rFonts w:ascii="Arial" w:hAnsi="Arial" w:cs="Arial"/>
          <w:bCs/>
          <w:sz w:val="22"/>
          <w:szCs w:val="22"/>
          <w:lang w:eastAsia="ar-SA"/>
        </w:rPr>
        <w:t>30 dni od daty dostarczenia prawidłowo wystawionej faktury do siedziby Zamawiającego.</w:t>
      </w:r>
    </w:p>
    <w:p w14:paraId="17E478F3" w14:textId="77777777" w:rsidR="006A2699" w:rsidRPr="000E3BAB" w:rsidRDefault="006A2699" w:rsidP="000E3BAB">
      <w:pPr>
        <w:suppressAutoHyphens/>
        <w:spacing w:before="180" w:line="271" w:lineRule="auto"/>
        <w:jc w:val="both"/>
        <w:rPr>
          <w:rFonts w:ascii="Arial" w:hAnsi="Arial" w:cs="Arial"/>
          <w:sz w:val="22"/>
          <w:szCs w:val="22"/>
          <w:lang w:eastAsia="ar-SA"/>
        </w:rPr>
      </w:pPr>
    </w:p>
    <w:p w14:paraId="4FDC1831" w14:textId="41A58775" w:rsidR="008A4795"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5</w:t>
      </w:r>
      <w:r>
        <w:rPr>
          <w:rFonts w:ascii="Arial" w:hAnsi="Arial" w:cs="Arial"/>
          <w:sz w:val="22"/>
          <w:szCs w:val="22"/>
          <w:lang w:eastAsia="ar-SA"/>
        </w:rPr>
        <w:t xml:space="preserve">. </w:t>
      </w:r>
      <w:r w:rsidR="008A4795"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365A64">
        <w:rPr>
          <w:rFonts w:ascii="Arial" w:hAnsi="Arial" w:cs="Arial"/>
          <w:sz w:val="22"/>
          <w:szCs w:val="22"/>
          <w:lang w:eastAsia="ar-SA"/>
        </w:rPr>
        <w:tab/>
      </w:r>
    </w:p>
    <w:p w14:paraId="3C7A8819" w14:textId="77777777" w:rsidR="006A2699" w:rsidRPr="00365A64" w:rsidRDefault="006A2699" w:rsidP="000E3BAB">
      <w:pPr>
        <w:tabs>
          <w:tab w:val="left" w:leader="dot" w:pos="9072"/>
        </w:tabs>
        <w:suppressAutoHyphens/>
        <w:spacing w:line="271" w:lineRule="auto"/>
        <w:jc w:val="both"/>
        <w:rPr>
          <w:rFonts w:ascii="Arial" w:hAnsi="Arial" w:cs="Arial"/>
          <w:sz w:val="22"/>
          <w:szCs w:val="22"/>
          <w:lang w:eastAsia="ar-SA"/>
        </w:rPr>
      </w:pPr>
    </w:p>
    <w:p w14:paraId="4998F328" w14:textId="7248A401" w:rsidR="008A4795" w:rsidRDefault="000E3BAB" w:rsidP="000E3BAB">
      <w:pPr>
        <w:spacing w:line="271" w:lineRule="auto"/>
        <w:jc w:val="both"/>
        <w:rPr>
          <w:rFonts w:ascii="Arial" w:hAnsi="Arial" w:cs="Arial"/>
          <w:sz w:val="22"/>
          <w:szCs w:val="22"/>
        </w:rPr>
      </w:pPr>
      <w:r>
        <w:rPr>
          <w:rFonts w:ascii="Arial" w:hAnsi="Arial" w:cs="Arial"/>
          <w:color w:val="000000"/>
          <w:sz w:val="22"/>
          <w:szCs w:val="22"/>
        </w:rPr>
        <w:t>1</w:t>
      </w:r>
      <w:r w:rsidR="00636E08">
        <w:rPr>
          <w:rFonts w:ascii="Arial" w:hAnsi="Arial" w:cs="Arial"/>
          <w:color w:val="000000"/>
          <w:sz w:val="22"/>
          <w:szCs w:val="22"/>
        </w:rPr>
        <w:t>6</w:t>
      </w:r>
      <w:r>
        <w:rPr>
          <w:rFonts w:ascii="Arial" w:hAnsi="Arial" w:cs="Arial"/>
          <w:color w:val="000000"/>
          <w:sz w:val="22"/>
          <w:szCs w:val="22"/>
        </w:rPr>
        <w:t xml:space="preserve">. </w:t>
      </w:r>
      <w:r w:rsidR="008A4795" w:rsidRPr="000E3BAB">
        <w:rPr>
          <w:rFonts w:ascii="Arial" w:hAnsi="Arial" w:cs="Arial"/>
          <w:color w:val="000000"/>
          <w:sz w:val="22"/>
          <w:szCs w:val="22"/>
        </w:rPr>
        <w:t>Oświadczam, że wypełniłem obowiązki informacyjne przewidziane w art. 13 lub art. 14 RODO</w:t>
      </w:r>
      <w:r w:rsidR="008A4795" w:rsidRPr="000E3BAB">
        <w:rPr>
          <w:rFonts w:ascii="Arial" w:hAnsi="Arial" w:cs="Arial"/>
          <w:color w:val="000000"/>
          <w:sz w:val="22"/>
          <w:szCs w:val="22"/>
          <w:vertAlign w:val="superscript"/>
        </w:rPr>
        <w:t>1)</w:t>
      </w:r>
      <w:r w:rsidR="008A4795" w:rsidRPr="000E3BAB">
        <w:rPr>
          <w:rFonts w:ascii="Arial" w:hAnsi="Arial" w:cs="Arial"/>
          <w:color w:val="000000"/>
          <w:sz w:val="22"/>
          <w:szCs w:val="22"/>
        </w:rPr>
        <w:t xml:space="preserve"> wobec osób fizycznych, </w:t>
      </w:r>
      <w:r w:rsidR="008A4795" w:rsidRPr="000E3BAB">
        <w:rPr>
          <w:rFonts w:ascii="Arial" w:hAnsi="Arial" w:cs="Arial"/>
          <w:sz w:val="22"/>
          <w:szCs w:val="22"/>
        </w:rPr>
        <w:t>od których dane osobowe bezpośrednio lub pośrednio pozyskałem</w:t>
      </w:r>
      <w:r w:rsidR="008A4795" w:rsidRPr="000E3BAB">
        <w:rPr>
          <w:rFonts w:ascii="Arial" w:hAnsi="Arial" w:cs="Arial"/>
          <w:color w:val="000000"/>
          <w:sz w:val="22"/>
          <w:szCs w:val="22"/>
        </w:rPr>
        <w:t xml:space="preserve"> w celu ubiegania się o udzielenie zamówienia publicznego w niniejszym postępowaniu</w:t>
      </w:r>
      <w:r w:rsidR="008A4795" w:rsidRPr="000E3BAB">
        <w:rPr>
          <w:rFonts w:ascii="Arial" w:hAnsi="Arial" w:cs="Arial"/>
          <w:sz w:val="22"/>
          <w:szCs w:val="22"/>
        </w:rPr>
        <w:t>.*</w:t>
      </w:r>
    </w:p>
    <w:p w14:paraId="4FCC01C5" w14:textId="77777777" w:rsidR="006A2699" w:rsidRPr="000E3BAB" w:rsidRDefault="006A2699" w:rsidP="000E3BAB">
      <w:pPr>
        <w:spacing w:line="271" w:lineRule="auto"/>
        <w:jc w:val="both"/>
        <w:rPr>
          <w:rFonts w:ascii="Arial" w:hAnsi="Arial" w:cs="Arial"/>
          <w:color w:val="000000"/>
          <w:sz w:val="22"/>
          <w:szCs w:val="22"/>
        </w:rPr>
      </w:pPr>
    </w:p>
    <w:p w14:paraId="0BB519D4" w14:textId="1BC0F1CE" w:rsidR="008A4795" w:rsidRPr="00722C15" w:rsidRDefault="000E3BAB" w:rsidP="000E3BAB">
      <w:pPr>
        <w:spacing w:line="271" w:lineRule="auto"/>
        <w:jc w:val="both"/>
        <w:rPr>
          <w:rFonts w:ascii="Arial" w:hAnsi="Arial" w:cs="Arial"/>
          <w:sz w:val="22"/>
          <w:szCs w:val="22"/>
        </w:rPr>
      </w:pPr>
      <w:r>
        <w:rPr>
          <w:rFonts w:ascii="Arial" w:hAnsi="Arial" w:cs="Arial"/>
          <w:sz w:val="22"/>
          <w:szCs w:val="22"/>
        </w:rPr>
        <w:t>1</w:t>
      </w:r>
      <w:r w:rsidR="00636E08">
        <w:rPr>
          <w:rFonts w:ascii="Arial" w:hAnsi="Arial" w:cs="Arial"/>
          <w:sz w:val="22"/>
          <w:szCs w:val="22"/>
        </w:rPr>
        <w:t>7</w:t>
      </w:r>
      <w:r>
        <w:rPr>
          <w:rFonts w:ascii="Arial" w:hAnsi="Arial" w:cs="Arial"/>
          <w:sz w:val="22"/>
          <w:szCs w:val="22"/>
        </w:rPr>
        <w:t xml:space="preserve">. </w:t>
      </w:r>
      <w:r w:rsidR="008A4795"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01219ECD" w14:textId="77777777" w:rsidR="006A2699" w:rsidRDefault="006A2699" w:rsidP="000E3BAB">
      <w:pPr>
        <w:tabs>
          <w:tab w:val="left" w:leader="dot" w:pos="9072"/>
        </w:tabs>
        <w:suppressAutoHyphens/>
        <w:spacing w:line="271" w:lineRule="auto"/>
        <w:jc w:val="both"/>
        <w:rPr>
          <w:rFonts w:ascii="Arial" w:hAnsi="Arial" w:cs="Arial"/>
          <w:sz w:val="22"/>
          <w:szCs w:val="22"/>
          <w:lang w:eastAsia="ar-SA"/>
        </w:rPr>
      </w:pPr>
    </w:p>
    <w:p w14:paraId="7EE48A55" w14:textId="55E65A43" w:rsidR="008A4795" w:rsidRPr="00122CDC" w:rsidRDefault="000E3BAB" w:rsidP="000E3BAB">
      <w:pPr>
        <w:tabs>
          <w:tab w:val="left" w:leader="dot" w:pos="9072"/>
        </w:tabs>
        <w:suppressAutoHyphens/>
        <w:spacing w:line="271" w:lineRule="auto"/>
        <w:jc w:val="both"/>
        <w:rPr>
          <w:rFonts w:ascii="Arial" w:hAnsi="Arial" w:cs="Arial"/>
          <w:sz w:val="22"/>
          <w:szCs w:val="22"/>
          <w:lang w:eastAsia="ar-SA"/>
        </w:rPr>
      </w:pPr>
      <w:r>
        <w:rPr>
          <w:rFonts w:ascii="Arial" w:hAnsi="Arial" w:cs="Arial"/>
          <w:sz w:val="22"/>
          <w:szCs w:val="22"/>
          <w:lang w:eastAsia="ar-SA"/>
        </w:rPr>
        <w:t>1</w:t>
      </w:r>
      <w:r w:rsidR="00636E08">
        <w:rPr>
          <w:rFonts w:ascii="Arial" w:hAnsi="Arial" w:cs="Arial"/>
          <w:sz w:val="22"/>
          <w:szCs w:val="22"/>
          <w:lang w:eastAsia="ar-SA"/>
        </w:rPr>
        <w:t>8</w:t>
      </w:r>
      <w:r>
        <w:rPr>
          <w:rFonts w:ascii="Arial" w:hAnsi="Arial" w:cs="Arial"/>
          <w:sz w:val="22"/>
          <w:szCs w:val="22"/>
          <w:lang w:eastAsia="ar-SA"/>
        </w:rPr>
        <w:t xml:space="preserve">. </w:t>
      </w:r>
      <w:r w:rsidR="008A4795" w:rsidRPr="00122CDC">
        <w:rPr>
          <w:rFonts w:ascii="Arial" w:hAnsi="Arial" w:cs="Arial"/>
          <w:sz w:val="22"/>
          <w:szCs w:val="22"/>
          <w:lang w:eastAsia="ar-SA"/>
        </w:rPr>
        <w:t>Osobą upoważnioną do kontaktów z Zamawiającym w sprawach dotyczących realizacji umowy jest: ……………………………………………………………………</w:t>
      </w:r>
      <w:r w:rsidR="008A4795">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0106FE6C" w14:textId="77777777" w:rsidR="006A2699" w:rsidRDefault="006A2699" w:rsidP="0067745C">
      <w:pPr>
        <w:suppressAutoHyphens/>
        <w:spacing w:before="180" w:line="271" w:lineRule="auto"/>
        <w:jc w:val="both"/>
        <w:rPr>
          <w:rFonts w:ascii="Arial" w:hAnsi="Arial" w:cs="Arial"/>
          <w:sz w:val="22"/>
          <w:szCs w:val="22"/>
          <w:lang w:eastAsia="ar-SA"/>
        </w:rPr>
      </w:pPr>
    </w:p>
    <w:p w14:paraId="38E650D7" w14:textId="77777777" w:rsidR="006A2699" w:rsidRDefault="006A2699" w:rsidP="0067745C">
      <w:pPr>
        <w:suppressAutoHyphens/>
        <w:spacing w:before="180" w:line="271" w:lineRule="auto"/>
        <w:jc w:val="both"/>
        <w:rPr>
          <w:rFonts w:ascii="Arial" w:hAnsi="Arial" w:cs="Arial"/>
          <w:sz w:val="22"/>
          <w:szCs w:val="22"/>
          <w:lang w:eastAsia="ar-SA"/>
        </w:rPr>
      </w:pPr>
    </w:p>
    <w:p w14:paraId="13AADE55" w14:textId="045B2D52" w:rsidR="008A4795" w:rsidRPr="00122CDC" w:rsidRDefault="0067745C" w:rsidP="0067745C">
      <w:pPr>
        <w:suppressAutoHyphens/>
        <w:spacing w:before="180" w:line="271" w:lineRule="auto"/>
        <w:jc w:val="both"/>
        <w:rPr>
          <w:rFonts w:ascii="Arial" w:hAnsi="Arial" w:cs="Arial"/>
          <w:sz w:val="22"/>
          <w:szCs w:val="22"/>
          <w:lang w:eastAsia="ar-SA"/>
        </w:rPr>
      </w:pPr>
      <w:r>
        <w:rPr>
          <w:rFonts w:ascii="Arial" w:hAnsi="Arial" w:cs="Arial"/>
          <w:sz w:val="22"/>
          <w:szCs w:val="22"/>
          <w:lang w:eastAsia="ar-SA"/>
        </w:rPr>
        <w:lastRenderedPageBreak/>
        <w:t>1</w:t>
      </w:r>
      <w:r w:rsidR="00636E08">
        <w:rPr>
          <w:rFonts w:ascii="Arial" w:hAnsi="Arial" w:cs="Arial"/>
          <w:sz w:val="22"/>
          <w:szCs w:val="22"/>
          <w:lang w:eastAsia="ar-SA"/>
        </w:rPr>
        <w:t>9</w:t>
      </w:r>
      <w:r>
        <w:rPr>
          <w:rFonts w:ascii="Arial" w:hAnsi="Arial" w:cs="Arial"/>
          <w:sz w:val="22"/>
          <w:szCs w:val="22"/>
          <w:lang w:eastAsia="ar-SA"/>
        </w:rPr>
        <w:t xml:space="preserve">. </w:t>
      </w:r>
      <w:r w:rsidR="008A4795"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6A4802">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12393E47" w14:textId="77777777" w:rsidR="006A2699" w:rsidRDefault="006A2699" w:rsidP="008A4795">
      <w:pPr>
        <w:suppressAutoHyphens/>
        <w:spacing w:line="271" w:lineRule="auto"/>
        <w:rPr>
          <w:rFonts w:ascii="Arial" w:hAnsi="Arial" w:cs="Arial"/>
          <w:sz w:val="22"/>
          <w:szCs w:val="22"/>
          <w:lang w:eastAsia="ar-SA"/>
        </w:rPr>
      </w:pPr>
    </w:p>
    <w:p w14:paraId="40B44964" w14:textId="77777777" w:rsidR="006A2699" w:rsidRDefault="006A2699" w:rsidP="008A4795">
      <w:pPr>
        <w:suppressAutoHyphens/>
        <w:spacing w:line="271" w:lineRule="auto"/>
        <w:rPr>
          <w:rFonts w:ascii="Arial" w:hAnsi="Arial" w:cs="Arial"/>
          <w:sz w:val="22"/>
          <w:szCs w:val="22"/>
          <w:lang w:eastAsia="ar-SA"/>
        </w:rPr>
      </w:pPr>
    </w:p>
    <w:p w14:paraId="625716F9" w14:textId="3916F4A6"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D03E54A" w14:textId="1B368FE2" w:rsidR="003A43E9" w:rsidRDefault="003A43E9" w:rsidP="006720B2">
      <w:pPr>
        <w:tabs>
          <w:tab w:val="left" w:pos="708"/>
        </w:tabs>
        <w:spacing w:line="271" w:lineRule="auto"/>
        <w:rPr>
          <w:rFonts w:ascii="Arial" w:hAnsi="Arial" w:cs="Arial"/>
          <w:sz w:val="22"/>
          <w:szCs w:val="22"/>
        </w:rPr>
      </w:pPr>
    </w:p>
    <w:p w14:paraId="3B0BDA3F" w14:textId="77777777" w:rsidR="00100A54" w:rsidRDefault="00100A54" w:rsidP="005F5D93">
      <w:pPr>
        <w:tabs>
          <w:tab w:val="left" w:pos="708"/>
        </w:tabs>
        <w:spacing w:line="271" w:lineRule="auto"/>
        <w:rPr>
          <w:rFonts w:ascii="Arial" w:hAnsi="Arial" w:cs="Arial"/>
          <w:sz w:val="22"/>
          <w:szCs w:val="22"/>
        </w:rPr>
      </w:pPr>
    </w:p>
    <w:p w14:paraId="715E3535" w14:textId="77777777" w:rsidR="006A2699" w:rsidRDefault="006A2699" w:rsidP="00010718">
      <w:pPr>
        <w:tabs>
          <w:tab w:val="left" w:pos="708"/>
        </w:tabs>
        <w:spacing w:line="271" w:lineRule="auto"/>
        <w:jc w:val="right"/>
        <w:rPr>
          <w:rFonts w:ascii="Arial" w:hAnsi="Arial" w:cs="Arial"/>
          <w:sz w:val="22"/>
          <w:szCs w:val="22"/>
        </w:rPr>
      </w:pPr>
    </w:p>
    <w:p w14:paraId="288D04C5" w14:textId="77777777" w:rsidR="006A2699" w:rsidRDefault="006A2699" w:rsidP="00010718">
      <w:pPr>
        <w:tabs>
          <w:tab w:val="left" w:pos="708"/>
        </w:tabs>
        <w:spacing w:line="271" w:lineRule="auto"/>
        <w:jc w:val="right"/>
        <w:rPr>
          <w:rFonts w:ascii="Arial" w:hAnsi="Arial" w:cs="Arial"/>
          <w:sz w:val="22"/>
          <w:szCs w:val="22"/>
        </w:rPr>
      </w:pPr>
    </w:p>
    <w:p w14:paraId="2FF9C8F7" w14:textId="77777777" w:rsidR="006A2699" w:rsidRDefault="006A2699" w:rsidP="00010718">
      <w:pPr>
        <w:tabs>
          <w:tab w:val="left" w:pos="708"/>
        </w:tabs>
        <w:spacing w:line="271" w:lineRule="auto"/>
        <w:jc w:val="right"/>
        <w:rPr>
          <w:rFonts w:ascii="Arial" w:hAnsi="Arial" w:cs="Arial"/>
          <w:sz w:val="22"/>
          <w:szCs w:val="22"/>
        </w:rPr>
      </w:pPr>
    </w:p>
    <w:p w14:paraId="2EE26311" w14:textId="77777777" w:rsidR="006A2699" w:rsidRDefault="006A2699" w:rsidP="00010718">
      <w:pPr>
        <w:tabs>
          <w:tab w:val="left" w:pos="708"/>
        </w:tabs>
        <w:spacing w:line="271" w:lineRule="auto"/>
        <w:jc w:val="right"/>
        <w:rPr>
          <w:rFonts w:ascii="Arial" w:hAnsi="Arial" w:cs="Arial"/>
          <w:sz w:val="22"/>
          <w:szCs w:val="22"/>
        </w:rPr>
      </w:pPr>
    </w:p>
    <w:p w14:paraId="05787878" w14:textId="77777777" w:rsidR="006A2699" w:rsidRDefault="006A2699" w:rsidP="00010718">
      <w:pPr>
        <w:tabs>
          <w:tab w:val="left" w:pos="708"/>
        </w:tabs>
        <w:spacing w:line="271" w:lineRule="auto"/>
        <w:jc w:val="right"/>
        <w:rPr>
          <w:rFonts w:ascii="Arial" w:hAnsi="Arial" w:cs="Arial"/>
          <w:sz w:val="22"/>
          <w:szCs w:val="22"/>
        </w:rPr>
      </w:pPr>
    </w:p>
    <w:p w14:paraId="485D23B3" w14:textId="77777777" w:rsidR="006A2699" w:rsidRDefault="006A2699" w:rsidP="00010718">
      <w:pPr>
        <w:tabs>
          <w:tab w:val="left" w:pos="708"/>
        </w:tabs>
        <w:spacing w:line="271" w:lineRule="auto"/>
        <w:jc w:val="right"/>
        <w:rPr>
          <w:rFonts w:ascii="Arial" w:hAnsi="Arial" w:cs="Arial"/>
          <w:sz w:val="22"/>
          <w:szCs w:val="22"/>
        </w:rPr>
      </w:pPr>
    </w:p>
    <w:p w14:paraId="0F8F70DF" w14:textId="77777777" w:rsidR="006A2699" w:rsidRDefault="006A2699" w:rsidP="00010718">
      <w:pPr>
        <w:tabs>
          <w:tab w:val="left" w:pos="708"/>
        </w:tabs>
        <w:spacing w:line="271" w:lineRule="auto"/>
        <w:jc w:val="right"/>
        <w:rPr>
          <w:rFonts w:ascii="Arial" w:hAnsi="Arial" w:cs="Arial"/>
          <w:sz w:val="22"/>
          <w:szCs w:val="22"/>
        </w:rPr>
      </w:pPr>
    </w:p>
    <w:p w14:paraId="02AE8B8C" w14:textId="77777777" w:rsidR="006A2699" w:rsidRDefault="006A2699" w:rsidP="00010718">
      <w:pPr>
        <w:tabs>
          <w:tab w:val="left" w:pos="708"/>
        </w:tabs>
        <w:spacing w:line="271" w:lineRule="auto"/>
        <w:jc w:val="right"/>
        <w:rPr>
          <w:rFonts w:ascii="Arial" w:hAnsi="Arial" w:cs="Arial"/>
          <w:sz w:val="22"/>
          <w:szCs w:val="22"/>
        </w:rPr>
      </w:pPr>
    </w:p>
    <w:p w14:paraId="2557F0F3" w14:textId="77777777" w:rsidR="006A2699" w:rsidRDefault="006A2699" w:rsidP="00010718">
      <w:pPr>
        <w:tabs>
          <w:tab w:val="left" w:pos="708"/>
        </w:tabs>
        <w:spacing w:line="271" w:lineRule="auto"/>
        <w:jc w:val="right"/>
        <w:rPr>
          <w:rFonts w:ascii="Arial" w:hAnsi="Arial" w:cs="Arial"/>
          <w:sz w:val="22"/>
          <w:szCs w:val="22"/>
        </w:rPr>
      </w:pPr>
    </w:p>
    <w:p w14:paraId="1792D3DF" w14:textId="77777777" w:rsidR="006A2699" w:rsidRDefault="006A2699" w:rsidP="00010718">
      <w:pPr>
        <w:tabs>
          <w:tab w:val="left" w:pos="708"/>
        </w:tabs>
        <w:spacing w:line="271" w:lineRule="auto"/>
        <w:jc w:val="right"/>
        <w:rPr>
          <w:rFonts w:ascii="Arial" w:hAnsi="Arial" w:cs="Arial"/>
          <w:sz w:val="22"/>
          <w:szCs w:val="22"/>
        </w:rPr>
      </w:pPr>
    </w:p>
    <w:p w14:paraId="284C1F1E" w14:textId="77777777" w:rsidR="006A2699" w:rsidRDefault="006A2699" w:rsidP="00010718">
      <w:pPr>
        <w:tabs>
          <w:tab w:val="left" w:pos="708"/>
        </w:tabs>
        <w:spacing w:line="271" w:lineRule="auto"/>
        <w:jc w:val="right"/>
        <w:rPr>
          <w:rFonts w:ascii="Arial" w:hAnsi="Arial" w:cs="Arial"/>
          <w:sz w:val="22"/>
          <w:szCs w:val="22"/>
        </w:rPr>
      </w:pPr>
    </w:p>
    <w:p w14:paraId="7A52FD28" w14:textId="77777777" w:rsidR="006A2699" w:rsidRDefault="006A2699" w:rsidP="00010718">
      <w:pPr>
        <w:tabs>
          <w:tab w:val="left" w:pos="708"/>
        </w:tabs>
        <w:spacing w:line="271" w:lineRule="auto"/>
        <w:jc w:val="right"/>
        <w:rPr>
          <w:rFonts w:ascii="Arial" w:hAnsi="Arial" w:cs="Arial"/>
          <w:sz w:val="22"/>
          <w:szCs w:val="22"/>
        </w:rPr>
      </w:pPr>
    </w:p>
    <w:p w14:paraId="56951EF5" w14:textId="77777777" w:rsidR="006A2699" w:rsidRDefault="006A2699" w:rsidP="00010718">
      <w:pPr>
        <w:tabs>
          <w:tab w:val="left" w:pos="708"/>
        </w:tabs>
        <w:spacing w:line="271" w:lineRule="auto"/>
        <w:jc w:val="right"/>
        <w:rPr>
          <w:rFonts w:ascii="Arial" w:hAnsi="Arial" w:cs="Arial"/>
          <w:sz w:val="22"/>
          <w:szCs w:val="22"/>
        </w:rPr>
      </w:pPr>
    </w:p>
    <w:p w14:paraId="4A957BFA" w14:textId="77777777" w:rsidR="006A2699" w:rsidRDefault="006A2699" w:rsidP="00010718">
      <w:pPr>
        <w:tabs>
          <w:tab w:val="left" w:pos="708"/>
        </w:tabs>
        <w:spacing w:line="271" w:lineRule="auto"/>
        <w:jc w:val="right"/>
        <w:rPr>
          <w:rFonts w:ascii="Arial" w:hAnsi="Arial" w:cs="Arial"/>
          <w:sz w:val="22"/>
          <w:szCs w:val="22"/>
        </w:rPr>
      </w:pPr>
    </w:p>
    <w:p w14:paraId="273FC820" w14:textId="77777777" w:rsidR="006A2699" w:rsidRDefault="006A2699" w:rsidP="00010718">
      <w:pPr>
        <w:tabs>
          <w:tab w:val="left" w:pos="708"/>
        </w:tabs>
        <w:spacing w:line="271" w:lineRule="auto"/>
        <w:jc w:val="right"/>
        <w:rPr>
          <w:rFonts w:ascii="Arial" w:hAnsi="Arial" w:cs="Arial"/>
          <w:sz w:val="22"/>
          <w:szCs w:val="22"/>
        </w:rPr>
      </w:pPr>
    </w:p>
    <w:p w14:paraId="2B9FA3FC" w14:textId="77777777" w:rsidR="006A2699" w:rsidRDefault="006A2699" w:rsidP="00010718">
      <w:pPr>
        <w:tabs>
          <w:tab w:val="left" w:pos="708"/>
        </w:tabs>
        <w:spacing w:line="271" w:lineRule="auto"/>
        <w:jc w:val="right"/>
        <w:rPr>
          <w:rFonts w:ascii="Arial" w:hAnsi="Arial" w:cs="Arial"/>
          <w:sz w:val="22"/>
          <w:szCs w:val="22"/>
        </w:rPr>
      </w:pPr>
    </w:p>
    <w:p w14:paraId="383E4E5A" w14:textId="77777777" w:rsidR="006A2699" w:rsidRDefault="006A2699" w:rsidP="00010718">
      <w:pPr>
        <w:tabs>
          <w:tab w:val="left" w:pos="708"/>
        </w:tabs>
        <w:spacing w:line="271" w:lineRule="auto"/>
        <w:jc w:val="right"/>
        <w:rPr>
          <w:rFonts w:ascii="Arial" w:hAnsi="Arial" w:cs="Arial"/>
          <w:sz w:val="22"/>
          <w:szCs w:val="22"/>
        </w:rPr>
      </w:pPr>
    </w:p>
    <w:p w14:paraId="385F2547" w14:textId="77777777" w:rsidR="006A2699" w:rsidRDefault="006A2699" w:rsidP="00010718">
      <w:pPr>
        <w:tabs>
          <w:tab w:val="left" w:pos="708"/>
        </w:tabs>
        <w:spacing w:line="271" w:lineRule="auto"/>
        <w:jc w:val="right"/>
        <w:rPr>
          <w:rFonts w:ascii="Arial" w:hAnsi="Arial" w:cs="Arial"/>
          <w:sz w:val="22"/>
          <w:szCs w:val="22"/>
        </w:rPr>
      </w:pPr>
    </w:p>
    <w:p w14:paraId="08B9CBA0" w14:textId="77777777" w:rsidR="006A2699" w:rsidRDefault="006A2699" w:rsidP="00010718">
      <w:pPr>
        <w:tabs>
          <w:tab w:val="left" w:pos="708"/>
        </w:tabs>
        <w:spacing w:line="271" w:lineRule="auto"/>
        <w:jc w:val="right"/>
        <w:rPr>
          <w:rFonts w:ascii="Arial" w:hAnsi="Arial" w:cs="Arial"/>
          <w:sz w:val="22"/>
          <w:szCs w:val="22"/>
        </w:rPr>
      </w:pPr>
    </w:p>
    <w:p w14:paraId="63CCF724" w14:textId="77777777" w:rsidR="006A2699" w:rsidRDefault="006A2699" w:rsidP="00010718">
      <w:pPr>
        <w:tabs>
          <w:tab w:val="left" w:pos="708"/>
        </w:tabs>
        <w:spacing w:line="271" w:lineRule="auto"/>
        <w:jc w:val="right"/>
        <w:rPr>
          <w:rFonts w:ascii="Arial" w:hAnsi="Arial" w:cs="Arial"/>
          <w:sz w:val="22"/>
          <w:szCs w:val="22"/>
        </w:rPr>
      </w:pPr>
    </w:p>
    <w:p w14:paraId="1EF40B09" w14:textId="77777777" w:rsidR="006A2699" w:rsidRDefault="006A2699" w:rsidP="00010718">
      <w:pPr>
        <w:tabs>
          <w:tab w:val="left" w:pos="708"/>
        </w:tabs>
        <w:spacing w:line="271" w:lineRule="auto"/>
        <w:jc w:val="right"/>
        <w:rPr>
          <w:rFonts w:ascii="Arial" w:hAnsi="Arial" w:cs="Arial"/>
          <w:sz w:val="22"/>
          <w:szCs w:val="22"/>
        </w:rPr>
      </w:pPr>
    </w:p>
    <w:p w14:paraId="34E9C2FF" w14:textId="77777777" w:rsidR="006A2699" w:rsidRDefault="006A2699" w:rsidP="00010718">
      <w:pPr>
        <w:tabs>
          <w:tab w:val="left" w:pos="708"/>
        </w:tabs>
        <w:spacing w:line="271" w:lineRule="auto"/>
        <w:jc w:val="right"/>
        <w:rPr>
          <w:rFonts w:ascii="Arial" w:hAnsi="Arial" w:cs="Arial"/>
          <w:sz w:val="22"/>
          <w:szCs w:val="22"/>
        </w:rPr>
      </w:pPr>
    </w:p>
    <w:p w14:paraId="6F9B52CF" w14:textId="77777777" w:rsidR="006A2699" w:rsidRDefault="006A2699" w:rsidP="00010718">
      <w:pPr>
        <w:tabs>
          <w:tab w:val="left" w:pos="708"/>
        </w:tabs>
        <w:spacing w:line="271" w:lineRule="auto"/>
        <w:jc w:val="right"/>
        <w:rPr>
          <w:rFonts w:ascii="Arial" w:hAnsi="Arial" w:cs="Arial"/>
          <w:sz w:val="22"/>
          <w:szCs w:val="22"/>
        </w:rPr>
      </w:pPr>
    </w:p>
    <w:p w14:paraId="79A97E60" w14:textId="77777777" w:rsidR="006A2699" w:rsidRDefault="006A2699" w:rsidP="00010718">
      <w:pPr>
        <w:tabs>
          <w:tab w:val="left" w:pos="708"/>
        </w:tabs>
        <w:spacing w:line="271" w:lineRule="auto"/>
        <w:jc w:val="right"/>
        <w:rPr>
          <w:rFonts w:ascii="Arial" w:hAnsi="Arial" w:cs="Arial"/>
          <w:sz w:val="22"/>
          <w:szCs w:val="22"/>
        </w:rPr>
      </w:pPr>
    </w:p>
    <w:p w14:paraId="2F784E75" w14:textId="77777777" w:rsidR="006A2699" w:rsidRDefault="006A2699" w:rsidP="00010718">
      <w:pPr>
        <w:tabs>
          <w:tab w:val="left" w:pos="708"/>
        </w:tabs>
        <w:spacing w:line="271" w:lineRule="auto"/>
        <w:jc w:val="right"/>
        <w:rPr>
          <w:rFonts w:ascii="Arial" w:hAnsi="Arial" w:cs="Arial"/>
          <w:sz w:val="22"/>
          <w:szCs w:val="22"/>
        </w:rPr>
      </w:pPr>
    </w:p>
    <w:p w14:paraId="40D1D89B" w14:textId="77777777" w:rsidR="006A2699" w:rsidRDefault="006A2699" w:rsidP="00010718">
      <w:pPr>
        <w:tabs>
          <w:tab w:val="left" w:pos="708"/>
        </w:tabs>
        <w:spacing w:line="271" w:lineRule="auto"/>
        <w:jc w:val="right"/>
        <w:rPr>
          <w:rFonts w:ascii="Arial" w:hAnsi="Arial" w:cs="Arial"/>
          <w:sz w:val="22"/>
          <w:szCs w:val="22"/>
        </w:rPr>
      </w:pPr>
    </w:p>
    <w:p w14:paraId="4C1E16F1" w14:textId="77777777" w:rsidR="006A2699" w:rsidRDefault="006A2699" w:rsidP="00010718">
      <w:pPr>
        <w:tabs>
          <w:tab w:val="left" w:pos="708"/>
        </w:tabs>
        <w:spacing w:line="271" w:lineRule="auto"/>
        <w:jc w:val="right"/>
        <w:rPr>
          <w:rFonts w:ascii="Arial" w:hAnsi="Arial" w:cs="Arial"/>
          <w:sz w:val="22"/>
          <w:szCs w:val="22"/>
        </w:rPr>
      </w:pPr>
    </w:p>
    <w:p w14:paraId="23D755BA" w14:textId="77777777" w:rsidR="006A2699" w:rsidRDefault="006A2699" w:rsidP="00010718">
      <w:pPr>
        <w:tabs>
          <w:tab w:val="left" w:pos="708"/>
        </w:tabs>
        <w:spacing w:line="271" w:lineRule="auto"/>
        <w:jc w:val="right"/>
        <w:rPr>
          <w:rFonts w:ascii="Arial" w:hAnsi="Arial" w:cs="Arial"/>
          <w:sz w:val="22"/>
          <w:szCs w:val="22"/>
        </w:rPr>
      </w:pPr>
    </w:p>
    <w:p w14:paraId="0ABDDC03" w14:textId="77777777" w:rsidR="006A2699" w:rsidRDefault="006A2699" w:rsidP="00010718">
      <w:pPr>
        <w:tabs>
          <w:tab w:val="left" w:pos="708"/>
        </w:tabs>
        <w:spacing w:line="271" w:lineRule="auto"/>
        <w:jc w:val="right"/>
        <w:rPr>
          <w:rFonts w:ascii="Arial" w:hAnsi="Arial" w:cs="Arial"/>
          <w:sz w:val="22"/>
          <w:szCs w:val="22"/>
        </w:rPr>
      </w:pPr>
    </w:p>
    <w:p w14:paraId="2360FB73" w14:textId="77777777" w:rsidR="006A2699" w:rsidRDefault="006A2699" w:rsidP="00010718">
      <w:pPr>
        <w:tabs>
          <w:tab w:val="left" w:pos="708"/>
        </w:tabs>
        <w:spacing w:line="271" w:lineRule="auto"/>
        <w:jc w:val="right"/>
        <w:rPr>
          <w:rFonts w:ascii="Arial" w:hAnsi="Arial" w:cs="Arial"/>
          <w:sz w:val="22"/>
          <w:szCs w:val="22"/>
        </w:rPr>
      </w:pPr>
    </w:p>
    <w:p w14:paraId="0F990A9C" w14:textId="77777777" w:rsidR="006A2699" w:rsidRDefault="006A2699" w:rsidP="00010718">
      <w:pPr>
        <w:tabs>
          <w:tab w:val="left" w:pos="708"/>
        </w:tabs>
        <w:spacing w:line="271" w:lineRule="auto"/>
        <w:jc w:val="right"/>
        <w:rPr>
          <w:rFonts w:ascii="Arial" w:hAnsi="Arial" w:cs="Arial"/>
          <w:sz w:val="22"/>
          <w:szCs w:val="22"/>
        </w:rPr>
      </w:pPr>
    </w:p>
    <w:p w14:paraId="06C9FDC9" w14:textId="77777777" w:rsidR="006A2699" w:rsidRDefault="006A2699" w:rsidP="00010718">
      <w:pPr>
        <w:tabs>
          <w:tab w:val="left" w:pos="708"/>
        </w:tabs>
        <w:spacing w:line="271" w:lineRule="auto"/>
        <w:jc w:val="right"/>
        <w:rPr>
          <w:rFonts w:ascii="Arial" w:hAnsi="Arial" w:cs="Arial"/>
          <w:sz w:val="22"/>
          <w:szCs w:val="22"/>
        </w:rPr>
      </w:pPr>
    </w:p>
    <w:p w14:paraId="0E34B20D" w14:textId="77777777" w:rsidR="006A2699" w:rsidRDefault="006A2699" w:rsidP="00010718">
      <w:pPr>
        <w:tabs>
          <w:tab w:val="left" w:pos="708"/>
        </w:tabs>
        <w:spacing w:line="271" w:lineRule="auto"/>
        <w:jc w:val="right"/>
        <w:rPr>
          <w:rFonts w:ascii="Arial" w:hAnsi="Arial" w:cs="Arial"/>
          <w:sz w:val="22"/>
          <w:szCs w:val="22"/>
        </w:rPr>
      </w:pPr>
    </w:p>
    <w:p w14:paraId="794D40C4" w14:textId="77777777" w:rsidR="006A2699" w:rsidRDefault="006A2699" w:rsidP="00010718">
      <w:pPr>
        <w:tabs>
          <w:tab w:val="left" w:pos="708"/>
        </w:tabs>
        <w:spacing w:line="271" w:lineRule="auto"/>
        <w:jc w:val="right"/>
        <w:rPr>
          <w:rFonts w:ascii="Arial" w:hAnsi="Arial" w:cs="Arial"/>
          <w:sz w:val="22"/>
          <w:szCs w:val="22"/>
        </w:rPr>
      </w:pPr>
    </w:p>
    <w:p w14:paraId="467FCD30" w14:textId="77777777" w:rsidR="006A2699" w:rsidRDefault="006A2699" w:rsidP="00010718">
      <w:pPr>
        <w:tabs>
          <w:tab w:val="left" w:pos="708"/>
        </w:tabs>
        <w:spacing w:line="271" w:lineRule="auto"/>
        <w:jc w:val="right"/>
        <w:rPr>
          <w:rFonts w:ascii="Arial" w:hAnsi="Arial" w:cs="Arial"/>
          <w:sz w:val="22"/>
          <w:szCs w:val="22"/>
        </w:rPr>
      </w:pPr>
    </w:p>
    <w:p w14:paraId="12760C2F" w14:textId="77777777" w:rsidR="006A2699" w:rsidRDefault="006A2699" w:rsidP="00010718">
      <w:pPr>
        <w:tabs>
          <w:tab w:val="left" w:pos="708"/>
        </w:tabs>
        <w:spacing w:line="271" w:lineRule="auto"/>
        <w:jc w:val="right"/>
        <w:rPr>
          <w:rFonts w:ascii="Arial" w:hAnsi="Arial" w:cs="Arial"/>
          <w:sz w:val="22"/>
          <w:szCs w:val="22"/>
        </w:rPr>
      </w:pPr>
    </w:p>
    <w:p w14:paraId="7A74B4BA" w14:textId="77777777" w:rsidR="006A2699" w:rsidRDefault="006A2699" w:rsidP="00010718">
      <w:pPr>
        <w:tabs>
          <w:tab w:val="left" w:pos="708"/>
        </w:tabs>
        <w:spacing w:line="271" w:lineRule="auto"/>
        <w:jc w:val="right"/>
        <w:rPr>
          <w:rFonts w:ascii="Arial" w:hAnsi="Arial" w:cs="Arial"/>
          <w:sz w:val="22"/>
          <w:szCs w:val="22"/>
        </w:rPr>
      </w:pPr>
    </w:p>
    <w:p w14:paraId="2632B83E" w14:textId="55BE23EA"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02D2E55D" w14:textId="0A49BA21" w:rsidR="00DA7B0D" w:rsidRPr="00DA7B0D" w:rsidRDefault="009A023D" w:rsidP="00DA7B0D">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F7082F">
        <w:rPr>
          <w:rFonts w:ascii="Arial" w:hAnsi="Arial" w:cs="Arial"/>
          <w:sz w:val="22"/>
          <w:szCs w:val="22"/>
        </w:rPr>
        <w:t>3</w:t>
      </w:r>
      <w:r w:rsidR="008633F2">
        <w:rPr>
          <w:rFonts w:ascii="Arial" w:hAnsi="Arial" w:cs="Arial"/>
          <w:sz w:val="22"/>
          <w:szCs w:val="22"/>
        </w:rPr>
        <w:t>.2025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0B939E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8A06DE7" w:rsidR="00DA7B0D" w:rsidRPr="00DD0CB5" w:rsidRDefault="00DA7B0D" w:rsidP="00F7082F">
      <w:pPr>
        <w:spacing w:before="120" w:after="240"/>
        <w:ind w:left="357"/>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F7082F" w:rsidRPr="00F7082F">
        <w:rPr>
          <w:rFonts w:ascii="Arial" w:hAnsi="Arial" w:cs="Arial"/>
          <w:b/>
          <w:bCs/>
          <w:sz w:val="22"/>
          <w:szCs w:val="22"/>
        </w:rPr>
        <w:t>Wykonanie robót budowlanych w ramach zadania inwestycyjnego</w:t>
      </w:r>
      <w:r w:rsidR="00F7082F">
        <w:rPr>
          <w:rFonts w:ascii="Arial" w:hAnsi="Arial" w:cs="Arial"/>
          <w:b/>
          <w:bCs/>
          <w:sz w:val="22"/>
          <w:szCs w:val="22"/>
        </w:rPr>
        <w:t xml:space="preserve"> </w:t>
      </w:r>
      <w:r w:rsidR="00F7082F" w:rsidRPr="00F7082F">
        <w:rPr>
          <w:rFonts w:ascii="Arial" w:hAnsi="Arial" w:cs="Arial"/>
          <w:b/>
          <w:bCs/>
          <w:sz w:val="22"/>
          <w:szCs w:val="22"/>
        </w:rPr>
        <w:t>„Budowa wyniesionego skrzyżowania DP Nr 4365W ul. Szpitalnej z drogą gminną ul. Piotra Skargi w Ząbkach gm. Ząbki”</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6A4802">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6A4802">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5C241C0E" w14:textId="15830064" w:rsidR="00514D61" w:rsidRPr="000E3BAB" w:rsidRDefault="00DA7B0D" w:rsidP="000E3BAB">
      <w:pPr>
        <w:spacing w:line="271" w:lineRule="auto"/>
        <w:ind w:left="5664" w:firstLine="708"/>
        <w:jc w:val="both"/>
        <w:rPr>
          <w:rFonts w:ascii="Arial" w:hAnsi="Arial" w:cs="Arial"/>
          <w:i/>
          <w:sz w:val="22"/>
          <w:szCs w:val="22"/>
        </w:rPr>
      </w:pPr>
      <w:r w:rsidRPr="00DA7B0D">
        <w:rPr>
          <w:rFonts w:ascii="Arial" w:hAnsi="Arial" w:cs="Arial"/>
          <w:i/>
          <w:sz w:val="22"/>
          <w:szCs w:val="22"/>
        </w:rPr>
        <w:t>(podpis</w:t>
      </w:r>
      <w:r w:rsidR="00FF097A">
        <w:rPr>
          <w:rFonts w:ascii="Arial" w:hAnsi="Arial" w:cs="Arial"/>
          <w:i/>
          <w:sz w:val="22"/>
          <w:szCs w:val="22"/>
        </w:rPr>
        <w:t>)</w:t>
      </w:r>
    </w:p>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40A33299"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t>WZP.272.</w:t>
      </w:r>
      <w:r w:rsidR="00636E08">
        <w:rPr>
          <w:rFonts w:ascii="Arial" w:hAnsi="Arial" w:cs="Arial"/>
          <w:color w:val="000000" w:themeColor="text1"/>
          <w:sz w:val="22"/>
          <w:szCs w:val="22"/>
        </w:rPr>
        <w:t>4</w:t>
      </w:r>
      <w:r w:rsidR="00F7082F">
        <w:rPr>
          <w:rFonts w:ascii="Arial" w:hAnsi="Arial" w:cs="Arial"/>
          <w:color w:val="000000" w:themeColor="text1"/>
          <w:sz w:val="22"/>
          <w:szCs w:val="22"/>
        </w:rPr>
        <w:t>3</w:t>
      </w:r>
      <w:r w:rsidR="008633F2">
        <w:rPr>
          <w:rFonts w:ascii="Arial" w:hAnsi="Arial" w:cs="Arial"/>
          <w:color w:val="000000" w:themeColor="text1"/>
          <w:sz w:val="22"/>
          <w:szCs w:val="22"/>
        </w:rPr>
        <w:t>.2025</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704A27" w:rsidRDefault="00FF097A" w:rsidP="00FF097A">
      <w:pPr>
        <w:jc w:val="center"/>
        <w:rPr>
          <w:rFonts w:ascii="Arial" w:hAnsi="Arial" w:cs="Arial"/>
          <w:b/>
          <w:sz w:val="22"/>
          <w:szCs w:val="22"/>
        </w:rPr>
      </w:pPr>
    </w:p>
    <w:p w14:paraId="06ACD674" w14:textId="77777777" w:rsidR="008633F2" w:rsidRDefault="008633F2" w:rsidP="006A4802">
      <w:pPr>
        <w:pStyle w:val="Tytu"/>
        <w:spacing w:line="312" w:lineRule="auto"/>
        <w:jc w:val="left"/>
        <w:rPr>
          <w:rFonts w:cs="Arial"/>
          <w:b w:val="0"/>
          <w:bCs/>
          <w:sz w:val="22"/>
          <w:szCs w:val="22"/>
        </w:rPr>
      </w:pPr>
    </w:p>
    <w:p w14:paraId="76F1181D"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§1.</w:t>
      </w:r>
    </w:p>
    <w:p w14:paraId="1A3715E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Podstawę zawartej umowy stanowi przeprowadzone postępowanie przetargowe WZP…………….2025 w trybie podstawowym.</w:t>
      </w:r>
    </w:p>
    <w:p w14:paraId="4E504B68" w14:textId="77777777" w:rsidR="00F7082F" w:rsidRPr="00F7082F" w:rsidRDefault="00F7082F" w:rsidP="00F7082F">
      <w:pPr>
        <w:pStyle w:val="Tytu"/>
        <w:spacing w:line="312" w:lineRule="auto"/>
        <w:jc w:val="both"/>
        <w:rPr>
          <w:rFonts w:cs="Arial"/>
          <w:b w:val="0"/>
          <w:bCs/>
          <w:sz w:val="22"/>
          <w:szCs w:val="22"/>
        </w:rPr>
      </w:pPr>
    </w:p>
    <w:p w14:paraId="7969C4B9" w14:textId="77777777" w:rsidR="00F7082F" w:rsidRPr="00F7082F" w:rsidRDefault="00F7082F" w:rsidP="00F7082F">
      <w:pPr>
        <w:pStyle w:val="Tytu"/>
        <w:spacing w:line="312" w:lineRule="auto"/>
        <w:jc w:val="both"/>
        <w:rPr>
          <w:rFonts w:cs="Arial"/>
          <w:b w:val="0"/>
          <w:bCs/>
          <w:sz w:val="22"/>
          <w:szCs w:val="22"/>
        </w:rPr>
      </w:pPr>
    </w:p>
    <w:p w14:paraId="69ACD548"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I. POSTANOWIENIA OGÓLNE</w:t>
      </w:r>
    </w:p>
    <w:p w14:paraId="267F1089" w14:textId="77777777" w:rsidR="00F7082F" w:rsidRPr="00F7082F" w:rsidRDefault="00F7082F" w:rsidP="00F7082F">
      <w:pPr>
        <w:pStyle w:val="Tytu"/>
        <w:spacing w:line="312" w:lineRule="auto"/>
        <w:rPr>
          <w:rFonts w:cs="Arial"/>
          <w:b w:val="0"/>
          <w:bCs/>
          <w:sz w:val="22"/>
          <w:szCs w:val="22"/>
        </w:rPr>
      </w:pPr>
    </w:p>
    <w:p w14:paraId="73AA2864"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§2.</w:t>
      </w:r>
    </w:p>
    <w:p w14:paraId="60A4CBE1" w14:textId="1B88D485"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Przedmiotem zamówienia jest realizacja robót budowlanych w ramach zadania inwestycyjnego „Budowa wyniesionego skrzyżowania DP Nr 4365W ul. Szpitalnej z drogą gminną ul. Piotra Skargi w Ząbkach gm. Ząbki”.</w:t>
      </w:r>
    </w:p>
    <w:p w14:paraId="2D2E6A9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Przedmiot zamówienia obejmuje w szczególności:</w:t>
      </w:r>
    </w:p>
    <w:p w14:paraId="68BB828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rozbiórkę istniejącej nawierzchni jezdni z betonu asfaltowego oraz kostki brukowej</w:t>
      </w:r>
    </w:p>
    <w:p w14:paraId="7C8C9D2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rozbiórkę istniejących zjazdów z kostki betonowej</w:t>
      </w:r>
    </w:p>
    <w:p w14:paraId="397524D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 xml:space="preserve">rozbiórkę istniejącej sieci </w:t>
      </w:r>
      <w:proofErr w:type="spellStart"/>
      <w:r w:rsidRPr="00F7082F">
        <w:rPr>
          <w:rFonts w:cs="Arial"/>
          <w:b w:val="0"/>
          <w:bCs/>
          <w:sz w:val="22"/>
          <w:szCs w:val="22"/>
        </w:rPr>
        <w:t>elektoenergetycznej</w:t>
      </w:r>
      <w:proofErr w:type="spellEnd"/>
      <w:r w:rsidRPr="00F7082F">
        <w:rPr>
          <w:rFonts w:cs="Arial"/>
          <w:b w:val="0"/>
          <w:bCs/>
          <w:sz w:val="22"/>
          <w:szCs w:val="22"/>
        </w:rPr>
        <w:t xml:space="preserve"> kolidującej z projektowaną inwestycją</w:t>
      </w:r>
    </w:p>
    <w:p w14:paraId="5E1390A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rozbiórkę istniejących elementów kanalizacji deszczowej podlegających przebudowie</w:t>
      </w:r>
    </w:p>
    <w:p w14:paraId="2FA0CE6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budowę sieci elektroenergetycznej</w:t>
      </w:r>
    </w:p>
    <w:p w14:paraId="471C063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 xml:space="preserve">budowę </w:t>
      </w:r>
      <w:proofErr w:type="spellStart"/>
      <w:r w:rsidRPr="00F7082F">
        <w:rPr>
          <w:rFonts w:cs="Arial"/>
          <w:b w:val="0"/>
          <w:bCs/>
          <w:sz w:val="22"/>
          <w:szCs w:val="22"/>
        </w:rPr>
        <w:t>przykanalików</w:t>
      </w:r>
      <w:proofErr w:type="spellEnd"/>
      <w:r w:rsidRPr="00F7082F">
        <w:rPr>
          <w:rFonts w:cs="Arial"/>
          <w:b w:val="0"/>
          <w:bCs/>
          <w:sz w:val="22"/>
          <w:szCs w:val="22"/>
        </w:rPr>
        <w:t xml:space="preserve"> kanalizacji deszczowej wraz z wpustami deszczowymi oraz liniowymi ściekami prefabrykowanymi</w:t>
      </w:r>
    </w:p>
    <w:p w14:paraId="19262A1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przebudowę systemu oświetlenia i sieci niskiego napięcia w zakresie relokacji istniejących latarni, ustawienia nowych latarni oraz ułożeniu nowego okablowania niskiego napięcia</w:t>
      </w:r>
    </w:p>
    <w:p w14:paraId="6828A4B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budowę nawierzchni jezdni z betonu asfaltowego</w:t>
      </w:r>
    </w:p>
    <w:p w14:paraId="7A43F8D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9)</w:t>
      </w:r>
      <w:r w:rsidRPr="00F7082F">
        <w:rPr>
          <w:rFonts w:cs="Arial"/>
          <w:b w:val="0"/>
          <w:bCs/>
          <w:sz w:val="22"/>
          <w:szCs w:val="22"/>
        </w:rPr>
        <w:tab/>
        <w:t>budowę nawierzchni najazdów na wyniesioną tarczę skrzyżowania z kostki kamiennej</w:t>
      </w:r>
    </w:p>
    <w:p w14:paraId="1CAD38D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10)</w:t>
      </w:r>
      <w:r w:rsidRPr="00F7082F">
        <w:rPr>
          <w:rFonts w:cs="Arial"/>
          <w:b w:val="0"/>
          <w:bCs/>
          <w:sz w:val="22"/>
          <w:szCs w:val="22"/>
        </w:rPr>
        <w:tab/>
        <w:t>budowę nawierzchni chodników i zjazdów z kostki betonowej</w:t>
      </w:r>
    </w:p>
    <w:p w14:paraId="3C69DAD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11)</w:t>
      </w:r>
      <w:r w:rsidRPr="00F7082F">
        <w:rPr>
          <w:rFonts w:cs="Arial"/>
          <w:b w:val="0"/>
          <w:bCs/>
          <w:sz w:val="22"/>
          <w:szCs w:val="22"/>
        </w:rPr>
        <w:tab/>
        <w:t>budowę nawierzchni ścieżki rowerowej i pieszo-rowerowej z betonu asfaltowego</w:t>
      </w:r>
    </w:p>
    <w:p w14:paraId="43FCF19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12)</w:t>
      </w:r>
      <w:r w:rsidRPr="00F7082F">
        <w:rPr>
          <w:rFonts w:cs="Arial"/>
          <w:b w:val="0"/>
          <w:bCs/>
          <w:sz w:val="22"/>
          <w:szCs w:val="22"/>
        </w:rPr>
        <w:tab/>
        <w:t>budowę nawierzchni poboczy z kruszywa</w:t>
      </w:r>
    </w:p>
    <w:p w14:paraId="59CD5AB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13)</w:t>
      </w:r>
      <w:r w:rsidRPr="00F7082F">
        <w:rPr>
          <w:rFonts w:cs="Arial"/>
          <w:b w:val="0"/>
          <w:bCs/>
          <w:sz w:val="22"/>
          <w:szCs w:val="22"/>
        </w:rPr>
        <w:tab/>
        <w:t>ustawianie krawężników betonowych (w tym systemowych, prowadzących wody opadowe) oraz obrzeży betonowych (na ławach betonowych)</w:t>
      </w:r>
    </w:p>
    <w:p w14:paraId="361DFA0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14)</w:t>
      </w:r>
      <w:r w:rsidRPr="00F7082F">
        <w:rPr>
          <w:rFonts w:cs="Arial"/>
          <w:b w:val="0"/>
          <w:bCs/>
          <w:sz w:val="22"/>
          <w:szCs w:val="22"/>
        </w:rPr>
        <w:tab/>
        <w:t>ustawienie prefabrykowanej ściany oporowej zabezpieczającej skarpę</w:t>
      </w:r>
    </w:p>
    <w:p w14:paraId="370E507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15)</w:t>
      </w:r>
      <w:r w:rsidRPr="00F7082F">
        <w:rPr>
          <w:rFonts w:cs="Arial"/>
          <w:b w:val="0"/>
          <w:bCs/>
          <w:sz w:val="22"/>
          <w:szCs w:val="22"/>
        </w:rPr>
        <w:tab/>
        <w:t>wykonanie zieleńców</w:t>
      </w:r>
    </w:p>
    <w:p w14:paraId="3B3292B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16)</w:t>
      </w:r>
      <w:r w:rsidRPr="00F7082F">
        <w:rPr>
          <w:rFonts w:cs="Arial"/>
          <w:b w:val="0"/>
          <w:bCs/>
          <w:sz w:val="22"/>
          <w:szCs w:val="22"/>
        </w:rPr>
        <w:tab/>
        <w:t>uporządkowanie terenu budowy</w:t>
      </w:r>
    </w:p>
    <w:p w14:paraId="1E3459D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17)</w:t>
      </w:r>
      <w:r w:rsidRPr="00F7082F">
        <w:rPr>
          <w:rFonts w:cs="Arial"/>
          <w:b w:val="0"/>
          <w:bCs/>
          <w:sz w:val="22"/>
          <w:szCs w:val="22"/>
        </w:rPr>
        <w:tab/>
        <w:t>roboty wykończeniowe i wszelkie roboty towarzyszące</w:t>
      </w:r>
    </w:p>
    <w:p w14:paraId="5968612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18)</w:t>
      </w:r>
      <w:r w:rsidRPr="00F7082F">
        <w:rPr>
          <w:rFonts w:cs="Arial"/>
          <w:b w:val="0"/>
          <w:bCs/>
          <w:sz w:val="22"/>
          <w:szCs w:val="22"/>
        </w:rPr>
        <w:tab/>
        <w:t>wykonanie oznakowania poziomego i pionowego</w:t>
      </w:r>
    </w:p>
    <w:p w14:paraId="146313C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19)</w:t>
      </w:r>
      <w:r w:rsidRPr="00F7082F">
        <w:rPr>
          <w:rFonts w:cs="Arial"/>
          <w:b w:val="0"/>
          <w:bCs/>
          <w:sz w:val="22"/>
          <w:szCs w:val="22"/>
        </w:rPr>
        <w:tab/>
        <w:t>wykonanie czasowej organizacji ruchu na czas prowadzenia robót</w:t>
      </w:r>
    </w:p>
    <w:p w14:paraId="37FA2BC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20)</w:t>
      </w:r>
      <w:r w:rsidRPr="00F7082F">
        <w:rPr>
          <w:rFonts w:cs="Arial"/>
          <w:b w:val="0"/>
          <w:bCs/>
          <w:sz w:val="22"/>
          <w:szCs w:val="22"/>
        </w:rPr>
        <w:tab/>
        <w:t>wykonanie aktualizacji wraz z uzyskaniem zatwierdzenia stałej organizacji ruchu przed odbiorem końcowym przedmiotu umowy</w:t>
      </w:r>
    </w:p>
    <w:p w14:paraId="136F635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21)</w:t>
      </w:r>
      <w:r w:rsidRPr="00F7082F">
        <w:rPr>
          <w:rFonts w:cs="Arial"/>
          <w:b w:val="0"/>
          <w:bCs/>
          <w:sz w:val="22"/>
          <w:szCs w:val="22"/>
        </w:rPr>
        <w:tab/>
        <w:t>wykonanie inwentaryzacji powykonawczej geodezyjnej</w:t>
      </w:r>
    </w:p>
    <w:p w14:paraId="49F6A3A6" w14:textId="6B4DAD48"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22)</w:t>
      </w:r>
      <w:r w:rsidRPr="00F7082F">
        <w:rPr>
          <w:rFonts w:cs="Arial"/>
          <w:b w:val="0"/>
          <w:bCs/>
          <w:sz w:val="22"/>
          <w:szCs w:val="22"/>
        </w:rPr>
        <w:tab/>
        <w:t>wykonanie dokumentacji powykonawczej wraz z operatem kolaudacyjnym.</w:t>
      </w:r>
    </w:p>
    <w:p w14:paraId="15F0F99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Zakres i sposób wykonania przedmiotu umowy określają następujące dokumenty stanowiące jednocześnie integralną część niniejszej umowy:</w:t>
      </w:r>
    </w:p>
    <w:p w14:paraId="58A4BB8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zgłoszenie robót budowlanych,</w:t>
      </w:r>
    </w:p>
    <w:p w14:paraId="42B9F19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dokumentacja projektowa (w tym projekty branż: drogowej, sanitarnej – kanalizacja deszczowa, elektrycznej – usunięcie kolizji oraz oświetlenie, arch. krajobrazu) wraz z zamiennym projektem konstrukcji,</w:t>
      </w:r>
    </w:p>
    <w:p w14:paraId="7275403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Szczegółowe Specyfikacje Techniczne Wykonania i Odbioru Robót Budowlanych,</w:t>
      </w:r>
    </w:p>
    <w:p w14:paraId="172E219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Specyfikacja Warunków Zamówienia,</w:t>
      </w:r>
    </w:p>
    <w:p w14:paraId="5FCBE8A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oferta wraz z formularzem cenowym.</w:t>
      </w:r>
    </w:p>
    <w:p w14:paraId="2CAA765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W przypadku rozbieżności w treści umowy i załączników, pierwszeństwo przyznaje się umowie a następnie załącznikom zgodnie z nadaną numeracją.</w:t>
      </w:r>
    </w:p>
    <w:p w14:paraId="2289B4C1" w14:textId="77777777" w:rsidR="00F7082F" w:rsidRPr="00F7082F" w:rsidRDefault="00F7082F" w:rsidP="00F7082F">
      <w:pPr>
        <w:pStyle w:val="Tytu"/>
        <w:spacing w:line="312" w:lineRule="auto"/>
        <w:jc w:val="both"/>
        <w:rPr>
          <w:rFonts w:cs="Arial"/>
          <w:b w:val="0"/>
          <w:bCs/>
          <w:sz w:val="22"/>
          <w:szCs w:val="22"/>
        </w:rPr>
      </w:pPr>
    </w:p>
    <w:p w14:paraId="17E813DA"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§3.</w:t>
      </w:r>
    </w:p>
    <w:p w14:paraId="3D4E4D7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w:t>
      </w:r>
    </w:p>
    <w:p w14:paraId="7FFE9BB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Wykonawca zobowiązuje się przestrzegać polecenia osób sprawujących nadzór ze strony Zamawiającego.</w:t>
      </w:r>
    </w:p>
    <w:p w14:paraId="65A8418C" w14:textId="77777777" w:rsidR="00F7082F" w:rsidRPr="00F7082F" w:rsidRDefault="00F7082F" w:rsidP="00F7082F">
      <w:pPr>
        <w:pStyle w:val="Tytu"/>
        <w:spacing w:line="312" w:lineRule="auto"/>
        <w:jc w:val="both"/>
        <w:rPr>
          <w:rFonts w:cs="Arial"/>
          <w:b w:val="0"/>
          <w:bCs/>
          <w:sz w:val="22"/>
          <w:szCs w:val="22"/>
        </w:rPr>
      </w:pPr>
    </w:p>
    <w:p w14:paraId="02E78D20"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§4.</w:t>
      </w:r>
    </w:p>
    <w:p w14:paraId="081DC25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Przedstawicielem Zamawiającego na budowie będzie inspektor nadzoru .............................................................................................................................................................................................................................................</w:t>
      </w:r>
    </w:p>
    <w:p w14:paraId="78B65D6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Przedstawicielem Wykonawcy na budowie będzie kierownik budowy ………………………….........................................................................................................................................................................................................................</w:t>
      </w:r>
    </w:p>
    <w:p w14:paraId="072A0D4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Jako osoby odpowiedzialne w zakresie wykonywania obowiązków umowy, działające rozdzielnie lub łącznie, Zamawiający wyznacza:</w:t>
      </w:r>
    </w:p>
    <w:p w14:paraId="734D2C3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Rafała Urbaniaka – Naczelnika w Wydziale Dróg Powiatowych,</w:t>
      </w:r>
    </w:p>
    <w:p w14:paraId="72A74E9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Marcina Wronkę – Inspektora w Wydziale Dróg Powiatowych,</w:t>
      </w:r>
    </w:p>
    <w:p w14:paraId="177EF1A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oraz pozostałe osoby wchodzące w skład Zespołu ds. Inwestycji Wydziału Dróg Powiatowych.</w:t>
      </w:r>
    </w:p>
    <w:p w14:paraId="7C09D58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Zmiana osób wskazanych w ust. 3 nie wymaga aneksu, a jedynie pisemnego poinformowania drugiej strony umowy.</w:t>
      </w:r>
    </w:p>
    <w:p w14:paraId="2050B26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Wykonawca oświadcza, że:</w:t>
      </w:r>
    </w:p>
    <w:p w14:paraId="52D8A25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posiada niezbędną wiedzę, doświadczenie, wymagane uprawnienia oraz środki techniczne niezbędne do prawidłowego i terminowego wykonania Umowy,</w:t>
      </w:r>
    </w:p>
    <w:p w14:paraId="5BD8885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zapoznał się z terenem realizacji robót i jego otoczeniem oraz nie zgłasza żadnych zastrzeżeń.</w:t>
      </w:r>
    </w:p>
    <w:p w14:paraId="1CF28BC8" w14:textId="77777777" w:rsidR="00F7082F" w:rsidRPr="00F7082F" w:rsidRDefault="00F7082F" w:rsidP="00F7082F">
      <w:pPr>
        <w:pStyle w:val="Tytu"/>
        <w:spacing w:line="312" w:lineRule="auto"/>
        <w:jc w:val="both"/>
        <w:rPr>
          <w:rFonts w:cs="Arial"/>
          <w:b w:val="0"/>
          <w:bCs/>
          <w:sz w:val="22"/>
          <w:szCs w:val="22"/>
        </w:rPr>
      </w:pPr>
    </w:p>
    <w:p w14:paraId="1FE930E7"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§5.</w:t>
      </w:r>
    </w:p>
    <w:p w14:paraId="5005DF1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1.</w:t>
      </w:r>
      <w:r w:rsidRPr="00F7082F">
        <w:rPr>
          <w:rFonts w:cs="Arial"/>
          <w:b w:val="0"/>
          <w:bCs/>
          <w:sz w:val="22"/>
          <w:szCs w:val="22"/>
        </w:rPr>
        <w:tab/>
        <w:t>Zamawiający zastrzega obowiązek osobistego wykonania przez Wykonawcę kluczowych elementów zamówienia jakim jest wykonanie nowej geometrii drogi.</w:t>
      </w:r>
    </w:p>
    <w:p w14:paraId="0C4B5E2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Wykonawca oświadcza, że niżej wymienieni Podwykonawcy: ................................................................................................................................................................................................................................................</w:t>
      </w:r>
    </w:p>
    <w:p w14:paraId="4267C2E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będą wykonywać prace wchodzące w zakres przedmiot umowy w następującym zakresie: ……………………………………………………………………………………………………………..</w:t>
      </w:r>
    </w:p>
    <w:p w14:paraId="21ABFAD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Wykonawca ponosi pełną odpowiedzialność, za jakość, terminowość oraz bezpieczeństwo robót wykonywanych przez podwykonawców, a także za wszelkie ich działania, jak i zaniechania.</w:t>
      </w:r>
    </w:p>
    <w:p w14:paraId="5DC3FB4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 xml:space="preserve">W celu powierzenia wykonania części zamówienia podwykonawcy, Wykonawca zawiera umowę o podwykonawstwo w rozumieniu art. 7 pkt. 27 ustawy </w:t>
      </w:r>
      <w:proofErr w:type="spellStart"/>
      <w:r w:rsidRPr="00F7082F">
        <w:rPr>
          <w:rFonts w:cs="Arial"/>
          <w:b w:val="0"/>
          <w:bCs/>
          <w:sz w:val="22"/>
          <w:szCs w:val="22"/>
        </w:rPr>
        <w:t>Pzp</w:t>
      </w:r>
      <w:proofErr w:type="spellEnd"/>
      <w:r w:rsidRPr="00F7082F">
        <w:rPr>
          <w:rFonts w:cs="Arial"/>
          <w:b w:val="0"/>
          <w:bCs/>
          <w:sz w:val="22"/>
          <w:szCs w:val="22"/>
        </w:rPr>
        <w:t>.</w:t>
      </w:r>
    </w:p>
    <w:p w14:paraId="428BAA7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Wykonawca, wyłącznie po uzyskaniu pisemnej zgody Zamawiającego, może zlecić roboty wskazane w ust. 2 innym podwykonawcom niż wskazani w ust. 2. Zawieranie umów o podwykonawstwo z dalszymi podwykonawcami wymaga zgody Zamawiającego.</w:t>
      </w:r>
    </w:p>
    <w:p w14:paraId="0317384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2CD6B33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43A714E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7BD91E4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9.</w:t>
      </w:r>
      <w:r w:rsidRPr="00F7082F">
        <w:rPr>
          <w:rFonts w:cs="Arial"/>
          <w:b w:val="0"/>
          <w:bCs/>
          <w:sz w:val="22"/>
          <w:szCs w:val="22"/>
        </w:rPr>
        <w:tab/>
        <w:t>Uregulowania niniejszego paragrafu obowiązują także przy zmianach projektów umów o podwykonawstwo jak i zmianach umów o podwykonawstwo.</w:t>
      </w:r>
    </w:p>
    <w:p w14:paraId="536AA2F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10.</w:t>
      </w:r>
      <w:r w:rsidRPr="00F7082F">
        <w:rPr>
          <w:rFonts w:cs="Arial"/>
          <w:b w:val="0"/>
          <w:bCs/>
          <w:sz w:val="22"/>
          <w:szCs w:val="22"/>
        </w:rPr>
        <w:tab/>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3CFBBC0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11.</w:t>
      </w:r>
      <w:r w:rsidRPr="00F7082F">
        <w:rPr>
          <w:rFonts w:cs="Arial"/>
          <w:b w:val="0"/>
          <w:bCs/>
          <w:sz w:val="22"/>
          <w:szCs w:val="22"/>
        </w:rPr>
        <w:tab/>
        <w:t xml:space="preserve">Wykonawca, podwykonawca, dalszy podwykonawca zamówienia na roboty budowlane przedkłada Zamawiającemu poświadczoną za zgodność z oryginałem kopię zawartej umowy o podwykonawstwo, której przedmiotem są dostawy lub usługi w terminie 7 dni od dnia jej </w:t>
      </w:r>
      <w:r w:rsidRPr="00F7082F">
        <w:rPr>
          <w:rFonts w:cs="Arial"/>
          <w:b w:val="0"/>
          <w:bCs/>
          <w:sz w:val="22"/>
          <w:szCs w:val="22"/>
        </w:rPr>
        <w:lastRenderedPageBreak/>
        <w:t>zawarcia z wyłączeniem umów o podwykonawstwo o wartości mniejszej niż 0,5% wartości umowy określonej w §7 ust. 1. Wyłączenie nie dotyczy umów o podwykonawstwo o wartości większej niż 50.000 zł.</w:t>
      </w:r>
    </w:p>
    <w:p w14:paraId="2068EC2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12.</w:t>
      </w:r>
      <w:r w:rsidRPr="00F7082F">
        <w:rPr>
          <w:rFonts w:cs="Arial"/>
          <w:b w:val="0"/>
          <w:bCs/>
          <w:sz w:val="22"/>
          <w:szCs w:val="22"/>
        </w:rPr>
        <w:tab/>
        <w:t>W przypadku, o którym mowa w ust. 11, jeżeli termin zapłaty wynagrodzenia jest dłuższy niż 30 dni, Zamawiający informuje o tym Wykonawcę i wzywa go do zmiany tej umowy pod rygorem wystąpienia o zapłatę kary umownej.</w:t>
      </w:r>
    </w:p>
    <w:p w14:paraId="7439447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13.</w:t>
      </w:r>
      <w:r w:rsidRPr="00F7082F">
        <w:rPr>
          <w:rFonts w:cs="Arial"/>
          <w:b w:val="0"/>
          <w:bCs/>
          <w:sz w:val="22"/>
          <w:szCs w:val="22"/>
        </w:rPr>
        <w:tab/>
        <w:t>Procedurę, o której mowa w ust. 11 i 12 umowy, stosuje się również do wszystkich zmian umów o podwykonawstwo, których przedmiotem są dostawy lub usługi.</w:t>
      </w:r>
    </w:p>
    <w:p w14:paraId="5403E24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14.</w:t>
      </w:r>
      <w:r w:rsidRPr="00F7082F">
        <w:rPr>
          <w:rFonts w:cs="Arial"/>
          <w:b w:val="0"/>
          <w:bCs/>
          <w:sz w:val="22"/>
          <w:szCs w:val="22"/>
        </w:rPr>
        <w:tab/>
        <w:t>Wykonawca, powierzając realizację robót podwykonawcy, jest zobowiązany do dokonania we własnym zakresie zapłaty wymagalnego Wynagrodzenia należnego podwykonawcy z zachowaniem terminów płatności określonych w umowie z podwykonawcą.</w:t>
      </w:r>
    </w:p>
    <w:p w14:paraId="340C398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15.</w:t>
      </w:r>
      <w:r w:rsidRPr="00F7082F">
        <w:rPr>
          <w:rFonts w:cs="Arial"/>
          <w:b w:val="0"/>
          <w:bCs/>
          <w:sz w:val="22"/>
          <w:szCs w:val="22"/>
        </w:rPr>
        <w:tab/>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F7082F">
        <w:rPr>
          <w:rFonts w:cs="Arial"/>
          <w:b w:val="0"/>
          <w:bCs/>
          <w:sz w:val="22"/>
          <w:szCs w:val="22"/>
        </w:rPr>
        <w:t>Pzp</w:t>
      </w:r>
      <w:proofErr w:type="spellEnd"/>
      <w:r w:rsidRPr="00F7082F">
        <w:rPr>
          <w:rFonts w:cs="Arial"/>
          <w:b w:val="0"/>
          <w:bCs/>
          <w:sz w:val="22"/>
          <w:szCs w:val="22"/>
        </w:rPr>
        <w:t>.</w:t>
      </w:r>
    </w:p>
    <w:p w14:paraId="540795F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16.</w:t>
      </w:r>
      <w:r w:rsidRPr="00F7082F">
        <w:rPr>
          <w:rFonts w:cs="Arial"/>
          <w:b w:val="0"/>
          <w:bCs/>
          <w:sz w:val="22"/>
          <w:szCs w:val="22"/>
        </w:rPr>
        <w:tab/>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4210AE6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17.</w:t>
      </w:r>
      <w:r w:rsidRPr="00F7082F">
        <w:rPr>
          <w:rFonts w:cs="Arial"/>
          <w:b w:val="0"/>
          <w:bCs/>
          <w:sz w:val="22"/>
          <w:szCs w:val="22"/>
        </w:rPr>
        <w:tab/>
        <w:t>Zapłata wynagrodzenia wykonawcy za realizację przedmiotu zamówienia uwarunkowana jest przedstawieniem przez Wykonawcę oświadczeń podpisanych przez wszystkich podwykonawców stwierdzających uregulowanie pomiędzy stronami wymagalnego wynagrodzenia.</w:t>
      </w:r>
    </w:p>
    <w:p w14:paraId="14FF431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18.</w:t>
      </w:r>
      <w:r w:rsidRPr="00F7082F">
        <w:rPr>
          <w:rFonts w:cs="Arial"/>
          <w:b w:val="0"/>
          <w:bCs/>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1FBDA080" w14:textId="77777777" w:rsidR="00F7082F" w:rsidRPr="00F7082F" w:rsidRDefault="00F7082F" w:rsidP="00F7082F">
      <w:pPr>
        <w:pStyle w:val="Tytu"/>
        <w:spacing w:line="312" w:lineRule="auto"/>
        <w:jc w:val="both"/>
        <w:rPr>
          <w:rFonts w:cs="Arial"/>
          <w:b w:val="0"/>
          <w:bCs/>
          <w:sz w:val="22"/>
          <w:szCs w:val="22"/>
        </w:rPr>
      </w:pPr>
    </w:p>
    <w:p w14:paraId="48C30B7E"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II. TERMINY</w:t>
      </w:r>
    </w:p>
    <w:p w14:paraId="7D9CB510" w14:textId="77777777" w:rsidR="00F7082F" w:rsidRPr="00F7082F" w:rsidRDefault="00F7082F" w:rsidP="00F7082F">
      <w:pPr>
        <w:pStyle w:val="Tytu"/>
        <w:spacing w:line="312" w:lineRule="auto"/>
        <w:rPr>
          <w:rFonts w:cs="Arial"/>
          <w:b w:val="0"/>
          <w:bCs/>
          <w:sz w:val="22"/>
          <w:szCs w:val="22"/>
        </w:rPr>
      </w:pPr>
    </w:p>
    <w:p w14:paraId="7FDB3446"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§6.</w:t>
      </w:r>
    </w:p>
    <w:p w14:paraId="17715F3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wykona Przedmiot umowy w terminie 5 miesięcy od daty podpisania umowy.</w:t>
      </w:r>
    </w:p>
    <w:p w14:paraId="735F59B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Wykonawca opracuje i uzyska zatwierdzenie czasowej organizacji ruchu oraz wprowadzi ją w terenie w terminie 60 dni od dnia zawarcia umowy.</w:t>
      </w:r>
    </w:p>
    <w:p w14:paraId="2C02727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Zamawiający przekaże Wykonawcy teren budowy z dniem wprowadzenia przez Wykonawcę w terenie czasowej organizacji ruchu.</w:t>
      </w:r>
    </w:p>
    <w:p w14:paraId="74ED175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4.</w:t>
      </w:r>
      <w:r w:rsidRPr="00F7082F">
        <w:rPr>
          <w:rFonts w:cs="Arial"/>
          <w:b w:val="0"/>
          <w:bCs/>
          <w:sz w:val="22"/>
          <w:szCs w:val="22"/>
        </w:rPr>
        <w:tab/>
        <w:t>Roboty budowlane rozpoczną się w dacie wprowadzenia zatwierdzonej czasowej organizacji ruchu określonej w §6 ust. 3 po przekazaniu Wykonawcy przez Zamawiającego terenu robót.</w:t>
      </w:r>
    </w:p>
    <w:p w14:paraId="46A4561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Termin wykonania robót objętych niniejszą umową może ulec zmianie w przypadku:</w:t>
      </w:r>
    </w:p>
    <w:p w14:paraId="29879E4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przerw w realizacji prac i robót, powstałych z przyczyn leżących po stronie Zamawiającego lub na jego pisemne żądanie;</w:t>
      </w:r>
    </w:p>
    <w:p w14:paraId="52CFCF2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zlecenia przez Zamawiającego robót dodatkowych lub zamiennych, jeżeli terminy ich zlecenia, rodzaj lub zakres, uniemożliwiają dotrzymanie pierwotnego terminu umownego;</w:t>
      </w:r>
    </w:p>
    <w:p w14:paraId="094BD2D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w:t>
      </w:r>
    </w:p>
    <w:p w14:paraId="3CE3F4E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w przypadku wydłużającego się uzyskania zgody od gestorów sieci na rozpoczęcie robót związanych z przebudową urządzeń kolidujących z realizowaną rozbudową drogi;</w:t>
      </w:r>
    </w:p>
    <w:p w14:paraId="1037B66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w przypadku, gdy warunki atmosferyczne nie pozwolą na prowadzenie robót zgodnie z wymogami technologicznymi, termin realizacji może się przesunąć o czas niezbędny do poprawnego wykonania robót. Przerwy w robotach muszą wynikać z decyzji ustanowionego inspektora nadzoru w formie pisemnej;</w:t>
      </w:r>
    </w:p>
    <w:p w14:paraId="445DA83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zaistnienia „Siły Wyższej”, która oznacza wyjątkowe wydarzenie lub okoliczność:</w:t>
      </w:r>
    </w:p>
    <w:p w14:paraId="580B508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a)</w:t>
      </w:r>
      <w:r w:rsidRPr="00F7082F">
        <w:rPr>
          <w:rFonts w:cs="Arial"/>
          <w:b w:val="0"/>
          <w:bCs/>
          <w:sz w:val="22"/>
          <w:szCs w:val="22"/>
        </w:rPr>
        <w:tab/>
        <w:t>na którą Wykonawca nie ma wpływu;</w:t>
      </w:r>
    </w:p>
    <w:p w14:paraId="451CF8E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b)</w:t>
      </w:r>
      <w:r w:rsidRPr="00F7082F">
        <w:rPr>
          <w:rFonts w:cs="Arial"/>
          <w:b w:val="0"/>
          <w:bCs/>
          <w:sz w:val="22"/>
          <w:szCs w:val="22"/>
        </w:rPr>
        <w:tab/>
        <w:t>przed którą Wykonawca nie mógłby się rozsądnie zabezpieczyć przed momentem zawarcia umowy;</w:t>
      </w:r>
    </w:p>
    <w:p w14:paraId="03856FB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c)</w:t>
      </w:r>
      <w:r w:rsidRPr="00F7082F">
        <w:rPr>
          <w:rFonts w:cs="Arial"/>
          <w:b w:val="0"/>
          <w:bCs/>
          <w:sz w:val="22"/>
          <w:szCs w:val="22"/>
        </w:rPr>
        <w:tab/>
        <w:t>której, gdyby wystąpiła, taki Wykonawca nie mógłby uniknąć lub przezwyciężyć;</w:t>
      </w:r>
    </w:p>
    <w:p w14:paraId="311A8E8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d)</w:t>
      </w:r>
      <w:r w:rsidRPr="00F7082F">
        <w:rPr>
          <w:rFonts w:cs="Arial"/>
          <w:b w:val="0"/>
          <w:bCs/>
          <w:sz w:val="22"/>
          <w:szCs w:val="22"/>
        </w:rPr>
        <w:tab/>
        <w:t>której nie można w istocie przypisać Zamawiającemu.</w:t>
      </w:r>
    </w:p>
    <w:p w14:paraId="62D99CF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Siła Wyższa może obejmować wyjątkowe wydarzenia i okoliczności w rodzaju wyliczonych, poniżej, ale bez ograniczenia się do nich, jeśli tylko powyższe warunki od (a) do (d) są spełnione:</w:t>
      </w:r>
    </w:p>
    <w:p w14:paraId="5168839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t>
      </w:r>
      <w:r w:rsidRPr="00F7082F">
        <w:rPr>
          <w:rFonts w:cs="Arial"/>
          <w:b w:val="0"/>
          <w:bCs/>
          <w:sz w:val="22"/>
          <w:szCs w:val="22"/>
        </w:rPr>
        <w:tab/>
        <w:t>wojna, działania wojenne (niezależnie, czy wojna była wypowiedziana czy nie), inwazja, działanie wrogów zewnętrznych;</w:t>
      </w:r>
    </w:p>
    <w:p w14:paraId="318DA82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t>
      </w:r>
      <w:r w:rsidRPr="00F7082F">
        <w:rPr>
          <w:rFonts w:cs="Arial"/>
          <w:b w:val="0"/>
          <w:bCs/>
          <w:sz w:val="22"/>
          <w:szCs w:val="22"/>
        </w:rPr>
        <w:tab/>
        <w:t>rebelia, terroryzm, rewolucja, powstanie, przewrót wojskowy lub cywilny lub wojna domowa;</w:t>
      </w:r>
    </w:p>
    <w:p w14:paraId="2278A7A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t>
      </w:r>
      <w:r w:rsidRPr="00F7082F">
        <w:rPr>
          <w:rFonts w:cs="Arial"/>
          <w:b w:val="0"/>
          <w:bCs/>
          <w:sz w:val="22"/>
          <w:szCs w:val="22"/>
        </w:rPr>
        <w:tab/>
        <w:t>bunt, niepokoje, zamieszki, strajk lub lokaut spowodowany przez osoby inne, niż personel Wykonawcy lub inni pracownicy Wykonawcy i Podwykonawców;</w:t>
      </w:r>
    </w:p>
    <w:p w14:paraId="09C4701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t>
      </w:r>
      <w:r w:rsidRPr="00F7082F">
        <w:rPr>
          <w:rFonts w:cs="Arial"/>
          <w:b w:val="0"/>
          <w:bCs/>
          <w:sz w:val="22"/>
          <w:szCs w:val="22"/>
        </w:rPr>
        <w:tab/>
        <w:t>amunicja wojskowa, materiały wybuchowe, promieniowanie jonizujące lub skażenie radioaktywne, z wyjątkiem tych, które mogą być przypisane użyciu przez Wykonawcę takiej amunicji, materiałów wybuchowych, promieniowania lub radioaktywności;</w:t>
      </w:r>
    </w:p>
    <w:p w14:paraId="500CBB3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t>
      </w:r>
      <w:r w:rsidRPr="00F7082F">
        <w:rPr>
          <w:rFonts w:cs="Arial"/>
          <w:b w:val="0"/>
          <w:bCs/>
          <w:sz w:val="22"/>
          <w:szCs w:val="22"/>
        </w:rPr>
        <w:tab/>
        <w:t>klęski żywiołowe, takie jak trzęsienie ziemi, huragan, tajfun lub aktywność wulkaniczna.</w:t>
      </w:r>
    </w:p>
    <w:p w14:paraId="1377ABF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Wszelkie przerwy w robotach oraz przedłużenie terminu robót musi potwierdzić inspektor nadzoru pisemnym uzasadnieniem.</w:t>
      </w:r>
    </w:p>
    <w:p w14:paraId="710CDAE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W przypadku przedłużenia terminu realizacji umowy Strony sporządzą stosowny Aneks do niniejszej umowy.</w:t>
      </w:r>
    </w:p>
    <w:p w14:paraId="153798C8" w14:textId="77777777" w:rsidR="00F7082F" w:rsidRPr="00F7082F" w:rsidRDefault="00F7082F" w:rsidP="00F7082F">
      <w:pPr>
        <w:pStyle w:val="Tytu"/>
        <w:spacing w:line="312" w:lineRule="auto"/>
        <w:jc w:val="both"/>
        <w:rPr>
          <w:rFonts w:cs="Arial"/>
          <w:b w:val="0"/>
          <w:bCs/>
          <w:sz w:val="22"/>
          <w:szCs w:val="22"/>
        </w:rPr>
      </w:pPr>
    </w:p>
    <w:p w14:paraId="10ECECAD"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III. WYNAGRODZENIA I WARUNKI PŁATNOŚCI</w:t>
      </w:r>
    </w:p>
    <w:p w14:paraId="6C406F47" w14:textId="77777777" w:rsidR="00F7082F" w:rsidRPr="00F7082F" w:rsidRDefault="00F7082F" w:rsidP="00F7082F">
      <w:pPr>
        <w:pStyle w:val="Tytu"/>
        <w:spacing w:line="312" w:lineRule="auto"/>
        <w:rPr>
          <w:rFonts w:cs="Arial"/>
          <w:b w:val="0"/>
          <w:bCs/>
          <w:sz w:val="22"/>
          <w:szCs w:val="22"/>
        </w:rPr>
      </w:pPr>
    </w:p>
    <w:p w14:paraId="7EF9ED1A" w14:textId="77777777" w:rsidR="00F7082F" w:rsidRPr="00F7082F" w:rsidRDefault="00F7082F" w:rsidP="00F7082F">
      <w:pPr>
        <w:pStyle w:val="Tytu"/>
        <w:spacing w:line="312" w:lineRule="auto"/>
        <w:rPr>
          <w:rFonts w:cs="Arial"/>
          <w:b w:val="0"/>
          <w:bCs/>
          <w:sz w:val="22"/>
          <w:szCs w:val="22"/>
        </w:rPr>
      </w:pPr>
      <w:r w:rsidRPr="00F7082F">
        <w:rPr>
          <w:rFonts w:cs="Arial"/>
          <w:b w:val="0"/>
          <w:bCs/>
          <w:sz w:val="22"/>
          <w:szCs w:val="22"/>
        </w:rPr>
        <w:t>§7.</w:t>
      </w:r>
    </w:p>
    <w:p w14:paraId="5509F77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Wynagrodzenie ryczałtowe za wykonanie przedmiotu umowy ustalone zostało na podstawie oferty Wykonawcy z dnia ……………….……… i wynosi ………………………………. zł netto + podatek VAT w kwocie ………………….. co łącznie daje kwotę ...................................................zł brutto (słownie: ……………………………………………...zł).</w:t>
      </w:r>
    </w:p>
    <w:p w14:paraId="7A67047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5D23359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Wykonawca zapewni finansowanie inwestycji ze środków własnych do dnia zapłaty za wykonane roboty.</w:t>
      </w:r>
    </w:p>
    <w:p w14:paraId="2ACB3B6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Zamawiający oświadcza, że będzie dokonywał płatności za przedmiot umowy z zastosowaniem mechanizmu podzielonej płatności.</w:t>
      </w:r>
    </w:p>
    <w:p w14:paraId="51B34AB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664730D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 xml:space="preserve">Wykonawca oświadcza, że wskazany powyżej rachunek bankowy znajduje się na tzw. białej liście podatników Vat w rozumieniu art. 96b ust. 3 pkt 13 ustawy z dn. 11 marca 2004 r. o podatku od towarów i usług (tj. Dz. U z 2024 r. poz. 361 z </w:t>
      </w:r>
      <w:proofErr w:type="spellStart"/>
      <w:r w:rsidRPr="00F7082F">
        <w:rPr>
          <w:rFonts w:cs="Arial"/>
          <w:b w:val="0"/>
          <w:bCs/>
          <w:sz w:val="22"/>
          <w:szCs w:val="22"/>
        </w:rPr>
        <w:t>późn</w:t>
      </w:r>
      <w:proofErr w:type="spellEnd"/>
      <w:r w:rsidRPr="00F7082F">
        <w:rPr>
          <w:rFonts w:cs="Arial"/>
          <w:b w:val="0"/>
          <w:bCs/>
          <w:sz w:val="22"/>
          <w:szCs w:val="22"/>
        </w:rPr>
        <w:t>. zm.).</w:t>
      </w:r>
    </w:p>
    <w:p w14:paraId="54289AF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Zamawiający dopuszcza płatności częściowe, na podstawie ustalonego procentu zaangażowania prac. Maksymalna wartość płatności częściowych nie może przekroczyć 70% wartości umowy określonej w ust. 1.</w:t>
      </w:r>
    </w:p>
    <w:p w14:paraId="34CCE14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Podstawą wystawienia faktury będzie:</w:t>
      </w:r>
    </w:p>
    <w:p w14:paraId="32EC00F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dla płatności częściowych - protokół częściowego odbioru robót (PCO), zatwierdzony przez Inspektora Nadzoru i Zamawiającego, potwierdzający wykonanie robót,</w:t>
      </w:r>
    </w:p>
    <w:p w14:paraId="22EDF43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dla płatności końcowej - protokół końcowego odbioru robót zatwierdzony przez Inspektora Nadzoru i Zamawiającego.</w:t>
      </w:r>
    </w:p>
    <w:p w14:paraId="1DBE14A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9.</w:t>
      </w:r>
      <w:r w:rsidRPr="00F7082F">
        <w:rPr>
          <w:rFonts w:cs="Arial"/>
          <w:b w:val="0"/>
          <w:bCs/>
          <w:sz w:val="22"/>
          <w:szCs w:val="22"/>
        </w:rPr>
        <w:tab/>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 przypadku zawarcia umowy/ umów z podwykonawcą/podwykonawcami na zasadach określonych w §5 umowy, wraz z fakturą Wykonawca zobowiązany jest dostarczyć oświadczenie/oświadczenia podwykonawcy/podwykonawców o braku zaległych płatności od Wykonawcy.</w:t>
      </w:r>
    </w:p>
    <w:p w14:paraId="202B397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10.</w:t>
      </w:r>
      <w:r w:rsidRPr="00F7082F">
        <w:rPr>
          <w:rFonts w:cs="Arial"/>
          <w:b w:val="0"/>
          <w:bCs/>
          <w:sz w:val="22"/>
          <w:szCs w:val="22"/>
        </w:rPr>
        <w:tab/>
        <w:t>Zapłata wynagrodzenia nastąpi w terminie 30 dni licząc od dnia dostarczenia Zamawiającemu prawidłowo wystawionej faktury wraz z wymaganymi dokumentami zgodnie z postanowieniami ust. 9.</w:t>
      </w:r>
    </w:p>
    <w:p w14:paraId="35493CB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11.</w:t>
      </w:r>
      <w:r w:rsidRPr="00F7082F">
        <w:rPr>
          <w:rFonts w:cs="Arial"/>
          <w:b w:val="0"/>
          <w:bCs/>
          <w:sz w:val="22"/>
          <w:szCs w:val="22"/>
        </w:rPr>
        <w:tab/>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w:t>
      </w:r>
    </w:p>
    <w:p w14:paraId="55AA025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12.</w:t>
      </w:r>
      <w:r w:rsidRPr="00F7082F">
        <w:rPr>
          <w:rFonts w:cs="Arial"/>
          <w:b w:val="0"/>
          <w:bCs/>
          <w:sz w:val="22"/>
          <w:szCs w:val="22"/>
        </w:rPr>
        <w:tab/>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14:paraId="76283AE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13.</w:t>
      </w:r>
      <w:r w:rsidRPr="00F7082F">
        <w:rPr>
          <w:rFonts w:cs="Arial"/>
          <w:b w:val="0"/>
          <w:bCs/>
          <w:sz w:val="22"/>
          <w:szCs w:val="22"/>
        </w:rPr>
        <w:tab/>
        <w:t>W przypadku dokonania bezpośredniej zapłaty Podwykonawcy lub dalszemu Podwykonawcy, o których mowa w ust. 12, Zamawiający potrąca kwotę wypłaconego wynagrodzenia z wynagrodzenia należnego Wykonawcy, na co Wykonawca wyraża zgodę.</w:t>
      </w:r>
    </w:p>
    <w:p w14:paraId="0068FA2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14.</w:t>
      </w:r>
      <w:r w:rsidRPr="00F7082F">
        <w:rPr>
          <w:rFonts w:cs="Arial"/>
          <w:b w:val="0"/>
          <w:bCs/>
          <w:sz w:val="22"/>
          <w:szCs w:val="22"/>
        </w:rPr>
        <w:tab/>
        <w:t>Wynagrodzenie, o którym mowa w ust. 12, dotyczy wyłącznie należności powstałych po zaakceptowaniu przez Zamawiającego umowy o podwykonawstwo, której przedmiotem są roboty budowlane.</w:t>
      </w:r>
    </w:p>
    <w:p w14:paraId="5651673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15.</w:t>
      </w:r>
      <w:r w:rsidRPr="00F7082F">
        <w:rPr>
          <w:rFonts w:cs="Arial"/>
          <w:b w:val="0"/>
          <w:bCs/>
          <w:sz w:val="22"/>
          <w:szCs w:val="22"/>
        </w:rPr>
        <w:tab/>
        <w:t xml:space="preserve">Bezpośrednia zapłata obejmuje wyłącznie należne wynagrodzenie, bez odsetek należnych podwykonawcy lub dalszemu podwykonawcy. </w:t>
      </w:r>
    </w:p>
    <w:p w14:paraId="0BF2441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16.</w:t>
      </w:r>
      <w:r w:rsidRPr="00F7082F">
        <w:rPr>
          <w:rFonts w:cs="Arial"/>
          <w:b w:val="0"/>
          <w:bCs/>
          <w:sz w:val="22"/>
          <w:szCs w:val="22"/>
        </w:rPr>
        <w:tab/>
        <w:t>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w:t>
      </w:r>
    </w:p>
    <w:p w14:paraId="6829E4D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17.</w:t>
      </w:r>
      <w:r w:rsidRPr="00F7082F">
        <w:rPr>
          <w:rFonts w:cs="Arial"/>
          <w:b w:val="0"/>
          <w:bCs/>
          <w:sz w:val="22"/>
          <w:szCs w:val="22"/>
        </w:rPr>
        <w:tab/>
        <w:t>W przypadku zgłoszenia uwag, o których mowa w ust. 16, w terminie wskazanym przez Zamawiającego, Zamawiający może:</w:t>
      </w:r>
    </w:p>
    <w:p w14:paraId="2A3BF8F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nie dokonać bezpośredniej zapłaty wynagrodzenia podwykonawcy lub dalszemu podwykonawcy, jeżeli Wykonawca wykaże niezasadność takiej zapłaty albo</w:t>
      </w:r>
    </w:p>
    <w:p w14:paraId="59CA3FA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3EF86DB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dokonać bezpośredniej zapłaty wynagrodzenia podwykonawcy lub dalszemu podwykonawcy, jeżeli podwykonawca lub dalszy podwykonawca wykaże zasadność takiej zapłaty.</w:t>
      </w:r>
    </w:p>
    <w:p w14:paraId="5B95D7F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18.</w:t>
      </w:r>
      <w:r w:rsidRPr="00F7082F">
        <w:rPr>
          <w:rFonts w:cs="Arial"/>
          <w:b w:val="0"/>
          <w:bCs/>
          <w:sz w:val="22"/>
          <w:szCs w:val="22"/>
        </w:rPr>
        <w:tab/>
        <w:t xml:space="preserve">Zatrzymana kwota, o której mowa w ust. 13, stanowić będzie zabezpieczenie roszczenia podwykonawcy Zamawiającego mimo nie przedstawienia oświadczenia podwykonawcy (dalszego podwykonawcy), jeśli ten bezpodstawnie odmawia jego podpisania, </w:t>
      </w:r>
      <w:r w:rsidRPr="00F7082F">
        <w:rPr>
          <w:rFonts w:cs="Arial"/>
          <w:b w:val="0"/>
          <w:bCs/>
          <w:sz w:val="22"/>
          <w:szCs w:val="22"/>
        </w:rPr>
        <w:lastRenderedPageBreak/>
        <w:t>a Wykonawca bezspornie udowodni poprzez przedstawienie stosownych dokumentów, że należne płatności zostały wykonane.</w:t>
      </w:r>
    </w:p>
    <w:p w14:paraId="1E8B6B2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19.</w:t>
      </w:r>
      <w:r w:rsidRPr="00F7082F">
        <w:rPr>
          <w:rFonts w:cs="Arial"/>
          <w:b w:val="0"/>
          <w:bCs/>
          <w:sz w:val="22"/>
          <w:szCs w:val="22"/>
        </w:rPr>
        <w:tab/>
        <w:t>Za dzień zapłaty Strony uznają dzień przyjęcia przez bank Zamawiającego dyspozycji obciążenia rachunku.</w:t>
      </w:r>
    </w:p>
    <w:p w14:paraId="6599E4F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20.</w:t>
      </w:r>
      <w:r w:rsidRPr="00F7082F">
        <w:rPr>
          <w:rFonts w:cs="Arial"/>
          <w:b w:val="0"/>
          <w:bCs/>
          <w:sz w:val="22"/>
          <w:szCs w:val="22"/>
        </w:rPr>
        <w:tab/>
        <w:t xml:space="preserve">Faktura powinna zawierać numer umowy oraz być wystawiona na następujące dane: </w:t>
      </w:r>
    </w:p>
    <w:p w14:paraId="5BF1F45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Powiat Wołomiński,</w:t>
      </w:r>
    </w:p>
    <w:p w14:paraId="6C372C7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 xml:space="preserve">adres: 05-200 Wołomin, ul. Prądzyńskiego 3, </w:t>
      </w:r>
    </w:p>
    <w:p w14:paraId="1BB24F1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NIP: 125-094-06-09, Regon: 01-32-69-344.</w:t>
      </w:r>
    </w:p>
    <w:p w14:paraId="2290E81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21.</w:t>
      </w:r>
      <w:r w:rsidRPr="00F7082F">
        <w:rPr>
          <w:rFonts w:cs="Arial"/>
          <w:b w:val="0"/>
          <w:bCs/>
          <w:sz w:val="22"/>
          <w:szCs w:val="22"/>
        </w:rPr>
        <w:tab/>
        <w:t>Faktury/ faktury korygujące mogą być dostarczane:</w:t>
      </w:r>
    </w:p>
    <w:p w14:paraId="2C259AA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 sposób tradycyjny – w formie papierowej do kancelarii Starostwa Powiatowego w Wołominie lub</w:t>
      </w:r>
    </w:p>
    <w:p w14:paraId="39AB6EC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za pośrednictwem poczty elektronicznej - w formacie PDF na adres e-mail kancelaria@powiat-wolominski.pl,</w:t>
      </w:r>
    </w:p>
    <w:p w14:paraId="00C6C92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Wykonawca oświadcza, że faktury, o których mowa w pkt. 2) będą przesyłane z następującego adresu e-mail ……………………………………..…..............; jednocześnie Wykonawca zobowiązuje się poinformować Zamawiającego na piśmie o każdej zmianie wskazanego wyżej adresu e-mail,</w:t>
      </w:r>
    </w:p>
    <w:p w14:paraId="651EA6D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63F46F1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za datę dostarczenia faktury w formie papierowej przyjmuje się datę wpływu faktury do kancelarii Starostwa Powiatowego w Wołominie,</w:t>
      </w:r>
    </w:p>
    <w:p w14:paraId="3357700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za moment dostarczenia faktury za pośrednictwem poczty elektronicznej uznaje się moment zarejestrowania wysyłki na serwerze Starostwa.</w:t>
      </w:r>
    </w:p>
    <w:p w14:paraId="3C714A6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22.</w:t>
      </w:r>
      <w:r w:rsidRPr="00F7082F">
        <w:rPr>
          <w:rFonts w:cs="Arial"/>
          <w:b w:val="0"/>
          <w:bCs/>
          <w:sz w:val="22"/>
          <w:szCs w:val="22"/>
        </w:rPr>
        <w:tab/>
        <w:t>Wykonawca nie może dokonać cesji żadnych praw i roszczeń, ani przeniesienia obowiązków wynikających z umowy na rzecz osoby trzeciej bez uprzedniej pisemnej zgody Zamawiającego.</w:t>
      </w:r>
    </w:p>
    <w:p w14:paraId="61404268" w14:textId="77777777" w:rsidR="00F7082F" w:rsidRPr="00F7082F" w:rsidRDefault="00F7082F" w:rsidP="00F7082F">
      <w:pPr>
        <w:pStyle w:val="Tytu"/>
        <w:spacing w:line="312" w:lineRule="auto"/>
        <w:jc w:val="both"/>
        <w:rPr>
          <w:rFonts w:cs="Arial"/>
          <w:b w:val="0"/>
          <w:bCs/>
          <w:sz w:val="22"/>
          <w:szCs w:val="22"/>
        </w:rPr>
      </w:pPr>
    </w:p>
    <w:p w14:paraId="79408CAF" w14:textId="77777777" w:rsidR="00F7082F" w:rsidRDefault="00F7082F" w:rsidP="00F7082F">
      <w:pPr>
        <w:pStyle w:val="Tytu"/>
        <w:spacing w:line="312" w:lineRule="auto"/>
        <w:rPr>
          <w:rFonts w:cs="Arial"/>
          <w:b w:val="0"/>
          <w:bCs/>
          <w:sz w:val="22"/>
          <w:szCs w:val="22"/>
        </w:rPr>
      </w:pPr>
      <w:r w:rsidRPr="00F7082F">
        <w:rPr>
          <w:rFonts w:cs="Arial"/>
          <w:b w:val="0"/>
          <w:bCs/>
          <w:sz w:val="22"/>
          <w:szCs w:val="22"/>
        </w:rPr>
        <w:t>§8.</w:t>
      </w:r>
    </w:p>
    <w:p w14:paraId="2628F57B" w14:textId="77777777" w:rsidR="00F7082F" w:rsidRPr="00F7082F" w:rsidRDefault="00F7082F" w:rsidP="00F7082F">
      <w:pPr>
        <w:pStyle w:val="Tytu"/>
        <w:spacing w:line="312" w:lineRule="auto"/>
        <w:rPr>
          <w:rFonts w:cs="Arial"/>
          <w:b w:val="0"/>
          <w:bCs/>
          <w:sz w:val="22"/>
          <w:szCs w:val="22"/>
        </w:rPr>
      </w:pPr>
    </w:p>
    <w:p w14:paraId="3C620DE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Dopuszcza się możliwość podwyższenia lub obniżenia wynagrodzenia w przypadku mającej wpływ na koszt wykonania Przedmiotu umowy zmiany:</w:t>
      </w:r>
    </w:p>
    <w:p w14:paraId="18BC72B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stawki podatku od towarów i usług oraz podatku akcyzowego. Wynagrodzenie zostanie odpowiednio obniżone lub podwyższone o wartość o jaką ulegnie zmianie stawka podatku od towarów i usług lub podatku akcyzowego;</w:t>
      </w:r>
    </w:p>
    <w:p w14:paraId="1088E25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 xml:space="preserve">wysokość minimalnego wynagrodzenia za pracę albo wysokość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t>
      </w:r>
      <w:r w:rsidRPr="00F7082F">
        <w:rPr>
          <w:rFonts w:cs="Arial"/>
          <w:b w:val="0"/>
          <w:bCs/>
          <w:sz w:val="22"/>
          <w:szCs w:val="22"/>
        </w:rPr>
        <w:lastRenderedPageBreak/>
        <w:t>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 (dotyczy zmian uchwalonych przez ustawodawcę po złożeniu oferty przez Wykonawcę.)</w:t>
      </w:r>
    </w:p>
    <w:p w14:paraId="6E600EF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762B71D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7BBA7FC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 razie wystąpienia okoliczności opisanych powyżej w ust. 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nie wcześniej, niż od dnia wejścia w życie zmian, o których mowa w ust. 1.</w:t>
      </w:r>
    </w:p>
    <w:p w14:paraId="3CC58E5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Maksymalna wysokość zmiany wynagrodzenia, jaką dopuszcza Zamawiający, wynosi 15% wartości netto wynagrodzenia określonego w §7 ust. 1 umowy.</w:t>
      </w:r>
    </w:p>
    <w:p w14:paraId="01F2D310" w14:textId="77777777" w:rsidR="00F7082F" w:rsidRPr="00F7082F" w:rsidRDefault="00F7082F" w:rsidP="00F7082F">
      <w:pPr>
        <w:pStyle w:val="Tytu"/>
        <w:spacing w:line="312" w:lineRule="auto"/>
        <w:jc w:val="both"/>
        <w:rPr>
          <w:rFonts w:cs="Arial"/>
          <w:b w:val="0"/>
          <w:bCs/>
          <w:sz w:val="22"/>
          <w:szCs w:val="22"/>
        </w:rPr>
      </w:pPr>
    </w:p>
    <w:p w14:paraId="5B97C169"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IV. OBOWIĄZKI WYKONAWCY</w:t>
      </w:r>
    </w:p>
    <w:p w14:paraId="67E3C69D" w14:textId="77777777" w:rsidR="00F7082F" w:rsidRPr="00F7082F" w:rsidRDefault="00F7082F" w:rsidP="00CB510D">
      <w:pPr>
        <w:pStyle w:val="Tytu"/>
        <w:spacing w:line="312" w:lineRule="auto"/>
        <w:rPr>
          <w:rFonts w:cs="Arial"/>
          <w:b w:val="0"/>
          <w:bCs/>
          <w:sz w:val="22"/>
          <w:szCs w:val="22"/>
        </w:rPr>
      </w:pPr>
    </w:p>
    <w:p w14:paraId="28477457"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§9.</w:t>
      </w:r>
    </w:p>
    <w:p w14:paraId="5846F86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w ramach niniejszej umowy i wynagrodzenia ryczałtowego zobowiązany jest do:</w:t>
      </w:r>
    </w:p>
    <w:p w14:paraId="35B3AC1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przekazania w terminie 7 dni, licząc od dnia zawarcia umowy, harmonogramu rzeczowo – finansowego sporządzonego w oparciu o przedstawiony przed zawarciem umowy formularz cenowy, stanowiący szczegółową wycenę robót budowlanych;</w:t>
      </w:r>
    </w:p>
    <w:p w14:paraId="48DD6B5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 xml:space="preserve">Zamawiający w terminie 7 dni licząc od dnia złożenia harmonogramu rzeczowo-finansowego może zgłosić do nich uwagi. W przypadku zgłoszenia uwag, Wykonawca zobowiązany jest do korekty harmonogramu uwzględniającego uwagi Zamawiającego oraz do </w:t>
      </w:r>
      <w:r w:rsidRPr="00F7082F">
        <w:rPr>
          <w:rFonts w:cs="Arial"/>
          <w:b w:val="0"/>
          <w:bCs/>
          <w:sz w:val="22"/>
          <w:szCs w:val="22"/>
        </w:rPr>
        <w:lastRenderedPageBreak/>
        <w:t>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716C781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Wprowadzanie zmian w zatwierdzonym harmonogramie rzeczowo-finansowym, w szczególności zmian terminów realizacji, wymaga pisemnej zgody Zamawiającego;</w:t>
      </w:r>
    </w:p>
    <w:p w14:paraId="6947279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Zamawiający zastrzega sobie prawo do wprowadzania zmian do harmonogramu rzeczowo – finansowego w przypadku zmiany warunków finansowania lub zaistnienia innych niezależnych od Stron umowy czynników;</w:t>
      </w:r>
    </w:p>
    <w:p w14:paraId="69C7097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W przypadku, gdy Strony umowy uzgodnią, iż zaistniały przesłanki do zmiany harmonogramu rzeczowo - finansowego, Wykonawca zobowiązany będzie do jego zmiany w terminie 7 dni od dnia otrzymania od Zamawiającego stosownego wezwania. Postanowienia pkt. 3) niniejszego paragrafu stosuje się odpowiednio;</w:t>
      </w:r>
    </w:p>
    <w:p w14:paraId="13C4431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Uzyskania akceptacji formularzy cenowych przekazanych Zamawiającemu przed podpisaniem niniejszej umowy. Zamawiający w terminie 7 dni od dnia podpisania umowy może zgłosić uwagi do formularzy cenowych, w szczególności w przypadku ich wypełnienia niezgodnie z wymogami zawartymi w SWZ. W przypadku zgłoszenia uwag, Wykonawca zobowiązany jest do korekty formularzy uwzględniającej uwagi Zamawiającego oraz do ponownego przedłożenia ich Zamawiającemu w terminie kolejnych do 7 dni. Zamawiający zatwierdzi poprawione formularze cenowe w terminie do 7 dni, licząc od dnia ich złożenia, pod warunkiem uwzględnienia przez Wykonawcę wszystkich wcześniej zgłoszonych przez Zamawiającego uwag i zastrzeżeń;</w:t>
      </w:r>
    </w:p>
    <w:p w14:paraId="6B4E05F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przedstawienia polisy odpowiedzialności cywilnej w dacie zawarcia umowy wraz z dowodem opłacenia stawki oraz utrzymywania jej w całym okresie realizacji robót;</w:t>
      </w:r>
    </w:p>
    <w:p w14:paraId="2B48D62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zapewnienia pełnej obsługi geodezyjnej inwestycji;</w:t>
      </w:r>
    </w:p>
    <w:p w14:paraId="244CCA8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9)</w:t>
      </w:r>
      <w:r w:rsidRPr="00F7082F">
        <w:rPr>
          <w:rFonts w:cs="Arial"/>
          <w:b w:val="0"/>
          <w:bCs/>
          <w:sz w:val="22"/>
          <w:szCs w:val="22"/>
        </w:rPr>
        <w:tab/>
        <w:t>dokonania wizji lokalnej terenu oraz sprawdzenia zgodności załączonej dokumentacji projektowej tj. projektu budowlanego z faktycznym stanem i warunkami terenowymi przed wejściem na Plac Budowy;</w:t>
      </w:r>
    </w:p>
    <w:p w14:paraId="3102322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10)</w:t>
      </w:r>
      <w:r w:rsidRPr="00F7082F">
        <w:rPr>
          <w:rFonts w:cs="Arial"/>
          <w:b w:val="0"/>
          <w:bCs/>
          <w:sz w:val="22"/>
          <w:szCs w:val="22"/>
        </w:rPr>
        <w:tab/>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3C4BA45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11)</w:t>
      </w:r>
      <w:r w:rsidRPr="00F7082F">
        <w:rPr>
          <w:rFonts w:cs="Arial"/>
          <w:b w:val="0"/>
          <w:bCs/>
          <w:sz w:val="22"/>
          <w:szCs w:val="22"/>
        </w:rPr>
        <w:tab/>
        <w:t>prowadzenia prawidłowo dokumentacji budowy;</w:t>
      </w:r>
    </w:p>
    <w:p w14:paraId="3CED709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12)</w:t>
      </w:r>
      <w:r w:rsidRPr="00F7082F">
        <w:rPr>
          <w:rFonts w:cs="Arial"/>
          <w:b w:val="0"/>
          <w:bCs/>
          <w:sz w:val="22"/>
          <w:szCs w:val="22"/>
        </w:rPr>
        <w:tab/>
        <w:t>prowadzenia robót w sposób umożliwiający dojazd do posesji mieszkańcom, służbom miejskim i ratunkowym;</w:t>
      </w:r>
    </w:p>
    <w:p w14:paraId="7C04D41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13)</w:t>
      </w:r>
      <w:r w:rsidRPr="00F7082F">
        <w:rPr>
          <w:rFonts w:cs="Arial"/>
          <w:b w:val="0"/>
          <w:bCs/>
          <w:sz w:val="22"/>
          <w:szCs w:val="22"/>
        </w:rPr>
        <w:tab/>
        <w:t>umożliwienia wstępu na teren budowy pracownikom organów państwowego nadzoru budowlanego oraz do udostępnienia im danych i informacji wymaganych obowiązującymi przepisami prawa, w szczególności ustawą – Prawo budowlane;</w:t>
      </w:r>
    </w:p>
    <w:p w14:paraId="6048D5D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14)</w:t>
      </w:r>
      <w:r w:rsidRPr="00F7082F">
        <w:rPr>
          <w:rFonts w:cs="Arial"/>
          <w:b w:val="0"/>
          <w:bCs/>
          <w:sz w:val="22"/>
          <w:szCs w:val="22"/>
        </w:rPr>
        <w:tab/>
        <w:t>zgłaszania wszelkich niezgodności, jakie wystąpią pomiędzy sytuacją terenową, a dokumentacją projektową w terminie 2 dni roboczych od ich stwierdzenia;</w:t>
      </w:r>
    </w:p>
    <w:p w14:paraId="6540532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15)</w:t>
      </w:r>
      <w:r w:rsidRPr="00F7082F">
        <w:rPr>
          <w:rFonts w:cs="Arial"/>
          <w:b w:val="0"/>
          <w:bCs/>
          <w:sz w:val="22"/>
          <w:szCs w:val="22"/>
        </w:rPr>
        <w:tab/>
        <w:t xml:space="preserve">zabezpieczenia terenu budowy z zachowaniem najwyższej staranności, w tym m.in. ustawienia na terenie budowy przed rozpoczęciem robót – ogrodzenia, barierek, znaków </w:t>
      </w:r>
      <w:r w:rsidRPr="00F7082F">
        <w:rPr>
          <w:rFonts w:cs="Arial"/>
          <w:b w:val="0"/>
          <w:bCs/>
          <w:sz w:val="22"/>
          <w:szCs w:val="22"/>
        </w:rPr>
        <w:lastRenderedPageBreak/>
        <w:t>ostrzegawczych oraz czasowej organizacji ruchu, odpowiadających wymogom określonym w przepisach prawa budowlanego;</w:t>
      </w:r>
    </w:p>
    <w:p w14:paraId="6FC3B66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16)</w:t>
      </w:r>
      <w:r w:rsidRPr="00F7082F">
        <w:rPr>
          <w:rFonts w:cs="Arial"/>
          <w:b w:val="0"/>
          <w:bCs/>
          <w:sz w:val="22"/>
          <w:szCs w:val="22"/>
        </w:rPr>
        <w:tab/>
        <w:t>zorganizowania, a po zakończeniu robót likwidacji zaplecza budowy, w tym zapewnienia stosownych pomieszczeń magazynowych do składowania materiałów, urządzeń i narzędzi;</w:t>
      </w:r>
    </w:p>
    <w:p w14:paraId="423A153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17)</w:t>
      </w:r>
      <w:r w:rsidRPr="00F7082F">
        <w:rPr>
          <w:rFonts w:cs="Arial"/>
          <w:b w:val="0"/>
          <w:bCs/>
          <w:sz w:val="22"/>
          <w:szCs w:val="22"/>
        </w:rPr>
        <w:tab/>
        <w:t>zainstalowania dla własnych potrzeb dodatkowego licznika zużycia wody i energii oraz ponoszenia kosztów ich zużycia w okresie realizacji robót;</w:t>
      </w:r>
    </w:p>
    <w:p w14:paraId="494DB46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18)</w:t>
      </w:r>
      <w:r w:rsidRPr="00F7082F">
        <w:rPr>
          <w:rFonts w:cs="Arial"/>
          <w:b w:val="0"/>
          <w:bCs/>
          <w:sz w:val="22"/>
          <w:szCs w:val="22"/>
        </w:rPr>
        <w:tab/>
        <w:t>zapewnienia i przestrzegania wymogów w zakresie bezpieczeństwa osób przebywających na terenie budowy;</w:t>
      </w:r>
    </w:p>
    <w:p w14:paraId="450FAFA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19)</w:t>
      </w:r>
      <w:r w:rsidRPr="00F7082F">
        <w:rPr>
          <w:rFonts w:cs="Arial"/>
          <w:b w:val="0"/>
          <w:bCs/>
          <w:sz w:val="22"/>
          <w:szCs w:val="22"/>
        </w:rPr>
        <w:tab/>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05D3B09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20)</w:t>
      </w:r>
      <w:r w:rsidRPr="00F7082F">
        <w:rPr>
          <w:rFonts w:cs="Arial"/>
          <w:b w:val="0"/>
          <w:bCs/>
          <w:sz w:val="22"/>
          <w:szCs w:val="22"/>
        </w:rPr>
        <w:tab/>
        <w:t>składowania wszelkich materiałów i urządzeń zgodnie ze sztuką budowlaną i wymogami wynikającymi z obowiązujących przepisów prawa, w szczególności dotyczących ochrony p.poż. oraz przepisów bhp;</w:t>
      </w:r>
    </w:p>
    <w:p w14:paraId="252AF09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21)</w:t>
      </w:r>
      <w:r w:rsidRPr="00F7082F">
        <w:rPr>
          <w:rFonts w:cs="Arial"/>
          <w:b w:val="0"/>
          <w:bCs/>
          <w:sz w:val="22"/>
          <w:szCs w:val="22"/>
        </w:rPr>
        <w:tab/>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7B5CB93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22)</w:t>
      </w:r>
      <w:r w:rsidRPr="00F7082F">
        <w:rPr>
          <w:rFonts w:cs="Arial"/>
          <w:b w:val="0"/>
          <w:bCs/>
          <w:sz w:val="22"/>
          <w:szCs w:val="22"/>
        </w:rPr>
        <w:tab/>
        <w:t>postępowania z materiałami z odzysku w sposób podany w SWZ;</w:t>
      </w:r>
    </w:p>
    <w:p w14:paraId="2F3AE73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23)</w:t>
      </w:r>
      <w:r w:rsidRPr="00F7082F">
        <w:rPr>
          <w:rFonts w:cs="Arial"/>
          <w:b w:val="0"/>
          <w:bCs/>
          <w:sz w:val="22"/>
          <w:szCs w:val="22"/>
        </w:rPr>
        <w:tab/>
        <w:t>postępowania z odpadami destruktu asfaltowego w sposób podany w SWZ;</w:t>
      </w:r>
    </w:p>
    <w:p w14:paraId="01C63B6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24)</w:t>
      </w:r>
      <w:r w:rsidRPr="00F7082F">
        <w:rPr>
          <w:rFonts w:cs="Arial"/>
          <w:b w:val="0"/>
          <w:bCs/>
          <w:sz w:val="22"/>
          <w:szCs w:val="22"/>
        </w:rPr>
        <w:tab/>
        <w:t>systematycznego usuwania odpadów i śmieci w czasie trwania robót;</w:t>
      </w:r>
    </w:p>
    <w:p w14:paraId="2CE2686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25)</w:t>
      </w:r>
      <w:r w:rsidRPr="00F7082F">
        <w:rPr>
          <w:rFonts w:cs="Arial"/>
          <w:b w:val="0"/>
          <w:bCs/>
          <w:sz w:val="22"/>
          <w:szCs w:val="22"/>
        </w:rPr>
        <w:tab/>
        <w:t>uzgodnienia z właścicielami sieci poddawanych przebudowie sposobu i terminów nadzoru nad tymi robotami;</w:t>
      </w:r>
    </w:p>
    <w:p w14:paraId="04CC7D9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26)</w:t>
      </w:r>
      <w:r w:rsidRPr="00F7082F">
        <w:rPr>
          <w:rFonts w:cs="Arial"/>
          <w:b w:val="0"/>
          <w:bCs/>
          <w:sz w:val="22"/>
          <w:szCs w:val="22"/>
        </w:rPr>
        <w:tab/>
        <w:t>ponoszenia odpowiedzialności za uzbrojenie znajdujące się na terenie budowy, w tym:</w:t>
      </w:r>
    </w:p>
    <w:p w14:paraId="33FB7EA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a)</w:t>
      </w:r>
      <w:r w:rsidRPr="00F7082F">
        <w:rPr>
          <w:rFonts w:cs="Arial"/>
          <w:b w:val="0"/>
          <w:bCs/>
          <w:sz w:val="22"/>
          <w:szCs w:val="22"/>
        </w:rPr>
        <w:tab/>
        <w:t>wszelkie uszkodzenia, jakie Wykonawca spowoduje podczas prowadzenia prac,</w:t>
      </w:r>
    </w:p>
    <w:p w14:paraId="523669E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b)</w:t>
      </w:r>
      <w:r w:rsidRPr="00F7082F">
        <w:rPr>
          <w:rFonts w:cs="Arial"/>
          <w:b w:val="0"/>
          <w:bCs/>
          <w:sz w:val="22"/>
          <w:szCs w:val="22"/>
        </w:rPr>
        <w:tab/>
        <w:t>w przypadku, gdy na pisemne wezwanie Zamawiającego, Wykonawca nie dokona napraw, Zamawiający ma prawo do zlecenia tych prac innemu podmiotowi na koszt i ryzyko Wykonawcy, nie wyłączając potrącenia należności za naprawę z wynagrodzenia Wykonawcy;</w:t>
      </w:r>
    </w:p>
    <w:p w14:paraId="0C89238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27)</w:t>
      </w:r>
      <w:r w:rsidRPr="00F7082F">
        <w:rPr>
          <w:rFonts w:cs="Arial"/>
          <w:b w:val="0"/>
          <w:bCs/>
          <w:sz w:val="22"/>
          <w:szCs w:val="22"/>
        </w:rPr>
        <w:tab/>
        <w:t>użycia materiałów dopuszczonych do obrotu i stosowania na rynku polskim;</w:t>
      </w:r>
    </w:p>
    <w:p w14:paraId="0424A16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28)</w:t>
      </w:r>
      <w:r w:rsidRPr="00F7082F">
        <w:rPr>
          <w:rFonts w:cs="Arial"/>
          <w:b w:val="0"/>
          <w:bCs/>
          <w:sz w:val="22"/>
          <w:szCs w:val="22"/>
        </w:rPr>
        <w:tab/>
        <w:t>udziału w naradach koordynacyjnych;</w:t>
      </w:r>
    </w:p>
    <w:p w14:paraId="0C50981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29)</w:t>
      </w:r>
      <w:r w:rsidRPr="00F7082F">
        <w:rPr>
          <w:rFonts w:cs="Arial"/>
          <w:b w:val="0"/>
          <w:bCs/>
          <w:sz w:val="22"/>
          <w:szCs w:val="22"/>
        </w:rPr>
        <w:tab/>
        <w:t>opracowania i wprowadzenia czasowej organizacji ruchu na czas budowy zgodnie z wymogami prawa w tym zakresie oraz poinformowanie odpowiednich służb o tym fakcie;</w:t>
      </w:r>
    </w:p>
    <w:p w14:paraId="0AE7F35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30)</w:t>
      </w:r>
      <w:r w:rsidRPr="00F7082F">
        <w:rPr>
          <w:rFonts w:cs="Arial"/>
          <w:b w:val="0"/>
          <w:bCs/>
          <w:sz w:val="22"/>
          <w:szCs w:val="22"/>
        </w:rPr>
        <w:tab/>
        <w:t>wykonania dokumentacji powykonawczej wraz z operatem kolaudacyjnym;</w:t>
      </w:r>
    </w:p>
    <w:p w14:paraId="7F6E240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31)</w:t>
      </w:r>
      <w:r w:rsidRPr="00F7082F">
        <w:rPr>
          <w:rFonts w:cs="Arial"/>
          <w:b w:val="0"/>
          <w:bCs/>
          <w:sz w:val="22"/>
          <w:szCs w:val="22"/>
        </w:rPr>
        <w:tab/>
        <w:t>wykonania geodezyjnej dokumentacji powykonawczej;</w:t>
      </w:r>
    </w:p>
    <w:p w14:paraId="3F69ADF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32)</w:t>
      </w:r>
      <w:r w:rsidRPr="00F7082F">
        <w:rPr>
          <w:rFonts w:cs="Arial"/>
          <w:b w:val="0"/>
          <w:bCs/>
          <w:sz w:val="22"/>
          <w:szCs w:val="22"/>
        </w:rPr>
        <w:tab/>
        <w:t>wykonania innych czynności i prac niezbędnych do prawidłowego wykonania przedmiotu umowy;</w:t>
      </w:r>
    </w:p>
    <w:p w14:paraId="54447D4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33)</w:t>
      </w:r>
      <w:r w:rsidRPr="00F7082F">
        <w:rPr>
          <w:rFonts w:cs="Arial"/>
          <w:b w:val="0"/>
          <w:bCs/>
          <w:sz w:val="22"/>
          <w:szCs w:val="22"/>
        </w:rPr>
        <w:tab/>
        <w:t>wykonania inwentaryzacji powykonawczej geodezyjnej,</w:t>
      </w:r>
    </w:p>
    <w:p w14:paraId="6286F9B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34)</w:t>
      </w:r>
      <w:r w:rsidRPr="00F7082F">
        <w:rPr>
          <w:rFonts w:cs="Arial"/>
          <w:b w:val="0"/>
          <w:bCs/>
          <w:sz w:val="22"/>
          <w:szCs w:val="22"/>
        </w:rPr>
        <w:tab/>
        <w:t>wykonania aktualizacji wraz z uzyskaniem zatwierdzenia oraz wprowadzenie stałej organizacji ruchu przed odbiorem końcowym przedmiotu umowy;</w:t>
      </w:r>
    </w:p>
    <w:p w14:paraId="6F27A58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35)</w:t>
      </w:r>
      <w:r w:rsidRPr="00F7082F">
        <w:rPr>
          <w:rFonts w:cs="Arial"/>
          <w:b w:val="0"/>
          <w:bCs/>
          <w:sz w:val="22"/>
          <w:szCs w:val="22"/>
        </w:rPr>
        <w:tab/>
        <w:t>Wykonania badań laboratoryjnych w celu sprawdzenia zgodności wybudowanych nawierzchni z dokumentacją projektową oraz SST. Odwierty w celu pobrania próbek nawierzchni do badań muszą być wykonane w obecności Inspektora Nadzoru oraz przedstawiciela Zamawiającego. O terminie wykonywania odwiertów należy zawiadomić Zamawiającego oraz Inspektora Nadzoru z co najmniej dwudniowym wyprzedzeniem. Zawiadomienie powinno zawierać nazwę akredytowanego laboratorium oraz numer akredytacji nadany mu przez PCA.</w:t>
      </w:r>
    </w:p>
    <w:p w14:paraId="5F06B63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Odwierty oraz wszystkie badania laboratoryjne muszą być przeprowadzone przez laboratorium posiadające akredytację PCA w zakresie badań wymaganych do wykonania przez Zamawiającego, jak również w zakresie pobierania próbek z nawierzchni asfaltowych.</w:t>
      </w:r>
    </w:p>
    <w:p w14:paraId="1F88307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Odwierty zostaną wykonane w dwóch lokalizacjach na jezdni, jednej lokalizacji na ścieżce pieszo-rowerowej oraz jednej lokalizacji na ścieżce rowerowej. W każdej lokalizacji zostanie wykonana taka liczba odwiertów, która jest niezbędna do przeprowadzenia kompletu badań wymaganych przez Zamawiającego.</w:t>
      </w:r>
    </w:p>
    <w:p w14:paraId="46B84E0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Zamawiający wymaga wykonania badań w każdej wskazanej lokalizacji  dla wszystkich warstw nawierzchni co najmniej w następującym zakresie:</w:t>
      </w:r>
    </w:p>
    <w:p w14:paraId="2797162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a)</w:t>
      </w:r>
      <w:r w:rsidRPr="00F7082F">
        <w:rPr>
          <w:rFonts w:cs="Arial"/>
          <w:b w:val="0"/>
          <w:bCs/>
          <w:sz w:val="22"/>
          <w:szCs w:val="22"/>
        </w:rPr>
        <w:tab/>
        <w:t>badanie uziarnienia</w:t>
      </w:r>
    </w:p>
    <w:p w14:paraId="6A38957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b)</w:t>
      </w:r>
      <w:r w:rsidRPr="00F7082F">
        <w:rPr>
          <w:rFonts w:cs="Arial"/>
          <w:b w:val="0"/>
          <w:bCs/>
          <w:sz w:val="22"/>
          <w:szCs w:val="22"/>
        </w:rPr>
        <w:tab/>
        <w:t>badanie zawartości lepiszcza rozpuszczalnego</w:t>
      </w:r>
    </w:p>
    <w:p w14:paraId="17CA561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c)</w:t>
      </w:r>
      <w:r w:rsidRPr="00F7082F">
        <w:rPr>
          <w:rFonts w:cs="Arial"/>
          <w:b w:val="0"/>
          <w:bCs/>
          <w:sz w:val="22"/>
          <w:szCs w:val="22"/>
        </w:rPr>
        <w:tab/>
        <w:t>badanie gęstości w wodzie Metoda A</w:t>
      </w:r>
    </w:p>
    <w:p w14:paraId="485566C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d)</w:t>
      </w:r>
      <w:r w:rsidRPr="00F7082F">
        <w:rPr>
          <w:rFonts w:cs="Arial"/>
          <w:b w:val="0"/>
          <w:bCs/>
          <w:sz w:val="22"/>
          <w:szCs w:val="22"/>
        </w:rPr>
        <w:tab/>
        <w:t>badanie gęstości objętościowej Metoda B</w:t>
      </w:r>
    </w:p>
    <w:p w14:paraId="0F53CF0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e)</w:t>
      </w:r>
      <w:r w:rsidRPr="00F7082F">
        <w:rPr>
          <w:rFonts w:cs="Arial"/>
          <w:b w:val="0"/>
          <w:bCs/>
          <w:sz w:val="22"/>
          <w:szCs w:val="22"/>
        </w:rPr>
        <w:tab/>
        <w:t>oznaczenie wskaźnika zagęszczenia warstwy</w:t>
      </w:r>
    </w:p>
    <w:p w14:paraId="1D3951D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f)</w:t>
      </w:r>
      <w:r w:rsidRPr="00F7082F">
        <w:rPr>
          <w:rFonts w:cs="Arial"/>
          <w:b w:val="0"/>
          <w:bCs/>
          <w:sz w:val="22"/>
          <w:szCs w:val="22"/>
        </w:rPr>
        <w:tab/>
        <w:t>oznaczenie grubości nawierzchni asfaltowych</w:t>
      </w:r>
    </w:p>
    <w:p w14:paraId="3B05CEA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g)</w:t>
      </w:r>
      <w:r w:rsidRPr="00F7082F">
        <w:rPr>
          <w:rFonts w:cs="Arial"/>
          <w:b w:val="0"/>
          <w:bCs/>
          <w:sz w:val="22"/>
          <w:szCs w:val="22"/>
        </w:rPr>
        <w:tab/>
        <w:t>badanie zawartości wolnej przestrzeni</w:t>
      </w:r>
    </w:p>
    <w:p w14:paraId="68D651F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h)</w:t>
      </w:r>
      <w:r w:rsidRPr="00F7082F">
        <w:rPr>
          <w:rFonts w:cs="Arial"/>
          <w:b w:val="0"/>
          <w:bCs/>
          <w:sz w:val="22"/>
          <w:szCs w:val="22"/>
        </w:rPr>
        <w:tab/>
        <w:t xml:space="preserve">badanie </w:t>
      </w:r>
      <w:proofErr w:type="spellStart"/>
      <w:r w:rsidRPr="00F7082F">
        <w:rPr>
          <w:rFonts w:cs="Arial"/>
          <w:b w:val="0"/>
          <w:bCs/>
          <w:sz w:val="22"/>
          <w:szCs w:val="22"/>
        </w:rPr>
        <w:t>sczepności</w:t>
      </w:r>
      <w:proofErr w:type="spellEnd"/>
      <w:r w:rsidRPr="00F7082F">
        <w:rPr>
          <w:rFonts w:cs="Arial"/>
          <w:b w:val="0"/>
          <w:bCs/>
          <w:sz w:val="22"/>
          <w:szCs w:val="22"/>
        </w:rPr>
        <w:t xml:space="preserve"> </w:t>
      </w:r>
      <w:proofErr w:type="spellStart"/>
      <w:r w:rsidRPr="00F7082F">
        <w:rPr>
          <w:rFonts w:cs="Arial"/>
          <w:b w:val="0"/>
          <w:bCs/>
          <w:sz w:val="22"/>
          <w:szCs w:val="22"/>
        </w:rPr>
        <w:t>międzywarstwowej</w:t>
      </w:r>
      <w:proofErr w:type="spellEnd"/>
      <w:r w:rsidRPr="00F7082F">
        <w:rPr>
          <w:rFonts w:cs="Arial"/>
          <w:b w:val="0"/>
          <w:bCs/>
          <w:sz w:val="22"/>
          <w:szCs w:val="22"/>
        </w:rPr>
        <w:t xml:space="preserve"> wg metody </w:t>
      </w:r>
      <w:proofErr w:type="spellStart"/>
      <w:r w:rsidRPr="00F7082F">
        <w:rPr>
          <w:rFonts w:cs="Arial"/>
          <w:b w:val="0"/>
          <w:bCs/>
          <w:sz w:val="22"/>
          <w:szCs w:val="22"/>
        </w:rPr>
        <w:t>Leutnera</w:t>
      </w:r>
      <w:proofErr w:type="spellEnd"/>
      <w:r w:rsidRPr="00F7082F">
        <w:rPr>
          <w:rFonts w:cs="Arial"/>
          <w:b w:val="0"/>
          <w:bCs/>
          <w:sz w:val="22"/>
          <w:szCs w:val="22"/>
        </w:rPr>
        <w:t>.</w:t>
      </w:r>
    </w:p>
    <w:p w14:paraId="0113FE8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36)</w:t>
      </w:r>
      <w:r w:rsidRPr="00F7082F">
        <w:rPr>
          <w:rFonts w:cs="Arial"/>
          <w:b w:val="0"/>
          <w:bCs/>
          <w:sz w:val="22"/>
          <w:szCs w:val="22"/>
        </w:rPr>
        <w:tab/>
        <w:t>Wykonawca zobowiązuje się, że pracownicy wykonujący czynności w zakresie realizacji zamówienia w części objętej wykonaniem kluczowej części zadania, którą jest wykonania nowej geometrii drogi, będą zatrudnieni na umowę o pracę w rozumieniu przepisów ustawy z dnia 26 czerwca 1974 r. Kodeks pracy (t. j. Dz. U. z 2025 r. poz. 277);</w:t>
      </w:r>
    </w:p>
    <w:p w14:paraId="77191E1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37)</w:t>
      </w:r>
      <w:r w:rsidRPr="00F7082F">
        <w:rPr>
          <w:rFonts w:cs="Arial"/>
          <w:b w:val="0"/>
          <w:bCs/>
          <w:sz w:val="22"/>
          <w:szCs w:val="22"/>
        </w:rPr>
        <w:tab/>
        <w:t>W trakcie realizacji zamówienia Zamawiający uprawniony jest do wykonywania czynności kontrolnych wobec Wykonawcy odnośnie spełniania przez Wykonawcę wymogu zatrudnienia na podstawie umowy o pracę osób wykonujących wskazane w pkt. 36) czynności. Zamawiający uprawniony jest w szczególności do:</w:t>
      </w:r>
    </w:p>
    <w:p w14:paraId="19A370E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a)</w:t>
      </w:r>
      <w:r w:rsidRPr="00F7082F">
        <w:rPr>
          <w:rFonts w:cs="Arial"/>
          <w:b w:val="0"/>
          <w:bCs/>
          <w:sz w:val="22"/>
          <w:szCs w:val="22"/>
        </w:rPr>
        <w:tab/>
        <w:t xml:space="preserve">żądania wyjaśnień w przypadku wątpliwości w zakresie potwierdzenia spełniania ww. wymogów, </w:t>
      </w:r>
    </w:p>
    <w:p w14:paraId="2E2E531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b)</w:t>
      </w:r>
      <w:r w:rsidRPr="00F7082F">
        <w:rPr>
          <w:rFonts w:cs="Arial"/>
          <w:b w:val="0"/>
          <w:bCs/>
          <w:sz w:val="22"/>
          <w:szCs w:val="22"/>
        </w:rPr>
        <w:tab/>
        <w:t>przeprowadzania kontroli na miejscu wykonywania świadczenia,</w:t>
      </w:r>
    </w:p>
    <w:p w14:paraId="42373E2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c)</w:t>
      </w:r>
      <w:r w:rsidRPr="00F7082F">
        <w:rPr>
          <w:rFonts w:cs="Arial"/>
          <w:b w:val="0"/>
          <w:bCs/>
          <w:sz w:val="22"/>
          <w:szCs w:val="22"/>
        </w:rPr>
        <w:tab/>
        <w:t>żądania oświadczeń i dokumentów w zakresie potwierdzenia spełniania ww. wymogów i ich oceny.</w:t>
      </w:r>
    </w:p>
    <w:p w14:paraId="5C59187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38)</w:t>
      </w:r>
      <w:r w:rsidRPr="00F7082F">
        <w:rPr>
          <w:rFonts w:cs="Arial"/>
          <w:b w:val="0"/>
          <w:bCs/>
          <w:sz w:val="22"/>
          <w:szCs w:val="22"/>
        </w:rPr>
        <w:tab/>
        <w:t xml:space="preserve">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t>
      </w:r>
      <w:r w:rsidRPr="00F7082F">
        <w:rPr>
          <w:rFonts w:cs="Arial"/>
          <w:b w:val="0"/>
          <w:bCs/>
          <w:sz w:val="22"/>
          <w:szCs w:val="22"/>
        </w:rPr>
        <w:lastRenderedPageBreak/>
        <w:t>wymogu zatrudnienia na podstawie umowy o pracę osób wykonujących wskazane w pkt 36) czynności. Zamawiający może żądać w szczególności:</w:t>
      </w:r>
    </w:p>
    <w:p w14:paraId="610D72F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a)</w:t>
      </w:r>
      <w:r w:rsidRPr="00F7082F">
        <w:rPr>
          <w:rFonts w:cs="Arial"/>
          <w:b w:val="0"/>
          <w:bCs/>
          <w:sz w:val="22"/>
          <w:szCs w:val="22"/>
        </w:rPr>
        <w:tab/>
        <w:t>oświadczenia zatrudnionego pracownika,</w:t>
      </w:r>
    </w:p>
    <w:p w14:paraId="5BFF40D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b)</w:t>
      </w:r>
      <w:r w:rsidRPr="00F7082F">
        <w:rPr>
          <w:rFonts w:cs="Arial"/>
          <w:b w:val="0"/>
          <w:bCs/>
          <w:sz w:val="22"/>
          <w:szCs w:val="22"/>
        </w:rPr>
        <w:tab/>
        <w:t>oświadczenia Wykonawcy lub podwykonawcy o zatrudnieniu pracownika na podstawie umowy o pracę,</w:t>
      </w:r>
    </w:p>
    <w:p w14:paraId="6A68832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c)</w:t>
      </w:r>
      <w:r w:rsidRPr="00F7082F">
        <w:rPr>
          <w:rFonts w:cs="Arial"/>
          <w:b w:val="0"/>
          <w:bCs/>
          <w:sz w:val="22"/>
          <w:szCs w:val="22"/>
        </w:rPr>
        <w:tab/>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467B53D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d)</w:t>
      </w:r>
      <w:r w:rsidRPr="00F7082F">
        <w:rPr>
          <w:rFonts w:cs="Arial"/>
          <w:b w:val="0"/>
          <w:bCs/>
          <w:sz w:val="22"/>
          <w:szCs w:val="22"/>
        </w:rPr>
        <w:tab/>
        <w:t>zaświadczenie właściwego oddziału ZUS, potwierdzające opłacanie  przez Wykonawcę składek na ubezpieczenia społeczne i zdrowotne z tytułu zatrudnienia na podstawie umów o pracę za wskazany przez Zamawiającego okres rozliczeniowy,</w:t>
      </w:r>
    </w:p>
    <w:p w14:paraId="044C4A8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e)</w:t>
      </w:r>
      <w:r w:rsidRPr="00F7082F">
        <w:rPr>
          <w:rFonts w:cs="Arial"/>
          <w:b w:val="0"/>
          <w:bCs/>
          <w:sz w:val="22"/>
          <w:szCs w:val="22"/>
        </w:rPr>
        <w:tab/>
        <w:t>poświadczoną za zgodność z oryginałem kopię dowodu potwierdzającego zgłoszenie pracownika przez pracodawcę do ubezpieczeń;</w:t>
      </w:r>
    </w:p>
    <w:p w14:paraId="7DD4EF3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Dokumentacja powykonawcza, o której mowa w §9 ust. 1 pkt. 30) umowy obejmuje:</w:t>
      </w:r>
    </w:p>
    <w:p w14:paraId="6CE9212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dokumentację budowy z naniesionymi zmianami dokonanymi w toku wykonywania robót oraz geodezyjnymi pomiarami powykonawczymi, w tym geodezyjną inwentaryzację powykonawczą oraz dokumentację geodezyjno-kartograficzną;</w:t>
      </w:r>
    </w:p>
    <w:p w14:paraId="46AB07F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oryginalne atesty i świadectwa potwierdzające dopuszczenie do stosowania użytych przy realizacji zamówienia materiałów budowlanych, elementów wykończenia stałego wyposażenia i technologii;</w:t>
      </w:r>
    </w:p>
    <w:p w14:paraId="2A5DDE0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karty materiałowe z materiałami zatwierdzonymi do wbudowania;</w:t>
      </w:r>
    </w:p>
    <w:p w14:paraId="6E1CAFE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receptury mieszanek betonowych i bitumicznych;</w:t>
      </w:r>
    </w:p>
    <w:p w14:paraId="5D96061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protokoły badań i sprawdzeń</w:t>
      </w:r>
    </w:p>
    <w:p w14:paraId="5F73947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wyniki badań laboratoryjnych</w:t>
      </w:r>
    </w:p>
    <w:p w14:paraId="70136E5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instrukcje, opisy i kopie kart gwarancyjnych urządzeń zamontowanych w wyniku realizacji robót.</w:t>
      </w:r>
    </w:p>
    <w:p w14:paraId="347D335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Dokumentacja powykonawcza, o której mowa w §9 ust. 1 pkt. 30) umowy, powinna zawierać dane umożliwiające wniesienie zmian na mapę zasadniczą, do ewidencji gruntów oraz do ewidencji sieci uzbrojenia terenu – zgodnie z rozporządzeniem ministra gospodarki przestrzennej i budownictwa z 21 lutego 1995 r. w sprawie rodzaju i zakresu opracowań geodezyjno-kartograficznych oraz czynności geodezyjnych obowiązujących w budownictwie.</w:t>
      </w:r>
    </w:p>
    <w:p w14:paraId="422820F8" w14:textId="77777777" w:rsidR="00F7082F" w:rsidRPr="00F7082F" w:rsidRDefault="00F7082F" w:rsidP="00F7082F">
      <w:pPr>
        <w:pStyle w:val="Tytu"/>
        <w:spacing w:line="312" w:lineRule="auto"/>
        <w:jc w:val="both"/>
        <w:rPr>
          <w:rFonts w:cs="Arial"/>
          <w:b w:val="0"/>
          <w:bCs/>
          <w:sz w:val="22"/>
          <w:szCs w:val="22"/>
        </w:rPr>
      </w:pPr>
    </w:p>
    <w:p w14:paraId="1885AE0D"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§10.</w:t>
      </w:r>
    </w:p>
    <w:p w14:paraId="5B72E80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zobowiązuje się wykonać przedmiot umowy z materiałów własnych.</w:t>
      </w:r>
    </w:p>
    <w:p w14:paraId="623C8DC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Na wbudowywane materiały Wykonawca obowiązany jest posiadać wszelkie certyfikaty, znaki bezpieczeństwa, deklaracje zgodności oraz aprobaty techniczne zgodnie z obowiązującymi w tym zakresie przepisami.</w:t>
      </w:r>
    </w:p>
    <w:p w14:paraId="481772A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Wykonawca w terminie 7 dni roboczych przed planowanym zastosowaniem materiału do robót, przedstawi do akceptacji Inspektora Nadzoru próbki powyższych materiałów.</w:t>
      </w:r>
    </w:p>
    <w:p w14:paraId="4695E0A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 xml:space="preserve">Zamawiający zastrzega sobie prawo kontroli gotowych warstw nawierzchni oraz jakości i składu mieszanki bitumicznej użytej do wykonania nawierzchni dróg, w tym do </w:t>
      </w:r>
      <w:r w:rsidRPr="00F7082F">
        <w:rPr>
          <w:rFonts w:cs="Arial"/>
          <w:b w:val="0"/>
          <w:bCs/>
          <w:sz w:val="22"/>
          <w:szCs w:val="22"/>
        </w:rPr>
        <w:lastRenderedPageBreak/>
        <w:t>przeprowadzenia kontroli laboratoryjnej przez wykonawcę wskazanego przez Zamawiającego, za którą kosztami obciążony zostanie Wykonawca w przypadku, gdy jej wynik wskaże wadliwość dostarczonej mieszanki, niezgodność z przedstawioną receptą lub niezgodność gotowych warstw nawierzchni z dokumentacją projektową oraz SST.</w:t>
      </w:r>
    </w:p>
    <w:p w14:paraId="7ED785A2" w14:textId="77777777" w:rsidR="00F7082F" w:rsidRPr="00F7082F" w:rsidRDefault="00F7082F" w:rsidP="00F7082F">
      <w:pPr>
        <w:pStyle w:val="Tytu"/>
        <w:spacing w:line="312" w:lineRule="auto"/>
        <w:jc w:val="both"/>
        <w:rPr>
          <w:rFonts w:cs="Arial"/>
          <w:b w:val="0"/>
          <w:bCs/>
          <w:sz w:val="22"/>
          <w:szCs w:val="22"/>
        </w:rPr>
      </w:pPr>
    </w:p>
    <w:p w14:paraId="2D2E8F70"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§11.</w:t>
      </w:r>
    </w:p>
    <w:p w14:paraId="6E4191A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Wykonawca oświadcza, że posiada ubezpieczenie od odpowiedzialności cywilnej na prowadzenie robót w zakresie przewidzianym umową do kwoty .................... zł. Wykonawca zobowiązuje się utrzymywać przedmiotowe ubezpieczenie, co najmniej do wskazanej wyżej kwoty aż do zakończenia prac stanowiących przedmiot niniejszej umowy. Na każde wezwanie Zamawiającego przedłoży dokument polisy oraz dowód opłacenia składki.</w:t>
      </w:r>
    </w:p>
    <w:p w14:paraId="647CB470" w14:textId="77777777" w:rsidR="00F7082F" w:rsidRPr="00F7082F" w:rsidRDefault="00F7082F" w:rsidP="00F7082F">
      <w:pPr>
        <w:pStyle w:val="Tytu"/>
        <w:spacing w:line="312" w:lineRule="auto"/>
        <w:jc w:val="both"/>
        <w:rPr>
          <w:rFonts w:cs="Arial"/>
          <w:b w:val="0"/>
          <w:bCs/>
          <w:sz w:val="22"/>
          <w:szCs w:val="22"/>
        </w:rPr>
      </w:pPr>
    </w:p>
    <w:p w14:paraId="1F231CB5"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§12.</w:t>
      </w:r>
    </w:p>
    <w:p w14:paraId="2111147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Wykonawca przyjmuje na siebie ponadto następujące obowiązki szczegółowe:</w:t>
      </w:r>
    </w:p>
    <w:p w14:paraId="2749C78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informowania Inspektora Nadzoru o konieczności wykonania robót dodatkowych lub zamiennych w terminie 2 dni roboczych od daty stwierdzenia konieczności ich wykonania;</w:t>
      </w:r>
    </w:p>
    <w:p w14:paraId="5477904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informowania Inspektora Nadzoru o terminie zakrycia robót zanikających w terminie 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09E5F924" w14:textId="77777777" w:rsidR="00F7082F" w:rsidRPr="00F7082F" w:rsidRDefault="00F7082F" w:rsidP="00F7082F">
      <w:pPr>
        <w:pStyle w:val="Tytu"/>
        <w:spacing w:line="312" w:lineRule="auto"/>
        <w:jc w:val="both"/>
        <w:rPr>
          <w:rFonts w:cs="Arial"/>
          <w:b w:val="0"/>
          <w:bCs/>
          <w:sz w:val="22"/>
          <w:szCs w:val="22"/>
        </w:rPr>
      </w:pPr>
    </w:p>
    <w:p w14:paraId="5693804A"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§13.</w:t>
      </w:r>
    </w:p>
    <w:p w14:paraId="73AD892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zgłosi rozpoczęcie przebudowy właścicielom urządzeń obcych w przejętym pasie drogowym oraz na własny koszt i własnym staraniem (tj. w ramach wynagrodzenia określonego w §7 ust. 1) zapewni nadzór nad przebudową urządzeń i robotami w bezpośrednim sąsiedztwie tych urządzeń.</w:t>
      </w:r>
    </w:p>
    <w:p w14:paraId="637350B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Wykonawca zgłosi Zamawiającemu gotowość przedmiotu umowy do odbioru końcowego, będzie uczestniczył w czynnościach odbioru i zapewnieni usunięcia stwierdzonych wad w wyznaczonym terminie.</w:t>
      </w:r>
    </w:p>
    <w:p w14:paraId="59EC7B7C" w14:textId="77777777" w:rsidR="00F7082F" w:rsidRPr="00F7082F" w:rsidRDefault="00F7082F" w:rsidP="00F7082F">
      <w:pPr>
        <w:pStyle w:val="Tytu"/>
        <w:spacing w:line="312" w:lineRule="auto"/>
        <w:jc w:val="both"/>
        <w:rPr>
          <w:rFonts w:cs="Arial"/>
          <w:b w:val="0"/>
          <w:bCs/>
          <w:sz w:val="22"/>
          <w:szCs w:val="22"/>
        </w:rPr>
      </w:pPr>
    </w:p>
    <w:p w14:paraId="604A1950"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V. PRZEKAZANIE TERENU BUDOWY</w:t>
      </w:r>
    </w:p>
    <w:p w14:paraId="15BA0707" w14:textId="77777777" w:rsidR="00F7082F" w:rsidRPr="00F7082F" w:rsidRDefault="00F7082F" w:rsidP="00CB510D">
      <w:pPr>
        <w:pStyle w:val="Tytu"/>
        <w:spacing w:line="312" w:lineRule="auto"/>
        <w:rPr>
          <w:rFonts w:cs="Arial"/>
          <w:b w:val="0"/>
          <w:bCs/>
          <w:sz w:val="22"/>
          <w:szCs w:val="22"/>
        </w:rPr>
      </w:pPr>
    </w:p>
    <w:p w14:paraId="1CAC5FC7"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§14.</w:t>
      </w:r>
    </w:p>
    <w:p w14:paraId="1BE30CA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opracuje i uzyska zatwierdzenie czasowej organizacji ruchu oraz wprowadzi ją w terenie w terminie 60 dni od dnia zawarcia umowy.</w:t>
      </w:r>
    </w:p>
    <w:p w14:paraId="7069B88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Zamawiający przekaże Wykonawcy teren budowy z dniem wprowadzenia przez Wykonawcę w terenie czasowej organizacji ruchu.</w:t>
      </w:r>
    </w:p>
    <w:p w14:paraId="22D862D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Roboty budowlane rozpoczną się w dacie wprowadzenia zatwierdzonej czasowej organizacji ruchu określonej w ust. 1 po przekazaniu Wykonawcy przez Zamawiającego terenu robót.</w:t>
      </w:r>
    </w:p>
    <w:p w14:paraId="62559A1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4.</w:t>
      </w:r>
      <w:r w:rsidRPr="00F7082F">
        <w:rPr>
          <w:rFonts w:cs="Arial"/>
          <w:b w:val="0"/>
          <w:bCs/>
          <w:sz w:val="22"/>
          <w:szCs w:val="22"/>
        </w:rPr>
        <w:tab/>
        <w:t>W przypadku niedotrzymania terminu, o którym mowa w ust.1 Wykonawca jest obowiązany do odbioru terenu robót w terminie wskazanym przez Zamawiającego.</w:t>
      </w:r>
    </w:p>
    <w:p w14:paraId="0904599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Dokumentem potwierdzającym przekazanie terenu robót będzie protokół wprowadzenia podpisany przez przedstawicieli Wykonawcy i Zamawiającego.</w:t>
      </w:r>
    </w:p>
    <w:p w14:paraId="06EDC06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W terminie 7 dni od podpisania umowy Zamawiający przekaże Wykonawcy dokumentację projektową, zgłoszenie wykonywania robót oraz dziennik budowy.</w:t>
      </w:r>
    </w:p>
    <w:p w14:paraId="69FB4BB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 xml:space="preserve">Przed przystąpieniem do wykonywania robót Wykonawca sporządzi dokumentację fotograficzną i </w:t>
      </w:r>
      <w:proofErr w:type="spellStart"/>
      <w:r w:rsidRPr="00F7082F">
        <w:rPr>
          <w:rFonts w:cs="Arial"/>
          <w:b w:val="0"/>
          <w:bCs/>
          <w:sz w:val="22"/>
          <w:szCs w:val="22"/>
        </w:rPr>
        <w:t>wideorejestrację</w:t>
      </w:r>
      <w:proofErr w:type="spellEnd"/>
      <w:r w:rsidRPr="00F7082F">
        <w:rPr>
          <w:rFonts w:cs="Arial"/>
          <w:b w:val="0"/>
          <w:bCs/>
          <w:sz w:val="22"/>
          <w:szCs w:val="22"/>
        </w:rPr>
        <w:t xml:space="preserve"> terenu robót oraz terenów przyległych, którą przekaże Zamawiającemu.</w:t>
      </w:r>
    </w:p>
    <w:p w14:paraId="6894A7E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Przed rozpoczęciem wykonywania robót Wykonawca ma obowiązek przekazać Zamawiającemu uzgodnioną czasową organizację ruchu na czas budowy.</w:t>
      </w:r>
    </w:p>
    <w:p w14:paraId="29FB70B7" w14:textId="77777777" w:rsidR="00F7082F" w:rsidRPr="00F7082F" w:rsidRDefault="00F7082F" w:rsidP="00F7082F">
      <w:pPr>
        <w:pStyle w:val="Tytu"/>
        <w:spacing w:line="312" w:lineRule="auto"/>
        <w:jc w:val="both"/>
        <w:rPr>
          <w:rFonts w:cs="Arial"/>
          <w:b w:val="0"/>
          <w:bCs/>
          <w:sz w:val="22"/>
          <w:szCs w:val="22"/>
        </w:rPr>
      </w:pPr>
    </w:p>
    <w:p w14:paraId="2E1FDDBF"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VI. ODBIÓR ROBÓT I ODBIÓR PRZEDMIOTU UMOWY</w:t>
      </w:r>
    </w:p>
    <w:p w14:paraId="178AA3E2" w14:textId="77777777" w:rsidR="00F7082F" w:rsidRPr="00F7082F" w:rsidRDefault="00F7082F" w:rsidP="00CB510D">
      <w:pPr>
        <w:pStyle w:val="Tytu"/>
        <w:spacing w:line="312" w:lineRule="auto"/>
        <w:rPr>
          <w:rFonts w:cs="Arial"/>
          <w:b w:val="0"/>
          <w:bCs/>
          <w:sz w:val="22"/>
          <w:szCs w:val="22"/>
        </w:rPr>
      </w:pPr>
    </w:p>
    <w:p w14:paraId="3CBDD11F"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§15.</w:t>
      </w:r>
    </w:p>
    <w:p w14:paraId="590C58B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Wykonane roboty zostaną odebrane na podstawie protokołu odbioru (forma protokołu do uzgodnienia pomiędzy stronami umowy), zawierającego wszelkie ustalenia dokonane w toku odbioru, jak też terminy wyznaczone na usunięcie ewentualnych wad i usterek stwierdzonych przy odbiorze.</w:t>
      </w:r>
    </w:p>
    <w:p w14:paraId="49B3749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Przed odbiorem przedmiotu umowy Wykonawca przedstawi Inspektorowi Nadzoru do sprawdzenia i zatwierdzenia dokumentację powykonawczą, w tym geodezyjną dokumentację powykonawczą, wraz z operatem kolaudacyjnym.</w:t>
      </w:r>
    </w:p>
    <w:p w14:paraId="048D7D9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Przed odbiorem przedmiotu umowy Wykonawca dostarczy Zamawiającemu dokumentację powykonawczą, w tym geodezyjną dokumentację powykonawczą, wraz z operatem kolaudacyjnym po zatwierdzeniu przez Inspektora Nadzoru.</w:t>
      </w:r>
    </w:p>
    <w:p w14:paraId="4318839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Przed odbiorem robót Wykonawca zobowiązuje się doprowadzić teren przyległy, na którym nie są prowadzone roboty, do stanu nie gorszego niż stan przed wprowadzeniem Wykonawcy na roboty.</w:t>
      </w:r>
    </w:p>
    <w:p w14:paraId="1E7D215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Zamawiający dokona:</w:t>
      </w:r>
    </w:p>
    <w:p w14:paraId="4175704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odbioru robót podlegających zakryciu w ciągu 3 dni roboczych od daty zgłoszenia Inspektorowi Nadzoru potwierdzony wpisem do dziennika budowy;</w:t>
      </w:r>
    </w:p>
    <w:p w14:paraId="51624EC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odbioru częściowego i końcowego robót w ciągu 14 dni od daty powiadomienia przez Wykonawcę o ich gotowości do odbioru, po wcześniejszym uzyskaniu przez Wykonawcę akceptacji Inspektora Nadzoru z wpisem do dziennika budowy;</w:t>
      </w:r>
    </w:p>
    <w:p w14:paraId="43751E7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co najmniej jednego przeglądu gwarancyjnego w okresie wiosennym w czasie obowiązywania gwarancji;</w:t>
      </w:r>
    </w:p>
    <w:p w14:paraId="7F1E332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odbioru pogwarancyjnego w ciągu 14 dni przed upływem terminu gwarancji.</w:t>
      </w:r>
    </w:p>
    <w:p w14:paraId="449CAE3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Niewykonanie lub nienależyte wykonanie przez Wykonawcę obowiązków wskazanych w ust. od 2 do 4 powyżej skutkować będzie nie odebraniem przez Zamawiającego całości robót.</w:t>
      </w:r>
    </w:p>
    <w:p w14:paraId="49D542F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 xml:space="preserve">Jeżeli przedstawiciel Wykonawcy nie stawi się na przegląd gwarancyjny lub pogwarancyjny odbioru dokona jednostronnie Zamawiający a ustalenie zawarte w tak </w:t>
      </w:r>
      <w:r w:rsidRPr="00F7082F">
        <w:rPr>
          <w:rFonts w:cs="Arial"/>
          <w:b w:val="0"/>
          <w:bCs/>
          <w:sz w:val="22"/>
          <w:szCs w:val="22"/>
        </w:rPr>
        <w:lastRenderedPageBreak/>
        <w:t>sporządzonym protokole będą dla Wykonawcy wiążące. Absencja Wykonawcy nie zwalnia go z obowiązku wykonania napraw i usunięcia stwierdzonych przez Zamawiającego usterek, a postanowienia §22 stosuje się odpowiednio.</w:t>
      </w:r>
    </w:p>
    <w:p w14:paraId="15779BCF" w14:textId="77777777" w:rsidR="00F7082F" w:rsidRPr="00F7082F" w:rsidRDefault="00F7082F" w:rsidP="00F7082F">
      <w:pPr>
        <w:pStyle w:val="Tytu"/>
        <w:spacing w:line="312" w:lineRule="auto"/>
        <w:jc w:val="both"/>
        <w:rPr>
          <w:rFonts w:cs="Arial"/>
          <w:b w:val="0"/>
          <w:bCs/>
          <w:sz w:val="22"/>
          <w:szCs w:val="22"/>
        </w:rPr>
      </w:pPr>
    </w:p>
    <w:p w14:paraId="28A11B02"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§16.</w:t>
      </w:r>
    </w:p>
    <w:p w14:paraId="4795E82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 przypadku wystąpienia w trakcie odbioru usterek, które nie uniemożliwiają dokonania odbioru końcowego, Strony ustalą termin usunięcia usterek oraz kwotę, która zostanie zatrzymana z wynagrodzenia o którym mowa w §7 ust. 1, jako zabezpieczenie usunięcia usterek.</w:t>
      </w:r>
    </w:p>
    <w:p w14:paraId="5CF8047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Wysokość zatrzymanej kwoty nie może być mniejsza niż wartość robót usterkowych powiększona o podatek VAT.</w:t>
      </w:r>
    </w:p>
    <w:p w14:paraId="31D15E4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Wypłata zatrzymanej kwoty nastąpi po usunięciu usterek, co zostanie potwierdzone w protokole odbioru usunięcia usterek, w terminie 30 dni po podpisaniu przez Zamawiającego protokołu odbioru robót usterkowych.</w:t>
      </w:r>
    </w:p>
    <w:p w14:paraId="481B3B23" w14:textId="77777777" w:rsidR="00F7082F" w:rsidRPr="00F7082F" w:rsidRDefault="00F7082F" w:rsidP="00F7082F">
      <w:pPr>
        <w:pStyle w:val="Tytu"/>
        <w:spacing w:line="312" w:lineRule="auto"/>
        <w:jc w:val="both"/>
        <w:rPr>
          <w:rFonts w:cs="Arial"/>
          <w:b w:val="0"/>
          <w:bCs/>
          <w:sz w:val="22"/>
          <w:szCs w:val="22"/>
        </w:rPr>
      </w:pPr>
    </w:p>
    <w:p w14:paraId="57B88A06"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§17.</w:t>
      </w:r>
    </w:p>
    <w:p w14:paraId="5D93FFF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11D077C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Jeżeli w toku wykonywania robót Zamawiający stwierdzi wady, to wyznaczy termin w którym Wykonawca będzie zobowiązany do ich usunięcia oraz do wskazania przyczyny ich powstania.</w:t>
      </w:r>
    </w:p>
    <w:p w14:paraId="058F2812" w14:textId="77777777" w:rsidR="00F7082F" w:rsidRPr="00F7082F" w:rsidRDefault="00F7082F" w:rsidP="00F7082F">
      <w:pPr>
        <w:pStyle w:val="Tytu"/>
        <w:spacing w:line="312" w:lineRule="auto"/>
        <w:jc w:val="both"/>
        <w:rPr>
          <w:rFonts w:cs="Arial"/>
          <w:b w:val="0"/>
          <w:bCs/>
          <w:sz w:val="22"/>
          <w:szCs w:val="22"/>
        </w:rPr>
      </w:pPr>
    </w:p>
    <w:p w14:paraId="6000DECD"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§18.</w:t>
      </w:r>
    </w:p>
    <w:p w14:paraId="1C705B6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przekaże Inspektorowi Nadzoru dokumentację pozwalającą na ocenę prawidłowego wykonania robót zgłaszanych do odbioru końcowego w terminie co najmniej 7 dni roboczych przed przewidzianym dniem podpisania protokołu odbioru końcowego.</w:t>
      </w:r>
    </w:p>
    <w:p w14:paraId="1D6E6A3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Wykonawca na własny koszt i ryzyko (tj. w ramach wynagrodzenia o którym mowa w §7 ust. 1) wykona wszelkie konieczne próby i badania, w tym także związane z odbiorem końcowym.</w:t>
      </w:r>
    </w:p>
    <w:p w14:paraId="2FED6885" w14:textId="77777777" w:rsidR="00F7082F" w:rsidRPr="00F7082F" w:rsidRDefault="00F7082F" w:rsidP="00F7082F">
      <w:pPr>
        <w:pStyle w:val="Tytu"/>
        <w:spacing w:line="312" w:lineRule="auto"/>
        <w:jc w:val="both"/>
        <w:rPr>
          <w:rFonts w:cs="Arial"/>
          <w:b w:val="0"/>
          <w:bCs/>
          <w:sz w:val="22"/>
          <w:szCs w:val="22"/>
        </w:rPr>
      </w:pPr>
    </w:p>
    <w:p w14:paraId="41CF740F"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VII. KARY UMOWNE</w:t>
      </w:r>
    </w:p>
    <w:p w14:paraId="4EA430B3" w14:textId="77777777" w:rsidR="00F7082F" w:rsidRPr="00F7082F" w:rsidRDefault="00F7082F" w:rsidP="00CB510D">
      <w:pPr>
        <w:pStyle w:val="Tytu"/>
        <w:spacing w:line="312" w:lineRule="auto"/>
        <w:rPr>
          <w:rFonts w:cs="Arial"/>
          <w:b w:val="0"/>
          <w:bCs/>
          <w:sz w:val="22"/>
          <w:szCs w:val="22"/>
        </w:rPr>
      </w:pPr>
    </w:p>
    <w:p w14:paraId="0BED2749"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§19.</w:t>
      </w:r>
    </w:p>
    <w:p w14:paraId="2408D05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zapłaci Zamawiającemu następujące kary umowne:</w:t>
      </w:r>
    </w:p>
    <w:p w14:paraId="012D9BF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 przypadku odstąpienia przez Zamawiającego od umowy w całości z przyczyn, za które ponosi odpowiedzialność Wykonawca - w wysokości 10% wynagrodzenia brutto za przedmiot umowy, o którym mowa w §7 ust. 1 umowy;</w:t>
      </w:r>
    </w:p>
    <w:p w14:paraId="4DC5C81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2)</w:t>
      </w:r>
      <w:r w:rsidRPr="00F7082F">
        <w:rPr>
          <w:rFonts w:cs="Arial"/>
          <w:b w:val="0"/>
          <w:bCs/>
          <w:sz w:val="22"/>
          <w:szCs w:val="22"/>
        </w:rPr>
        <w:tab/>
        <w:t>w przypadku odstąpienia przez Zamawiającego od umowy w części z przyczyn, za które ponosi odpowiedzialność Wykonawca - w wysokości 10% wynagrodzenia brutto za część umowy, której dotyczy odstąpienie;</w:t>
      </w:r>
    </w:p>
    <w:p w14:paraId="379B223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za zwłokę w terminie przedłożenia harmonogramu rzeczowo - finansowego, o którym mowa w §9 ust. 1 pkt. 1 w wysokości 0,1% wynagrodzenia umownego brutto, o którym mowa w §7 ust. 1 umowy, za każdy dzień zwłoki;</w:t>
      </w:r>
    </w:p>
    <w:p w14:paraId="557D15F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za zwłokę w terminie przedłożenia skorygowanego harmonogramu rzeczowo - finansowego, o którym mowa w §9 ust. 1 pkt. 2 lub §9 ust. 1 pkt. 5 w wysokości 0,1% wynagrodzenia umownego brutto, o którym mowa w §7 ust. 1 umowy, za każdy dzień zwłoki;</w:t>
      </w:r>
    </w:p>
    <w:p w14:paraId="3AC15B9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za zwłokę w terminie  przedłożenia skorygowanych formularzy cenowych, o których mowa w §9 ust. 1 pkt. 6 w wysokości 0,1% wynagrodzenia umownego brutto, o którym mowa w §7 ust. 1 umowy, za każdy dzień zwłoki;</w:t>
      </w:r>
    </w:p>
    <w:p w14:paraId="26E43B3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za zwłokę w odbiorze terenu robót w wysokości 0,3% wynagrodzenia brutto, o którym mowa w §7 ust. 1, za każdy dzień zwłoki;</w:t>
      </w:r>
    </w:p>
    <w:p w14:paraId="1CBFF0F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za zwłokę w rozpoczęciu wykonywania robót budowlanych lub we wprowadzeniu czasowej organizacji ruchu w wysokości 0,3% wynagrodzenia brutto, o którym mowa w §7 ust. 1, za każdy dzień zwłoki;</w:t>
      </w:r>
    </w:p>
    <w:p w14:paraId="0A8BFA9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za zwłokę w zakończeniu robót budowlanych w wysokości 0,3% wynagrodzenia brutto, o którym mowa w §7 ust. 1, za każdy dzień zwłoki;</w:t>
      </w:r>
    </w:p>
    <w:p w14:paraId="371A2C6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9)</w:t>
      </w:r>
      <w:r w:rsidRPr="00F7082F">
        <w:rPr>
          <w:rFonts w:cs="Arial"/>
          <w:b w:val="0"/>
          <w:bCs/>
          <w:sz w:val="22"/>
          <w:szCs w:val="22"/>
        </w:rPr>
        <w:tab/>
        <w:t>za zwłokę w usunięciu wad lub usterek stwierdzonych przy odbiorze końcowym, okresie gwarancji lub rękojmi - w wysokości 0,3% wynagrodzenia brutto, o którym mowa w §7 ust. 1, za każdy dzień zwłoki, liczony od upływu terminu wyznaczonego przez Zamawiającego na usunięcie wad;</w:t>
      </w:r>
    </w:p>
    <w:p w14:paraId="0227582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10)</w:t>
      </w:r>
      <w:r w:rsidRPr="00F7082F">
        <w:rPr>
          <w:rFonts w:cs="Arial"/>
          <w:b w:val="0"/>
          <w:bCs/>
          <w:sz w:val="22"/>
          <w:szCs w:val="22"/>
        </w:rPr>
        <w:tab/>
        <w:t>w przypadku braku zapłaty lub nieterminowej zapłaty wynagrodzenia należnego podwykonawcom lub dalszym podwykonawcom w wysokości 0,3% wynagrodzenia brutto, o którym mowa w §7 ust. 1, za każdy dzień zwłoki;</w:t>
      </w:r>
    </w:p>
    <w:p w14:paraId="3A6E4C2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11)</w:t>
      </w:r>
      <w:r w:rsidRPr="00F7082F">
        <w:rPr>
          <w:rFonts w:cs="Arial"/>
          <w:b w:val="0"/>
          <w:bCs/>
          <w:sz w:val="22"/>
          <w:szCs w:val="22"/>
        </w:rPr>
        <w:tab/>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5 000 zł brutto;</w:t>
      </w:r>
    </w:p>
    <w:p w14:paraId="346C488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12)</w:t>
      </w:r>
      <w:r w:rsidRPr="00F7082F">
        <w:rPr>
          <w:rFonts w:cs="Arial"/>
          <w:b w:val="0"/>
          <w:bCs/>
          <w:sz w:val="22"/>
          <w:szCs w:val="22"/>
        </w:rPr>
        <w:tab/>
        <w:t>w przypadku nieprzedłożenia Zamawiającemu poświadczonej za zgodność z oryginałem kopii umowy o podwykonawstwo lub jej zmiany w wysokości – 5 000 zł brutto;</w:t>
      </w:r>
    </w:p>
    <w:p w14:paraId="3927B4D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13)</w:t>
      </w:r>
      <w:r w:rsidRPr="00F7082F">
        <w:rPr>
          <w:rFonts w:cs="Arial"/>
          <w:b w:val="0"/>
          <w:bCs/>
          <w:sz w:val="22"/>
          <w:szCs w:val="22"/>
        </w:rPr>
        <w:tab/>
        <w:t>w przypadku braku zmiany umowy o podwykonawstwo w zakresie wskazanym przez Zamawiającego – w wysokości 1 000 zł brutto,</w:t>
      </w:r>
    </w:p>
    <w:p w14:paraId="43518CB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14)</w:t>
      </w:r>
      <w:r w:rsidRPr="00F7082F">
        <w:rPr>
          <w:rFonts w:cs="Arial"/>
          <w:b w:val="0"/>
          <w:bCs/>
          <w:sz w:val="22"/>
          <w:szCs w:val="22"/>
        </w:rPr>
        <w:tab/>
        <w:t xml:space="preserve">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w:t>
      </w:r>
      <w:r w:rsidRPr="00F7082F">
        <w:rPr>
          <w:rFonts w:cs="Arial"/>
          <w:b w:val="0"/>
          <w:bCs/>
          <w:sz w:val="22"/>
          <w:szCs w:val="22"/>
        </w:rPr>
        <w:lastRenderedPageBreak/>
        <w:t>przedmiotowego wymogu. Powyższa kara ma zastosowanie również w przypadku nie spełnienia ww. wymogu przez Podwykonawcę, których może dociekać każda ze stron.</w:t>
      </w:r>
    </w:p>
    <w:p w14:paraId="2A906F4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 xml:space="preserve">Wykonawca wyraża zgodę na potrącenie kar umownych z wynagrodzenia o którym mowa w §7 ust.1, a jeżeli potrącenie nie będzie możliwe to Wykonawca zobowiązuje się do zapłaty kar na wezwanie Zamawiającego w terminie 14 dni od otrzymania wezwania. </w:t>
      </w:r>
    </w:p>
    <w:p w14:paraId="020990A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Kary umowne z tytułu zwłoki, o których mowa w ust. 1 Zamawiający nalicza za każdy rozpoczęty dzień zwłoki.</w:t>
      </w:r>
    </w:p>
    <w:p w14:paraId="43FED6F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Łączna maksymalna wysokość kar umownych nie może przekroczyć 30 % wartości wynagrodzenia brutto określonego w §7 ust. 1 umowy.</w:t>
      </w:r>
    </w:p>
    <w:p w14:paraId="2289B773" w14:textId="77777777" w:rsidR="00F7082F" w:rsidRPr="00F7082F" w:rsidRDefault="00F7082F" w:rsidP="00F7082F">
      <w:pPr>
        <w:pStyle w:val="Tytu"/>
        <w:spacing w:line="312" w:lineRule="auto"/>
        <w:jc w:val="both"/>
        <w:rPr>
          <w:rFonts w:cs="Arial"/>
          <w:b w:val="0"/>
          <w:bCs/>
          <w:sz w:val="22"/>
          <w:szCs w:val="22"/>
        </w:rPr>
      </w:pPr>
    </w:p>
    <w:p w14:paraId="184F689B"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§20.</w:t>
      </w:r>
    </w:p>
    <w:p w14:paraId="396CD42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Zamawiający może dochodzić odszkodowania uzupełniającego na zasadach ogólnych, jeśli wysokość poniesionej szkody przenosi wysokość zastrzeżonych kar umownych do wysokości rzeczywiście poniesionej szkody.</w:t>
      </w:r>
    </w:p>
    <w:p w14:paraId="1F12DD5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31C13269" w14:textId="77777777" w:rsidR="00F7082F" w:rsidRPr="00F7082F" w:rsidRDefault="00F7082F" w:rsidP="00F7082F">
      <w:pPr>
        <w:pStyle w:val="Tytu"/>
        <w:spacing w:line="312" w:lineRule="auto"/>
        <w:jc w:val="both"/>
        <w:rPr>
          <w:rFonts w:cs="Arial"/>
          <w:b w:val="0"/>
          <w:bCs/>
          <w:sz w:val="22"/>
          <w:szCs w:val="22"/>
        </w:rPr>
      </w:pPr>
    </w:p>
    <w:p w14:paraId="5BB7B2A5"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§21.</w:t>
      </w:r>
    </w:p>
    <w:p w14:paraId="314D4F3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Zamawiający zapłaci Wykonawcy karę umowną w przypadku odstąpienia od umowy z winy Zamawiającego - w wysokości 10% wynagrodzenia brutto, o którym mowa w §7 ust. 1, za przedmiot umowy.</w:t>
      </w:r>
    </w:p>
    <w:p w14:paraId="7DE5B531" w14:textId="77777777" w:rsidR="00F7082F" w:rsidRPr="00F7082F" w:rsidRDefault="00F7082F" w:rsidP="00F7082F">
      <w:pPr>
        <w:pStyle w:val="Tytu"/>
        <w:spacing w:line="312" w:lineRule="auto"/>
        <w:jc w:val="both"/>
        <w:rPr>
          <w:rFonts w:cs="Arial"/>
          <w:b w:val="0"/>
          <w:bCs/>
          <w:sz w:val="22"/>
          <w:szCs w:val="22"/>
        </w:rPr>
      </w:pPr>
    </w:p>
    <w:p w14:paraId="7065176D"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VIII. GWARANCJE</w:t>
      </w:r>
    </w:p>
    <w:p w14:paraId="7140AFE6" w14:textId="77777777" w:rsidR="00F7082F" w:rsidRPr="00F7082F" w:rsidRDefault="00F7082F" w:rsidP="00CB510D">
      <w:pPr>
        <w:pStyle w:val="Tytu"/>
        <w:spacing w:line="312" w:lineRule="auto"/>
        <w:rPr>
          <w:rFonts w:cs="Arial"/>
          <w:b w:val="0"/>
          <w:bCs/>
          <w:sz w:val="22"/>
          <w:szCs w:val="22"/>
        </w:rPr>
      </w:pPr>
    </w:p>
    <w:p w14:paraId="59A8FBC5"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§22.</w:t>
      </w:r>
    </w:p>
    <w:p w14:paraId="42CFA01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udziela gwarancji i rękojmi na okres ………. lat na wykonane roboty i wbudowane materiały,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§2.</w:t>
      </w:r>
    </w:p>
    <w:p w14:paraId="323D5EE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Bieg terminu gwarancji i rękojmi za wady rozpoczyna się następnego dnia po bezusterkowym protokolarnym odbiorze robót.</w:t>
      </w:r>
    </w:p>
    <w:p w14:paraId="776FC2B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O wykryciu wad gwarancyjnych Zamawiający zobowiązany jest zawiadomić Wykonawcę, wedle własnego wyboru, pisemnie, faxem lub mailem i to zawiadomienie jest dniem wezwania do wywiązania się ze zobowiązań gwarancyjnych.</w:t>
      </w:r>
    </w:p>
    <w:p w14:paraId="158E337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Usunięcie wad gwarancyjnych nastąpi w terminie wyznaczonym przez Zamawiającego.</w:t>
      </w:r>
    </w:p>
    <w:p w14:paraId="0B59F4B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5.</w:t>
      </w:r>
      <w:r w:rsidRPr="00F7082F">
        <w:rPr>
          <w:rFonts w:cs="Arial"/>
          <w:b w:val="0"/>
          <w:bCs/>
          <w:sz w:val="22"/>
          <w:szCs w:val="22"/>
        </w:rPr>
        <w:tab/>
        <w:t>Nie usunięcie wad stwierdzonych w okresie rękojmi lub gwarancji w wyznaczonym terminie uprawnia Zamawiającego do zlecenia naprawy wad na koszt i ryzyko Wykonawcy.</w:t>
      </w:r>
    </w:p>
    <w:p w14:paraId="150CD93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W przypadku, o którym mowa w ust. 5 Zamawiający obciąży Wykonawcę poniesionymi kosztami napraw.</w:t>
      </w:r>
    </w:p>
    <w:p w14:paraId="28F594DB" w14:textId="77777777" w:rsidR="00F7082F" w:rsidRPr="00F7082F" w:rsidRDefault="00F7082F" w:rsidP="00F7082F">
      <w:pPr>
        <w:pStyle w:val="Tytu"/>
        <w:spacing w:line="312" w:lineRule="auto"/>
        <w:jc w:val="both"/>
        <w:rPr>
          <w:rFonts w:cs="Arial"/>
          <w:b w:val="0"/>
          <w:bCs/>
          <w:sz w:val="22"/>
          <w:szCs w:val="22"/>
        </w:rPr>
      </w:pPr>
    </w:p>
    <w:p w14:paraId="705C5DC9"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§23.</w:t>
      </w:r>
    </w:p>
    <w:p w14:paraId="2286EC1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 xml:space="preserve">Wykonawca wniesie najpóźniej w dniu podpisania umowy zabezpieczenie należytego wykonania umowy w kwocie ……………….co stanowi 5% ceny brutto określonej w §7 ust. 1, na czas wykonywania przedmiotu umowy. Dokument potwierdzający wniesienie zabezpieczenia należytego wykonania umowy należy przedłożyć Zamawiającemu podczas podpisania umowy. </w:t>
      </w:r>
    </w:p>
    <w:p w14:paraId="2D1D1DB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Zwrot zabezpieczenia w kwocie ……..….….. w wysokości 80% ceny określonej w ust. 1 nastąpi nie później niż 30 dni od płatności końcowej.</w:t>
      </w:r>
    </w:p>
    <w:p w14:paraId="510A58D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 xml:space="preserve">Zwrot pozostałej kwoty w wysokości ……………… stanowiącej 20% kwoty określonej w   ust. 1 nastąpi nie później niż 30 dni od dnia odbioru pogwarancyjnego. </w:t>
      </w:r>
    </w:p>
    <w:p w14:paraId="14FE0127" w14:textId="77777777" w:rsidR="00F7082F" w:rsidRPr="00F7082F" w:rsidRDefault="00F7082F" w:rsidP="00F7082F">
      <w:pPr>
        <w:pStyle w:val="Tytu"/>
        <w:spacing w:line="312" w:lineRule="auto"/>
        <w:jc w:val="both"/>
        <w:rPr>
          <w:rFonts w:cs="Arial"/>
          <w:b w:val="0"/>
          <w:bCs/>
          <w:sz w:val="22"/>
          <w:szCs w:val="22"/>
        </w:rPr>
      </w:pPr>
    </w:p>
    <w:p w14:paraId="6F7EE39F"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IX. ODSTĄPIENIE OD UMOWY</w:t>
      </w:r>
    </w:p>
    <w:p w14:paraId="71EF3C46" w14:textId="77777777" w:rsidR="00F7082F" w:rsidRPr="00F7082F" w:rsidRDefault="00F7082F" w:rsidP="00CB510D">
      <w:pPr>
        <w:pStyle w:val="Tytu"/>
        <w:spacing w:line="312" w:lineRule="auto"/>
        <w:rPr>
          <w:rFonts w:cs="Arial"/>
          <w:b w:val="0"/>
          <w:bCs/>
          <w:sz w:val="22"/>
          <w:szCs w:val="22"/>
        </w:rPr>
      </w:pPr>
    </w:p>
    <w:p w14:paraId="01E850D4"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§24.</w:t>
      </w:r>
    </w:p>
    <w:p w14:paraId="4871912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Zamawiającemu przysługuje prawo odstąpienia od umowy (w całości lub w części) w przypadku zaistnienia którekolwiek z poniższych zdarzeń:</w:t>
      </w:r>
    </w:p>
    <w:p w14:paraId="47DB8C7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rozwiązania lub likwidacji Wykonawcy;</w:t>
      </w:r>
    </w:p>
    <w:p w14:paraId="4CA7D01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wydania sądowego nakazu zajęcia majątku Wykonawcy;</w:t>
      </w:r>
    </w:p>
    <w:p w14:paraId="5CE825E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gdy Wykonawca nie wykonuje robót zgodnie z umową lub nienależycie wykonuje swoje zobowiązania umowne;</w:t>
      </w:r>
    </w:p>
    <w:p w14:paraId="510202C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niepodjęcia przez Wykonawcę robót przez okres co najmniej 10 dni roboczych od daty wprowadzenia na teren budowy;</w:t>
      </w:r>
    </w:p>
    <w:p w14:paraId="5532590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zwłoki w opracowaniu, zatwierdzeniu lub wprowadzeniu czasowej organizacji ruchu wynoszącej co najmniej 10 dni;</w:t>
      </w:r>
    </w:p>
    <w:p w14:paraId="078F14C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zwłoki w przejęciu placu budowy wynoszącego co najmniej 10 dni;</w:t>
      </w:r>
    </w:p>
    <w:p w14:paraId="171BD91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7)</w:t>
      </w:r>
      <w:r w:rsidRPr="00F7082F">
        <w:rPr>
          <w:rFonts w:cs="Arial"/>
          <w:b w:val="0"/>
          <w:bCs/>
          <w:sz w:val="22"/>
          <w:szCs w:val="22"/>
        </w:rPr>
        <w:tab/>
        <w:t>w przypadku przerwy w robotach przez okres dłuższy niż 10 dni roboczych z przyczyn leżących po stronie Wykonawcy;</w:t>
      </w:r>
    </w:p>
    <w:p w14:paraId="22647BA3"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8)</w:t>
      </w:r>
      <w:r w:rsidRPr="00F7082F">
        <w:rPr>
          <w:rFonts w:cs="Arial"/>
          <w:b w:val="0"/>
          <w:bCs/>
          <w:sz w:val="22"/>
          <w:szCs w:val="22"/>
        </w:rPr>
        <w:tab/>
        <w:t>zwłoki w zakończeniu realizacji przedmiotu umowy lub jego części wynoszącego co najmniej 1 miesiąc;</w:t>
      </w:r>
    </w:p>
    <w:p w14:paraId="03E7D0BE"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9)</w:t>
      </w:r>
      <w:r w:rsidRPr="00F7082F">
        <w:rPr>
          <w:rFonts w:cs="Arial"/>
          <w:b w:val="0"/>
          <w:bCs/>
          <w:sz w:val="22"/>
          <w:szCs w:val="22"/>
        </w:rPr>
        <w:tab/>
        <w:t xml:space="preserve"> jeżeli realizacja umowy nie leży w interesie publicznym, czego nie można było przewidzieć w chwili zawarcia umowy;</w:t>
      </w:r>
    </w:p>
    <w:p w14:paraId="6F3FC92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10)</w:t>
      </w:r>
      <w:r w:rsidRPr="00F7082F">
        <w:rPr>
          <w:rFonts w:cs="Arial"/>
          <w:b w:val="0"/>
          <w:bCs/>
          <w:sz w:val="22"/>
          <w:szCs w:val="22"/>
        </w:rPr>
        <w:tab/>
        <w:t>nie zgłoszenie Inspektorowi Nadzoru do odbioru robót zanikających;</w:t>
      </w:r>
    </w:p>
    <w:p w14:paraId="7D15165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11)</w:t>
      </w:r>
      <w:r w:rsidRPr="00F7082F">
        <w:rPr>
          <w:rFonts w:cs="Arial"/>
          <w:b w:val="0"/>
          <w:bCs/>
          <w:sz w:val="22"/>
          <w:szCs w:val="22"/>
        </w:rPr>
        <w:tab/>
        <w:t>zlecenia wykonania jakichkolwiek prac objętych przedmiotem niniejszej umowy Podwykonawcom wbrew ustaleniom wskazanym w §5.</w:t>
      </w:r>
    </w:p>
    <w:p w14:paraId="2D05F4F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Odstąpienie od umowy przez Zamawiającego na podstawie którejkolwiek z przyczyn wskazanych w ust. 1, z wyjątkiem przypadku, gdy realizacja umowy nie leży w interesie publicznym, uznawane będzie za odstąpienia z przyczyn zależnych od Wykonawcy.</w:t>
      </w:r>
    </w:p>
    <w:p w14:paraId="5893BC5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3.</w:t>
      </w:r>
      <w:r w:rsidRPr="00F7082F">
        <w:rPr>
          <w:rFonts w:cs="Arial"/>
          <w:b w:val="0"/>
          <w:bCs/>
          <w:sz w:val="22"/>
          <w:szCs w:val="22"/>
        </w:rPr>
        <w:tab/>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36AC2A52" w14:textId="77777777" w:rsidR="00F7082F" w:rsidRPr="00F7082F" w:rsidRDefault="00F7082F" w:rsidP="00F7082F">
      <w:pPr>
        <w:pStyle w:val="Tytu"/>
        <w:spacing w:line="312" w:lineRule="auto"/>
        <w:jc w:val="both"/>
        <w:rPr>
          <w:rFonts w:cs="Arial"/>
          <w:b w:val="0"/>
          <w:bCs/>
          <w:sz w:val="22"/>
          <w:szCs w:val="22"/>
        </w:rPr>
      </w:pPr>
    </w:p>
    <w:p w14:paraId="05E05CCA"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§25.</w:t>
      </w:r>
    </w:p>
    <w:p w14:paraId="0B54726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 xml:space="preserve">Odstąpienie od umowy powinno nastąpić, pod rygorem nieważności, w formie pisemnego oświadczenia wraz z uzasadnieniem. </w:t>
      </w:r>
    </w:p>
    <w:p w14:paraId="41B6663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 przypadkach określonych w §24 ust. 1 Zamawiający może odstąpić od umowy w terminie 60 dni od powzięcia wiadomości o danej okoliczności uzasadniającej odstąpienie.</w:t>
      </w:r>
    </w:p>
    <w:p w14:paraId="0D7B07D2" w14:textId="77777777" w:rsidR="00F7082F" w:rsidRPr="00F7082F" w:rsidRDefault="00F7082F" w:rsidP="00F7082F">
      <w:pPr>
        <w:pStyle w:val="Tytu"/>
        <w:spacing w:line="312" w:lineRule="auto"/>
        <w:jc w:val="both"/>
        <w:rPr>
          <w:rFonts w:cs="Arial"/>
          <w:b w:val="0"/>
          <w:bCs/>
          <w:sz w:val="22"/>
          <w:szCs w:val="22"/>
        </w:rPr>
      </w:pPr>
    </w:p>
    <w:p w14:paraId="43E7C899"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§26.</w:t>
      </w:r>
    </w:p>
    <w:p w14:paraId="2E077019"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 przypadku odstąpienia od umowy w części przez którąkolwiek ze Stron Wykonawca może żądać wyłącznie wynagrodzenia należnego z tytułu faktycznie wykonanych i odebranych robót.</w:t>
      </w:r>
    </w:p>
    <w:p w14:paraId="6E6432BD" w14:textId="77777777" w:rsidR="00F7082F" w:rsidRPr="00F7082F" w:rsidRDefault="00F7082F" w:rsidP="00CB510D">
      <w:pPr>
        <w:pStyle w:val="Tytu"/>
        <w:spacing w:line="312" w:lineRule="auto"/>
        <w:rPr>
          <w:rFonts w:cs="Arial"/>
          <w:b w:val="0"/>
          <w:bCs/>
          <w:sz w:val="22"/>
          <w:szCs w:val="22"/>
        </w:rPr>
      </w:pPr>
    </w:p>
    <w:p w14:paraId="14FB7DB1"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X. PRAWA AUTORSKIE</w:t>
      </w:r>
    </w:p>
    <w:p w14:paraId="0F119AB0"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§27.</w:t>
      </w:r>
    </w:p>
    <w:p w14:paraId="31680BEF"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przenosi na Zamawiającego, w ramach wynagrodzenia określonego w §7 ust. 1 umowy, autorskie prawa majątkowe do utworów w rozumieniu ustawy z 4 lutego 1994 r. o prawie autorskim i prawach pokrewnych, powstałych w wyniku wykonania niniejszej umowy.</w:t>
      </w:r>
    </w:p>
    <w:p w14:paraId="7F9E99E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w:t>
      </w:r>
    </w:p>
    <w:p w14:paraId="02840B9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 zakresie utrwalania i zwielokrotniania utworu – wytwarzanie egzemplarzy utworu, w całości lub części, bez ograniczeń ilościowych, dowolną znaną w dacie zawierania umowy techniką;</w:t>
      </w:r>
    </w:p>
    <w:p w14:paraId="1EBD685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 zakresie obrotu oryginałem lub egzemplarzami, na których utrwalono – wprowadzenie do obrotu, użyczenie lub najem oryginału lub egzemplarzy;</w:t>
      </w:r>
    </w:p>
    <w:p w14:paraId="6357915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F7082F">
        <w:rPr>
          <w:rFonts w:cs="Arial"/>
          <w:b w:val="0"/>
          <w:bCs/>
          <w:sz w:val="22"/>
          <w:szCs w:val="22"/>
        </w:rPr>
        <w:t>flash</w:t>
      </w:r>
      <w:proofErr w:type="spellEnd"/>
      <w:r w:rsidRPr="00F7082F">
        <w:rPr>
          <w:rFonts w:cs="Arial"/>
          <w:b w:val="0"/>
          <w:bCs/>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316FA40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korzystanie poprzez nanoszenie zmian (bez ograniczeń);</w:t>
      </w:r>
    </w:p>
    <w:p w14:paraId="22F37555"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70E915D8"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3.</w:t>
      </w:r>
      <w:r w:rsidRPr="00F7082F">
        <w:rPr>
          <w:rFonts w:cs="Arial"/>
          <w:b w:val="0"/>
          <w:bCs/>
          <w:sz w:val="22"/>
          <w:szCs w:val="22"/>
        </w:rPr>
        <w:tab/>
        <w:t xml:space="preserve">Przeniesienie autorskich praw majątkowych w zakresie dokumentacji powykonawczej, o której mowa w §9 ust. 1 pkt. 30) umowy, następuje z dniem podpisania bez uwag i zastrzeżeń protokołu odbioru końcowego przez upoważnionych przedstawicieli Zamawiającego i Wykonawcy. </w:t>
      </w:r>
    </w:p>
    <w:p w14:paraId="38F7E2C0"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18C2AD27"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5.</w:t>
      </w:r>
      <w:r w:rsidRPr="00F7082F">
        <w:rPr>
          <w:rFonts w:cs="Arial"/>
          <w:b w:val="0"/>
          <w:bCs/>
          <w:sz w:val="22"/>
          <w:szCs w:val="22"/>
        </w:rPr>
        <w:tab/>
        <w:t>Decyzja o zakresie, sposobie, warunkach korzystania z utworów należy do wyłącznej kompetencji Zamawiającego.</w:t>
      </w:r>
    </w:p>
    <w:p w14:paraId="7F797CFE" w14:textId="77777777" w:rsidR="00F7082F" w:rsidRPr="00F7082F" w:rsidRDefault="00F7082F" w:rsidP="00F7082F">
      <w:pPr>
        <w:pStyle w:val="Tytu"/>
        <w:spacing w:line="312" w:lineRule="auto"/>
        <w:jc w:val="both"/>
        <w:rPr>
          <w:rFonts w:cs="Arial"/>
          <w:b w:val="0"/>
          <w:bCs/>
          <w:sz w:val="22"/>
          <w:szCs w:val="22"/>
        </w:rPr>
      </w:pPr>
    </w:p>
    <w:p w14:paraId="72BD1594"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XI. POSTANOWIENIA KOŃCOWE</w:t>
      </w:r>
    </w:p>
    <w:p w14:paraId="5AF1D1F7"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§28.</w:t>
      </w:r>
    </w:p>
    <w:p w14:paraId="0A10CCAC"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 zdaniu poprzedzającym nie może skutkować zmniejszeniem wynagrodzenia Wykonawcy o więcej niż 40% brutto.</w:t>
      </w:r>
    </w:p>
    <w:p w14:paraId="34185C45" w14:textId="77777777" w:rsidR="00CB510D" w:rsidRDefault="00CB510D" w:rsidP="00F7082F">
      <w:pPr>
        <w:pStyle w:val="Tytu"/>
        <w:spacing w:line="312" w:lineRule="auto"/>
        <w:jc w:val="both"/>
        <w:rPr>
          <w:rFonts w:cs="Arial"/>
          <w:b w:val="0"/>
          <w:bCs/>
          <w:sz w:val="22"/>
          <w:szCs w:val="22"/>
        </w:rPr>
      </w:pPr>
    </w:p>
    <w:p w14:paraId="41889117" w14:textId="13BF7C83"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§29.</w:t>
      </w:r>
    </w:p>
    <w:p w14:paraId="2F32F872"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Wszelkie zmiany niniejszej umowy nastąpić mogą jedynie w formie pisemnej pod rygorem nieważności, na podstawie aneksu podpisanego przez każdą ze stron, z zastrzeżeniem przypadków wprost w umowie wskazanych. 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51720621"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Zamówienia określone w art. 214 ust. 1 pkt 7 ustawy Prawo Zamówień publicznych,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14:paraId="1E61FC3A"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Dniami roboczymi w rozumieniu niniejszej umowy są dni od poniedziałku do piątku z  wyłączeniem dni ustawowo wolnych na terytorium Rzeczypospolitej Polskiej.</w:t>
      </w:r>
    </w:p>
    <w:p w14:paraId="3016078D"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4.</w:t>
      </w:r>
      <w:r w:rsidRPr="00F7082F">
        <w:rPr>
          <w:rFonts w:cs="Arial"/>
          <w:b w:val="0"/>
          <w:bCs/>
          <w:sz w:val="22"/>
          <w:szCs w:val="22"/>
        </w:rPr>
        <w:tab/>
        <w:t>Wykonawca nie może przenosić wierzytelności przysługujących mu wobec Zamawiającego na osoby trzecie bez uzyskania uprzedniej pisemnej zgody Zamawiającego.</w:t>
      </w:r>
    </w:p>
    <w:p w14:paraId="582C74D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lastRenderedPageBreak/>
        <w:t>5.</w:t>
      </w:r>
      <w:r w:rsidRPr="00F7082F">
        <w:rPr>
          <w:rFonts w:cs="Arial"/>
          <w:b w:val="0"/>
          <w:bCs/>
          <w:sz w:val="22"/>
          <w:szCs w:val="22"/>
        </w:rPr>
        <w:tab/>
        <w:t>Ewentualne spory mogące wyniknąć między stronami rozstrzygać będzie sąd właściwy miejscowo dla siedziby Zamawiającego.</w:t>
      </w:r>
    </w:p>
    <w:p w14:paraId="3C8AC33B"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6.</w:t>
      </w:r>
      <w:r w:rsidRPr="00F7082F">
        <w:rPr>
          <w:rFonts w:cs="Arial"/>
          <w:b w:val="0"/>
          <w:bCs/>
          <w:sz w:val="22"/>
          <w:szCs w:val="22"/>
        </w:rPr>
        <w:tab/>
        <w:t>Zamawiający posiada status dużego przedsiębiorcy zgodnie z przepisami ustawy o przeciwdziałaniu nadmiernym opóźnieniom w transakcjach handlowych.</w:t>
      </w:r>
    </w:p>
    <w:p w14:paraId="32707C96" w14:textId="77777777" w:rsidR="00F7082F" w:rsidRPr="00F7082F" w:rsidRDefault="00F7082F" w:rsidP="00F7082F">
      <w:pPr>
        <w:pStyle w:val="Tytu"/>
        <w:spacing w:line="312" w:lineRule="auto"/>
        <w:jc w:val="both"/>
        <w:rPr>
          <w:rFonts w:cs="Arial"/>
          <w:b w:val="0"/>
          <w:bCs/>
          <w:sz w:val="22"/>
          <w:szCs w:val="22"/>
        </w:rPr>
      </w:pPr>
    </w:p>
    <w:p w14:paraId="20684B47" w14:textId="77777777" w:rsidR="00F7082F" w:rsidRPr="00F7082F" w:rsidRDefault="00F7082F" w:rsidP="00CB510D">
      <w:pPr>
        <w:pStyle w:val="Tytu"/>
        <w:spacing w:line="312" w:lineRule="auto"/>
        <w:rPr>
          <w:rFonts w:cs="Arial"/>
          <w:b w:val="0"/>
          <w:bCs/>
          <w:sz w:val="22"/>
          <w:szCs w:val="22"/>
        </w:rPr>
      </w:pPr>
      <w:r w:rsidRPr="00F7082F">
        <w:rPr>
          <w:rFonts w:cs="Arial"/>
          <w:b w:val="0"/>
          <w:bCs/>
          <w:sz w:val="22"/>
          <w:szCs w:val="22"/>
        </w:rPr>
        <w:t>§30.</w:t>
      </w:r>
    </w:p>
    <w:p w14:paraId="5C1CB2E4"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1.</w:t>
      </w:r>
      <w:r w:rsidRPr="00F7082F">
        <w:rPr>
          <w:rFonts w:cs="Arial"/>
          <w:b w:val="0"/>
          <w:bCs/>
          <w:sz w:val="22"/>
          <w:szCs w:val="22"/>
        </w:rPr>
        <w:tab/>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w:t>
      </w:r>
      <w:proofErr w:type="spellStart"/>
      <w:r w:rsidRPr="00F7082F">
        <w:rPr>
          <w:rFonts w:cs="Arial"/>
          <w:b w:val="0"/>
          <w:bCs/>
          <w:sz w:val="22"/>
          <w:szCs w:val="22"/>
        </w:rPr>
        <w:t>t.j</w:t>
      </w:r>
      <w:proofErr w:type="spellEnd"/>
      <w:r w:rsidRPr="00F7082F">
        <w:rPr>
          <w:rFonts w:cs="Arial"/>
          <w:b w:val="0"/>
          <w:bCs/>
          <w:sz w:val="22"/>
          <w:szCs w:val="22"/>
        </w:rPr>
        <w:t>. Dz. U. z 2022 r. poz. 902), która podlega udostępnieniu w trybie przedmiotowej ustawy.</w:t>
      </w:r>
    </w:p>
    <w:p w14:paraId="5407B556" w14:textId="77777777" w:rsidR="00F7082F" w:rsidRPr="00F7082F" w:rsidRDefault="00F7082F" w:rsidP="00F7082F">
      <w:pPr>
        <w:pStyle w:val="Tytu"/>
        <w:spacing w:line="312" w:lineRule="auto"/>
        <w:jc w:val="both"/>
        <w:rPr>
          <w:rFonts w:cs="Arial"/>
          <w:b w:val="0"/>
          <w:bCs/>
          <w:sz w:val="22"/>
          <w:szCs w:val="22"/>
        </w:rPr>
      </w:pPr>
      <w:r w:rsidRPr="00F7082F">
        <w:rPr>
          <w:rFonts w:cs="Arial"/>
          <w:b w:val="0"/>
          <w:bCs/>
          <w:sz w:val="22"/>
          <w:szCs w:val="22"/>
        </w:rPr>
        <w:t>2.</w:t>
      </w:r>
      <w:r w:rsidRPr="00F7082F">
        <w:rPr>
          <w:rFonts w:cs="Arial"/>
          <w:b w:val="0"/>
          <w:bCs/>
          <w:sz w:val="22"/>
          <w:szCs w:val="22"/>
        </w:rPr>
        <w:tab/>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02A16037" w14:textId="46C47C48" w:rsidR="00F7082F" w:rsidRDefault="00F7082F" w:rsidP="00F7082F">
      <w:pPr>
        <w:pStyle w:val="Tytu"/>
        <w:spacing w:line="312" w:lineRule="auto"/>
        <w:jc w:val="both"/>
        <w:rPr>
          <w:rFonts w:cs="Arial"/>
          <w:b w:val="0"/>
          <w:bCs/>
          <w:sz w:val="22"/>
          <w:szCs w:val="22"/>
        </w:rPr>
      </w:pPr>
      <w:r w:rsidRPr="00F7082F">
        <w:rPr>
          <w:rFonts w:cs="Arial"/>
          <w:b w:val="0"/>
          <w:bCs/>
          <w:sz w:val="22"/>
          <w:szCs w:val="22"/>
        </w:rPr>
        <w:t>3.</w:t>
      </w:r>
      <w:r w:rsidRPr="00F7082F">
        <w:rPr>
          <w:rFonts w:cs="Arial"/>
          <w:b w:val="0"/>
          <w:bCs/>
          <w:sz w:val="22"/>
          <w:szCs w:val="22"/>
        </w:rPr>
        <w:tab/>
        <w:t>Niniejsza umowa zastała sporządzona w dwóch jednakowo brzmiących egzemplarzach, po jednym dla każdej ze stron.</w:t>
      </w:r>
    </w:p>
    <w:p w14:paraId="4E157ECA" w14:textId="77777777" w:rsidR="006A2699" w:rsidRDefault="006A2699" w:rsidP="006A4802">
      <w:pPr>
        <w:pStyle w:val="Tytu"/>
        <w:spacing w:line="312" w:lineRule="auto"/>
        <w:jc w:val="left"/>
        <w:rPr>
          <w:rFonts w:cs="Arial"/>
          <w:b w:val="0"/>
          <w:bCs/>
          <w:sz w:val="22"/>
          <w:szCs w:val="22"/>
        </w:rPr>
      </w:pPr>
    </w:p>
    <w:p w14:paraId="0F98A960" w14:textId="77777777" w:rsidR="006A2699" w:rsidRDefault="006A2699" w:rsidP="006A4802">
      <w:pPr>
        <w:pStyle w:val="Tytu"/>
        <w:spacing w:line="312" w:lineRule="auto"/>
        <w:jc w:val="left"/>
        <w:rPr>
          <w:rFonts w:cs="Arial"/>
          <w:b w:val="0"/>
          <w:bCs/>
          <w:sz w:val="22"/>
          <w:szCs w:val="22"/>
        </w:rPr>
      </w:pPr>
    </w:p>
    <w:p w14:paraId="01DFF401" w14:textId="77777777" w:rsidR="006A2699" w:rsidRDefault="006A2699" w:rsidP="006A4802">
      <w:pPr>
        <w:pStyle w:val="Tytu"/>
        <w:spacing w:line="312" w:lineRule="auto"/>
        <w:jc w:val="left"/>
        <w:rPr>
          <w:rFonts w:cs="Arial"/>
          <w:b w:val="0"/>
          <w:bCs/>
          <w:sz w:val="22"/>
          <w:szCs w:val="22"/>
        </w:rPr>
      </w:pPr>
    </w:p>
    <w:p w14:paraId="31D200BF" w14:textId="77777777" w:rsidR="006A2699" w:rsidRDefault="006A2699" w:rsidP="006A4802">
      <w:pPr>
        <w:pStyle w:val="Tytu"/>
        <w:spacing w:line="312" w:lineRule="auto"/>
        <w:jc w:val="left"/>
        <w:rPr>
          <w:rFonts w:cs="Arial"/>
          <w:b w:val="0"/>
          <w:bCs/>
          <w:sz w:val="22"/>
          <w:szCs w:val="22"/>
        </w:rPr>
      </w:pPr>
    </w:p>
    <w:p w14:paraId="4A14EF39" w14:textId="77777777" w:rsidR="006A2699" w:rsidRDefault="006A2699" w:rsidP="006A4802">
      <w:pPr>
        <w:pStyle w:val="Tytu"/>
        <w:spacing w:line="312" w:lineRule="auto"/>
        <w:jc w:val="left"/>
        <w:rPr>
          <w:rFonts w:cs="Arial"/>
          <w:b w:val="0"/>
          <w:bCs/>
          <w:sz w:val="22"/>
          <w:szCs w:val="22"/>
        </w:rPr>
      </w:pPr>
    </w:p>
    <w:p w14:paraId="0F3A20AE" w14:textId="77777777" w:rsidR="006A2699" w:rsidRDefault="006A2699" w:rsidP="006A4802">
      <w:pPr>
        <w:pStyle w:val="Tytu"/>
        <w:spacing w:line="312" w:lineRule="auto"/>
        <w:jc w:val="left"/>
        <w:rPr>
          <w:rFonts w:cs="Arial"/>
          <w:b w:val="0"/>
          <w:bCs/>
          <w:sz w:val="22"/>
          <w:szCs w:val="22"/>
        </w:rPr>
      </w:pPr>
    </w:p>
    <w:p w14:paraId="79964C14" w14:textId="77777777" w:rsidR="006A2699" w:rsidRDefault="006A2699" w:rsidP="006A4802">
      <w:pPr>
        <w:pStyle w:val="Tytu"/>
        <w:spacing w:line="312" w:lineRule="auto"/>
        <w:jc w:val="left"/>
        <w:rPr>
          <w:rFonts w:cs="Arial"/>
          <w:b w:val="0"/>
          <w:bCs/>
          <w:sz w:val="22"/>
          <w:szCs w:val="22"/>
        </w:rPr>
      </w:pPr>
    </w:p>
    <w:p w14:paraId="6F900BA7" w14:textId="77777777" w:rsidR="006A2699" w:rsidRDefault="006A2699" w:rsidP="006A4802">
      <w:pPr>
        <w:pStyle w:val="Tytu"/>
        <w:spacing w:line="312" w:lineRule="auto"/>
        <w:jc w:val="left"/>
        <w:rPr>
          <w:rFonts w:cs="Arial"/>
          <w:b w:val="0"/>
          <w:bCs/>
          <w:sz w:val="22"/>
          <w:szCs w:val="22"/>
        </w:rPr>
      </w:pPr>
    </w:p>
    <w:p w14:paraId="40C9BCF7" w14:textId="77777777" w:rsidR="006A2699" w:rsidRDefault="006A2699" w:rsidP="006A4802">
      <w:pPr>
        <w:pStyle w:val="Tytu"/>
        <w:spacing w:line="312" w:lineRule="auto"/>
        <w:jc w:val="left"/>
        <w:rPr>
          <w:rFonts w:cs="Arial"/>
          <w:b w:val="0"/>
          <w:bCs/>
          <w:sz w:val="22"/>
          <w:szCs w:val="22"/>
        </w:rPr>
      </w:pPr>
    </w:p>
    <w:p w14:paraId="74C8BD03" w14:textId="77777777" w:rsidR="006A2699" w:rsidRDefault="006A2699" w:rsidP="006A4802">
      <w:pPr>
        <w:pStyle w:val="Tytu"/>
        <w:spacing w:line="312" w:lineRule="auto"/>
        <w:jc w:val="left"/>
        <w:rPr>
          <w:rFonts w:cs="Arial"/>
          <w:b w:val="0"/>
          <w:bCs/>
          <w:sz w:val="22"/>
          <w:szCs w:val="22"/>
        </w:rPr>
      </w:pPr>
    </w:p>
    <w:p w14:paraId="52B44323" w14:textId="77777777" w:rsidR="006A2699" w:rsidRDefault="006A2699" w:rsidP="006A4802">
      <w:pPr>
        <w:pStyle w:val="Tytu"/>
        <w:spacing w:line="312" w:lineRule="auto"/>
        <w:jc w:val="left"/>
        <w:rPr>
          <w:rFonts w:cs="Arial"/>
          <w:b w:val="0"/>
          <w:bCs/>
          <w:sz w:val="22"/>
          <w:szCs w:val="22"/>
        </w:rPr>
      </w:pPr>
    </w:p>
    <w:p w14:paraId="248BF202" w14:textId="77777777" w:rsidR="006A2699" w:rsidRDefault="006A2699" w:rsidP="006A4802">
      <w:pPr>
        <w:pStyle w:val="Tytu"/>
        <w:spacing w:line="312" w:lineRule="auto"/>
        <w:jc w:val="left"/>
        <w:rPr>
          <w:rFonts w:cs="Arial"/>
          <w:b w:val="0"/>
          <w:bCs/>
          <w:sz w:val="22"/>
          <w:szCs w:val="22"/>
        </w:rPr>
      </w:pPr>
    </w:p>
    <w:p w14:paraId="6F63F288" w14:textId="77777777" w:rsidR="006A2699" w:rsidRDefault="006A2699" w:rsidP="006A4802">
      <w:pPr>
        <w:pStyle w:val="Tytu"/>
        <w:spacing w:line="312" w:lineRule="auto"/>
        <w:jc w:val="left"/>
        <w:rPr>
          <w:rFonts w:cs="Arial"/>
          <w:b w:val="0"/>
          <w:bCs/>
          <w:sz w:val="22"/>
          <w:szCs w:val="22"/>
        </w:rPr>
      </w:pPr>
    </w:p>
    <w:p w14:paraId="37CA91A0" w14:textId="77777777" w:rsidR="006A2699" w:rsidRDefault="006A2699" w:rsidP="006A4802">
      <w:pPr>
        <w:pStyle w:val="Tytu"/>
        <w:spacing w:line="312" w:lineRule="auto"/>
        <w:jc w:val="left"/>
        <w:rPr>
          <w:rFonts w:cs="Arial"/>
          <w:b w:val="0"/>
          <w:bCs/>
          <w:sz w:val="22"/>
          <w:szCs w:val="22"/>
        </w:rPr>
      </w:pPr>
    </w:p>
    <w:p w14:paraId="75E11939" w14:textId="77777777" w:rsidR="006A2699" w:rsidRDefault="006A2699" w:rsidP="006A4802">
      <w:pPr>
        <w:pStyle w:val="Tytu"/>
        <w:spacing w:line="312" w:lineRule="auto"/>
        <w:jc w:val="left"/>
        <w:rPr>
          <w:rFonts w:cs="Arial"/>
          <w:b w:val="0"/>
          <w:bCs/>
          <w:sz w:val="22"/>
          <w:szCs w:val="22"/>
        </w:rPr>
      </w:pPr>
    </w:p>
    <w:p w14:paraId="073AD035" w14:textId="77777777" w:rsidR="006A2699" w:rsidRDefault="006A2699" w:rsidP="006A4802">
      <w:pPr>
        <w:pStyle w:val="Tytu"/>
        <w:spacing w:line="312" w:lineRule="auto"/>
        <w:jc w:val="left"/>
        <w:rPr>
          <w:rFonts w:cs="Arial"/>
          <w:b w:val="0"/>
          <w:bCs/>
          <w:sz w:val="22"/>
          <w:szCs w:val="22"/>
        </w:rPr>
      </w:pPr>
    </w:p>
    <w:p w14:paraId="20B5D928" w14:textId="5C97793E" w:rsidR="00CF6FFF" w:rsidRDefault="00CF6FFF" w:rsidP="00D036A0">
      <w:pPr>
        <w:tabs>
          <w:tab w:val="left" w:pos="708"/>
        </w:tabs>
        <w:spacing w:line="271" w:lineRule="auto"/>
        <w:jc w:val="right"/>
        <w:rPr>
          <w:rFonts w:ascii="Arial" w:hAnsi="Arial" w:cs="Arial"/>
          <w:sz w:val="22"/>
          <w:szCs w:val="22"/>
        </w:rPr>
      </w:pPr>
    </w:p>
    <w:p w14:paraId="0FE0F6A6" w14:textId="77777777" w:rsidR="00CF6FFF" w:rsidRDefault="00CF6FFF" w:rsidP="00D036A0">
      <w:pPr>
        <w:tabs>
          <w:tab w:val="left" w:pos="708"/>
        </w:tabs>
        <w:spacing w:line="271" w:lineRule="auto"/>
        <w:jc w:val="right"/>
        <w:rPr>
          <w:rFonts w:ascii="Arial" w:hAnsi="Arial" w:cs="Arial"/>
          <w:sz w:val="22"/>
          <w:szCs w:val="22"/>
        </w:rPr>
      </w:pPr>
    </w:p>
    <w:p w14:paraId="41E493EF" w14:textId="5AAC976C"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sidR="008633F2">
        <w:rPr>
          <w:rFonts w:ascii="Arial" w:hAnsi="Arial" w:cs="Arial"/>
          <w:sz w:val="22"/>
          <w:szCs w:val="22"/>
        </w:rPr>
        <w:t>4</w:t>
      </w:r>
    </w:p>
    <w:p w14:paraId="790C14BB" w14:textId="0C3EF9C0" w:rsidR="00D036A0" w:rsidRPr="00DA7B0D" w:rsidRDefault="009A023D" w:rsidP="00D036A0">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F4622E">
        <w:rPr>
          <w:rFonts w:ascii="Arial" w:hAnsi="Arial" w:cs="Arial"/>
          <w:sz w:val="22"/>
          <w:szCs w:val="22"/>
        </w:rPr>
        <w:t>3</w:t>
      </w:r>
      <w:r w:rsidR="008633F2">
        <w:rPr>
          <w:rFonts w:ascii="Arial" w:hAnsi="Arial" w:cs="Arial"/>
          <w:sz w:val="22"/>
          <w:szCs w:val="22"/>
        </w:rPr>
        <w:t>.2025</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4980B3B1"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3A43E9">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6290AB16"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0431EF6F"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F4622E">
        <w:rPr>
          <w:rFonts w:ascii="Arial" w:hAnsi="Arial" w:cs="Arial"/>
          <w:sz w:val="22"/>
          <w:szCs w:val="22"/>
        </w:rPr>
        <w:t>3</w:t>
      </w:r>
      <w:r w:rsidR="006009FC">
        <w:rPr>
          <w:rFonts w:ascii="Arial" w:hAnsi="Arial" w:cs="Arial"/>
          <w:sz w:val="22"/>
          <w:szCs w:val="22"/>
        </w:rPr>
        <w:t>.</w:t>
      </w:r>
      <w:r w:rsidR="008633F2">
        <w:rPr>
          <w:rFonts w:ascii="Arial" w:hAnsi="Arial" w:cs="Arial"/>
          <w:sz w:val="22"/>
          <w:szCs w:val="22"/>
        </w:rPr>
        <w:t>2025</w:t>
      </w:r>
    </w:p>
    <w:p w14:paraId="2EAC4F8D" w14:textId="672E54EC"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sidR="008633F2">
        <w:rPr>
          <w:rFonts w:ascii="Arial" w:hAnsi="Arial" w:cs="Arial"/>
          <w:kern w:val="1"/>
          <w:sz w:val="22"/>
          <w:szCs w:val="22"/>
          <w:lang w:eastAsia="ar-SA"/>
        </w:rPr>
        <w:t>5</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4A8EC155" w:rsidR="004F743F" w:rsidRPr="00DA7B0D" w:rsidRDefault="009A023D" w:rsidP="004F743F">
      <w:pPr>
        <w:tabs>
          <w:tab w:val="left" w:pos="708"/>
        </w:tabs>
        <w:spacing w:line="271" w:lineRule="auto"/>
        <w:rPr>
          <w:rFonts w:ascii="Arial" w:hAnsi="Arial" w:cs="Arial"/>
          <w:sz w:val="22"/>
          <w:szCs w:val="22"/>
        </w:rPr>
      </w:pPr>
      <w:r>
        <w:rPr>
          <w:rFonts w:ascii="Arial" w:hAnsi="Arial" w:cs="Arial"/>
          <w:sz w:val="22"/>
          <w:szCs w:val="22"/>
        </w:rPr>
        <w:t>WZP.272.</w:t>
      </w:r>
      <w:r w:rsidR="00636E08">
        <w:rPr>
          <w:rFonts w:ascii="Arial" w:hAnsi="Arial" w:cs="Arial"/>
          <w:sz w:val="22"/>
          <w:szCs w:val="22"/>
        </w:rPr>
        <w:t>4</w:t>
      </w:r>
      <w:r w:rsidR="00F4622E">
        <w:rPr>
          <w:rFonts w:ascii="Arial" w:hAnsi="Arial" w:cs="Arial"/>
          <w:sz w:val="22"/>
          <w:szCs w:val="22"/>
        </w:rPr>
        <w:t>3</w:t>
      </w:r>
      <w:r w:rsidR="008633F2">
        <w:rPr>
          <w:rFonts w:ascii="Arial" w:hAnsi="Arial" w:cs="Arial"/>
          <w:sz w:val="22"/>
          <w:szCs w:val="22"/>
        </w:rPr>
        <w:t>.2025</w:t>
      </w:r>
    </w:p>
    <w:p w14:paraId="3CD51E22" w14:textId="3C5F58B0"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8633F2">
        <w:rPr>
          <w:rFonts w:ascii="Arial" w:hAnsi="Arial" w:cs="Arial"/>
          <w:sz w:val="22"/>
          <w:szCs w:val="22"/>
        </w:rPr>
        <w:t>6</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6143A881" w14:textId="77777777" w:rsidR="00D036A0" w:rsidRPr="00B6514E" w:rsidRDefault="00D036A0" w:rsidP="0092455B">
      <w:pPr>
        <w:spacing w:line="271" w:lineRule="auto"/>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2C6A6326">
                <wp:simplePos x="0" y="0"/>
                <wp:positionH relativeFrom="column">
                  <wp:posOffset>-71120</wp:posOffset>
                </wp:positionH>
                <wp:positionV relativeFrom="paragraph">
                  <wp:posOffset>65405</wp:posOffset>
                </wp:positionV>
                <wp:extent cx="6037580" cy="6953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695325"/>
                        </a:xfrm>
                        <a:prstGeom prst="rect">
                          <a:avLst/>
                        </a:prstGeom>
                        <a:solidFill>
                          <a:srgbClr val="FFFFFF"/>
                        </a:solidFill>
                        <a:ln w="9525">
                          <a:solidFill>
                            <a:srgbClr val="000000"/>
                          </a:solidFill>
                          <a:miter lim="800000"/>
                          <a:headEnd/>
                          <a:tailEnd/>
                        </a:ln>
                      </wps:spPr>
                      <wps:txbx>
                        <w:txbxContent>
                          <w:p w14:paraId="1A581E59" w14:textId="77777777" w:rsidR="00F4622E" w:rsidRPr="00F4622E" w:rsidRDefault="00F4622E" w:rsidP="00F4622E">
                            <w:pPr>
                              <w:pStyle w:val="Tytu"/>
                              <w:rPr>
                                <w:rFonts w:cs="Arial"/>
                                <w:color w:val="000000" w:themeColor="text1"/>
                                <w:sz w:val="22"/>
                                <w:szCs w:val="22"/>
                              </w:rPr>
                            </w:pPr>
                            <w:r w:rsidRPr="00F4622E">
                              <w:rPr>
                                <w:rFonts w:cs="Arial"/>
                                <w:color w:val="000000" w:themeColor="text1"/>
                                <w:sz w:val="22"/>
                                <w:szCs w:val="22"/>
                              </w:rPr>
                              <w:t>Wykonanie robót budowlanych w ramach zadania inwestycyjnego</w:t>
                            </w:r>
                          </w:p>
                          <w:p w14:paraId="68AD911F" w14:textId="4191028A" w:rsidR="00D036A0" w:rsidRPr="00E67615" w:rsidRDefault="00F4622E" w:rsidP="00F4622E">
                            <w:pPr>
                              <w:pStyle w:val="Tytu"/>
                              <w:rPr>
                                <w:rFonts w:cs="Arial"/>
                                <w:color w:val="000000" w:themeColor="text1"/>
                                <w:sz w:val="22"/>
                                <w:szCs w:val="22"/>
                              </w:rPr>
                            </w:pPr>
                            <w:r w:rsidRPr="00F4622E">
                              <w:rPr>
                                <w:rFonts w:cs="Arial"/>
                                <w:color w:val="000000" w:themeColor="text1"/>
                                <w:sz w:val="22"/>
                                <w:szCs w:val="22"/>
                              </w:rPr>
                              <w:t>„Budowa wyniesionego skrzyżowania DP Nr 4365W ul. Szpitalnej z drogą gminną ul. Piotra Skargi w Ząbkach gm. Ząbki”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">
                <v:textbox>
                  <w:txbxContent>
                    <w:p w14:paraId="1A581E59" w14:textId="77777777" w:rsidR="00F4622E" w:rsidRPr="00F4622E" w:rsidRDefault="00F4622E" w:rsidP="00F4622E">
                      <w:pPr>
                        <w:pStyle w:val="Tytu"/>
                        <w:rPr>
                          <w:rFonts w:cs="Arial"/>
                          <w:color w:val="000000" w:themeColor="text1"/>
                          <w:sz w:val="22"/>
                          <w:szCs w:val="22"/>
                        </w:rPr>
                      </w:pPr>
                      <w:r w:rsidRPr="00F4622E">
                        <w:rPr>
                          <w:rFonts w:cs="Arial"/>
                          <w:color w:val="000000" w:themeColor="text1"/>
                          <w:sz w:val="22"/>
                          <w:szCs w:val="22"/>
                        </w:rPr>
                        <w:t>Wykonanie robót budowlanych w ramach zadania inwestycyjnego</w:t>
                      </w:r>
                    </w:p>
                    <w:p w14:paraId="68AD911F" w14:textId="4191028A" w:rsidR="00D036A0" w:rsidRPr="00E67615" w:rsidRDefault="00F4622E" w:rsidP="00F4622E">
                      <w:pPr>
                        <w:pStyle w:val="Tytu"/>
                        <w:rPr>
                          <w:rFonts w:cs="Arial"/>
                          <w:color w:val="000000" w:themeColor="text1"/>
                          <w:sz w:val="22"/>
                          <w:szCs w:val="22"/>
                        </w:rPr>
                      </w:pPr>
                      <w:r w:rsidRPr="00F4622E">
                        <w:rPr>
                          <w:rFonts w:cs="Arial"/>
                          <w:color w:val="000000" w:themeColor="text1"/>
                          <w:sz w:val="22"/>
                          <w:szCs w:val="22"/>
                        </w:rPr>
                        <w:t>„Budowa wyniesionego skrzyżowania DP Nr 4365W ul. Szpitalnej z drogą gminną ul. Piotra Skargi w Ząbkach gm. Ząbki”</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3B85AD16" w14:textId="2147F5AC" w:rsidR="00D036A0" w:rsidRPr="0092455B" w:rsidRDefault="00D036A0" w:rsidP="0092455B">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w:t>
      </w:r>
      <w:r w:rsidR="0092455B">
        <w:rPr>
          <w:rFonts w:ascii="Arial" w:hAnsi="Arial" w:cs="Arial"/>
          <w:sz w:val="22"/>
          <w:szCs w:val="22"/>
          <w:lang w:eastAsia="ar-SA"/>
        </w:rPr>
        <w:t>ć</w:t>
      </w: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78CFC9BE" w14:textId="77777777" w:rsidR="0015775E" w:rsidRDefault="0015775E" w:rsidP="003A65B1">
      <w:pPr>
        <w:spacing w:line="271" w:lineRule="auto"/>
        <w:jc w:val="both"/>
        <w:rPr>
          <w:rFonts w:ascii="Arial" w:hAnsi="Arial" w:cs="Arial"/>
          <w:i/>
          <w:snapToGrid w:val="0"/>
          <w:color w:val="002060"/>
          <w:sz w:val="22"/>
          <w:szCs w:val="22"/>
        </w:rPr>
      </w:pPr>
    </w:p>
    <w:p w14:paraId="5BA05DA4" w14:textId="77777777" w:rsidR="0015775E" w:rsidRDefault="0015775E" w:rsidP="003A65B1">
      <w:pPr>
        <w:spacing w:line="271" w:lineRule="auto"/>
        <w:jc w:val="both"/>
        <w:rPr>
          <w:rFonts w:ascii="Arial" w:hAnsi="Arial" w:cs="Arial"/>
          <w:i/>
          <w:snapToGrid w:val="0"/>
          <w:color w:val="002060"/>
          <w:sz w:val="22"/>
          <w:szCs w:val="22"/>
        </w:rPr>
      </w:pPr>
    </w:p>
    <w:p w14:paraId="3E7E1828" w14:textId="77777777" w:rsidR="0015775E" w:rsidRDefault="0015775E" w:rsidP="003A65B1">
      <w:pPr>
        <w:spacing w:line="271" w:lineRule="auto"/>
        <w:jc w:val="both"/>
        <w:rPr>
          <w:rFonts w:ascii="Arial" w:hAnsi="Arial" w:cs="Arial"/>
          <w:i/>
          <w:snapToGrid w:val="0"/>
          <w:color w:val="002060"/>
          <w:sz w:val="22"/>
          <w:szCs w:val="22"/>
        </w:rPr>
      </w:pPr>
    </w:p>
    <w:p w14:paraId="4BD0D44C" w14:textId="77777777" w:rsidR="0015775E" w:rsidRDefault="0015775E" w:rsidP="003A65B1">
      <w:pPr>
        <w:spacing w:line="271" w:lineRule="auto"/>
        <w:jc w:val="both"/>
        <w:rPr>
          <w:rFonts w:ascii="Arial" w:hAnsi="Arial" w:cs="Arial"/>
          <w:i/>
          <w:snapToGrid w:val="0"/>
          <w:color w:val="002060"/>
          <w:sz w:val="22"/>
          <w:szCs w:val="22"/>
        </w:rPr>
      </w:pPr>
    </w:p>
    <w:p w14:paraId="6D82B2C8" w14:textId="77777777" w:rsidR="0015775E" w:rsidRDefault="0015775E" w:rsidP="003A65B1">
      <w:pPr>
        <w:spacing w:line="271" w:lineRule="auto"/>
        <w:jc w:val="both"/>
        <w:rPr>
          <w:rFonts w:ascii="Arial" w:hAnsi="Arial" w:cs="Arial"/>
          <w:i/>
          <w:snapToGrid w:val="0"/>
          <w:color w:val="002060"/>
          <w:sz w:val="22"/>
          <w:szCs w:val="22"/>
        </w:rPr>
      </w:pPr>
    </w:p>
    <w:p w14:paraId="1DC7AFF4" w14:textId="77777777" w:rsidR="0015775E" w:rsidRDefault="0015775E" w:rsidP="003A65B1">
      <w:pPr>
        <w:spacing w:line="271" w:lineRule="auto"/>
        <w:jc w:val="both"/>
        <w:rPr>
          <w:rFonts w:ascii="Arial" w:hAnsi="Arial" w:cs="Arial"/>
          <w:i/>
          <w:snapToGrid w:val="0"/>
          <w:color w:val="002060"/>
          <w:sz w:val="22"/>
          <w:szCs w:val="22"/>
        </w:rPr>
      </w:pPr>
    </w:p>
    <w:p w14:paraId="2FD5D459" w14:textId="77777777" w:rsidR="0015775E" w:rsidRDefault="0015775E" w:rsidP="003A65B1">
      <w:pPr>
        <w:spacing w:line="271" w:lineRule="auto"/>
        <w:jc w:val="both"/>
        <w:rPr>
          <w:rFonts w:ascii="Arial" w:hAnsi="Arial" w:cs="Arial"/>
          <w:i/>
          <w:snapToGrid w:val="0"/>
          <w:color w:val="002060"/>
          <w:sz w:val="22"/>
          <w:szCs w:val="22"/>
        </w:rPr>
      </w:pPr>
    </w:p>
    <w:p w14:paraId="6FCDA5C4" w14:textId="77777777" w:rsidR="0015775E" w:rsidRDefault="0015775E" w:rsidP="003A65B1">
      <w:pPr>
        <w:spacing w:line="271" w:lineRule="auto"/>
        <w:jc w:val="both"/>
        <w:rPr>
          <w:rFonts w:ascii="Arial" w:hAnsi="Arial" w:cs="Arial"/>
          <w:i/>
          <w:snapToGrid w:val="0"/>
          <w:color w:val="002060"/>
          <w:sz w:val="22"/>
          <w:szCs w:val="22"/>
        </w:rPr>
      </w:pPr>
    </w:p>
    <w:p w14:paraId="76A3BCFA" w14:textId="77777777" w:rsidR="0015775E" w:rsidRDefault="0015775E" w:rsidP="003A65B1">
      <w:pPr>
        <w:spacing w:line="271" w:lineRule="auto"/>
        <w:jc w:val="both"/>
        <w:rPr>
          <w:rFonts w:ascii="Arial" w:hAnsi="Arial" w:cs="Arial"/>
          <w:i/>
          <w:snapToGrid w:val="0"/>
          <w:color w:val="002060"/>
          <w:sz w:val="22"/>
          <w:szCs w:val="22"/>
        </w:rPr>
      </w:pPr>
    </w:p>
    <w:p w14:paraId="4AD8D6D9" w14:textId="77777777" w:rsidR="0015775E" w:rsidRDefault="0015775E" w:rsidP="003A65B1">
      <w:pPr>
        <w:spacing w:line="271" w:lineRule="auto"/>
        <w:jc w:val="both"/>
        <w:rPr>
          <w:rFonts w:ascii="Arial" w:hAnsi="Arial" w:cs="Arial"/>
          <w:i/>
          <w:snapToGrid w:val="0"/>
          <w:color w:val="002060"/>
          <w:sz w:val="22"/>
          <w:szCs w:val="22"/>
        </w:rPr>
      </w:pPr>
    </w:p>
    <w:sectPr w:rsidR="0015775E">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6846F1"/>
    <w:multiLevelType w:val="hybridMultilevel"/>
    <w:tmpl w:val="6CC652B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1EE421E"/>
    <w:multiLevelType w:val="multilevel"/>
    <w:tmpl w:val="D25464A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0659B4"/>
    <w:multiLevelType w:val="hybridMultilevel"/>
    <w:tmpl w:val="2C947E80"/>
    <w:lvl w:ilvl="0" w:tplc="58B6D9B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6F2107C"/>
    <w:multiLevelType w:val="hybridMultilevel"/>
    <w:tmpl w:val="A7088076"/>
    <w:lvl w:ilvl="0" w:tplc="04150017">
      <w:start w:val="1"/>
      <w:numFmt w:val="lowerLetter"/>
      <w:lvlText w:val="%1)"/>
      <w:lvlJc w:val="left"/>
      <w:pPr>
        <w:ind w:left="786"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1"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E086FDD"/>
    <w:multiLevelType w:val="hybridMultilevel"/>
    <w:tmpl w:val="6434A27E"/>
    <w:lvl w:ilvl="0" w:tplc="3F54EFC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BC70FB"/>
    <w:multiLevelType w:val="multilevel"/>
    <w:tmpl w:val="04E8B8C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8301877"/>
    <w:multiLevelType w:val="hybridMultilevel"/>
    <w:tmpl w:val="67D4C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008790A"/>
    <w:multiLevelType w:val="hybridMultilevel"/>
    <w:tmpl w:val="FB9E5E70"/>
    <w:lvl w:ilvl="0" w:tplc="87DED8F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46FA3AE2"/>
    <w:lvl w:ilvl="0" w:tplc="623C34B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B51A09"/>
    <w:multiLevelType w:val="hybridMultilevel"/>
    <w:tmpl w:val="30D23AFE"/>
    <w:lvl w:ilvl="0" w:tplc="0415000F">
      <w:start w:val="1"/>
      <w:numFmt w:val="decimal"/>
      <w:lvlText w:val="%1."/>
      <w:lvlJc w:val="left"/>
      <w:pPr>
        <w:ind w:left="720" w:hanging="360"/>
      </w:pPr>
      <w:rPr>
        <w:color w:val="auto"/>
      </w:rPr>
    </w:lvl>
    <w:lvl w:ilvl="1" w:tplc="04150011">
      <w:start w:val="1"/>
      <w:numFmt w:val="decimal"/>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C6409"/>
    <w:multiLevelType w:val="hybridMultilevel"/>
    <w:tmpl w:val="D8A611A0"/>
    <w:lvl w:ilvl="0" w:tplc="04150019">
      <w:start w:val="1"/>
      <w:numFmt w:val="lowerLetter"/>
      <w:lvlText w:val="%1)"/>
      <w:lvlJc w:val="left"/>
      <w:pPr>
        <w:ind w:left="1364" w:hanging="360"/>
      </w:pPr>
      <w:rPr>
        <w:rFonts w:cs="Times New Roman" w:hint="default"/>
        <w:b w:val="0"/>
        <w:bCs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CC00D6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F4A7081"/>
    <w:multiLevelType w:val="hybridMultilevel"/>
    <w:tmpl w:val="665C68C4"/>
    <w:lvl w:ilvl="0" w:tplc="BDCCD464">
      <w:start w:val="4"/>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1B9065D"/>
    <w:multiLevelType w:val="hybridMultilevel"/>
    <w:tmpl w:val="C1544D5A"/>
    <w:lvl w:ilvl="0" w:tplc="0488534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052E25"/>
    <w:multiLevelType w:val="hybridMultilevel"/>
    <w:tmpl w:val="E54C301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15:restartNumberingAfterBreak="0">
    <w:nsid w:val="450D56BF"/>
    <w:multiLevelType w:val="hybridMultilevel"/>
    <w:tmpl w:val="5E96306A"/>
    <w:lvl w:ilvl="0" w:tplc="04150011">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6E219EF"/>
    <w:multiLevelType w:val="hybridMultilevel"/>
    <w:tmpl w:val="3F04E054"/>
    <w:lvl w:ilvl="0" w:tplc="0415000F">
      <w:start w:val="1"/>
      <w:numFmt w:val="decimal"/>
      <w:lvlText w:val="%1."/>
      <w:lvlJc w:val="left"/>
      <w:pPr>
        <w:ind w:left="720" w:hanging="360"/>
      </w:pPr>
    </w:lvl>
    <w:lvl w:ilvl="1" w:tplc="8A92AD9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ABA02A3"/>
    <w:multiLevelType w:val="hybridMultilevel"/>
    <w:tmpl w:val="65D633CC"/>
    <w:lvl w:ilvl="0" w:tplc="04150011">
      <w:start w:val="1"/>
      <w:numFmt w:val="decimal"/>
      <w:lvlText w:val="%1)"/>
      <w:lvlJc w:val="left"/>
      <w:pPr>
        <w:ind w:left="1440" w:hanging="360"/>
      </w:pPr>
    </w:lvl>
    <w:lvl w:ilvl="1" w:tplc="61440B10">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C42CBE"/>
    <w:multiLevelType w:val="hybridMultilevel"/>
    <w:tmpl w:val="D6202F2C"/>
    <w:lvl w:ilvl="0" w:tplc="3710C5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4E990937"/>
    <w:multiLevelType w:val="hybridMultilevel"/>
    <w:tmpl w:val="3466BC5E"/>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EAB49AC"/>
    <w:multiLevelType w:val="multilevel"/>
    <w:tmpl w:val="5F76BEB8"/>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2" w15:restartNumberingAfterBreak="0">
    <w:nsid w:val="4F93071B"/>
    <w:multiLevelType w:val="multilevel"/>
    <w:tmpl w:val="AA086C00"/>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6C340AD"/>
    <w:multiLevelType w:val="hybridMultilevel"/>
    <w:tmpl w:val="15AE3B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7EC3365"/>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8416FB2"/>
    <w:multiLevelType w:val="hybridMultilevel"/>
    <w:tmpl w:val="12826E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415015"/>
    <w:multiLevelType w:val="hybridMultilevel"/>
    <w:tmpl w:val="F33002F0"/>
    <w:lvl w:ilvl="0" w:tplc="0FBCEA8E">
      <w:start w:val="1"/>
      <w:numFmt w:val="decimal"/>
      <w:lvlText w:val="%1."/>
      <w:lvlJc w:val="left"/>
      <w:pPr>
        <w:ind w:left="36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39175CD"/>
    <w:multiLevelType w:val="hybridMultilevel"/>
    <w:tmpl w:val="6CC652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4456A1D"/>
    <w:multiLevelType w:val="hybridMultilevel"/>
    <w:tmpl w:val="67D4CD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6A3490F"/>
    <w:multiLevelType w:val="hybridMultilevel"/>
    <w:tmpl w:val="1424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5E203F"/>
    <w:multiLevelType w:val="hybridMultilevel"/>
    <w:tmpl w:val="0EC4EE8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6" w15:restartNumberingAfterBreak="0">
    <w:nsid w:val="6ACC6E02"/>
    <w:multiLevelType w:val="hybridMultilevel"/>
    <w:tmpl w:val="8BC808BA"/>
    <w:lvl w:ilvl="0" w:tplc="1B642700">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D9F3876"/>
    <w:multiLevelType w:val="hybridMultilevel"/>
    <w:tmpl w:val="11A4FC44"/>
    <w:lvl w:ilvl="0" w:tplc="681A1474">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FAB3A5F"/>
    <w:multiLevelType w:val="hybridMultilevel"/>
    <w:tmpl w:val="20803D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7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6767182"/>
    <w:multiLevelType w:val="hybridMultilevel"/>
    <w:tmpl w:val="B8F62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B681D33"/>
    <w:multiLevelType w:val="hybridMultilevel"/>
    <w:tmpl w:val="AFEC7EE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8283386">
    <w:abstractNumId w:val="31"/>
  </w:num>
  <w:num w:numId="2" w16cid:durableId="1873570089">
    <w:abstractNumId w:val="48"/>
  </w:num>
  <w:num w:numId="3" w16cid:durableId="328757498">
    <w:abstractNumId w:val="72"/>
  </w:num>
  <w:num w:numId="4" w16cid:durableId="241717998">
    <w:abstractNumId w:val="75"/>
  </w:num>
  <w:num w:numId="5" w16cid:durableId="523634606">
    <w:abstractNumId w:val="14"/>
  </w:num>
  <w:num w:numId="6" w16cid:durableId="596404592">
    <w:abstractNumId w:val="32"/>
  </w:num>
  <w:num w:numId="7" w16cid:durableId="819348436">
    <w:abstractNumId w:val="43"/>
  </w:num>
  <w:num w:numId="8" w16cid:durableId="981740761">
    <w:abstractNumId w:val="27"/>
  </w:num>
  <w:num w:numId="9" w16cid:durableId="683942603">
    <w:abstractNumId w:val="56"/>
  </w:num>
  <w:num w:numId="10" w16cid:durableId="2001155863">
    <w:abstractNumId w:val="36"/>
  </w:num>
  <w:num w:numId="11" w16cid:durableId="1559709792">
    <w:abstractNumId w:val="69"/>
  </w:num>
  <w:num w:numId="12" w16cid:durableId="1082407542">
    <w:abstractNumId w:val="57"/>
  </w:num>
  <w:num w:numId="13" w16cid:durableId="286742304">
    <w:abstractNumId w:val="35"/>
  </w:num>
  <w:num w:numId="14" w16cid:durableId="320037382">
    <w:abstractNumId w:val="45"/>
  </w:num>
  <w:num w:numId="15" w16cid:durableId="2034839814">
    <w:abstractNumId w:val="47"/>
  </w:num>
  <w:num w:numId="16" w16cid:durableId="468744484">
    <w:abstractNumId w:val="24"/>
  </w:num>
  <w:num w:numId="17" w16cid:durableId="1210606939">
    <w:abstractNumId w:val="63"/>
  </w:num>
  <w:num w:numId="18" w16cid:durableId="588852316">
    <w:abstractNumId w:val="21"/>
  </w:num>
  <w:num w:numId="19" w16cid:durableId="1367563608">
    <w:abstractNumId w:val="34"/>
  </w:num>
  <w:num w:numId="20" w16cid:durableId="438724938">
    <w:abstractNumId w:val="19"/>
  </w:num>
  <w:num w:numId="21" w16cid:durableId="1341590687">
    <w:abstractNumId w:val="20"/>
  </w:num>
  <w:num w:numId="22" w16cid:durableId="1919052759">
    <w:abstractNumId w:val="39"/>
  </w:num>
  <w:num w:numId="23" w16cid:durableId="1593974756">
    <w:abstractNumId w:val="61"/>
  </w:num>
  <w:num w:numId="24" w16cid:durableId="1613780096">
    <w:abstractNumId w:val="25"/>
  </w:num>
  <w:num w:numId="25" w16cid:durableId="2094037722">
    <w:abstractNumId w:val="38"/>
  </w:num>
  <w:num w:numId="26" w16cid:durableId="1464277069">
    <w:abstractNumId w:val="15"/>
  </w:num>
  <w:num w:numId="27" w16cid:durableId="1556308201">
    <w:abstractNumId w:val="9"/>
  </w:num>
  <w:num w:numId="28" w16cid:durableId="1492988296">
    <w:abstractNumId w:val="76"/>
  </w:num>
  <w:num w:numId="29" w16cid:durableId="1265575484">
    <w:abstractNumId w:val="29"/>
  </w:num>
  <w:num w:numId="30" w16cid:durableId="1735347278">
    <w:abstractNumId w:val="73"/>
  </w:num>
  <w:num w:numId="31" w16cid:durableId="614559140">
    <w:abstractNumId w:val="4"/>
  </w:num>
  <w:num w:numId="32" w16cid:durableId="1785730106">
    <w:abstractNumId w:val="33"/>
  </w:num>
  <w:num w:numId="33" w16cid:durableId="471218576">
    <w:abstractNumId w:val="13"/>
  </w:num>
  <w:num w:numId="34" w16cid:durableId="2126146124">
    <w:abstractNumId w:val="0"/>
  </w:num>
  <w:num w:numId="35" w16cid:durableId="944462255">
    <w:abstractNumId w:val="30"/>
  </w:num>
  <w:num w:numId="36" w16cid:durableId="579102747">
    <w:abstractNumId w:val="37"/>
  </w:num>
  <w:num w:numId="37" w16cid:durableId="909121054">
    <w:abstractNumId w:val="42"/>
  </w:num>
  <w:num w:numId="38" w16cid:durableId="19929081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52880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71516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54800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26228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8508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8306666">
    <w:abstractNumId w:val="51"/>
  </w:num>
  <w:num w:numId="45" w16cid:durableId="20710730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2971984">
    <w:abstractNumId w:val="23"/>
  </w:num>
  <w:num w:numId="47" w16cid:durableId="9441167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7949527">
    <w:abstractNumId w:val="53"/>
  </w:num>
  <w:num w:numId="49" w16cid:durableId="1804234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9006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9317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4557312">
    <w:abstractNumId w:val="55"/>
  </w:num>
  <w:num w:numId="53" w16cid:durableId="12918646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758226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576576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89397609">
    <w:abstractNumId w:val="65"/>
  </w:num>
  <w:num w:numId="57" w16cid:durableId="1941716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6592253">
    <w:abstractNumId w:val="49"/>
  </w:num>
  <w:num w:numId="59" w16cid:durableId="950362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851316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1125877">
    <w:abstractNumId w:val="54"/>
  </w:num>
  <w:num w:numId="62" w16cid:durableId="321278677">
    <w:abstractNumId w:val="16"/>
  </w:num>
  <w:num w:numId="63" w16cid:durableId="276521482">
    <w:abstractNumId w:val="40"/>
  </w:num>
  <w:num w:numId="64" w16cid:durableId="2112359599">
    <w:abstractNumId w:val="78"/>
  </w:num>
  <w:num w:numId="65" w16cid:durableId="1164197462">
    <w:abstractNumId w:val="64"/>
  </w:num>
  <w:num w:numId="66" w16cid:durableId="1677728996">
    <w:abstractNumId w:val="70"/>
  </w:num>
  <w:num w:numId="67" w16cid:durableId="305012770">
    <w:abstractNumId w:val="18"/>
  </w:num>
  <w:num w:numId="68" w16cid:durableId="1190559474">
    <w:abstractNumId w:val="5"/>
  </w:num>
  <w:num w:numId="69" w16cid:durableId="643897450">
    <w:abstractNumId w:val="60"/>
  </w:num>
  <w:num w:numId="70" w16cid:durableId="328750136">
    <w:abstractNumId w:val="50"/>
  </w:num>
  <w:num w:numId="71" w16cid:durableId="1721632862">
    <w:abstractNumId w:val="66"/>
  </w:num>
  <w:num w:numId="72" w16cid:durableId="1983928223">
    <w:abstractNumId w:val="7"/>
  </w:num>
  <w:num w:numId="73" w16cid:durableId="1298997549">
    <w:abstractNumId w:val="17"/>
  </w:num>
  <w:num w:numId="74" w16cid:durableId="1055278834">
    <w:abstractNumId w:val="62"/>
  </w:num>
  <w:num w:numId="75" w16cid:durableId="2100442411">
    <w:abstractNumId w:val="41"/>
  </w:num>
  <w:num w:numId="76" w16cid:durableId="578834457">
    <w:abstractNumId w:val="52"/>
  </w:num>
  <w:num w:numId="77" w16cid:durableId="772165630">
    <w:abstractNumId w:val="81"/>
  </w:num>
  <w:num w:numId="78" w16cid:durableId="1286545303">
    <w:abstractNumId w:val="26"/>
  </w:num>
  <w:num w:numId="79" w16cid:durableId="1225071386">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0BA1"/>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48AF"/>
    <w:rsid w:val="00150742"/>
    <w:rsid w:val="00150AE4"/>
    <w:rsid w:val="001512BA"/>
    <w:rsid w:val="001515DD"/>
    <w:rsid w:val="001537D4"/>
    <w:rsid w:val="0015398B"/>
    <w:rsid w:val="00155272"/>
    <w:rsid w:val="0015775E"/>
    <w:rsid w:val="00160219"/>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53D"/>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4074"/>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CCB"/>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0B4C"/>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6E95"/>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441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20D5"/>
    <w:rsid w:val="00632588"/>
    <w:rsid w:val="00634C3B"/>
    <w:rsid w:val="006359EA"/>
    <w:rsid w:val="0063667C"/>
    <w:rsid w:val="00636E08"/>
    <w:rsid w:val="006374A7"/>
    <w:rsid w:val="00640D74"/>
    <w:rsid w:val="0064126E"/>
    <w:rsid w:val="006430FD"/>
    <w:rsid w:val="0064330E"/>
    <w:rsid w:val="00643FA1"/>
    <w:rsid w:val="006469BD"/>
    <w:rsid w:val="006470AB"/>
    <w:rsid w:val="00647D03"/>
    <w:rsid w:val="006500EA"/>
    <w:rsid w:val="00651D5E"/>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2699"/>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0CD1"/>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0D2D"/>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352C"/>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10D"/>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E7FE4"/>
    <w:rsid w:val="00DF03B4"/>
    <w:rsid w:val="00DF1253"/>
    <w:rsid w:val="00DF1A8D"/>
    <w:rsid w:val="00DF2F56"/>
    <w:rsid w:val="00DF36E8"/>
    <w:rsid w:val="00DF6E06"/>
    <w:rsid w:val="00DF7A8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415"/>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708F"/>
    <w:rsid w:val="00F40E76"/>
    <w:rsid w:val="00F422DF"/>
    <w:rsid w:val="00F43A18"/>
    <w:rsid w:val="00F46088"/>
    <w:rsid w:val="00F4622E"/>
    <w:rsid w:val="00F468E4"/>
    <w:rsid w:val="00F4720D"/>
    <w:rsid w:val="00F5187A"/>
    <w:rsid w:val="00F51AEC"/>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082F"/>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 w:val="00FF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normalny tekst,L1,Numerowanie,Akapit z listą5,Bullet Number,List Paragraph1,List Paragraph2,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normalny tekst Znak,L1 Znak,Numerowanie Znak,Akapit z listą5 Znak,Bullet Number Znak,List Paragraph1 Znak,List Paragraph2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6A2699"/>
    <w:pPr>
      <w:suppressAutoHyphens/>
      <w:spacing w:after="120" w:line="480" w:lineRule="auto"/>
      <w:ind w:left="283"/>
    </w:pPr>
    <w:rPr>
      <w:lang w:eastAsia="ar-SA"/>
    </w:rPr>
  </w:style>
  <w:style w:type="character" w:customStyle="1" w:styleId="Nagwek7Znak">
    <w:name w:val="Nagłówek 7 Znak"/>
    <w:basedOn w:val="Domylnaczcionkaakapitu"/>
    <w:link w:val="Nagwek7"/>
    <w:uiPriority w:val="9"/>
    <w:rsid w:val="006A2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17531</Words>
  <Characters>120954</Characters>
  <Application>Microsoft Office Word</Application>
  <DocSecurity>0</DocSecurity>
  <Lines>1007</Lines>
  <Paragraphs>276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138209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6</cp:revision>
  <cp:lastPrinted>2025-03-25T10:39:00Z</cp:lastPrinted>
  <dcterms:created xsi:type="dcterms:W3CDTF">2025-03-28T08:17:00Z</dcterms:created>
  <dcterms:modified xsi:type="dcterms:W3CDTF">2025-03-28T08:41:00Z</dcterms:modified>
</cp:coreProperties>
</file>