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189"/>
        <w:gridCol w:w="680"/>
        <w:gridCol w:w="737"/>
        <w:gridCol w:w="1488"/>
        <w:gridCol w:w="1489"/>
        <w:gridCol w:w="1489"/>
      </w:tblGrid>
      <w:tr w:rsidR="00F706B9" w:rsidRPr="00F706B9" w14:paraId="30E6D824" w14:textId="77777777" w:rsidTr="009035A7">
        <w:trPr>
          <w:trHeight w:val="30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A48" w14:textId="2F3FE4B0" w:rsidR="00F706B9" w:rsidRPr="002F328B" w:rsidRDefault="002775BB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Wyposażenie pracowni endoskopii</w:t>
            </w:r>
          </w:p>
        </w:tc>
      </w:tr>
      <w:tr w:rsidR="00A26C0C" w:rsidRPr="00F706B9" w14:paraId="097DD357" w14:textId="77777777" w:rsidTr="00A26C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5B8" w14:textId="6B3BCA78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A875" w14:textId="3D858B70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przedmiotu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6001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57D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A87" w14:textId="43D6844D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FBE7" w14:textId="6660B9EF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Stawka VAT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EF0E" w14:textId="3E159698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A26C0C" w:rsidRPr="00F706B9" w14:paraId="64649985" w14:textId="77777777" w:rsidTr="00A26C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857" w14:textId="6FD34E95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6165" w14:textId="1977CE58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Myjka do bronchofiberoskopu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56A" w14:textId="21AF173C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6669" w14:textId="551B1138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4A24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F72F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C15C" w14:textId="62CA507A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6C0C" w:rsidRPr="00F706B9" w14:paraId="53F81F40" w14:textId="77777777" w:rsidTr="00A26C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3448" w14:textId="187AA70A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0C6" w14:textId="3151EF94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Kolonoskop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0B3D" w14:textId="3F6A8A55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FECC" w14:textId="0A706292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77CA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A12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791" w14:textId="3B23830E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6C0C" w:rsidRPr="00F706B9" w14:paraId="1F10C310" w14:textId="77777777" w:rsidTr="00A26C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3248" w14:textId="3466D651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E9A" w14:textId="7C7CD2FA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Gastroskop z wieżą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7C98" w14:textId="30269DDD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941C" w14:textId="14822A9F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F5A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641C" w14:textId="77777777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B530" w14:textId="58AD2988" w:rsidR="00A26C0C" w:rsidRPr="002F328B" w:rsidRDefault="00A26C0C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6C0C" w:rsidRPr="00F706B9" w14:paraId="11D24C8C" w14:textId="77777777" w:rsidTr="00A26C0C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5447" w14:textId="6838B74B" w:rsidR="00A26C0C" w:rsidRPr="002F328B" w:rsidRDefault="00A26C0C" w:rsidP="009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2D7B" w14:textId="75D5B34F" w:rsidR="00A26C0C" w:rsidRPr="002F328B" w:rsidRDefault="00A26C0C" w:rsidP="009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endoskopowa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8EB7" w14:textId="53CB97EE" w:rsidR="00A26C0C" w:rsidRPr="002F328B" w:rsidRDefault="00A26C0C" w:rsidP="009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E3D1" w14:textId="44905855" w:rsidR="00A26C0C" w:rsidRPr="002F328B" w:rsidRDefault="00A26C0C" w:rsidP="009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7A87" w14:textId="77777777" w:rsidR="00A26C0C" w:rsidRPr="002F328B" w:rsidRDefault="00A26C0C" w:rsidP="009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052" w14:textId="77777777" w:rsidR="00A26C0C" w:rsidRPr="002F328B" w:rsidRDefault="00A26C0C" w:rsidP="009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ED7B" w14:textId="77777777" w:rsidR="00A26C0C" w:rsidRPr="002F328B" w:rsidRDefault="00A26C0C" w:rsidP="00903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035A7" w:rsidRPr="00F706B9" w14:paraId="57BD05AB" w14:textId="77777777" w:rsidTr="008B7EDC">
        <w:trPr>
          <w:trHeight w:val="570"/>
        </w:trPr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5586" w14:textId="50976522" w:rsidR="009035A7" w:rsidRPr="002F328B" w:rsidRDefault="009035A7" w:rsidP="009035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B162" w14:textId="77777777" w:rsidR="009035A7" w:rsidRPr="002F328B" w:rsidRDefault="009035A7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5E4" w14:textId="77777777" w:rsidR="009035A7" w:rsidRPr="007563C3" w:rsidRDefault="009035A7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D73D" w14:textId="2DD5FFDE" w:rsidR="009035A7" w:rsidRPr="007563C3" w:rsidRDefault="009035A7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24504CE2" w14:textId="6518DD30" w:rsidR="00E75D8A" w:rsidRDefault="00E75D8A" w:rsidP="00F706B9"/>
    <w:p w14:paraId="48ABAA7F" w14:textId="77777777" w:rsidR="00F706B9" w:rsidRDefault="00F706B9" w:rsidP="00F706B9"/>
    <w:p w14:paraId="4140A346" w14:textId="77777777" w:rsidR="002F328B" w:rsidRDefault="002F328B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Producent: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Kraj pochodzenia: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Oferowany model: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283E94D3" w:rsidR="00F706B9" w:rsidRPr="007563C3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D87CF6" w:rsidRP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  <w:r w:rsidRP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r., fabrycznie nowy):</w:t>
            </w:r>
            <w:r w:rsid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7563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………....…</w:t>
            </w:r>
          </w:p>
        </w:tc>
      </w:tr>
    </w:tbl>
    <w:p w14:paraId="53B0D165" w14:textId="77777777" w:rsidR="00F706B9" w:rsidRDefault="00F706B9" w:rsidP="00F706B9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3040"/>
        <w:gridCol w:w="1480"/>
        <w:gridCol w:w="4053"/>
      </w:tblGrid>
      <w:tr w:rsidR="007563C3" w:rsidRPr="00F706B9" w14:paraId="421B7DDB" w14:textId="77777777" w:rsidTr="00E91AEE">
        <w:trPr>
          <w:trHeight w:val="6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062" w14:textId="5725283E" w:rsidR="007563C3" w:rsidRPr="00CA372B" w:rsidRDefault="007563C3" w:rsidP="00756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Myjka do Bronchofiberoskopu </w:t>
            </w:r>
          </w:p>
        </w:tc>
      </w:tr>
      <w:tr w:rsidR="00F706B9" w:rsidRPr="00F706B9" w14:paraId="60A9B955" w14:textId="77777777" w:rsidTr="009035A7">
        <w:trPr>
          <w:trHeight w:val="63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29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oferowany (opisać)</w:t>
            </w:r>
          </w:p>
        </w:tc>
      </w:tr>
      <w:tr w:rsidR="00F706B9" w:rsidRPr="00F706B9" w14:paraId="323B8EE7" w14:textId="77777777" w:rsidTr="009035A7">
        <w:trPr>
          <w:trHeight w:val="5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77F5495E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Automatyczny w pełni powtarzalny zamknięty system przeznaczony do mycia i dezynfekcji gastroskopów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 xml:space="preserve">, bronchofiberoskopów 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DA197E" w:rsidRPr="00CA372B">
              <w:rPr>
                <w:rFonts w:ascii="Arial" w:hAnsi="Arial" w:cs="Arial"/>
                <w:sz w:val="20"/>
                <w:szCs w:val="20"/>
              </w:rPr>
              <w:t>kolonoskopów</w:t>
            </w:r>
            <w:proofErr w:type="spellEnd"/>
            <w:r w:rsidR="00DA197E" w:rsidRPr="00CA372B">
              <w:rPr>
                <w:rFonts w:ascii="Arial" w:hAnsi="Arial" w:cs="Arial"/>
                <w:sz w:val="20"/>
                <w:szCs w:val="20"/>
              </w:rPr>
              <w:t xml:space="preserve"> – zgodny z wymogami EN ISO 15883 lub równoważne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A6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424EB004" w14:textId="77777777" w:rsidTr="009035A7">
        <w:trPr>
          <w:trHeight w:val="61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0999F7C1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Myjnia-dezynfektor ładowana od frontu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947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3F2F1D61" w14:textId="77777777" w:rsidTr="009035A7">
        <w:trPr>
          <w:trHeight w:val="61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0B5C8F89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Wyświetlacz informujący o stanie myjni (panel dotykowy)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0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20BEB154" w14:textId="77777777" w:rsidTr="009035A7">
        <w:trPr>
          <w:trHeight w:val="64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0B1" w14:textId="6DA1A63C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Umieszczenie endoskopu w koszu wysuwanym z myjni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1D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7D2150A7" w14:textId="77777777" w:rsidTr="009035A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1407EC83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 xml:space="preserve">System myjący kanały wewnętrzne i powierzchnie 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lastRenderedPageBreak/>
              <w:t>endoskopów przy użyciu niezależnych konektorów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4DF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1BEE334B" w14:textId="77777777" w:rsidTr="009035A7">
        <w:trPr>
          <w:trHeight w:val="8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118EB64C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 xml:space="preserve">Jednorazowe użycie środków chemicznych na bazie </w:t>
            </w:r>
            <w:proofErr w:type="spellStart"/>
            <w:r w:rsidR="00DA197E" w:rsidRPr="00CA372B">
              <w:rPr>
                <w:rFonts w:ascii="Arial" w:hAnsi="Arial" w:cs="Arial"/>
                <w:sz w:val="20"/>
                <w:szCs w:val="20"/>
              </w:rPr>
              <w:t>aldehyduglutsrowego</w:t>
            </w:r>
            <w:proofErr w:type="spellEnd"/>
            <w:r w:rsidR="009C5F19" w:rsidRPr="00CA372B">
              <w:rPr>
                <w:rFonts w:ascii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EEE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5D2F0723" w14:textId="77777777" w:rsidTr="009035A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7FACDA29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Czas procesu dekontaminacji max 25 minut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6D8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22F020F4" w14:textId="77777777" w:rsidTr="009035A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6233DA92" w:rsidR="00F706B9" w:rsidRPr="00CA372B" w:rsidRDefault="00DA197E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Kontrola szczelności  endoskopu podczas każdego etapu procesu mycia i dezynfekcji z systemem zabezpieczającym przed ich zalaniem</w:t>
            </w:r>
            <w:r w:rsidR="00F706B9"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490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14247280" w14:textId="77777777" w:rsidTr="009035A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63D08C88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Uzdatnianie mikrobiologiczne wody poprzez system sterylnych filtrów.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4B81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218E6EA9" w14:textId="77777777" w:rsidTr="009035A7">
        <w:trPr>
          <w:trHeight w:val="78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400F2127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Zasilanie prądem jednofazowym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244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0ECD7BE3" w14:textId="77777777" w:rsidTr="009035A7">
        <w:trPr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DB3" w14:textId="7ECF28F6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Zasilanie wodą  z instalacji szpitalnej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297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715B53D8" w14:textId="77777777" w:rsidTr="009035A7">
        <w:trPr>
          <w:trHeight w:val="87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2F63C1CA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Obudowa komory ze stali kwasoodpornej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028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1A1813BF" w14:textId="77777777" w:rsidTr="009035A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0" w14:textId="312C7EB2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002FB">
              <w:rPr>
                <w:rFonts w:ascii="Arial" w:hAnsi="Arial" w:cs="Arial"/>
                <w:sz w:val="20"/>
                <w:szCs w:val="20"/>
              </w:rPr>
              <w:t>Bezpłatne przeglądy techniczne raz na rok</w:t>
            </w:r>
            <w:r w:rsidR="007563C3" w:rsidRPr="00C00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97E" w:rsidRPr="00C002FB">
              <w:rPr>
                <w:rFonts w:ascii="Arial" w:hAnsi="Arial" w:cs="Arial"/>
                <w:sz w:val="20"/>
                <w:szCs w:val="20"/>
              </w:rPr>
              <w:t xml:space="preserve">lub co 2000 </w:t>
            </w:r>
            <w:proofErr w:type="spellStart"/>
            <w:r w:rsidR="00DA197E" w:rsidRPr="00C002FB">
              <w:rPr>
                <w:rFonts w:ascii="Arial" w:hAnsi="Arial" w:cs="Arial"/>
                <w:sz w:val="20"/>
                <w:szCs w:val="20"/>
              </w:rPr>
              <w:t>rbh</w:t>
            </w:r>
            <w:proofErr w:type="spellEnd"/>
            <w:r w:rsidR="00DA197E" w:rsidRPr="00C002FB">
              <w:rPr>
                <w:rFonts w:ascii="Arial" w:hAnsi="Arial" w:cs="Arial"/>
                <w:sz w:val="20"/>
                <w:szCs w:val="20"/>
              </w:rPr>
              <w:t>. w okresie gwarancji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97B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6D0C4208" w14:textId="77777777" w:rsidTr="009035A7">
        <w:trPr>
          <w:trHeight w:val="70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C1" w14:textId="0E9A095C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Kontrola przepływu w kanałach endoskopu.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721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3AE2DD68" w14:textId="77777777" w:rsidTr="009035A7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526B356D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A197E" w:rsidRPr="00CA372B">
              <w:rPr>
                <w:rFonts w:ascii="Arial" w:hAnsi="Arial" w:cs="Arial"/>
                <w:sz w:val="20"/>
                <w:szCs w:val="20"/>
              </w:rPr>
              <w:t>System mechanicznego kodowania kanistrów, uniemożliwiający przypadkową zamianę płynów.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A17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3F164E0A" w14:textId="77777777" w:rsidTr="009035A7">
        <w:trPr>
          <w:trHeight w:val="76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3AD" w14:textId="68D94218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>Automatyczne wydmuchiwanie kanałów endoskopu między etapami oraz po procesie dekontaminacji endoskopu.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BD4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5682809E" w14:textId="77777777" w:rsidTr="009035A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61C61D78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>Zintegrowana drukarka do raportów dekontaminacji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331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7C3AE6F7" w14:textId="77777777" w:rsidTr="009035A7">
        <w:trPr>
          <w:trHeight w:val="82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048583F7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 xml:space="preserve">Zewnętrzny </w:t>
            </w:r>
            <w:proofErr w:type="spellStart"/>
            <w:r w:rsidR="00AB5C34" w:rsidRPr="00CA372B">
              <w:rPr>
                <w:rFonts w:ascii="Arial" w:hAnsi="Arial" w:cs="Arial"/>
                <w:sz w:val="20"/>
                <w:szCs w:val="20"/>
              </w:rPr>
              <w:t>softener</w:t>
            </w:r>
            <w:proofErr w:type="spellEnd"/>
            <w:r w:rsidR="00AB5C34" w:rsidRPr="00CA372B">
              <w:rPr>
                <w:rFonts w:ascii="Arial" w:hAnsi="Arial" w:cs="Arial"/>
                <w:sz w:val="20"/>
                <w:szCs w:val="20"/>
              </w:rPr>
              <w:t xml:space="preserve"> do zmiękczania wody.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EAB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3C487145" w14:textId="77777777" w:rsidTr="009035A7">
        <w:trPr>
          <w:trHeight w:val="79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789C60B1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 xml:space="preserve">Pełna kompatybilność z endoskopami Olympus </w:t>
            </w:r>
            <w:r w:rsidR="009C5F19" w:rsidRPr="00CA372B">
              <w:rPr>
                <w:rFonts w:ascii="Arial" w:hAnsi="Arial" w:cs="Arial"/>
                <w:sz w:val="20"/>
                <w:szCs w:val="20"/>
              </w:rPr>
              <w:t>posiadanymi prze Zamawiającego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FE9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325DF885" w14:textId="77777777" w:rsidTr="009035A7">
        <w:trPr>
          <w:trHeight w:val="64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1E39209D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 xml:space="preserve">Pełna kompatybilność z endoskopami </w:t>
            </w:r>
            <w:proofErr w:type="spellStart"/>
            <w:r w:rsidR="00AB5C34" w:rsidRPr="00CA372B">
              <w:rPr>
                <w:rFonts w:ascii="Arial" w:hAnsi="Arial" w:cs="Arial"/>
                <w:sz w:val="20"/>
                <w:szCs w:val="20"/>
              </w:rPr>
              <w:t>Pentax</w:t>
            </w:r>
            <w:proofErr w:type="spellEnd"/>
            <w:r w:rsidR="00AB5C34" w:rsidRPr="00CA37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F19" w:rsidRPr="00CA37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F19" w:rsidRPr="00CA372B">
              <w:rPr>
                <w:rFonts w:ascii="Arial" w:hAnsi="Arial" w:cs="Arial"/>
                <w:sz w:val="20"/>
                <w:szCs w:val="20"/>
              </w:rPr>
              <w:lastRenderedPageBreak/>
              <w:t>posiadanymi przez Zamawi</w:t>
            </w:r>
            <w:r w:rsidR="00B7254D" w:rsidRPr="00CA372B">
              <w:rPr>
                <w:rFonts w:ascii="Arial" w:hAnsi="Arial" w:cs="Arial"/>
                <w:sz w:val="20"/>
                <w:szCs w:val="20"/>
              </w:rPr>
              <w:t>a</w:t>
            </w:r>
            <w:r w:rsidR="009C5F19" w:rsidRPr="00CA372B">
              <w:rPr>
                <w:rFonts w:ascii="Arial" w:hAnsi="Arial" w:cs="Arial"/>
                <w:sz w:val="20"/>
                <w:szCs w:val="20"/>
              </w:rPr>
              <w:t>jącego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0BF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7712D994" w14:textId="77777777" w:rsidTr="009035A7">
        <w:trPr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793A5568" w:rsidR="00F706B9" w:rsidRPr="00CA372B" w:rsidRDefault="009C5F1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2C78B42A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002FB">
              <w:rPr>
                <w:rFonts w:ascii="Arial" w:hAnsi="Arial" w:cs="Arial"/>
                <w:sz w:val="20"/>
                <w:szCs w:val="20"/>
              </w:rPr>
              <w:t>Okres gwarancji:</w:t>
            </w:r>
            <w:r w:rsidR="007563C3" w:rsidRPr="00C00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3C3" w:rsidRPr="00C002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minimum </w:t>
            </w:r>
            <w:r w:rsidR="00AB5C34" w:rsidRPr="00C002FB">
              <w:rPr>
                <w:rFonts w:ascii="Arial" w:hAnsi="Arial" w:cs="Arial"/>
                <w:sz w:val="20"/>
                <w:szCs w:val="20"/>
              </w:rPr>
              <w:t xml:space="preserve"> 24 miesiące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409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194E59C9" w14:textId="77777777" w:rsidTr="009035A7">
        <w:trPr>
          <w:trHeight w:val="87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5BA565B6" w:rsidR="00F706B9" w:rsidRPr="00CA372B" w:rsidRDefault="009C5F1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0B895274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>Instrukcja obsługi w języku polskim ( dostawa z aparatem)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5B5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DC6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6E54D880" w14:textId="77777777" w:rsidTr="009035A7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5ACEA186" w:rsidR="00F706B9" w:rsidRPr="00CA372B" w:rsidRDefault="009C5F1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173FAB38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z obsługi sprzętu min.3 osoby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42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BD9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706B9" w:rsidRPr="00F706B9" w14:paraId="458262C2" w14:textId="77777777" w:rsidTr="009035A7">
        <w:trPr>
          <w:trHeight w:val="9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57836C47" w:rsidR="00F706B9" w:rsidRPr="00CA372B" w:rsidRDefault="009C5F1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7BB" w14:textId="2A6D6CB2" w:rsidR="00F706B9" w:rsidRPr="00CA372B" w:rsidRDefault="00F706B9" w:rsidP="00F7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5C34" w:rsidRPr="00CA372B">
              <w:rPr>
                <w:rFonts w:ascii="Arial" w:hAnsi="Arial" w:cs="Arial"/>
                <w:sz w:val="20"/>
                <w:szCs w:val="20"/>
              </w:rPr>
              <w:t>Serwis pogwarancyjny przez okres, co najmniej 8 lat.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DB3" w14:textId="77777777" w:rsidR="00F706B9" w:rsidRPr="00CA372B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1C8" w14:textId="77777777" w:rsidR="00F706B9" w:rsidRPr="007563C3" w:rsidRDefault="00F706B9" w:rsidP="00F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63C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17277310" w14:textId="77777777" w:rsidR="00F706B9" w:rsidRDefault="00F706B9" w:rsidP="00F706B9"/>
    <w:p w14:paraId="17E24729" w14:textId="77777777" w:rsidR="007563C3" w:rsidRDefault="007563C3" w:rsidP="00F706B9"/>
    <w:p w14:paraId="4B2688C8" w14:textId="77777777" w:rsidR="002F328B" w:rsidRDefault="002F328B" w:rsidP="00F706B9"/>
    <w:tbl>
      <w:tblPr>
        <w:tblW w:w="960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480"/>
        <w:gridCol w:w="1300"/>
        <w:gridCol w:w="1660"/>
        <w:gridCol w:w="920"/>
        <w:gridCol w:w="920"/>
      </w:tblGrid>
      <w:tr w:rsidR="00CA372B" w:rsidRPr="00F706B9" w14:paraId="10E9853D" w14:textId="77777777" w:rsidTr="00CA372B">
        <w:trPr>
          <w:trHeight w:val="30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4E2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Producent: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FC5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545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CEF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DF5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9FC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372B" w:rsidRPr="00F706B9" w14:paraId="48720D83" w14:textId="77777777" w:rsidTr="00CA372B">
        <w:trPr>
          <w:trHeight w:val="30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36D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Kraj pochodzenia: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EE51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631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E55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8E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F02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372B" w:rsidRPr="00F706B9" w14:paraId="0873C2A8" w14:textId="77777777" w:rsidTr="00CA372B">
        <w:trPr>
          <w:trHeight w:val="30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272A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Oferowany model: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6887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B69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BDD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763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46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372B" w:rsidRPr="00F706B9" w14:paraId="6D79A7D2" w14:textId="77777777" w:rsidTr="00CA372B">
        <w:trPr>
          <w:trHeight w:val="300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5556" w14:textId="625FEB4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Rok produkcji: (wyprodukowany nie wcześniej niż w 2024r., fabrycznie nowy): ………....…………</w:t>
            </w:r>
          </w:p>
        </w:tc>
      </w:tr>
    </w:tbl>
    <w:p w14:paraId="053AC3A3" w14:textId="77777777" w:rsidR="007563C3" w:rsidRDefault="007563C3" w:rsidP="00F706B9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972"/>
        <w:gridCol w:w="1480"/>
        <w:gridCol w:w="4053"/>
      </w:tblGrid>
      <w:tr w:rsidR="00CA372B" w:rsidRPr="00F706B9" w14:paraId="329DD369" w14:textId="77777777" w:rsidTr="00550FDB">
        <w:trPr>
          <w:trHeight w:val="6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E1D1" w14:textId="66A7EDAB" w:rsidR="00CA372B" w:rsidRPr="00CA372B" w:rsidRDefault="00CA372B" w:rsidP="00CA3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A37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Kolonoskop</w:t>
            </w:r>
            <w:proofErr w:type="spellEnd"/>
          </w:p>
        </w:tc>
      </w:tr>
      <w:tr w:rsidR="00CA372B" w:rsidRPr="00F706B9" w14:paraId="51D88D1E" w14:textId="77777777" w:rsidTr="00CA372B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F0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1E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A4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73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oferowany (opisać)</w:t>
            </w:r>
          </w:p>
        </w:tc>
      </w:tr>
      <w:tr w:rsidR="00CA372B" w:rsidRPr="00F706B9" w14:paraId="38023595" w14:textId="77777777" w:rsidTr="00CA372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69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D6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A372B">
              <w:rPr>
                <w:rFonts w:ascii="Arial" w:hAnsi="Arial" w:cs="Arial"/>
                <w:b/>
                <w:sz w:val="20"/>
                <w:szCs w:val="20"/>
              </w:rPr>
              <w:t>Wideokolonoskop</w:t>
            </w:r>
            <w:proofErr w:type="spellEnd"/>
            <w:r w:rsidRPr="00CA372B">
              <w:rPr>
                <w:rFonts w:ascii="Arial" w:hAnsi="Arial" w:cs="Arial"/>
                <w:b/>
                <w:sz w:val="20"/>
                <w:szCs w:val="20"/>
              </w:rPr>
              <w:t xml:space="preserve"> diagnostyczno-zabiegowy</w:t>
            </w: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0E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4A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6D7EC21F" w14:textId="77777777" w:rsidTr="00CA372B">
        <w:trPr>
          <w:trHeight w:val="73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4F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EA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Pełna kompatybilność z posiadanym procesorem serii: CV-1500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D8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01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6ED3EB01" w14:textId="77777777" w:rsidTr="00CA372B">
        <w:trPr>
          <w:trHeight w:val="6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01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E8F1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Obrazowanie w standardzie wysokiej rozdzielczości HDTV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B4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C7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3A02F396" w14:textId="77777777" w:rsidTr="00CA372B">
        <w:trPr>
          <w:trHeight w:val="6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8C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F1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Średnica kanału roboczego: 3,7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29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B7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0411D3B9" w14:textId="77777777" w:rsidTr="00CA372B">
        <w:trPr>
          <w:trHeight w:val="6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38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B0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Średnica zewnętrzna sondy endoskopowej: max.13,0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EF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172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036B93BE" w14:textId="77777777" w:rsidTr="00CA372B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06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37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Średnica końcówki  max. 13,5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66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1E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761892F1" w14:textId="77777777" w:rsidTr="00CA372B">
        <w:trPr>
          <w:trHeight w:val="8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70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CA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Kąt obserwacji: 170</w:t>
            </w:r>
            <w:r w:rsidRPr="00CA372B">
              <w:rPr>
                <w:rFonts w:ascii="Arial" w:hAnsi="Arial" w:cs="Arial"/>
                <w:sz w:val="20"/>
                <w:szCs w:val="20"/>
              </w:rPr>
              <w:sym w:font="Symbol" w:char="F0B0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28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B7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3846C342" w14:textId="77777777" w:rsidTr="00CA372B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00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61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 xml:space="preserve">Głębia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ostrości:min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</w:rPr>
              <w:t>. 2 – 100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5A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857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350A10F3" w14:textId="77777777" w:rsidTr="00CA372B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35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A2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 xml:space="preserve">Kanał irygacyjny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Water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</w:rPr>
              <w:t xml:space="preserve"> Jet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C2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7A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319B1D4B" w14:textId="77777777" w:rsidTr="00CA372B">
        <w:trPr>
          <w:trHeight w:val="91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C5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D91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Możliwość płynnej regulacji sztywności sondy w trakcie badania poprzez pokrętło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F1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FE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706B9" w14:paraId="16F30787" w14:textId="77777777" w:rsidTr="00CA372B">
        <w:trPr>
          <w:trHeight w:val="78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34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D81B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Obrazowanie w wąskim paśmie światła, umożliwiające ocenę głębokości położenia naczyń, głębokości położenia zmian, możliwe uwidocznienie zmian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podśluzówkowych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57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04B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826F8E" w14:paraId="3E19E7DC" w14:textId="77777777" w:rsidTr="00CA372B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E5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10A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 xml:space="preserve">Współpraca z czerwonym obrazowaniem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dichromatycznym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</w:rPr>
              <w:t xml:space="preserve"> w celu uwidaczniania naczyń krwionośnych i miejsc krwawienia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4E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B9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826F8E" w14:paraId="70BDCB10" w14:textId="77777777" w:rsidTr="00CA372B">
        <w:trPr>
          <w:trHeight w:val="53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92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A12D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Zagięcia końcówki: U/D:180</w:t>
            </w:r>
            <w:r w:rsidRPr="00CA372B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CA372B">
              <w:rPr>
                <w:rFonts w:ascii="Arial" w:hAnsi="Arial" w:cs="Arial"/>
                <w:sz w:val="20"/>
                <w:szCs w:val="20"/>
              </w:rPr>
              <w:t>/180 i L/R: 160/160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8F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0BD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826F8E" w14:paraId="122C310D" w14:textId="77777777" w:rsidTr="00CA372B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45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D7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Długość robocza: 1680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7B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6A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826F8E" w14:paraId="2DEA62F3" w14:textId="77777777" w:rsidTr="00CA372B">
        <w:trPr>
          <w:trHeight w:val="6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E4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A10" w14:textId="4C57155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002FB">
              <w:rPr>
                <w:rFonts w:ascii="Arial" w:hAnsi="Arial" w:cs="Arial"/>
                <w:sz w:val="20"/>
                <w:szCs w:val="20"/>
              </w:rPr>
              <w:t xml:space="preserve">Okres gwarancji: </w:t>
            </w:r>
            <w:r w:rsidRPr="00C002FB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minimum</w:t>
            </w:r>
            <w:r w:rsidRPr="00C002F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002FB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EB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19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826F8E" w14:paraId="61557420" w14:textId="77777777" w:rsidTr="00CA372B">
        <w:trPr>
          <w:trHeight w:val="284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D6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F15" w14:textId="64852F96" w:rsidR="00CA372B" w:rsidRPr="00CA372B" w:rsidRDefault="00CA372B" w:rsidP="002516D4">
            <w:pPr>
              <w:rPr>
                <w:rFonts w:ascii="Arial" w:hAnsi="Arial" w:cs="Arial"/>
                <w:sz w:val="20"/>
                <w:szCs w:val="20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 xml:space="preserve">Dla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wideoendoskopów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</w:rPr>
              <w:t xml:space="preserve"> bezpłatny serwis gwarancyjny </w:t>
            </w:r>
            <w:r w:rsidR="00C002FB">
              <w:rPr>
                <w:rFonts w:ascii="Arial" w:hAnsi="Arial" w:cs="Arial"/>
                <w:sz w:val="20"/>
                <w:szCs w:val="20"/>
              </w:rPr>
              <w:t>w okresie trwania gwarancji</w:t>
            </w:r>
            <w:r w:rsidRPr="00CA372B">
              <w:rPr>
                <w:rFonts w:ascii="Arial" w:hAnsi="Arial" w:cs="Arial"/>
                <w:sz w:val="20"/>
                <w:szCs w:val="20"/>
              </w:rPr>
              <w:t xml:space="preserve">, obejmujący: </w:t>
            </w:r>
          </w:p>
          <w:p w14:paraId="0120563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Wykonywanie przeglądy okresowe, (co 6 miesięcy) oraz napraw w pełnym zakresie (np. przygryzienie końcówki sondy, zalanie endoskopu itp.) przy użyciu oryginalnych podzespołów i części zamiennych zgodnie ze standardem producenta aparatury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99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12F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826F8E" w14:paraId="3BC2BF52" w14:textId="77777777" w:rsidTr="00CA372B">
        <w:trPr>
          <w:trHeight w:val="79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51C" w14:textId="091BAC3C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C002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7F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Serwis pogwarancyjny przez okres, co najmniej 8 lat.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AB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6B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826F8E" w14:paraId="045F3EF8" w14:textId="77777777" w:rsidTr="00CA372B">
        <w:trPr>
          <w:trHeight w:val="6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FDA" w14:textId="30C00C5D" w:rsidR="00CA372B" w:rsidRPr="00CA372B" w:rsidRDefault="00C002F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779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Instrukcja obsługi w języku polskim ( dostawa z aparatem)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F8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71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0611EFEB" w14:textId="77777777" w:rsidR="00CA372B" w:rsidRDefault="00CA372B" w:rsidP="00F706B9"/>
    <w:p w14:paraId="5BDBE352" w14:textId="77777777" w:rsidR="002F328B" w:rsidRDefault="002F328B" w:rsidP="00F706B9"/>
    <w:p w14:paraId="037B0FBB" w14:textId="77777777" w:rsidR="002F328B" w:rsidRDefault="002F328B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CA372B" w:rsidRPr="00F706B9" w14:paraId="49056EB3" w14:textId="77777777" w:rsidTr="002516D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397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>Producent: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AECD" w14:textId="77777777" w:rsidR="00CA372B" w:rsidRPr="00F706B9" w:rsidRDefault="00CA372B" w:rsidP="0025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DD5D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3265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1EF7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AE23" w14:textId="77777777" w:rsidR="00CA372B" w:rsidRPr="00F706B9" w:rsidRDefault="00CA372B" w:rsidP="00251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372B" w:rsidRPr="00F706B9" w14:paraId="5623E7CD" w14:textId="77777777" w:rsidTr="002516D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97C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Kraj pochodzenia: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8376" w14:textId="77777777" w:rsidR="00CA372B" w:rsidRPr="00F706B9" w:rsidRDefault="00CA372B" w:rsidP="0025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1B82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3BAB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E91B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6C7" w14:textId="77777777" w:rsidR="00CA372B" w:rsidRPr="00F706B9" w:rsidRDefault="00CA372B" w:rsidP="00251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372B" w:rsidRPr="00F706B9" w14:paraId="157FBDBF" w14:textId="77777777" w:rsidTr="002516D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98D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Oferowany model: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2845" w14:textId="77777777" w:rsidR="00CA372B" w:rsidRPr="00F706B9" w:rsidRDefault="00CA372B" w:rsidP="00251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CE8F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2895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D6E" w14:textId="77777777" w:rsidR="00CA372B" w:rsidRPr="00F706B9" w:rsidRDefault="00CA372B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A2BC" w14:textId="77777777" w:rsidR="00CA372B" w:rsidRPr="00F706B9" w:rsidRDefault="00CA372B" w:rsidP="00251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A372B" w:rsidRPr="00F706B9" w14:paraId="5092838A" w14:textId="77777777" w:rsidTr="002516D4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F0BBF" w14:textId="441064F3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Rok produkcji: (wyprodukowany nie wcześniej niż w 2024r., fabrycznie nowy): ………....……</w:t>
            </w:r>
          </w:p>
        </w:tc>
      </w:tr>
    </w:tbl>
    <w:p w14:paraId="1FA07264" w14:textId="77777777" w:rsidR="00CA372B" w:rsidRDefault="00CA372B" w:rsidP="00F706B9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3409"/>
        <w:gridCol w:w="1314"/>
        <w:gridCol w:w="4053"/>
      </w:tblGrid>
      <w:tr w:rsidR="00CA372B" w:rsidRPr="00E918B8" w14:paraId="61FD5164" w14:textId="77777777" w:rsidTr="003809DE">
        <w:trPr>
          <w:trHeight w:val="6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9921" w14:textId="5AFC09BA" w:rsidR="00CA372B" w:rsidRPr="00785A49" w:rsidRDefault="00785A49" w:rsidP="00CA37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785A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Gastroskop z wieżą </w:t>
            </w:r>
          </w:p>
        </w:tc>
      </w:tr>
      <w:tr w:rsidR="00CA372B" w:rsidRPr="00E918B8" w14:paraId="2D3EBE93" w14:textId="77777777" w:rsidTr="00CA372B">
        <w:trPr>
          <w:trHeight w:val="6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E8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92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33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03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oferowany (opisać)</w:t>
            </w:r>
          </w:p>
        </w:tc>
      </w:tr>
      <w:tr w:rsidR="00CA372B" w:rsidRPr="00E918B8" w14:paraId="3031EDE6" w14:textId="77777777" w:rsidTr="00CA372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7C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64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Procesor wizyjny i źródło światła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7C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13B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7625A546" w14:textId="77777777" w:rsidTr="00CA372B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5C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E6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Obrazowanie w systemie UHD 4K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1F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B00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45D9BA84" w14:textId="77777777" w:rsidTr="00CA372B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C5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289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Główne wyjście sygnału wideo 4K: 12G-SDI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17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3E7B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5E16C70A" w14:textId="77777777" w:rsidTr="00CA372B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EE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147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Zoom elektroniczny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E1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494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3D888B68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A1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4E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Obraz w obrazie i obraz obok obrazu z wyświetlaniem obrazu ze źródła zewnętrznego np. RTG, USG, EUS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2F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759C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643C0E59" w14:textId="77777777" w:rsidTr="00CA372B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54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FED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Funkcja obrazowania tkanki w wąskich pasmach  światła uruchomiana automatycznie przyciskiem na głowicy endoskopu w trakcie badania endoskopowego i uzyskiwana poprzez wycinanie pasma światła czerwonego z widma światła emitowanego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AF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FEC1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50A0FCCB" w14:textId="77777777" w:rsidTr="00CA372B">
        <w:trPr>
          <w:trHeight w:val="8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D2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FF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Obrazowanie w trybie auto-fluorescencji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DE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0894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2EF79B09" w14:textId="77777777" w:rsidTr="00CA372B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83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955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Obrazowanie ze wzmocnieniem tekstury i koloru w celu poprawy możliwości diagnostycznych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55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A30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E918B8" w14:paraId="366AE37E" w14:textId="77777777" w:rsidTr="00CA372B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99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C9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 xml:space="preserve">Czerwone obrazowanie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dichromatyczne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</w:rPr>
              <w:t xml:space="preserve"> w celu uwidaczniania naczyń krwionośnych i miejsc krwawienia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95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EF08" w14:textId="77777777" w:rsidR="00CA372B" w:rsidRPr="00E918B8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18B8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71686E26" w14:textId="77777777" w:rsidTr="00CA372B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D9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B6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 xml:space="preserve">Wymienna pamięć w postaci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C7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315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2E9CCF6E" w14:textId="77777777" w:rsidTr="00CA372B">
        <w:trPr>
          <w:trHeight w:val="7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99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F4D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Zintegrowane źródło światła z technologią 5 LED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55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56C0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79C086AC" w14:textId="77777777" w:rsidTr="00CA372B">
        <w:trPr>
          <w:trHeight w:val="6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F7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23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  <w:lang w:val="en-US"/>
              </w:rPr>
              <w:t>Wejścia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  <w:lang w:val="en-US"/>
              </w:rPr>
              <w:t>cyfrowe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  <w:lang w:val="en-US"/>
              </w:rPr>
              <w:t>:  HD-SDI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F6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9E6D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511F6153" w14:textId="77777777" w:rsidTr="00CA372B">
        <w:trPr>
          <w:trHeight w:val="8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4D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56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Wyjścia cyfrowe: 3G-SDI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EB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D56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52D62D3B" w14:textId="77777777" w:rsidTr="00CA372B">
        <w:trPr>
          <w:trHeight w:val="88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92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0A5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Podłączenia urządzenia zewnętrznego o wysokiej rozdzielczości poprzez min. jedno wejście HD-SDI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9D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FB5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2F9E19E8" w14:textId="77777777" w:rsidTr="00CA372B">
        <w:trPr>
          <w:trHeight w:val="7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F6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CA1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Obsługa trybów obrazowania: 16:9, 4:3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F10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826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702826EB" w14:textId="77777777" w:rsidTr="00CA372B">
        <w:trPr>
          <w:trHeight w:val="9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36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4A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Dotykowy panel sterujący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B7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D71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29BE83F7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F4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BF1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Regulacja jasności panelu sterującego 10-cio  stopniowa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DC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DADF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020BD175" w14:textId="77777777" w:rsidTr="00CA372B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43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2E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Możliwość zapisu zdjęć w formacie TIFF, JPEG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15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4640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388DCCC2" w14:textId="77777777" w:rsidTr="00CA372B">
        <w:trPr>
          <w:trHeight w:val="82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E9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8D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Możliwość zaprogramowania trybów pracy przesłony ( automatyczna, średnia, szczytowa 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12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0C9D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0ADB6FCA" w14:textId="77777777" w:rsidTr="00CA372B">
        <w:trPr>
          <w:trHeight w:val="79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3B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C97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Możliwość czterostopniowej regulacji intensywności pompowania powietrza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0D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4C13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6666EAEC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EA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82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Funkcja automatycznego rozpoznawania endoskopów z podaniem typu, symbolu i numeru fabrycznego endoskopu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B2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9CB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172F7A6E" w14:textId="77777777" w:rsidTr="00CA372B">
        <w:trPr>
          <w:trHeight w:val="94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593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78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Wyświetlanie danych pacjenta: numer ID, nazwisko, płeć, wiek, data urodzenia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62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909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2581A173" w14:textId="77777777" w:rsidTr="00CA372B">
        <w:trPr>
          <w:trHeight w:val="5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0B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8A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Pamięć wewnętrzna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AE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0C3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58507580" w14:textId="77777777" w:rsidTr="00CA372B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6CA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AA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Możliwość zapisu ustawień dla 20 użytkowników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A7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1C0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6E4F4B3B" w14:textId="77777777" w:rsidTr="00CA372B">
        <w:trPr>
          <w:trHeight w:val="7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87F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29B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Pełna kompatybilność z posiadanymi aparatami serii: GIF-1100, CF-H190L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B2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EA7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7DF93BB4" w14:textId="77777777" w:rsidTr="00CA372B">
        <w:trPr>
          <w:trHeight w:val="9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9F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2E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bCs/>
                <w:sz w:val="20"/>
                <w:szCs w:val="20"/>
              </w:rPr>
              <w:t>Monitor medyczny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22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62B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8AB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B28AB" w14:paraId="0378A672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71A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13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Przekątna ekranu: 31,5 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F0F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EF1A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297B4C6C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096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91C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Technologia panelu: LCD TFT z aktywną matrycą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59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698E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65858652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8AE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8B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Rozdzielczość: 3840 × 2160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40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D613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2AE021F6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D57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789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Proporcje ekranu: 16:9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19B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1615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70C5870D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976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5897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Kąt widzenia: 178°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559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9A85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47E06DD8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FA6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24D9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Kontrast: 1000:1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741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9FB3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7E657F0D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CD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1D2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Wejścia sygnału 4K: 12G-SDI ×2, Display Port ×1, HDMI ×1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657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3DFB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63DF2421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10C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9FD9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Wyjścia sygnału 4K min. 12G-SDI ×2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23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705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4CB2E87D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F39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78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Wejścia sygnału: min 3G-SDI ×1, DVI-D ×1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017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0746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0383039F" w14:textId="77777777" w:rsidTr="00CA372B">
        <w:trPr>
          <w:trHeight w:val="158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D82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AB8" w14:textId="77777777" w:rsidR="00CA372B" w:rsidRPr="00CA372B" w:rsidRDefault="00CA372B" w:rsidP="002516D4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Dodatkowe funkcje: </w:t>
            </w:r>
            <w:r w:rsidRPr="00CA372B">
              <w:rPr>
                <w:rFonts w:ascii="Arial" w:hAnsi="Arial" w:cs="Arial"/>
                <w:sz w:val="20"/>
                <w:szCs w:val="20"/>
              </w:rPr>
              <w:t>wzmocnienie obrazu struktur i koloru, wyświetlenie wielu obrazów (PIP/POP), klonowanie zawartości monitora wraz z obrazem PIP/POP w rozdzielczości 4K/HD na drugi monitor.</w:t>
            </w:r>
          </w:p>
          <w:p w14:paraId="3F9B638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401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7ADC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6A3325D1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98F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24E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b/>
                <w:sz w:val="20"/>
                <w:szCs w:val="20"/>
              </w:rPr>
              <w:t>Wózek endoskopowy – 1 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F6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0C99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48E76CFF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B3C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552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Podstawa jezdna z blokadą kół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533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99AD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0295F8DA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42E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C68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Wieszak na dwa endoskopy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8C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AFC6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1BAD4124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865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3B2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Możliwość umieszczenia wieszaka z lewej lub prawej strony wózka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401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DFA4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B28AB" w14:paraId="7B26B219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BC2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EE1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Mocowanie obrotowe monitora z możliwością ruchu monitora w płaszczyźnie poziomej i pionowej na wysięgniku umożliwiającym usytuowanie monitora ponad górną półką wózka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55B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4937" w14:textId="77777777" w:rsidR="00CA372B" w:rsidRPr="00FB28AB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7F667C28" w14:textId="77777777" w:rsidTr="00CA372B">
        <w:trPr>
          <w:trHeight w:val="7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14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0A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b/>
                <w:bCs/>
                <w:sz w:val="20"/>
                <w:szCs w:val="20"/>
              </w:rPr>
              <w:t>System do archiwizacji i opisywania badań endoskopowych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F0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B2F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2F3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A2F3A" w14:paraId="73AA337F" w14:textId="77777777" w:rsidTr="00CA372B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12A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255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Pełna kompatybilność oferowanego systemu z posiadanym procesorem serii CV-1500 oraz oferowanym zestawem endoskopowym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EC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0A9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2F3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A2F3A" w14:paraId="262112DE" w14:textId="77777777" w:rsidTr="00CA372B">
        <w:trPr>
          <w:trHeight w:val="82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808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7F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Interfejs programu w języku polskim z możliwością edycji poszczególnych pól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CB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20C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2F3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A2F3A" w14:paraId="05CBE813" w14:textId="77777777" w:rsidTr="00CA372B">
        <w:trPr>
          <w:trHeight w:val="79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47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31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372B">
              <w:rPr>
                <w:rFonts w:ascii="Arial" w:hAnsi="Arial" w:cs="Arial"/>
                <w:sz w:val="20"/>
                <w:szCs w:val="20"/>
              </w:rPr>
              <w:t>Oprogramowanie oparte na profesjonalnej, komercyjnej bazie danych Microsoft SQL Server lub równoważne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23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F87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2F3A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A372B" w:rsidRPr="00FA2F3A" w14:paraId="131CF7B4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E60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06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Terminarz do prowadzenia zapisów badań, listy roboczej możliwość zapisywania obrazów na pamięć zewnętrzną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886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D92B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200F7D2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66E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2301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Wyszukiwanie pacjentów po danych: PESEL, nazwisko, imię, data ur., nr księgi głównej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9F9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A04D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2C5879E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BFB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CAE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Sterowanie rejestracją zdjęć i sekwencji wideo bezpośrednio z przycisków na głowicy endoskopu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6C9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BBAC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3BD3572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19C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0F4F" w14:textId="77777777" w:rsidR="00CA372B" w:rsidRPr="00CA372B" w:rsidRDefault="00CA372B" w:rsidP="0025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Tworzenie raportów z badań w oparciu o bloki tekstowe z możliwością:</w:t>
            </w:r>
          </w:p>
          <w:p w14:paraId="3A08463B" w14:textId="77777777" w:rsidR="00CA372B" w:rsidRPr="00CA372B" w:rsidRDefault="00CA372B" w:rsidP="0025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• zapisu własnych opisów badań do późniejszego wykorzystania, edycji raportu</w:t>
            </w:r>
          </w:p>
          <w:p w14:paraId="6A7B1AED" w14:textId="77777777" w:rsidR="00CA372B" w:rsidRPr="00CA372B" w:rsidRDefault="00CA372B" w:rsidP="0025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• importu procedur w formie plików *.CSV (np.: do rozliczeń z NFZ, ICD10, ICD09)</w:t>
            </w:r>
          </w:p>
          <w:p w14:paraId="0FC4D99B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• załączenia zdjęć zarejestrowanych podczas badania drukowanych bezpośrednio na raporcie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CB2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5C34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77CA4052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283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6D2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Tworzenie raportów z badań w oparciu o gotową terminologię MST w języku Polskim dla dolnego i górnego odcinka pokarmowego oraz dróg żółciowych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2AA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4F0C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12D5D8B1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762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E95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b/>
                <w:bCs/>
                <w:sz w:val="20"/>
                <w:szCs w:val="20"/>
              </w:rPr>
              <w:t>Minimalne wymagania dla stacji roboczej: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8E0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2B9D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56B7A74F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A9A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EE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Płyta główna min: </w:t>
            </w:r>
            <w:r w:rsidRPr="00CA372B">
              <w:rPr>
                <w:rFonts w:ascii="Arial" w:eastAsia="Calibri" w:hAnsi="Arial" w:cs="Arial"/>
                <w:sz w:val="20"/>
                <w:szCs w:val="20"/>
              </w:rPr>
              <w:t>Chipset Intel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0E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5696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604DEDF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746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E3D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A372B">
              <w:rPr>
                <w:rFonts w:ascii="Arial" w:hAnsi="Arial" w:cs="Arial"/>
                <w:sz w:val="20"/>
                <w:szCs w:val="20"/>
                <w:lang w:val="en-US"/>
              </w:rPr>
              <w:t>Procesor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  <w:lang w:val="en-US"/>
              </w:rPr>
              <w:t xml:space="preserve"> min.: </w:t>
            </w:r>
            <w:r w:rsidRPr="00CA372B">
              <w:rPr>
                <w:rFonts w:ascii="Arial" w:eastAsia="Calibri" w:hAnsi="Arial" w:cs="Arial"/>
                <w:sz w:val="20"/>
                <w:szCs w:val="20"/>
                <w:lang w:val="en-US"/>
              </w:rPr>
              <w:t>Intel Core i5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A1E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D89C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A82AFEB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D0C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BD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Pamięć RAM min.: 8 GB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F23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DB1C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789895AD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8FA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E0BA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Przestrzeń dyskowa min.: </w:t>
            </w:r>
            <w:r w:rsidRPr="00CA372B">
              <w:rPr>
                <w:rFonts w:ascii="Arial" w:eastAsia="Calibri" w:hAnsi="Arial" w:cs="Arial"/>
                <w:sz w:val="20"/>
                <w:szCs w:val="20"/>
              </w:rPr>
              <w:t>SSD 250 GB + HDD 1 TB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033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C919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D16B8C8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6A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473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Porty zewnętrzne min.: </w:t>
            </w:r>
            <w:r w:rsidRPr="00CA372B">
              <w:rPr>
                <w:rFonts w:ascii="Arial" w:eastAsia="Calibri" w:hAnsi="Arial" w:cs="Arial"/>
                <w:sz w:val="20"/>
                <w:szCs w:val="20"/>
              </w:rPr>
              <w:t>1 x COM RS232 DB9, 1 x USB 3.0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AE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A5C7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5132D5F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A34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A839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Karta graficzna min.: zintegrowana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781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B49E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7D444F0B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F99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CFD3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System operacyjny min.: </w:t>
            </w:r>
            <w:r w:rsidRPr="00CA372B">
              <w:rPr>
                <w:rFonts w:ascii="Arial" w:eastAsia="Calibri" w:hAnsi="Arial" w:cs="Arial"/>
                <w:sz w:val="20"/>
                <w:szCs w:val="20"/>
              </w:rPr>
              <w:t>Windows 10 Pro 64 bit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823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F9B4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4D5E4050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655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765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Obudowa min.: Tower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1F1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FC56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25DA756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2B6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A2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Karta przechwytująca min.: </w:t>
            </w:r>
            <w:proofErr w:type="spellStart"/>
            <w:r w:rsidRPr="00CA372B">
              <w:rPr>
                <w:rFonts w:ascii="Arial" w:eastAsia="Calibri" w:hAnsi="Arial" w:cs="Arial"/>
                <w:sz w:val="20"/>
                <w:szCs w:val="20"/>
              </w:rPr>
              <w:t>BlackMagic</w:t>
            </w:r>
            <w:proofErr w:type="spellEnd"/>
            <w:r w:rsidRPr="00CA372B">
              <w:rPr>
                <w:rFonts w:ascii="Arial" w:eastAsia="Calibri" w:hAnsi="Arial" w:cs="Arial"/>
                <w:sz w:val="20"/>
                <w:szCs w:val="20"/>
              </w:rPr>
              <w:t xml:space="preserve"> Design </w:t>
            </w:r>
            <w:proofErr w:type="spellStart"/>
            <w:r w:rsidRPr="00CA372B">
              <w:rPr>
                <w:rFonts w:ascii="Arial" w:eastAsia="Calibri" w:hAnsi="Arial" w:cs="Arial"/>
                <w:sz w:val="20"/>
                <w:szCs w:val="20"/>
              </w:rPr>
              <w:t>Decklink</w:t>
            </w:r>
            <w:proofErr w:type="spellEnd"/>
            <w:r w:rsidRPr="00CA372B">
              <w:rPr>
                <w:rFonts w:ascii="Arial" w:eastAsia="Calibri" w:hAnsi="Arial" w:cs="Arial"/>
                <w:sz w:val="20"/>
                <w:szCs w:val="20"/>
              </w:rPr>
              <w:t xml:space="preserve"> Mini Recorder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94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FDAB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14AE85CF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693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9F2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Monitor min.: </w:t>
            </w:r>
            <w:r w:rsidRPr="00CA372B">
              <w:rPr>
                <w:rFonts w:ascii="Arial" w:eastAsia="Calibri" w:hAnsi="Arial" w:cs="Arial"/>
                <w:sz w:val="20"/>
                <w:szCs w:val="20"/>
              </w:rPr>
              <w:t xml:space="preserve">27” 1920x1080 </w:t>
            </w:r>
            <w:proofErr w:type="spellStart"/>
            <w:r w:rsidRPr="00CA372B">
              <w:rPr>
                <w:rFonts w:ascii="Arial" w:eastAsia="Calibri" w:hAnsi="Arial" w:cs="Arial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6C4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084F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EF32E27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182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CA8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Drukarka: Laserowa, kolorowa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B39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0B1E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2D8CDC7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671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67F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Zasilanie awaryjne typu UPS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9C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1149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1B26749D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FDD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EC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Niezbędne okablowanie do podłączenia z posiadanym systemem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26D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D350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6CEDBF89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68A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7C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b/>
                <w:bCs/>
                <w:sz w:val="20"/>
                <w:szCs w:val="20"/>
              </w:rPr>
              <w:t>Pompa płucząca pole zabiegowe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4FF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B788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2B8043F9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D08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1ED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Pompa z funkcją płukania przez kanał roboczy lub dodatkowy kanał płukania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9BC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769E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16F2D9E9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604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6B5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Przepływ: min. 700 ml/min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C3D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D889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7E56FF2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86D3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3BE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Sterowanie mikroprocesorowe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C8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F867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6B4AB0D7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594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64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Regulacja przepływu min. 6-stopniowa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19A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27E7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1488DD6D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25D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54C9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Podłączenie do sterowania elektronicznego  z głowicy endoskopu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9F4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3A3B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25D5B29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58F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E8AD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Pompa </w:t>
            </w:r>
            <w:proofErr w:type="spellStart"/>
            <w:r w:rsidRPr="00CA372B">
              <w:rPr>
                <w:rFonts w:ascii="Arial" w:hAnsi="Arial" w:cs="Arial"/>
                <w:b/>
                <w:bCs/>
                <w:sz w:val="20"/>
                <w:szCs w:val="20"/>
              </w:rPr>
              <w:t>insuflacyjna</w:t>
            </w:r>
            <w:proofErr w:type="spellEnd"/>
            <w:r w:rsidRPr="00CA3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2B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80A1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451B07FF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FF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8A5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Możliwość ustawienia czasu podawania gazu min. 3-stopniowe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01E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7825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96B9028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25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8C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Przełącznik wyboru źródła zasilania gazu butla / centralna instalacja gazowa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B0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5C52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EA6DD46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044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48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Diodowy wskaźnik słupkowy ciśnienia podawanego gazu CO2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32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BCD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F2E15F1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89F1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AF4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Przycisk na panelu uruchamiający/zatrzymujący podawanie gazu CO2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0A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E89A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07C4900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8A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6129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Sygnalizacja sygnałem dźwiękowym i wizualnym przekroczenia wartości minimalnej ciśnienia podawanego gazu CO2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2A5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8AF9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3E8AE77B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56F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5D5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b/>
                <w:sz w:val="20"/>
                <w:szCs w:val="20"/>
              </w:rPr>
              <w:t>Ssak endoskopowy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02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2882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20576DBE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D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2B07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Wytwarzana próżnia nominalna: 95 kpa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611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90DD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5686DAB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C46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731C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Wskaźnik próżni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EA0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640F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B96C90C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E0E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F6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Regulowana siła ssania manualna: pokrętło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BF1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82F4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48C9D07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955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AF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System pływakowy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</w:rPr>
              <w:t>antyprzepełnieniowy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D6D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F077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0C1F8621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006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5354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 xml:space="preserve">Regulacja siły ssania zaprogramowana w trzech poziomach: </w:t>
            </w:r>
            <w:r w:rsidRPr="00CA372B">
              <w:rPr>
                <w:rFonts w:ascii="Arial" w:hAnsi="Arial" w:cs="Arial"/>
                <w:sz w:val="20"/>
                <w:szCs w:val="20"/>
                <w:lang w:eastAsia="pl-PL"/>
              </w:rPr>
              <w:t>(40 l/min, 50 l/min oraz 60 l/min)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F6A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A8E7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5A27EAA7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5C2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3EE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Filtr mikrobiologiczny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BA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2C71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4FB41C2B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EF6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D0A7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Współpracy z pojemnikami jednorazowymi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42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B17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463F4014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D2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1B6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A372B">
              <w:rPr>
                <w:rFonts w:ascii="Arial" w:hAnsi="Arial" w:cs="Arial"/>
                <w:b/>
                <w:sz w:val="20"/>
                <w:szCs w:val="20"/>
              </w:rPr>
              <w:t>Wideogastroskop</w:t>
            </w:r>
            <w:proofErr w:type="spellEnd"/>
            <w:r w:rsidRPr="00CA372B">
              <w:rPr>
                <w:rFonts w:ascii="Arial" w:hAnsi="Arial" w:cs="Arial"/>
                <w:b/>
                <w:sz w:val="20"/>
                <w:szCs w:val="20"/>
              </w:rPr>
              <w:t xml:space="preserve"> diagnostyczno-zabiegowy – 1 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E63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9051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649E6D6C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122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E82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Średnica kanału roboczego min.: 2,8  mm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BA3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AE46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4C0456A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8B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9D85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Średnica zewnętrzna sondy endoskopowej max: 9,0mm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BFC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DB35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417CF788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E25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FAC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Średnica zewnętrzna końcówki dystalnej max.: 9,0 mm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54B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D151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281FB893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47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5F35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Kąt obserwacji: min. 140°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5F5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E2A6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FA2F3A" w14:paraId="1658B1DA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9C3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734F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Głębia ostrości: 2 - 100 mm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7BF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532C" w14:textId="77777777" w:rsidR="00CA372B" w:rsidRPr="00FA2F3A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6D99D069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BD3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58E5" w14:textId="77777777" w:rsidR="00CA372B" w:rsidRPr="00CA372B" w:rsidRDefault="00CA372B" w:rsidP="0025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Kąt zagięcia końcówki endoskopu  :                                                                </w:t>
            </w:r>
          </w:p>
          <w:p w14:paraId="130D1D57" w14:textId="77777777" w:rsidR="00CA372B" w:rsidRPr="00CA372B" w:rsidRDefault="00CA372B" w:rsidP="0025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a) w górę min.: 210°                                                                    </w:t>
            </w:r>
          </w:p>
          <w:p w14:paraId="792B4567" w14:textId="77777777" w:rsidR="00CA372B" w:rsidRPr="00CA372B" w:rsidRDefault="00CA372B" w:rsidP="0025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b) w dół min.: 90°                                                                             </w:t>
            </w:r>
          </w:p>
          <w:p w14:paraId="0C12867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c) w prawo/lewo min.: 100°/100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5B6C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100F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587138FB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387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66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Funkcja obrazowania tkanki w wąskich pasmach  światła uruchomiana automatycznie przyciskiem na głowicy endoskopu w trakcie badania endoskopowego i uzyskiwana poprzez wycinanie pasma światła czerwonego z widma światła emitowanego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67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0F65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7FE9D20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E43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40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Funkcja identyfikacji endoskopu przez procesor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95A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A01A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3C16B8E9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FC15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8B9E" w14:textId="77777777" w:rsidR="00CA372B" w:rsidRPr="00CA372B" w:rsidRDefault="00CA372B" w:rsidP="002516D4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37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Wbudowany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  <w:lang w:eastAsia="pl-PL"/>
              </w:rPr>
              <w:t>mikrochip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informacyjny zawierający:</w:t>
            </w:r>
          </w:p>
          <w:p w14:paraId="399A0C02" w14:textId="77777777" w:rsidR="00CA372B" w:rsidRPr="00CA372B" w:rsidRDefault="00CA372B" w:rsidP="002516D4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37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informację o typie i nr seryjnym </w:t>
            </w:r>
            <w:proofErr w:type="spellStart"/>
            <w:r w:rsidRPr="00CA372B">
              <w:rPr>
                <w:rFonts w:ascii="Arial" w:hAnsi="Arial" w:cs="Arial"/>
                <w:sz w:val="20"/>
                <w:szCs w:val="20"/>
                <w:lang w:eastAsia="pl-PL"/>
              </w:rPr>
              <w:t>wideoendoskopu</w:t>
            </w:r>
            <w:proofErr w:type="spellEnd"/>
            <w:r w:rsidRPr="00CA37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jego średnicy zewnętrznej i średnicy kanału roboczego</w:t>
            </w:r>
          </w:p>
          <w:p w14:paraId="65CB79DF" w14:textId="77777777" w:rsidR="00CA372B" w:rsidRPr="00CA372B" w:rsidRDefault="00CA372B" w:rsidP="002516D4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A372B">
              <w:rPr>
                <w:rFonts w:ascii="Arial" w:hAnsi="Arial" w:cs="Arial"/>
                <w:sz w:val="20"/>
                <w:szCs w:val="20"/>
                <w:lang w:eastAsia="ar-SA"/>
              </w:rPr>
              <w:t>- schemat kierunku wyjścia narzędzia endoskopowego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559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2268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12831912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A74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001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Programowalne przyciski endoskopowe min 4. Możliwość przypisania funkcji procesora na  dowolny przycisk sterujący endoskopu tj. min. zamrożenia obrazu, przysłony irysowej, wyostrzenia obrazu, wyboru wielkości obrazu, sterowanie pompą wodną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867E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4738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63AC390D" w14:textId="77777777" w:rsidTr="00CA372B">
        <w:trPr>
          <w:trHeight w:val="8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8667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067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Długość robocza: 1030 mm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66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6180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352E28EF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8CF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9F3A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hAnsi="Arial" w:cs="Arial"/>
                <w:sz w:val="20"/>
                <w:szCs w:val="20"/>
              </w:rPr>
              <w:t>Wodoodporne jednostopniowe złącze elektryczne endoskopu bez konieczności stosowania dodatkowych elementów zabezpieczających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3B5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D564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37FCF397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16DD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0568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Warunki gwarancji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60EB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CDB2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4DEE8116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BE1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A18B" w14:textId="1DF50BB8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4066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>Okres gwarancji:</w:t>
            </w:r>
            <w:r w:rsidR="00785A49" w:rsidRPr="00304066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 xml:space="preserve"> minimum</w:t>
            </w:r>
            <w:r w:rsidRPr="00304066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 xml:space="preserve"> 36 miesięcy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310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CA16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1EDBAE0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3B0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39F3" w14:textId="5CCF58E0" w:rsidR="00CA372B" w:rsidRPr="00304066" w:rsidRDefault="00CA372B" w:rsidP="002516D4">
            <w:pPr>
              <w:pStyle w:val="Bezodstpw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04066">
              <w:rPr>
                <w:rFonts w:ascii="Arial" w:hAnsi="Arial" w:cs="Arial"/>
                <w:sz w:val="20"/>
                <w:szCs w:val="20"/>
                <w:lang w:eastAsia="ar-SA"/>
              </w:rPr>
              <w:t xml:space="preserve">Dla </w:t>
            </w:r>
            <w:proofErr w:type="spellStart"/>
            <w:r w:rsidRPr="00304066">
              <w:rPr>
                <w:rFonts w:ascii="Arial" w:hAnsi="Arial" w:cs="Arial"/>
                <w:sz w:val="20"/>
                <w:szCs w:val="20"/>
                <w:lang w:eastAsia="ar-SA"/>
              </w:rPr>
              <w:t>wideoendoskopów</w:t>
            </w:r>
            <w:proofErr w:type="spellEnd"/>
            <w:r w:rsidRPr="0030406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bezpłatny serwis gwarancyjny </w:t>
            </w:r>
            <w:r w:rsidR="00785A49" w:rsidRPr="00304066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w okresie trwania gwarancji</w:t>
            </w:r>
            <w:r w:rsidRPr="00304066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r w:rsidRPr="00304066">
              <w:rPr>
                <w:rFonts w:ascii="Arial" w:hAnsi="Arial" w:cs="Arial"/>
                <w:sz w:val="20"/>
                <w:szCs w:val="20"/>
                <w:lang w:eastAsia="ar-SA"/>
              </w:rPr>
              <w:t xml:space="preserve">obejmujący: </w:t>
            </w:r>
          </w:p>
          <w:p w14:paraId="7DAF1882" w14:textId="77777777" w:rsidR="00CA372B" w:rsidRPr="00CA372B" w:rsidRDefault="00CA372B" w:rsidP="002516D4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4066">
              <w:rPr>
                <w:rFonts w:ascii="Arial" w:hAnsi="Arial" w:cs="Arial"/>
                <w:sz w:val="20"/>
                <w:szCs w:val="20"/>
                <w:lang w:eastAsia="ar-SA"/>
              </w:rPr>
              <w:t xml:space="preserve">Wykonywanie przeglądy okresowe, (co 6 miesięcy) oraz napraw w pełnym zakresie (np. przygryzienie końcówki sondy, zalanie endoskopu itp.) przy użyciu oryginalnych podzespołów i części zamiennych </w:t>
            </w:r>
            <w:r w:rsidRPr="0030406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zgodnie ze standardem producenta aparatury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2F62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9BB2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23C94527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F386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4F5E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Serwis pogwarancyjny przez okres, co najmniej 8 lat.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B45F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7795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A372B" w:rsidRPr="0041255D" w14:paraId="77CDBF35" w14:textId="77777777" w:rsidTr="00CA372B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C194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57DB" w14:textId="77777777" w:rsidR="00CA372B" w:rsidRPr="00CA372B" w:rsidRDefault="00CA372B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Instrukcja obsługi w języku polskim ( dostawa z aparatem)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4798" w14:textId="77777777" w:rsidR="00CA372B" w:rsidRPr="00CA372B" w:rsidRDefault="00CA372B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7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86A8" w14:textId="77777777" w:rsidR="00CA372B" w:rsidRPr="0041255D" w:rsidRDefault="00CA372B" w:rsidP="002516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50FF2BB" w14:textId="77777777" w:rsidR="002F328B" w:rsidRDefault="002F328B" w:rsidP="00F706B9"/>
    <w:p w14:paraId="5474E972" w14:textId="77777777" w:rsidR="002F328B" w:rsidRDefault="002F328B" w:rsidP="00F706B9"/>
    <w:tbl>
      <w:tblPr>
        <w:tblW w:w="974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1480"/>
        <w:gridCol w:w="1300"/>
        <w:gridCol w:w="1660"/>
        <w:gridCol w:w="920"/>
        <w:gridCol w:w="920"/>
      </w:tblGrid>
      <w:tr w:rsidR="00D93342" w:rsidRPr="00F706B9" w14:paraId="69601639" w14:textId="77777777" w:rsidTr="002F328B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2DD5" w14:textId="77777777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9334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Producent: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445C" w14:textId="77777777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3A31" w14:textId="77777777" w:rsidR="00D93342" w:rsidRPr="00D93342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2931" w14:textId="77777777" w:rsidR="00D93342" w:rsidRPr="00D93342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09E7" w14:textId="77777777" w:rsidR="00D93342" w:rsidRPr="00F706B9" w:rsidRDefault="00D93342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B93D" w14:textId="77777777" w:rsidR="00D93342" w:rsidRPr="00F706B9" w:rsidRDefault="00D93342" w:rsidP="00251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93342" w:rsidRPr="00F706B9" w14:paraId="170DF9F0" w14:textId="77777777" w:rsidTr="002F328B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8A56" w14:textId="77777777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9334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Kraj pochodzenia: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C1DC" w14:textId="77777777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ECBD" w14:textId="77777777" w:rsidR="00D93342" w:rsidRPr="00D93342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E401" w14:textId="77777777" w:rsidR="00D93342" w:rsidRPr="00D93342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CFEF" w14:textId="77777777" w:rsidR="00D93342" w:rsidRPr="00F706B9" w:rsidRDefault="00D93342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C7EE" w14:textId="77777777" w:rsidR="00D93342" w:rsidRPr="00F706B9" w:rsidRDefault="00D93342" w:rsidP="00251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93342" w:rsidRPr="00F706B9" w14:paraId="52624AF8" w14:textId="77777777" w:rsidTr="002F328B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2510" w14:textId="77777777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9334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Oferowany model: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851E" w14:textId="77777777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B37A" w14:textId="77777777" w:rsidR="00D93342" w:rsidRPr="00D93342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3886" w14:textId="77777777" w:rsidR="00D93342" w:rsidRPr="00D93342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210E" w14:textId="77777777" w:rsidR="00D93342" w:rsidRPr="00F706B9" w:rsidRDefault="00D93342" w:rsidP="002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EA7" w14:textId="77777777" w:rsidR="00D93342" w:rsidRPr="00F706B9" w:rsidRDefault="00D93342" w:rsidP="00251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93342" w:rsidRPr="00F706B9" w14:paraId="5D8ABFC8" w14:textId="77777777" w:rsidTr="002F328B">
        <w:trPr>
          <w:trHeight w:val="300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DED1" w14:textId="545C0122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9334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Rok produkcji: (wyprodukowany nie wcześniej niż w 2024r., fabrycznie nowy): ………....……</w:t>
            </w:r>
          </w:p>
        </w:tc>
      </w:tr>
      <w:tr w:rsidR="00D93342" w:rsidRPr="00F706B9" w14:paraId="03F93C9F" w14:textId="77777777" w:rsidTr="002F328B">
        <w:trPr>
          <w:trHeight w:val="300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4901B" w14:textId="77777777" w:rsidR="00D93342" w:rsidRPr="00D93342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AA6C7B3" w14:textId="77777777" w:rsidR="00D93342" w:rsidRDefault="00D93342" w:rsidP="00F706B9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5341"/>
        <w:gridCol w:w="1163"/>
        <w:gridCol w:w="2493"/>
      </w:tblGrid>
      <w:tr w:rsidR="002F328B" w:rsidRPr="00F706B9" w14:paraId="2F4BA956" w14:textId="77777777" w:rsidTr="002F328B">
        <w:trPr>
          <w:trHeight w:val="63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1A10" w14:textId="5CDC4F19" w:rsidR="002F328B" w:rsidRPr="002F328B" w:rsidRDefault="002F328B" w:rsidP="002F3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Szafa endoskopowa</w:t>
            </w:r>
          </w:p>
        </w:tc>
      </w:tr>
      <w:tr w:rsidR="00D93342" w:rsidRPr="00F706B9" w14:paraId="723697B8" w14:textId="77777777" w:rsidTr="002F328B">
        <w:trPr>
          <w:trHeight w:val="6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A7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D4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392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C0A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 oferowany (opisać)</w:t>
            </w:r>
          </w:p>
        </w:tc>
      </w:tr>
      <w:tr w:rsidR="00D93342" w:rsidRPr="00F706B9" w14:paraId="7CE3094A" w14:textId="77777777" w:rsidTr="002F328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0C0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69A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50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28D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242B258F" w14:textId="77777777" w:rsidTr="002F328B">
        <w:trPr>
          <w:trHeight w:val="58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591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4EA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 xml:space="preserve">Urządzenie spełniające wymogi </w:t>
            </w:r>
            <w:r w:rsidRPr="002F328B">
              <w:rPr>
                <w:rFonts w:ascii="Arial" w:hAnsi="Arial" w:cs="Arial"/>
                <w:color w:val="000000"/>
                <w:sz w:val="20"/>
                <w:szCs w:val="20"/>
              </w:rPr>
              <w:t>normy PN-EN 16442:2015 lub równoważne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BA9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664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4DFFDE0F" w14:textId="77777777" w:rsidTr="002F328B">
        <w:trPr>
          <w:trHeight w:val="6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A083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8F4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Suszenia i przechowywania min. 8 endoskopów jednocześnie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0E6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5DA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7D94FF09" w14:textId="77777777" w:rsidTr="002F328B">
        <w:trPr>
          <w:trHeight w:val="6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253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1ED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Możliwość rozbudowy systemu o dodatkowe moduły ( na 8 lub 4 endoskopy ) obsługa jednym panelem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0F7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4EA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1EC33AEC" w14:textId="77777777" w:rsidTr="002F328B">
        <w:trPr>
          <w:trHeight w:val="6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7CA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365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System indywidualnych przyłączy do kanałów endoskopów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2EC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3E4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5D27293F" w14:textId="77777777" w:rsidTr="002F328B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216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23B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Urządzenie wyposażone w czytniki RFID zapewniające zgodność z ID endoskopu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BE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89D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6EE09AE9" w14:textId="77777777" w:rsidTr="002F328B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A66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633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  <w:lang w:eastAsia="pl-PL"/>
              </w:rPr>
              <w:t>Urządzenie wyposażone w interfejs TCP/IP (interfejs Ethernet) na potrzeby dokumentacji, zapewniający możliwość połączenia z bazą danych lub drukarką.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8FE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26C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2197B710" w14:textId="77777777" w:rsidTr="002F328B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265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495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  <w:lang w:eastAsia="pl-PL"/>
              </w:rPr>
              <w:t>Urządzenie wyposażone w elektromagnetyczną blokadę drzwi, która zapobiega otwieraniu drzwi komory przez nieupoważniony personel.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470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47F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19A3CC32" w14:textId="77777777" w:rsidTr="002F328B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C01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F3D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Pełna identyfikowalność i dokumentacja procesu: dane użytkownika, czas suszenia i przechowywania endoskopów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7B6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35EF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7B650B" w14:paraId="5595EAF9" w14:textId="77777777" w:rsidTr="002F328B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0BF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D46" w14:textId="77777777" w:rsidR="00D93342" w:rsidRPr="002F328B" w:rsidRDefault="00D93342" w:rsidP="002516D4">
            <w:pPr>
              <w:pStyle w:val="Nagwek2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ar-SA"/>
                <w14:ligatures w14:val="none"/>
              </w:rPr>
              <w:t>Wielokolorowy wyświetlacz dotykowy umożliwia sprawdzenie stanu każdego endoskopu:</w:t>
            </w:r>
          </w:p>
          <w:p w14:paraId="326810C2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- czy endoskop jest suszony, już suchy lub czy wystąpił błąd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382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4B0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4AE6E1B5" w14:textId="77777777" w:rsidTr="002F328B">
        <w:trPr>
          <w:trHeight w:val="78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4A5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740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Wizualizacja stanu endoskopu poprzez wielokolorowe dioda LED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F15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2AD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6E7FDF07" w14:textId="77777777" w:rsidTr="002F328B">
        <w:trPr>
          <w:trHeight w:val="6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7E7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905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Dwa niezależne cykle przepływu powietrza osuszające endoskopy wewnątrz i na zewnątrz z kontrolą przepływ powietrza przez niezależne czujniki dla każdego endoskopu.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EF6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B69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47448EFE" w14:textId="77777777" w:rsidTr="002F328B">
        <w:trPr>
          <w:trHeight w:val="87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F1D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0D9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Możliwość przechowywania endoskopów przez okres: min. 35 dni w stanie czystym ( potwierdzone badaniami 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8F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9F34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4148441A" w14:textId="77777777" w:rsidTr="002F328B">
        <w:trPr>
          <w:trHeight w:val="7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ED7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C69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 xml:space="preserve">Zasilanie sprężonym powietrzem 3-8 </w:t>
            </w:r>
            <w:proofErr w:type="spellStart"/>
            <w:r w:rsidRPr="002F328B">
              <w:rPr>
                <w:rFonts w:ascii="Arial" w:hAnsi="Arial" w:cs="Arial"/>
                <w:sz w:val="20"/>
                <w:szCs w:val="20"/>
              </w:rPr>
              <w:t>bara</w:t>
            </w:r>
            <w:proofErr w:type="spellEnd"/>
            <w:r w:rsidRPr="002F328B">
              <w:rPr>
                <w:rFonts w:ascii="Arial" w:hAnsi="Arial" w:cs="Arial"/>
                <w:sz w:val="20"/>
                <w:szCs w:val="20"/>
              </w:rPr>
              <w:t xml:space="preserve"> ( przyłącze w odległości do 2 m po stronie zamawiającego)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481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0B8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074A86C2" w14:textId="77777777" w:rsidTr="002F328B">
        <w:trPr>
          <w:trHeight w:val="881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A72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874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Podawanie do szafy powietrza klasy medycznej w trakcie suszenia i przechowywania   endoskopów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718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8C19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7EA1B738" w14:textId="77777777" w:rsidTr="002F328B">
        <w:trPr>
          <w:trHeight w:val="749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4A0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826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Zasilanie w prąd z instalacji szpitalnej 230 V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478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130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1C58130B" w14:textId="77777777" w:rsidTr="002F328B">
        <w:trPr>
          <w:trHeight w:val="76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80E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C89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Filtr HEPA klasy: H13 lub równoważne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09A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0F18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11C9A520" w14:textId="77777777" w:rsidTr="002F328B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244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087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System osuszania powietrza podawanego do kanałów endoskopu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E68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4A92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305F76DA" w14:textId="77777777" w:rsidTr="002F328B">
        <w:trPr>
          <w:trHeight w:val="82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72E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681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Wewnętrzne powierzchnie jednostki wykonane z materiałów przeznaczonych do optymalnego czyszczenia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A5F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53ED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6B7124C7" w14:textId="77777777" w:rsidTr="002F328B">
        <w:trPr>
          <w:trHeight w:val="7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52C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9DE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Koszyki na akcesoria przy każdym endoskopie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E2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3D44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055DFE37" w14:textId="77777777" w:rsidTr="002F328B">
        <w:trPr>
          <w:trHeight w:val="6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6A5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7A1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Na wyposażeniu przyłącza aparatów typu:…………………………………………………………….., po jednej sztuce dla każdego aparatu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D51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DE3F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1C82C407" w14:textId="77777777" w:rsidTr="002F328B">
        <w:trPr>
          <w:trHeight w:val="6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4A0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51B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Kompatybilność z posiadanym systemem do archiwizacji i opisywania badań endoskopowych(</w:t>
            </w:r>
            <w:proofErr w:type="spellStart"/>
            <w:r w:rsidRPr="002F328B">
              <w:rPr>
                <w:rFonts w:ascii="Arial" w:hAnsi="Arial" w:cs="Arial"/>
                <w:sz w:val="20"/>
                <w:szCs w:val="20"/>
              </w:rPr>
              <w:t>EndoAlpha</w:t>
            </w:r>
            <w:proofErr w:type="spellEnd"/>
            <w:r w:rsidRPr="002F328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F328B">
              <w:rPr>
                <w:rFonts w:ascii="Arial" w:hAnsi="Arial" w:cs="Arial"/>
                <w:sz w:val="20"/>
                <w:szCs w:val="20"/>
              </w:rPr>
              <w:t>Endobase</w:t>
            </w:r>
            <w:proofErr w:type="spellEnd"/>
            <w:r w:rsidRPr="002F328B">
              <w:rPr>
                <w:rFonts w:ascii="Arial" w:hAnsi="Arial" w:cs="Arial"/>
                <w:sz w:val="20"/>
                <w:szCs w:val="20"/>
              </w:rPr>
              <w:t>) lub systemu umożliwiający pełną dokumentację procesu przechowywania endoskopu z zachowaniem identyfikacji aparatu oraz personelu obsługującego szafę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DA0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22C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6DF4661F" w14:textId="77777777" w:rsidTr="002F328B">
        <w:trPr>
          <w:trHeight w:val="87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58D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73A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Gwarancja producenta przez okres minimum 24 miesiące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037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3726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5F3C988E" w14:textId="77777777" w:rsidTr="002F328B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1BE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A7F4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Bezpłatne przeglądy w okresie trwania gwarancji ale nie rzadziej niż 1 x w roku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24FE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E6BC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93342" w:rsidRPr="0092542B" w14:paraId="6ACB89B5" w14:textId="77777777" w:rsidTr="002F328B">
        <w:trPr>
          <w:trHeight w:val="7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A2AB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BF1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Okres zagwarantowania dostępności części zamiennych od daty dostawy w latach ( min. 8 lat)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3E0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4B8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27BE3D57" w14:textId="77777777" w:rsidTr="002F328B">
        <w:trPr>
          <w:trHeight w:val="9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D021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0B4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Przeprowadzenie bezpłatnego szkolenia personelu lekarskiego i pielęgniarskiego w zakresie obsługi aparatu, dodatkowo potwierdzone certyfikatem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481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DE9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282C51D0" w14:textId="77777777" w:rsidTr="002F328B">
        <w:trPr>
          <w:trHeight w:val="76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733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C23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Instrukcja obsługi w języku polskim ( dostawa z aparatem)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809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9BB6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3342" w:rsidRPr="0092542B" w14:paraId="4C1CEF37" w14:textId="77777777" w:rsidTr="002F328B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50FC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4C5" w14:textId="77777777" w:rsidR="00D93342" w:rsidRPr="002F328B" w:rsidRDefault="00D93342" w:rsidP="00251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2F328B">
              <w:rPr>
                <w:rFonts w:ascii="Arial" w:hAnsi="Arial" w:cs="Arial"/>
                <w:sz w:val="20"/>
                <w:szCs w:val="20"/>
              </w:rPr>
              <w:t>Serwis pogwarancyjny przez okres, co najmniej 8 lat.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F82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352E" w14:textId="77777777" w:rsidR="00D93342" w:rsidRPr="002F328B" w:rsidRDefault="00D93342" w:rsidP="002516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32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D11F217" w14:textId="77777777" w:rsidR="00D93342" w:rsidRPr="0092542B" w:rsidRDefault="00D93342" w:rsidP="00D93342">
      <w:pPr>
        <w:rPr>
          <w:rFonts w:ascii="Verdana" w:hAnsi="Verdana"/>
          <w:sz w:val="16"/>
          <w:szCs w:val="16"/>
        </w:rPr>
      </w:pPr>
    </w:p>
    <w:p w14:paraId="10E90940" w14:textId="77777777" w:rsidR="00D93342" w:rsidRDefault="00D93342" w:rsidP="00F706B9"/>
    <w:sectPr w:rsidR="00D93342" w:rsidSect="008F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0C38" w14:textId="77777777" w:rsidR="008F422E" w:rsidRDefault="008F422E" w:rsidP="00E75D8A">
      <w:pPr>
        <w:spacing w:after="0" w:line="240" w:lineRule="auto"/>
      </w:pPr>
      <w:r>
        <w:separator/>
      </w:r>
    </w:p>
  </w:endnote>
  <w:endnote w:type="continuationSeparator" w:id="0">
    <w:p w14:paraId="0B971546" w14:textId="77777777" w:rsidR="008F422E" w:rsidRDefault="008F422E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D509" w14:textId="77777777" w:rsidR="008F422E" w:rsidRDefault="008F422E" w:rsidP="00E75D8A">
      <w:pPr>
        <w:spacing w:after="0" w:line="240" w:lineRule="auto"/>
      </w:pPr>
      <w:r>
        <w:separator/>
      </w:r>
    </w:p>
  </w:footnote>
  <w:footnote w:type="continuationSeparator" w:id="0">
    <w:p w14:paraId="3E82D32B" w14:textId="77777777" w:rsidR="008F422E" w:rsidRDefault="008F422E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122189"/>
    <w:rsid w:val="00184526"/>
    <w:rsid w:val="002775BB"/>
    <w:rsid w:val="002F328B"/>
    <w:rsid w:val="00304066"/>
    <w:rsid w:val="0035087F"/>
    <w:rsid w:val="004152D7"/>
    <w:rsid w:val="00420DE0"/>
    <w:rsid w:val="00462483"/>
    <w:rsid w:val="004C67BC"/>
    <w:rsid w:val="004F5041"/>
    <w:rsid w:val="006D30E2"/>
    <w:rsid w:val="006D67AA"/>
    <w:rsid w:val="006E7DCA"/>
    <w:rsid w:val="0074007F"/>
    <w:rsid w:val="007432BC"/>
    <w:rsid w:val="007563C3"/>
    <w:rsid w:val="00785A49"/>
    <w:rsid w:val="00872F3E"/>
    <w:rsid w:val="008F422E"/>
    <w:rsid w:val="009035A7"/>
    <w:rsid w:val="009C5F19"/>
    <w:rsid w:val="009D154C"/>
    <w:rsid w:val="00A26C0C"/>
    <w:rsid w:val="00AB5C34"/>
    <w:rsid w:val="00B7254D"/>
    <w:rsid w:val="00C002FB"/>
    <w:rsid w:val="00C42D20"/>
    <w:rsid w:val="00C809FD"/>
    <w:rsid w:val="00CA372B"/>
    <w:rsid w:val="00D87CF6"/>
    <w:rsid w:val="00D93342"/>
    <w:rsid w:val="00DA197E"/>
    <w:rsid w:val="00DF4BAD"/>
    <w:rsid w:val="00E71790"/>
    <w:rsid w:val="00E75D8A"/>
    <w:rsid w:val="00EA539F"/>
    <w:rsid w:val="00F706B9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styleId="Bezodstpw">
    <w:name w:val="No Spacing"/>
    <w:uiPriority w:val="1"/>
    <w:qFormat/>
    <w:rsid w:val="00CA372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Aleksandra Skóra</cp:lastModifiedBy>
  <cp:revision>21</cp:revision>
  <cp:lastPrinted>2024-05-06T10:32:00Z</cp:lastPrinted>
  <dcterms:created xsi:type="dcterms:W3CDTF">2023-12-05T13:42:00Z</dcterms:created>
  <dcterms:modified xsi:type="dcterms:W3CDTF">2024-07-05T11:05:00Z</dcterms:modified>
</cp:coreProperties>
</file>