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903" w:rsidRDefault="008E0903" w:rsidP="008E0903">
      <w:pPr>
        <w:suppressAutoHyphens w:val="0"/>
        <w:spacing w:line="360" w:lineRule="auto"/>
        <w:rPr>
          <w:sz w:val="16"/>
          <w:szCs w:val="16"/>
          <w:lang w:eastAsia="pl-PL"/>
        </w:rPr>
      </w:pPr>
    </w:p>
    <w:p w:rsidR="008E0903" w:rsidRDefault="00116E59" w:rsidP="008E0903">
      <w:pPr>
        <w:suppressAutoHyphens w:val="0"/>
        <w:spacing w:line="360" w:lineRule="auto"/>
        <w:jc w:val="center"/>
        <w:rPr>
          <w:b/>
          <w:lang w:eastAsia="pl-PL"/>
        </w:rPr>
      </w:pPr>
      <w:r>
        <w:rPr>
          <w:b/>
          <w:lang w:eastAsia="pl-PL"/>
        </w:rPr>
        <w:t>FORMULARZ ASORTYMENTOWO-CENOWY</w:t>
      </w: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Część I</w:t>
      </w:r>
      <w:r>
        <w:rPr>
          <w:rFonts w:ascii="Times New Roman" w:hAnsi="Times New Roman"/>
          <w:b/>
        </w:rPr>
        <w:t>. Dostawa wyrobów mleczarskich (nabiałowych) do Ośrodka Szkolenia Służby Ochrony Państwa w m. Raducz, 96-115 Nowy Kawęczyn.</w:t>
      </w:r>
    </w:p>
    <w:p w:rsidR="008E0903" w:rsidRDefault="008E0903" w:rsidP="008E0903">
      <w:pPr>
        <w:suppressAutoHyphens w:val="0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kod CPV: 15511210-8, 15544000-3, 15551300-8, 15530000-2</w:t>
      </w:r>
    </w:p>
    <w:p w:rsidR="008E0903" w:rsidRDefault="008E0903" w:rsidP="008E0903">
      <w:pPr>
        <w:suppressAutoHyphens w:val="0"/>
        <w:jc w:val="both"/>
        <w:rPr>
          <w:color w:val="FF0000"/>
          <w:sz w:val="22"/>
          <w:szCs w:val="22"/>
          <w:lang w:eastAsia="pl-PL"/>
        </w:rPr>
      </w:pPr>
    </w:p>
    <w:tbl>
      <w:tblPr>
        <w:tblW w:w="14384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5103"/>
        <w:gridCol w:w="1276"/>
        <w:gridCol w:w="2126"/>
        <w:gridCol w:w="2410"/>
        <w:gridCol w:w="160"/>
        <w:gridCol w:w="2816"/>
      </w:tblGrid>
      <w:tr w:rsidR="00116E59" w:rsidTr="00EF0006">
        <w:trPr>
          <w:cantSplit/>
          <w:trHeight w:val="10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16E59" w:rsidRDefault="0072045A" w:rsidP="0072045A">
            <w:pPr>
              <w:suppressAutoHyphens w:val="0"/>
              <w:ind w:right="-2886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                        </w:t>
            </w:r>
            <w:r w:rsidR="00B37360"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Jednostka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  <w:t>miary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156E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Ilość przewidywana</w:t>
            </w:r>
          </w:p>
          <w:p w:rsidR="00FD156E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okresie</w:t>
            </w:r>
          </w:p>
          <w:p w:rsidR="00116E59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:rsidR="00FD156E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116E59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16E59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D156E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116E59" w:rsidRDefault="00116E59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 (kolumna 4x5)</w:t>
            </w:r>
          </w:p>
        </w:tc>
      </w:tr>
      <w:tr w:rsidR="00FD156E" w:rsidTr="00EF0006">
        <w:trPr>
          <w:cantSplit/>
          <w:trHeight w:val="33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D156E" w:rsidRPr="00FD156E" w:rsidRDefault="00FD156E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FD156E">
              <w:rPr>
                <w:bCs/>
                <w:i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D156E" w:rsidRPr="00FD156E" w:rsidRDefault="0072045A" w:rsidP="0072045A">
            <w:pPr>
              <w:suppressAutoHyphens w:val="0"/>
              <w:ind w:right="-2886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bCs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</w:t>
            </w:r>
            <w:r w:rsidR="00FD156E" w:rsidRPr="00FD156E">
              <w:rPr>
                <w:bCs/>
                <w:i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D156E" w:rsidRPr="00FD156E" w:rsidRDefault="00FD156E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FD156E">
              <w:rPr>
                <w:bCs/>
                <w:i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D156E" w:rsidRPr="00FD156E" w:rsidRDefault="00FD156E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FD156E">
              <w:rPr>
                <w:bCs/>
                <w:i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FD156E" w:rsidRPr="00FD156E" w:rsidRDefault="00FD156E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FD156E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D156E" w:rsidRPr="00FD156E" w:rsidRDefault="00FD156E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D156E" w:rsidRPr="00FD156E" w:rsidRDefault="00FD156E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FD156E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Jogurt naturalny </w:t>
            </w:r>
            <w:r>
              <w:rPr>
                <w:color w:val="000000"/>
                <w:sz w:val="22"/>
                <w:szCs w:val="22"/>
                <w:lang w:eastAsia="pl-PL"/>
              </w:rPr>
              <w:t>( 400g) – klasa I, smak i zapach właściwy dla produktu, opakowanie jednostkowe do 400 ml, termin przydatności do spożycia minimum</w:t>
            </w:r>
            <w:r w:rsidR="0072045A">
              <w:rPr>
                <w:color w:val="000000"/>
                <w:sz w:val="22"/>
                <w:szCs w:val="22"/>
                <w:lang w:eastAsia="pl-PL"/>
              </w:rPr>
              <w:t xml:space="preserve"> 14 </w:t>
            </w:r>
            <w:r>
              <w:rPr>
                <w:color w:val="000000"/>
                <w:sz w:val="22"/>
                <w:szCs w:val="22"/>
                <w:lang w:eastAsia="pl-PL"/>
              </w:rPr>
              <w:t>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Jogurt owocowy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(115-</w:t>
            </w:r>
            <w:r w:rsidR="0072045A">
              <w:rPr>
                <w:color w:val="000000"/>
                <w:sz w:val="22"/>
                <w:szCs w:val="22"/>
                <w:lang w:eastAsia="pl-PL"/>
              </w:rPr>
              <w:t>150g) – klasa I, różne smaki, z </w:t>
            </w:r>
            <w:r>
              <w:rPr>
                <w:color w:val="000000"/>
                <w:sz w:val="22"/>
                <w:szCs w:val="22"/>
                <w:lang w:eastAsia="pl-PL"/>
              </w:rPr>
              <w:t>kawałkami owoców, smak i zapach właściwy dla produktu, termin przy</w:t>
            </w:r>
            <w:r w:rsidR="0072045A">
              <w:rPr>
                <w:color w:val="000000"/>
                <w:sz w:val="22"/>
                <w:szCs w:val="22"/>
                <w:lang w:eastAsia="pl-PL"/>
              </w:rPr>
              <w:t>datności do spożycia minimum 14 </w:t>
            </w:r>
            <w:r>
              <w:rPr>
                <w:color w:val="000000"/>
                <w:sz w:val="22"/>
                <w:szCs w:val="22"/>
                <w:lang w:eastAsia="pl-PL"/>
              </w:rPr>
              <w:t>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144,900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ind w:right="2133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Masło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(200g) – zawartość tłuszczu minimum 82%, smak i zapach właściwy dla produktu, bez śladów jełczenia, termin przy</w:t>
            </w:r>
            <w:r w:rsidR="0072045A">
              <w:rPr>
                <w:color w:val="000000"/>
                <w:sz w:val="22"/>
                <w:szCs w:val="22"/>
                <w:lang w:eastAsia="pl-PL"/>
              </w:rPr>
              <w:t>datności do spożycia minimum 14 </w:t>
            </w:r>
            <w:r>
              <w:rPr>
                <w:color w:val="000000"/>
                <w:sz w:val="22"/>
                <w:szCs w:val="22"/>
                <w:lang w:eastAsia="pl-PL"/>
              </w:rPr>
              <w:t>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350,00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ind w:right="2275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Mleko UHT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1l – zawartość tłuszczu 2%, lekko słodki smak bez posmaku goryczy, termin przydatności do spożycia minimum 3 miesiące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ind w:right="2558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 biały tłusty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1 kg – smak właściwy dla produktu, łatwo dający się kroić na kawałki, nie kruszący się, termin przydatności do spożycia minimum 14 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tabs>
                <w:tab w:val="left" w:pos="1215"/>
              </w:tabs>
              <w:suppressAutoHyphens w:val="0"/>
              <w:spacing w:line="480" w:lineRule="auto"/>
              <w:ind w:right="3409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Ser Feta pełnotłusty </w:t>
            </w:r>
            <w:r>
              <w:rPr>
                <w:color w:val="000000"/>
                <w:sz w:val="22"/>
                <w:szCs w:val="22"/>
                <w:lang w:eastAsia="pl-PL"/>
              </w:rPr>
              <w:t>– zawartość tłuszczu minimum 16% masy, smak i zapach delikatny, opakowanie jednostkowe o wadze od 150 g do 300 g, termin przydatności do spożycia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minimum 3 miesiące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30,780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 pleśniowy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klasa I, pełnotłusty, zawartość tłuszczu nie mniej niż 50% ma</w:t>
            </w:r>
            <w:r w:rsidR="0072045A">
              <w:rPr>
                <w:color w:val="000000"/>
                <w:sz w:val="22"/>
                <w:szCs w:val="22"/>
                <w:lang w:eastAsia="pl-PL"/>
              </w:rPr>
              <w:t>sy, konsystencja ścisła, smak i </w:t>
            </w:r>
            <w:r>
              <w:rPr>
                <w:color w:val="000000"/>
                <w:sz w:val="22"/>
                <w:szCs w:val="22"/>
                <w:lang w:eastAsia="pl-PL"/>
              </w:rPr>
              <w:t>zapach naturalny, właściwy dla produktu, opakowanie jednostkowe o wadze netto 120-200 g, termin przydatności do spożycia minimum 30 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 topiony krążki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(90-140g) – pełnotłusty, smak łagodny, zapach właściwy dla produktu, różne smaki, termin przydatności do spożycia minimum 30 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 twardy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klasa I, zawartość tłuszczu nie mniej niż 40 % tłuszczu, łatwo dający się kroić krajalnicą mechaniczną, nie kruszący się, termin przydatności do spożycia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minimum 2 miesiące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 żółty wędzony kawałki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klasa I, konsystencja ścisła, łatwo dający się kroić krajalnicą, nie kruszący się, termin przydatności do spożycia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72045A">
              <w:rPr>
                <w:color w:val="000000"/>
                <w:sz w:val="22"/>
                <w:szCs w:val="22"/>
                <w:lang w:eastAsia="pl-PL"/>
              </w:rPr>
              <w:t>minimum 2 </w:t>
            </w:r>
            <w:r>
              <w:rPr>
                <w:color w:val="000000"/>
                <w:sz w:val="22"/>
                <w:szCs w:val="22"/>
                <w:lang w:eastAsia="pl-PL"/>
              </w:rPr>
              <w:t>miesiące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160,00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Serek homogenizowany waniliow</w:t>
            </w:r>
            <w:r>
              <w:rPr>
                <w:color w:val="000000"/>
                <w:sz w:val="22"/>
                <w:szCs w:val="22"/>
                <w:lang w:eastAsia="pl-PL"/>
              </w:rPr>
              <w:t>y (150g 200g)– pełnotłusty, termin przydatności do spożycia minimum 14 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Śmietana 18% UHT – </w:t>
            </w:r>
            <w:r>
              <w:rPr>
                <w:color w:val="000000"/>
                <w:sz w:val="22"/>
                <w:szCs w:val="22"/>
                <w:lang w:eastAsia="pl-PL"/>
              </w:rPr>
              <w:t>klasa I termin przydatności do spożycia 14 dni od daty dostarczenia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400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E02737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116E59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Śmietana 30% UHT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klasa I termin przydatności do spożycia 14 dni od daty dostarczenia opakowanie 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116E59" w:rsidRDefault="00116E59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500 ml- 1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E02737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231,00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Śmietanka do kawy  10 ml 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klasa I termin przydatności do spożycia 14 dni od daty dostarczenia opakowanie 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po 10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E02737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16E59" w:rsidTr="0072045A">
        <w:trPr>
          <w:cantSplit/>
          <w:trHeight w:val="113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Serek wiejski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(150-200g) – pełnotłusty, termin przydatności do spożycia minimum 14 dni od daty dostawy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E59" w:rsidRDefault="00116E59" w:rsidP="0072045A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EF0006">
        <w:trPr>
          <w:cantSplit/>
          <w:trHeight w:val="1134"/>
        </w:trPr>
        <w:tc>
          <w:tcPr>
            <w:tcW w:w="11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EF0006" w:rsidRDefault="00EF0006" w:rsidP="0072045A">
            <w:pPr>
              <w:suppressAutoHyphens w:val="0"/>
              <w:spacing w:line="480" w:lineRule="auto"/>
              <w:jc w:val="right"/>
              <w:rPr>
                <w:b/>
                <w:color w:val="000000"/>
                <w:szCs w:val="22"/>
                <w:lang w:eastAsia="pl-PL"/>
              </w:rPr>
            </w:pPr>
          </w:p>
          <w:p w:rsidR="0072045A" w:rsidRPr="00EF0006" w:rsidRDefault="00AB65AF" w:rsidP="0072045A">
            <w:pPr>
              <w:suppressAutoHyphens w:val="0"/>
              <w:spacing w:line="480" w:lineRule="auto"/>
              <w:jc w:val="right"/>
              <w:rPr>
                <w:b/>
                <w:color w:val="000000"/>
                <w:sz w:val="28"/>
                <w:szCs w:val="22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</w:t>
            </w:r>
            <w:r w:rsidR="0072045A" w:rsidRPr="00EF0006">
              <w:rPr>
                <w:b/>
                <w:color w:val="000000"/>
                <w:sz w:val="28"/>
                <w:szCs w:val="22"/>
                <w:lang w:eastAsia="pl-PL"/>
              </w:rPr>
              <w:t xml:space="preserve"> dla części I</w:t>
            </w:r>
          </w:p>
          <w:p w:rsidR="00EF0006" w:rsidRPr="0072045A" w:rsidRDefault="00EF0006" w:rsidP="0072045A">
            <w:pPr>
              <w:suppressAutoHyphens w:val="0"/>
              <w:spacing w:line="480" w:lineRule="auto"/>
              <w:jc w:val="right"/>
              <w:rPr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2045A" w:rsidRDefault="0072045A" w:rsidP="00EF0006">
            <w:pPr>
              <w:suppressAutoHyphens w:val="0"/>
              <w:spacing w:line="4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color w:val="000000"/>
                <w:sz w:val="28"/>
                <w:szCs w:val="22"/>
                <w:lang w:eastAsia="pl-PL"/>
              </w:rPr>
              <w:t>………………………</w:t>
            </w:r>
          </w:p>
        </w:tc>
      </w:tr>
    </w:tbl>
    <w:p w:rsidR="008E0903" w:rsidRDefault="008E0903" w:rsidP="008E0903">
      <w:pPr>
        <w:rPr>
          <w:sz w:val="22"/>
          <w:szCs w:val="22"/>
          <w:u w:val="single"/>
        </w:rPr>
      </w:pPr>
    </w:p>
    <w:p w:rsidR="0072045A" w:rsidRDefault="0072045A" w:rsidP="008E0903">
      <w:pPr>
        <w:rPr>
          <w:sz w:val="22"/>
          <w:szCs w:val="22"/>
          <w:u w:val="single"/>
        </w:rPr>
      </w:pPr>
    </w:p>
    <w:p w:rsidR="0072045A" w:rsidRDefault="0072045A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EF0006" w:rsidRDefault="00EF0006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u w:val="single"/>
          <w:lang w:eastAsia="pl-PL"/>
        </w:rPr>
        <w:t>Cześć II.</w:t>
      </w:r>
      <w:r>
        <w:rPr>
          <w:rFonts w:ascii="Times New Roman" w:eastAsia="Times New Roman" w:hAnsi="Times New Roman"/>
          <w:b/>
          <w:lang w:eastAsia="pl-PL"/>
        </w:rPr>
        <w:t xml:space="preserve"> Dostawa produktów piekarniczo-cukierniczych do Ośrodka Szkolenia Służby Ochrony Państwa w m. Raducz, 96-115 Nowy Kawęczyn.</w:t>
      </w:r>
    </w:p>
    <w:p w:rsidR="008E0903" w:rsidRDefault="008E0903" w:rsidP="008E0903">
      <w:pPr>
        <w:suppressAutoHyphens w:val="0"/>
        <w:spacing w:after="24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kod CPV: 15811100-7, 15812100-4, 15811400-0, 15812200-5.</w:t>
      </w:r>
    </w:p>
    <w:tbl>
      <w:tblPr>
        <w:tblW w:w="139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580"/>
        <w:gridCol w:w="1482"/>
        <w:gridCol w:w="2204"/>
        <w:gridCol w:w="2193"/>
        <w:gridCol w:w="2800"/>
      </w:tblGrid>
      <w:tr w:rsidR="0072045A" w:rsidTr="00EF0006">
        <w:trPr>
          <w:cantSplit/>
          <w:trHeight w:val="8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2045A" w:rsidRDefault="00B37360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Jednostka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  <w:t>miary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F0006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Ilość przewidywana w okresie </w:t>
            </w:r>
          </w:p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72045A" w:rsidRDefault="0072045A" w:rsidP="0072045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 (kolumna 4x5)</w:t>
            </w:r>
          </w:p>
        </w:tc>
      </w:tr>
      <w:tr w:rsidR="00EF0006" w:rsidTr="00EF0006">
        <w:trPr>
          <w:cantSplit/>
          <w:trHeight w:val="3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72045A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Bułka pszenna 50g)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pieczywo z mąki pszennej </w:t>
            </w:r>
            <w:r>
              <w:rPr>
                <w:sz w:val="22"/>
                <w:szCs w:val="22"/>
                <w:lang w:eastAsia="pl-PL"/>
              </w:rPr>
              <w:t xml:space="preserve"> z dodatkiem soli wg PN -92/A-74105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- wyrośnięta, dobrze wypieczona (brak zakalca),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świeża (wypiekana w dniu dostawy)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niekrusząca się,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o właściwym smaku i zapachu,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z nieodstającą skórką.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1000,00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Bułka tarta 500g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- dostarczana będzie w torebkach papierowych o wadze netto od 0,5 kg do 1 kg,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tarta z pieczywa pszennego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Bułka wieloziarnista 50g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 xml:space="preserve">- 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pieczywo z mąki pszennej </w:t>
            </w:r>
            <w:r>
              <w:rPr>
                <w:sz w:val="22"/>
                <w:szCs w:val="22"/>
                <w:lang w:eastAsia="pl-PL"/>
              </w:rPr>
              <w:t xml:space="preserve"> lub żytniej z dodatkiem soli i ziaren wg PN -92/A-74105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Bułka z budyniem 80g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wyrób z ciasta drożdżowego, wykończony kruszonką, lukrem, z nadzieniem budyniowym wg PN-A-88106:1998 lub wg normy zakładowej, świeży wypiekany w dniu dostawy.</w:t>
            </w:r>
          </w:p>
          <w:p w:rsidR="008B33EF" w:rsidRDefault="008B33EF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3EF" w:rsidRDefault="008B33EF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Bułka z dżemem 80g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wyrób z ciasta drożdżowego, wykończony kruszonką, lukrem, z nadzieniem z marmolady wg PN-A-88106:1998 lub wg normy zakładowej, świeży wypiekany w dniu dostawy.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3EF" w:rsidRDefault="008B33EF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Bułka z serem 80g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- wyrób z ciasta drożdżowego, wykończony kruszonką, lukrem, z nadzieniem serowym wg PN-A-88106:1998 lub wg normy zakładowej, świeży wypiekany w dniu dostawy.</w:t>
            </w:r>
          </w:p>
          <w:p w:rsidR="0072045A" w:rsidRDefault="0072045A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Chleb razowy krojony 500g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pieczywo z mąki żytniej razowej na zakwasie  </w:t>
            </w:r>
            <w:r>
              <w:rPr>
                <w:sz w:val="22"/>
                <w:szCs w:val="22"/>
                <w:lang w:eastAsia="pl-PL"/>
              </w:rPr>
              <w:t xml:space="preserve"> z dodatkiem drożdży, soli i innych surowców określonych recepturą wg PN -92/A-74101 oraz pokrojone i zapakowane w  folii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450,00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Chleb zwykły krojony 500g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- pieczywo z maki pszennej i żytniej z dodatkiem drożdży, i soli oraz innych surowców określonych recepturą wg PN-93/A-74104 oraz pokrojone opakowane w folię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960,00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Ciasto babka marmurkowa (300-1000g)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wyrób z ciasta drożdżowego o smaku waniliowo- czekoladowym, wykończone lukrem lub cukrem pudrem, w prostokątnej formie wg PN-A-88106:1998 lub wg normy zakładowej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250,00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Ciasto drożdżowe (300-1000g)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wyrób z ciasta drożdżowego wykończone lukrem lub cukrem pudrem, kuwerturą, wg PN-A-88106:1998 lub wg normy zakładowej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8B33E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72045A" w:rsidRDefault="0072045A" w:rsidP="0072045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Ciasto szarlotka </w:t>
            </w:r>
            <w:r>
              <w:rPr>
                <w:color w:val="000000"/>
                <w:sz w:val="22"/>
                <w:szCs w:val="22"/>
                <w:lang w:eastAsia="pl-PL"/>
              </w:rPr>
              <w:t>– spód ciasta kruchy, jabłka, wierzch kruszonka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8B33EF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Ciasto sernik- </w:t>
            </w:r>
            <w:r>
              <w:rPr>
                <w:color w:val="000000"/>
                <w:sz w:val="22"/>
                <w:szCs w:val="22"/>
                <w:lang w:eastAsia="pl-PL"/>
              </w:rPr>
              <w:t>spód ciasta kruchy ser twarogowy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>,</w:t>
            </w:r>
          </w:p>
          <w:p w:rsidR="0072045A" w:rsidRDefault="0072045A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72045A">
        <w:trPr>
          <w:trHeight w:val="22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Pączek 80g</w:t>
            </w:r>
          </w:p>
          <w:p w:rsidR="0072045A" w:rsidRDefault="0072045A" w:rsidP="0072045A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wyrób z ciasta drożdżowego wykończone lukrem lub cukrem pudrem, kuwertur z nadzieniem z marmolady o dowolnym smaku wg PN-A-88106:1998 lub wg normy zakładowej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8B33EF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90,00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45A" w:rsidRDefault="0072045A" w:rsidP="0072045A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72045A" w:rsidTr="00EF0006">
        <w:trPr>
          <w:trHeight w:val="1260"/>
        </w:trPr>
        <w:tc>
          <w:tcPr>
            <w:tcW w:w="1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EF0006" w:rsidRPr="00EF0006" w:rsidRDefault="00EF0006" w:rsidP="00EF0006">
            <w:pPr>
              <w:suppressAutoHyphens w:val="0"/>
              <w:spacing w:line="720" w:lineRule="auto"/>
              <w:jc w:val="right"/>
              <w:rPr>
                <w:b/>
                <w:color w:val="000000"/>
                <w:sz w:val="28"/>
                <w:szCs w:val="28"/>
                <w:lang w:eastAsia="pl-PL"/>
              </w:rPr>
            </w:pPr>
          </w:p>
          <w:p w:rsidR="0072045A" w:rsidRPr="00EF0006" w:rsidRDefault="00AB65AF" w:rsidP="00EF0006">
            <w:pPr>
              <w:suppressAutoHyphens w:val="0"/>
              <w:spacing w:line="720" w:lineRule="auto"/>
              <w:jc w:val="right"/>
              <w:rPr>
                <w:b/>
                <w:color w:val="000000"/>
                <w:sz w:val="28"/>
                <w:szCs w:val="28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</w:t>
            </w:r>
            <w:r w:rsidR="0072045A" w:rsidRPr="00EF0006">
              <w:rPr>
                <w:b/>
                <w:color w:val="000000"/>
                <w:sz w:val="28"/>
                <w:szCs w:val="28"/>
                <w:lang w:eastAsia="pl-PL"/>
              </w:rPr>
              <w:t xml:space="preserve"> dla części II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8"/>
                <w:szCs w:val="28"/>
                <w:lang w:eastAsia="pl-PL"/>
              </w:rPr>
            </w:pPr>
          </w:p>
          <w:p w:rsidR="0072045A" w:rsidRPr="00EF0006" w:rsidRDefault="008B33EF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8"/>
                <w:szCs w:val="28"/>
                <w:lang w:eastAsia="pl-PL"/>
              </w:rPr>
            </w:pPr>
            <w:r w:rsidRPr="00EF0006">
              <w:rPr>
                <w:color w:val="000000"/>
                <w:sz w:val="28"/>
                <w:szCs w:val="28"/>
                <w:lang w:eastAsia="pl-PL"/>
              </w:rPr>
              <w:t>………………</w:t>
            </w:r>
            <w:r w:rsidR="00EF0006">
              <w:rPr>
                <w:color w:val="000000"/>
                <w:sz w:val="28"/>
                <w:szCs w:val="28"/>
                <w:lang w:eastAsia="pl-PL"/>
              </w:rPr>
              <w:t>………</w:t>
            </w:r>
          </w:p>
        </w:tc>
      </w:tr>
    </w:tbl>
    <w:p w:rsidR="008E0903" w:rsidRDefault="008E0903" w:rsidP="008E0903">
      <w:pPr>
        <w:rPr>
          <w:u w:val="single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Pr="008B33EF" w:rsidRDefault="0072045A" w:rsidP="008B33EF">
      <w:pPr>
        <w:spacing w:after="4" w:line="343" w:lineRule="auto"/>
        <w:jc w:val="both"/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u w:val="single"/>
          <w:lang w:eastAsia="pl-PL"/>
        </w:rPr>
        <w:t>Część III</w:t>
      </w:r>
      <w:r>
        <w:rPr>
          <w:rFonts w:ascii="Times New Roman" w:eastAsia="Times New Roman" w:hAnsi="Times New Roman"/>
          <w:b/>
          <w:lang w:eastAsia="pl-PL"/>
        </w:rPr>
        <w:t>. Dostawa produktów wędliniarskich i mięsnych do Ośrodka Szkolenia Służby Ochrony Państwa w m. Raducz, 96-115 Nowy Kawęczyn.</w:t>
      </w: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kod CPV): 15111000-9, 15112000-6, 15113000-3, 15131130-5, 15131135-0.</w:t>
      </w:r>
    </w:p>
    <w:tbl>
      <w:tblPr>
        <w:tblW w:w="1395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687"/>
        <w:gridCol w:w="1417"/>
        <w:gridCol w:w="2268"/>
        <w:gridCol w:w="2127"/>
        <w:gridCol w:w="2835"/>
      </w:tblGrid>
      <w:tr w:rsidR="008B33EF" w:rsidTr="00EF0006">
        <w:trPr>
          <w:cantSplit/>
          <w:trHeight w:val="112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B33EF" w:rsidRDefault="00B37360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Jednostka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  <w:t>miary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F0006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Ilość przewidywana</w:t>
            </w:r>
            <w:r w:rsidR="00EF0006"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w okresie </w:t>
            </w:r>
          </w:p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  <w:p w:rsidR="008B33EF" w:rsidRDefault="008B33EF" w:rsidP="008B33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(kolumna 4x5)</w:t>
            </w:r>
          </w:p>
        </w:tc>
      </w:tr>
      <w:tr w:rsidR="00EF0006" w:rsidTr="00EF0006">
        <w:trPr>
          <w:cantSplit/>
          <w:trHeight w:val="40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8B33EF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8B33EF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8B33EF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8B33EF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8B33EF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8B33EF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Baleron gotowany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gotowana zawartość mięsa minimum 85%, bez fragmentów o konsystencji żelu, wyczuwalny smak i zapach mięsa oraz przypraw.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Boczek wędzony bez żeberek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parzony 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minimum 90% boczku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278,00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Filet z piersi kurczaka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świeży, niemrożony, bez oznak psucia, zapach i wygląd właściwy dla produktu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448,00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Flaki wołowe 900g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mrożone, krojone, gotowane opakowanie jednostkowe o wadze 900 g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Karkówka wieprzowa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świeża, 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niemrożona bez kości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312,00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highlight w:val="yellow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Kaszanka gryczana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 cienkie skórki wieprzowe, tłuszcz wieprzowy, kasza gryczana min 16% woda,  mięso wieprzowe i krew wieprzowa min 12% podgardle wieprzowe bez skóry 9% w naturalnej osłonce.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Kiełbasa biała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parzona, średnio rozdrobniona, w osłonce naturalnej min 75% mięsa wieprzowego, wyczuwalny smak i zapach mięsa oraz przypraw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Kiełbasa krakowska parzona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mięso wieprzowe 60% grubo rozdrobnione, parzone, osłonka papierowa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Kiełbasa podwawelska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–średnio rozdrobniona, osłonka naturalna, min. 78% mięsa wieprzowego, bez widocznych oznak tłuszczu, wyczuwalny smak i zapach mięsa i przypraw.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Kiełbasa szynkowa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średnio rozdrobniona, min 75%mięsa wieprzowego,  bez widocznych oznak tłuszczu, wyczuwalny smak i zapach mięsa i przypraw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Kiełbasa toruńska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––średnio rozdrobniona, osłonka naturalna min 82,9% mięsa wieprzowego bez widocznych oznak tłuszczu, podsuszona, krucha, ciemny kolor wędzenia wyczuwalny smak i zapach mięsa i przypraw.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Kiełbasa żywiecka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podsuszana, grubo mielona, podwędzana ( 100g gotowego wyrobu wyprodukowano ze 125 g mięsa wieprzowego)  wyczuwalny smak i zapach mięsa i przypraw.</w:t>
            </w:r>
          </w:p>
          <w:p w:rsidR="008B33EF" w:rsidRDefault="008B33EF" w:rsidP="008B33EF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Łopatka wieprzowa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>bez kości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świeża, niemrożona, bez kości  (bez skóry i tłuszczu)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1 015,00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Łopatka wieprzowa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>z kością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świeża, niemrożona, z kością (bez skóry i tłuszczu)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15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Parówki wieprzowe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długie, cienkie, w osłonce poliamidowej min 90% mięsa wieprzowego, bez widocznych oznak tłuszczu, wyczuwalny smak i zapach mięsa.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Pasztet pieczony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min 60% mięsa wieprzowego, pieczony wyczuwalny smak i zapach mięsa i przypraw.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Polędwica drobiowa miodowa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 min 74% fileta z piersi kurczaka, dodatek skrobi ziemniaczanej,  jedwabista tekstura, która rozpływa się w ustach pozostawia smak kurczaka  batony prasowane.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Polędwica sopocka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zawartość mięsa min 85% bez widocznych oznak tłuszczu, wyczuwalny smak i zapach mięsa.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Schab wieprzowy środkowy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świeży, niemrożony z kością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Smalec wieprzowy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tłuszcz wieprzowy, topiony, jadalny.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Szynka konserwowa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mięso wieprzowe nie mniej niż 70% grubo rozdrobnione.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Szynka tyrolska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mięso wieprzowe 75%, batony prasowane.</w:t>
            </w: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23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Szynka wędzona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wyrób gotowany /wędzony o zachowanej strukturze tkankowej bez skóry i słoniny skład mięsa wieprzowe 86-96% cało mięśniowe, otrzymane z szynki obrobionej, wyprodukowane z jednej części anatomicznej szynki bez kości, peklowane gotowana/ wędzona, parzona. Powierzchnia sucha, czysta widoczne lekkie pofałdowanie powierzchni. Plasterki o grubości 2 mm nie powinny się rozpadać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Szynka z indyka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80% mięsa, kształt kulisty barwa zewnętrzna jasnobrązowa konsystencja ścisła, charakterystyczny smak i zapach mięsa indyka wyczuwalny smak soli i przypraw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Udko kurczaka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świeże niemrożone, bez oznak psucia, zapach i wygląd właściwy dla produktu</w:t>
            </w:r>
          </w:p>
          <w:p w:rsidR="00EF0006" w:rsidRDefault="00EF0006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498,00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Udziec wołowy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świeży, niemrożony, bez kości</w:t>
            </w:r>
          </w:p>
          <w:p w:rsidR="00EF0006" w:rsidRDefault="00EF0006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40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Wędlina drobiowa faszerowana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min 60% mięsa drobiowego, farsz z dodatkiem szpinaku lub pomidorów.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Wędlina salami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nie mniej niż 70% mięsa wieprzowego, rozdrobnionego z widocznymi oznakami tłuszczu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8B33EF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8B33EF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Żeberka wieprzowe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paski, grube, świeże, niemrożone</w:t>
            </w:r>
          </w:p>
          <w:p w:rsidR="00EF0006" w:rsidRDefault="00EF0006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50,70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3EF" w:rsidRDefault="008B33EF" w:rsidP="008B33E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3EF" w:rsidRDefault="008B33E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8B33EF" w:rsidTr="00EF0006">
        <w:trPr>
          <w:trHeight w:val="750"/>
        </w:trPr>
        <w:tc>
          <w:tcPr>
            <w:tcW w:w="1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EF0006" w:rsidRDefault="00EF0006" w:rsidP="008B33EF">
            <w:pPr>
              <w:suppressAutoHyphens w:val="0"/>
              <w:jc w:val="right"/>
              <w:rPr>
                <w:b/>
                <w:color w:val="000000"/>
                <w:sz w:val="28"/>
                <w:szCs w:val="28"/>
                <w:lang w:eastAsia="pl-PL"/>
              </w:rPr>
            </w:pPr>
          </w:p>
          <w:p w:rsidR="008B33EF" w:rsidRDefault="00AB65AF" w:rsidP="008B33EF">
            <w:pPr>
              <w:suppressAutoHyphens w:val="0"/>
              <w:jc w:val="right"/>
              <w:rPr>
                <w:b/>
                <w:color w:val="000000"/>
                <w:sz w:val="28"/>
                <w:szCs w:val="28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</w:t>
            </w:r>
            <w:r w:rsidR="008B33EF" w:rsidRPr="00EF0006">
              <w:rPr>
                <w:b/>
                <w:color w:val="000000"/>
                <w:sz w:val="28"/>
                <w:szCs w:val="28"/>
                <w:lang w:eastAsia="pl-PL"/>
              </w:rPr>
              <w:t xml:space="preserve"> dla części III</w:t>
            </w:r>
          </w:p>
          <w:p w:rsidR="00EF0006" w:rsidRPr="00EF0006" w:rsidRDefault="00EF0006" w:rsidP="008B33EF">
            <w:pPr>
              <w:suppressAutoHyphens w:val="0"/>
              <w:jc w:val="right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B33EF" w:rsidRPr="00EF0006" w:rsidRDefault="008B33EF" w:rsidP="008B33EF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pl-PL"/>
              </w:rPr>
            </w:pPr>
            <w:r w:rsidRPr="00EF0006">
              <w:rPr>
                <w:color w:val="000000"/>
                <w:sz w:val="28"/>
                <w:szCs w:val="28"/>
                <w:lang w:eastAsia="pl-PL"/>
              </w:rPr>
              <w:t>………………………</w:t>
            </w:r>
          </w:p>
        </w:tc>
      </w:tr>
    </w:tbl>
    <w:p w:rsidR="008E0903" w:rsidRDefault="008E0903" w:rsidP="00783A89">
      <w:pPr>
        <w:suppressAutoHyphens w:val="0"/>
        <w:spacing w:line="360" w:lineRule="auto"/>
        <w:rPr>
          <w:b/>
          <w:lang w:eastAsia="pl-PL"/>
        </w:rPr>
      </w:pPr>
    </w:p>
    <w:p w:rsidR="00783A89" w:rsidRDefault="00783A89" w:rsidP="008E0903">
      <w:pPr>
        <w:spacing w:line="360" w:lineRule="auto"/>
        <w:jc w:val="both"/>
        <w:rPr>
          <w:b/>
          <w:color w:val="000000"/>
          <w:sz w:val="22"/>
          <w:szCs w:val="22"/>
          <w:u w:val="single"/>
          <w:lang w:eastAsia="pl-PL"/>
        </w:rPr>
      </w:pPr>
    </w:p>
    <w:p w:rsidR="008E0903" w:rsidRDefault="008E0903" w:rsidP="008E0903">
      <w:pPr>
        <w:spacing w:line="360" w:lineRule="auto"/>
        <w:jc w:val="both"/>
        <w:rPr>
          <w:b/>
          <w:color w:val="000000"/>
          <w:sz w:val="22"/>
          <w:szCs w:val="22"/>
          <w:lang w:eastAsia="pl-PL"/>
        </w:rPr>
      </w:pPr>
      <w:r>
        <w:rPr>
          <w:b/>
          <w:color w:val="000000"/>
          <w:sz w:val="22"/>
          <w:szCs w:val="22"/>
          <w:u w:val="single"/>
          <w:lang w:eastAsia="pl-PL"/>
        </w:rPr>
        <w:t>Część IV</w:t>
      </w:r>
      <w:r>
        <w:rPr>
          <w:b/>
          <w:color w:val="000000"/>
          <w:sz w:val="22"/>
          <w:szCs w:val="22"/>
          <w:lang w:eastAsia="pl-PL"/>
        </w:rPr>
        <w:t>. Dostawa produktów spożywczych (suchych oraz pakowanych) do Ośrodka Szkolenia Służby Ochrony Państwa w m. Raducz, 96-115 Nowy Kawęczyn.</w:t>
      </w:r>
    </w:p>
    <w:p w:rsidR="008E0903" w:rsidRDefault="008E0903" w:rsidP="008E0903">
      <w:pPr>
        <w:suppressAutoHyphens w:val="0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kod CPV: 15240000-2, 15600000-4, 15800000-6.</w:t>
      </w:r>
    </w:p>
    <w:p w:rsidR="00783A89" w:rsidRDefault="00783A89" w:rsidP="008E0903">
      <w:pPr>
        <w:suppressAutoHyphens w:val="0"/>
        <w:jc w:val="both"/>
        <w:rPr>
          <w:color w:val="000000"/>
          <w:sz w:val="22"/>
          <w:szCs w:val="22"/>
          <w:lang w:eastAsia="pl-PL"/>
        </w:rPr>
      </w:pPr>
    </w:p>
    <w:p w:rsidR="008E0903" w:rsidRDefault="008E0903" w:rsidP="008E0903">
      <w:pPr>
        <w:suppressAutoHyphens w:val="0"/>
        <w:jc w:val="both"/>
        <w:rPr>
          <w:lang w:eastAsia="pl-PL"/>
        </w:rPr>
      </w:pPr>
    </w:p>
    <w:tbl>
      <w:tblPr>
        <w:tblW w:w="1395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787"/>
        <w:gridCol w:w="1417"/>
        <w:gridCol w:w="2268"/>
        <w:gridCol w:w="2127"/>
        <w:gridCol w:w="2835"/>
      </w:tblGrid>
      <w:tr w:rsidR="00EF0006" w:rsidTr="00783A89">
        <w:trPr>
          <w:cantSplit/>
          <w:trHeight w:val="7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F0006" w:rsidRDefault="00B37360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Jednostka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  <w:t>miary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Ilość </w:t>
            </w:r>
            <w:r>
              <w:rPr>
                <w:b/>
                <w:bCs/>
                <w:color w:val="000000"/>
                <w:sz w:val="20"/>
                <w:szCs w:val="22"/>
                <w:lang w:eastAsia="pl-PL"/>
              </w:rPr>
              <w:t>przewidywana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br/>
              <w:t>w okresie</w:t>
            </w:r>
          </w:p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  <w:p w:rsidR="00EF0006" w:rsidRDefault="00EF0006" w:rsidP="00EF000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(kolumna 4x5)</w:t>
            </w:r>
          </w:p>
        </w:tc>
      </w:tr>
      <w:tr w:rsidR="00EF0006" w:rsidTr="00783A89">
        <w:trPr>
          <w:cantSplit/>
          <w:trHeight w:val="21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EF0006" w:rsidRPr="00EF0006" w:rsidRDefault="00EF0006" w:rsidP="00EF0006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EF0006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EF0006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EF0006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EF0006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F0006" w:rsidRPr="00EF0006" w:rsidRDefault="00EF0006" w:rsidP="00EF0006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EF0006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Ananas konserwowy w puszce 560g*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ananas plastry w lekkim syropie,</w:t>
            </w:r>
          </w:p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skład: plastry ananasa min. 60%, syrop, woda, cukier,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: silne zmętnienie, uszkodzenia </w:t>
            </w:r>
            <w:r>
              <w:rPr>
                <w:color w:val="000000"/>
                <w:sz w:val="22"/>
                <w:szCs w:val="22"/>
                <w:lang w:eastAsia="pl-PL"/>
              </w:rPr>
              <w:t>mechaniczne, brak oznakowania puszki, nieszczelność,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podana masa, to masa netto po odcieku, datę, termin produkcji i przydatn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Barszcz biały  w butelce (0,4 l – 1l)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naturalny (zakwas) otrzymany z mąki żytniej z widoczną zawartością otrąb zbożowych,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dyskwalifikujące: obce posmaki, zapachy, smak gorzki, mdły, itp., brak oznakowania, nieszczelność, obecność zanieczyszczeń chemicznych, datę, termin produkcji i 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  <w:p w:rsidR="00783A89" w:rsidRDefault="00783A89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Baton czekoladowy (40-50g)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z karmelem i orzeszkami ziemnymi,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konsystencja: jednolita, zwarta,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struktura: twarda, łamliwa bez pęknięć,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- kształt: regularny, zbliżony do prostopadłościanu, bez </w:t>
            </w:r>
            <w:proofErr w:type="spellStart"/>
            <w:r>
              <w:rPr>
                <w:color w:val="000000"/>
                <w:sz w:val="22"/>
                <w:szCs w:val="22"/>
                <w:lang w:eastAsia="pl-PL"/>
              </w:rPr>
              <w:t>nadłamań</w:t>
            </w:r>
            <w:proofErr w:type="spellEnd"/>
          </w:p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cechy dyskwalifikujące: zm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iana barwy, jej niejednolitość, </w:t>
            </w:r>
            <w:r>
              <w:rPr>
                <w:color w:val="000000"/>
                <w:sz w:val="22"/>
                <w:szCs w:val="22"/>
                <w:lang w:eastAsia="pl-PL"/>
              </w:rPr>
              <w:t>zdeformowany kształt, rozwars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twienie składników, uszkodzenia </w:t>
            </w:r>
            <w:r>
              <w:rPr>
                <w:color w:val="000000"/>
                <w:sz w:val="22"/>
                <w:szCs w:val="22"/>
                <w:lang w:eastAsia="pl-PL"/>
              </w:rPr>
              <w:t>mechaniczne, zabrudzenia, datę, te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>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Baton zbożowy Orzech (35-50g)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nazwę dostawcy-producenta oraz adres, masę netto 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produktu, </w:t>
            </w:r>
            <w:r>
              <w:rPr>
                <w:color w:val="000000"/>
                <w:sz w:val="22"/>
                <w:szCs w:val="22"/>
                <w:lang w:eastAsia="pl-PL"/>
              </w:rPr>
              <w:t>datę, termin produkcji i przydatn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Baton zbożowy Śliwka (40-50g)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>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4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Baton zbożowy Żurawina (40-50g)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Chrzan tarty 200g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produkt spożywczy otrz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ymany ze świeżych, pozbawionych </w:t>
            </w:r>
            <w:r>
              <w:rPr>
                <w:color w:val="000000"/>
                <w:sz w:val="22"/>
                <w:szCs w:val="22"/>
                <w:lang w:eastAsia="pl-PL"/>
              </w:rPr>
              <w:t>skórki tartych korzeni chrzanu,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struktura: przetarta masa,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charakterystyc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zny dla chrzanu, lekko piekący, </w:t>
            </w:r>
            <w:r>
              <w:rPr>
                <w:color w:val="000000"/>
                <w:sz w:val="22"/>
                <w:szCs w:val="22"/>
                <w:lang w:eastAsia="pl-PL"/>
              </w:rPr>
              <w:t>kwaśnosłodki, zawartość so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li kuchennej nie więcej niż 2%, </w:t>
            </w:r>
            <w:r>
              <w:rPr>
                <w:color w:val="000000"/>
                <w:sz w:val="22"/>
                <w:szCs w:val="22"/>
                <w:lang w:eastAsia="pl-PL"/>
              </w:rPr>
              <w:t>zawartość chrzanu tartego min 60%, barwa biała lub biało-</w:t>
            </w:r>
          </w:p>
          <w:p w:rsidR="00EF0006" w:rsidRDefault="00EF0006" w:rsidP="00783A8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kremowa,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ące: smak mocno słony, obecność </w:t>
            </w:r>
            <w:r>
              <w:rPr>
                <w:color w:val="000000"/>
                <w:sz w:val="22"/>
                <w:szCs w:val="22"/>
                <w:lang w:eastAsia="pl-PL"/>
              </w:rPr>
              <w:t>zanieczyszczeń mechaniczn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ych, brak oznakowania opakowań, </w:t>
            </w:r>
            <w:r>
              <w:rPr>
                <w:color w:val="000000"/>
                <w:sz w:val="22"/>
                <w:szCs w:val="22"/>
                <w:lang w:eastAsia="pl-PL"/>
              </w:rPr>
              <w:t>ich uszkodzenia mechaniczne, zabrudzenia,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</w:t>
            </w:r>
            <w:r w:rsidR="00783A89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F2" w:rsidRDefault="00E01DF2" w:rsidP="00E01DF2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Ciastka kruche, drobne (op. 1-2kg)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  <w:p w:rsidR="00E01DF2" w:rsidRDefault="00E01DF2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F2" w:rsidRDefault="00E01DF2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Cukier 1kg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zawierać: nazwę produktu, nazwę dostawcy-producenta oraz adres, masę netto pro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 do … miesiąc, rok) oraz warunki przechowywania</w:t>
            </w:r>
          </w:p>
          <w:p w:rsidR="00E01DF2" w:rsidRDefault="00E01DF2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Cukier wanilinowy 30g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cukier, aromat,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cechy dyskwalifikujące: obce 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posmaki, zapachy, zmiana barwy, </w:t>
            </w:r>
            <w:r>
              <w:rPr>
                <w:color w:val="000000"/>
                <w:sz w:val="22"/>
                <w:szCs w:val="22"/>
                <w:lang w:eastAsia="pl-PL"/>
              </w:rPr>
              <w:t>uszkodzenia mechaniczne opakowania,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 netto pr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Czosnek granulowany 20g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piekący smak i ostry zapach czosnku,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powinno zawierać: na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Ćwikła 200g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składniki: buraki ćwikłowe 60%, chrzan 20%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, woda, ocet </w:t>
            </w:r>
            <w:r>
              <w:rPr>
                <w:color w:val="000000"/>
                <w:sz w:val="22"/>
                <w:szCs w:val="22"/>
                <w:lang w:eastAsia="pl-PL"/>
              </w:rPr>
              <w:t>spirytusowy, cukier, sól,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bez konserwantów,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dyskwalifikujące: obecność zanieczyszczeń</w:t>
            </w: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mechanicznych, brak oznako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wania opakowań, ich uszkodzenia </w:t>
            </w:r>
            <w:r>
              <w:rPr>
                <w:color w:val="000000"/>
                <w:sz w:val="22"/>
                <w:szCs w:val="22"/>
                <w:lang w:eastAsia="pl-PL"/>
              </w:rPr>
              <w:t>mechaniczne, zabrud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zenia,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Delikat do mięs 200g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  <w:p w:rsidR="001A5EF4" w:rsidRDefault="001A5EF4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Dżem MINI 25g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różne smaki: np. tr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uskawkowy, wieloowocowy, czarna </w:t>
            </w:r>
            <w:r>
              <w:rPr>
                <w:color w:val="000000"/>
                <w:sz w:val="22"/>
                <w:szCs w:val="22"/>
                <w:lang w:eastAsia="pl-PL"/>
              </w:rPr>
              <w:t>porzeczka, malinowy,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otrzymany z owoców typowych dla danego smaku,</w:t>
            </w: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- konsystencja: całe owoce lub ich fragmenty 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 zżelowanej, </w:t>
            </w:r>
            <w:r>
              <w:rPr>
                <w:color w:val="000000"/>
                <w:sz w:val="22"/>
                <w:szCs w:val="22"/>
                <w:lang w:eastAsia="pl-PL"/>
              </w:rPr>
              <w:t>szklistej, smarownej masie,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tyczny dla owoców danego dżemu,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zawartość ekstraktu nie mniej niż 63%,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dyskwalifikujące: gorzk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i lub mocno kwaśny smak, zmiana </w:t>
            </w:r>
            <w:r>
              <w:rPr>
                <w:color w:val="000000"/>
                <w:sz w:val="22"/>
                <w:szCs w:val="22"/>
                <w:lang w:eastAsia="pl-PL"/>
              </w:rPr>
              <w:t>zabarwienia, uszkodzenia mechaniczne opakowań, brak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oznakowania, nieszczelność, datę, termin produkcji i przydatn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Dżem wiśniowy 280g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smak wiśniowy,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konsystencja: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 całe owoce lub ich fragmenty w zżelowanej, </w:t>
            </w:r>
            <w:r>
              <w:rPr>
                <w:color w:val="000000"/>
                <w:sz w:val="22"/>
                <w:szCs w:val="22"/>
                <w:lang w:eastAsia="pl-PL"/>
              </w:rPr>
              <w:t>szklistej, smarownej masie,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zawartość ekstraktu nie mniej niż 65%,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dyskwalifikujące: gorzk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i lub mocno kwaśny smak, zmiana </w:t>
            </w:r>
            <w:r>
              <w:rPr>
                <w:color w:val="000000"/>
                <w:sz w:val="22"/>
                <w:szCs w:val="22"/>
                <w:lang w:eastAsia="pl-PL"/>
              </w:rPr>
              <w:t>zabarwienia, uszkodz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enia mechaniczne opakowań, brak </w:t>
            </w:r>
            <w:r>
              <w:rPr>
                <w:color w:val="000000"/>
                <w:sz w:val="22"/>
                <w:szCs w:val="22"/>
                <w:lang w:eastAsia="pl-PL"/>
              </w:rPr>
              <w:t>oznakowania, nieszczelność, datę, termin produkcji i przydatności do spoż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Fasola 1kg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suche ziarno fasoli,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raz adres, masę netto produktu,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datę, termin produkcji 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Fasolka biała konserwowa w puszce 400g*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skład: fasola biała ziarno, woda, sól,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podana masa, to masa netto po odcieku,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ące: brak oznakowania opakowań, </w:t>
            </w:r>
            <w:r>
              <w:rPr>
                <w:color w:val="000000"/>
                <w:sz w:val="22"/>
                <w:szCs w:val="22"/>
                <w:lang w:eastAsia="pl-PL"/>
              </w:rPr>
              <w:t>zdeformowany kształt, uszkodzenia mechaniczne, zabrud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zenia,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4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Fasolka czerwona konserwowa w puszce 400g*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fasola czerwona, woda, sól, przeciwutleniacz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cia: minimum 6 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podana masa, to masa netto po odcieku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ące: brak oznakowania opakowań, </w:t>
            </w:r>
            <w:r>
              <w:rPr>
                <w:color w:val="000000"/>
                <w:sz w:val="22"/>
                <w:szCs w:val="22"/>
                <w:lang w:eastAsia="pl-PL"/>
              </w:rPr>
              <w:t>zdeformowany kształt, uszkodzenia mechaniczne, zabrud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zenia,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Fasolka konserwowa (do 400g)*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fasola ziarno, woda, sól,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podana masa, to masa netto po odcieku,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ące: brak oznakowania opakowań, </w:t>
            </w:r>
            <w:r>
              <w:rPr>
                <w:color w:val="000000"/>
                <w:sz w:val="22"/>
                <w:szCs w:val="22"/>
                <w:lang w:eastAsia="pl-PL"/>
              </w:rPr>
              <w:t>zdeformowany kształt, uszkodzenia mechaniczne, zabrud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zenia,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32,00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20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E01DF2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Galaretka owocowa (70-80g)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różne smaki: wiśniowa, agrestowa, pomarańczowa, itp.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syp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ka, proszek drobnoziarnisty bez </w:t>
            </w:r>
            <w:r>
              <w:rPr>
                <w:color w:val="000000"/>
                <w:sz w:val="22"/>
                <w:szCs w:val="22"/>
                <w:lang w:eastAsia="pl-PL"/>
              </w:rPr>
              <w:t>grudek, barwa dla galaretki owocowej zbliżona do barwy owocu</w:t>
            </w: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deklarowanego w nazwie,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cechy dyskwalifikujące: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 brak oznakowania opakowań, ich </w:t>
            </w:r>
            <w:r>
              <w:rPr>
                <w:color w:val="000000"/>
                <w:sz w:val="22"/>
                <w:szCs w:val="22"/>
                <w:lang w:eastAsia="pl-PL"/>
              </w:rPr>
              <w:t>uszkodzenia mechaniczne, zabrudzenia.</w:t>
            </w:r>
          </w:p>
          <w:p w:rsidR="001A5EF4" w:rsidRDefault="001A5EF4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E01DF2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E01DF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Groch łuskany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ziarno grochu – suche, bez zanieczyszczeń,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</w:t>
            </w:r>
            <w:r w:rsidR="00E01DF2">
              <w:rPr>
                <w:color w:val="000000"/>
                <w:sz w:val="22"/>
                <w:szCs w:val="22"/>
                <w:lang w:eastAsia="pl-PL"/>
              </w:rPr>
              <w:t>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1A5EF4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1A5EF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Groszek konserwowy 400g*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groszek zielony, woda, sól, cukier,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termin przydatności do spożycia: minimum 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br/>
              <w:t xml:space="preserve">6 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podana masa, to masa netto po odcieku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ące: brak oznakowania opakowań, </w:t>
            </w:r>
            <w:r>
              <w:rPr>
                <w:color w:val="000000"/>
                <w:sz w:val="22"/>
                <w:szCs w:val="22"/>
                <w:lang w:eastAsia="pl-PL"/>
              </w:rPr>
              <w:t>zdeformowany kształt, uszkodzenia mechaniczne, zabrudzenia.</w:t>
            </w:r>
          </w:p>
          <w:p w:rsidR="001A5EF4" w:rsidRDefault="001A5EF4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96,00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23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1A5EF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Herbata ekspresowa czarna (50 torebek) – 100 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klasy 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struktura i konsystencja: sypka,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styczny dla herbaty czarnej bez </w:t>
            </w:r>
            <w:r>
              <w:rPr>
                <w:color w:val="000000"/>
                <w:sz w:val="22"/>
                <w:szCs w:val="22"/>
                <w:lang w:eastAsia="pl-PL"/>
              </w:rPr>
              <w:t>posmaków obcych,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sposób przygotowania: zalewana wrzątkiem na 1-2 minuty,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spożycia: minimum 6 miesięcy od da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</w:t>
            </w:r>
          </w:p>
          <w:p w:rsidR="001A5EF4" w:rsidRDefault="001A5EF4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Jaja kurze</w:t>
            </w:r>
            <w:r>
              <w:rPr>
                <w:color w:val="FF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- świeże, chowu wolno wybiego</w:t>
            </w:r>
            <w:r w:rsidR="001A5EF4">
              <w:rPr>
                <w:sz w:val="22"/>
                <w:szCs w:val="22"/>
                <w:lang w:eastAsia="pl-PL"/>
              </w:rPr>
              <w:t xml:space="preserve">wego, klasy A, kategoria wagowa </w:t>
            </w:r>
            <w:r>
              <w:rPr>
                <w:sz w:val="22"/>
                <w:szCs w:val="22"/>
                <w:lang w:eastAsia="pl-PL"/>
              </w:rPr>
              <w:t>L,</w:t>
            </w:r>
          </w:p>
          <w:p w:rsidR="00EF0006" w:rsidRDefault="00EF0006" w:rsidP="00EF000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termin minimalnej trwałości jaj kurzych – 21 dni,</w:t>
            </w:r>
            <w:r>
              <w:rPr>
                <w:sz w:val="22"/>
                <w:szCs w:val="22"/>
                <w:lang w:eastAsia="pl-PL"/>
              </w:rPr>
              <w:br/>
              <w:t>- cechy dyskwalifikujące: niewłaściwe lub uszkodzone</w:t>
            </w:r>
          </w:p>
          <w:p w:rsidR="00EF0006" w:rsidRDefault="00EF0006" w:rsidP="00EF000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Opakowanie.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22500,0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1A5EF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Jarzynka 200g –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sól,  wzmacniacze smaku, cukier,  suszone warzywa 11,3 % ( marchew , pasternak, cebula, czerwona papryka, czosnek), </w:t>
            </w:r>
            <w:proofErr w:type="spellStart"/>
            <w:r>
              <w:rPr>
                <w:color w:val="000000"/>
                <w:sz w:val="22"/>
                <w:szCs w:val="22"/>
                <w:lang w:eastAsia="pl-PL"/>
              </w:rPr>
              <w:t>maltodekstry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na</w:t>
            </w:r>
            <w:proofErr w:type="spellEnd"/>
            <w:r w:rsidR="001A5EF4">
              <w:rPr>
                <w:color w:val="000000"/>
                <w:sz w:val="22"/>
                <w:szCs w:val="22"/>
                <w:lang w:eastAsia="pl-PL"/>
              </w:rPr>
              <w:t>, olej rzepakowy, aromaty (z </w:t>
            </w:r>
            <w:r>
              <w:rPr>
                <w:color w:val="000000"/>
                <w:sz w:val="22"/>
                <w:szCs w:val="22"/>
                <w:lang w:eastAsia="pl-PL"/>
              </w:rPr>
              <w:t>glutenem, selerem), liść pietruszki, liść selera, przyprawy, kwas, (kwasek cytrynowy), barwnik.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  <w:p w:rsidR="001A5EF4" w:rsidRDefault="001A5EF4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26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Kapusta kiszona 3 kg – 5 kg</w:t>
            </w:r>
            <w:r>
              <w:rPr>
                <w:color w:val="FF0000"/>
                <w:sz w:val="22"/>
                <w:szCs w:val="22"/>
                <w:lang w:eastAsia="pl-PL"/>
              </w:rPr>
              <w:br/>
            </w:r>
            <w:r>
              <w:rPr>
                <w:sz w:val="22"/>
                <w:szCs w:val="22"/>
                <w:lang w:eastAsia="pl-PL"/>
              </w:rPr>
              <w:t>- utrwalona naturalnie w p</w:t>
            </w:r>
            <w:r w:rsidR="001A5EF4">
              <w:rPr>
                <w:sz w:val="22"/>
                <w:szCs w:val="22"/>
                <w:lang w:eastAsia="pl-PL"/>
              </w:rPr>
              <w:t>rocesie fermentacji mlekowej, w </w:t>
            </w:r>
            <w:r>
              <w:rPr>
                <w:sz w:val="22"/>
                <w:szCs w:val="22"/>
                <w:lang w:eastAsia="pl-PL"/>
              </w:rPr>
              <w:t>wyniku której powstaje głównie kwas mlekowy,</w:t>
            </w:r>
            <w:r>
              <w:rPr>
                <w:sz w:val="22"/>
                <w:szCs w:val="22"/>
                <w:lang w:eastAsia="pl-PL"/>
              </w:rPr>
              <w:br/>
              <w:t>- bez konserwantów,</w:t>
            </w: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 net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360,00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Kasza gryczana 1kg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kasza wytwarzana z obłuskanych nasion gryki zwyczajnej,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powinno zawier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Kasza jaglana 1kg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kasza otrzymywana z ziaren prosa,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Kasza jęczmienna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łamana, poddana polerowaniu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 lub otrzymana z oczyszczonego, </w:t>
            </w:r>
            <w:r>
              <w:rPr>
                <w:color w:val="000000"/>
                <w:sz w:val="22"/>
                <w:szCs w:val="22"/>
                <w:lang w:eastAsia="pl-PL"/>
              </w:rPr>
              <w:t>obłuszczonego, pokrajanego ziarna - niepolerowana,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raz adres, masę netto produktu,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datę, termin 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30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Kasza kuskus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wyprodukowana z mąki z pszenicy </w:t>
            </w:r>
            <w:proofErr w:type="spellStart"/>
            <w:r>
              <w:rPr>
                <w:color w:val="000000"/>
                <w:sz w:val="22"/>
                <w:szCs w:val="22"/>
                <w:lang w:eastAsia="pl-PL"/>
              </w:rPr>
              <w:t>Durum</w:t>
            </w:r>
            <w:proofErr w:type="spellEnd"/>
            <w:r>
              <w:rPr>
                <w:color w:val="000000"/>
                <w:sz w:val="22"/>
                <w:szCs w:val="22"/>
                <w:lang w:eastAsia="pl-PL"/>
              </w:rPr>
              <w:t>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Kasza pęczak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pozyskiwana z ziaren jęczmienia,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powinno zawierać: na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Kawa naturalna mielona 5kg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produkt otrzymany przez up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alenie ziarna kawy surowej a </w:t>
            </w:r>
            <w:r>
              <w:rPr>
                <w:color w:val="000000"/>
                <w:sz w:val="22"/>
                <w:szCs w:val="22"/>
                <w:lang w:eastAsia="pl-PL"/>
              </w:rPr>
              <w:t>następnie zmielenia jej,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 bez użycia żadnych dodatkowych </w:t>
            </w:r>
            <w:r>
              <w:rPr>
                <w:color w:val="000000"/>
                <w:sz w:val="22"/>
                <w:szCs w:val="22"/>
                <w:lang w:eastAsia="pl-PL"/>
              </w:rPr>
              <w:t>zabiegów i środków zmieniających jej naturalny charakter,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s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ypka, proszek drobnoziarnisty o </w:t>
            </w:r>
            <w:r>
              <w:rPr>
                <w:color w:val="000000"/>
                <w:sz w:val="22"/>
                <w:szCs w:val="22"/>
                <w:lang w:eastAsia="pl-PL"/>
              </w:rPr>
              <w:t>wyrównanym stopniu granulacji bez grudek,</w:t>
            </w: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- barwa: naturalna dla kawy, brązowa,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charakterystyczny dla kawy naturalnej,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zawartość wody: nie więcej niż 3%,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dopuszczalne tolerancje: dopuszcza się nieli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czne, łatwo </w:t>
            </w:r>
            <w:r>
              <w:rPr>
                <w:color w:val="000000"/>
                <w:sz w:val="22"/>
                <w:szCs w:val="22"/>
                <w:lang w:eastAsia="pl-PL"/>
              </w:rPr>
              <w:t>rozsypujące się zbrylenia,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ące: brak oznakowania opakowań, </w:t>
            </w:r>
            <w:r>
              <w:rPr>
                <w:color w:val="000000"/>
                <w:sz w:val="22"/>
                <w:szCs w:val="22"/>
                <w:lang w:eastAsia="pl-PL"/>
              </w:rPr>
              <w:t>uszkodzenia mechaniczne, zabrudzenia.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4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33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Kawa rozpuszczalna (0,5-1kg)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otrzymany pr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zez wysuszenie metodą rozpyłową </w:t>
            </w:r>
            <w:r>
              <w:rPr>
                <w:color w:val="000000"/>
                <w:sz w:val="22"/>
                <w:szCs w:val="22"/>
                <w:lang w:eastAsia="pl-PL"/>
              </w:rPr>
              <w:t>wyciągu wodnego mieszanek róż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nych gatunków kawy </w:t>
            </w:r>
            <w:r>
              <w:rPr>
                <w:color w:val="000000"/>
                <w:sz w:val="22"/>
                <w:szCs w:val="22"/>
                <w:lang w:eastAsia="pl-PL"/>
              </w:rPr>
              <w:t>naturalnej palonej, poddany lub nie procesowi granulacji,</w:t>
            </w: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 i konsystencja: syp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ka, proszek drobnoziarnisty lub </w:t>
            </w:r>
            <w:r>
              <w:rPr>
                <w:color w:val="000000"/>
                <w:sz w:val="22"/>
                <w:szCs w:val="22"/>
                <w:lang w:eastAsia="pl-PL"/>
              </w:rPr>
              <w:t>granulat bez grudek,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barwa: naturalna dla kawy, brązowa,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charakterystyczny dla ekstraktu kawy naturalnej,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zawartość wody: nie więcej niż 6%,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Ketchup porcjowany w saszetkach 15g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jedno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lita, bez rozdziału składników,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lekko kremowa,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kwaśny, lekko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 piekący, słonawy, właściwy dla </w:t>
            </w:r>
            <w:r>
              <w:rPr>
                <w:color w:val="000000"/>
                <w:sz w:val="22"/>
                <w:szCs w:val="22"/>
                <w:lang w:eastAsia="pl-PL"/>
              </w:rPr>
              <w:t>ke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tchupu z wyczuwalnym zapachem i smakiem pomidorów, </w:t>
            </w:r>
            <w:r>
              <w:rPr>
                <w:color w:val="000000"/>
                <w:sz w:val="22"/>
                <w:szCs w:val="22"/>
                <w:lang w:eastAsia="pl-PL"/>
              </w:rPr>
              <w:t>zawartość substancji suchej nie mniej niż 50%,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Ketchup (0,5-1kg)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łagodny i pikantny, p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asteryzowany, bezglutenowy, bez </w:t>
            </w:r>
            <w:r>
              <w:rPr>
                <w:color w:val="000000"/>
                <w:sz w:val="22"/>
                <w:szCs w:val="22"/>
                <w:lang w:eastAsia="pl-PL"/>
              </w:rPr>
              <w:t>konserwantów, bez dodatku substancji wzmacniających smak,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lastRenderedPageBreak/>
              <w:t>36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1A5EF4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Kompot porzeczkowy 900ml</w:t>
            </w:r>
            <w:r>
              <w:rPr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  <w:p w:rsidR="001A5EF4" w:rsidRDefault="001A5EF4" w:rsidP="00EF000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900,00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4" w:rsidRDefault="001A5EF4" w:rsidP="001A5EF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Kompot wiśniowy 900ml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  <w:p w:rsidR="001A5EF4" w:rsidRDefault="001A5EF4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900,00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Koncentrat pomidorowy 30% (180-200g)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bez konserwantów,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84,600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Konserwa mięsna 300g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wysokiej jakości ste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rylizowana mielonka wieprzowa o </w:t>
            </w:r>
            <w:r>
              <w:rPr>
                <w:color w:val="000000"/>
                <w:sz w:val="22"/>
                <w:szCs w:val="22"/>
                <w:lang w:eastAsia="pl-PL"/>
              </w:rPr>
              <w:t>za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wartości mięsa wieprzowego min. </w:t>
            </w:r>
            <w:r>
              <w:rPr>
                <w:color w:val="000000"/>
                <w:sz w:val="22"/>
                <w:szCs w:val="22"/>
                <w:lang w:eastAsia="pl-PL"/>
              </w:rPr>
              <w:t>86%,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spożycia: nie mniej niż 1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8 miesięcy od </w:t>
            </w:r>
            <w:r>
              <w:rPr>
                <w:color w:val="000000"/>
                <w:sz w:val="22"/>
                <w:szCs w:val="22"/>
                <w:lang w:eastAsia="pl-PL"/>
              </w:rPr>
              <w:t>daty dostawy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cechy dyskwalifikujące: 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uszkodzenia mechaniczne, objawy </w:t>
            </w:r>
            <w:r>
              <w:rPr>
                <w:color w:val="000000"/>
                <w:sz w:val="22"/>
                <w:szCs w:val="22"/>
                <w:lang w:eastAsia="pl-PL"/>
              </w:rPr>
              <w:t>zepsucia, np. bombaż, oznaki zardzewienia puszki.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72,00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40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Konserwa rybna (160-178g)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puszka z otwieraczem,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termin przydatności do spożycia: minimum 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12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raz adres, masę netto produktu, 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146,03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Kukurydza konserwowa 340g 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kukurydza, woda, sól,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puszka z otwieraczem,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podana masa, to masa netto po odcieku,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 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136,40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Leczo pieczarkowe 500g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wymagania klasyfikacyjne: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 produkt spożywczy otrzymany ze 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świeżych warzyw i grubo </w:t>
            </w:r>
            <w:r>
              <w:rPr>
                <w:color w:val="000000"/>
                <w:sz w:val="22"/>
                <w:szCs w:val="22"/>
                <w:lang w:eastAsia="pl-PL"/>
              </w:rPr>
              <w:t>po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krojonych pieczarek z dodatkiem soli kuchennej, </w:t>
            </w:r>
            <w:r>
              <w:rPr>
                <w:color w:val="000000"/>
                <w:sz w:val="22"/>
                <w:szCs w:val="22"/>
                <w:lang w:eastAsia="pl-PL"/>
              </w:rPr>
              <w:t>utrwalony przez pasteryzację,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charakterystyc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zny dla użytych składników, bez </w:t>
            </w:r>
            <w:r>
              <w:rPr>
                <w:color w:val="000000"/>
                <w:sz w:val="22"/>
                <w:szCs w:val="22"/>
                <w:lang w:eastAsia="pl-PL"/>
              </w:rPr>
              <w:t>obcych zapachów i posmaków,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konsystencja: półpłynna do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 gęstej, z widocznymi kawałkami </w:t>
            </w:r>
            <w:r>
              <w:rPr>
                <w:color w:val="000000"/>
                <w:sz w:val="22"/>
                <w:szCs w:val="22"/>
                <w:lang w:eastAsia="pl-PL"/>
              </w:rPr>
              <w:t>warzyw i pieczarek,</w:t>
            </w: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cechy dyskwalifikujące: ob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ce posmaki, zapachy, smak mocno </w:t>
            </w:r>
            <w:r>
              <w:rPr>
                <w:color w:val="000000"/>
                <w:sz w:val="22"/>
                <w:szCs w:val="22"/>
                <w:lang w:eastAsia="pl-PL"/>
              </w:rPr>
              <w:t>słony, kwaśny, brak oznako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wania opakowań, ich uszkodzenia 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mechaniczne, </w:t>
            </w:r>
            <w:r>
              <w:rPr>
                <w:color w:val="000000"/>
                <w:sz w:val="22"/>
                <w:szCs w:val="22"/>
                <w:lang w:eastAsia="pl-PL"/>
              </w:rPr>
              <w:t>zabrudzenia,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raz adres, masę netto produktu,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datę, termin produkcji </w:t>
            </w: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i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 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Liść laurowy (20-200g)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 netto pr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 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Majeranek (15-150g)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skład: majeranek otarty suszony,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 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Majonez (260-900g)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jednolita, kremowa, gładka, barw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a </w:t>
            </w:r>
            <w:r>
              <w:rPr>
                <w:color w:val="000000"/>
                <w:sz w:val="22"/>
                <w:szCs w:val="22"/>
                <w:lang w:eastAsia="pl-PL"/>
              </w:rPr>
              <w:t>jasn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okremowa do żółtej, jednolita w </w:t>
            </w:r>
            <w:r>
              <w:rPr>
                <w:color w:val="000000"/>
                <w:sz w:val="22"/>
                <w:szCs w:val="22"/>
                <w:lang w:eastAsia="pl-PL"/>
              </w:rPr>
              <w:t>całej masie,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łagodny, charakterystyczny dla majonezu,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pakowany w 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słoiki szklane, lub pojemniki z tworzyw sztucznych </w:t>
            </w:r>
            <w:r>
              <w:rPr>
                <w:color w:val="000000"/>
                <w:sz w:val="22"/>
                <w:szCs w:val="22"/>
                <w:lang w:eastAsia="pl-PL"/>
              </w:rPr>
              <w:t>z atestem PZH, szczelnie zamkn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ięte, i zabezpieczające produkt </w:t>
            </w:r>
            <w:r>
              <w:rPr>
                <w:color w:val="000000"/>
                <w:sz w:val="22"/>
                <w:szCs w:val="22"/>
                <w:lang w:eastAsia="pl-PL"/>
              </w:rPr>
              <w:t>przez zewnętrznymi zanieczyszczeniami,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datności do spożycia: minimum 6 </w:t>
            </w:r>
            <w:r>
              <w:rPr>
                <w:color w:val="000000"/>
                <w:sz w:val="22"/>
                <w:szCs w:val="22"/>
                <w:lang w:eastAsia="pl-PL"/>
              </w:rPr>
              <w:t>miesięcy od daty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dopuszczalne tolerancje: dopuszcza się nieznaczne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przebarwienia pochodzące z rozdrobnionych przypraw,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cechy dyskwalifikujące: obce posmaki, zapach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y, zmiana barwy, </w:t>
            </w:r>
            <w:r>
              <w:rPr>
                <w:color w:val="000000"/>
                <w:sz w:val="22"/>
                <w:szCs w:val="22"/>
                <w:lang w:eastAsia="pl-PL"/>
              </w:rPr>
              <w:t>jej niejednolitość, trw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ałe rozwarstwienie lub obecność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widocznych kropel </w:t>
            </w: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oleju,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 brak oznakowania opakowań, ich </w:t>
            </w:r>
            <w:r>
              <w:rPr>
                <w:color w:val="000000"/>
                <w:sz w:val="22"/>
                <w:szCs w:val="22"/>
                <w:lang w:eastAsia="pl-PL"/>
              </w:rPr>
              <w:t>uszkodzenia mechaniczne, zabrudzenia,</w:t>
            </w:r>
          </w:p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do partii powinna być dołączo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na specyfikacja z następującymi </w:t>
            </w:r>
            <w:r>
              <w:rPr>
                <w:color w:val="000000"/>
                <w:sz w:val="22"/>
                <w:szCs w:val="22"/>
                <w:lang w:eastAsia="pl-PL"/>
              </w:rPr>
              <w:t>danymi: nazwa dostawcy-prod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ucenta, adres, nazwa produktu, </w:t>
            </w:r>
            <w:r>
              <w:rPr>
                <w:color w:val="000000"/>
                <w:sz w:val="22"/>
                <w:szCs w:val="22"/>
                <w:lang w:eastAsia="pl-PL"/>
              </w:rPr>
              <w:t>data-termin przydatności do s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pożycia (należy spożyć przed …-</w:t>
            </w:r>
            <w:r>
              <w:rPr>
                <w:color w:val="000000"/>
                <w:sz w:val="22"/>
                <w:szCs w:val="22"/>
                <w:lang w:eastAsia="pl-PL"/>
              </w:rPr>
              <w:t>dzień, miesiąc, rok), waru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nki przechowywania, w majonezie </w:t>
            </w:r>
            <w:r>
              <w:rPr>
                <w:color w:val="000000"/>
                <w:sz w:val="22"/>
                <w:szCs w:val="22"/>
                <w:lang w:eastAsia="pl-PL"/>
              </w:rPr>
              <w:t>konserwowanym - na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pis: konserwowany chemicznie (z </w:t>
            </w:r>
            <w:r>
              <w:rPr>
                <w:color w:val="000000"/>
                <w:sz w:val="22"/>
                <w:szCs w:val="22"/>
                <w:lang w:eastAsia="pl-PL"/>
              </w:rPr>
              <w:t>podaniem nazwy środka), karta gwarancji produktu udzielo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na </w:t>
            </w:r>
            <w:r>
              <w:rPr>
                <w:color w:val="000000"/>
                <w:sz w:val="22"/>
                <w:szCs w:val="22"/>
                <w:lang w:eastAsia="pl-PL"/>
              </w:rPr>
              <w:t>przez producenta – dostawcy, data załadowania do transportu.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91,00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Makaron do spaghetti (0,5-1kg)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makaron minimum 3-jajeczny,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1A5EF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Makaron 1kg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makaron do gastronomii,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muszelki, paski, kolanka, świderki lub wstążki,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powinno zawierać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 xml:space="preserve">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A5EF4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Makaron nitka 100-1000g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mąka pszenna makaronowa,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bez zbędnych konserwantów i barwników,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49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Mąka pszenna 1kg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opis produktu: pr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odukt spożywczy otrzymany przez </w:t>
            </w:r>
            <w:r>
              <w:rPr>
                <w:color w:val="000000"/>
                <w:sz w:val="22"/>
                <w:szCs w:val="22"/>
                <w:lang w:eastAsia="pl-PL"/>
              </w:rPr>
              <w:t>rozdrobnienie oczyszczonych ziaren żyta,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sypka, drobnoziarnista bez grudek,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- barwa: biała z odcieniem szarości,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smak i zapach: charakterystyczny dla mąki pszennej,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ce: obce posmaki, zapachy, brak </w:t>
            </w:r>
            <w:r>
              <w:rPr>
                <w:color w:val="000000"/>
                <w:sz w:val="22"/>
                <w:szCs w:val="22"/>
                <w:lang w:eastAsia="pl-PL"/>
              </w:rPr>
              <w:t>oznakowania opakowa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ń, ich uszkodzenia mechaniczne, </w:t>
            </w:r>
            <w:r>
              <w:rPr>
                <w:color w:val="000000"/>
                <w:sz w:val="22"/>
                <w:szCs w:val="22"/>
                <w:lang w:eastAsia="pl-PL"/>
              </w:rPr>
              <w:t>zabrudzenia,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Mąka ziemniaczana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84% skrobi, woda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zawierać: nazwę produktu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Miód MINI 25g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miód pszczeli (naturalny), jednoporcjowy,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odmiany: akacjowy, lipowy, wielokwiatowy,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cechy dyskwalifikując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e: obcy smak i zapach, obecność </w:t>
            </w:r>
            <w:r>
              <w:rPr>
                <w:color w:val="000000"/>
                <w:sz w:val="22"/>
                <w:szCs w:val="22"/>
                <w:lang w:eastAsia="pl-PL"/>
              </w:rPr>
              <w:t>sztucznych barwników,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inne wym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agania: produkt wyprodukowany i dostarczony z Polski oraz krajów UE zgodnie z Rozporządzeniem Ministra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Rolnictwa i Rozwoju Wsi z dnia 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03.10.2003 r. w  </w:t>
            </w:r>
            <w:r>
              <w:rPr>
                <w:color w:val="000000"/>
                <w:sz w:val="22"/>
                <w:szCs w:val="22"/>
                <w:lang w:eastAsia="pl-PL"/>
              </w:rPr>
              <w:t>sprawie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szczegółowych wymagań w zakresie jakości handlowej 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miodu,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przydatności do spożycia (należy </w:t>
            </w: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spożyć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Mus jabłkowy 710-730g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Musztarda (185-500g)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- j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ednolita, kremowa, gęsta, barwa </w:t>
            </w:r>
            <w:r>
              <w:rPr>
                <w:color w:val="000000"/>
                <w:sz w:val="22"/>
                <w:szCs w:val="22"/>
                <w:lang w:eastAsia="pl-PL"/>
              </w:rPr>
              <w:t>właściwa dla zastosowanych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 surowców i dodanych składników </w:t>
            </w:r>
            <w:r>
              <w:rPr>
                <w:color w:val="000000"/>
                <w:sz w:val="22"/>
                <w:szCs w:val="22"/>
                <w:lang w:eastAsia="pl-PL"/>
              </w:rPr>
              <w:t>zapachowo-smakowych, jednolita w całej masie,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piekący, sł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onawy, właściwy dla musztardy z </w:t>
            </w:r>
            <w:r>
              <w:rPr>
                <w:color w:val="000000"/>
                <w:sz w:val="22"/>
                <w:szCs w:val="22"/>
                <w:lang w:eastAsia="pl-PL"/>
              </w:rPr>
              <w:t>wyczuwalnym zapachem przypraw,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przydatności do spoży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cia: minimum 3 miesiące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dopuszczalne tolerancje: dopuszc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za się nieznaczną ilość cząstek </w:t>
            </w:r>
            <w:r>
              <w:rPr>
                <w:color w:val="000000"/>
                <w:sz w:val="22"/>
                <w:szCs w:val="22"/>
                <w:lang w:eastAsia="pl-PL"/>
              </w:rPr>
              <w:t>gorczycy i przypraw, sma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k charakterystyczny dla rodzaju </w:t>
            </w:r>
            <w:r>
              <w:rPr>
                <w:color w:val="000000"/>
                <w:sz w:val="22"/>
                <w:szCs w:val="22"/>
                <w:lang w:eastAsia="pl-PL"/>
              </w:rPr>
              <w:t>musztardy,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powinno zawi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1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Musztarda w saszetkach 15g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struktura i konsystencja: - j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ednolita, kremowa, gęsta, barwa </w:t>
            </w:r>
            <w:r>
              <w:rPr>
                <w:color w:val="000000"/>
                <w:sz w:val="22"/>
                <w:szCs w:val="22"/>
                <w:lang w:eastAsia="pl-PL"/>
              </w:rPr>
              <w:t>właściwa dla zastosowanych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 surowców i dodanych składników </w:t>
            </w:r>
            <w:r>
              <w:rPr>
                <w:color w:val="000000"/>
                <w:sz w:val="22"/>
                <w:szCs w:val="22"/>
                <w:lang w:eastAsia="pl-PL"/>
              </w:rPr>
              <w:t>zapachowo-smakowych, jednolita w całej masie,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piekący, sł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onawy, właściwy dla musztardy z </w:t>
            </w:r>
            <w:r>
              <w:rPr>
                <w:color w:val="000000"/>
                <w:sz w:val="22"/>
                <w:szCs w:val="22"/>
                <w:lang w:eastAsia="pl-PL"/>
              </w:rPr>
              <w:t>wyczuwalnym zapachem przypraw,</w:t>
            </w:r>
          </w:p>
          <w:p w:rsidR="00EF0006" w:rsidRDefault="00EF0006" w:rsidP="00F726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</w:t>
            </w:r>
            <w:r w:rsidR="00F7264D">
              <w:rPr>
                <w:color w:val="000000"/>
                <w:sz w:val="22"/>
                <w:szCs w:val="22"/>
                <w:lang w:eastAsia="pl-PL"/>
              </w:rPr>
              <w:t xml:space="preserve">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- dopuszczalne tolerancje: dopuszc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za się nieznaczną ilość cząstek </w:t>
            </w:r>
            <w:r>
              <w:rPr>
                <w:color w:val="000000"/>
                <w:sz w:val="22"/>
                <w:szCs w:val="22"/>
                <w:lang w:eastAsia="pl-PL"/>
              </w:rPr>
              <w:t>gorczycy i przypraw, sma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k charakterystyczny dla rodzaju </w:t>
            </w:r>
            <w:r>
              <w:rPr>
                <w:color w:val="000000"/>
                <w:sz w:val="22"/>
                <w:szCs w:val="22"/>
                <w:lang w:eastAsia="pl-PL"/>
              </w:rPr>
              <w:t>musztardy,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zawierać: nazwę produk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Ocet 10 % 0,5l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opakowanie: butelka szklana,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Ogórek kiszony 920g*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bez konserwantów,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utrwalony naturalnie w procesie fermentacji mlekowej w wyniku której powstaje głównie kwas mlekowy, datę, termin produkcji i przydatn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1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Ogórek konserwowy 920g*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spożywczy otrzyman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y ze świeżych ogórków, przypraw </w:t>
            </w:r>
            <w:r>
              <w:rPr>
                <w:color w:val="000000"/>
                <w:sz w:val="22"/>
                <w:szCs w:val="22"/>
                <w:lang w:eastAsia="pl-PL"/>
              </w:rPr>
              <w:t>aromatyczno-smakowych, zalanych zalewą octową z dodatkiem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soli i cukru, utrwalony 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przez pasteryzację w opakowaniu </w:t>
            </w:r>
            <w:r>
              <w:rPr>
                <w:color w:val="000000"/>
                <w:sz w:val="22"/>
                <w:szCs w:val="22"/>
                <w:lang w:eastAsia="pl-PL"/>
              </w:rPr>
              <w:t>hermetycznie zamkniętym,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struktura: dość luźno ułożone całe ogórki, jędr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ne, chrupkie, </w:t>
            </w:r>
            <w:r>
              <w:rPr>
                <w:color w:val="000000"/>
                <w:sz w:val="22"/>
                <w:szCs w:val="22"/>
                <w:lang w:eastAsia="pl-PL"/>
              </w:rPr>
              <w:t>powierzchnia ogórków wol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na od uszkodzeń mechanicznych i 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plam chorobowych,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charakteryst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yczna dla ogórków konserwowych, </w:t>
            </w:r>
            <w:r>
              <w:rPr>
                <w:color w:val="000000"/>
                <w:sz w:val="22"/>
                <w:szCs w:val="22"/>
                <w:lang w:eastAsia="pl-PL"/>
              </w:rPr>
              <w:t>słodko-kwaśny z wyczuwalnym smakiem i aromatem przypraw,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 xml:space="preserve">zalewa jasnożółta, dopuszcza się osad pochodzący 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z przypraw </w:t>
            </w:r>
            <w:r>
              <w:rPr>
                <w:color w:val="000000"/>
                <w:sz w:val="22"/>
                <w:szCs w:val="22"/>
                <w:lang w:eastAsia="pl-PL"/>
              </w:rPr>
              <w:t>kopru, chrzanu, gorczycy, itp.)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raz adres, masę netto produktu, </w:t>
            </w:r>
            <w:r>
              <w:rPr>
                <w:color w:val="000000"/>
                <w:sz w:val="22"/>
                <w:szCs w:val="22"/>
                <w:lang w:eastAsia="pl-PL"/>
              </w:rPr>
              <w:t>datę, ter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1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1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1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1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Olej rzepakowy 1l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olej uzyskany z rzepaku,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Oregano 20g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opis produktu: wysuszone liście i kwiatostany rośliny,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powinno zaw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Orzeszki solone 100g</w:t>
            </w:r>
            <w:r>
              <w:rPr>
                <w:sz w:val="22"/>
                <w:szCs w:val="22"/>
                <w:lang w:eastAsia="pl-PL"/>
              </w:rPr>
              <w:br/>
              <w:t>- orzeszki solone, prażone (sól morska),</w:t>
            </w:r>
            <w:r>
              <w:rPr>
                <w:sz w:val="22"/>
                <w:szCs w:val="22"/>
                <w:lang w:eastAsia="pl-PL"/>
              </w:rPr>
              <w:br/>
              <w:t>- bez konserwantów, bez siarki,</w:t>
            </w:r>
          </w:p>
          <w:p w:rsidR="00EF0006" w:rsidRPr="00A8624E" w:rsidRDefault="00EF0006" w:rsidP="00A8624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 opakowanie grube, chroni</w:t>
            </w:r>
            <w:r w:rsidR="00A8624E">
              <w:rPr>
                <w:sz w:val="22"/>
                <w:szCs w:val="22"/>
                <w:lang w:eastAsia="pl-PL"/>
              </w:rPr>
              <w:t xml:space="preserve">ące produkt, zamykane strunowo, </w:t>
            </w:r>
            <w:r>
              <w:rPr>
                <w:sz w:val="22"/>
                <w:szCs w:val="22"/>
                <w:lang w:eastAsia="pl-PL"/>
              </w:rPr>
              <w:t>zgrzewane,</w:t>
            </w:r>
            <w:r>
              <w:rPr>
                <w:color w:val="FF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zawierać: nazwę produktu,</w:t>
            </w:r>
            <w:r w:rsidR="00A8624E"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 netto produktu,</w:t>
            </w:r>
            <w:r w:rsidR="00A8624E"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datę, termin produkcji i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61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24E" w:rsidRDefault="00A8624E" w:rsidP="00A8624E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Paluszki słone 200g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wymagania klasyfikacyjne: paluszki posypane solą spożywczą,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mąka pszenna, sól, tłuszcz roślinny, cukier,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cechy dyskwalifikujące: obce 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posmaki, zapachy, zmiana barwy, </w:t>
            </w:r>
            <w:r>
              <w:rPr>
                <w:color w:val="000000"/>
                <w:sz w:val="22"/>
                <w:szCs w:val="22"/>
                <w:lang w:eastAsia="pl-PL"/>
              </w:rPr>
              <w:t>uszkodzenia mechaniczne – połamane,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A8624E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4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48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Papryka konserwowa 680g*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klasa I,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produkt spożywczy otrzymany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 z papryki świeżej półsłodkiej, </w:t>
            </w:r>
            <w:r>
              <w:rPr>
                <w:color w:val="000000"/>
                <w:sz w:val="22"/>
                <w:szCs w:val="22"/>
                <w:lang w:eastAsia="pl-PL"/>
              </w:rPr>
              <w:t>słodkiej, pozbawionej gn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iazd nasiennych i innych części </w:t>
            </w:r>
            <w:r>
              <w:rPr>
                <w:color w:val="000000"/>
                <w:sz w:val="22"/>
                <w:szCs w:val="22"/>
                <w:lang w:eastAsia="pl-PL"/>
              </w:rPr>
              <w:t>niejadalnych w zalewie octowej z dodatkiem soli, cukru, olejów</w:t>
            </w:r>
          </w:p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jadalnych oraz roślinnych 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przypraw aromatyczno-smakowych,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poddany procesowi pasteryzacji,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konsystencja: papryka jędrna, lekko miękka, nie rozpadająca się,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wygląd: pokrojona w połówki, marynowana,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charakterysty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czny dla papryki, kwaśnosłodki,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złagodzony dodatkiem oleju,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 n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63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Papryka ostra mielona 20g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A8624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Pasztet drobiowy (50-200g)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BF17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Pieprz czarny ziarnisty 200g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powinno zawierać: nazwę produkt</w:t>
            </w:r>
            <w:r w:rsidR="00A8624E">
              <w:rPr>
                <w:color w:val="000000"/>
                <w:sz w:val="22"/>
                <w:szCs w:val="22"/>
                <w:lang w:eastAsia="pl-PL"/>
              </w:rPr>
              <w:t xml:space="preserve">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BF17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Pieprz naturalny  mielony (100-500g)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67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BF17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Pomidory w puszce 400g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skład: pomidory bez skóry m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 xml:space="preserve">inimum 60%, lekko skondensowany </w:t>
            </w:r>
            <w:r>
              <w:rPr>
                <w:color w:val="000000"/>
                <w:sz w:val="22"/>
                <w:szCs w:val="22"/>
                <w:lang w:eastAsia="pl-PL"/>
              </w:rPr>
              <w:t>sok pomidorowy 40%, regulator kwasowości,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dyskwalifikujące: ob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 xml:space="preserve">ce posmaki, zapachy, smak mocno </w:t>
            </w:r>
            <w:r>
              <w:rPr>
                <w:color w:val="000000"/>
                <w:sz w:val="22"/>
                <w:szCs w:val="22"/>
                <w:lang w:eastAsia="pl-PL"/>
              </w:rPr>
              <w:t>słony, kwaś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 xml:space="preserve">ny, obecność </w:t>
            </w:r>
            <w:r>
              <w:rPr>
                <w:color w:val="000000"/>
                <w:sz w:val="22"/>
                <w:szCs w:val="22"/>
                <w:lang w:eastAsia="pl-PL"/>
              </w:rPr>
              <w:t>zan</w:t>
            </w:r>
            <w:r w:rsidR="00BF17D6">
              <w:rPr>
                <w:color w:val="000000"/>
                <w:sz w:val="22"/>
                <w:szCs w:val="22"/>
                <w:lang w:eastAsia="pl-PL"/>
              </w:rPr>
              <w:t xml:space="preserve">ieczyszczeń mechanicznych, brak </w:t>
            </w:r>
            <w:r>
              <w:rPr>
                <w:color w:val="000000"/>
                <w:sz w:val="22"/>
                <w:szCs w:val="22"/>
                <w:lang w:eastAsia="pl-PL"/>
              </w:rPr>
              <w:t>oznakowania opakowań, ich uszkodzenia mechaniczne,</w:t>
            </w:r>
          </w:p>
          <w:p w:rsidR="00EF0006" w:rsidRDefault="00EF0006" w:rsidP="001F72E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zabrudzenia,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1F72EC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1F72EC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82,800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29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Proszek do pieczenia 30g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dodatek do wyrobów cukierniczych w postaci proszku,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skład: substancje spulchniające, mąka pszenna,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cechy dyskwalifikujące: obce 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posmaki, zapachy, zmiana barwy, </w:t>
            </w:r>
            <w:r>
              <w:rPr>
                <w:color w:val="000000"/>
                <w:sz w:val="22"/>
                <w:szCs w:val="22"/>
                <w:lang w:eastAsia="pl-PL"/>
              </w:rPr>
              <w:t>zanieczyszczenia mechaniczne, zawilgocenie,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5832C1">
        <w:trPr>
          <w:trHeight w:val="5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Przyprawa do drobiu 0,5kg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otrzymany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przez wymieszanie wysuszonych, </w:t>
            </w:r>
            <w:r>
              <w:rPr>
                <w:color w:val="000000"/>
                <w:sz w:val="22"/>
                <w:szCs w:val="22"/>
                <w:lang w:eastAsia="pl-PL"/>
              </w:rPr>
              <w:t>rozdrobnionych surowców, takich jak: kora, korzenie, kłącza,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ziela, liście, kwiaty, pąki, owoce, nasiona, prz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eznaczony do poprawienia smaku, zapachu i wyglądu potraw przyrządzanych z </w:t>
            </w:r>
            <w:r>
              <w:rPr>
                <w:color w:val="000000"/>
                <w:sz w:val="22"/>
                <w:szCs w:val="22"/>
                <w:lang w:eastAsia="pl-PL"/>
              </w:rPr>
              <w:t>drobiu,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struktura i konsystencja: sypka,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barwa naturalna, niejednolita, </w:t>
            </w:r>
            <w:r>
              <w:rPr>
                <w:color w:val="000000"/>
                <w:sz w:val="22"/>
                <w:szCs w:val="22"/>
                <w:lang w:eastAsia="pl-PL"/>
              </w:rPr>
              <w:t>wła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ściwa użytym składnikom, smak i zapach aromatyczny, </w:t>
            </w:r>
            <w:r>
              <w:rPr>
                <w:color w:val="000000"/>
                <w:sz w:val="22"/>
                <w:szCs w:val="22"/>
                <w:lang w:eastAsia="pl-PL"/>
              </w:rPr>
              <w:t>charakterystyczny dla składników,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przydatności do spoży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Pr="005832C1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raz adres, masę netto produktu,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datę, termin produkcji </w:t>
            </w: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i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4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1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Przyprawa do flaków 0,5kg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mieszanka przypraw, m.in.: 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liść laurowy, marchew, czosnek, </w:t>
            </w:r>
            <w:r>
              <w:rPr>
                <w:color w:val="000000"/>
                <w:sz w:val="22"/>
                <w:szCs w:val="22"/>
                <w:lang w:eastAsia="pl-PL"/>
              </w:rPr>
              <w:t>papryka słodka, imbir, gałka m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uszkatołowa, majeranek, papryka </w:t>
            </w:r>
            <w:r>
              <w:rPr>
                <w:color w:val="000000"/>
                <w:sz w:val="22"/>
                <w:szCs w:val="22"/>
                <w:lang w:eastAsia="pl-PL"/>
              </w:rPr>
              <w:t>ostra oraz pieprz czarny,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 i konsystencja: sypka,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barwa naturalna, niejednolita, </w:t>
            </w:r>
            <w:r>
              <w:rPr>
                <w:color w:val="000000"/>
                <w:sz w:val="22"/>
                <w:szCs w:val="22"/>
                <w:lang w:eastAsia="pl-PL"/>
              </w:rPr>
              <w:t>wła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ściwa użytym składnikom, smak i zapach aromatyczny, </w:t>
            </w:r>
            <w:r>
              <w:rPr>
                <w:color w:val="000000"/>
                <w:sz w:val="22"/>
                <w:szCs w:val="22"/>
                <w:lang w:eastAsia="pl-PL"/>
              </w:rPr>
              <w:t>charakterystyczny dla składników,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26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71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Przyprawa do karkówki 20g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mieszanka przypraw, m.in.: kol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endra, papryka słodka, czosnek, </w:t>
            </w:r>
            <w:r>
              <w:rPr>
                <w:color w:val="000000"/>
                <w:sz w:val="22"/>
                <w:szCs w:val="22"/>
                <w:lang w:eastAsia="pl-PL"/>
              </w:rPr>
              <w:t>cebula, pieprz czarny oraz majeranek,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 i konsystencja: sypka,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barwa naturalna, niejednolita, </w:t>
            </w:r>
            <w:r>
              <w:rPr>
                <w:color w:val="000000"/>
                <w:sz w:val="22"/>
                <w:szCs w:val="22"/>
                <w:lang w:eastAsia="pl-PL"/>
              </w:rPr>
              <w:t>wła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ściwa użytym składnikom, smak i zapach aromatyczny, </w:t>
            </w:r>
            <w:r>
              <w:rPr>
                <w:color w:val="000000"/>
                <w:sz w:val="22"/>
                <w:szCs w:val="22"/>
                <w:lang w:eastAsia="pl-PL"/>
              </w:rPr>
              <w:t>charakterystyczny dla składników,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przydatności do spoży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9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27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72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Przyprawa do ziemniaków 200g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>- mieszanka przypraw, m.in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.: sól, czosnek, owoc kolendry, </w:t>
            </w:r>
            <w:r>
              <w:rPr>
                <w:color w:val="000000"/>
                <w:sz w:val="22"/>
                <w:szCs w:val="22"/>
                <w:lang w:eastAsia="pl-PL"/>
              </w:rPr>
              <w:t>papryka słodka, cebula, kminek, majeranek, liście kopru, cząber,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pieprz czarny i chili,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 i konsystencja: sypka,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barwa naturalna, niejednolita, </w:t>
            </w:r>
            <w:r>
              <w:rPr>
                <w:color w:val="000000"/>
                <w:sz w:val="22"/>
                <w:szCs w:val="22"/>
                <w:lang w:eastAsia="pl-PL"/>
              </w:rPr>
              <w:t>wła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ściwa użytym składnikom, smak i </w:t>
            </w:r>
            <w:r>
              <w:rPr>
                <w:color w:val="000000"/>
                <w:sz w:val="22"/>
                <w:szCs w:val="22"/>
                <w:lang w:eastAsia="pl-PL"/>
              </w:rPr>
              <w:t>zapach aromatyczny,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charakterystyczny dla składników,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zawierać: na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Przyprawa do zup 1l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skład: woda, sól , substancje wzma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cniające smak , ekstrakt z </w:t>
            </w:r>
            <w:r>
              <w:rPr>
                <w:color w:val="000000"/>
                <w:sz w:val="22"/>
                <w:szCs w:val="22"/>
                <w:lang w:eastAsia="pl-PL"/>
              </w:rPr>
              <w:t>lubczyku, aromat,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Przyprawa gyros 20g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mieszanka przypraw, m.in.: papr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yka słodka, gorczyca, kolendra, </w:t>
            </w:r>
            <w:r>
              <w:rPr>
                <w:color w:val="000000"/>
                <w:sz w:val="22"/>
                <w:szCs w:val="22"/>
                <w:lang w:eastAsia="pl-PL"/>
              </w:rPr>
              <w:t>majeranek, jałowiec, rozmaryn, pi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eprz czarny, ziele angielskie i gałka </w:t>
            </w:r>
            <w:r>
              <w:rPr>
                <w:color w:val="000000"/>
                <w:sz w:val="22"/>
                <w:szCs w:val="22"/>
                <w:lang w:eastAsia="pl-PL"/>
              </w:rPr>
              <w:t>muszkatołowa,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 i konsystencja: sypka, barwa naturalna, ni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ejednolita, </w:t>
            </w:r>
            <w:r>
              <w:rPr>
                <w:color w:val="000000"/>
                <w:sz w:val="22"/>
                <w:szCs w:val="22"/>
                <w:lang w:eastAsia="pl-PL"/>
              </w:rPr>
              <w:t>wła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ściwa użytym składnikom, smak i zapach aromatyczny, </w:t>
            </w:r>
            <w:r>
              <w:rPr>
                <w:color w:val="000000"/>
                <w:sz w:val="22"/>
                <w:szCs w:val="22"/>
                <w:lang w:eastAsia="pl-PL"/>
              </w:rPr>
              <w:t>charakterystyczny dla składników,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datności do spożycia: minimum 6 </w:t>
            </w:r>
            <w:r>
              <w:rPr>
                <w:color w:val="000000"/>
                <w:sz w:val="22"/>
                <w:szCs w:val="22"/>
                <w:lang w:eastAsia="pl-PL"/>
              </w:rPr>
              <w:t>miesięcy od daty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Ryż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165,00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8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76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Sałatka szwedzka (500g)*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produkt sp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ożywczy otrzymany z krojonych w </w:t>
            </w:r>
            <w:r>
              <w:rPr>
                <w:color w:val="000000"/>
                <w:sz w:val="22"/>
                <w:szCs w:val="22"/>
                <w:lang w:eastAsia="pl-PL"/>
              </w:rPr>
              <w:t>plastry świeży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ch ogórków i cebuli, w zalewie z dodatkiem kwasów spożywczych, </w:t>
            </w:r>
            <w:r>
              <w:rPr>
                <w:color w:val="000000"/>
                <w:sz w:val="22"/>
                <w:szCs w:val="22"/>
                <w:lang w:eastAsia="pl-PL"/>
              </w:rPr>
              <w:t>soli, cukru, przypraw aromatyczno-smakowych i poddany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procesowi pasteryzacji,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wygląd: plastry, talarki, ogó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rków i cebuli zanurzone w lekko </w:t>
            </w:r>
            <w:r>
              <w:rPr>
                <w:color w:val="000000"/>
                <w:sz w:val="22"/>
                <w:szCs w:val="22"/>
                <w:lang w:eastAsia="pl-PL"/>
              </w:rPr>
              <w:t>żółtawej, klarownej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, opalizującej zalewie z osadem </w:t>
            </w:r>
            <w:r>
              <w:rPr>
                <w:color w:val="000000"/>
                <w:sz w:val="22"/>
                <w:szCs w:val="22"/>
                <w:lang w:eastAsia="pl-PL"/>
              </w:rPr>
              <w:t>pochodzącym od użytych dodatków, przypraw i warzyw,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konsystencja: cukinie i cebula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lekko miękkie, nie rozpadające </w:t>
            </w:r>
            <w:r>
              <w:rPr>
                <w:color w:val="000000"/>
                <w:sz w:val="22"/>
                <w:szCs w:val="22"/>
                <w:lang w:eastAsia="pl-PL"/>
              </w:rPr>
              <w:t>się, konsystencja wyrównana,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smak i zapach: charaktery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styczny dla użytych  składników, </w:t>
            </w:r>
            <w:r>
              <w:rPr>
                <w:color w:val="000000"/>
                <w:sz w:val="22"/>
                <w:szCs w:val="22"/>
                <w:lang w:eastAsia="pl-PL"/>
              </w:rPr>
              <w:t>kwaśnosłodki,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stosunek masy warzyw odciekniętych do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deklarowanej masy </w:t>
            </w:r>
            <w:r>
              <w:rPr>
                <w:color w:val="000000"/>
                <w:sz w:val="22"/>
                <w:szCs w:val="22"/>
                <w:lang w:eastAsia="pl-PL"/>
              </w:rPr>
              <w:t>netto opakowania sałatki nie mniej niż 45 %,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przydatności do spoży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 nett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8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8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151,80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8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8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77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Sos meksykański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oraz adres, masę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62,400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78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Sos sałatkowy grecki 9g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ora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1,350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79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Sos słodko - kwaśny 0,52kg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78,00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Sól kuchenna 1kg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7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Szczaw konserwowy 350g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- produkt spożywczy otrzymany ze świeżych przetartych 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lub pokrojonych liści szczawiu z dodatkiem soli kuchennej, </w:t>
            </w:r>
            <w:r>
              <w:rPr>
                <w:color w:val="000000"/>
                <w:sz w:val="22"/>
                <w:szCs w:val="22"/>
                <w:lang w:eastAsia="pl-PL"/>
              </w:rPr>
              <w:t>utrwalony przez pasteryzację,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struktura: jedn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olita przetarta masa min. 98% o barwie oliwkowo </w:t>
            </w:r>
            <w:r>
              <w:rPr>
                <w:color w:val="000000"/>
                <w:sz w:val="22"/>
                <w:szCs w:val="22"/>
                <w:lang w:eastAsia="pl-PL"/>
              </w:rPr>
              <w:t>zielonej do ciemnozielonej,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smak i zapach: charakterystyczny dla przecieru szczawiowego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,lekko słony,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datności do spożycia: minimum 6 </w:t>
            </w:r>
            <w:r>
              <w:rPr>
                <w:color w:val="000000"/>
                <w:sz w:val="22"/>
                <w:szCs w:val="22"/>
                <w:lang w:eastAsia="pl-PL"/>
              </w:rPr>
              <w:t>miesięcy od daty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- cechy dyskwalifikujące: ob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ce posmaki, zapachy, smak mocno </w:t>
            </w:r>
            <w:r>
              <w:rPr>
                <w:color w:val="000000"/>
                <w:sz w:val="22"/>
                <w:szCs w:val="22"/>
                <w:lang w:eastAsia="pl-PL"/>
              </w:rPr>
              <w:t>słony, bak oznako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wania opakowań, ich uszkodzenia </w:t>
            </w:r>
            <w:r>
              <w:rPr>
                <w:color w:val="000000"/>
                <w:sz w:val="22"/>
                <w:szCs w:val="22"/>
                <w:lang w:eastAsia="pl-PL"/>
              </w:rPr>
              <w:t>mechaniczne, zabrudzenia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oznakowanie produktu powinno z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22,230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264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Tuńczyk w sosie własnym 170g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otrzyma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ny z mięsa tuńczyka w zalewie z wody i soli, utrwalony termicznie, w opakowaniach hermetycznie </w:t>
            </w:r>
            <w:r>
              <w:rPr>
                <w:color w:val="000000"/>
                <w:sz w:val="22"/>
                <w:szCs w:val="22"/>
                <w:lang w:eastAsia="pl-PL"/>
              </w:rPr>
              <w:t>zamkniętych,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wygląd: niedopuszczalne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 mięso zbite w jedną całość nie</w:t>
            </w:r>
            <w:r>
              <w:rPr>
                <w:color w:val="000000"/>
                <w:sz w:val="22"/>
                <w:szCs w:val="22"/>
                <w:lang w:eastAsia="pl-PL"/>
              </w:rPr>
              <w:t>rozpadające pod wpływem nacisku oraz bardzo rozdrobnione,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przydatności do spoży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nazwę 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dostawcy-producenta oraz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56,100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Pr="00E02737" w:rsidRDefault="00EF0006" w:rsidP="0096339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E02737">
              <w:rPr>
                <w:b/>
                <w:color w:val="000000"/>
                <w:sz w:val="22"/>
                <w:szCs w:val="22"/>
                <w:lang w:eastAsia="pl-PL"/>
              </w:rPr>
              <w:t>Woda mineralna gazowana 0,5 l</w:t>
            </w:r>
            <w:r w:rsidR="0096339B" w:rsidRPr="00E02737">
              <w:rPr>
                <w:b/>
                <w:color w:val="000000"/>
                <w:sz w:val="22"/>
                <w:szCs w:val="22"/>
                <w:lang w:eastAsia="pl-PL"/>
              </w:rPr>
              <w:t xml:space="preserve"> - </w:t>
            </w:r>
            <w:r w:rsidR="0096339B" w:rsidRPr="00E02737">
              <w:rPr>
                <w:color w:val="000000"/>
                <w:sz w:val="22"/>
                <w:szCs w:val="22"/>
                <w:lang w:eastAsia="pl-PL"/>
              </w:rPr>
              <w:t>naturalna woda mineralna średnio gazowana, niskosodowa o ogólnej zawartości składników mineralnych w przedziale od 600 mg/l do 1500 mg/l, udostępniona w opakowaniach jednostkowych.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84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Pr="00E02737" w:rsidRDefault="00EF0006" w:rsidP="0096339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E02737">
              <w:rPr>
                <w:b/>
                <w:color w:val="000000"/>
                <w:sz w:val="22"/>
                <w:szCs w:val="22"/>
                <w:lang w:eastAsia="pl-PL"/>
              </w:rPr>
              <w:t xml:space="preserve">Woda mineralna nie gazowana 0,5 l </w:t>
            </w:r>
            <w:r w:rsidRPr="00E02737">
              <w:rPr>
                <w:color w:val="000000"/>
                <w:sz w:val="22"/>
                <w:szCs w:val="22"/>
                <w:lang w:eastAsia="pl-PL"/>
              </w:rPr>
              <w:t xml:space="preserve">- </w:t>
            </w:r>
            <w:r w:rsidR="0096339B" w:rsidRPr="00E02737">
              <w:rPr>
                <w:color w:val="000000"/>
                <w:sz w:val="22"/>
                <w:szCs w:val="22"/>
                <w:lang w:eastAsia="pl-PL"/>
              </w:rPr>
              <w:t>naturalna woda mineralna niegazowana, niskosodowa o ogólnej zawartości składników mineralnych w przedziale od 600 mg/l do 1500 mg/l, udostępniona w opakowaniach jednostkowych.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1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Cukier biały w saszetkach 5 g </w:t>
            </w:r>
            <w:r>
              <w:rPr>
                <w:color w:val="000000"/>
                <w:sz w:val="22"/>
                <w:szCs w:val="22"/>
                <w:lang w:eastAsia="pl-PL"/>
              </w:rPr>
              <w:t>- oznakowanie produktu powinno zawierać: nazwę produktu, nazwę dostawcy-producenta oraz adres, masę netto produktu, datę, termin produkcji i przydatności do spożycia (należy spożyć do … miesiąc, rok) oraz warunki przechowywania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144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Kwasek cytrynowy -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oznakowanie produktu powinno zawierać: nazwę produktu, nazwę dostawcy-producenta oraz adres, masę netto produktu, datę, termin produkcji i przydatności do spożycia (należy spożyć do … miesiąc, rok) oraz warunki przechowywania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68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24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2C1" w:rsidRDefault="005832C1" w:rsidP="005832C1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Zestaw herbat 12-smakowych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klasy I,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 xml:space="preserve">- struktura i konsystencja: sypka,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smak i zapach: charaktery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styczny dla herbaty  czarnej bez </w:t>
            </w:r>
            <w:r>
              <w:rPr>
                <w:color w:val="000000"/>
                <w:sz w:val="22"/>
                <w:szCs w:val="22"/>
                <w:lang w:eastAsia="pl-PL"/>
              </w:rPr>
              <w:t>posmaków obcych,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sposób przygotowania: zalewana wrzątkiem na 1-2 minuty,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termin przydatności do spożycia: minimum 6 m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magazynu.</w:t>
            </w:r>
          </w:p>
          <w:p w:rsidR="005832C1" w:rsidRDefault="005832C1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4,080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72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88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Ziele angielskie (20-100g)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przydatności do spoży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89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Zioła prowansalskie (20-100g)</w:t>
            </w:r>
            <w:r>
              <w:rPr>
                <w:b/>
                <w:color w:val="000000"/>
                <w:sz w:val="22"/>
                <w:szCs w:val="22"/>
                <w:lang w:eastAsia="pl-PL"/>
              </w:rPr>
              <w:br/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mieszanka ziół, m.in.: rozmary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n, bazylia, tymianek, oregano i </w:t>
            </w:r>
            <w:r>
              <w:rPr>
                <w:color w:val="000000"/>
                <w:sz w:val="22"/>
                <w:szCs w:val="22"/>
                <w:lang w:eastAsia="pl-PL"/>
              </w:rPr>
              <w:t>majeranek,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termin przy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datności do spożycia: minimum 6 miesięcy od daty </w:t>
            </w:r>
            <w:r>
              <w:rPr>
                <w:color w:val="000000"/>
                <w:sz w:val="22"/>
                <w:szCs w:val="22"/>
                <w:lang w:eastAsia="pl-PL"/>
              </w:rPr>
              <w:t>dostarczenia do magazynu,</w:t>
            </w:r>
          </w:p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color w:val="000000"/>
                <w:sz w:val="22"/>
                <w:szCs w:val="22"/>
                <w:lang w:eastAsia="pl-PL"/>
              </w:rPr>
              <w:t>oznakowanie produktu po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winno zawierać: nazwę produktu, </w:t>
            </w:r>
            <w:r>
              <w:rPr>
                <w:color w:val="000000"/>
                <w:sz w:val="22"/>
                <w:szCs w:val="22"/>
                <w:lang w:eastAsia="pl-PL"/>
              </w:rPr>
              <w:t>nazwę dostawcy-producenta o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raz adres, masę netto produktu, datę, termin produkcji i </w:t>
            </w:r>
            <w:r>
              <w:rPr>
                <w:color w:val="000000"/>
                <w:sz w:val="22"/>
                <w:szCs w:val="22"/>
                <w:lang w:eastAsia="pl-PL"/>
              </w:rPr>
              <w:t>przydatności do spożycia (należy spożyć</w:t>
            </w:r>
          </w:p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12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5832C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Żurek w butelce (0,4 - 1 l)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produkt naturalny (zakwas) otrz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ymany z mąki żytniej z widoczną </w:t>
            </w:r>
            <w:r>
              <w:rPr>
                <w:color w:val="000000"/>
                <w:sz w:val="22"/>
                <w:szCs w:val="22"/>
                <w:lang w:eastAsia="pl-PL"/>
              </w:rPr>
              <w:t>zawartością otrąb zbożowych,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  <w:t>- cechy dyskwalifikujące: obce posmaki, zapachy, smak gorzki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, mdły, itp., brak oznakowania, </w:t>
            </w:r>
            <w:r>
              <w:rPr>
                <w:color w:val="000000"/>
                <w:sz w:val="22"/>
                <w:szCs w:val="22"/>
                <w:lang w:eastAsia="pl-PL"/>
              </w:rPr>
              <w:t>nieszczelność, obecność zanieczyszczeń chemicznych, datę, termin produkcji i przydatn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 xml:space="preserve">ości do spożycia (należy spożyć </w:t>
            </w:r>
            <w:r>
              <w:rPr>
                <w:color w:val="000000"/>
                <w:sz w:val="22"/>
                <w:szCs w:val="22"/>
                <w:lang w:eastAsia="pl-PL"/>
              </w:rPr>
              <w:t>do … miesiąc, rok) oraz warunki przechowywania.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Kawa ziarnista –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kawa typ espresso, zawartość ziaren </w:t>
            </w:r>
            <w:proofErr w:type="spellStart"/>
            <w:r>
              <w:rPr>
                <w:color w:val="000000"/>
                <w:sz w:val="22"/>
                <w:szCs w:val="22"/>
                <w:lang w:eastAsia="pl-PL"/>
              </w:rPr>
              <w:t>Arabiki</w:t>
            </w:r>
            <w:proofErr w:type="spellEnd"/>
            <w:r>
              <w:rPr>
                <w:color w:val="000000"/>
                <w:sz w:val="22"/>
                <w:szCs w:val="22"/>
                <w:lang w:eastAsia="pl-PL"/>
              </w:rPr>
              <w:t xml:space="preserve"> co najmniej 60%, średni stopień palenia, co najmniej średnia zawartość kofeiny, nie starsza niż 4 miesiące od daty palenia, przeznaczona do parzenia we wszystkich ekspresów ciśnieni</w:t>
            </w:r>
            <w:r w:rsidR="005832C1">
              <w:rPr>
                <w:color w:val="000000"/>
                <w:sz w:val="22"/>
                <w:szCs w:val="22"/>
                <w:lang w:eastAsia="pl-PL"/>
              </w:rPr>
              <w:t>owych oraz metodą tradycyjną, w </w:t>
            </w:r>
            <w:r>
              <w:rPr>
                <w:color w:val="000000"/>
                <w:sz w:val="22"/>
                <w:szCs w:val="22"/>
                <w:lang w:eastAsia="pl-PL"/>
              </w:rPr>
              <w:t>opakowaniu o zawartości 1 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EF0006" w:rsidTr="00783A8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92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006" w:rsidRDefault="00EF0006" w:rsidP="00EF000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Ciastka w czekoladzie – </w:t>
            </w:r>
            <w:r>
              <w:rPr>
                <w:color w:val="000000"/>
                <w:sz w:val="22"/>
                <w:szCs w:val="22"/>
                <w:lang w:eastAsia="pl-PL"/>
              </w:rPr>
              <w:t>ciastka czekoladowe lub oblane czekoladą, wykonane z wysokiej jakości składników, bez substytutów czekolady. Produkt powinien mieć wyraźny smak czekolady, odpowiednią teksturę /kruchą lub miękką/ oraz być zapakowany w szczelne opakowanie z etykietą zawierająca  skład, wartość odżywczą, i terminem przydatności .Minimalny termin ważności 3 miesiące od daty dostawy. Przechowywanie: do 25 C, w suchym miejscu. Produkt musi spełniać normy jakościowe i sanitarne.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006" w:rsidRDefault="00EF0006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  <w:p w:rsidR="00AB65AF" w:rsidRDefault="00AB65AF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  <w:p w:rsidR="00AB65AF" w:rsidRDefault="00AB65AF" w:rsidP="00EF0006">
            <w:pPr>
              <w:suppressAutoHyphens w:val="0"/>
              <w:spacing w:line="9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AB65AF">
        <w:trPr>
          <w:trHeight w:val="527"/>
        </w:trPr>
        <w:tc>
          <w:tcPr>
            <w:tcW w:w="11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B65AF" w:rsidRPr="00AB65AF" w:rsidRDefault="00AB65AF" w:rsidP="00AB65AF">
            <w:pPr>
              <w:suppressAutoHyphens w:val="0"/>
              <w:ind w:left="720"/>
              <w:rPr>
                <w:b/>
                <w:sz w:val="28"/>
                <w:szCs w:val="28"/>
                <w:lang w:eastAsia="pl-PL"/>
              </w:rPr>
            </w:pPr>
          </w:p>
          <w:p w:rsidR="00AB65AF" w:rsidRPr="00AB65AF" w:rsidRDefault="00AB65AF" w:rsidP="00AB65AF">
            <w:pPr>
              <w:suppressAutoHyphens w:val="0"/>
              <w:ind w:left="720" w:right="-69"/>
              <w:jc w:val="right"/>
              <w:rPr>
                <w:b/>
                <w:sz w:val="28"/>
                <w:szCs w:val="28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 dla części IV</w:t>
            </w:r>
          </w:p>
          <w:p w:rsidR="00AB65AF" w:rsidRPr="00AB65AF" w:rsidRDefault="00AB65AF" w:rsidP="00AB65AF">
            <w:pPr>
              <w:suppressAutoHyphens w:val="0"/>
              <w:ind w:left="720"/>
              <w:rPr>
                <w:b/>
                <w:sz w:val="28"/>
                <w:szCs w:val="28"/>
                <w:lang w:eastAsia="pl-PL"/>
              </w:rPr>
            </w:pPr>
          </w:p>
          <w:p w:rsidR="00AB65AF" w:rsidRPr="00AB65AF" w:rsidRDefault="00AB65AF" w:rsidP="00EF0006">
            <w:pPr>
              <w:suppressAutoHyphens w:val="0"/>
              <w:jc w:val="center"/>
              <w:rPr>
                <w:sz w:val="28"/>
                <w:szCs w:val="28"/>
                <w:lang w:eastAsia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B65AF" w:rsidRPr="00B37360" w:rsidRDefault="00AB65AF" w:rsidP="00EF0006">
            <w:pPr>
              <w:suppressAutoHyphens w:val="0"/>
              <w:jc w:val="center"/>
              <w:rPr>
                <w:b/>
                <w:sz w:val="28"/>
                <w:szCs w:val="28"/>
                <w:lang w:eastAsia="pl-PL"/>
              </w:rPr>
            </w:pPr>
            <w:r w:rsidRPr="00B37360">
              <w:rPr>
                <w:b/>
                <w:sz w:val="28"/>
                <w:szCs w:val="28"/>
                <w:lang w:eastAsia="pl-PL"/>
              </w:rPr>
              <w:t>………………………</w:t>
            </w:r>
          </w:p>
        </w:tc>
      </w:tr>
      <w:tr w:rsidR="00AB65AF" w:rsidTr="001E6498">
        <w:trPr>
          <w:trHeight w:val="855"/>
        </w:trPr>
        <w:tc>
          <w:tcPr>
            <w:tcW w:w="520" w:type="dxa"/>
            <w:tcBorders>
              <w:top w:val="single" w:sz="4" w:space="0" w:color="auto"/>
            </w:tcBorders>
            <w:noWrap/>
            <w:vAlign w:val="center"/>
          </w:tcPr>
          <w:p w:rsidR="00AB65AF" w:rsidRDefault="00AB65AF" w:rsidP="00EF0006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204" w:type="dxa"/>
            <w:gridSpan w:val="2"/>
            <w:tcBorders>
              <w:top w:val="single" w:sz="4" w:space="0" w:color="auto"/>
            </w:tcBorders>
            <w:vAlign w:val="center"/>
          </w:tcPr>
          <w:p w:rsidR="00AB65AF" w:rsidRDefault="00AB65AF" w:rsidP="00AB65AF">
            <w:pPr>
              <w:suppressAutoHyphens w:val="0"/>
              <w:jc w:val="center"/>
              <w:rPr>
                <w:lang w:eastAsia="pl-PL"/>
              </w:rPr>
            </w:pPr>
          </w:p>
          <w:p w:rsidR="00AB65AF" w:rsidRDefault="00AB65AF" w:rsidP="00AB65AF">
            <w:pPr>
              <w:suppressAutoHyphens w:val="0"/>
              <w:jc w:val="center"/>
              <w:rPr>
                <w:lang w:eastAsia="pl-PL"/>
              </w:rPr>
            </w:pPr>
          </w:p>
          <w:p w:rsidR="00AB65AF" w:rsidRDefault="00AB65AF" w:rsidP="00AB65AF">
            <w:pPr>
              <w:suppressAutoHyphens w:val="0"/>
              <w:ind w:left="720"/>
              <w:rPr>
                <w:lang w:eastAsia="pl-PL"/>
              </w:rPr>
            </w:pPr>
            <w:r>
              <w:rPr>
                <w:lang w:eastAsia="pl-PL"/>
              </w:rPr>
              <w:t>Artykuły spożywcze po odcieku 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center"/>
          </w:tcPr>
          <w:p w:rsidR="00AB65AF" w:rsidRDefault="00AB65AF" w:rsidP="00EF000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AB65AF" w:rsidRDefault="00AB65AF" w:rsidP="00EF000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AB65AF" w:rsidRDefault="00AB65AF" w:rsidP="00EF000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:rsidR="008E0903" w:rsidRDefault="008E0903" w:rsidP="008E0903"/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AB65AF">
      <w:pPr>
        <w:pStyle w:val="Akapitzlist"/>
        <w:tabs>
          <w:tab w:val="left" w:pos="4320"/>
        </w:tabs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lastRenderedPageBreak/>
        <w:t>Część V</w:t>
      </w:r>
      <w:r>
        <w:rPr>
          <w:rFonts w:ascii="Times New Roman" w:hAnsi="Times New Roman"/>
          <w:b/>
        </w:rPr>
        <w:t>. Dostawa warzyw i owoców do Ośrodka Szkolenia Służby Ochrony Państwa w m. Raducz, 96-115 Nowy Kawęczyn</w:t>
      </w:r>
    </w:p>
    <w:p w:rsidR="008E0903" w:rsidRDefault="008E0903" w:rsidP="008E0903">
      <w:pPr>
        <w:suppressAutoHyphens w:val="0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kod CPV: 15300000-1, 03220000-9</w:t>
      </w:r>
    </w:p>
    <w:p w:rsidR="008E0903" w:rsidRDefault="008E0903" w:rsidP="008E0903">
      <w:pPr>
        <w:suppressAutoHyphens w:val="0"/>
        <w:jc w:val="both"/>
        <w:rPr>
          <w:color w:val="FF0000"/>
          <w:sz w:val="22"/>
          <w:szCs w:val="22"/>
          <w:lang w:eastAsia="pl-PL"/>
        </w:rPr>
      </w:pPr>
    </w:p>
    <w:tbl>
      <w:tblPr>
        <w:tblW w:w="139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787"/>
        <w:gridCol w:w="1417"/>
        <w:gridCol w:w="2268"/>
        <w:gridCol w:w="2127"/>
        <w:gridCol w:w="2800"/>
      </w:tblGrid>
      <w:tr w:rsidR="00AB65AF" w:rsidTr="00777D3C">
        <w:trPr>
          <w:cantSplit/>
          <w:trHeight w:val="140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B65AF" w:rsidRDefault="00B37360" w:rsidP="00777D3C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b/>
                <w:bCs/>
                <w:sz w:val="21"/>
                <w:szCs w:val="21"/>
                <w:lang w:eastAsia="pl-PL"/>
              </w:rPr>
            </w:pPr>
            <w:r>
              <w:rPr>
                <w:b/>
                <w:bCs/>
                <w:sz w:val="21"/>
                <w:szCs w:val="21"/>
                <w:lang w:eastAsia="pl-PL"/>
              </w:rPr>
              <w:t xml:space="preserve">Jednostka </w:t>
            </w:r>
            <w:r>
              <w:rPr>
                <w:b/>
                <w:bCs/>
                <w:sz w:val="21"/>
                <w:szCs w:val="21"/>
                <w:lang w:eastAsia="pl-PL"/>
              </w:rPr>
              <w:br/>
              <w:t>miary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Ilość przewidywana</w:t>
            </w:r>
          </w:p>
          <w:p w:rsidR="00AB65AF" w:rsidRDefault="00AB65AF" w:rsidP="00777D3C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w okresie</w:t>
            </w:r>
          </w:p>
          <w:p w:rsidR="00AB65AF" w:rsidRDefault="00AB65AF" w:rsidP="00777D3C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AB65AF" w:rsidRDefault="00AB65AF" w:rsidP="00777D3C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AB65AF" w:rsidRDefault="00AB65AF" w:rsidP="00777D3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  <w:p w:rsidR="00AB65AF" w:rsidRDefault="00AB65AF" w:rsidP="00777D3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(kolumna 4x5)</w:t>
            </w:r>
          </w:p>
        </w:tc>
      </w:tr>
      <w:tr w:rsidR="00AB65AF" w:rsidTr="00777D3C">
        <w:trPr>
          <w:cantSplit/>
          <w:trHeight w:val="3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AB65AF" w:rsidRPr="00AB65AF" w:rsidRDefault="00AB65AF" w:rsidP="00777D3C">
            <w:pPr>
              <w:suppressAutoHyphens w:val="0"/>
              <w:jc w:val="center"/>
              <w:rPr>
                <w:bCs/>
                <w:i/>
                <w:sz w:val="22"/>
                <w:szCs w:val="22"/>
                <w:lang w:eastAsia="pl-PL"/>
              </w:rPr>
            </w:pPr>
            <w:r w:rsidRPr="00AB65AF">
              <w:rPr>
                <w:bCs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AB65AF" w:rsidRPr="00AB65AF" w:rsidRDefault="00AB65AF" w:rsidP="00777D3C">
            <w:pPr>
              <w:suppressAutoHyphens w:val="0"/>
              <w:jc w:val="center"/>
              <w:rPr>
                <w:bCs/>
                <w:i/>
                <w:sz w:val="22"/>
                <w:szCs w:val="22"/>
                <w:lang w:eastAsia="pl-PL"/>
              </w:rPr>
            </w:pPr>
            <w:r w:rsidRPr="00AB65AF">
              <w:rPr>
                <w:bCs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B65AF" w:rsidRPr="00AB65AF" w:rsidRDefault="00AB65AF" w:rsidP="00777D3C">
            <w:pPr>
              <w:suppressAutoHyphens w:val="0"/>
              <w:jc w:val="center"/>
              <w:rPr>
                <w:bCs/>
                <w:i/>
                <w:sz w:val="21"/>
                <w:szCs w:val="21"/>
                <w:lang w:eastAsia="pl-PL"/>
              </w:rPr>
            </w:pPr>
            <w:r w:rsidRPr="00AB65AF">
              <w:rPr>
                <w:bCs/>
                <w:i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B65AF" w:rsidRPr="00AB65AF" w:rsidRDefault="00AB65AF" w:rsidP="00777D3C">
            <w:pPr>
              <w:suppressAutoHyphens w:val="0"/>
              <w:jc w:val="center"/>
              <w:rPr>
                <w:bCs/>
                <w:i/>
                <w:sz w:val="22"/>
                <w:szCs w:val="22"/>
                <w:lang w:eastAsia="pl-PL"/>
              </w:rPr>
            </w:pPr>
            <w:r w:rsidRPr="00AB65AF">
              <w:rPr>
                <w:bCs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B65AF" w:rsidRPr="00AB65AF" w:rsidRDefault="00AB65AF" w:rsidP="00777D3C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AB65AF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B65AF" w:rsidRPr="00AB65AF" w:rsidRDefault="00AB65AF" w:rsidP="00777D3C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AB65AF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Banany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barwy żółtej lub żółto–zielonej, bez uszkodzeń, bez plam chorobowych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23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Brokuły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bez plam chorobowych, bez pleśni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Buraki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nie powinny być zaparzone, zamarznięte, zapleśniałe, o średnicy 6-10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429,00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Cebula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powinna być zdrowa, czysta, bez uszkodzeń, o średnicy min. 4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637,00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Cytryna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powinna być zdrowa o nienaruszonej tkance i bez uszkodzeń, nie zaparzone, nie uszkodzone przez mróz, bez plam, dojrzałe, soczyste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Czosnek w główkach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klasa 1, główka czosnku powinna być cała zwarta, twarda, pokryta całkowicie łuską, średnicy min. 4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główki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Fasolka szparagowa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nie zwiędnięta, bez plam chorobowych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Gruszka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świeża, bez uszkodzeń, nie poobijana, czysta, nie robaczywa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Jabłka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zdrowe, bez uszkodzeń mechanicznych, bez oznak chorób i pleśni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Kalafior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powinien być zdrowy, czysty, bez uszkodzeń i plam, o barwie białej, bez zaparzeń i obecności gąsienic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11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Kapusta biała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nie powinna być uszkodzona, zaparzona, bez obecności gąsienic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513,00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Kapusta pekińska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zdrowa, bez oznak zgnilizny, zaparzeń, bez szkodników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Koper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bez uszkodzeń mechanicznych, zielony, nie zwiędnięty, nie pożółknięty, nie uszkodzony, w pęczku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pęczki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Mandarynka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- zdrowa, bez uszkodzeń mechanicznych, bez oznak chorób i pleśni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Marchew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korzeń powinien być czysty, o barwie pomarańczowej, cały bez bocznych rozgałęzień, bez uszkodzeń mechanicznych, średnica min. 2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Natka pietruszki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- zielona, nie zwiędnięta, nie pożółknięta, nie uszkodzona, w pęczku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pęczki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Ogórek świeży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wyrób klasy I, nie powinien być zwiędnięty, bez uszkodzeń, jędrny, i twardy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Papryka świeża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owoc powinien być dojrzały, o odpowiedniej barwie i zbliżonej wielkości i kształcie, bez nadgnić, uszkodzeń, pęknięć, pleśni, nie mniejsza niż 200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Pieczarki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powinny być zdrowe, twarde, barwy białej, bez plam, nie większe niż 5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Pietruszka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korzeń powinien być zdrowy, bez śladów chorób, bez bocznych rozgałęzień, o średnicy nie mniejszej niż 2-5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Pomarańcza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zdrowa, nie uszkodzona, jędrna, bez plam, świeże o właściwej dojrzałości, soczyste o właściwej barwie skórki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Pomidor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powinien być jędrny, nie pomarszczony, o jednolitym czerwonym zabarwieniu, o jednolitej wielkości i kształcie, zdrowy, bez uszkodzeń i nadgnić, nie popękany o średnicy 5-8 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600,00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Por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cebula o średnicy nie mniejszej niż 2,5 cm, liście barwy zielonej, bez zaparzeń i nagnić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233,00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lastRenderedPageBreak/>
              <w:t>24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Rzodkiewka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powinna być świeża, czysta, nie popękana, nie sparciała, wiązana w pęczki z liśćmi, wyrównana pod względem zabarwienia i kształtu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pęczki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Sałata </w:t>
            </w:r>
            <w:r>
              <w:rPr>
                <w:color w:val="000000"/>
                <w:sz w:val="22"/>
                <w:szCs w:val="22"/>
                <w:lang w:eastAsia="pl-PL"/>
              </w:rPr>
              <w:t>– bez oznak zgnilizny, zaparzeń, bez szkodników, waga główki nie mniejsza niż 150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główki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Sałata lodowa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- bez oznak zgnilizny, zaparzeń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główki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Seler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korzeń czysty, cały, bez uszkodzeń, bez śladów gnicia o wadze korzenia nie mniejszej niż 200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Szczypiorek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natka szczypiorku, powinna być zielona na całej długości, ułożona w pęczki, nie powinna być zwiędnięta i zaparzona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pęczki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Szpinak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– liście czyste, świeże, nie zwiędłe i pognite, bez zanieczyszczeń, waga opakowania 100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777D3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Ziemniaki </w:t>
            </w:r>
            <w:r>
              <w:rPr>
                <w:color w:val="000000"/>
                <w:sz w:val="22"/>
                <w:szCs w:val="22"/>
                <w:lang w:eastAsia="pl-PL"/>
              </w:rPr>
              <w:t>– dojrzałe, kształtne, suche, nie uszkodzone, nie nadmarznięte, jednolite odmianowo, nie pognite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spacing w:line="36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kg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5576,00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AB65AF" w:rsidTr="00B37360">
        <w:trPr>
          <w:trHeight w:val="300"/>
        </w:trPr>
        <w:tc>
          <w:tcPr>
            <w:tcW w:w="1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AB65AF" w:rsidRDefault="00AB65AF" w:rsidP="00777D3C">
            <w:pPr>
              <w:suppressAutoHyphens w:val="0"/>
              <w:ind w:left="720" w:right="-69"/>
              <w:jc w:val="center"/>
              <w:rPr>
                <w:b/>
                <w:sz w:val="28"/>
                <w:szCs w:val="28"/>
                <w:lang w:eastAsia="pl-PL"/>
              </w:rPr>
            </w:pPr>
          </w:p>
          <w:p w:rsidR="00AB65AF" w:rsidRPr="00AB65AF" w:rsidRDefault="00AB65AF" w:rsidP="00777D3C">
            <w:pPr>
              <w:suppressAutoHyphens w:val="0"/>
              <w:ind w:left="720" w:right="-69"/>
              <w:jc w:val="right"/>
              <w:rPr>
                <w:b/>
                <w:sz w:val="28"/>
                <w:szCs w:val="28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 dla części V</w:t>
            </w:r>
          </w:p>
          <w:p w:rsidR="00AB65AF" w:rsidRDefault="00AB65AF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B65AF" w:rsidRDefault="00777D3C" w:rsidP="00777D3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8"/>
                <w:szCs w:val="22"/>
                <w:lang w:eastAsia="pl-PL"/>
              </w:rPr>
              <w:t>......................................</w:t>
            </w:r>
          </w:p>
        </w:tc>
      </w:tr>
    </w:tbl>
    <w:p w:rsidR="008E0903" w:rsidRDefault="008E0903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AB65AF" w:rsidRDefault="00AB65AF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u w:val="single"/>
        </w:rPr>
      </w:pP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lastRenderedPageBreak/>
        <w:t>Część VI</w:t>
      </w:r>
      <w:r>
        <w:rPr>
          <w:rFonts w:ascii="Times New Roman" w:hAnsi="Times New Roman"/>
          <w:b/>
        </w:rPr>
        <w:t>. Dostawa ryb do Ośrodka Szkolenia Służby Ochrony Państwa w m. Raducz, 96-115 Nowy Kawęczyn.</w:t>
      </w: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kod CPV: 15221000-3</w:t>
      </w:r>
    </w:p>
    <w:tbl>
      <w:tblPr>
        <w:tblW w:w="139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709"/>
        <w:gridCol w:w="1057"/>
        <w:gridCol w:w="2487"/>
        <w:gridCol w:w="2193"/>
        <w:gridCol w:w="2781"/>
      </w:tblGrid>
      <w:tr w:rsidR="00B37360" w:rsidTr="00B37360">
        <w:trPr>
          <w:cantSplit/>
          <w:trHeight w:val="96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b/>
                <w:bCs/>
                <w:color w:val="000000"/>
                <w:sz w:val="21"/>
                <w:szCs w:val="21"/>
                <w:lang w:eastAsia="pl-PL"/>
              </w:rPr>
              <w:t xml:space="preserve">Jednostka </w:t>
            </w:r>
            <w:r>
              <w:rPr>
                <w:b/>
                <w:bCs/>
                <w:color w:val="000000"/>
                <w:sz w:val="21"/>
                <w:szCs w:val="21"/>
                <w:lang w:eastAsia="pl-PL"/>
              </w:rPr>
              <w:br/>
              <w:t>miary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Ilość przewidywana 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w okresie 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(kolumna 4x5)</w:t>
            </w:r>
          </w:p>
        </w:tc>
      </w:tr>
      <w:tr w:rsidR="00B37360" w:rsidTr="00B37360">
        <w:trPr>
          <w:cantSplit/>
          <w:trHeight w:val="9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1"/>
                <w:szCs w:val="21"/>
                <w:lang w:eastAsia="pl-PL"/>
              </w:rPr>
            </w:pPr>
            <w:r w:rsidRPr="00B37360">
              <w:rPr>
                <w:bCs/>
                <w:i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B37360" w:rsidTr="00B37360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37360" w:rsidRDefault="00B37360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 1</w:t>
            </w:r>
          </w:p>
          <w:p w:rsidR="00B37360" w:rsidRDefault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37360" w:rsidRDefault="00B37360" w:rsidP="00B37360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color w:val="000000"/>
                <w:sz w:val="22"/>
                <w:szCs w:val="22"/>
                <w:lang w:eastAsia="pl-PL"/>
              </w:rPr>
              <w:t>Filet rybny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pl-PL"/>
              </w:rPr>
              <w:t>Miruna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pl-PL"/>
              </w:rPr>
              <w:t xml:space="preserve"> mrożona)</w:t>
            </w:r>
          </w:p>
          <w:p w:rsidR="00B37360" w:rsidRDefault="00B37360" w:rsidP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filet ze skórą, bez łusek</w:t>
            </w:r>
          </w:p>
          <w:p w:rsidR="00B37360" w:rsidRDefault="00B37360" w:rsidP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- pakowanie - </w:t>
            </w:r>
            <w:proofErr w:type="spellStart"/>
            <w:r>
              <w:rPr>
                <w:color w:val="000000"/>
                <w:sz w:val="22"/>
                <w:szCs w:val="22"/>
                <w:lang w:eastAsia="pl-PL"/>
              </w:rPr>
              <w:t>shatter</w:t>
            </w:r>
            <w:proofErr w:type="spellEnd"/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eastAsia="pl-PL"/>
              </w:rPr>
              <w:t>pack</w:t>
            </w:r>
            <w:proofErr w:type="spellEnd"/>
          </w:p>
          <w:p w:rsidR="00B37360" w:rsidRDefault="00B37360" w:rsidP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bez oznak powtórnego zamrażania,</w:t>
            </w:r>
          </w:p>
          <w:p w:rsidR="00B37360" w:rsidRDefault="00B37360" w:rsidP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nie więcej niż 5% glazury,</w:t>
            </w:r>
          </w:p>
          <w:p w:rsidR="00B37360" w:rsidRDefault="00B37360" w:rsidP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- wygląd i zapach właściwy dla produktu.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37360" w:rsidRDefault="00B37360" w:rsidP="00B37360">
            <w:pPr>
              <w:pStyle w:val="Nagwek9"/>
              <w:spacing w:line="72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kg</w:t>
            </w:r>
          </w:p>
          <w:p w:rsidR="00B37360" w:rsidRDefault="00B37360" w:rsidP="00B37360">
            <w:pPr>
              <w:jc w:val="center"/>
              <w:rPr>
                <w:lang w:eastAsia="pl-PL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37360" w:rsidRDefault="00B37360" w:rsidP="00B37360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272</w:t>
            </w:r>
          </w:p>
          <w:p w:rsidR="00B37360" w:rsidRDefault="00B37360" w:rsidP="00B3736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360" w:rsidRDefault="00B37360" w:rsidP="00B37360">
            <w:pPr>
              <w:suppressAutoHyphens w:val="0"/>
              <w:spacing w:line="600" w:lineRule="auto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360" w:rsidRDefault="00B37360">
            <w:pPr>
              <w:suppressAutoHyphens w:val="0"/>
              <w:spacing w:line="600" w:lineRule="auto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B37360" w:rsidTr="00B37360">
        <w:trPr>
          <w:trHeight w:val="300"/>
        </w:trPr>
        <w:tc>
          <w:tcPr>
            <w:tcW w:w="1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B37360" w:rsidRPr="00B37360" w:rsidRDefault="00B37360" w:rsidP="00B37360">
            <w:pPr>
              <w:suppressAutoHyphens w:val="0"/>
              <w:ind w:right="-69"/>
              <w:jc w:val="right"/>
              <w:rPr>
                <w:b/>
                <w:sz w:val="28"/>
                <w:szCs w:val="28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 dla części V</w:t>
            </w:r>
            <w:r>
              <w:rPr>
                <w:b/>
                <w:sz w:val="28"/>
                <w:szCs w:val="28"/>
                <w:lang w:eastAsia="pl-PL"/>
              </w:rPr>
              <w:t>I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Default="00B37360" w:rsidP="00B37360">
            <w:pPr>
              <w:suppressAutoHyphens w:val="0"/>
              <w:spacing w:line="600" w:lineRule="auto"/>
              <w:jc w:val="center"/>
              <w:rPr>
                <w:color w:val="000000"/>
                <w:sz w:val="28"/>
                <w:szCs w:val="28"/>
                <w:lang w:eastAsia="pl-PL"/>
              </w:rPr>
            </w:pPr>
          </w:p>
          <w:p w:rsidR="00B37360" w:rsidRPr="00B37360" w:rsidRDefault="00B37360" w:rsidP="00B37360">
            <w:pPr>
              <w:suppressAutoHyphens w:val="0"/>
              <w:spacing w:line="600" w:lineRule="auto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  <w:r w:rsidRPr="00B37360">
              <w:rPr>
                <w:b/>
                <w:color w:val="000000"/>
                <w:sz w:val="28"/>
                <w:szCs w:val="28"/>
                <w:lang w:eastAsia="pl-PL"/>
              </w:rPr>
              <w:t>…………………….</w:t>
            </w:r>
          </w:p>
        </w:tc>
      </w:tr>
    </w:tbl>
    <w:p w:rsidR="008E0903" w:rsidRDefault="008E0903" w:rsidP="008E0903">
      <w:pPr>
        <w:suppressAutoHyphens w:val="0"/>
        <w:jc w:val="both"/>
        <w:rPr>
          <w:lang w:eastAsia="pl-PL"/>
        </w:rPr>
      </w:pPr>
    </w:p>
    <w:p w:rsidR="008E0903" w:rsidRDefault="008E0903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rPr>
          <w:sz w:val="22"/>
          <w:szCs w:val="22"/>
          <w:u w:val="single"/>
        </w:rPr>
      </w:pPr>
    </w:p>
    <w:p w:rsidR="008E0903" w:rsidRDefault="008E0903" w:rsidP="008E0903">
      <w:pPr>
        <w:pStyle w:val="Akapitzlist"/>
        <w:spacing w:after="4" w:line="343" w:lineRule="auto"/>
        <w:ind w:left="422"/>
        <w:jc w:val="both"/>
        <w:rPr>
          <w:rFonts w:ascii="Times New Roman" w:hAnsi="Times New Roman"/>
        </w:rPr>
      </w:pPr>
    </w:p>
    <w:p w:rsidR="00B37360" w:rsidRDefault="00B37360" w:rsidP="008E0903">
      <w:pPr>
        <w:pStyle w:val="Akapitzlist"/>
        <w:spacing w:line="360" w:lineRule="auto"/>
        <w:ind w:left="62"/>
        <w:jc w:val="both"/>
        <w:rPr>
          <w:rFonts w:ascii="Times New Roman" w:hAnsi="Times New Roman"/>
          <w:u w:val="single"/>
        </w:rPr>
      </w:pPr>
    </w:p>
    <w:p w:rsidR="00B37360" w:rsidRDefault="00B37360" w:rsidP="008E0903">
      <w:pPr>
        <w:pStyle w:val="Akapitzlist"/>
        <w:spacing w:line="360" w:lineRule="auto"/>
        <w:ind w:left="62"/>
        <w:jc w:val="both"/>
        <w:rPr>
          <w:rFonts w:ascii="Times New Roman" w:hAnsi="Times New Roman"/>
          <w:u w:val="single"/>
        </w:rPr>
      </w:pPr>
    </w:p>
    <w:p w:rsidR="00B37360" w:rsidRDefault="00B37360" w:rsidP="008E0903">
      <w:pPr>
        <w:pStyle w:val="Akapitzlist"/>
        <w:spacing w:line="360" w:lineRule="auto"/>
        <w:ind w:left="62"/>
        <w:jc w:val="both"/>
        <w:rPr>
          <w:rFonts w:ascii="Times New Roman" w:hAnsi="Times New Roman"/>
          <w:u w:val="single"/>
        </w:rPr>
      </w:pPr>
    </w:p>
    <w:p w:rsidR="00B37360" w:rsidRDefault="00B37360" w:rsidP="008E0903">
      <w:pPr>
        <w:pStyle w:val="Akapitzlist"/>
        <w:spacing w:line="360" w:lineRule="auto"/>
        <w:ind w:left="62"/>
        <w:jc w:val="both"/>
        <w:rPr>
          <w:rFonts w:ascii="Times New Roman" w:hAnsi="Times New Roman"/>
          <w:u w:val="single"/>
        </w:rPr>
      </w:pPr>
    </w:p>
    <w:p w:rsidR="002456A1" w:rsidRDefault="002456A1" w:rsidP="008E0903">
      <w:pPr>
        <w:pStyle w:val="Akapitzlist"/>
        <w:spacing w:line="360" w:lineRule="auto"/>
        <w:ind w:left="62"/>
        <w:jc w:val="both"/>
        <w:rPr>
          <w:rFonts w:ascii="Times New Roman" w:hAnsi="Times New Roman"/>
          <w:u w:val="single"/>
        </w:rPr>
      </w:pPr>
    </w:p>
    <w:p w:rsidR="00B37360" w:rsidRPr="00B37360" w:rsidRDefault="00B37360" w:rsidP="00B37360">
      <w:pPr>
        <w:spacing w:line="360" w:lineRule="auto"/>
        <w:jc w:val="both"/>
        <w:rPr>
          <w:u w:val="single"/>
        </w:rPr>
      </w:pPr>
    </w:p>
    <w:p w:rsidR="008E0903" w:rsidRDefault="008E0903" w:rsidP="008E0903">
      <w:pPr>
        <w:pStyle w:val="Akapitzlist"/>
        <w:spacing w:line="360" w:lineRule="auto"/>
        <w:ind w:left="6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lastRenderedPageBreak/>
        <w:t>Część VII</w:t>
      </w:r>
      <w:r>
        <w:rPr>
          <w:rFonts w:ascii="Times New Roman" w:hAnsi="Times New Roman"/>
          <w:b/>
        </w:rPr>
        <w:t>. Dostawa wyrobów garmażeryjnych  do Ośrodka Szkolenia Służby Ochrony Państwa w m. Raducz, 96-115 Nowy Kawęczyn.</w:t>
      </w:r>
    </w:p>
    <w:p w:rsidR="008E0903" w:rsidRDefault="008E0903" w:rsidP="008E0903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kod CPV: 15851000-8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283"/>
        <w:gridCol w:w="1170"/>
        <w:gridCol w:w="1967"/>
        <w:gridCol w:w="2091"/>
        <w:gridCol w:w="2738"/>
      </w:tblGrid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Pr="00B37360" w:rsidRDefault="00B37360" w:rsidP="00B3736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37360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Pr="00B37360" w:rsidRDefault="00B37360" w:rsidP="00B373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Pr="00B37360" w:rsidRDefault="00B37360" w:rsidP="00B373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7360">
              <w:rPr>
                <w:rFonts w:eastAsia="Calibri"/>
                <w:b/>
                <w:sz w:val="22"/>
                <w:szCs w:val="22"/>
              </w:rPr>
              <w:t>Jednostka</w:t>
            </w:r>
          </w:p>
          <w:p w:rsidR="00B37360" w:rsidRPr="00B37360" w:rsidRDefault="00B37360" w:rsidP="00B373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7360">
              <w:rPr>
                <w:rFonts w:eastAsia="Calibri"/>
                <w:b/>
                <w:sz w:val="22"/>
                <w:szCs w:val="22"/>
              </w:rPr>
              <w:t>miary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37360" w:rsidRPr="00B37360" w:rsidRDefault="00B37360" w:rsidP="00B373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37360">
              <w:rPr>
                <w:rFonts w:eastAsia="Calibri"/>
                <w:b/>
                <w:sz w:val="22"/>
                <w:szCs w:val="22"/>
              </w:rPr>
              <w:t>Ilość przewidywana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Wartość brutto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w PLN</w:t>
            </w:r>
          </w:p>
          <w:p w:rsidR="00B37360" w:rsidRDefault="00B37360" w:rsidP="00B373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(kolumna 4x5)</w:t>
            </w: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 w:rsidRPr="00B37360">
              <w:rPr>
                <w:rFonts w:eastAsia="Calibri"/>
                <w:i/>
                <w:sz w:val="22"/>
                <w:szCs w:val="22"/>
              </w:rPr>
              <w:t>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 w:rsidRPr="00B37360">
              <w:rPr>
                <w:rFonts w:eastAsia="Calibri"/>
                <w:i/>
                <w:sz w:val="22"/>
                <w:szCs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 w:rsidRPr="00B37360">
              <w:rPr>
                <w:rFonts w:eastAsia="Calibri"/>
                <w:i/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 w:rsidRPr="00B37360">
              <w:rPr>
                <w:rFonts w:eastAsia="Calibri"/>
                <w:i/>
                <w:sz w:val="22"/>
                <w:szCs w:val="22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suppressAutoHyphens w:val="0"/>
              <w:jc w:val="center"/>
              <w:rPr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37360">
              <w:rPr>
                <w:bCs/>
                <w:i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B37360" w:rsidTr="00B37360">
        <w:trPr>
          <w:trHeight w:val="103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pierogi z kapustą i grzybami – </w:t>
            </w:r>
            <w:r>
              <w:rPr>
                <w:rFonts w:eastAsia="Calibri"/>
                <w:sz w:val="22"/>
                <w:szCs w:val="22"/>
              </w:rPr>
              <w:t>skład mąka pszenna typ 500 kapusta kiszona 30 %, cebula 10%,podgrzybki suszone 6% , sól pieprz, olej rzepakowy.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Pierogi z serem – </w:t>
            </w:r>
            <w:r>
              <w:rPr>
                <w:rFonts w:eastAsia="Calibri"/>
                <w:sz w:val="22"/>
                <w:szCs w:val="22"/>
              </w:rPr>
              <w:t>skład mąka typ 500 ser twarogowy 50% , jaja świeże, olej rzepakowy,</w:t>
            </w:r>
          </w:p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cukier   waniliowy, cukier;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Pierogi ukraińskie /ruskie/- </w:t>
            </w:r>
            <w:r>
              <w:rPr>
                <w:rFonts w:eastAsia="Calibri"/>
                <w:sz w:val="22"/>
                <w:szCs w:val="22"/>
              </w:rPr>
              <w:t>skład mąka typu 500 woda, olej ziemniaki 20 %, twaróg 18%</w:t>
            </w:r>
          </w:p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cebula 10% , czosnek, jaja, olej rzepakowy.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Pierogi ze szpinakiem</w:t>
            </w:r>
            <w:r>
              <w:rPr>
                <w:rFonts w:eastAsia="Calibri"/>
                <w:sz w:val="22"/>
                <w:szCs w:val="22"/>
              </w:rPr>
              <w:t xml:space="preserve"> – skład mąka typu 500, szpinak 8%, mozzarella 32% olej rzepakowy, jaja  przyprawy:  sól, pieprz czosnek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trHeight w:val="32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Pierogi z mięsem</w:t>
            </w:r>
            <w:r>
              <w:rPr>
                <w:rFonts w:eastAsia="Calibri"/>
                <w:sz w:val="22"/>
                <w:szCs w:val="22"/>
              </w:rPr>
              <w:t xml:space="preserve"> – skład: mąka typ 500, mięso wieprzowe 25%, mięso wołowe 15%, bułka tarta,</w:t>
            </w:r>
          </w:p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woda, olej rzepakowy, sól pieprz, majeranek, lubczyk, papryka.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Pierogi z truskawkami</w:t>
            </w:r>
            <w:r>
              <w:rPr>
                <w:rFonts w:eastAsia="Calibri"/>
                <w:sz w:val="22"/>
                <w:szCs w:val="22"/>
              </w:rPr>
              <w:t xml:space="preserve"> – skład: mąka typ 500 truskawki 30% woda olej rzepakowy, jaja.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Krokiety z kapustą i grzybami</w:t>
            </w:r>
            <w:r>
              <w:rPr>
                <w:rFonts w:eastAsia="Calibri"/>
                <w:sz w:val="22"/>
                <w:szCs w:val="22"/>
              </w:rPr>
              <w:t xml:space="preserve"> – skład: mąka typ 500,  kapusta kiszona 15 %  grzyby suszone 5% ,</w:t>
            </w:r>
          </w:p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bułka tarta, cebula, woda, olej rzepakowy, sól mleko.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Kartacze –</w:t>
            </w:r>
            <w:r>
              <w:rPr>
                <w:rFonts w:eastAsia="Calibri"/>
                <w:sz w:val="22"/>
                <w:szCs w:val="22"/>
              </w:rPr>
              <w:t xml:space="preserve"> skład: ziemniaki 50%, mięso wieprzowe 30%  mięso wołowe 11 % , jaja, cebula, mąka  ziemniaczana, warzywa / seler, pietruszka, por/, przyprawy.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9.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Knedle ze śliwkami-</w:t>
            </w:r>
            <w:r>
              <w:rPr>
                <w:rFonts w:eastAsia="Calibri"/>
                <w:sz w:val="22"/>
                <w:szCs w:val="22"/>
              </w:rPr>
              <w:t xml:space="preserve"> skład : śliwki 30%, ziemniaki, skrobia ziemniaczana, jaj, olej rzepakowy.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Kopytka</w:t>
            </w:r>
            <w:r>
              <w:rPr>
                <w:rFonts w:eastAsia="Calibri"/>
                <w:sz w:val="22"/>
                <w:szCs w:val="22"/>
              </w:rPr>
              <w:t xml:space="preserve"> – skład : ziemniaki 80% mąka pszenna typ 500, woda olej rzepakowy, pieprz, sól, jaja.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Kluski śląskie</w:t>
            </w:r>
            <w:r>
              <w:rPr>
                <w:rFonts w:eastAsia="Calibri"/>
                <w:sz w:val="22"/>
                <w:szCs w:val="22"/>
              </w:rPr>
              <w:t>- skład : ziemniaki 80%, mąka typ 500, woda olej rzepakowy pieprz, sól, jaja.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Pyzy z mięsem</w:t>
            </w:r>
            <w:r>
              <w:rPr>
                <w:rFonts w:eastAsia="Calibri"/>
                <w:sz w:val="22"/>
                <w:szCs w:val="22"/>
              </w:rPr>
              <w:t xml:space="preserve"> - skład: mięso wieprzowe 20%, mięso wołowe 10%, ziemniaki, skrobia ziemniaczana, sól, pieprz, lubczyk, papryka, olej rzepakowy.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Uszka do barszczu</w:t>
            </w:r>
            <w:r>
              <w:rPr>
                <w:rFonts w:eastAsia="Calibri"/>
                <w:sz w:val="22"/>
                <w:szCs w:val="22"/>
              </w:rPr>
              <w:t>- skład:  mąka typ 500, grzyby suszone 25%, cebula, bułka tarta, woda,</w:t>
            </w:r>
          </w:p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olej   rzepakowy,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Gołąbki</w:t>
            </w:r>
            <w:r>
              <w:rPr>
                <w:rFonts w:eastAsia="Calibri"/>
                <w:sz w:val="22"/>
                <w:szCs w:val="22"/>
              </w:rPr>
              <w:t>- skład : kapusta świeża, mięso wieprzowe 30%, mięso wołowe 10%, ryz 35%, sól, pieprz, papryka, majeranek, lubczyk.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E02737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="00B37360">
              <w:rPr>
                <w:rFonts w:eastAsia="Calibri"/>
                <w:sz w:val="22"/>
                <w:szCs w:val="22"/>
              </w:rPr>
              <w:t>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Naleśniki z serem - </w:t>
            </w:r>
            <w:r>
              <w:rPr>
                <w:rFonts w:eastAsia="Calibri"/>
                <w:sz w:val="22"/>
                <w:szCs w:val="22"/>
              </w:rPr>
              <w:t>skład: mąka typu 500, twaróg 50%, olej rzepakowy, jaja, cukier, aromat waniliowy, sól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16.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kluski leniwe</w:t>
            </w:r>
            <w:r>
              <w:rPr>
                <w:rFonts w:eastAsia="Calibri"/>
                <w:sz w:val="22"/>
                <w:szCs w:val="22"/>
              </w:rPr>
              <w:t>- skład: mąka typ 500,  twaróg 50%, ziemniaki, woda, sól, jaja.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30,00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360" w:rsidRDefault="00B37360" w:rsidP="00B3736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7360" w:rsidTr="00B37360">
        <w:trPr>
          <w:jc w:val="center"/>
        </w:trPr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Default="00B37360" w:rsidP="00B37360">
            <w:pPr>
              <w:suppressAutoHyphens w:val="0"/>
              <w:ind w:right="-69"/>
              <w:jc w:val="right"/>
              <w:rPr>
                <w:b/>
                <w:sz w:val="28"/>
                <w:szCs w:val="28"/>
                <w:lang w:eastAsia="pl-PL"/>
              </w:rPr>
            </w:pPr>
          </w:p>
          <w:p w:rsidR="00B37360" w:rsidRDefault="00B37360" w:rsidP="00B37360">
            <w:pPr>
              <w:suppressAutoHyphens w:val="0"/>
              <w:ind w:right="-69"/>
              <w:jc w:val="right"/>
              <w:rPr>
                <w:b/>
                <w:sz w:val="28"/>
                <w:szCs w:val="28"/>
                <w:lang w:eastAsia="pl-PL"/>
              </w:rPr>
            </w:pPr>
            <w:r w:rsidRPr="00AB65AF">
              <w:rPr>
                <w:b/>
                <w:sz w:val="28"/>
                <w:szCs w:val="28"/>
                <w:lang w:eastAsia="pl-PL"/>
              </w:rPr>
              <w:t>Łączna wartość brutto dla części V</w:t>
            </w:r>
            <w:r w:rsidR="00492B69">
              <w:rPr>
                <w:b/>
                <w:sz w:val="28"/>
                <w:szCs w:val="28"/>
                <w:lang w:eastAsia="pl-PL"/>
              </w:rPr>
              <w:t>I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eastAsia="pl-PL"/>
              </w:rPr>
              <w:t>I</w:t>
            </w:r>
          </w:p>
          <w:p w:rsidR="00B37360" w:rsidRPr="00B37360" w:rsidRDefault="00B37360" w:rsidP="00B37360">
            <w:pPr>
              <w:suppressAutoHyphens w:val="0"/>
              <w:ind w:right="-69"/>
              <w:jc w:val="right"/>
              <w:rPr>
                <w:b/>
                <w:sz w:val="28"/>
                <w:szCs w:val="28"/>
                <w:lang w:eastAsia="pl-PL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37360" w:rsidRPr="00B37360" w:rsidRDefault="00B37360" w:rsidP="00B37360">
            <w:pPr>
              <w:jc w:val="center"/>
              <w:rPr>
                <w:rFonts w:eastAsia="Calibri"/>
                <w:b/>
                <w:sz w:val="28"/>
                <w:szCs w:val="22"/>
              </w:rPr>
            </w:pPr>
            <w:r w:rsidRPr="00B37360">
              <w:rPr>
                <w:rFonts w:eastAsia="Calibri"/>
                <w:b/>
                <w:sz w:val="28"/>
                <w:szCs w:val="22"/>
              </w:rPr>
              <w:t>…….……………</w:t>
            </w:r>
          </w:p>
        </w:tc>
      </w:tr>
    </w:tbl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8E0903" w:rsidRDefault="008E0903" w:rsidP="008E0903">
      <w:pPr>
        <w:pStyle w:val="Akapitzlist"/>
        <w:spacing w:after="4" w:line="343" w:lineRule="auto"/>
        <w:jc w:val="both"/>
        <w:rPr>
          <w:rFonts w:ascii="Times New Roman" w:hAnsi="Times New Roman"/>
        </w:rPr>
      </w:pPr>
    </w:p>
    <w:p w:rsidR="0072045A" w:rsidRDefault="0072045A"/>
    <w:sectPr w:rsidR="0072045A" w:rsidSect="00116E5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24E" w:rsidRDefault="00A8624E" w:rsidP="008E0903">
      <w:r>
        <w:separator/>
      </w:r>
    </w:p>
  </w:endnote>
  <w:endnote w:type="continuationSeparator" w:id="0">
    <w:p w:rsidR="00A8624E" w:rsidRDefault="00A8624E" w:rsidP="008E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666307"/>
      <w:docPartObj>
        <w:docPartGallery w:val="Page Numbers (Bottom of Page)"/>
        <w:docPartUnique/>
      </w:docPartObj>
    </w:sdtPr>
    <w:sdtEndPr/>
    <w:sdtContent>
      <w:p w:rsidR="00A8624E" w:rsidRDefault="00A862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B69">
          <w:rPr>
            <w:noProof/>
          </w:rPr>
          <w:t>46</w:t>
        </w:r>
        <w:r>
          <w:fldChar w:fldCharType="end"/>
        </w:r>
      </w:p>
    </w:sdtContent>
  </w:sdt>
  <w:p w:rsidR="00A8624E" w:rsidRDefault="00A86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24E" w:rsidRDefault="00A8624E" w:rsidP="008E0903">
      <w:r>
        <w:separator/>
      </w:r>
    </w:p>
  </w:footnote>
  <w:footnote w:type="continuationSeparator" w:id="0">
    <w:p w:rsidR="00A8624E" w:rsidRDefault="00A8624E" w:rsidP="008E0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24E" w:rsidRPr="008E0903" w:rsidRDefault="00A8624E" w:rsidP="008E090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8E0903">
      <w:rPr>
        <w:rFonts w:ascii="Times New Roman" w:hAnsi="Times New Roman" w:cs="Times New Roman"/>
        <w:sz w:val="24"/>
        <w:szCs w:val="24"/>
      </w:rPr>
      <w:t>Załącznik nr 1a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84030A"/>
    <w:multiLevelType w:val="hybridMultilevel"/>
    <w:tmpl w:val="25EAEBC8"/>
    <w:lvl w:ilvl="0" w:tplc="9D9AA570">
      <w:start w:val="1"/>
      <w:numFmt w:val="decimal"/>
      <w:lvlText w:val="%1."/>
      <w:lvlJc w:val="left"/>
      <w:pPr>
        <w:ind w:left="782" w:hanging="360"/>
      </w:pPr>
    </w:lvl>
    <w:lvl w:ilvl="1" w:tplc="04150019">
      <w:start w:val="1"/>
      <w:numFmt w:val="lowerLetter"/>
      <w:lvlText w:val="%2."/>
      <w:lvlJc w:val="left"/>
      <w:pPr>
        <w:ind w:left="1502" w:hanging="360"/>
      </w:pPr>
    </w:lvl>
    <w:lvl w:ilvl="2" w:tplc="0415001B">
      <w:start w:val="1"/>
      <w:numFmt w:val="lowerRoman"/>
      <w:lvlText w:val="%3."/>
      <w:lvlJc w:val="right"/>
      <w:pPr>
        <w:ind w:left="2222" w:hanging="180"/>
      </w:pPr>
    </w:lvl>
    <w:lvl w:ilvl="3" w:tplc="0415000F">
      <w:start w:val="1"/>
      <w:numFmt w:val="decimal"/>
      <w:lvlText w:val="%4."/>
      <w:lvlJc w:val="left"/>
      <w:pPr>
        <w:ind w:left="2942" w:hanging="360"/>
      </w:pPr>
    </w:lvl>
    <w:lvl w:ilvl="4" w:tplc="04150019">
      <w:start w:val="1"/>
      <w:numFmt w:val="lowerLetter"/>
      <w:lvlText w:val="%5."/>
      <w:lvlJc w:val="left"/>
      <w:pPr>
        <w:ind w:left="3662" w:hanging="360"/>
      </w:pPr>
    </w:lvl>
    <w:lvl w:ilvl="5" w:tplc="0415001B">
      <w:start w:val="1"/>
      <w:numFmt w:val="lowerRoman"/>
      <w:lvlText w:val="%6."/>
      <w:lvlJc w:val="right"/>
      <w:pPr>
        <w:ind w:left="4382" w:hanging="180"/>
      </w:pPr>
    </w:lvl>
    <w:lvl w:ilvl="6" w:tplc="0415000F">
      <w:start w:val="1"/>
      <w:numFmt w:val="decimal"/>
      <w:lvlText w:val="%7."/>
      <w:lvlJc w:val="left"/>
      <w:pPr>
        <w:ind w:left="5102" w:hanging="360"/>
      </w:pPr>
    </w:lvl>
    <w:lvl w:ilvl="7" w:tplc="04150019">
      <w:start w:val="1"/>
      <w:numFmt w:val="lowerLetter"/>
      <w:lvlText w:val="%8."/>
      <w:lvlJc w:val="left"/>
      <w:pPr>
        <w:ind w:left="5822" w:hanging="360"/>
      </w:pPr>
    </w:lvl>
    <w:lvl w:ilvl="8" w:tplc="0415001B">
      <w:start w:val="1"/>
      <w:numFmt w:val="lowerRoman"/>
      <w:lvlText w:val="%9."/>
      <w:lvlJc w:val="right"/>
      <w:pPr>
        <w:ind w:left="6542" w:hanging="180"/>
      </w:pPr>
    </w:lvl>
  </w:abstractNum>
  <w:abstractNum w:abstractNumId="2" w15:restartNumberingAfterBreak="0">
    <w:nsid w:val="0E940116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3" w15:restartNumberingAfterBreak="0">
    <w:nsid w:val="10567433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4" w15:restartNumberingAfterBreak="0">
    <w:nsid w:val="123A006B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5" w15:restartNumberingAfterBreak="0">
    <w:nsid w:val="1B4444AD"/>
    <w:multiLevelType w:val="hybridMultilevel"/>
    <w:tmpl w:val="AD3C86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32A81"/>
    <w:multiLevelType w:val="hybridMultilevel"/>
    <w:tmpl w:val="805A708E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7" w15:restartNumberingAfterBreak="0">
    <w:nsid w:val="283A6DBA"/>
    <w:multiLevelType w:val="hybridMultilevel"/>
    <w:tmpl w:val="9CA2660C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8" w15:restartNumberingAfterBreak="0">
    <w:nsid w:val="31124063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9" w15:restartNumberingAfterBreak="0">
    <w:nsid w:val="357A4C68"/>
    <w:multiLevelType w:val="hybridMultilevel"/>
    <w:tmpl w:val="54B28CEA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10" w15:restartNumberingAfterBreak="0">
    <w:nsid w:val="38972655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11" w15:restartNumberingAfterBreak="0">
    <w:nsid w:val="3CF959E4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12" w15:restartNumberingAfterBreak="0">
    <w:nsid w:val="3EEF0DE6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13" w15:restartNumberingAfterBreak="0">
    <w:nsid w:val="5BB85A43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abstractNum w:abstractNumId="14" w15:restartNumberingAfterBreak="0">
    <w:nsid w:val="6F666D91"/>
    <w:multiLevelType w:val="hybridMultilevel"/>
    <w:tmpl w:val="BCB86580"/>
    <w:lvl w:ilvl="0" w:tplc="C526FE26">
      <w:start w:val="1"/>
      <w:numFmt w:val="decimal"/>
      <w:lvlText w:val="%1."/>
      <w:lvlJc w:val="left"/>
      <w:pPr>
        <w:ind w:left="422" w:hanging="360"/>
      </w:pPr>
    </w:lvl>
    <w:lvl w:ilvl="1" w:tplc="04150019">
      <w:start w:val="1"/>
      <w:numFmt w:val="lowerLetter"/>
      <w:lvlText w:val="%2."/>
      <w:lvlJc w:val="left"/>
      <w:pPr>
        <w:ind w:left="1142" w:hanging="360"/>
      </w:pPr>
    </w:lvl>
    <w:lvl w:ilvl="2" w:tplc="0415001B">
      <w:start w:val="1"/>
      <w:numFmt w:val="lowerRoman"/>
      <w:lvlText w:val="%3."/>
      <w:lvlJc w:val="right"/>
      <w:pPr>
        <w:ind w:left="1862" w:hanging="180"/>
      </w:pPr>
    </w:lvl>
    <w:lvl w:ilvl="3" w:tplc="0415000F">
      <w:start w:val="1"/>
      <w:numFmt w:val="decimal"/>
      <w:lvlText w:val="%4."/>
      <w:lvlJc w:val="left"/>
      <w:pPr>
        <w:ind w:left="2582" w:hanging="360"/>
      </w:pPr>
    </w:lvl>
    <w:lvl w:ilvl="4" w:tplc="04150019">
      <w:start w:val="1"/>
      <w:numFmt w:val="lowerLetter"/>
      <w:lvlText w:val="%5."/>
      <w:lvlJc w:val="left"/>
      <w:pPr>
        <w:ind w:left="3302" w:hanging="360"/>
      </w:pPr>
    </w:lvl>
    <w:lvl w:ilvl="5" w:tplc="0415001B">
      <w:start w:val="1"/>
      <w:numFmt w:val="lowerRoman"/>
      <w:lvlText w:val="%6."/>
      <w:lvlJc w:val="right"/>
      <w:pPr>
        <w:ind w:left="4022" w:hanging="180"/>
      </w:pPr>
    </w:lvl>
    <w:lvl w:ilvl="6" w:tplc="0415000F">
      <w:start w:val="1"/>
      <w:numFmt w:val="decimal"/>
      <w:lvlText w:val="%7."/>
      <w:lvlJc w:val="left"/>
      <w:pPr>
        <w:ind w:left="4742" w:hanging="360"/>
      </w:pPr>
    </w:lvl>
    <w:lvl w:ilvl="7" w:tplc="04150019">
      <w:start w:val="1"/>
      <w:numFmt w:val="lowerLetter"/>
      <w:lvlText w:val="%8."/>
      <w:lvlJc w:val="left"/>
      <w:pPr>
        <w:ind w:left="5462" w:hanging="360"/>
      </w:pPr>
    </w:lvl>
    <w:lvl w:ilvl="8" w:tplc="0415001B">
      <w:start w:val="1"/>
      <w:numFmt w:val="lowerRoman"/>
      <w:lvlText w:val="%9."/>
      <w:lvlJc w:val="right"/>
      <w:pPr>
        <w:ind w:left="61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20"/>
    <w:rsid w:val="00070CEB"/>
    <w:rsid w:val="00116E59"/>
    <w:rsid w:val="001A5EF4"/>
    <w:rsid w:val="001F72EC"/>
    <w:rsid w:val="002456A1"/>
    <w:rsid w:val="00400B93"/>
    <w:rsid w:val="00492B69"/>
    <w:rsid w:val="005832C1"/>
    <w:rsid w:val="0072045A"/>
    <w:rsid w:val="00777D3C"/>
    <w:rsid w:val="00783A89"/>
    <w:rsid w:val="008B33EF"/>
    <w:rsid w:val="008E0903"/>
    <w:rsid w:val="0096339B"/>
    <w:rsid w:val="00A8624E"/>
    <w:rsid w:val="00AB65AF"/>
    <w:rsid w:val="00B37360"/>
    <w:rsid w:val="00BF17D6"/>
    <w:rsid w:val="00D705B1"/>
    <w:rsid w:val="00E01DF2"/>
    <w:rsid w:val="00E02737"/>
    <w:rsid w:val="00E42F20"/>
    <w:rsid w:val="00EF0006"/>
    <w:rsid w:val="00F7264D"/>
    <w:rsid w:val="00FD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3E9B"/>
  <w15:chartTrackingRefBased/>
  <w15:docId w15:val="{41220C94-BA8B-4ED3-BC5B-EF472B01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9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E0903"/>
    <w:pPr>
      <w:keepNext/>
      <w:ind w:left="540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0903"/>
    <w:pPr>
      <w:keepNext/>
      <w:tabs>
        <w:tab w:val="left" w:pos="0"/>
        <w:tab w:val="left" w:pos="360"/>
      </w:tabs>
      <w:snapToGrid w:val="0"/>
      <w:jc w:val="center"/>
      <w:outlineLvl w:val="1"/>
    </w:pPr>
    <w:rPr>
      <w:rFonts w:ascii="Arial" w:hAnsi="Arial" w:cs="Arial"/>
      <w:b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E0903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0903"/>
    <w:pPr>
      <w:keepNext/>
      <w:snapToGrid w:val="0"/>
      <w:jc w:val="center"/>
      <w:outlineLvl w:val="3"/>
    </w:pPr>
    <w:rPr>
      <w:rFonts w:ascii="Arial" w:hAnsi="Arial" w:cs="Arial"/>
      <w:b/>
      <w:bCs/>
      <w:i/>
      <w:i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E0903"/>
    <w:pPr>
      <w:keepNext/>
      <w:jc w:val="right"/>
      <w:outlineLvl w:val="4"/>
    </w:pPr>
    <w:rPr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E0903"/>
    <w:pPr>
      <w:keepNext/>
      <w:ind w:left="596" w:hanging="596"/>
      <w:jc w:val="center"/>
      <w:outlineLvl w:val="5"/>
    </w:pPr>
    <w:rPr>
      <w:b/>
      <w:bCs/>
      <w:color w:val="000000"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E0903"/>
    <w:pPr>
      <w:keepNext/>
      <w:numPr>
        <w:ilvl w:val="6"/>
        <w:numId w:val="1"/>
      </w:numPr>
      <w:pBdr>
        <w:top w:val="double" w:sz="2" w:space="1" w:color="000000"/>
        <w:left w:val="double" w:sz="2" w:space="0" w:color="000000"/>
        <w:bottom w:val="double" w:sz="2" w:space="1" w:color="000000"/>
        <w:right w:val="double" w:sz="2" w:space="0" w:color="000000"/>
      </w:pBdr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E0903"/>
    <w:pPr>
      <w:keepNext/>
      <w:numPr>
        <w:ilvl w:val="7"/>
        <w:numId w:val="1"/>
      </w:numPr>
      <w:ind w:left="36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E0903"/>
    <w:pPr>
      <w:keepNext/>
      <w:suppressAutoHyphens w:val="0"/>
      <w:jc w:val="center"/>
      <w:outlineLvl w:val="8"/>
    </w:pPr>
    <w:rPr>
      <w:rFonts w:ascii="Arial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090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E0903"/>
    <w:rPr>
      <w:rFonts w:ascii="Arial" w:eastAsia="Times New Roman" w:hAnsi="Arial" w:cs="Arial"/>
      <w:b/>
      <w:i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E090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0903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8E0903"/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8E0903"/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8E090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8E090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8E0903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msonormal0">
    <w:name w:val="msonormal"/>
    <w:basedOn w:val="Normalny"/>
    <w:rsid w:val="008E090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E0903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E090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8E090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E0903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09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09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semiHidden/>
    <w:unhideWhenUsed/>
    <w:rsid w:val="008E0903"/>
    <w:rPr>
      <w:rFonts w:cs="Lucida Sans Unicode"/>
    </w:rPr>
  </w:style>
  <w:style w:type="paragraph" w:styleId="Podpis">
    <w:name w:val="Signature"/>
    <w:basedOn w:val="Normalny"/>
    <w:link w:val="PodpisZnak"/>
    <w:semiHidden/>
    <w:unhideWhenUsed/>
    <w:rsid w:val="008E0903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semiHidden/>
    <w:rsid w:val="008E090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E0903"/>
    <w:pPr>
      <w:ind w:left="360" w:hanging="36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090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8E0903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E09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E0903"/>
    <w:pPr>
      <w:ind w:left="993" w:hanging="288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E09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E0903"/>
    <w:pPr>
      <w:ind w:firstLine="705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E09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8E09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E0903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qFormat/>
    <w:rsid w:val="008E0903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8E0903"/>
    <w:pPr>
      <w:suppressLineNumbers/>
    </w:pPr>
    <w:rPr>
      <w:rFonts w:ascii="Arial" w:hAnsi="Arial" w:cs="Lucida Sans Unicode"/>
    </w:rPr>
  </w:style>
  <w:style w:type="paragraph" w:customStyle="1" w:styleId="Nagwek30">
    <w:name w:val="Nagłówek3"/>
    <w:basedOn w:val="Normalny"/>
    <w:next w:val="Tekstpodstawowy"/>
    <w:rsid w:val="008E0903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21">
    <w:name w:val="Tekst podstawowy 21"/>
    <w:basedOn w:val="Normalny"/>
    <w:rsid w:val="008E0903"/>
    <w:pPr>
      <w:jc w:val="both"/>
    </w:pPr>
  </w:style>
  <w:style w:type="paragraph" w:customStyle="1" w:styleId="Tekstpodstawowywcity21">
    <w:name w:val="Tekst podstawowy wcięty 21"/>
    <w:basedOn w:val="Normalny"/>
    <w:rsid w:val="008E0903"/>
    <w:pPr>
      <w:ind w:left="180" w:hanging="180"/>
      <w:jc w:val="both"/>
    </w:pPr>
  </w:style>
  <w:style w:type="paragraph" w:customStyle="1" w:styleId="Tekstpodstawowywcity31">
    <w:name w:val="Tekst podstawowy wcięty 31"/>
    <w:basedOn w:val="Normalny"/>
    <w:rsid w:val="008E0903"/>
    <w:pPr>
      <w:ind w:left="180"/>
      <w:jc w:val="both"/>
    </w:pPr>
  </w:style>
  <w:style w:type="paragraph" w:customStyle="1" w:styleId="Podpispodobiektem">
    <w:name w:val="Podpis pod obiektem"/>
    <w:basedOn w:val="Normalny"/>
    <w:next w:val="Normalny"/>
    <w:rsid w:val="008E0903"/>
    <w:pPr>
      <w:tabs>
        <w:tab w:val="left" w:pos="360"/>
      </w:tabs>
      <w:jc w:val="center"/>
    </w:pPr>
    <w:rPr>
      <w:b/>
      <w:sz w:val="30"/>
    </w:rPr>
  </w:style>
  <w:style w:type="paragraph" w:customStyle="1" w:styleId="Nagwek40">
    <w:name w:val="Nagłówek4"/>
    <w:basedOn w:val="Normalny"/>
    <w:next w:val="Tekstpodstawowy"/>
    <w:rsid w:val="008E0903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dugiegocytatu">
    <w:name w:val="Tekst długiego cytatu"/>
    <w:basedOn w:val="Normalny"/>
    <w:rsid w:val="008E0903"/>
    <w:pPr>
      <w:ind w:left="540" w:right="612" w:hanging="540"/>
    </w:pPr>
  </w:style>
  <w:style w:type="paragraph" w:customStyle="1" w:styleId="Zawartotabeli">
    <w:name w:val="Zawartość tabeli"/>
    <w:basedOn w:val="Normalny"/>
    <w:rsid w:val="008E0903"/>
    <w:pPr>
      <w:suppressLineNumbers/>
    </w:pPr>
  </w:style>
  <w:style w:type="paragraph" w:customStyle="1" w:styleId="Nagwektabeli">
    <w:name w:val="Nagłówek tabeli"/>
    <w:basedOn w:val="Zawartotabeli"/>
    <w:rsid w:val="008E0903"/>
    <w:pPr>
      <w:jc w:val="center"/>
    </w:pPr>
    <w:rPr>
      <w:b/>
      <w:bCs/>
    </w:rPr>
  </w:style>
  <w:style w:type="paragraph" w:customStyle="1" w:styleId="xl24">
    <w:name w:val="xl24"/>
    <w:basedOn w:val="Normalny"/>
    <w:rsid w:val="008E09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lang w:eastAsia="pl-PL"/>
    </w:rPr>
  </w:style>
  <w:style w:type="paragraph" w:customStyle="1" w:styleId="xl25">
    <w:name w:val="xl25"/>
    <w:basedOn w:val="Normalny"/>
    <w:rsid w:val="008E09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eastAsia="pl-PL"/>
    </w:rPr>
  </w:style>
  <w:style w:type="paragraph" w:customStyle="1" w:styleId="xl26">
    <w:name w:val="xl26"/>
    <w:basedOn w:val="Normalny"/>
    <w:rsid w:val="008E09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lang w:eastAsia="pl-PL"/>
    </w:rPr>
  </w:style>
  <w:style w:type="paragraph" w:customStyle="1" w:styleId="xl27">
    <w:name w:val="xl27"/>
    <w:basedOn w:val="Normalny"/>
    <w:rsid w:val="008E09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lang w:eastAsia="pl-PL"/>
    </w:rPr>
  </w:style>
  <w:style w:type="character" w:customStyle="1" w:styleId="WW8Num4z0">
    <w:name w:val="WW8Num4z0"/>
    <w:rsid w:val="008E0903"/>
    <w:rPr>
      <w:rFonts w:ascii="Times New Roman" w:hAnsi="Times New Roman" w:cs="TimesNewRoman" w:hint="default"/>
    </w:rPr>
  </w:style>
  <w:style w:type="character" w:customStyle="1" w:styleId="WW8Num6z0">
    <w:name w:val="WW8Num6z0"/>
    <w:rsid w:val="008E0903"/>
    <w:rPr>
      <w:b w:val="0"/>
      <w:bCs w:val="0"/>
    </w:rPr>
  </w:style>
  <w:style w:type="character" w:customStyle="1" w:styleId="WW8Num7z0">
    <w:name w:val="WW8Num7z0"/>
    <w:rsid w:val="008E0903"/>
    <w:rPr>
      <w:b w:val="0"/>
      <w:bCs w:val="0"/>
    </w:rPr>
  </w:style>
  <w:style w:type="character" w:customStyle="1" w:styleId="Absatz-Standardschriftart">
    <w:name w:val="Absatz-Standardschriftart"/>
    <w:rsid w:val="008E0903"/>
  </w:style>
  <w:style w:type="character" w:customStyle="1" w:styleId="WW-Absatz-Standardschriftart">
    <w:name w:val="WW-Absatz-Standardschriftart"/>
    <w:rsid w:val="008E0903"/>
  </w:style>
  <w:style w:type="character" w:customStyle="1" w:styleId="WW-Absatz-Standardschriftart1">
    <w:name w:val="WW-Absatz-Standardschriftart1"/>
    <w:rsid w:val="008E0903"/>
  </w:style>
  <w:style w:type="character" w:customStyle="1" w:styleId="WW8Num3z0">
    <w:name w:val="WW8Num3z0"/>
    <w:rsid w:val="008E0903"/>
    <w:rPr>
      <w:rFonts w:ascii="Times New Roman" w:hAnsi="Times New Roman" w:cs="TimesNewRoman" w:hint="default"/>
    </w:rPr>
  </w:style>
  <w:style w:type="character" w:customStyle="1" w:styleId="WW8Num5z0">
    <w:name w:val="WW8Num5z0"/>
    <w:rsid w:val="008E0903"/>
    <w:rPr>
      <w:b w:val="0"/>
      <w:bCs w:val="0"/>
    </w:rPr>
  </w:style>
  <w:style w:type="character" w:customStyle="1" w:styleId="WW-Absatz-Standardschriftart11">
    <w:name w:val="WW-Absatz-Standardschriftart11"/>
    <w:rsid w:val="008E0903"/>
  </w:style>
  <w:style w:type="character" w:customStyle="1" w:styleId="WW-Absatz-Standardschriftart111">
    <w:name w:val="WW-Absatz-Standardschriftart111"/>
    <w:rsid w:val="008E0903"/>
  </w:style>
  <w:style w:type="character" w:customStyle="1" w:styleId="WW-Absatz-Standardschriftart1111">
    <w:name w:val="WW-Absatz-Standardschriftart1111"/>
    <w:rsid w:val="008E0903"/>
  </w:style>
  <w:style w:type="character" w:customStyle="1" w:styleId="WW-Absatz-Standardschriftart11111">
    <w:name w:val="WW-Absatz-Standardschriftart11111"/>
    <w:rsid w:val="008E0903"/>
  </w:style>
  <w:style w:type="character" w:customStyle="1" w:styleId="WW-Absatz-Standardschriftart111111">
    <w:name w:val="WW-Absatz-Standardschriftart111111"/>
    <w:rsid w:val="008E0903"/>
  </w:style>
  <w:style w:type="character" w:customStyle="1" w:styleId="WW8Num8z0">
    <w:name w:val="WW8Num8z0"/>
    <w:rsid w:val="008E0903"/>
    <w:rPr>
      <w:rFonts w:ascii="Times New Roman" w:hAnsi="Times New Roman" w:cs="Arial Unicode MS" w:hint="default"/>
    </w:rPr>
  </w:style>
  <w:style w:type="character" w:customStyle="1" w:styleId="WW8Num9z0">
    <w:name w:val="WW8Num9z0"/>
    <w:rsid w:val="008E0903"/>
    <w:rPr>
      <w:rFonts w:ascii="Times New Roman" w:hAnsi="Times New Roman" w:cs="Arial Unicode MS" w:hint="default"/>
    </w:rPr>
  </w:style>
  <w:style w:type="table" w:styleId="Tabela-Siatka">
    <w:name w:val="Table Grid"/>
    <w:basedOn w:val="Standardowy"/>
    <w:uiPriority w:val="39"/>
    <w:rsid w:val="008E09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8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46</Pages>
  <Words>8039</Words>
  <Characters>48239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Galczewski Maciej</cp:lastModifiedBy>
  <cp:revision>15</cp:revision>
  <dcterms:created xsi:type="dcterms:W3CDTF">2025-05-06T12:33:00Z</dcterms:created>
  <dcterms:modified xsi:type="dcterms:W3CDTF">2025-05-08T08:20:00Z</dcterms:modified>
</cp:coreProperties>
</file>