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</w:p>
    <w:p w:rsidR="00E31007" w:rsidRPr="004E3929" w:rsidRDefault="00E31007" w:rsidP="00E31007">
      <w:pPr>
        <w:rPr>
          <w:rFonts w:ascii="Cambria" w:hAnsi="Cambria"/>
          <w:b/>
        </w:rPr>
      </w:pPr>
      <w:r w:rsidRPr="004E3929">
        <w:rPr>
          <w:rFonts w:ascii="Cambria" w:hAnsi="Cambria"/>
          <w:b/>
        </w:rPr>
        <w:t>Zamawiający:</w:t>
      </w:r>
    </w:p>
    <w:p w:rsidR="00E31007" w:rsidRPr="004E3929" w:rsidRDefault="00E31007" w:rsidP="00E31007">
      <w:pPr>
        <w:rPr>
          <w:rFonts w:ascii="Cambria" w:hAnsi="Cambria"/>
          <w:b/>
          <w:sz w:val="2"/>
        </w:rPr>
      </w:pPr>
    </w:p>
    <w:p w:rsidR="00E31007" w:rsidRPr="004E3929" w:rsidRDefault="00E31007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Gmina </w:t>
      </w:r>
      <w:r w:rsidR="002A04B8">
        <w:rPr>
          <w:rFonts w:ascii="Cambria" w:hAnsi="Cambria"/>
          <w:sz w:val="16"/>
        </w:rPr>
        <w:t>Krzykosy</w:t>
      </w:r>
    </w:p>
    <w:p w:rsidR="00E31007" w:rsidRDefault="002A04B8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A04B8" w:rsidRPr="004E3929" w:rsidRDefault="002A04B8" w:rsidP="00E31007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476626">
      <w:pPr>
        <w:framePr w:hSpace="141" w:wrap="around" w:vAnchor="text" w:hAnchor="page" w:x="1188" w:y="32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2A04B8" w:rsidRPr="004E3929" w:rsidRDefault="002A04B8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2A04B8" w:rsidRPr="004E3929" w:rsidRDefault="002A04B8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E31007" w:rsidRDefault="00E31007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bookmarkStart w:id="0" w:name="_GoBack"/>
      <w:bookmarkEnd w:id="0"/>
      <w:r w:rsidR="00AE44F5" w:rsidRPr="00AE44F5">
        <w:rPr>
          <w:rFonts w:ascii="Cambria" w:hAnsi="Cambria"/>
          <w:b/>
          <w:sz w:val="18"/>
          <w:szCs w:val="19"/>
        </w:rPr>
        <w:t>„Remont dawnego dworu posesorów w Garbach – Przebudowa Gminnego Ośrodka Kultury”</w:t>
      </w:r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2A04B8">
        <w:rPr>
          <w:rFonts w:ascii="Cambria" w:hAnsi="Cambria"/>
          <w:sz w:val="18"/>
        </w:rPr>
        <w:t xml:space="preserve">Krzykosy, </w:t>
      </w:r>
      <w:r w:rsidRPr="004E3929">
        <w:rPr>
          <w:rFonts w:ascii="Cambria" w:hAnsi="Cambria"/>
          <w:sz w:val="18"/>
        </w:rPr>
        <w:t>oświadczam, co następuje:</w:t>
      </w:r>
    </w:p>
    <w:p w:rsidR="002A04B8" w:rsidRPr="004E3929" w:rsidRDefault="002A04B8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ust 1 ustawy </w:t>
      </w:r>
      <w:proofErr w:type="spellStart"/>
      <w:r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4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</w:t>
      </w:r>
      <w:proofErr w:type="spellStart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2A04B8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O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 xml:space="preserve">raz wskazuję, że dokumenty na potwierdzenie tych faktów, o których mowa w </w:t>
      </w:r>
      <w:r w:rsidR="008E5619">
        <w:rPr>
          <w:rFonts w:ascii="Cambria" w:eastAsia="Times New Roman" w:hAnsi="Cambria"/>
          <w:sz w:val="18"/>
          <w:szCs w:val="20"/>
          <w:lang w:eastAsia="pl-PL"/>
        </w:rPr>
        <w:t>Rozdziale 11 ust. 2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="00E31007"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</w:t>
      </w:r>
      <w:r>
        <w:rPr>
          <w:rFonts w:ascii="Cambria" w:eastAsia="Times New Roman" w:hAnsi="Cambria"/>
          <w:sz w:val="18"/>
          <w:szCs w:val="20"/>
          <w:lang w:eastAsia="pl-PL"/>
        </w:rPr>
        <w:br/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w formie elektronicznej pod następującymi adresami internetowymi ogólnodostępnych i bezpłatnych baz danych </w:t>
      </w:r>
      <w:r w:rsidR="00E31007"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="00E31007"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8A04BA">
        <w:rPr>
          <w:rFonts w:ascii="Cambria" w:hAnsi="Cambria"/>
          <w:b/>
          <w:bCs/>
          <w:sz w:val="20"/>
          <w:lang w:val="en-GB"/>
        </w:rPr>
      </w:r>
      <w:r w:rsidR="008A04B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 w:rsidR="00E31007"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8A04BA">
        <w:rPr>
          <w:rFonts w:ascii="Cambria" w:hAnsi="Cambria"/>
          <w:b/>
          <w:bCs/>
          <w:sz w:val="20"/>
          <w:lang w:val="en-GB"/>
        </w:rPr>
      </w:r>
      <w:r w:rsidR="008A04B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>
        <w:rPr>
          <w:rFonts w:ascii="Cambria" w:hAnsi="Cambria"/>
          <w:b/>
          <w:bCs/>
          <w:sz w:val="20"/>
        </w:rPr>
        <w:t xml:space="preserve">   </w:t>
      </w:r>
      <w:r w:rsidR="00E31007"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639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8A04BA">
        <w:rPr>
          <w:rFonts w:ascii="Cambria" w:hAnsi="Cambria"/>
          <w:b/>
          <w:bCs/>
          <w:sz w:val="20"/>
          <w:lang w:val="en-GB"/>
        </w:rPr>
      </w:r>
      <w:r w:rsidR="008A04BA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5D2639">
        <w:rPr>
          <w:rFonts w:ascii="Cambria" w:hAnsi="Cambria"/>
          <w:b/>
          <w:bCs/>
          <w:sz w:val="20"/>
        </w:rPr>
        <w:t xml:space="preserve">    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 xml:space="preserve">inny rejestr (wskazać adres </w:t>
      </w:r>
      <w:r w:rsidR="002A04B8">
        <w:rPr>
          <w:rFonts w:ascii="Cambria" w:eastAsia="Times New Roman" w:hAnsi="Cambria"/>
          <w:sz w:val="18"/>
          <w:szCs w:val="20"/>
          <w:lang w:eastAsia="pl-PL"/>
        </w:rPr>
        <w:t>internetowy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>):</w:t>
      </w:r>
      <w:r w:rsidR="005D2639">
        <w:rPr>
          <w:rFonts w:ascii="Cambria" w:hAnsi="Cambria"/>
          <w:b/>
          <w:bCs/>
          <w:sz w:val="20"/>
        </w:rPr>
        <w:t xml:space="preserve"> </w:t>
      </w:r>
      <w:r w:rsidR="005D2639"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="005D2639"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2A04B8" w:rsidRDefault="00E31007" w:rsidP="00E31007">
      <w:pPr>
        <w:jc w:val="both"/>
        <w:rPr>
          <w:rFonts w:ascii="Cambria" w:hAnsi="Cambria"/>
          <w:sz w:val="16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</w:p>
    <w:p w:rsidR="002A04B8" w:rsidRDefault="002A04B8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321167" w:rsidRDefault="00321167" w:rsidP="00F4685E">
      <w:pPr>
        <w:pStyle w:val="rozdzia"/>
      </w:pPr>
    </w:p>
    <w:p w:rsidR="00832B75" w:rsidRDefault="00832B75" w:rsidP="00F4685E">
      <w:pPr>
        <w:pStyle w:val="rozdzia"/>
      </w:pPr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Zamawiający zaleca przed podpisaniem, zapisanie dokumentu w formacie .pdf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BA" w:rsidRDefault="008A04BA">
      <w:r>
        <w:separator/>
      </w:r>
    </w:p>
  </w:endnote>
  <w:endnote w:type="continuationSeparator" w:id="0">
    <w:p w:rsidR="008A04BA" w:rsidRDefault="008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BA" w:rsidRDefault="008A04BA">
      <w:r>
        <w:separator/>
      </w:r>
    </w:p>
  </w:footnote>
  <w:footnote w:type="continuationSeparator" w:id="0">
    <w:p w:rsidR="008A04BA" w:rsidRDefault="008A0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D" w:rsidRPr="002A04B8" w:rsidRDefault="002A04B8" w:rsidP="002A04B8">
    <w:pPr>
      <w:spacing w:after="107" w:line="249" w:lineRule="auto"/>
      <w:ind w:right="126"/>
      <w:jc w:val="right"/>
      <w:rPr>
        <w:rFonts w:ascii="Cambria" w:hAnsi="Cambria"/>
      </w:rPr>
    </w:pPr>
    <w:r w:rsidRPr="002A04B8">
      <w:rPr>
        <w:rFonts w:ascii="Cambria" w:hAnsi="Cambria"/>
      </w:rPr>
      <w:t xml:space="preserve">Załącznik Nr 3 do SWZ w Postępowaniu </w:t>
    </w:r>
    <w:r w:rsidR="009442AD" w:rsidRPr="002A04B8">
      <w:rPr>
        <w:rFonts w:ascii="Cambria" w:hAnsi="Cambria"/>
      </w:rPr>
      <w:t xml:space="preserve">Nr: </w:t>
    </w:r>
    <w:r w:rsidR="00AE44F5">
      <w:rPr>
        <w:rFonts w:ascii="Cambria" w:hAnsi="Cambria"/>
      </w:rPr>
      <w:t>GKZ</w:t>
    </w:r>
    <w:r w:rsidR="005E127D">
      <w:rPr>
        <w:rFonts w:ascii="Cambria" w:hAnsi="Cambria"/>
      </w:rPr>
      <w:t>.271.</w:t>
    </w:r>
    <w:r w:rsidR="00FF6D13">
      <w:rPr>
        <w:rFonts w:ascii="Cambria" w:hAnsi="Cambria"/>
      </w:rPr>
      <w:t>3</w:t>
    </w:r>
    <w:r w:rsidR="00F55629">
      <w:rPr>
        <w:rFonts w:ascii="Cambria" w:hAnsi="Cambria"/>
      </w:rPr>
      <w:t>.</w:t>
    </w:r>
    <w:r w:rsidR="00AE44F5">
      <w:rPr>
        <w:rFonts w:ascii="Cambria" w:hAnsi="Cambria"/>
      </w:rPr>
      <w:t>2024</w:t>
    </w:r>
  </w:p>
  <w:p w:rsidR="007A1594" w:rsidRPr="00E406BE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312E4"/>
    <w:rsid w:val="000338EB"/>
    <w:rsid w:val="00041AFF"/>
    <w:rsid w:val="000642E5"/>
    <w:rsid w:val="000C194E"/>
    <w:rsid w:val="000D29E7"/>
    <w:rsid w:val="000E269E"/>
    <w:rsid w:val="000F245D"/>
    <w:rsid w:val="00125A24"/>
    <w:rsid w:val="0013094D"/>
    <w:rsid w:val="00167645"/>
    <w:rsid w:val="001A4D18"/>
    <w:rsid w:val="001E2BFB"/>
    <w:rsid w:val="00220ED2"/>
    <w:rsid w:val="00226735"/>
    <w:rsid w:val="002336A7"/>
    <w:rsid w:val="00244E0C"/>
    <w:rsid w:val="00246E07"/>
    <w:rsid w:val="00271C96"/>
    <w:rsid w:val="00292377"/>
    <w:rsid w:val="00294C43"/>
    <w:rsid w:val="002A04B8"/>
    <w:rsid w:val="002B0048"/>
    <w:rsid w:val="00306010"/>
    <w:rsid w:val="00321167"/>
    <w:rsid w:val="00331D38"/>
    <w:rsid w:val="00335ECA"/>
    <w:rsid w:val="00342BC1"/>
    <w:rsid w:val="00365D9E"/>
    <w:rsid w:val="00404FBC"/>
    <w:rsid w:val="00411260"/>
    <w:rsid w:val="0043561B"/>
    <w:rsid w:val="00440358"/>
    <w:rsid w:val="0045033B"/>
    <w:rsid w:val="00476626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C4960"/>
    <w:rsid w:val="005D2639"/>
    <w:rsid w:val="005D5538"/>
    <w:rsid w:val="005E127D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71DAD"/>
    <w:rsid w:val="008A04BA"/>
    <w:rsid w:val="008A6BC3"/>
    <w:rsid w:val="008B470C"/>
    <w:rsid w:val="008C7AC4"/>
    <w:rsid w:val="008D4EFA"/>
    <w:rsid w:val="008D7720"/>
    <w:rsid w:val="008E114C"/>
    <w:rsid w:val="008E5619"/>
    <w:rsid w:val="0091777E"/>
    <w:rsid w:val="00922A7F"/>
    <w:rsid w:val="009278D2"/>
    <w:rsid w:val="00940C49"/>
    <w:rsid w:val="00941CE3"/>
    <w:rsid w:val="009442AD"/>
    <w:rsid w:val="009477D3"/>
    <w:rsid w:val="0098675F"/>
    <w:rsid w:val="009A4F73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6C8F"/>
    <w:rsid w:val="00AE08BC"/>
    <w:rsid w:val="00AE44F5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76764"/>
    <w:rsid w:val="00EB3D57"/>
    <w:rsid w:val="00EB5DF7"/>
    <w:rsid w:val="00ED2609"/>
    <w:rsid w:val="00ED6C56"/>
    <w:rsid w:val="00EE6A04"/>
    <w:rsid w:val="00F20433"/>
    <w:rsid w:val="00F4685E"/>
    <w:rsid w:val="00F55629"/>
    <w:rsid w:val="00FA73F0"/>
    <w:rsid w:val="00FE233B"/>
    <w:rsid w:val="00FF6D13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25682E-9BF1-43A0-88AB-A3062D3C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7E"/>
  </w:style>
  <w:style w:type="paragraph" w:styleId="Nagwek2">
    <w:name w:val="heading 2"/>
    <w:basedOn w:val="Normalny"/>
    <w:next w:val="Normalny"/>
    <w:qFormat/>
    <w:rsid w:val="00917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77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1777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1777E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1777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91777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1777E"/>
    <w:pPr>
      <w:jc w:val="center"/>
    </w:pPr>
    <w:rPr>
      <w:sz w:val="28"/>
    </w:rPr>
  </w:style>
  <w:style w:type="paragraph" w:styleId="Nagwek">
    <w:name w:val="header"/>
    <w:basedOn w:val="Normalny"/>
    <w:semiHidden/>
    <w:rsid w:val="00917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177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1777E"/>
  </w:style>
  <w:style w:type="paragraph" w:styleId="Adreszwrotnynakopercie">
    <w:name w:val="envelope return"/>
    <w:basedOn w:val="Normalny"/>
    <w:semiHidden/>
    <w:rsid w:val="0091777E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91777E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3635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14</cp:revision>
  <cp:lastPrinted>2005-04-13T12:55:00Z</cp:lastPrinted>
  <dcterms:created xsi:type="dcterms:W3CDTF">2022-01-14T21:50:00Z</dcterms:created>
  <dcterms:modified xsi:type="dcterms:W3CDTF">2024-02-08T12:32:00Z</dcterms:modified>
</cp:coreProperties>
</file>