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A9F30" w14:textId="5340D5F9" w:rsidR="00706EF0" w:rsidRPr="00FA7FBA" w:rsidRDefault="00FA7FBA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auto"/>
          <w:szCs w:val="20"/>
        </w:rPr>
      </w:pPr>
      <w:r w:rsidRPr="00FA7FBA">
        <w:rPr>
          <w:rFonts w:cs="Arial"/>
          <w:b/>
          <w:color w:val="auto"/>
          <w:szCs w:val="20"/>
        </w:rPr>
        <w:t>INW.271.</w:t>
      </w:r>
      <w:r w:rsidR="00C43B20">
        <w:rPr>
          <w:rFonts w:cs="Arial"/>
          <w:b/>
          <w:color w:val="auto"/>
          <w:szCs w:val="20"/>
        </w:rPr>
        <w:t>7</w:t>
      </w:r>
      <w:r w:rsidRPr="00FA7FBA">
        <w:rPr>
          <w:rFonts w:cs="Arial"/>
          <w:b/>
          <w:color w:val="auto"/>
          <w:szCs w:val="20"/>
        </w:rPr>
        <w:t>.202</w:t>
      </w:r>
      <w:r w:rsidR="004C02EB">
        <w:rPr>
          <w:rFonts w:cs="Arial"/>
          <w:b/>
          <w:color w:val="auto"/>
          <w:szCs w:val="20"/>
        </w:rPr>
        <w:t>5</w:t>
      </w:r>
      <w:r w:rsidR="00890F35" w:rsidRPr="00FA7FBA">
        <w:rPr>
          <w:rFonts w:cs="Arial"/>
          <w:b/>
          <w:color w:val="auto"/>
          <w:szCs w:val="20"/>
        </w:rPr>
        <w:tab/>
      </w:r>
      <w:r w:rsidR="00706EF0" w:rsidRPr="00FA7FBA">
        <w:rPr>
          <w:rFonts w:cs="Arial"/>
          <w:b/>
          <w:color w:val="auto"/>
          <w:szCs w:val="20"/>
        </w:rPr>
        <w:t xml:space="preserve">załącznik nr </w:t>
      </w:r>
      <w:r w:rsidR="00D02078" w:rsidRPr="00FA7FBA">
        <w:rPr>
          <w:rFonts w:cs="Arial"/>
          <w:b/>
          <w:color w:val="auto"/>
          <w:szCs w:val="20"/>
        </w:rPr>
        <w:t>6</w:t>
      </w:r>
      <w:r w:rsidR="00706EF0" w:rsidRPr="00FA7FBA">
        <w:rPr>
          <w:rFonts w:cs="Arial"/>
          <w:b/>
          <w:color w:val="auto"/>
          <w:szCs w:val="20"/>
        </w:rPr>
        <w:t xml:space="preserve"> do SWZ</w:t>
      </w:r>
    </w:p>
    <w:p w14:paraId="4689A909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2A26ABBE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43DF32B0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06B0F">
        <w:rPr>
          <w:rFonts w:cs="Arial"/>
          <w:color w:val="000000" w:themeColor="text1"/>
          <w:szCs w:val="20"/>
        </w:rPr>
        <w:t>pn.</w:t>
      </w:r>
      <w:r w:rsidR="00890F35" w:rsidRPr="00506B0F">
        <w:rPr>
          <w:rFonts w:cs="Arial"/>
          <w:color w:val="000000" w:themeColor="text1"/>
          <w:szCs w:val="20"/>
        </w:rPr>
        <w:t xml:space="preserve"> </w:t>
      </w:r>
      <w:r w:rsidR="004C02EB" w:rsidRPr="004C02EB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4C02EB" w:rsidRPr="004C02EB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4C02EB" w:rsidRPr="004C02EB">
        <w:rPr>
          <w:rFonts w:cs="Arial"/>
          <w:b/>
          <w:color w:val="000000" w:themeColor="text1"/>
          <w:szCs w:val="20"/>
        </w:rPr>
        <w:t xml:space="preserve"> gminy Kutno</w:t>
      </w:r>
    </w:p>
    <w:p w14:paraId="51630636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16A2CCFF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</w:t>
      </w:r>
      <w:r w:rsidR="00912C12">
        <w:rPr>
          <w:rFonts w:cs="Arial"/>
          <w:color w:val="000000" w:themeColor="text1"/>
          <w:szCs w:val="20"/>
        </w:rPr>
        <w:t> </w:t>
      </w:r>
      <w:r w:rsidRPr="00506B0F">
        <w:rPr>
          <w:rFonts w:cs="Arial"/>
          <w:color w:val="000000" w:themeColor="text1"/>
          <w:szCs w:val="20"/>
        </w:rPr>
        <w:t>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0B3025DC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</w:t>
      </w:r>
      <w:r w:rsidR="00912C12">
        <w:rPr>
          <w:rFonts w:cs="Arial"/>
          <w:color w:val="000000" w:themeColor="text1"/>
          <w:sz w:val="20"/>
        </w:rPr>
        <w:t>wcy oferty wraz z załącznikami*;</w:t>
      </w:r>
    </w:p>
    <w:p w14:paraId="0FB3B5DE" w14:textId="4C790665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</w:t>
      </w:r>
      <w:r w:rsidR="00912C12">
        <w:rPr>
          <w:rFonts w:cs="Arial"/>
          <w:color w:val="000000" w:themeColor="text1"/>
          <w:sz w:val="20"/>
        </w:rPr>
        <w:t>w za ich zgodność z oryginałem*;</w:t>
      </w:r>
    </w:p>
    <w:p w14:paraId="7C54B05B" w14:textId="297061CC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</w:t>
      </w:r>
      <w:r w:rsidR="00912C12">
        <w:rPr>
          <w:rFonts w:cs="Arial"/>
          <w:color w:val="000000" w:themeColor="text1"/>
          <w:sz w:val="20"/>
        </w:rPr>
        <w:t>ntów składanych w postępowaniu*;</w:t>
      </w:r>
    </w:p>
    <w:p w14:paraId="57FE816D" w14:textId="46317A1A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</w:t>
      </w:r>
      <w:r w:rsidR="00912C12">
        <w:rPr>
          <w:rFonts w:cs="Arial"/>
          <w:color w:val="000000" w:themeColor="text1"/>
          <w:sz w:val="20"/>
        </w:rPr>
        <w:t>ji w toczącym się postępowaniu*;</w:t>
      </w:r>
    </w:p>
    <w:p w14:paraId="59B821D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52BF4D8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474998B0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1C24C209" w14:textId="0CCFC42E" w:rsidR="0067605F" w:rsidRPr="00912C12" w:rsidRDefault="0067605F" w:rsidP="00912C12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67605F" w:rsidRPr="00912C12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ED427" w14:textId="77777777" w:rsidR="00112BF3" w:rsidRDefault="00112BF3">
      <w:r>
        <w:separator/>
      </w:r>
    </w:p>
  </w:endnote>
  <w:endnote w:type="continuationSeparator" w:id="0">
    <w:p w14:paraId="2F48AA3D" w14:textId="77777777" w:rsidR="00112BF3" w:rsidRDefault="0011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912C12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0C092" w14:textId="77777777" w:rsidR="00112BF3" w:rsidRDefault="00112BF3">
      <w:r>
        <w:separator/>
      </w:r>
    </w:p>
  </w:footnote>
  <w:footnote w:type="continuationSeparator" w:id="0">
    <w:p w14:paraId="6231AABA" w14:textId="77777777" w:rsidR="00112BF3" w:rsidRDefault="0011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2695747">
    <w:abstractNumId w:val="8"/>
  </w:num>
  <w:num w:numId="2" w16cid:durableId="1155218621">
    <w:abstractNumId w:val="7"/>
  </w:num>
  <w:num w:numId="3" w16cid:durableId="829517088">
    <w:abstractNumId w:val="12"/>
  </w:num>
  <w:num w:numId="4" w16cid:durableId="72483967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041476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41527">
    <w:abstractNumId w:val="13"/>
  </w:num>
  <w:num w:numId="7" w16cid:durableId="96246246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4C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5AE0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5B63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BF3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396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AA2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2EB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4C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ADD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030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2C12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B20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6C3D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B9A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65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168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A7FBA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6EB194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2129-2A52-45A5-9308-2DE86B5A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Jolanta Łowczyńska</cp:lastModifiedBy>
  <cp:revision>12</cp:revision>
  <cp:lastPrinted>2022-05-27T07:20:00Z</cp:lastPrinted>
  <dcterms:created xsi:type="dcterms:W3CDTF">2023-03-21T19:08:00Z</dcterms:created>
  <dcterms:modified xsi:type="dcterms:W3CDTF">2025-02-17T08:32:00Z</dcterms:modified>
</cp:coreProperties>
</file>