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35DE36" w14:textId="28CA6D8F" w:rsidR="00B04C99" w:rsidRPr="00275453" w:rsidRDefault="00B04C99" w:rsidP="00B04C99">
      <w:pPr>
        <w:rPr>
          <w:rFonts w:ascii="Calibri" w:eastAsia="Cambria" w:hAnsi="Calibri" w:cs="Times New Roman"/>
          <w:b/>
          <w:sz w:val="20"/>
          <w:szCs w:val="20"/>
        </w:rPr>
      </w:pPr>
      <w:r w:rsidRPr="00275453">
        <w:rPr>
          <w:rFonts w:eastAsia="Times New Roman" w:cs="Times New Roman"/>
          <w:b/>
          <w:sz w:val="20"/>
          <w:szCs w:val="20"/>
          <w:lang w:eastAsia="zh-CN"/>
        </w:rPr>
        <w:t>Załącznik nr 8</w:t>
      </w:r>
      <w:r w:rsidR="00C8616A" w:rsidRPr="00275453">
        <w:rPr>
          <w:rFonts w:eastAsia="Times New Roman" w:cs="Times New Roman"/>
          <w:b/>
          <w:sz w:val="20"/>
          <w:szCs w:val="20"/>
          <w:lang w:eastAsia="zh-CN"/>
        </w:rPr>
        <w:t xml:space="preserve"> do Specyfikacji Warunków Zamówienia nr</w:t>
      </w:r>
      <w:r w:rsidRPr="00275453">
        <w:rPr>
          <w:rFonts w:ascii="Calibri" w:eastAsia="Cambria" w:hAnsi="Calibri" w:cs="Times New Roman"/>
          <w:b/>
          <w:sz w:val="20"/>
          <w:szCs w:val="20"/>
        </w:rPr>
        <w:t xml:space="preserve"> OI</w:t>
      </w:r>
      <w:r w:rsidR="005913AD" w:rsidRPr="00275453">
        <w:rPr>
          <w:rFonts w:ascii="Calibri" w:eastAsia="Cambria" w:hAnsi="Calibri" w:cs="Times New Roman"/>
          <w:b/>
          <w:sz w:val="20"/>
          <w:szCs w:val="20"/>
        </w:rPr>
        <w:t>P</w:t>
      </w:r>
      <w:r w:rsidRPr="00275453">
        <w:rPr>
          <w:rFonts w:ascii="Calibri" w:eastAsia="Cambria" w:hAnsi="Calibri" w:cs="Times New Roman"/>
          <w:b/>
          <w:sz w:val="20"/>
          <w:szCs w:val="20"/>
        </w:rPr>
        <w:t>.FERS.2230.</w:t>
      </w:r>
      <w:r w:rsidR="00650CD7">
        <w:rPr>
          <w:rFonts w:ascii="Calibri" w:eastAsia="Cambria" w:hAnsi="Calibri" w:cs="Times New Roman"/>
          <w:b/>
          <w:sz w:val="20"/>
          <w:szCs w:val="20"/>
        </w:rPr>
        <w:t>2</w:t>
      </w:r>
      <w:r w:rsidRPr="00275453">
        <w:rPr>
          <w:rFonts w:ascii="Calibri" w:eastAsia="Cambria" w:hAnsi="Calibri" w:cs="Times New Roman"/>
          <w:b/>
          <w:sz w:val="20"/>
          <w:szCs w:val="20"/>
        </w:rPr>
        <w:t>.202</w:t>
      </w:r>
      <w:r w:rsidR="005913AD" w:rsidRPr="00275453">
        <w:rPr>
          <w:rFonts w:ascii="Calibri" w:eastAsia="Cambria" w:hAnsi="Calibri" w:cs="Times New Roman"/>
          <w:b/>
          <w:sz w:val="20"/>
          <w:szCs w:val="20"/>
        </w:rPr>
        <w:t>5</w:t>
      </w:r>
    </w:p>
    <w:p w14:paraId="253F9800" w14:textId="5F500753" w:rsidR="003248D3" w:rsidRPr="00275453" w:rsidRDefault="003248D3" w:rsidP="00B04C99">
      <w:pPr>
        <w:suppressAutoHyphens/>
        <w:spacing w:after="0" w:line="240" w:lineRule="auto"/>
        <w:rPr>
          <w:rFonts w:eastAsia="Andale Sans UI" w:cs="Times New Roman"/>
          <w:b/>
          <w:sz w:val="20"/>
          <w:szCs w:val="20"/>
          <w:lang w:eastAsia="ja-JP" w:bidi="fa-IR"/>
        </w:rPr>
      </w:pPr>
    </w:p>
    <w:p w14:paraId="13B6FD76" w14:textId="677D6164" w:rsidR="003248D3" w:rsidRPr="00275453" w:rsidRDefault="003248D3" w:rsidP="003248D3">
      <w:pPr>
        <w:suppressAutoHyphens/>
        <w:spacing w:after="0" w:line="240" w:lineRule="auto"/>
        <w:jc w:val="center"/>
        <w:rPr>
          <w:rFonts w:eastAsia="Times New Roman" w:cs="Arial"/>
          <w:b/>
          <w:spacing w:val="15"/>
          <w:lang w:eastAsia="zh-CN"/>
        </w:rPr>
      </w:pPr>
      <w:r w:rsidRPr="00275453">
        <w:rPr>
          <w:rFonts w:eastAsia="Times New Roman" w:cs="Times New Roman"/>
          <w:b/>
          <w:spacing w:val="15"/>
          <w:lang w:eastAsia="zh-CN"/>
        </w:rPr>
        <w:t xml:space="preserve">Umowa nr </w:t>
      </w:r>
      <w:r w:rsidR="00F8592B" w:rsidRPr="00275453">
        <w:rPr>
          <w:rFonts w:eastAsia="Times New Roman" w:cs="Times New Roman"/>
          <w:b/>
          <w:spacing w:val="15"/>
          <w:lang w:eastAsia="zh-CN"/>
        </w:rPr>
        <w:t xml:space="preserve">………………… </w:t>
      </w:r>
      <w:r w:rsidR="00227F90" w:rsidRPr="00275453">
        <w:rPr>
          <w:rFonts w:eastAsia="Times New Roman" w:cs="Times New Roman"/>
          <w:b/>
          <w:spacing w:val="15"/>
          <w:lang w:eastAsia="zh-CN"/>
        </w:rPr>
        <w:t xml:space="preserve">(projektowane postanowienia </w:t>
      </w:r>
      <w:r w:rsidR="00011508" w:rsidRPr="00275453">
        <w:rPr>
          <w:rFonts w:eastAsia="Times New Roman" w:cs="Times New Roman"/>
          <w:b/>
          <w:spacing w:val="15"/>
          <w:lang w:eastAsia="zh-CN"/>
        </w:rPr>
        <w:t>U</w:t>
      </w:r>
      <w:r w:rsidR="00227F90" w:rsidRPr="00275453">
        <w:rPr>
          <w:rFonts w:eastAsia="Times New Roman" w:cs="Times New Roman"/>
          <w:b/>
          <w:spacing w:val="15"/>
          <w:lang w:eastAsia="zh-CN"/>
        </w:rPr>
        <w:t>mowy)</w:t>
      </w:r>
    </w:p>
    <w:p w14:paraId="6E2659F4" w14:textId="77777777" w:rsidR="003248D3" w:rsidRPr="00275453" w:rsidRDefault="003248D3" w:rsidP="003248D3">
      <w:pPr>
        <w:suppressAutoHyphens/>
        <w:spacing w:after="0" w:line="240" w:lineRule="auto"/>
        <w:jc w:val="both"/>
        <w:rPr>
          <w:rFonts w:eastAsia="Times New Roman" w:cs="Times New Roman"/>
          <w:lang w:eastAsia="zh-CN"/>
        </w:rPr>
      </w:pPr>
    </w:p>
    <w:p w14:paraId="5055C76C" w14:textId="4F5A58CE" w:rsidR="003248D3" w:rsidRPr="00275453" w:rsidRDefault="003248D3" w:rsidP="00BC5263">
      <w:pPr>
        <w:suppressAutoHyphens/>
        <w:spacing w:after="0"/>
        <w:jc w:val="both"/>
        <w:rPr>
          <w:rFonts w:eastAsia="Times New Roman" w:cs="Times New Roman"/>
          <w:lang w:eastAsia="zh-CN"/>
        </w:rPr>
      </w:pPr>
      <w:r w:rsidRPr="00275453">
        <w:rPr>
          <w:rFonts w:eastAsia="Times New Roman" w:cs="Times New Roman"/>
          <w:lang w:eastAsia="zh-CN"/>
        </w:rPr>
        <w:t>zawarta w dniu</w:t>
      </w:r>
      <w:r w:rsidR="00AC5209" w:rsidRPr="00275453">
        <w:rPr>
          <w:rFonts w:eastAsia="Times New Roman" w:cs="Times New Roman"/>
          <w:lang w:eastAsia="zh-CN"/>
        </w:rPr>
        <w:t xml:space="preserve"> ………………………… </w:t>
      </w:r>
      <w:r w:rsidR="009C5F88" w:rsidRPr="00275453">
        <w:rPr>
          <w:rFonts w:eastAsia="Times New Roman" w:cs="Times New Roman"/>
          <w:lang w:eastAsia="zh-CN"/>
        </w:rPr>
        <w:t>202</w:t>
      </w:r>
      <w:r w:rsidR="005913AD" w:rsidRPr="00275453">
        <w:rPr>
          <w:rFonts w:eastAsia="Times New Roman" w:cs="Times New Roman"/>
          <w:lang w:eastAsia="zh-CN"/>
        </w:rPr>
        <w:t>5</w:t>
      </w:r>
      <w:r w:rsidRPr="00275453">
        <w:rPr>
          <w:rFonts w:eastAsia="Times New Roman" w:cs="Times New Roman"/>
          <w:lang w:eastAsia="zh-CN"/>
        </w:rPr>
        <w:t xml:space="preserve"> r. </w:t>
      </w:r>
      <w:r w:rsidR="00AC5209" w:rsidRPr="00275453">
        <w:rPr>
          <w:rFonts w:eastAsia="Times New Roman" w:cs="Times New Roman"/>
          <w:lang w:eastAsia="zh-CN"/>
        </w:rPr>
        <w:t xml:space="preserve">(dalej „Umowa”), </w:t>
      </w:r>
      <w:r w:rsidRPr="00275453">
        <w:rPr>
          <w:rFonts w:eastAsia="Times New Roman" w:cs="Times New Roman"/>
          <w:lang w:eastAsia="zh-CN"/>
        </w:rPr>
        <w:t>pomiędzy:</w:t>
      </w:r>
    </w:p>
    <w:p w14:paraId="3A32A04D" w14:textId="77777777" w:rsidR="00F8592B" w:rsidRPr="00275453" w:rsidRDefault="00F8592B" w:rsidP="00BC5263">
      <w:pPr>
        <w:suppressAutoHyphens/>
        <w:spacing w:after="0"/>
        <w:jc w:val="both"/>
        <w:rPr>
          <w:rFonts w:eastAsia="Times New Roman" w:cs="Times New Roman"/>
          <w:lang w:eastAsia="zh-CN"/>
        </w:rPr>
      </w:pPr>
    </w:p>
    <w:p w14:paraId="24756BBB" w14:textId="18496F13" w:rsidR="003248D3" w:rsidRPr="00275453" w:rsidRDefault="005913AD">
      <w:pPr>
        <w:suppressAutoHyphens/>
        <w:spacing w:after="0"/>
        <w:jc w:val="both"/>
        <w:rPr>
          <w:rFonts w:eastAsia="Times New Roman" w:cs="Times New Roman"/>
          <w:lang w:eastAsia="zh-CN"/>
        </w:rPr>
      </w:pPr>
      <w:r w:rsidRPr="00275453">
        <w:rPr>
          <w:rFonts w:ascii="Calibri" w:hAnsi="Calibri" w:cs="Calibri"/>
          <w:b/>
          <w:bCs/>
        </w:rPr>
        <w:t>Skarbem Państwa - Okręgowym Inspektoratem Służby Więziennej w Olsztynie</w:t>
      </w:r>
      <w:r w:rsidRPr="00275453">
        <w:rPr>
          <w:rFonts w:ascii="Calibri" w:hAnsi="Calibri" w:cs="Calibri"/>
        </w:rPr>
        <w:t xml:space="preserve">, Al. Piłsudskiego 3, 10-575 Olsztyn, NIP 7392039519, REGON 510446801, </w:t>
      </w:r>
      <w:r w:rsidR="00BC5263" w:rsidRPr="00275453">
        <w:rPr>
          <w:rFonts w:eastAsia="Times New Roman" w:cs="Times New Roman"/>
          <w:lang w:eastAsia="zh-CN"/>
        </w:rPr>
        <w:t>reprezentowanym przez</w:t>
      </w:r>
    </w:p>
    <w:p w14:paraId="3F7CCFEF" w14:textId="4B8E851A" w:rsidR="005913AD" w:rsidRPr="00275453" w:rsidRDefault="00BC5263">
      <w:pPr>
        <w:suppressAutoHyphens/>
        <w:spacing w:after="0"/>
        <w:jc w:val="both"/>
        <w:rPr>
          <w:rFonts w:cs="Calibri"/>
          <w:b/>
          <w:lang w:eastAsia="pl-PL"/>
        </w:rPr>
      </w:pPr>
      <w:r w:rsidRPr="00275453">
        <w:rPr>
          <w:rFonts w:eastAsia="Times New Roman" w:cs="Times New Roman"/>
          <w:lang w:eastAsia="zh-CN"/>
        </w:rPr>
        <w:t xml:space="preserve">Dyrektora Okręgowego </w:t>
      </w:r>
      <w:r w:rsidR="003248D3" w:rsidRPr="00275453">
        <w:rPr>
          <w:rFonts w:eastAsia="Times New Roman" w:cs="Times New Roman"/>
          <w:lang w:eastAsia="zh-CN"/>
        </w:rPr>
        <w:t>Służby Wię</w:t>
      </w:r>
      <w:r w:rsidR="000C7372" w:rsidRPr="00275453">
        <w:rPr>
          <w:rFonts w:eastAsia="Times New Roman" w:cs="Times New Roman"/>
          <w:lang w:eastAsia="zh-CN"/>
        </w:rPr>
        <w:t xml:space="preserve">ziennej w </w:t>
      </w:r>
      <w:r w:rsidR="005913AD" w:rsidRPr="00275453">
        <w:rPr>
          <w:rFonts w:eastAsia="Times New Roman" w:cs="Times New Roman"/>
          <w:lang w:eastAsia="zh-CN"/>
        </w:rPr>
        <w:t>Olsztynie</w:t>
      </w:r>
      <w:r w:rsidR="000C7372" w:rsidRPr="00275453">
        <w:rPr>
          <w:rFonts w:eastAsia="Times New Roman" w:cs="Times New Roman"/>
          <w:lang w:eastAsia="zh-CN"/>
        </w:rPr>
        <w:t xml:space="preserve"> -</w:t>
      </w:r>
      <w:r w:rsidR="00F8592B" w:rsidRPr="00275453">
        <w:rPr>
          <w:rFonts w:cs="Calibri"/>
          <w:lang w:eastAsia="pl-PL"/>
        </w:rPr>
        <w:t xml:space="preserve"> </w:t>
      </w:r>
      <w:r w:rsidR="005913AD" w:rsidRPr="00275453">
        <w:rPr>
          <w:rFonts w:cs="Calibri"/>
          <w:b/>
          <w:lang w:eastAsia="pl-PL"/>
        </w:rPr>
        <w:t>p</w:t>
      </w:r>
      <w:r w:rsidR="000C7372" w:rsidRPr="00275453">
        <w:rPr>
          <w:rFonts w:cs="Calibri"/>
          <w:b/>
          <w:lang w:eastAsia="pl-PL"/>
        </w:rPr>
        <w:t xml:space="preserve">płk </w:t>
      </w:r>
      <w:r w:rsidR="005913AD" w:rsidRPr="00275453">
        <w:rPr>
          <w:rFonts w:cs="Calibri"/>
          <w:b/>
          <w:lang w:eastAsia="pl-PL"/>
        </w:rPr>
        <w:t>Piotra Rutkiewicza</w:t>
      </w:r>
      <w:r w:rsidR="00F8592B" w:rsidRPr="00275453">
        <w:rPr>
          <w:rFonts w:cs="Calibri"/>
          <w:lang w:eastAsia="pl-PL"/>
        </w:rPr>
        <w:t xml:space="preserve">, </w:t>
      </w:r>
    </w:p>
    <w:p w14:paraId="7C24EDE9" w14:textId="77777777" w:rsidR="00F8592B" w:rsidRPr="00275453" w:rsidRDefault="00BC5263">
      <w:pPr>
        <w:suppressAutoHyphens/>
        <w:spacing w:after="0"/>
        <w:jc w:val="both"/>
        <w:rPr>
          <w:rFonts w:cs="Calibri"/>
          <w:lang w:eastAsia="pl-PL"/>
        </w:rPr>
      </w:pPr>
      <w:r w:rsidRPr="00275453">
        <w:rPr>
          <w:rFonts w:cs="Calibri"/>
          <w:lang w:eastAsia="pl-PL"/>
        </w:rPr>
        <w:t>zwan</w:t>
      </w:r>
      <w:r w:rsidR="005913AD" w:rsidRPr="00275453">
        <w:rPr>
          <w:rFonts w:cs="Calibri"/>
          <w:lang w:eastAsia="pl-PL"/>
        </w:rPr>
        <w:t>ym</w:t>
      </w:r>
      <w:r w:rsidRPr="00275453">
        <w:rPr>
          <w:rFonts w:cs="Calibri"/>
          <w:lang w:eastAsia="pl-PL"/>
        </w:rPr>
        <w:t xml:space="preserve"> dalej </w:t>
      </w:r>
      <w:r w:rsidR="00F8592B" w:rsidRPr="00275453">
        <w:rPr>
          <w:rFonts w:cs="Calibri"/>
          <w:lang w:eastAsia="pl-PL"/>
        </w:rPr>
        <w:t>„</w:t>
      </w:r>
      <w:r w:rsidRPr="00275453">
        <w:rPr>
          <w:rFonts w:cs="Calibri"/>
          <w:b/>
          <w:lang w:eastAsia="pl-PL"/>
        </w:rPr>
        <w:t>Zamawiającym</w:t>
      </w:r>
      <w:r w:rsidR="00F8592B" w:rsidRPr="00275453">
        <w:rPr>
          <w:rFonts w:cs="Calibri"/>
          <w:lang w:eastAsia="pl-PL"/>
        </w:rPr>
        <w:t>”</w:t>
      </w:r>
      <w:r w:rsidRPr="00275453">
        <w:rPr>
          <w:rFonts w:cs="Calibri"/>
          <w:lang w:eastAsia="pl-PL"/>
        </w:rPr>
        <w:t>,</w:t>
      </w:r>
    </w:p>
    <w:p w14:paraId="47B2B063" w14:textId="2002944A" w:rsidR="003248D3" w:rsidRPr="00275453" w:rsidRDefault="003248D3" w:rsidP="00BC5263">
      <w:pPr>
        <w:suppressAutoHyphens/>
        <w:spacing w:after="0"/>
        <w:jc w:val="both"/>
        <w:rPr>
          <w:rFonts w:cs="Calibri"/>
          <w:b/>
          <w:lang w:eastAsia="pl-PL"/>
        </w:rPr>
      </w:pPr>
    </w:p>
    <w:p w14:paraId="261A9B3C" w14:textId="77777777" w:rsidR="00F8592B" w:rsidRPr="00275453" w:rsidRDefault="00BC5263" w:rsidP="00BC5263">
      <w:pPr>
        <w:suppressAutoHyphens/>
        <w:spacing w:after="0"/>
        <w:jc w:val="both"/>
        <w:rPr>
          <w:rFonts w:eastAsia="Times New Roman" w:cs="Times New Roman"/>
          <w:lang w:eastAsia="zh-CN"/>
        </w:rPr>
      </w:pPr>
      <w:r w:rsidRPr="00275453">
        <w:rPr>
          <w:rFonts w:eastAsia="Times New Roman" w:cs="Times New Roman"/>
          <w:lang w:eastAsia="zh-CN"/>
        </w:rPr>
        <w:t>a</w:t>
      </w:r>
    </w:p>
    <w:p w14:paraId="2D259C6F" w14:textId="5CB61D43" w:rsidR="00BC5263" w:rsidRPr="00275453" w:rsidRDefault="00BC5263" w:rsidP="00BC5263">
      <w:pPr>
        <w:suppressAutoHyphens/>
        <w:spacing w:after="0"/>
        <w:jc w:val="both"/>
        <w:rPr>
          <w:rFonts w:eastAsia="Times New Roman" w:cs="Times New Roman"/>
          <w:lang w:eastAsia="zh-CN"/>
        </w:rPr>
      </w:pPr>
    </w:p>
    <w:p w14:paraId="290C482A" w14:textId="3D2A14B9" w:rsidR="00F8592B" w:rsidRPr="00275453" w:rsidRDefault="00F8592B">
      <w:pPr>
        <w:suppressAutoHyphens/>
        <w:spacing w:after="0"/>
        <w:jc w:val="both"/>
        <w:rPr>
          <w:rFonts w:eastAsia="Arial" w:cs="Times New Roman"/>
          <w:kern w:val="2"/>
          <w:lang w:eastAsia="pl-PL"/>
        </w:rPr>
      </w:pPr>
      <w:r w:rsidRPr="00275453">
        <w:rPr>
          <w:rFonts w:eastAsia="Arial" w:cs="Times New Roman"/>
          <w:kern w:val="2"/>
          <w:lang w:eastAsia="pl-PL"/>
        </w:rPr>
        <w:t xml:space="preserve">…………………………………………………… </w:t>
      </w:r>
      <w:r w:rsidR="00BC5263" w:rsidRPr="00275453">
        <w:rPr>
          <w:rFonts w:eastAsia="Arial" w:cs="Times New Roman"/>
          <w:kern w:val="2"/>
          <w:lang w:eastAsia="pl-PL"/>
        </w:rPr>
        <w:t>z siedzibą</w:t>
      </w:r>
      <w:r w:rsidRPr="00275453">
        <w:rPr>
          <w:rFonts w:eastAsia="Arial" w:cs="Times New Roman"/>
          <w:kern w:val="2"/>
          <w:lang w:eastAsia="pl-PL"/>
        </w:rPr>
        <w:t xml:space="preserve"> ……………………………………………………, ………………………………………</w:t>
      </w:r>
    </w:p>
    <w:p w14:paraId="52EFEACC" w14:textId="361360F3" w:rsidR="00F8592B" w:rsidRPr="00275453" w:rsidRDefault="00F8592B">
      <w:pPr>
        <w:suppressAutoHyphens/>
        <w:spacing w:after="0"/>
        <w:jc w:val="both"/>
        <w:rPr>
          <w:rFonts w:eastAsia="Arial" w:cs="Times New Roman"/>
          <w:kern w:val="2"/>
          <w:lang w:eastAsia="pl-PL"/>
        </w:rPr>
      </w:pPr>
      <w:r w:rsidRPr="00275453">
        <w:rPr>
          <w:rFonts w:eastAsia="Arial" w:cs="Times New Roman"/>
          <w:kern w:val="2"/>
          <w:lang w:eastAsia="pl-PL"/>
        </w:rPr>
        <w:t xml:space="preserve">NIP: ………………………………………, REGON: ………………………………………, reprezentowaną przez: </w:t>
      </w:r>
    </w:p>
    <w:p w14:paraId="0B91D9BD" w14:textId="6537AC09" w:rsidR="00F8592B" w:rsidRPr="00275453" w:rsidRDefault="00F8592B">
      <w:pPr>
        <w:suppressAutoHyphens/>
        <w:spacing w:after="0"/>
        <w:jc w:val="both"/>
        <w:rPr>
          <w:rFonts w:eastAsia="Arial" w:cs="Times New Roman"/>
          <w:kern w:val="2"/>
          <w:lang w:eastAsia="pl-PL"/>
        </w:rPr>
      </w:pPr>
      <w:r w:rsidRPr="00275453">
        <w:rPr>
          <w:rFonts w:eastAsia="Arial" w:cs="Times New Roman"/>
          <w:kern w:val="2"/>
          <w:lang w:eastAsia="pl-PL"/>
        </w:rPr>
        <w:t>……………………………………………………</w:t>
      </w:r>
    </w:p>
    <w:p w14:paraId="23CFCFC8" w14:textId="4D0EEBB7" w:rsidR="00F8592B" w:rsidRPr="00275453" w:rsidRDefault="00F8592B">
      <w:pPr>
        <w:suppressAutoHyphens/>
        <w:spacing w:after="0"/>
        <w:jc w:val="both"/>
        <w:rPr>
          <w:rFonts w:eastAsia="Arial" w:cs="Times New Roman"/>
          <w:kern w:val="2"/>
          <w:lang w:eastAsia="pl-PL"/>
        </w:rPr>
      </w:pPr>
      <w:r w:rsidRPr="00275453">
        <w:rPr>
          <w:rFonts w:eastAsia="Arial" w:cs="Times New Roman"/>
          <w:kern w:val="2"/>
          <w:lang w:eastAsia="pl-PL"/>
        </w:rPr>
        <w:t>zwanym dalej „</w:t>
      </w:r>
      <w:r w:rsidRPr="00275453">
        <w:rPr>
          <w:rFonts w:eastAsia="Arial" w:cs="Times New Roman"/>
          <w:b/>
          <w:kern w:val="2"/>
          <w:lang w:eastAsia="pl-PL"/>
        </w:rPr>
        <w:t>Wykonawcą</w:t>
      </w:r>
      <w:r w:rsidRPr="00275453">
        <w:rPr>
          <w:rFonts w:eastAsia="Arial" w:cs="Times New Roman"/>
          <w:kern w:val="2"/>
          <w:lang w:eastAsia="pl-PL"/>
        </w:rPr>
        <w:t xml:space="preserve">”, </w:t>
      </w:r>
    </w:p>
    <w:p w14:paraId="6058E325" w14:textId="058A7209" w:rsidR="00F8592B" w:rsidRPr="00275453" w:rsidRDefault="00F8592B">
      <w:pPr>
        <w:suppressAutoHyphens/>
        <w:spacing w:after="0"/>
        <w:jc w:val="both"/>
        <w:rPr>
          <w:rFonts w:eastAsia="Arial" w:cs="Times New Roman"/>
          <w:kern w:val="2"/>
          <w:lang w:eastAsia="pl-PL"/>
        </w:rPr>
      </w:pPr>
      <w:r w:rsidRPr="00275453">
        <w:rPr>
          <w:rFonts w:eastAsia="Arial" w:cs="Times New Roman"/>
          <w:kern w:val="2"/>
          <w:lang w:eastAsia="pl-PL"/>
        </w:rPr>
        <w:t>wspólnie zwanymi dalej „</w:t>
      </w:r>
      <w:r w:rsidRPr="00275453">
        <w:rPr>
          <w:rFonts w:eastAsia="Arial" w:cs="Times New Roman"/>
          <w:b/>
          <w:kern w:val="2"/>
          <w:lang w:eastAsia="pl-PL"/>
        </w:rPr>
        <w:t>Stronami</w:t>
      </w:r>
      <w:r w:rsidRPr="00275453">
        <w:rPr>
          <w:rFonts w:eastAsia="Arial" w:cs="Times New Roman"/>
          <w:kern w:val="2"/>
          <w:lang w:eastAsia="pl-PL"/>
        </w:rPr>
        <w:t>”.</w:t>
      </w:r>
    </w:p>
    <w:p w14:paraId="7C994BCB" w14:textId="77777777" w:rsidR="00BC5263" w:rsidRPr="00275453" w:rsidRDefault="00BC5263" w:rsidP="00BC5263">
      <w:pPr>
        <w:suppressAutoHyphens/>
        <w:spacing w:after="0"/>
        <w:jc w:val="both"/>
        <w:rPr>
          <w:rFonts w:eastAsia="Arial" w:cstheme="minorHAnsi"/>
          <w:kern w:val="2"/>
          <w:sz w:val="24"/>
          <w:lang w:eastAsia="zh-CN" w:bidi="hi-IN"/>
        </w:rPr>
      </w:pPr>
      <w:bookmarkStart w:id="1" w:name="_Hlk71464040"/>
    </w:p>
    <w:bookmarkEnd w:id="1"/>
    <w:p w14:paraId="7A0231C3" w14:textId="5CAB5468" w:rsidR="006E6229" w:rsidRPr="00275453" w:rsidRDefault="00BC5263" w:rsidP="006E6229">
      <w:pPr>
        <w:suppressAutoHyphens/>
        <w:spacing w:after="0" w:line="240" w:lineRule="auto"/>
        <w:jc w:val="both"/>
        <w:rPr>
          <w:rFonts w:eastAsia="Times New Roman" w:cstheme="minorHAnsi"/>
          <w:szCs w:val="20"/>
          <w:lang w:eastAsia="zh-CN"/>
        </w:rPr>
      </w:pPr>
      <w:r w:rsidRPr="00275453">
        <w:rPr>
          <w:rFonts w:eastAsia="Times New Roman" w:cstheme="minorHAnsi"/>
          <w:szCs w:val="20"/>
          <w:lang w:eastAsia="zh-CN"/>
        </w:rPr>
        <w:t>W</w:t>
      </w:r>
      <w:r w:rsidR="003248D3" w:rsidRPr="00275453">
        <w:rPr>
          <w:rFonts w:eastAsia="Times New Roman" w:cstheme="minorHAnsi"/>
          <w:szCs w:val="20"/>
          <w:lang w:eastAsia="zh-CN"/>
        </w:rPr>
        <w:t xml:space="preserve"> wyniku postępowania o udzielenie zamówienia publicznego przeprowadzonego w trybie przetargu nieograniczonego, </w:t>
      </w:r>
      <w:r w:rsidR="006C2D2A" w:rsidRPr="00275453">
        <w:rPr>
          <w:rFonts w:eastAsia="Times New Roman" w:cstheme="minorHAnsi"/>
          <w:szCs w:val="20"/>
          <w:lang w:eastAsia="zh-CN"/>
        </w:rPr>
        <w:t>o wartości przekraczającej progi unijne, na podstawie art</w:t>
      </w:r>
      <w:r w:rsidR="00B04C99" w:rsidRPr="00275453">
        <w:rPr>
          <w:rFonts w:eastAsia="Times New Roman" w:cstheme="minorHAnsi"/>
          <w:szCs w:val="20"/>
          <w:lang w:eastAsia="zh-CN"/>
        </w:rPr>
        <w:t xml:space="preserve">. 129 ust. 1 pkt 1 oraz ust. 2 </w:t>
      </w:r>
      <w:r w:rsidR="006C2D2A" w:rsidRPr="00275453">
        <w:rPr>
          <w:rFonts w:eastAsia="Times New Roman" w:cstheme="minorHAnsi"/>
          <w:szCs w:val="20"/>
          <w:lang w:eastAsia="zh-CN"/>
        </w:rPr>
        <w:t>w</w:t>
      </w:r>
      <w:r w:rsidR="00AC5209" w:rsidRPr="00275453">
        <w:rPr>
          <w:rFonts w:eastAsia="Times New Roman" w:cstheme="minorHAnsi"/>
          <w:szCs w:val="20"/>
          <w:lang w:eastAsia="zh-CN"/>
        </w:rPr>
        <w:t> </w:t>
      </w:r>
      <w:r w:rsidR="006C2D2A" w:rsidRPr="00275453">
        <w:rPr>
          <w:rFonts w:eastAsia="Times New Roman" w:cstheme="minorHAnsi"/>
          <w:szCs w:val="20"/>
          <w:lang w:eastAsia="zh-CN"/>
        </w:rPr>
        <w:t xml:space="preserve">związku z art. 132 ustawy z dnia 11 września 2019 r. Prawo Zamówień Publicznych (Dz. U. z </w:t>
      </w:r>
      <w:r w:rsidR="0048679C" w:rsidRPr="00275453">
        <w:rPr>
          <w:rFonts w:eastAsia="Times New Roman" w:cstheme="minorHAnsi"/>
          <w:szCs w:val="20"/>
          <w:lang w:eastAsia="zh-CN"/>
        </w:rPr>
        <w:t xml:space="preserve">2024 </w:t>
      </w:r>
      <w:r w:rsidR="006C2D2A" w:rsidRPr="00275453">
        <w:rPr>
          <w:rFonts w:eastAsia="Times New Roman" w:cstheme="minorHAnsi"/>
          <w:szCs w:val="20"/>
          <w:lang w:eastAsia="zh-CN"/>
        </w:rPr>
        <w:t xml:space="preserve">r., poz. </w:t>
      </w:r>
      <w:r w:rsidR="0048679C" w:rsidRPr="00275453">
        <w:rPr>
          <w:rFonts w:eastAsia="Times New Roman" w:cstheme="minorHAnsi"/>
          <w:szCs w:val="20"/>
          <w:lang w:eastAsia="zh-CN"/>
        </w:rPr>
        <w:t>1320</w:t>
      </w:r>
      <w:r w:rsidR="006C2D2A" w:rsidRPr="00275453">
        <w:rPr>
          <w:rFonts w:eastAsia="Times New Roman" w:cstheme="minorHAnsi"/>
          <w:szCs w:val="20"/>
          <w:lang w:eastAsia="zh-CN"/>
        </w:rPr>
        <w:t xml:space="preserve">), </w:t>
      </w:r>
      <w:r w:rsidRPr="00275453">
        <w:rPr>
          <w:rFonts w:eastAsia="Times New Roman" w:cstheme="minorHAnsi"/>
          <w:szCs w:val="20"/>
          <w:lang w:eastAsia="zh-CN"/>
        </w:rPr>
        <w:t>w ramach projektu: „Kompleksowe działania szkoleniowo-aktywizacyjne mające na celu przygotowanie osób odbywających karę pozbawienia wolności do skutecznego powrotu na rynek pracy</w:t>
      </w:r>
      <w:r w:rsidR="001E1756" w:rsidRPr="00275453">
        <w:rPr>
          <w:rFonts w:eastAsia="Times New Roman" w:cstheme="minorHAnsi"/>
          <w:szCs w:val="20"/>
          <w:lang w:eastAsia="zh-CN"/>
        </w:rPr>
        <w:t xml:space="preserve"> i</w:t>
      </w:r>
      <w:r w:rsidR="00AC5209" w:rsidRPr="00275453">
        <w:rPr>
          <w:rFonts w:eastAsia="Times New Roman" w:cstheme="minorHAnsi"/>
          <w:szCs w:val="20"/>
          <w:lang w:eastAsia="zh-CN"/>
        </w:rPr>
        <w:t> </w:t>
      </w:r>
      <w:r w:rsidR="001E1756" w:rsidRPr="00275453">
        <w:rPr>
          <w:rFonts w:eastAsia="Times New Roman" w:cstheme="minorHAnsi"/>
          <w:szCs w:val="20"/>
          <w:lang w:eastAsia="zh-CN"/>
        </w:rPr>
        <w:t>do</w:t>
      </w:r>
      <w:r w:rsidR="00AC5209" w:rsidRPr="00275453">
        <w:rPr>
          <w:rFonts w:eastAsia="Times New Roman" w:cstheme="minorHAnsi"/>
          <w:szCs w:val="20"/>
          <w:lang w:eastAsia="zh-CN"/>
        </w:rPr>
        <w:t> </w:t>
      </w:r>
      <w:r w:rsidR="001E1756" w:rsidRPr="00275453">
        <w:rPr>
          <w:rFonts w:eastAsia="Times New Roman" w:cstheme="minorHAnsi"/>
          <w:szCs w:val="20"/>
          <w:lang w:eastAsia="zh-CN"/>
        </w:rPr>
        <w:t>społeczeństwa”, współfinansowanego ze środków Unii Europejskiej w ramach programu Fundusze Europejskie dla Rozwoju Społecznego 2021-2027, z</w:t>
      </w:r>
      <w:r w:rsidR="003248D3" w:rsidRPr="00275453">
        <w:rPr>
          <w:rFonts w:eastAsia="Times New Roman" w:cstheme="minorHAnsi"/>
          <w:szCs w:val="20"/>
          <w:lang w:eastAsia="zh-CN"/>
        </w:rPr>
        <w:t>a</w:t>
      </w:r>
      <w:r w:rsidR="001E1756" w:rsidRPr="00275453">
        <w:rPr>
          <w:rFonts w:eastAsia="Times New Roman" w:cstheme="minorHAnsi"/>
          <w:szCs w:val="20"/>
          <w:lang w:eastAsia="zh-CN"/>
        </w:rPr>
        <w:t xml:space="preserve">warto </w:t>
      </w:r>
      <w:r w:rsidR="00011508" w:rsidRPr="00275453">
        <w:rPr>
          <w:rFonts w:eastAsia="Times New Roman" w:cstheme="minorHAnsi"/>
          <w:szCs w:val="20"/>
          <w:lang w:eastAsia="zh-CN"/>
        </w:rPr>
        <w:t>U</w:t>
      </w:r>
      <w:r w:rsidR="001E1756" w:rsidRPr="00275453">
        <w:rPr>
          <w:rFonts w:eastAsia="Times New Roman" w:cstheme="minorHAnsi"/>
          <w:szCs w:val="20"/>
          <w:lang w:eastAsia="zh-CN"/>
        </w:rPr>
        <w:t>mowę następującej treści:</w:t>
      </w:r>
    </w:p>
    <w:p w14:paraId="50776751" w14:textId="77777777" w:rsidR="001E1756" w:rsidRPr="00275453" w:rsidRDefault="003248D3" w:rsidP="00184071">
      <w:pPr>
        <w:suppressAutoHyphens/>
        <w:spacing w:before="240" w:after="0" w:line="240" w:lineRule="auto"/>
        <w:jc w:val="center"/>
        <w:rPr>
          <w:rFonts w:eastAsia="Times New Roman" w:cstheme="minorHAnsi"/>
          <w:b/>
          <w:bCs/>
          <w:szCs w:val="20"/>
          <w:lang w:eastAsia="zh-CN"/>
        </w:rPr>
      </w:pPr>
      <w:r w:rsidRPr="00275453">
        <w:rPr>
          <w:rFonts w:eastAsia="Times New Roman" w:cstheme="minorHAnsi"/>
          <w:b/>
          <w:bCs/>
          <w:szCs w:val="20"/>
          <w:lang w:eastAsia="zh-CN"/>
        </w:rPr>
        <w:t>§1</w:t>
      </w:r>
    </w:p>
    <w:p w14:paraId="74751688" w14:textId="38B86672" w:rsidR="00207503" w:rsidRPr="00275453" w:rsidRDefault="003248D3">
      <w:pPr>
        <w:suppressAutoHyphens/>
        <w:spacing w:after="0" w:line="240" w:lineRule="auto"/>
        <w:jc w:val="center"/>
        <w:rPr>
          <w:rFonts w:eastAsia="Times New Roman" w:cs="Times New Roman"/>
          <w:b/>
          <w:bCs/>
          <w:szCs w:val="20"/>
          <w:lang w:eastAsia="zh-CN"/>
        </w:rPr>
      </w:pPr>
      <w:r w:rsidRPr="00275453">
        <w:rPr>
          <w:rFonts w:eastAsia="Times New Roman" w:cstheme="minorHAnsi"/>
          <w:b/>
          <w:bCs/>
          <w:szCs w:val="20"/>
          <w:lang w:eastAsia="zh-CN"/>
        </w:rPr>
        <w:t xml:space="preserve">Przedmiot </w:t>
      </w:r>
      <w:r w:rsidR="00011508" w:rsidRPr="00275453">
        <w:rPr>
          <w:rFonts w:eastAsia="Times New Roman" w:cstheme="minorHAnsi"/>
          <w:b/>
          <w:bCs/>
          <w:szCs w:val="20"/>
          <w:lang w:eastAsia="zh-CN"/>
        </w:rPr>
        <w:t>U</w:t>
      </w:r>
      <w:r w:rsidRPr="00275453">
        <w:rPr>
          <w:rFonts w:eastAsia="Times New Roman" w:cstheme="minorHAnsi"/>
          <w:b/>
          <w:bCs/>
          <w:szCs w:val="20"/>
          <w:lang w:eastAsia="zh-CN"/>
        </w:rPr>
        <w:t>mowy</w:t>
      </w:r>
    </w:p>
    <w:p w14:paraId="7B38402B" w14:textId="4FB53015" w:rsidR="00B04C99" w:rsidRPr="00275453" w:rsidRDefault="001E1756" w:rsidP="006A448D">
      <w:pPr>
        <w:pStyle w:val="Akapitzlist"/>
        <w:numPr>
          <w:ilvl w:val="0"/>
          <w:numId w:val="2"/>
        </w:numPr>
        <w:suppressAutoHyphens/>
        <w:spacing w:before="240" w:line="240" w:lineRule="auto"/>
        <w:ind w:left="284" w:hanging="284"/>
        <w:jc w:val="both"/>
        <w:rPr>
          <w:rFonts w:eastAsia="Times New Roman" w:cs="Times New Roman"/>
          <w:szCs w:val="20"/>
          <w:lang w:eastAsia="zh-CN"/>
        </w:rPr>
      </w:pPr>
      <w:r w:rsidRPr="00275453">
        <w:rPr>
          <w:rFonts w:eastAsia="Times New Roman" w:cs="Times New Roman"/>
          <w:szCs w:val="20"/>
          <w:lang w:eastAsia="zh-CN"/>
        </w:rPr>
        <w:t xml:space="preserve">Przedmiotem </w:t>
      </w:r>
      <w:r w:rsidR="00AC5209" w:rsidRPr="00275453">
        <w:rPr>
          <w:rFonts w:eastAsia="Times New Roman" w:cs="Times New Roman"/>
          <w:szCs w:val="20"/>
          <w:lang w:eastAsia="zh-CN"/>
        </w:rPr>
        <w:t>U</w:t>
      </w:r>
      <w:r w:rsidRPr="00275453">
        <w:rPr>
          <w:rFonts w:eastAsia="Times New Roman" w:cs="Times New Roman"/>
          <w:szCs w:val="20"/>
          <w:lang w:eastAsia="zh-CN"/>
        </w:rPr>
        <w:t xml:space="preserve">mowy jest </w:t>
      </w:r>
      <w:r w:rsidR="007F2A9A" w:rsidRPr="00275453">
        <w:rPr>
          <w:rFonts w:eastAsia="Times New Roman" w:cs="Times New Roman"/>
          <w:szCs w:val="20"/>
          <w:lang w:eastAsia="zh-CN"/>
        </w:rPr>
        <w:t xml:space="preserve">świadczenie </w:t>
      </w:r>
      <w:r w:rsidR="007F2A9A" w:rsidRPr="00702C16">
        <w:rPr>
          <w:rFonts w:eastAsia="Times New Roman" w:cs="Times New Roman"/>
          <w:szCs w:val="20"/>
          <w:lang w:eastAsia="zh-CN"/>
        </w:rPr>
        <w:t>usługi szkoleniowej</w:t>
      </w:r>
      <w:r w:rsidRPr="00702C16">
        <w:rPr>
          <w:rFonts w:eastAsia="Times New Roman" w:cs="Times New Roman"/>
          <w:szCs w:val="20"/>
          <w:lang w:eastAsia="zh-CN"/>
        </w:rPr>
        <w:t xml:space="preserve"> w zakresie</w:t>
      </w:r>
      <w:r w:rsidR="00E73D32" w:rsidRPr="00702C16">
        <w:rPr>
          <w:rFonts w:eastAsia="Times New Roman" w:cs="Times New Roman"/>
          <w:szCs w:val="20"/>
          <w:lang w:eastAsia="zh-CN"/>
        </w:rPr>
        <w:t xml:space="preserve">: </w:t>
      </w:r>
      <w:r w:rsidR="00E73D32" w:rsidRPr="00702C16">
        <w:rPr>
          <w:rFonts w:cstheme="minorHAnsi"/>
          <w:b/>
          <w:lang w:eastAsia="ar-SA"/>
        </w:rPr>
        <w:t xml:space="preserve">Przeprowadzenie </w:t>
      </w:r>
      <w:r w:rsidR="009919F8" w:rsidRPr="00702C16">
        <w:rPr>
          <w:rFonts w:cstheme="minorHAnsi"/>
          <w:b/>
        </w:rPr>
        <w:t>……..</w:t>
      </w:r>
      <w:r w:rsidR="00E73D32" w:rsidRPr="00702C16">
        <w:rPr>
          <w:rFonts w:cstheme="minorHAnsi"/>
          <w:b/>
        </w:rPr>
        <w:t xml:space="preserve"> kursów zawodowych dla osadzonych przebywających w jednostkach penitencjarnych podległych </w:t>
      </w:r>
      <w:r w:rsidR="002B6ED2" w:rsidRPr="00702C16">
        <w:rPr>
          <w:rFonts w:cstheme="minorHAnsi"/>
          <w:b/>
        </w:rPr>
        <w:t>Dyrektorowi Okręgowemu Służby Więziennej w Olsztynie.</w:t>
      </w:r>
    </w:p>
    <w:p w14:paraId="48C7ACA3" w14:textId="6B9AAEA3" w:rsidR="00E73D32" w:rsidRPr="00680683" w:rsidRDefault="00E73D32" w:rsidP="006A448D">
      <w:pPr>
        <w:pStyle w:val="Akapitzlist"/>
        <w:numPr>
          <w:ilvl w:val="0"/>
          <w:numId w:val="2"/>
        </w:numPr>
        <w:suppressAutoHyphens/>
        <w:ind w:left="284" w:hanging="284"/>
        <w:jc w:val="both"/>
        <w:rPr>
          <w:rFonts w:eastAsia="Times New Roman" w:cs="Times New Roman"/>
          <w:szCs w:val="20"/>
          <w:lang w:eastAsia="zh-CN"/>
        </w:rPr>
      </w:pPr>
      <w:r w:rsidRPr="00680683">
        <w:rPr>
          <w:rFonts w:eastAsia="Times New Roman" w:cs="Times New Roman"/>
          <w:szCs w:val="20"/>
          <w:lang w:eastAsia="zh-CN"/>
        </w:rPr>
        <w:t xml:space="preserve">Przedmiot umowy obejmuje szkolenie dla maksymalnie </w:t>
      </w:r>
      <w:r w:rsidR="009919F8">
        <w:rPr>
          <w:rFonts w:eastAsia="Times New Roman" w:cs="Times New Roman"/>
          <w:szCs w:val="20"/>
          <w:lang w:eastAsia="zh-CN"/>
        </w:rPr>
        <w:t>…….</w:t>
      </w:r>
      <w:r w:rsidRPr="00680683">
        <w:rPr>
          <w:rFonts w:eastAsia="Times New Roman" w:cs="Times New Roman"/>
          <w:szCs w:val="20"/>
          <w:lang w:eastAsia="zh-CN"/>
        </w:rPr>
        <w:t xml:space="preserve"> grup po </w:t>
      </w:r>
      <w:r>
        <w:rPr>
          <w:rFonts w:eastAsia="Times New Roman" w:cs="Times New Roman"/>
          <w:szCs w:val="20"/>
          <w:lang w:eastAsia="zh-CN"/>
        </w:rPr>
        <w:t>6-</w:t>
      </w:r>
      <w:r w:rsidRPr="00680683">
        <w:rPr>
          <w:rFonts w:eastAsia="Times New Roman" w:cs="Times New Roman"/>
          <w:szCs w:val="20"/>
          <w:lang w:eastAsia="zh-CN"/>
        </w:rPr>
        <w:t xml:space="preserve">10 osób każda, co łącznie stanowi maksymalnie </w:t>
      </w:r>
      <w:r w:rsidR="009919F8">
        <w:rPr>
          <w:rFonts w:eastAsia="Times New Roman" w:cs="Times New Roman"/>
          <w:szCs w:val="20"/>
          <w:lang w:eastAsia="zh-CN"/>
        </w:rPr>
        <w:t>………</w:t>
      </w:r>
      <w:r w:rsidRPr="00680683">
        <w:rPr>
          <w:rFonts w:eastAsia="Times New Roman" w:cs="Times New Roman"/>
          <w:szCs w:val="20"/>
          <w:lang w:eastAsia="zh-CN"/>
        </w:rPr>
        <w:t xml:space="preserve"> osób. </w:t>
      </w:r>
    </w:p>
    <w:p w14:paraId="2F36CA06" w14:textId="77777777" w:rsidR="00E73D32" w:rsidRPr="0066615A" w:rsidRDefault="00E73D32" w:rsidP="006A448D">
      <w:pPr>
        <w:pStyle w:val="Akapitzlist"/>
        <w:numPr>
          <w:ilvl w:val="0"/>
          <w:numId w:val="2"/>
        </w:numPr>
        <w:suppressAutoHyphens/>
        <w:ind w:left="284" w:hanging="284"/>
        <w:jc w:val="both"/>
        <w:rPr>
          <w:rFonts w:eastAsia="Times New Roman" w:cs="Times New Roman"/>
          <w:szCs w:val="20"/>
          <w:lang w:eastAsia="zh-CN"/>
        </w:rPr>
      </w:pPr>
      <w:r w:rsidRPr="0066615A">
        <w:rPr>
          <w:rFonts w:eastAsia="Times New Roman" w:cs="Times New Roman"/>
          <w:szCs w:val="20"/>
          <w:lang w:eastAsia="zh-CN"/>
        </w:rPr>
        <w:t xml:space="preserve">Zmiana liczby uczestników nie wymaga aneksu do umowy, a jedynie powiadomienia Wykonawcy na piśmie </w:t>
      </w:r>
      <w:r w:rsidRPr="00E73D32">
        <w:rPr>
          <w:rFonts w:eastAsia="Times New Roman" w:cs="Times New Roman"/>
          <w:szCs w:val="20"/>
          <w:lang w:eastAsia="zh-CN"/>
        </w:rPr>
        <w:t xml:space="preserve">lub </w:t>
      </w:r>
      <w:r w:rsidRPr="0066615A">
        <w:rPr>
          <w:rFonts w:eastAsia="Times New Roman" w:cs="Times New Roman"/>
          <w:szCs w:val="20"/>
          <w:lang w:eastAsia="zh-CN"/>
        </w:rPr>
        <w:t xml:space="preserve">drogą elektroniczną. </w:t>
      </w:r>
    </w:p>
    <w:p w14:paraId="12BE8D72" w14:textId="718A9F74" w:rsidR="00B57FAD" w:rsidRPr="00275453" w:rsidRDefault="00B57FAD" w:rsidP="006A448D">
      <w:pPr>
        <w:pStyle w:val="Akapitzlist"/>
        <w:numPr>
          <w:ilvl w:val="0"/>
          <w:numId w:val="2"/>
        </w:numPr>
        <w:suppressAutoHyphens/>
        <w:spacing w:line="240" w:lineRule="auto"/>
        <w:ind w:left="284" w:hanging="284"/>
        <w:jc w:val="both"/>
        <w:rPr>
          <w:rFonts w:eastAsia="Times New Roman" w:cs="Times New Roman"/>
          <w:szCs w:val="20"/>
          <w:lang w:eastAsia="zh-CN"/>
        </w:rPr>
      </w:pPr>
      <w:r w:rsidRPr="00275453">
        <w:rPr>
          <w:rFonts w:eastAsia="Times New Roman" w:cs="Times New Roman"/>
          <w:szCs w:val="20"/>
          <w:lang w:eastAsia="zh-CN"/>
        </w:rPr>
        <w:t>Zamawiający potwierdza, że dysponuje listą rezerwową uczestników w liczbie 2 osób na każdą jednostkę.</w:t>
      </w:r>
    </w:p>
    <w:p w14:paraId="26C44F24" w14:textId="00146617" w:rsidR="00A603F4" w:rsidRPr="00275453" w:rsidRDefault="00A603F4" w:rsidP="006A448D">
      <w:pPr>
        <w:pStyle w:val="Akapitzlist"/>
        <w:numPr>
          <w:ilvl w:val="0"/>
          <w:numId w:val="2"/>
        </w:numPr>
        <w:suppressAutoHyphens/>
        <w:spacing w:line="240" w:lineRule="auto"/>
        <w:ind w:left="284" w:hanging="284"/>
        <w:jc w:val="both"/>
        <w:rPr>
          <w:rFonts w:eastAsia="Times New Roman" w:cs="Times New Roman"/>
          <w:szCs w:val="20"/>
          <w:lang w:eastAsia="zh-CN"/>
        </w:rPr>
      </w:pPr>
      <w:r w:rsidRPr="00275453">
        <w:rPr>
          <w:rFonts w:eastAsia="Times New Roman" w:cs="Times New Roman"/>
          <w:szCs w:val="20"/>
          <w:lang w:eastAsia="zh-CN"/>
        </w:rPr>
        <w:t>Wykonawca składając ofertę potwierdza możliwość zrealizowania maksymalnej liczby szkoleń, na które złożył ofertę obejmującą zamówienie.</w:t>
      </w:r>
    </w:p>
    <w:p w14:paraId="541CE34E" w14:textId="1AC30394" w:rsidR="002647E1" w:rsidRPr="006A448D" w:rsidRDefault="006A448D" w:rsidP="006A448D">
      <w:pPr>
        <w:pStyle w:val="Akapitzlist"/>
        <w:numPr>
          <w:ilvl w:val="0"/>
          <w:numId w:val="2"/>
        </w:numPr>
        <w:autoSpaceDE w:val="0"/>
        <w:autoSpaceDN w:val="0"/>
        <w:spacing w:after="0" w:line="240" w:lineRule="auto"/>
        <w:ind w:left="284" w:hanging="284"/>
        <w:jc w:val="both"/>
        <w:rPr>
          <w:rFonts w:eastAsia="Times New Roman" w:cstheme="minorHAnsi"/>
        </w:rPr>
      </w:pPr>
      <w:r w:rsidRPr="006A448D">
        <w:rPr>
          <w:rFonts w:cstheme="minorHAnsi"/>
        </w:rPr>
        <w:t xml:space="preserve">Czas trwania kursów: operator wózka jezdnego 50 godzin </w:t>
      </w:r>
      <w:bookmarkStart w:id="2" w:name="_Hlk190948833"/>
      <w:r w:rsidRPr="006A448D">
        <w:rPr>
          <w:rFonts w:cstheme="minorHAnsi"/>
        </w:rPr>
        <w:t>(teoria 30 godzin, praktyka 20 godzin)</w:t>
      </w:r>
      <w:bookmarkEnd w:id="2"/>
      <w:r w:rsidRPr="006A448D">
        <w:rPr>
          <w:rFonts w:cstheme="minorHAnsi"/>
        </w:rPr>
        <w:t xml:space="preserve">, opiekun osób starszych i niepełnosprawnych 80 godzin (teoria 30 godzin, praktyka 50 godzin), spawacz MAG 135  i spawacz TIG 141- po </w:t>
      </w:r>
      <w:r>
        <w:rPr>
          <w:rFonts w:cstheme="minorHAnsi"/>
        </w:rPr>
        <w:t>111</w:t>
      </w:r>
      <w:r w:rsidRPr="006A448D">
        <w:rPr>
          <w:rFonts w:cstheme="minorHAnsi"/>
        </w:rPr>
        <w:t xml:space="preserve"> godzin (teoria 2</w:t>
      </w:r>
      <w:r>
        <w:rPr>
          <w:rFonts w:cstheme="minorHAnsi"/>
        </w:rPr>
        <w:t>0</w:t>
      </w:r>
      <w:r w:rsidRPr="006A448D">
        <w:rPr>
          <w:rFonts w:cstheme="minorHAnsi"/>
        </w:rPr>
        <w:t xml:space="preserve"> godzin, praktyka </w:t>
      </w:r>
      <w:r>
        <w:rPr>
          <w:rFonts w:cstheme="minorHAnsi"/>
        </w:rPr>
        <w:t>91</w:t>
      </w:r>
      <w:r w:rsidRPr="006A448D">
        <w:rPr>
          <w:rFonts w:cstheme="minorHAnsi"/>
        </w:rPr>
        <w:t xml:space="preserve"> godzin), pozostałe kursy 100 godzin (teoria 20 godzin, praktyka 80 godzin)</w:t>
      </w:r>
      <w:r w:rsidRPr="006A448D">
        <w:rPr>
          <w:rFonts w:eastAsia="Times New Roman" w:cstheme="minorHAnsi"/>
        </w:rPr>
        <w:t xml:space="preserve"> </w:t>
      </w:r>
      <w:r>
        <w:rPr>
          <w:rFonts w:eastAsia="Times New Roman" w:cstheme="minorHAnsi"/>
        </w:rPr>
        <w:t xml:space="preserve">- </w:t>
      </w:r>
      <w:r w:rsidR="008438BB" w:rsidRPr="006A448D">
        <w:rPr>
          <w:rFonts w:eastAsia="Times New Roman" w:cstheme="minorHAnsi"/>
        </w:rPr>
        <w:t>czas trwania 1 godz. dydaktycznej to</w:t>
      </w:r>
      <w:r w:rsidR="00AC5209" w:rsidRPr="006A448D">
        <w:rPr>
          <w:rFonts w:eastAsia="Times New Roman" w:cstheme="minorHAnsi"/>
        </w:rPr>
        <w:t> </w:t>
      </w:r>
      <w:r w:rsidR="008438BB" w:rsidRPr="006A448D">
        <w:rPr>
          <w:rFonts w:eastAsia="Times New Roman" w:cstheme="minorHAnsi"/>
        </w:rPr>
        <w:t>45 minut.</w:t>
      </w:r>
    </w:p>
    <w:p w14:paraId="218A1ED6" w14:textId="293D36FC" w:rsidR="00B57FAD" w:rsidRPr="00275453" w:rsidRDefault="002647E1" w:rsidP="006A448D">
      <w:pPr>
        <w:pStyle w:val="Akapitzlist"/>
        <w:numPr>
          <w:ilvl w:val="0"/>
          <w:numId w:val="2"/>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lastRenderedPageBreak/>
        <w:t xml:space="preserve">Wykonawca zobowiązuje się wykonać przedmiot </w:t>
      </w:r>
      <w:r w:rsidR="00AC5209" w:rsidRPr="00275453">
        <w:rPr>
          <w:rFonts w:eastAsia="Times New Roman" w:cs="Arial"/>
          <w:szCs w:val="24"/>
        </w:rPr>
        <w:t>U</w:t>
      </w:r>
      <w:r w:rsidRPr="00275453">
        <w:rPr>
          <w:rFonts w:eastAsia="Times New Roman" w:cs="Arial"/>
          <w:szCs w:val="24"/>
        </w:rPr>
        <w:t>mowy zgodnie z</w:t>
      </w:r>
      <w:r w:rsidR="00E73D32">
        <w:rPr>
          <w:rFonts w:eastAsia="Times New Roman" w:cs="Arial"/>
          <w:szCs w:val="24"/>
        </w:rPr>
        <w:t>e</w:t>
      </w:r>
      <w:r w:rsidRPr="00275453">
        <w:rPr>
          <w:rFonts w:eastAsia="Times New Roman" w:cs="Arial"/>
          <w:szCs w:val="24"/>
        </w:rPr>
        <w:t xml:space="preserve"> </w:t>
      </w:r>
      <w:r w:rsidR="00E73D32" w:rsidRPr="00275453">
        <w:rPr>
          <w:rFonts w:eastAsia="Times New Roman" w:cs="Arial"/>
          <w:szCs w:val="24"/>
        </w:rPr>
        <w:t xml:space="preserve">złożoną </w:t>
      </w:r>
      <w:r w:rsidRPr="00275453">
        <w:rPr>
          <w:rFonts w:eastAsia="Times New Roman" w:cs="Arial"/>
          <w:szCs w:val="24"/>
        </w:rPr>
        <w:t>ofertą</w:t>
      </w:r>
      <w:r w:rsidR="00AC5209" w:rsidRPr="00275453">
        <w:rPr>
          <w:rFonts w:eastAsia="Times New Roman" w:cs="Arial"/>
          <w:szCs w:val="24"/>
        </w:rPr>
        <w:t xml:space="preserve">, </w:t>
      </w:r>
      <w:r w:rsidRPr="00275453">
        <w:rPr>
          <w:rFonts w:eastAsia="Times New Roman" w:cs="Arial"/>
          <w:szCs w:val="24"/>
        </w:rPr>
        <w:t xml:space="preserve">stanowiącą załącznik nr </w:t>
      </w:r>
      <w:r w:rsidR="00E73D32">
        <w:rPr>
          <w:rFonts w:eastAsia="Times New Roman" w:cs="Arial"/>
          <w:szCs w:val="24"/>
        </w:rPr>
        <w:t>2</w:t>
      </w:r>
      <w:r w:rsidRPr="00275453">
        <w:rPr>
          <w:rFonts w:eastAsia="Times New Roman" w:cs="Arial"/>
          <w:szCs w:val="24"/>
        </w:rPr>
        <w:t xml:space="preserve"> do </w:t>
      </w:r>
      <w:r w:rsidR="00AC5209" w:rsidRPr="00275453">
        <w:rPr>
          <w:rFonts w:eastAsia="Times New Roman" w:cs="Arial"/>
          <w:szCs w:val="24"/>
        </w:rPr>
        <w:t>U</w:t>
      </w:r>
      <w:r w:rsidRPr="00275453">
        <w:rPr>
          <w:rFonts w:eastAsia="Times New Roman" w:cs="Arial"/>
          <w:szCs w:val="24"/>
        </w:rPr>
        <w:t>mowy.</w:t>
      </w:r>
    </w:p>
    <w:p w14:paraId="50840EF2" w14:textId="4E6390CB" w:rsidR="00B57FAD" w:rsidRPr="00275453" w:rsidRDefault="0003442E" w:rsidP="001836F0">
      <w:pPr>
        <w:pStyle w:val="Akapitzlist"/>
        <w:widowControl w:val="0"/>
        <w:numPr>
          <w:ilvl w:val="0"/>
          <w:numId w:val="2"/>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 xml:space="preserve">Szczegółowe zasady realizacji usługi zawarto w Załączniku nr 2 do SWZ - Opis przedmiotu zamówienia, który jest integralną częścią niniejszej </w:t>
      </w:r>
      <w:r w:rsidR="00AC5209" w:rsidRPr="00275453">
        <w:rPr>
          <w:rFonts w:eastAsia="Times New Roman" w:cs="Arial"/>
          <w:szCs w:val="24"/>
        </w:rPr>
        <w:t>U</w:t>
      </w:r>
      <w:r w:rsidRPr="00275453">
        <w:rPr>
          <w:rFonts w:eastAsia="Times New Roman" w:cs="Arial"/>
          <w:szCs w:val="24"/>
        </w:rPr>
        <w:t>mowy.</w:t>
      </w:r>
    </w:p>
    <w:p w14:paraId="0360F364" w14:textId="6ACD4800" w:rsidR="0003442E" w:rsidRPr="00275453" w:rsidRDefault="0003442E" w:rsidP="001836F0">
      <w:pPr>
        <w:pStyle w:val="Akapitzlist"/>
        <w:widowControl w:val="0"/>
        <w:numPr>
          <w:ilvl w:val="0"/>
          <w:numId w:val="2"/>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Zamawiający i Wykonawca obowiązani są wspólnie dział</w:t>
      </w:r>
      <w:r w:rsidR="00B57FAD" w:rsidRPr="00275453">
        <w:rPr>
          <w:rFonts w:eastAsia="Times New Roman" w:cs="Arial"/>
          <w:szCs w:val="24"/>
        </w:rPr>
        <w:t xml:space="preserve">ać przy wykonaniu </w:t>
      </w:r>
      <w:r w:rsidR="00AC5209" w:rsidRPr="00275453">
        <w:rPr>
          <w:rFonts w:eastAsia="Times New Roman" w:cs="Arial"/>
          <w:szCs w:val="24"/>
        </w:rPr>
        <w:t>U</w:t>
      </w:r>
      <w:r w:rsidR="00B57FAD" w:rsidRPr="00275453">
        <w:rPr>
          <w:rFonts w:eastAsia="Times New Roman" w:cs="Arial"/>
          <w:szCs w:val="24"/>
        </w:rPr>
        <w:t xml:space="preserve">mowy, w celu </w:t>
      </w:r>
      <w:r w:rsidRPr="00275453">
        <w:rPr>
          <w:rFonts w:eastAsia="Times New Roman" w:cs="Arial"/>
          <w:szCs w:val="24"/>
        </w:rPr>
        <w:t xml:space="preserve">należytej realizacji przedmiotu </w:t>
      </w:r>
      <w:r w:rsidR="00AC5209" w:rsidRPr="00275453">
        <w:rPr>
          <w:rFonts w:eastAsia="Times New Roman" w:cs="Arial"/>
          <w:szCs w:val="24"/>
        </w:rPr>
        <w:t>U</w:t>
      </w:r>
      <w:r w:rsidRPr="00275453">
        <w:rPr>
          <w:rFonts w:eastAsia="Times New Roman" w:cs="Arial"/>
          <w:szCs w:val="24"/>
        </w:rPr>
        <w:t>mowy.</w:t>
      </w:r>
    </w:p>
    <w:p w14:paraId="7D2A2453" w14:textId="7BADA862" w:rsidR="00566489" w:rsidRPr="00275453" w:rsidRDefault="00566489" w:rsidP="001836F0">
      <w:pPr>
        <w:pStyle w:val="Akapitzlist"/>
        <w:numPr>
          <w:ilvl w:val="0"/>
          <w:numId w:val="2"/>
        </w:numPr>
        <w:tabs>
          <w:tab w:val="center" w:pos="5736"/>
          <w:tab w:val="right" w:pos="10272"/>
        </w:tabs>
        <w:autoSpaceDE w:val="0"/>
        <w:autoSpaceDN w:val="0"/>
        <w:spacing w:after="0" w:line="240" w:lineRule="auto"/>
        <w:ind w:left="284"/>
        <w:contextualSpacing w:val="0"/>
        <w:jc w:val="both"/>
        <w:rPr>
          <w:rFonts w:ascii="Calibri" w:hAnsi="Calibri" w:cs="Calibri"/>
          <w:lang w:eastAsia="ar-SA"/>
        </w:rPr>
      </w:pPr>
      <w:r w:rsidRPr="00275453">
        <w:rPr>
          <w:rFonts w:ascii="Calibri" w:hAnsi="Calibri" w:cs="Calibri"/>
        </w:rPr>
        <w:t xml:space="preserve">Wykonawca oświadcza, że dysponuje odpowiednim potencjałem techniczno-organizacyjnym, osobowym, finansowym oraz uprawnieniami, wiedzą i doświadczeniem pozwalającym na należyte zrealizowanie przedmiotu </w:t>
      </w:r>
      <w:r w:rsidR="00011508" w:rsidRPr="00275453">
        <w:rPr>
          <w:rFonts w:ascii="Calibri" w:hAnsi="Calibri" w:cs="Calibri"/>
        </w:rPr>
        <w:t>U</w:t>
      </w:r>
      <w:r w:rsidRPr="00275453">
        <w:rPr>
          <w:rFonts w:ascii="Calibri" w:hAnsi="Calibri" w:cs="Calibri"/>
        </w:rPr>
        <w:t>mowy.</w:t>
      </w:r>
    </w:p>
    <w:p w14:paraId="0DBF40EB" w14:textId="340792E5" w:rsidR="00566489" w:rsidRPr="00275453" w:rsidRDefault="00566489" w:rsidP="001836F0">
      <w:pPr>
        <w:pStyle w:val="Akapitzlist"/>
        <w:numPr>
          <w:ilvl w:val="0"/>
          <w:numId w:val="2"/>
        </w:numPr>
        <w:tabs>
          <w:tab w:val="center" w:pos="5736"/>
          <w:tab w:val="right" w:pos="10272"/>
        </w:tabs>
        <w:autoSpaceDE w:val="0"/>
        <w:autoSpaceDN w:val="0"/>
        <w:spacing w:after="0" w:line="240" w:lineRule="auto"/>
        <w:ind w:left="284"/>
        <w:contextualSpacing w:val="0"/>
        <w:jc w:val="both"/>
        <w:rPr>
          <w:rFonts w:ascii="Calibri" w:hAnsi="Calibri" w:cs="Calibri"/>
          <w:lang w:eastAsia="ar-SA"/>
        </w:rPr>
      </w:pPr>
      <w:r w:rsidRPr="00275453">
        <w:rPr>
          <w:rFonts w:ascii="Calibri" w:hAnsi="Calibri" w:cs="Calibri"/>
        </w:rPr>
        <w:t xml:space="preserve">Wykonawca zobowiązany jest wykonać przedmiot </w:t>
      </w:r>
      <w:r w:rsidR="00011508" w:rsidRPr="00275453">
        <w:rPr>
          <w:rFonts w:ascii="Calibri" w:hAnsi="Calibri" w:cs="Calibri"/>
        </w:rPr>
        <w:t>U</w:t>
      </w:r>
      <w:r w:rsidRPr="00275453">
        <w:rPr>
          <w:rFonts w:ascii="Calibri" w:hAnsi="Calibri" w:cs="Calibri"/>
        </w:rPr>
        <w:t>mowy z zachowaniem należytej staranności, w tym aby zapewnić bezpieczeństwo informacji, ochronę środowiska, bezpieczne i higieniczne warunki pracy oraz przeciwdziałanie korupcji, a także z zachowaniem efektywności oraz zgodnie z najlepszą praktyką i</w:t>
      </w:r>
      <w:r w:rsidR="00AC5209" w:rsidRPr="00275453">
        <w:rPr>
          <w:rFonts w:ascii="Calibri" w:hAnsi="Calibri" w:cs="Calibri"/>
        </w:rPr>
        <w:t> </w:t>
      </w:r>
      <w:r w:rsidRPr="00275453">
        <w:rPr>
          <w:rFonts w:ascii="Calibri" w:hAnsi="Calibri" w:cs="Calibri"/>
        </w:rPr>
        <w:t xml:space="preserve">wiedzą zawodową. </w:t>
      </w:r>
    </w:p>
    <w:p w14:paraId="1229E4AD" w14:textId="17C1ADB6" w:rsidR="006C45BC" w:rsidRPr="00275453" w:rsidRDefault="006C45BC" w:rsidP="001836F0">
      <w:pPr>
        <w:pStyle w:val="Akapitzlist"/>
        <w:numPr>
          <w:ilvl w:val="0"/>
          <w:numId w:val="2"/>
        </w:numPr>
        <w:tabs>
          <w:tab w:val="center" w:pos="5736"/>
          <w:tab w:val="right" w:pos="10272"/>
        </w:tabs>
        <w:autoSpaceDE w:val="0"/>
        <w:autoSpaceDN w:val="0"/>
        <w:spacing w:after="0" w:line="240" w:lineRule="auto"/>
        <w:ind w:left="284"/>
        <w:contextualSpacing w:val="0"/>
        <w:jc w:val="both"/>
        <w:rPr>
          <w:rFonts w:ascii="Calibri" w:hAnsi="Calibri" w:cs="Calibri"/>
          <w:lang w:eastAsia="ar-SA"/>
        </w:rPr>
      </w:pPr>
      <w:r w:rsidRPr="00275453">
        <w:rPr>
          <w:rFonts w:ascii="Calibri" w:hAnsi="Calibri" w:cs="Calibri"/>
          <w:lang w:eastAsia="ar-SA"/>
        </w:rPr>
        <w:t xml:space="preserve">Zamawiający niniejszą </w:t>
      </w:r>
      <w:r w:rsidR="00011508" w:rsidRPr="00275453">
        <w:rPr>
          <w:rFonts w:ascii="Calibri" w:hAnsi="Calibri" w:cs="Calibri"/>
          <w:lang w:eastAsia="ar-SA"/>
        </w:rPr>
        <w:t>U</w:t>
      </w:r>
      <w:r w:rsidRPr="00275453">
        <w:rPr>
          <w:rFonts w:ascii="Calibri" w:hAnsi="Calibri" w:cs="Calibri"/>
          <w:lang w:eastAsia="ar-SA"/>
        </w:rPr>
        <w:t>mową zobowiązuje się wobec Wykonawcy do dokonania wymaganych czynności związanych z odebraniem usługi i zapłaty umówionego wynagrodzenia według zasad określonych w</w:t>
      </w:r>
      <w:r w:rsidR="00AC5209" w:rsidRPr="00275453">
        <w:rPr>
          <w:rFonts w:ascii="Calibri" w:hAnsi="Calibri" w:cs="Calibri"/>
          <w:lang w:eastAsia="ar-SA"/>
        </w:rPr>
        <w:t> U</w:t>
      </w:r>
      <w:r w:rsidRPr="00275453">
        <w:rPr>
          <w:rFonts w:ascii="Calibri" w:hAnsi="Calibri" w:cs="Calibri"/>
          <w:lang w:eastAsia="ar-SA"/>
        </w:rPr>
        <w:t>mowie.</w:t>
      </w:r>
    </w:p>
    <w:p w14:paraId="32B98F1C" w14:textId="2D87F77F" w:rsidR="006E750A" w:rsidRPr="00275453" w:rsidRDefault="006E750A" w:rsidP="001836F0">
      <w:pPr>
        <w:pStyle w:val="Akapitzlist"/>
        <w:numPr>
          <w:ilvl w:val="0"/>
          <w:numId w:val="2"/>
        </w:numPr>
        <w:tabs>
          <w:tab w:val="center" w:pos="5736"/>
          <w:tab w:val="right" w:pos="10272"/>
        </w:tabs>
        <w:autoSpaceDE w:val="0"/>
        <w:autoSpaceDN w:val="0"/>
        <w:spacing w:after="0" w:line="240" w:lineRule="auto"/>
        <w:ind w:left="284"/>
        <w:contextualSpacing w:val="0"/>
        <w:jc w:val="both"/>
        <w:rPr>
          <w:rFonts w:ascii="Calibri" w:hAnsi="Calibri" w:cs="Calibri"/>
          <w:lang w:eastAsia="ar-SA"/>
        </w:rPr>
      </w:pPr>
      <w:r w:rsidRPr="00275453">
        <w:rPr>
          <w:rFonts w:ascii="Calibri" w:hAnsi="Calibri" w:cs="Calibri"/>
        </w:rPr>
        <w:t xml:space="preserve">Wykonawca potwierdza, że usługa szkoleniowa spełnia wymagania wynikające z Rozporządzenia Ministra Edukacji i Nauki z dnia 6 października 2023 r. w sprawie kształcenia ustawicznego w formach pozaszkolnych (Dz. U. z 2023 r. poz. 2175) zwanego dalej </w:t>
      </w:r>
      <w:r w:rsidR="00011508" w:rsidRPr="00275453">
        <w:rPr>
          <w:rFonts w:ascii="Calibri" w:hAnsi="Calibri" w:cs="Calibri"/>
        </w:rPr>
        <w:t>„</w:t>
      </w:r>
      <w:r w:rsidRPr="00275453">
        <w:rPr>
          <w:rFonts w:ascii="Calibri" w:hAnsi="Calibri" w:cs="Calibri"/>
          <w:b/>
        </w:rPr>
        <w:t>rozporządzeniem MEN</w:t>
      </w:r>
      <w:r w:rsidR="00011508" w:rsidRPr="00275453">
        <w:rPr>
          <w:rFonts w:ascii="Calibri" w:hAnsi="Calibri" w:cs="Calibri"/>
        </w:rPr>
        <w:t>”</w:t>
      </w:r>
      <w:r w:rsidRPr="00275453">
        <w:rPr>
          <w:rFonts w:ascii="Calibri" w:hAnsi="Calibri" w:cs="Calibri"/>
        </w:rPr>
        <w:t>.</w:t>
      </w:r>
    </w:p>
    <w:p w14:paraId="19E3F572" w14:textId="7894DD52" w:rsidR="0003442E" w:rsidRPr="00275453" w:rsidRDefault="0003442E" w:rsidP="00184071">
      <w:pPr>
        <w:tabs>
          <w:tab w:val="left" w:pos="4678"/>
        </w:tabs>
        <w:suppressAutoHyphens/>
        <w:spacing w:before="240" w:after="0" w:line="240" w:lineRule="auto"/>
        <w:jc w:val="center"/>
        <w:rPr>
          <w:rFonts w:eastAsia="Times New Roman" w:cs="Times New Roman"/>
          <w:b/>
          <w:bCs/>
          <w:szCs w:val="20"/>
          <w:lang w:eastAsia="zh-CN"/>
        </w:rPr>
      </w:pPr>
      <w:r w:rsidRPr="00275453">
        <w:rPr>
          <w:rFonts w:eastAsia="Times New Roman" w:cs="Times New Roman"/>
          <w:b/>
          <w:bCs/>
          <w:szCs w:val="20"/>
          <w:lang w:eastAsia="zh-CN"/>
        </w:rPr>
        <w:t>§2</w:t>
      </w:r>
    </w:p>
    <w:p w14:paraId="201C9A3A" w14:textId="6564BF03" w:rsidR="00347362" w:rsidRPr="00275453" w:rsidRDefault="00347362" w:rsidP="00184071">
      <w:pPr>
        <w:jc w:val="center"/>
      </w:pPr>
      <w:r w:rsidRPr="00275453">
        <w:rPr>
          <w:rFonts w:eastAsia="Times New Roman" w:cs="Arial"/>
          <w:b/>
          <w:szCs w:val="24"/>
        </w:rPr>
        <w:t xml:space="preserve">Termin </w:t>
      </w:r>
      <w:r w:rsidR="00D14BDA" w:rsidRPr="00275453">
        <w:rPr>
          <w:rFonts w:eastAsia="Times New Roman" w:cs="Arial"/>
          <w:b/>
          <w:szCs w:val="24"/>
        </w:rPr>
        <w:t xml:space="preserve">i miejsce </w:t>
      </w:r>
      <w:r w:rsidRPr="00275453">
        <w:rPr>
          <w:rFonts w:eastAsia="Times New Roman" w:cs="Arial"/>
          <w:b/>
          <w:szCs w:val="24"/>
        </w:rPr>
        <w:t xml:space="preserve">realizacji przedmiotu </w:t>
      </w:r>
      <w:r w:rsidR="00011508" w:rsidRPr="00275453">
        <w:rPr>
          <w:rFonts w:eastAsia="Times New Roman" w:cs="Arial"/>
          <w:b/>
          <w:szCs w:val="24"/>
        </w:rPr>
        <w:t>U</w:t>
      </w:r>
      <w:r w:rsidRPr="00275453">
        <w:rPr>
          <w:rFonts w:eastAsia="Times New Roman" w:cs="Arial"/>
          <w:b/>
          <w:szCs w:val="24"/>
        </w:rPr>
        <w:t>mowy</w:t>
      </w:r>
    </w:p>
    <w:p w14:paraId="04555534" w14:textId="69A3B65F" w:rsidR="00D14BDA" w:rsidRPr="00275453" w:rsidRDefault="00347362" w:rsidP="00184071">
      <w:pPr>
        <w:pStyle w:val="Akapitzlist"/>
        <w:widowControl w:val="0"/>
        <w:numPr>
          <w:ilvl w:val="0"/>
          <w:numId w:val="26"/>
        </w:numPr>
        <w:autoSpaceDE w:val="0"/>
        <w:autoSpaceDN w:val="0"/>
        <w:spacing w:before="240" w:after="0" w:line="240" w:lineRule="auto"/>
        <w:ind w:left="284" w:hanging="284"/>
        <w:jc w:val="both"/>
        <w:rPr>
          <w:rFonts w:eastAsia="Times New Roman" w:cs="Arial"/>
          <w:szCs w:val="24"/>
        </w:rPr>
      </w:pPr>
      <w:r w:rsidRPr="00275453">
        <w:rPr>
          <w:rFonts w:eastAsia="Times New Roman" w:cs="Arial"/>
          <w:szCs w:val="24"/>
        </w:rPr>
        <w:t xml:space="preserve">Wykonawca zobowiązany jest do wykonania przedmiotu </w:t>
      </w:r>
      <w:r w:rsidR="00011508" w:rsidRPr="00275453">
        <w:rPr>
          <w:rFonts w:eastAsia="Times New Roman" w:cs="Arial"/>
          <w:szCs w:val="24"/>
        </w:rPr>
        <w:t>U</w:t>
      </w:r>
      <w:r w:rsidRPr="00275453">
        <w:rPr>
          <w:rFonts w:eastAsia="Times New Roman" w:cs="Arial"/>
          <w:szCs w:val="24"/>
        </w:rPr>
        <w:t xml:space="preserve">mowy w ciągu </w:t>
      </w:r>
      <w:r w:rsidR="006A448D">
        <w:rPr>
          <w:rFonts w:eastAsia="Times New Roman" w:cs="Arial"/>
          <w:szCs w:val="24"/>
        </w:rPr>
        <w:t>5</w:t>
      </w:r>
      <w:r w:rsidRPr="00275453">
        <w:rPr>
          <w:rFonts w:eastAsia="Times New Roman" w:cs="Arial"/>
          <w:szCs w:val="24"/>
        </w:rPr>
        <w:t xml:space="preserve"> miesięcy od dnia podpisania </w:t>
      </w:r>
      <w:r w:rsidR="00011508" w:rsidRPr="00275453">
        <w:rPr>
          <w:rFonts w:eastAsia="Times New Roman" w:cs="Arial"/>
          <w:szCs w:val="24"/>
        </w:rPr>
        <w:t>U</w:t>
      </w:r>
      <w:r w:rsidRPr="00275453">
        <w:rPr>
          <w:rFonts w:eastAsia="Times New Roman" w:cs="Arial"/>
          <w:szCs w:val="24"/>
        </w:rPr>
        <w:t xml:space="preserve">mowy, zgodnie ze złożoną ofertą. </w:t>
      </w:r>
    </w:p>
    <w:p w14:paraId="4B3B6AC3" w14:textId="4C357506" w:rsidR="00D14BDA" w:rsidRPr="00275453" w:rsidRDefault="00347362" w:rsidP="001836F0">
      <w:pPr>
        <w:pStyle w:val="Akapitzlist"/>
        <w:widowControl w:val="0"/>
        <w:numPr>
          <w:ilvl w:val="0"/>
          <w:numId w:val="26"/>
        </w:numPr>
        <w:autoSpaceDE w:val="0"/>
        <w:autoSpaceDN w:val="0"/>
        <w:spacing w:after="0" w:line="240" w:lineRule="auto"/>
        <w:ind w:left="284" w:hanging="284"/>
        <w:jc w:val="both"/>
        <w:rPr>
          <w:rFonts w:eastAsia="Times New Roman" w:cs="Arial"/>
          <w:szCs w:val="24"/>
        </w:rPr>
      </w:pPr>
      <w:r w:rsidRPr="00702C16">
        <w:rPr>
          <w:rFonts w:eastAsia="Times New Roman" w:cs="Arial"/>
          <w:szCs w:val="24"/>
        </w:rPr>
        <w:t xml:space="preserve">Za dzień wykonania przedmiotu </w:t>
      </w:r>
      <w:r w:rsidR="00011508" w:rsidRPr="00702C16">
        <w:rPr>
          <w:rFonts w:eastAsia="Times New Roman" w:cs="Arial"/>
          <w:szCs w:val="24"/>
        </w:rPr>
        <w:t>U</w:t>
      </w:r>
      <w:r w:rsidRPr="00702C16">
        <w:rPr>
          <w:rFonts w:eastAsia="Times New Roman" w:cs="Arial"/>
          <w:szCs w:val="24"/>
        </w:rPr>
        <w:t xml:space="preserve">mowy przyjmuje się dzień podpisania </w:t>
      </w:r>
      <w:r w:rsidR="002B6ED2" w:rsidRPr="00702C16">
        <w:rPr>
          <w:rFonts w:eastAsia="Times New Roman" w:cs="Arial"/>
          <w:szCs w:val="24"/>
        </w:rPr>
        <w:t xml:space="preserve">ostatniego </w:t>
      </w:r>
      <w:r w:rsidRPr="00702C16">
        <w:rPr>
          <w:rFonts w:eastAsia="Times New Roman" w:cs="Arial"/>
          <w:szCs w:val="24"/>
        </w:rPr>
        <w:t>protokołu</w:t>
      </w:r>
      <w:r w:rsidRPr="00275453">
        <w:rPr>
          <w:rFonts w:eastAsia="Times New Roman" w:cs="Arial"/>
          <w:szCs w:val="24"/>
        </w:rPr>
        <w:t xml:space="preserve"> odbioru przedmiotu </w:t>
      </w:r>
      <w:r w:rsidR="00011508" w:rsidRPr="00275453">
        <w:rPr>
          <w:rFonts w:eastAsia="Times New Roman" w:cs="Arial"/>
          <w:szCs w:val="24"/>
        </w:rPr>
        <w:t>U</w:t>
      </w:r>
      <w:r w:rsidRPr="00275453">
        <w:rPr>
          <w:rFonts w:eastAsia="Times New Roman" w:cs="Arial"/>
          <w:szCs w:val="24"/>
        </w:rPr>
        <w:t xml:space="preserve">mowy na zasadach określonych w § 3 </w:t>
      </w:r>
      <w:r w:rsidR="00B57FAD" w:rsidRPr="00275453">
        <w:rPr>
          <w:rFonts w:eastAsia="Times New Roman" w:cs="Arial"/>
          <w:szCs w:val="24"/>
        </w:rPr>
        <w:t xml:space="preserve">niniejszej </w:t>
      </w:r>
      <w:r w:rsidR="00011508" w:rsidRPr="00275453">
        <w:rPr>
          <w:rFonts w:eastAsia="Times New Roman" w:cs="Arial"/>
          <w:szCs w:val="24"/>
        </w:rPr>
        <w:t>U</w:t>
      </w:r>
      <w:r w:rsidR="00B57FAD" w:rsidRPr="00275453">
        <w:rPr>
          <w:rFonts w:eastAsia="Times New Roman" w:cs="Arial"/>
          <w:szCs w:val="24"/>
        </w:rPr>
        <w:t>mowy</w:t>
      </w:r>
      <w:r w:rsidRPr="00275453">
        <w:rPr>
          <w:rFonts w:eastAsia="Times New Roman" w:cs="Arial"/>
          <w:szCs w:val="24"/>
        </w:rPr>
        <w:t xml:space="preserve"> Wzór protokołu odbior</w:t>
      </w:r>
      <w:r w:rsidR="0003442E" w:rsidRPr="00275453">
        <w:rPr>
          <w:rFonts w:eastAsia="Times New Roman" w:cs="Arial"/>
          <w:szCs w:val="24"/>
        </w:rPr>
        <w:t xml:space="preserve">u usługi stanowi załącznik nr </w:t>
      </w:r>
      <w:r w:rsidR="006A448D">
        <w:rPr>
          <w:rFonts w:eastAsia="Times New Roman" w:cs="Arial"/>
          <w:szCs w:val="24"/>
        </w:rPr>
        <w:t>9</w:t>
      </w:r>
      <w:r w:rsidRPr="00275453">
        <w:rPr>
          <w:rFonts w:eastAsia="Times New Roman" w:cs="Arial"/>
          <w:szCs w:val="24"/>
        </w:rPr>
        <w:t xml:space="preserve"> do </w:t>
      </w:r>
      <w:r w:rsidR="006A448D">
        <w:rPr>
          <w:rFonts w:eastAsia="Times New Roman" w:cs="Arial"/>
          <w:szCs w:val="24"/>
        </w:rPr>
        <w:t>SWZ</w:t>
      </w:r>
      <w:r w:rsidRPr="00275453">
        <w:rPr>
          <w:rFonts w:eastAsia="Times New Roman" w:cs="Arial"/>
          <w:szCs w:val="24"/>
        </w:rPr>
        <w:t xml:space="preserve">. </w:t>
      </w:r>
    </w:p>
    <w:p w14:paraId="6F47121B" w14:textId="22C713AA" w:rsidR="00011508" w:rsidRPr="00275453" w:rsidRDefault="00D14BDA">
      <w:pPr>
        <w:pStyle w:val="Akapitzlist"/>
        <w:widowControl w:val="0"/>
        <w:numPr>
          <w:ilvl w:val="0"/>
          <w:numId w:val="2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 xml:space="preserve">Miejscem przeprowadzenia zajęć są pomieszczenia lekcyjne niżej wymienionych jednostek podległych Okręgowemu Inspektoratowi Służby Więziennej w </w:t>
      </w:r>
      <w:r w:rsidR="00F63D1B" w:rsidRPr="00275453">
        <w:rPr>
          <w:rFonts w:eastAsia="Times New Roman" w:cs="Arial"/>
          <w:szCs w:val="24"/>
        </w:rPr>
        <w:t>Olsztynie</w:t>
      </w:r>
      <w:r w:rsidRPr="00275453">
        <w:rPr>
          <w:rFonts w:eastAsia="Times New Roman" w:cs="Arial"/>
          <w:szCs w:val="24"/>
        </w:rPr>
        <w:t>:</w:t>
      </w:r>
    </w:p>
    <w:p w14:paraId="4A4A30B5" w14:textId="77777777" w:rsidR="00011508" w:rsidRPr="00275453" w:rsidRDefault="00011508" w:rsidP="00184071">
      <w:pPr>
        <w:pStyle w:val="Akapitzlist"/>
        <w:widowControl w:val="0"/>
        <w:autoSpaceDE w:val="0"/>
        <w:autoSpaceDN w:val="0"/>
        <w:spacing w:after="0" w:line="240" w:lineRule="auto"/>
        <w:ind w:left="284"/>
        <w:jc w:val="both"/>
        <w:rPr>
          <w:rFonts w:eastAsia="Times New Roman" w:cs="Arial"/>
          <w:szCs w:val="24"/>
        </w:rPr>
      </w:pPr>
    </w:p>
    <w:p w14:paraId="66771D2A" w14:textId="77777777" w:rsidR="00F63D1B" w:rsidRDefault="00F63D1B" w:rsidP="00CE5831">
      <w:pPr>
        <w:tabs>
          <w:tab w:val="left" w:pos="4678"/>
        </w:tabs>
        <w:suppressAutoHyphens/>
        <w:spacing w:after="0" w:line="240" w:lineRule="auto"/>
        <w:rPr>
          <w:rFonts w:eastAsia="Times New Roman" w:cs="Arial"/>
          <w:szCs w:val="24"/>
        </w:rPr>
      </w:pPr>
    </w:p>
    <w:tbl>
      <w:tblPr>
        <w:tblStyle w:val="Jasnasiatkaakcent1122"/>
        <w:tblW w:w="91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4"/>
        <w:gridCol w:w="4111"/>
        <w:gridCol w:w="2835"/>
        <w:gridCol w:w="1036"/>
        <w:gridCol w:w="48"/>
      </w:tblGrid>
      <w:tr w:rsidR="00346B58" w:rsidRPr="00346B58" w14:paraId="76F914B4" w14:textId="77777777" w:rsidTr="00346B58">
        <w:trPr>
          <w:gridAfter w:val="1"/>
          <w:cnfStyle w:val="100000000000" w:firstRow="1" w:lastRow="0" w:firstColumn="0" w:lastColumn="0" w:oddVBand="0" w:evenVBand="0" w:oddHBand="0" w:evenHBand="0"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tcBorders>
              <w:top w:val="none" w:sz="0" w:space="0" w:color="auto"/>
              <w:left w:val="none" w:sz="0" w:space="0" w:color="auto"/>
              <w:bottom w:val="none" w:sz="0" w:space="0" w:color="auto"/>
              <w:right w:val="none" w:sz="0" w:space="0" w:color="auto"/>
            </w:tcBorders>
            <w:shd w:val="clear" w:color="auto" w:fill="auto"/>
          </w:tcPr>
          <w:p w14:paraId="24F6B767" w14:textId="77777777" w:rsidR="00744A5C" w:rsidRPr="00346B58" w:rsidRDefault="00744A5C" w:rsidP="00720C00">
            <w:pPr>
              <w:widowControl w:val="0"/>
              <w:autoSpaceDE w:val="0"/>
              <w:autoSpaceDN w:val="0"/>
              <w:jc w:val="center"/>
              <w:rPr>
                <w:rFonts w:asciiTheme="minorHAnsi" w:hAnsiTheme="minorHAnsi" w:cstheme="minorHAnsi"/>
                <w:lang w:eastAsia="pl-PL"/>
              </w:rPr>
            </w:pPr>
            <w:r w:rsidRPr="00346B58">
              <w:rPr>
                <w:rFonts w:asciiTheme="minorHAnsi" w:hAnsiTheme="minorHAnsi" w:cstheme="minorHAnsi"/>
                <w:lang w:eastAsia="pl-PL"/>
              </w:rPr>
              <w:t>Nazwa części</w:t>
            </w:r>
          </w:p>
        </w:tc>
        <w:tc>
          <w:tcPr>
            <w:tcW w:w="4111" w:type="dxa"/>
            <w:tcBorders>
              <w:top w:val="none" w:sz="0" w:space="0" w:color="auto"/>
              <w:left w:val="none" w:sz="0" w:space="0" w:color="auto"/>
              <w:bottom w:val="none" w:sz="0" w:space="0" w:color="auto"/>
              <w:right w:val="none" w:sz="0" w:space="0" w:color="auto"/>
            </w:tcBorders>
            <w:shd w:val="clear" w:color="auto" w:fill="auto"/>
          </w:tcPr>
          <w:p w14:paraId="27E6B9D8" w14:textId="77777777" w:rsidR="00744A5C" w:rsidRPr="00346B58" w:rsidRDefault="00744A5C" w:rsidP="00720C00">
            <w:pPr>
              <w:widowControl w:val="0"/>
              <w:autoSpaceDE w:val="0"/>
              <w:autoSpaceDN w:val="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lang w:eastAsia="pl-PL"/>
              </w:rPr>
            </w:pPr>
            <w:r w:rsidRPr="00346B58">
              <w:rPr>
                <w:rFonts w:asciiTheme="minorHAnsi" w:hAnsiTheme="minorHAnsi" w:cstheme="minorHAnsi"/>
                <w:lang w:eastAsia="pl-PL"/>
              </w:rPr>
              <w:t>Jednostka</w:t>
            </w:r>
          </w:p>
        </w:tc>
        <w:tc>
          <w:tcPr>
            <w:tcW w:w="2835" w:type="dxa"/>
            <w:tcBorders>
              <w:top w:val="none" w:sz="0" w:space="0" w:color="auto"/>
              <w:left w:val="none" w:sz="0" w:space="0" w:color="auto"/>
              <w:bottom w:val="none" w:sz="0" w:space="0" w:color="auto"/>
              <w:right w:val="none" w:sz="0" w:space="0" w:color="auto"/>
            </w:tcBorders>
            <w:shd w:val="clear" w:color="auto" w:fill="auto"/>
          </w:tcPr>
          <w:p w14:paraId="59745BA0" w14:textId="77777777" w:rsidR="00744A5C" w:rsidRPr="00346B58" w:rsidRDefault="00744A5C" w:rsidP="00720C00">
            <w:pPr>
              <w:widowControl w:val="0"/>
              <w:autoSpaceDE w:val="0"/>
              <w:autoSpaceDN w:val="0"/>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346B58">
              <w:rPr>
                <w:rFonts w:asciiTheme="minorHAnsi" w:eastAsia="Calibri" w:hAnsiTheme="minorHAnsi" w:cstheme="minorHAnsi"/>
              </w:rPr>
              <w:t>Rodzaj kursu</w:t>
            </w:r>
          </w:p>
        </w:tc>
        <w:tc>
          <w:tcPr>
            <w:tcW w:w="1036" w:type="dxa"/>
            <w:tcBorders>
              <w:top w:val="none" w:sz="0" w:space="0" w:color="auto"/>
              <w:left w:val="none" w:sz="0" w:space="0" w:color="auto"/>
              <w:bottom w:val="none" w:sz="0" w:space="0" w:color="auto"/>
              <w:right w:val="none" w:sz="0" w:space="0" w:color="auto"/>
            </w:tcBorders>
            <w:shd w:val="clear" w:color="auto" w:fill="auto"/>
          </w:tcPr>
          <w:p w14:paraId="5FEBDFE4" w14:textId="77777777" w:rsidR="00744A5C" w:rsidRPr="00346B58" w:rsidRDefault="00744A5C" w:rsidP="00720C00">
            <w:pPr>
              <w:jc w:val="center"/>
              <w:cnfStyle w:val="100000000000" w:firstRow="1" w:lastRow="0" w:firstColumn="0" w:lastColumn="0" w:oddVBand="0" w:evenVBand="0" w:oddHBand="0" w:evenHBand="0" w:firstRowFirstColumn="0" w:firstRowLastColumn="0" w:lastRowFirstColumn="0" w:lastRowLastColumn="0"/>
              <w:rPr>
                <w:rFonts w:asciiTheme="minorHAnsi" w:eastAsia="Calibri" w:hAnsiTheme="minorHAnsi" w:cstheme="minorHAnsi"/>
              </w:rPr>
            </w:pPr>
            <w:r w:rsidRPr="00346B58">
              <w:rPr>
                <w:rFonts w:asciiTheme="minorHAnsi" w:eastAsia="Calibri" w:hAnsiTheme="minorHAnsi" w:cstheme="minorHAnsi"/>
              </w:rPr>
              <w:t>Ilość grup</w:t>
            </w:r>
          </w:p>
        </w:tc>
      </w:tr>
      <w:tr w:rsidR="00346B58" w:rsidRPr="00346B58" w14:paraId="4DB80FCA"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20"/>
          <w:jc w:val="center"/>
        </w:trPr>
        <w:tc>
          <w:tcPr>
            <w:cnfStyle w:val="001000000000" w:firstRow="0" w:lastRow="0" w:firstColumn="1" w:lastColumn="0" w:oddVBand="0" w:evenVBand="0" w:oddHBand="0" w:evenHBand="0" w:firstRowFirstColumn="0" w:firstRowLastColumn="0" w:lastRowFirstColumn="0" w:lastRowLastColumn="0"/>
            <w:tcW w:w="1124"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47EBC082" w14:textId="77777777" w:rsidR="00744A5C" w:rsidRPr="00346B58" w:rsidRDefault="00744A5C" w:rsidP="00720C00">
            <w:pPr>
              <w:widowControl w:val="0"/>
              <w:autoSpaceDE w:val="0"/>
              <w:autoSpaceDN w:val="0"/>
              <w:jc w:val="center"/>
              <w:rPr>
                <w:rFonts w:asciiTheme="minorHAnsi" w:hAnsiTheme="minorHAnsi" w:cstheme="minorHAnsi"/>
                <w:lang w:eastAsia="pl-PL"/>
              </w:rPr>
            </w:pPr>
            <w:r w:rsidRPr="00346B58">
              <w:rPr>
                <w:rFonts w:asciiTheme="minorHAnsi" w:hAnsiTheme="minorHAnsi" w:cstheme="minorHAnsi"/>
                <w:lang w:eastAsia="pl-PL"/>
              </w:rPr>
              <w:t>Część 1</w:t>
            </w: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54EC5B0B"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 xml:space="preserve">Zakład Karny w Barczewie, </w:t>
            </w:r>
          </w:p>
          <w:p w14:paraId="3A451C09" w14:textId="147B2FFB"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ul. Klasztorna 7, 11-010 Barczewo</w:t>
            </w:r>
          </w:p>
        </w:tc>
        <w:tc>
          <w:tcPr>
            <w:tcW w:w="2835" w:type="dxa"/>
            <w:tcBorders>
              <w:top w:val="none" w:sz="0" w:space="0" w:color="auto"/>
              <w:left w:val="none" w:sz="0" w:space="0" w:color="auto"/>
              <w:bottom w:val="none" w:sz="0" w:space="0" w:color="auto"/>
              <w:right w:val="none" w:sz="0" w:space="0" w:color="auto"/>
            </w:tcBorders>
            <w:shd w:val="clear" w:color="auto" w:fill="auto"/>
          </w:tcPr>
          <w:p w14:paraId="085152D3" w14:textId="36D97AE9"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32E31C0E"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73CD220"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2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7A7D400A"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20EB545"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94CF8CC"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18F1970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CBEBD0B"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CD45ED5"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A46F496"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F21E4D9"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Spawacz MAG 135</w:t>
            </w:r>
          </w:p>
        </w:tc>
        <w:tc>
          <w:tcPr>
            <w:tcW w:w="1036" w:type="dxa"/>
            <w:tcBorders>
              <w:top w:val="none" w:sz="0" w:space="0" w:color="auto"/>
              <w:left w:val="none" w:sz="0" w:space="0" w:color="auto"/>
              <w:bottom w:val="none" w:sz="0" w:space="0" w:color="auto"/>
              <w:right w:val="none" w:sz="0" w:space="0" w:color="auto"/>
            </w:tcBorders>
            <w:shd w:val="clear" w:color="auto" w:fill="auto"/>
          </w:tcPr>
          <w:p w14:paraId="3255482D"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2</w:t>
            </w:r>
          </w:p>
        </w:tc>
      </w:tr>
      <w:tr w:rsidR="00346B58" w:rsidRPr="00346B58" w14:paraId="4E234672"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368"/>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7BF8327"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27780024" w14:textId="77777777" w:rsidR="00346B58"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cstheme="minorHAnsi"/>
                <w:lang w:eastAsia="pl-PL"/>
              </w:rPr>
              <w:t xml:space="preserve">​Zakład Karny w Dublinach, </w:t>
            </w:r>
          </w:p>
          <w:p w14:paraId="39175406" w14:textId="0A6D8AF1" w:rsidR="00744A5C"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Times New Roman" w:cstheme="minorHAnsi"/>
                <w:lang w:eastAsia="pl-PL"/>
              </w:rPr>
              <w:t>Dubliny 16, 11-430 Korsze</w:t>
            </w:r>
          </w:p>
        </w:tc>
        <w:tc>
          <w:tcPr>
            <w:tcW w:w="2835" w:type="dxa"/>
            <w:tcBorders>
              <w:top w:val="none" w:sz="0" w:space="0" w:color="auto"/>
              <w:left w:val="none" w:sz="0" w:space="0" w:color="auto"/>
              <w:bottom w:val="none" w:sz="0" w:space="0" w:color="auto"/>
              <w:right w:val="none" w:sz="0" w:space="0" w:color="auto"/>
            </w:tcBorders>
            <w:shd w:val="clear" w:color="auto" w:fill="auto"/>
          </w:tcPr>
          <w:p w14:paraId="4EFF3063"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2EF0275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4FA29489"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59C6F1B"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D5F2025"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5611445"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cstheme="minorHAns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185352F7"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631F5E45"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851D847"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38C9EB3D" w14:textId="77777777" w:rsidR="00346B58"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cstheme="minorHAnsi"/>
                <w:lang w:eastAsia="pl-PL"/>
              </w:rPr>
              <w:t xml:space="preserve">Areszt Śledczy w Elblągu, </w:t>
            </w:r>
          </w:p>
          <w:p w14:paraId="26E2FDF3" w14:textId="41AA2E95" w:rsidR="00744A5C"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Times New Roman" w:cstheme="minorHAnsi"/>
                <w:lang w:eastAsia="pl-PL"/>
              </w:rPr>
              <w:t>ul. 12 Lutego 4A, 82-300 Elbląg</w:t>
            </w:r>
          </w:p>
        </w:tc>
        <w:tc>
          <w:tcPr>
            <w:tcW w:w="2835" w:type="dxa"/>
            <w:tcBorders>
              <w:top w:val="none" w:sz="0" w:space="0" w:color="auto"/>
              <w:left w:val="none" w:sz="0" w:space="0" w:color="auto"/>
              <w:bottom w:val="none" w:sz="0" w:space="0" w:color="auto"/>
              <w:right w:val="none" w:sz="0" w:space="0" w:color="auto"/>
            </w:tcBorders>
            <w:shd w:val="clear" w:color="auto" w:fill="auto"/>
          </w:tcPr>
          <w:p w14:paraId="6D352B2A"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2BC5ECE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28EFD6B"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044F569A"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72B9F635"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63274C28"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Hydraulik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75A192F0"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6B6028B6"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24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65314BEC"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2F3A9B97"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66FB72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36D38348"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701D8432"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25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41534EB"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305CC1FD"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 xml:space="preserve">Zakład Karny w Iławie, </w:t>
            </w:r>
          </w:p>
          <w:p w14:paraId="0C9BE8DA" w14:textId="35524639"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ul. 1 Maja 14, 14-200 Iława</w:t>
            </w:r>
          </w:p>
        </w:tc>
        <w:tc>
          <w:tcPr>
            <w:tcW w:w="2835" w:type="dxa"/>
            <w:tcBorders>
              <w:top w:val="none" w:sz="0" w:space="0" w:color="auto"/>
              <w:left w:val="none" w:sz="0" w:space="0" w:color="auto"/>
              <w:bottom w:val="none" w:sz="0" w:space="0" w:color="auto"/>
              <w:right w:val="none" w:sz="0" w:space="0" w:color="auto"/>
            </w:tcBorders>
            <w:shd w:val="clear" w:color="auto" w:fill="auto"/>
          </w:tcPr>
          <w:p w14:paraId="54409FA0" w14:textId="77777777"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Brukarz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4E38B250"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8460456"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6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89C8095"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6FDC0C7" w14:textId="77777777" w:rsidR="00744A5C"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FD9544E"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Spawacz TIG 141</w:t>
            </w:r>
          </w:p>
        </w:tc>
        <w:tc>
          <w:tcPr>
            <w:tcW w:w="1036" w:type="dxa"/>
            <w:tcBorders>
              <w:top w:val="none" w:sz="0" w:space="0" w:color="auto"/>
              <w:left w:val="none" w:sz="0" w:space="0" w:color="auto"/>
              <w:bottom w:val="none" w:sz="0" w:space="0" w:color="auto"/>
              <w:right w:val="none" w:sz="0" w:space="0" w:color="auto"/>
            </w:tcBorders>
            <w:shd w:val="clear" w:color="auto" w:fill="auto"/>
          </w:tcPr>
          <w:p w14:paraId="0F840F27"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7B71023F"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6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4CBBD1D"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722EC3B"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1CD8672" w14:textId="45900001"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46B58">
              <w:rPr>
                <w:rFonts w:cstheme="minorHAnsi"/>
                <w:sz w:val="20"/>
                <w:szCs w:val="20"/>
              </w:rPr>
              <w:t xml:space="preserve">Monter ocieplania i termomodernizacji budynków </w:t>
            </w:r>
          </w:p>
        </w:tc>
        <w:tc>
          <w:tcPr>
            <w:tcW w:w="1036" w:type="dxa"/>
            <w:tcBorders>
              <w:top w:val="none" w:sz="0" w:space="0" w:color="auto"/>
              <w:left w:val="none" w:sz="0" w:space="0" w:color="auto"/>
              <w:bottom w:val="none" w:sz="0" w:space="0" w:color="auto"/>
              <w:right w:val="none" w:sz="0" w:space="0" w:color="auto"/>
            </w:tcBorders>
            <w:shd w:val="clear" w:color="auto" w:fill="auto"/>
          </w:tcPr>
          <w:p w14:paraId="74ABBCA5"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AE3C41B"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8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B6C0E8F"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B77418B"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491A30C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Fryzjer</w:t>
            </w:r>
          </w:p>
        </w:tc>
        <w:tc>
          <w:tcPr>
            <w:tcW w:w="1036" w:type="dxa"/>
            <w:tcBorders>
              <w:top w:val="none" w:sz="0" w:space="0" w:color="auto"/>
              <w:left w:val="none" w:sz="0" w:space="0" w:color="auto"/>
              <w:bottom w:val="none" w:sz="0" w:space="0" w:color="auto"/>
              <w:right w:val="none" w:sz="0" w:space="0" w:color="auto"/>
            </w:tcBorders>
            <w:shd w:val="clear" w:color="auto" w:fill="auto"/>
          </w:tcPr>
          <w:p w14:paraId="0CCF61B3"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194F115"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69"/>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5E719948"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5D1CEF5"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 xml:space="preserve">Zakład Karny w Kamińsku, </w:t>
            </w:r>
          </w:p>
          <w:p w14:paraId="471256BE" w14:textId="718AD31C"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ul. Obrońców Westerplatte 1, 11-220</w:t>
            </w: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25968CF8" w14:textId="77777777"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cstheme="minorHAns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1BAAC6AF"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346B58">
              <w:rPr>
                <w:rFonts w:cstheme="minorHAnsi"/>
              </w:rPr>
              <w:t>1</w:t>
            </w:r>
          </w:p>
        </w:tc>
      </w:tr>
      <w:tr w:rsidR="00346B58" w:rsidRPr="00346B58" w14:paraId="418898F3"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DFDBEF0"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A92D1EF"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0D8C8203"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cstheme="minorHAnsi"/>
                <w:sz w:val="20"/>
                <w:szCs w:val="20"/>
              </w:rPr>
              <w:t>Malarz-szpachlarz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62646BCE"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346B58">
              <w:rPr>
                <w:rFonts w:cstheme="minorHAnsi"/>
              </w:rPr>
              <w:t>2</w:t>
            </w:r>
          </w:p>
        </w:tc>
      </w:tr>
      <w:tr w:rsidR="00346B58" w:rsidRPr="00346B58" w14:paraId="50EE94A8"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7FCE64D8"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2BFFAD6D"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vAlign w:val="center"/>
          </w:tcPr>
          <w:p w14:paraId="0AAD0B4A" w14:textId="645159D6"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2B96BD72"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4401FF62"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26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37DD3A28" w14:textId="77777777" w:rsidR="00744A5C" w:rsidRPr="00346B58" w:rsidRDefault="00744A5C" w:rsidP="00720C00">
            <w:pPr>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D0CF336"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4DB40ED"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5A568390"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303A6D2A"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292389EA"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3789A85"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 xml:space="preserve">Odział Zewnętrzny w Olsztynie, </w:t>
            </w:r>
          </w:p>
          <w:p w14:paraId="536EADBF" w14:textId="0CFD7B87"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ul. Opolska 42, 10-626 Olsztyn</w:t>
            </w:r>
          </w:p>
        </w:tc>
        <w:tc>
          <w:tcPr>
            <w:tcW w:w="2835" w:type="dxa"/>
            <w:tcBorders>
              <w:top w:val="none" w:sz="0" w:space="0" w:color="auto"/>
              <w:left w:val="none" w:sz="0" w:space="0" w:color="auto"/>
              <w:bottom w:val="none" w:sz="0" w:space="0" w:color="auto"/>
              <w:right w:val="none" w:sz="0" w:space="0" w:color="auto"/>
            </w:tcBorders>
            <w:shd w:val="clear" w:color="auto" w:fill="auto"/>
          </w:tcPr>
          <w:p w14:paraId="580C6D20" w14:textId="285A27E5"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6FC33E50" w14:textId="22D82E94"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799BAC51"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54"/>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746CB86" w14:textId="77777777" w:rsidR="00744A5C" w:rsidRPr="00346B58" w:rsidRDefault="00744A5C" w:rsidP="00720C00">
            <w:pPr>
              <w:widowControl w:val="0"/>
              <w:autoSpaceDE w:val="0"/>
              <w:autoSpaceDN w:val="0"/>
              <w:jc w:val="center"/>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1FA801E" w14:textId="77777777" w:rsidR="00744A5C"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211A75C"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cstheme="minorHAns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0A4E5190"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346B58">
              <w:rPr>
                <w:rFonts w:cstheme="minorHAnsi"/>
              </w:rPr>
              <w:t>2</w:t>
            </w:r>
          </w:p>
        </w:tc>
      </w:tr>
      <w:tr w:rsidR="00346B58" w:rsidRPr="00346B58" w14:paraId="1DA23533"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54"/>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1907BC11" w14:textId="77777777" w:rsidR="00744A5C" w:rsidRPr="00346B58" w:rsidRDefault="00744A5C" w:rsidP="00720C00">
            <w:pPr>
              <w:widowControl w:val="0"/>
              <w:autoSpaceDE w:val="0"/>
              <w:autoSpaceDN w:val="0"/>
              <w:jc w:val="center"/>
              <w:rPr>
                <w:rFonts w:cstheme="minorHAnsi"/>
                <w:lang w:eastAsia="pl-PL"/>
              </w:rPr>
            </w:pPr>
          </w:p>
        </w:tc>
        <w:tc>
          <w:tcPr>
            <w:tcW w:w="4111" w:type="dxa"/>
            <w:tcBorders>
              <w:top w:val="none" w:sz="0" w:space="0" w:color="auto"/>
              <w:left w:val="none" w:sz="0" w:space="0" w:color="auto"/>
              <w:bottom w:val="none" w:sz="0" w:space="0" w:color="auto"/>
              <w:right w:val="none" w:sz="0" w:space="0" w:color="auto"/>
            </w:tcBorders>
            <w:shd w:val="clear" w:color="auto" w:fill="auto"/>
            <w:vAlign w:val="center"/>
          </w:tcPr>
          <w:p w14:paraId="700DDFD2"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 xml:space="preserve">Areszt Śledczy w Olsztynie, </w:t>
            </w:r>
          </w:p>
          <w:p w14:paraId="58C69A30" w14:textId="74CCCE29"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Al. J. Piłsudskiego 3, 10-575 Olsztyn</w:t>
            </w:r>
          </w:p>
        </w:tc>
        <w:tc>
          <w:tcPr>
            <w:tcW w:w="2835" w:type="dxa"/>
            <w:tcBorders>
              <w:top w:val="none" w:sz="0" w:space="0" w:color="auto"/>
              <w:left w:val="none" w:sz="0" w:space="0" w:color="auto"/>
              <w:bottom w:val="none" w:sz="0" w:space="0" w:color="auto"/>
              <w:right w:val="none" w:sz="0" w:space="0" w:color="auto"/>
            </w:tcBorders>
            <w:shd w:val="clear" w:color="auto" w:fill="auto"/>
          </w:tcPr>
          <w:p w14:paraId="5615FE40" w14:textId="4AC941F1"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346B58">
              <w:rPr>
                <w:rFonts w:eastAsia="Calibri" w:cstheme="minorHAns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24C7BCC9" w14:textId="5A7FB7E9"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cstheme="minorHAnsi"/>
              </w:rPr>
            </w:pPr>
            <w:r w:rsidRPr="00346B58">
              <w:rPr>
                <w:rFonts w:cstheme="minorHAnsi"/>
              </w:rPr>
              <w:t>1</w:t>
            </w:r>
          </w:p>
        </w:tc>
      </w:tr>
      <w:tr w:rsidR="00346B58" w:rsidRPr="00346B58" w14:paraId="61470C80"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493"/>
          <w:jc w:val="center"/>
        </w:trPr>
        <w:tc>
          <w:tcPr>
            <w:cnfStyle w:val="001000000000" w:firstRow="0" w:lastRow="0" w:firstColumn="1" w:lastColumn="0" w:oddVBand="0" w:evenVBand="0" w:oddHBand="0" w:evenHBand="0" w:firstRowFirstColumn="0" w:firstRowLastColumn="0" w:lastRowFirstColumn="0" w:lastRowLastColumn="0"/>
            <w:tcW w:w="8070" w:type="dxa"/>
            <w:gridSpan w:val="3"/>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642EA9AB" w14:textId="165DFEC8" w:rsidR="00744A5C" w:rsidRPr="00346B58" w:rsidRDefault="00744A5C" w:rsidP="00720C00">
            <w:pPr>
              <w:widowControl w:val="0"/>
              <w:autoSpaceDE w:val="0"/>
              <w:autoSpaceDN w:val="0"/>
              <w:jc w:val="right"/>
              <w:rPr>
                <w:rFonts w:asciiTheme="minorHAnsi" w:eastAsia="Calibri" w:hAnsiTheme="minorHAnsi" w:cstheme="minorHAnsi"/>
                <w:b w:val="0"/>
                <w:bCs w:val="0"/>
              </w:rPr>
            </w:pPr>
            <w:r w:rsidRPr="00346B58">
              <w:rPr>
                <w:rFonts w:asciiTheme="minorHAnsi" w:hAnsiTheme="minorHAnsi" w:cstheme="minorHAnsi"/>
                <w:lang w:eastAsia="pl-PL"/>
              </w:rPr>
              <w:t>Razem dla Części 1</w:t>
            </w:r>
          </w:p>
        </w:tc>
        <w:tc>
          <w:tcPr>
            <w:tcW w:w="1036" w:type="dxa"/>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6D2FE3E7"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b/>
                <w:bCs/>
              </w:rPr>
            </w:pPr>
            <w:r w:rsidRPr="00346B58">
              <w:rPr>
                <w:rFonts w:eastAsia="Calibri" w:cstheme="minorHAnsi"/>
                <w:b/>
                <w:bCs/>
              </w:rPr>
              <w:t>22</w:t>
            </w:r>
          </w:p>
        </w:tc>
      </w:tr>
      <w:tr w:rsidR="00346B58" w:rsidRPr="00346B58" w14:paraId="564E96EA" w14:textId="77777777" w:rsidTr="00024725">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4BB73CB" w14:textId="77777777" w:rsidR="00744A5C" w:rsidRPr="00346B58" w:rsidRDefault="00744A5C" w:rsidP="00720C00">
            <w:pPr>
              <w:widowControl w:val="0"/>
              <w:autoSpaceDE w:val="0"/>
              <w:autoSpaceDN w:val="0"/>
              <w:jc w:val="center"/>
              <w:rPr>
                <w:rFonts w:asciiTheme="minorHAnsi" w:hAnsiTheme="minorHAnsi" w:cstheme="minorHAnsi"/>
                <w:lang w:eastAsia="pl-PL"/>
              </w:rPr>
            </w:pPr>
            <w:r w:rsidRPr="00346B58">
              <w:rPr>
                <w:rFonts w:asciiTheme="minorHAnsi" w:eastAsia="Arial" w:hAnsiTheme="minorHAnsi" w:cstheme="minorHAnsi"/>
                <w:iCs/>
                <w:lang w:eastAsia="zh-CN" w:bidi="pl-PL"/>
              </w:rPr>
              <w:t xml:space="preserve">Część 2 </w:t>
            </w: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2BBB7840" w14:textId="77777777" w:rsidR="00346B58"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r w:rsidRPr="00346B58">
              <w:rPr>
                <w:rFonts w:cstheme="minorHAnsi"/>
                <w:lang w:eastAsia="pl-PL"/>
              </w:rPr>
              <w:t>Areszt Śledczy w Suwałkach</w:t>
            </w:r>
            <w:r w:rsidR="00346B58" w:rsidRPr="00346B58">
              <w:rPr>
                <w:rFonts w:cstheme="minorHAnsi"/>
                <w:lang w:eastAsia="pl-PL"/>
              </w:rPr>
              <w:t xml:space="preserve">, </w:t>
            </w:r>
          </w:p>
          <w:p w14:paraId="2655D60A" w14:textId="5F506EE7" w:rsidR="00744A5C" w:rsidRPr="00346B58" w:rsidRDefault="00346B58"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Times New Roman" w:cstheme="minorHAnsi"/>
                <w:lang w:eastAsia="pl-PL"/>
              </w:rPr>
              <w:t>ul. Wojska Polskiego 29, 16-400 Suwałki</w:t>
            </w:r>
          </w:p>
        </w:tc>
        <w:tc>
          <w:tcPr>
            <w:tcW w:w="2835" w:type="dxa"/>
            <w:tcBorders>
              <w:top w:val="none" w:sz="0" w:space="0" w:color="auto"/>
              <w:left w:val="none" w:sz="0" w:space="0" w:color="auto"/>
              <w:bottom w:val="none" w:sz="0" w:space="0" w:color="auto"/>
              <w:right w:val="none" w:sz="0" w:space="0" w:color="auto"/>
            </w:tcBorders>
            <w:shd w:val="clear" w:color="auto" w:fill="auto"/>
          </w:tcPr>
          <w:p w14:paraId="46010650" w14:textId="4281FC25" w:rsidR="00744A5C" w:rsidRPr="00346B58" w:rsidRDefault="004F12C0"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305C0C3F"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65800FD1"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4D697FFC" w14:textId="77777777" w:rsidR="00744A5C" w:rsidRPr="00346B58" w:rsidRDefault="00744A5C" w:rsidP="00720C00">
            <w:pPr>
              <w:jc w:val="center"/>
              <w:rPr>
                <w:rFonts w:asciiTheme="minorHAnsi" w:eastAsia="Arial" w:hAnsiTheme="minorHAnsi" w:cstheme="minorHAnsi"/>
                <w:iCs/>
                <w:lang w:eastAsia="zh-CN" w:bidi="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635FB273"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694DBFB0"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66BFC1F0"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2</w:t>
            </w:r>
          </w:p>
        </w:tc>
      </w:tr>
      <w:tr w:rsidR="00346B58" w:rsidRPr="00346B58" w14:paraId="082EE67C"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7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vAlign w:val="center"/>
          </w:tcPr>
          <w:p w14:paraId="7A47280E" w14:textId="77777777" w:rsidR="00744A5C" w:rsidRPr="00346B58" w:rsidRDefault="00744A5C" w:rsidP="00720C00">
            <w:pPr>
              <w:jc w:val="center"/>
              <w:rPr>
                <w:rFonts w:asciiTheme="minorHAnsi" w:eastAsia="Arial" w:hAnsiTheme="minorHAnsi" w:cstheme="minorHAnsi"/>
                <w:iCs/>
                <w:lang w:eastAsia="zh-CN" w:bidi="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16D8A530"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1045DEE8"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Ogrodnik</w:t>
            </w:r>
          </w:p>
        </w:tc>
        <w:tc>
          <w:tcPr>
            <w:tcW w:w="1036" w:type="dxa"/>
            <w:tcBorders>
              <w:top w:val="none" w:sz="0" w:space="0" w:color="auto"/>
              <w:left w:val="none" w:sz="0" w:space="0" w:color="auto"/>
              <w:bottom w:val="none" w:sz="0" w:space="0" w:color="auto"/>
              <w:right w:val="none" w:sz="0" w:space="0" w:color="auto"/>
            </w:tcBorders>
            <w:shd w:val="clear" w:color="auto" w:fill="auto"/>
          </w:tcPr>
          <w:p w14:paraId="63853429"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365C5433"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400E0D04" w14:textId="77777777" w:rsidR="00744A5C" w:rsidRPr="00346B58" w:rsidRDefault="00744A5C" w:rsidP="00720C00">
            <w:pPr>
              <w:widowControl w:val="0"/>
              <w:autoSpaceDE w:val="0"/>
              <w:autoSpaceDN w:val="0"/>
              <w:jc w:val="both"/>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0845DCE4" w14:textId="77777777" w:rsidR="00346B58"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cstheme="minorHAnsi"/>
                <w:lang w:eastAsia="pl-PL"/>
              </w:rPr>
              <w:t>Areszt Śledczy w Białymstoku</w:t>
            </w:r>
            <w:r w:rsidR="00346B58" w:rsidRPr="00346B58">
              <w:rPr>
                <w:rFonts w:cstheme="minorHAnsi"/>
                <w:lang w:eastAsia="pl-PL"/>
              </w:rPr>
              <w:t xml:space="preserve">, </w:t>
            </w:r>
          </w:p>
          <w:p w14:paraId="76163368" w14:textId="5200EB0B" w:rsidR="00744A5C" w:rsidRPr="00346B58" w:rsidRDefault="00346B58"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Times New Roman" w:cstheme="minorHAnsi"/>
                <w:lang w:eastAsia="pl-PL"/>
              </w:rPr>
              <w:t xml:space="preserve">ul. Mikołaja Kopernika 21, 15-377 </w:t>
            </w:r>
            <w:r w:rsidRPr="00346B58">
              <w:rPr>
                <w:rFonts w:cstheme="minorHAnsi"/>
                <w:lang w:eastAsia="pl-PL"/>
              </w:rPr>
              <w:t xml:space="preserve"> </w:t>
            </w:r>
          </w:p>
        </w:tc>
        <w:tc>
          <w:tcPr>
            <w:tcW w:w="2835" w:type="dxa"/>
            <w:tcBorders>
              <w:top w:val="none" w:sz="0" w:space="0" w:color="auto"/>
              <w:left w:val="none" w:sz="0" w:space="0" w:color="auto"/>
              <w:bottom w:val="none" w:sz="0" w:space="0" w:color="auto"/>
              <w:right w:val="none" w:sz="0" w:space="0" w:color="auto"/>
            </w:tcBorders>
            <w:shd w:val="clear" w:color="auto" w:fill="auto"/>
          </w:tcPr>
          <w:p w14:paraId="4CBF1EA2" w14:textId="74AD0586" w:rsidR="00744A5C" w:rsidRPr="00346B58" w:rsidRDefault="004F12C0"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4E5500">
              <w:rPr>
                <w:rFonts w:ascii="Calibri" w:eastAsia="Calibri" w:hAnsi="Calibri" w:cs="Calibri"/>
                <w:sz w:val="20"/>
                <w:szCs w:val="20"/>
              </w:rPr>
              <w:t>Glazurnik-Posadzkarz (Płytkarz)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5B06FE72"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B9E7546"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7FA32EC0"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3245719D"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D24633C"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67FFCE69"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2</w:t>
            </w:r>
          </w:p>
        </w:tc>
      </w:tr>
      <w:tr w:rsidR="00346B58" w:rsidRPr="00346B58" w14:paraId="5E016728"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220FAC2D" w14:textId="77777777" w:rsidR="00744A5C" w:rsidRPr="00346B58" w:rsidRDefault="00744A5C" w:rsidP="00720C00">
            <w:pPr>
              <w:widowControl w:val="0"/>
              <w:autoSpaceDE w:val="0"/>
              <w:autoSpaceDN w:val="0"/>
              <w:jc w:val="both"/>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26B7BFBE" w14:textId="77777777" w:rsidR="00346B58" w:rsidRPr="00346B58" w:rsidRDefault="00744A5C" w:rsidP="00720C00">
            <w:pPr>
              <w:widowControl w:val="0"/>
              <w:autoSpaceDE w:val="0"/>
              <w:autoSpaceDN w:val="0"/>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cstheme="minorHAnsi"/>
                <w:lang w:eastAsia="pl-PL"/>
              </w:rPr>
              <w:t>Oddział Zewnętrzny w Białymstoku</w:t>
            </w:r>
            <w:r w:rsidR="00346B58" w:rsidRPr="00346B58">
              <w:rPr>
                <w:rFonts w:cstheme="minorHAnsi"/>
                <w:lang w:eastAsia="pl-PL"/>
              </w:rPr>
              <w:t xml:space="preserve">, </w:t>
            </w:r>
          </w:p>
          <w:p w14:paraId="4E4D10AA" w14:textId="7B37CCC6" w:rsidR="00744A5C" w:rsidRPr="00346B58" w:rsidRDefault="00346B58" w:rsidP="00720C00">
            <w:pPr>
              <w:widowControl w:val="0"/>
              <w:autoSpaceDE w:val="0"/>
              <w:autoSpaceDN w:val="0"/>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cstheme="minorHAnsi"/>
                <w:lang w:eastAsia="pl-PL"/>
              </w:rPr>
              <w:t>u</w:t>
            </w:r>
            <w:r w:rsidRPr="00346B58">
              <w:rPr>
                <w:rFonts w:eastAsia="Times New Roman" w:cstheme="minorHAnsi"/>
                <w:lang w:eastAsia="pl-PL"/>
              </w:rPr>
              <w:t>l. Hetmańska 89, 15-727 Białystok</w:t>
            </w:r>
          </w:p>
        </w:tc>
        <w:tc>
          <w:tcPr>
            <w:tcW w:w="2835" w:type="dxa"/>
            <w:tcBorders>
              <w:top w:val="none" w:sz="0" w:space="0" w:color="auto"/>
              <w:left w:val="none" w:sz="0" w:space="0" w:color="auto"/>
              <w:bottom w:val="none" w:sz="0" w:space="0" w:color="auto"/>
              <w:right w:val="none" w:sz="0" w:space="0" w:color="auto"/>
            </w:tcBorders>
            <w:shd w:val="clear" w:color="auto" w:fill="auto"/>
          </w:tcPr>
          <w:p w14:paraId="7D852D2F"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792365B2"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7DE1F347"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270"/>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6FF4507D"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AC0C420"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2030A4B7"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cstheme="minorHAns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052BD6F4"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6829DE76"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243"/>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67C47613" w14:textId="77777777" w:rsidR="00744A5C" w:rsidRPr="00346B58" w:rsidRDefault="00744A5C" w:rsidP="00720C00">
            <w:pPr>
              <w:widowControl w:val="0"/>
              <w:autoSpaceDE w:val="0"/>
              <w:autoSpaceDN w:val="0"/>
              <w:jc w:val="both"/>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76F2AE09" w14:textId="6A75CE35" w:rsidR="00744A5C"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cstheme="minorHAnsi"/>
                <w:lang w:eastAsia="pl-PL"/>
              </w:rPr>
              <w:t>Zakład Karny w Czerwonym Borze</w:t>
            </w:r>
            <w:r w:rsidR="00346B58" w:rsidRPr="00346B58">
              <w:rPr>
                <w:rFonts w:cstheme="minorHAnsi"/>
                <w:lang w:eastAsia="pl-PL"/>
              </w:rPr>
              <w:t xml:space="preserve">, </w:t>
            </w:r>
            <w:r w:rsidR="00346B58" w:rsidRPr="00346B58">
              <w:rPr>
                <w:rFonts w:eastAsia="Times New Roman" w:cstheme="minorHAnsi"/>
                <w:lang w:eastAsia="pl-PL"/>
              </w:rPr>
              <w:t>Czerwony Bór 2, 18-400 Łomża</w:t>
            </w:r>
          </w:p>
        </w:tc>
        <w:tc>
          <w:tcPr>
            <w:tcW w:w="2835" w:type="dxa"/>
            <w:tcBorders>
              <w:top w:val="none" w:sz="0" w:space="0" w:color="auto"/>
              <w:left w:val="none" w:sz="0" w:space="0" w:color="auto"/>
              <w:bottom w:val="none" w:sz="0" w:space="0" w:color="auto"/>
              <w:right w:val="none" w:sz="0" w:space="0" w:color="auto"/>
            </w:tcBorders>
            <w:shd w:val="clear" w:color="auto" w:fill="auto"/>
          </w:tcPr>
          <w:p w14:paraId="570B8821"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Spawacz TIG 141</w:t>
            </w:r>
          </w:p>
        </w:tc>
        <w:tc>
          <w:tcPr>
            <w:tcW w:w="1036" w:type="dxa"/>
            <w:tcBorders>
              <w:top w:val="none" w:sz="0" w:space="0" w:color="auto"/>
              <w:left w:val="none" w:sz="0" w:space="0" w:color="auto"/>
              <w:bottom w:val="none" w:sz="0" w:space="0" w:color="auto"/>
              <w:right w:val="none" w:sz="0" w:space="0" w:color="auto"/>
            </w:tcBorders>
            <w:shd w:val="clear" w:color="auto" w:fill="auto"/>
          </w:tcPr>
          <w:p w14:paraId="70723360"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2</w:t>
            </w:r>
          </w:p>
        </w:tc>
      </w:tr>
      <w:tr w:rsidR="00346B58" w:rsidRPr="00346B58" w14:paraId="6CEECC41"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17"/>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54D7FD86" w14:textId="77777777" w:rsidR="00744A5C" w:rsidRPr="00346B58" w:rsidRDefault="00744A5C" w:rsidP="00720C00">
            <w:pPr>
              <w:widowControl w:val="0"/>
              <w:autoSpaceDE w:val="0"/>
              <w:autoSpaceDN w:val="0"/>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7D25DE8F" w14:textId="77777777" w:rsidR="00744A5C" w:rsidRPr="00346B58" w:rsidRDefault="00744A5C" w:rsidP="00720C00">
            <w:pPr>
              <w:widowControl w:val="0"/>
              <w:autoSpaceDE w:val="0"/>
              <w:autoSpaceDN w:val="0"/>
              <w:jc w:val="both"/>
              <w:cnfStyle w:val="000000100000" w:firstRow="0" w:lastRow="0" w:firstColumn="0" w:lastColumn="0" w:oddVBand="0" w:evenVBand="0" w:oddHBand="1" w:evenHBand="0"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30D80ED5" w14:textId="77777777" w:rsidR="00744A5C" w:rsidRPr="00346B58" w:rsidRDefault="00744A5C" w:rsidP="00720C00">
            <w:pPr>
              <w:widowControl w:val="0"/>
              <w:autoSpaceDE w:val="0"/>
              <w:autoSpaceDN w:val="0"/>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6BBDD705"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728FA7E"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1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5AA27827"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25E86668"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FAD6F62"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1B96E702"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4795FD5"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76"/>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0A82FE67"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5E665CFB"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eastAsia="Calibri" w:cstheme="minorHAnsi"/>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1809DF6E"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Brukarz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4DCD350F"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60758AF"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3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7055AEE2" w14:textId="77777777" w:rsidR="00744A5C" w:rsidRPr="00346B58" w:rsidRDefault="00744A5C" w:rsidP="00720C00">
            <w:pPr>
              <w:widowControl w:val="0"/>
              <w:autoSpaceDE w:val="0"/>
              <w:autoSpaceDN w:val="0"/>
              <w:jc w:val="both"/>
              <w:rPr>
                <w:rFonts w:asciiTheme="minorHAnsi" w:hAnsiTheme="minorHAnsi" w:cstheme="minorHAnsi"/>
                <w:lang w:eastAsia="pl-PL"/>
              </w:rPr>
            </w:pPr>
          </w:p>
        </w:tc>
        <w:tc>
          <w:tcPr>
            <w:tcW w:w="4111" w:type="dxa"/>
            <w:vMerge w:val="restart"/>
            <w:tcBorders>
              <w:top w:val="none" w:sz="0" w:space="0" w:color="auto"/>
              <w:left w:val="none" w:sz="0" w:space="0" w:color="auto"/>
              <w:bottom w:val="none" w:sz="0" w:space="0" w:color="auto"/>
              <w:right w:val="none" w:sz="0" w:space="0" w:color="auto"/>
            </w:tcBorders>
            <w:shd w:val="clear" w:color="auto" w:fill="auto"/>
            <w:vAlign w:val="center"/>
          </w:tcPr>
          <w:p w14:paraId="277455B0" w14:textId="77777777" w:rsidR="00346B58" w:rsidRPr="00346B58" w:rsidRDefault="00744A5C"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cstheme="minorHAnsi"/>
                <w:lang w:eastAsia="pl-PL"/>
              </w:rPr>
              <w:t>Areszt Śledczy w Hajnówce</w:t>
            </w:r>
            <w:r w:rsidR="00346B58" w:rsidRPr="00346B58">
              <w:rPr>
                <w:rFonts w:cstheme="minorHAnsi"/>
                <w:lang w:eastAsia="pl-PL"/>
              </w:rPr>
              <w:t xml:space="preserve">, </w:t>
            </w:r>
          </w:p>
          <w:p w14:paraId="2222FE0D" w14:textId="7243A095" w:rsidR="00744A5C" w:rsidRPr="00346B58" w:rsidRDefault="00346B58" w:rsidP="00720C00">
            <w:pPr>
              <w:widowControl w:val="0"/>
              <w:autoSpaceDE w:val="0"/>
              <w:autoSpaceDN w:val="0"/>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r w:rsidRPr="00346B58">
              <w:rPr>
                <w:rFonts w:eastAsia="Times New Roman" w:cstheme="minorHAnsi"/>
                <w:lang w:eastAsia="pl-PL"/>
              </w:rPr>
              <w:t>ul. Warszawska 67, 17-200 Hajnówka</w:t>
            </w:r>
          </w:p>
        </w:tc>
        <w:tc>
          <w:tcPr>
            <w:tcW w:w="2835" w:type="dxa"/>
            <w:tcBorders>
              <w:top w:val="none" w:sz="0" w:space="0" w:color="auto"/>
              <w:left w:val="none" w:sz="0" w:space="0" w:color="auto"/>
              <w:bottom w:val="none" w:sz="0" w:space="0" w:color="auto"/>
              <w:right w:val="none" w:sz="0" w:space="0" w:color="auto"/>
            </w:tcBorders>
            <w:shd w:val="clear" w:color="auto" w:fill="auto"/>
          </w:tcPr>
          <w:p w14:paraId="33790C92" w14:textId="77777777" w:rsidR="00744A5C" w:rsidRPr="00346B58" w:rsidRDefault="00744A5C" w:rsidP="00720C00">
            <w:pPr>
              <w:widowControl w:val="0"/>
              <w:autoSpaceDE w:val="0"/>
              <w:autoSpaceDN w:val="0"/>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cstheme="minorHAnsi"/>
                <w:sz w:val="20"/>
                <w:szCs w:val="20"/>
              </w:rPr>
              <w:t>Opiekun osób starszych i niepełnosprawnych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45E3FA55"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cstheme="minorHAnsi"/>
              </w:rPr>
            </w:pPr>
            <w:r w:rsidRPr="00346B58">
              <w:rPr>
                <w:rFonts w:cstheme="minorHAnsi"/>
              </w:rPr>
              <w:t>1</w:t>
            </w:r>
          </w:p>
        </w:tc>
      </w:tr>
      <w:tr w:rsidR="00346B58" w:rsidRPr="00346B58" w14:paraId="3F33311B"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646118BD"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7BFEFBE0"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0011ABD4"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eastAsia="Calibri" w:cstheme="minorHAnsi"/>
                <w:sz w:val="20"/>
                <w:szCs w:val="20"/>
              </w:rPr>
              <w:t>Technolog robót wykończeniowych</w:t>
            </w:r>
          </w:p>
        </w:tc>
        <w:tc>
          <w:tcPr>
            <w:tcW w:w="1036" w:type="dxa"/>
            <w:tcBorders>
              <w:top w:val="none" w:sz="0" w:space="0" w:color="auto"/>
              <w:left w:val="none" w:sz="0" w:space="0" w:color="auto"/>
              <w:bottom w:val="none" w:sz="0" w:space="0" w:color="auto"/>
              <w:right w:val="none" w:sz="0" w:space="0" w:color="auto"/>
            </w:tcBorders>
            <w:shd w:val="clear" w:color="auto" w:fill="auto"/>
          </w:tcPr>
          <w:p w14:paraId="40F98369"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73BA7036" w14:textId="77777777" w:rsidTr="00346B58">
        <w:trPr>
          <w:gridAfter w:val="1"/>
          <w:cnfStyle w:val="000000010000" w:firstRow="0" w:lastRow="0" w:firstColumn="0" w:lastColumn="0" w:oddVBand="0" w:evenVBand="0" w:oddHBand="0" w:evenHBand="1"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6C68D32E"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C7A7FC7" w14:textId="77777777" w:rsidR="00744A5C" w:rsidRPr="00346B58" w:rsidRDefault="00744A5C" w:rsidP="00720C00">
            <w:pPr>
              <w:jc w:val="both"/>
              <w:cnfStyle w:val="000000010000" w:firstRow="0" w:lastRow="0" w:firstColumn="0" w:lastColumn="0" w:oddVBand="0" w:evenVBand="0" w:oddHBand="0" w:evenHBand="1"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5284B6B4"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sz w:val="20"/>
                <w:szCs w:val="20"/>
              </w:rPr>
            </w:pPr>
            <w:r w:rsidRPr="00346B58">
              <w:rPr>
                <w:rFonts w:eastAsia="Calibri" w:cstheme="minorHAnsi"/>
                <w:sz w:val="20"/>
                <w:szCs w:val="20"/>
              </w:rPr>
              <w:t>Kucharz</w:t>
            </w:r>
          </w:p>
        </w:tc>
        <w:tc>
          <w:tcPr>
            <w:tcW w:w="1036" w:type="dxa"/>
            <w:tcBorders>
              <w:top w:val="none" w:sz="0" w:space="0" w:color="auto"/>
              <w:left w:val="none" w:sz="0" w:space="0" w:color="auto"/>
              <w:bottom w:val="none" w:sz="0" w:space="0" w:color="auto"/>
              <w:right w:val="none" w:sz="0" w:space="0" w:color="auto"/>
            </w:tcBorders>
            <w:shd w:val="clear" w:color="auto" w:fill="auto"/>
          </w:tcPr>
          <w:p w14:paraId="4862072F"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0A1CDC89" w14:textId="77777777" w:rsidTr="00346B58">
        <w:trPr>
          <w:gridAfter w:val="1"/>
          <w:cnfStyle w:val="000000100000" w:firstRow="0" w:lastRow="0" w:firstColumn="0" w:lastColumn="0" w:oddVBand="0" w:evenVBand="0" w:oddHBand="1" w:evenHBand="0" w:firstRowFirstColumn="0" w:firstRowLastColumn="0" w:lastRowFirstColumn="0" w:lastRowLastColumn="0"/>
          <w:wAfter w:w="48" w:type="dxa"/>
          <w:trHeight w:val="155"/>
          <w:jc w:val="center"/>
        </w:trPr>
        <w:tc>
          <w:tcPr>
            <w:cnfStyle w:val="001000000000" w:firstRow="0" w:lastRow="0" w:firstColumn="1" w:lastColumn="0" w:oddVBand="0" w:evenVBand="0" w:oddHBand="0" w:evenHBand="0" w:firstRowFirstColumn="0" w:firstRowLastColumn="0" w:lastRowFirstColumn="0" w:lastRowLastColumn="0"/>
            <w:tcW w:w="1124" w:type="dxa"/>
            <w:vMerge/>
            <w:tcBorders>
              <w:top w:val="none" w:sz="0" w:space="0" w:color="auto"/>
              <w:left w:val="none" w:sz="0" w:space="0" w:color="auto"/>
              <w:bottom w:val="none" w:sz="0" w:space="0" w:color="auto"/>
              <w:right w:val="none" w:sz="0" w:space="0" w:color="auto"/>
            </w:tcBorders>
            <w:shd w:val="clear" w:color="auto" w:fill="auto"/>
          </w:tcPr>
          <w:p w14:paraId="2285D551" w14:textId="77777777" w:rsidR="00744A5C" w:rsidRPr="00346B58" w:rsidRDefault="00744A5C" w:rsidP="00720C00">
            <w:pPr>
              <w:jc w:val="both"/>
              <w:rPr>
                <w:rFonts w:asciiTheme="minorHAnsi" w:hAnsiTheme="minorHAnsi" w:cstheme="minorHAnsi"/>
                <w:lang w:eastAsia="pl-PL"/>
              </w:rPr>
            </w:pPr>
          </w:p>
        </w:tc>
        <w:tc>
          <w:tcPr>
            <w:tcW w:w="4111" w:type="dxa"/>
            <w:vMerge/>
            <w:tcBorders>
              <w:top w:val="none" w:sz="0" w:space="0" w:color="auto"/>
              <w:left w:val="none" w:sz="0" w:space="0" w:color="auto"/>
              <w:bottom w:val="none" w:sz="0" w:space="0" w:color="auto"/>
              <w:right w:val="none" w:sz="0" w:space="0" w:color="auto"/>
            </w:tcBorders>
            <w:shd w:val="clear" w:color="auto" w:fill="auto"/>
            <w:vAlign w:val="center"/>
          </w:tcPr>
          <w:p w14:paraId="03553BBA" w14:textId="77777777" w:rsidR="00744A5C" w:rsidRPr="00346B58" w:rsidRDefault="00744A5C" w:rsidP="00720C00">
            <w:pPr>
              <w:jc w:val="both"/>
              <w:cnfStyle w:val="000000100000" w:firstRow="0" w:lastRow="0" w:firstColumn="0" w:lastColumn="0" w:oddVBand="0" w:evenVBand="0" w:oddHBand="1" w:evenHBand="0" w:firstRowFirstColumn="0" w:firstRowLastColumn="0" w:lastRowFirstColumn="0" w:lastRowLastColumn="0"/>
              <w:rPr>
                <w:rFonts w:cstheme="minorHAnsi"/>
                <w:lang w:eastAsia="pl-PL"/>
              </w:rPr>
            </w:pPr>
          </w:p>
        </w:tc>
        <w:tc>
          <w:tcPr>
            <w:tcW w:w="2835" w:type="dxa"/>
            <w:tcBorders>
              <w:top w:val="none" w:sz="0" w:space="0" w:color="auto"/>
              <w:left w:val="none" w:sz="0" w:space="0" w:color="auto"/>
              <w:bottom w:val="none" w:sz="0" w:space="0" w:color="auto"/>
              <w:right w:val="none" w:sz="0" w:space="0" w:color="auto"/>
            </w:tcBorders>
            <w:shd w:val="clear" w:color="auto" w:fill="auto"/>
          </w:tcPr>
          <w:p w14:paraId="77E103FE"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sz w:val="20"/>
                <w:szCs w:val="20"/>
              </w:rPr>
            </w:pPr>
            <w:r w:rsidRPr="00346B58">
              <w:rPr>
                <w:rFonts w:cstheme="minorHAnsi"/>
                <w:sz w:val="20"/>
                <w:szCs w:val="20"/>
              </w:rPr>
              <w:t>Operator wózka widłowego + egzamin UDT</w:t>
            </w:r>
          </w:p>
        </w:tc>
        <w:tc>
          <w:tcPr>
            <w:tcW w:w="1036" w:type="dxa"/>
            <w:tcBorders>
              <w:top w:val="none" w:sz="0" w:space="0" w:color="auto"/>
              <w:left w:val="none" w:sz="0" w:space="0" w:color="auto"/>
              <w:bottom w:val="none" w:sz="0" w:space="0" w:color="auto"/>
              <w:right w:val="none" w:sz="0" w:space="0" w:color="auto"/>
            </w:tcBorders>
            <w:shd w:val="clear" w:color="auto" w:fill="auto"/>
          </w:tcPr>
          <w:p w14:paraId="0E6314AD" w14:textId="77777777" w:rsidR="00744A5C" w:rsidRPr="00346B58" w:rsidRDefault="00744A5C" w:rsidP="00720C00">
            <w:pPr>
              <w:jc w:val="center"/>
              <w:cnfStyle w:val="000000100000" w:firstRow="0" w:lastRow="0" w:firstColumn="0" w:lastColumn="0" w:oddVBand="0" w:evenVBand="0" w:oddHBand="1" w:evenHBand="0" w:firstRowFirstColumn="0" w:firstRowLastColumn="0" w:lastRowFirstColumn="0" w:lastRowLastColumn="0"/>
              <w:rPr>
                <w:rFonts w:eastAsia="Calibri" w:cstheme="minorHAnsi"/>
              </w:rPr>
            </w:pPr>
            <w:r w:rsidRPr="00346B58">
              <w:rPr>
                <w:rFonts w:eastAsia="Calibri" w:cstheme="minorHAnsi"/>
              </w:rPr>
              <w:t>1</w:t>
            </w:r>
          </w:p>
        </w:tc>
      </w:tr>
      <w:tr w:rsidR="00346B58" w:rsidRPr="00346B58" w14:paraId="5886F422" w14:textId="77777777" w:rsidTr="00346B58">
        <w:trPr>
          <w:cnfStyle w:val="000000010000" w:firstRow="0" w:lastRow="0" w:firstColumn="0" w:lastColumn="0" w:oddVBand="0" w:evenVBand="0" w:oddHBand="0" w:evenHBand="1" w:firstRowFirstColumn="0" w:firstRowLastColumn="0" w:lastRowFirstColumn="0" w:lastRowLastColumn="0"/>
          <w:trHeight w:val="491"/>
          <w:jc w:val="center"/>
        </w:trPr>
        <w:tc>
          <w:tcPr>
            <w:cnfStyle w:val="001000000000" w:firstRow="0" w:lastRow="0" w:firstColumn="1" w:lastColumn="0" w:oddVBand="0" w:evenVBand="0" w:oddHBand="0" w:evenHBand="0" w:firstRowFirstColumn="0" w:firstRowLastColumn="0" w:lastRowFirstColumn="0" w:lastRowLastColumn="0"/>
            <w:tcW w:w="8070" w:type="dxa"/>
            <w:gridSpan w:val="3"/>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10452347" w14:textId="5F6A6659" w:rsidR="00744A5C" w:rsidRPr="00346B58" w:rsidRDefault="00744A5C" w:rsidP="00720C00">
            <w:pPr>
              <w:widowControl w:val="0"/>
              <w:autoSpaceDE w:val="0"/>
              <w:autoSpaceDN w:val="0"/>
              <w:jc w:val="right"/>
              <w:rPr>
                <w:rFonts w:asciiTheme="minorHAnsi" w:eastAsia="Calibri" w:hAnsiTheme="minorHAnsi" w:cstheme="minorHAnsi"/>
                <w:b w:val="0"/>
                <w:bCs w:val="0"/>
              </w:rPr>
            </w:pPr>
            <w:r w:rsidRPr="00346B58">
              <w:rPr>
                <w:rFonts w:asciiTheme="minorHAnsi" w:hAnsiTheme="minorHAnsi" w:cstheme="minorHAnsi"/>
                <w:lang w:eastAsia="pl-PL"/>
              </w:rPr>
              <w:t>Razem dla części 2</w:t>
            </w:r>
          </w:p>
        </w:tc>
        <w:tc>
          <w:tcPr>
            <w:tcW w:w="1084" w:type="dxa"/>
            <w:gridSpan w:val="2"/>
            <w:tcBorders>
              <w:top w:val="none" w:sz="0" w:space="0" w:color="auto"/>
              <w:left w:val="none" w:sz="0" w:space="0" w:color="auto"/>
              <w:bottom w:val="none" w:sz="0" w:space="0" w:color="auto"/>
              <w:right w:val="none" w:sz="0" w:space="0" w:color="auto"/>
            </w:tcBorders>
            <w:shd w:val="clear" w:color="auto" w:fill="D9D9D9" w:themeFill="background1" w:themeFillShade="D9"/>
            <w:vAlign w:val="center"/>
          </w:tcPr>
          <w:p w14:paraId="4767146A" w14:textId="77777777" w:rsidR="00744A5C" w:rsidRPr="00346B58" w:rsidRDefault="00744A5C" w:rsidP="00720C00">
            <w:pPr>
              <w:jc w:val="center"/>
              <w:cnfStyle w:val="000000010000" w:firstRow="0" w:lastRow="0" w:firstColumn="0" w:lastColumn="0" w:oddVBand="0" w:evenVBand="0" w:oddHBand="0" w:evenHBand="1" w:firstRowFirstColumn="0" w:firstRowLastColumn="0" w:lastRowFirstColumn="0" w:lastRowLastColumn="0"/>
              <w:rPr>
                <w:rFonts w:eastAsia="Calibri" w:cstheme="minorHAnsi"/>
                <w:b/>
                <w:bCs/>
              </w:rPr>
            </w:pPr>
            <w:r w:rsidRPr="00346B58">
              <w:rPr>
                <w:rFonts w:eastAsia="Calibri" w:cstheme="minorHAnsi"/>
                <w:b/>
                <w:bCs/>
              </w:rPr>
              <w:t>18</w:t>
            </w:r>
          </w:p>
        </w:tc>
      </w:tr>
    </w:tbl>
    <w:p w14:paraId="0FC2627F" w14:textId="77777777" w:rsidR="009919F8" w:rsidRPr="00CE5831" w:rsidRDefault="009919F8" w:rsidP="00CE5831">
      <w:pPr>
        <w:tabs>
          <w:tab w:val="left" w:pos="4678"/>
        </w:tabs>
        <w:suppressAutoHyphens/>
        <w:spacing w:after="0" w:line="240" w:lineRule="auto"/>
        <w:rPr>
          <w:rFonts w:eastAsia="Times New Roman" w:cs="Arial"/>
          <w:szCs w:val="24"/>
        </w:rPr>
      </w:pPr>
    </w:p>
    <w:p w14:paraId="61ADC4DE" w14:textId="43D0016B" w:rsidR="00F63D1B" w:rsidRPr="00CE5831" w:rsidRDefault="006F21F3">
      <w:pPr>
        <w:pStyle w:val="Akapitzlist"/>
        <w:widowControl w:val="0"/>
        <w:numPr>
          <w:ilvl w:val="0"/>
          <w:numId w:val="26"/>
        </w:numPr>
        <w:autoSpaceDE w:val="0"/>
        <w:autoSpaceDN w:val="0"/>
        <w:spacing w:after="0" w:line="240" w:lineRule="auto"/>
        <w:ind w:left="284" w:hanging="284"/>
        <w:contextualSpacing w:val="0"/>
        <w:jc w:val="both"/>
        <w:rPr>
          <w:rFonts w:ascii="Calibri" w:hAnsi="Calibri" w:cs="Calibri"/>
        </w:rPr>
      </w:pPr>
      <w:r w:rsidRPr="00275453">
        <w:rPr>
          <w:rFonts w:ascii="Calibri" w:hAnsi="Calibri" w:cs="Calibri"/>
        </w:rPr>
        <w:t>Termin, o którym mowa w</w:t>
      </w:r>
      <w:r w:rsidR="00011508" w:rsidRPr="00275453">
        <w:rPr>
          <w:rFonts w:ascii="Calibri" w:hAnsi="Calibri" w:cs="Calibri"/>
        </w:rPr>
        <w:t xml:space="preserve"> § 2 ust. 1 </w:t>
      </w:r>
      <w:r w:rsidRPr="00CE5831">
        <w:rPr>
          <w:rFonts w:ascii="Calibri" w:hAnsi="Calibri" w:cs="Calibri"/>
        </w:rPr>
        <w:t>może ulec przedłużeniu, wyłącznie w przypadkach określonych</w:t>
      </w:r>
      <w:r w:rsidR="006C45BC" w:rsidRPr="00CE5831">
        <w:rPr>
          <w:rFonts w:ascii="Calibri" w:hAnsi="Calibri" w:cs="Calibri"/>
        </w:rPr>
        <w:t xml:space="preserve"> </w:t>
      </w:r>
      <w:r w:rsidRPr="00CE5831">
        <w:rPr>
          <w:rFonts w:ascii="Calibri" w:hAnsi="Calibri" w:cs="Calibri"/>
        </w:rPr>
        <w:t>w</w:t>
      </w:r>
      <w:r w:rsidR="00011508" w:rsidRPr="00275453">
        <w:rPr>
          <w:rFonts w:ascii="Calibri" w:hAnsi="Calibri" w:cs="Calibri"/>
        </w:rPr>
        <w:t> </w:t>
      </w:r>
      <w:r w:rsidRPr="00CE5831">
        <w:rPr>
          <w:rFonts w:ascii="Calibri" w:hAnsi="Calibri" w:cs="Calibri"/>
        </w:rPr>
        <w:t>§</w:t>
      </w:r>
      <w:r w:rsidR="00011508" w:rsidRPr="00275453">
        <w:rPr>
          <w:rFonts w:ascii="Calibri" w:hAnsi="Calibri" w:cs="Calibri"/>
        </w:rPr>
        <w:t> </w:t>
      </w:r>
      <w:r w:rsidRPr="00CE5831">
        <w:rPr>
          <w:rFonts w:ascii="Calibri" w:hAnsi="Calibri" w:cs="Calibri"/>
        </w:rPr>
        <w:t>9</w:t>
      </w:r>
      <w:r w:rsidR="00011508" w:rsidRPr="00275453">
        <w:rPr>
          <w:rFonts w:ascii="Calibri" w:hAnsi="Calibri" w:cs="Calibri"/>
        </w:rPr>
        <w:t xml:space="preserve"> niniejszej Umowy.</w:t>
      </w:r>
    </w:p>
    <w:p w14:paraId="76F09D3D" w14:textId="76E84AA5" w:rsidR="00D14BDA" w:rsidRPr="00275453" w:rsidRDefault="00D14BDA" w:rsidP="00CE5831">
      <w:pPr>
        <w:tabs>
          <w:tab w:val="left" w:pos="4678"/>
        </w:tabs>
        <w:suppressAutoHyphens/>
        <w:spacing w:before="240" w:after="0" w:line="240" w:lineRule="auto"/>
        <w:jc w:val="center"/>
        <w:rPr>
          <w:rFonts w:eastAsia="Times New Roman" w:cs="Times New Roman"/>
          <w:b/>
          <w:bCs/>
          <w:szCs w:val="20"/>
          <w:lang w:eastAsia="zh-CN"/>
        </w:rPr>
      </w:pPr>
      <w:r w:rsidRPr="00CE5831">
        <w:rPr>
          <w:rFonts w:eastAsia="Times New Roman" w:cs="Times New Roman"/>
          <w:b/>
          <w:bCs/>
          <w:szCs w:val="20"/>
          <w:lang w:eastAsia="zh-CN"/>
        </w:rPr>
        <w:t>§3</w:t>
      </w:r>
    </w:p>
    <w:p w14:paraId="5C9F52AE" w14:textId="480E7ECB" w:rsidR="00FF4C12" w:rsidRPr="00275453" w:rsidRDefault="003F72D4" w:rsidP="00CE5831">
      <w:pPr>
        <w:tabs>
          <w:tab w:val="left" w:pos="4678"/>
        </w:tabs>
        <w:suppressAutoHyphens/>
        <w:spacing w:line="240" w:lineRule="auto"/>
        <w:jc w:val="center"/>
        <w:rPr>
          <w:lang w:eastAsia="zh-CN"/>
        </w:rPr>
      </w:pPr>
      <w:r w:rsidRPr="00275453">
        <w:rPr>
          <w:rFonts w:eastAsia="Times New Roman" w:cs="Times New Roman"/>
          <w:b/>
          <w:bCs/>
          <w:szCs w:val="20"/>
          <w:lang w:eastAsia="zh-CN"/>
        </w:rPr>
        <w:t>Obowiązki Wykonawcy</w:t>
      </w:r>
    </w:p>
    <w:p w14:paraId="6E83BD13" w14:textId="6F2319E5" w:rsidR="00D14BDA" w:rsidRPr="00275453" w:rsidRDefault="00D14BDA" w:rsidP="00CE5831">
      <w:pPr>
        <w:pStyle w:val="Akapitzlist"/>
        <w:widowControl w:val="0"/>
        <w:numPr>
          <w:ilvl w:val="0"/>
          <w:numId w:val="27"/>
        </w:numPr>
        <w:autoSpaceDE w:val="0"/>
        <w:autoSpaceDN w:val="0"/>
        <w:spacing w:before="240" w:line="240" w:lineRule="auto"/>
        <w:ind w:left="284" w:hanging="284"/>
        <w:jc w:val="both"/>
        <w:rPr>
          <w:rFonts w:eastAsia="Times New Roman" w:cstheme="minorHAnsi"/>
        </w:rPr>
      </w:pPr>
      <w:r w:rsidRPr="00275453">
        <w:rPr>
          <w:rFonts w:eastAsia="Times New Roman" w:cstheme="minorHAnsi"/>
        </w:rPr>
        <w:t>Obowiązki Wykonawcy przed rozpoczęciem usługi:</w:t>
      </w:r>
    </w:p>
    <w:p w14:paraId="4EF96DE0" w14:textId="6FF7179D" w:rsidR="00D14BDA" w:rsidRPr="00275453" w:rsidRDefault="00D14BDA" w:rsidP="00CE5831">
      <w:pPr>
        <w:pStyle w:val="Akapitzlist"/>
        <w:widowControl w:val="0"/>
        <w:numPr>
          <w:ilvl w:val="0"/>
          <w:numId w:val="28"/>
        </w:numPr>
        <w:autoSpaceDE w:val="0"/>
        <w:autoSpaceDN w:val="0"/>
        <w:spacing w:line="240" w:lineRule="auto"/>
        <w:ind w:left="567" w:hanging="283"/>
        <w:jc w:val="both"/>
        <w:rPr>
          <w:rFonts w:eastAsia="Times New Roman" w:cstheme="minorHAnsi"/>
        </w:rPr>
      </w:pPr>
      <w:r w:rsidRPr="00275453">
        <w:rPr>
          <w:rFonts w:eastAsia="Times New Roman" w:cstheme="minorHAnsi"/>
        </w:rPr>
        <w:t xml:space="preserve">Wykonawca przed rozpoczęciem szkolenia zobowiązany jest do przekazania Zamawiającemu oraz </w:t>
      </w:r>
      <w:r w:rsidR="00FF4C12" w:rsidRPr="00275453">
        <w:rPr>
          <w:rFonts w:eastAsia="Times New Roman" w:cstheme="minorHAnsi"/>
        </w:rPr>
        <w:t>dyrektorowi</w:t>
      </w:r>
      <w:r w:rsidRPr="00275453">
        <w:rPr>
          <w:rFonts w:eastAsia="Times New Roman" w:cstheme="minorHAnsi"/>
        </w:rPr>
        <w:t xml:space="preserve"> jednostki peni</w:t>
      </w:r>
      <w:r w:rsidR="00FF4C12" w:rsidRPr="00275453">
        <w:rPr>
          <w:rFonts w:eastAsia="Times New Roman" w:cstheme="minorHAnsi"/>
        </w:rPr>
        <w:t>tencjarnej, w której realizowane</w:t>
      </w:r>
      <w:r w:rsidRPr="00275453">
        <w:rPr>
          <w:rFonts w:eastAsia="Times New Roman" w:cstheme="minorHAnsi"/>
        </w:rPr>
        <w:t xml:space="preserve"> będzie szkolenie listę osób prowadzących zajęcia zawierając</w:t>
      </w:r>
      <w:r w:rsidR="00FF4C12" w:rsidRPr="00275453">
        <w:rPr>
          <w:rFonts w:eastAsia="Times New Roman" w:cstheme="minorHAnsi"/>
        </w:rPr>
        <w:t>ą</w:t>
      </w:r>
      <w:r w:rsidRPr="00275453">
        <w:rPr>
          <w:rFonts w:eastAsia="Times New Roman" w:cstheme="minorHAnsi"/>
        </w:rPr>
        <w:t xml:space="preserve">: imię i nazwisko, numer i serię dowodu osobistego, wykształcenie, kwalifikacje zawodowe, m.in. w celu uzyskania zgody na wejście tych osób na teren jednostek penitencjarnych, </w:t>
      </w:r>
      <w:r w:rsidR="00FF4C12" w:rsidRPr="00275453">
        <w:rPr>
          <w:rFonts w:eastAsia="Times New Roman" w:cstheme="minorHAnsi"/>
        </w:rPr>
        <w:t>w</w:t>
      </w:r>
      <w:r w:rsidRPr="00275453">
        <w:rPr>
          <w:rFonts w:eastAsia="Times New Roman" w:cstheme="minorHAnsi"/>
        </w:rPr>
        <w:t xml:space="preserve"> których będzie realizowane szkolenie.</w:t>
      </w:r>
    </w:p>
    <w:p w14:paraId="51F8FA79" w14:textId="10BB9E48" w:rsidR="00D14BDA" w:rsidRPr="00275453" w:rsidRDefault="002647E1" w:rsidP="003F72D4">
      <w:pPr>
        <w:pStyle w:val="Akapitzlist"/>
        <w:widowControl w:val="0"/>
        <w:numPr>
          <w:ilvl w:val="0"/>
          <w:numId w:val="28"/>
        </w:numPr>
        <w:autoSpaceDE w:val="0"/>
        <w:autoSpaceDN w:val="0"/>
        <w:spacing w:after="0" w:line="240" w:lineRule="auto"/>
        <w:ind w:left="567" w:hanging="283"/>
        <w:jc w:val="both"/>
        <w:rPr>
          <w:rFonts w:eastAsia="Times New Roman" w:cstheme="minorHAnsi"/>
        </w:rPr>
      </w:pPr>
      <w:r w:rsidRPr="00275453">
        <w:rPr>
          <w:rFonts w:eastAsia="Times New Roman" w:cstheme="minorHAnsi"/>
        </w:rPr>
        <w:t xml:space="preserve">Wstępny harmonogram szkolenia zostanie ustalony w porozumieniu z Zamawiającym </w:t>
      </w:r>
      <w:r w:rsidR="00FF4C12" w:rsidRPr="00275453">
        <w:rPr>
          <w:rFonts w:eastAsia="Times New Roman" w:cstheme="minorHAnsi"/>
          <w:u w:val="single"/>
        </w:rPr>
        <w:t xml:space="preserve">w ciągu 5 </w:t>
      </w:r>
      <w:r w:rsidRPr="00275453">
        <w:rPr>
          <w:rFonts w:eastAsia="Times New Roman" w:cstheme="minorHAnsi"/>
          <w:u w:val="single"/>
        </w:rPr>
        <w:t xml:space="preserve">dni od dnia podpisania </w:t>
      </w:r>
      <w:r w:rsidR="003F72D4" w:rsidRPr="00275453">
        <w:rPr>
          <w:rFonts w:eastAsia="Times New Roman" w:cstheme="minorHAnsi"/>
          <w:u w:val="single"/>
        </w:rPr>
        <w:t>U</w:t>
      </w:r>
      <w:r w:rsidRPr="00275453">
        <w:rPr>
          <w:rFonts w:eastAsia="Times New Roman" w:cstheme="minorHAnsi"/>
          <w:u w:val="single"/>
        </w:rPr>
        <w:t>mowy</w:t>
      </w:r>
      <w:r w:rsidRPr="00275453">
        <w:rPr>
          <w:rFonts w:eastAsia="Times New Roman" w:cstheme="minorHAnsi"/>
        </w:rPr>
        <w:t>, a następnie Wykonawca w porozumieniu z dyrektorem jednostki, w</w:t>
      </w:r>
      <w:r w:rsidR="003F72D4" w:rsidRPr="00275453">
        <w:rPr>
          <w:rFonts w:eastAsia="Times New Roman" w:cstheme="minorHAnsi"/>
        </w:rPr>
        <w:t> </w:t>
      </w:r>
      <w:r w:rsidRPr="00275453">
        <w:rPr>
          <w:rFonts w:eastAsia="Times New Roman" w:cstheme="minorHAnsi"/>
        </w:rPr>
        <w:t xml:space="preserve">której realizowane jest szkolenie ustali </w:t>
      </w:r>
      <w:r w:rsidR="00641324">
        <w:rPr>
          <w:rFonts w:eastAsia="Times New Roman" w:cstheme="minorHAnsi"/>
        </w:rPr>
        <w:t>program</w:t>
      </w:r>
      <w:r w:rsidRPr="00275453">
        <w:rPr>
          <w:rFonts w:eastAsia="Times New Roman" w:cstheme="minorHAnsi"/>
        </w:rPr>
        <w:t xml:space="preserve"> </w:t>
      </w:r>
      <w:r w:rsidR="00641324">
        <w:rPr>
          <w:rFonts w:eastAsia="Times New Roman" w:cstheme="minorHAnsi"/>
        </w:rPr>
        <w:t>kursu (</w:t>
      </w:r>
      <w:r w:rsidR="006401F8">
        <w:rPr>
          <w:rFonts w:eastAsia="Times New Roman" w:cstheme="minorHAnsi"/>
        </w:rPr>
        <w:t>który wymaga zatwierdzenia przez dyrektora jednostki lub osobę upoważnioną)</w:t>
      </w:r>
      <w:r w:rsidRPr="00275453">
        <w:rPr>
          <w:rFonts w:eastAsia="Times New Roman" w:cstheme="minorHAnsi"/>
        </w:rPr>
        <w:t xml:space="preserve"> i przed ich rozpoczęciem sporządz</w:t>
      </w:r>
      <w:r w:rsidR="001B6F27" w:rsidRPr="00275453">
        <w:rPr>
          <w:rFonts w:eastAsia="Times New Roman" w:cstheme="minorHAnsi"/>
        </w:rPr>
        <w:t xml:space="preserve">i szczegółowy harmonogram zajęć, biorąc </w:t>
      </w:r>
      <w:r w:rsidR="00B763A6" w:rsidRPr="00275453">
        <w:rPr>
          <w:rFonts w:eastAsia="Times New Roman" w:cstheme="minorHAnsi"/>
        </w:rPr>
        <w:t>pod uwagę specyfikę jednostki oraz jej możliwości organizacyjne.</w:t>
      </w:r>
    </w:p>
    <w:p w14:paraId="57ADD477" w14:textId="67B61EA2" w:rsidR="00D14BDA" w:rsidRPr="00275453" w:rsidRDefault="00D14BDA" w:rsidP="003F72D4">
      <w:pPr>
        <w:pStyle w:val="Akapitzlist"/>
        <w:widowControl w:val="0"/>
        <w:numPr>
          <w:ilvl w:val="0"/>
          <w:numId w:val="28"/>
        </w:numPr>
        <w:tabs>
          <w:tab w:val="left" w:pos="567"/>
        </w:tabs>
        <w:autoSpaceDE w:val="0"/>
        <w:autoSpaceDN w:val="0"/>
        <w:spacing w:after="0" w:line="240" w:lineRule="auto"/>
        <w:ind w:left="567" w:hanging="283"/>
        <w:jc w:val="both"/>
        <w:rPr>
          <w:rFonts w:eastAsia="Times New Roman" w:cstheme="minorHAnsi"/>
          <w:b/>
        </w:rPr>
      </w:pPr>
      <w:r w:rsidRPr="00275453">
        <w:rPr>
          <w:rFonts w:eastAsia="Times New Roman" w:cstheme="minorHAnsi"/>
          <w:b/>
        </w:rPr>
        <w:t>Harmonogram powinien zawierać datę jego sporządzenia, godzin</w:t>
      </w:r>
      <w:r w:rsidR="006F21F3" w:rsidRPr="00275453">
        <w:rPr>
          <w:rFonts w:eastAsia="Times New Roman" w:cstheme="minorHAnsi"/>
          <w:b/>
        </w:rPr>
        <w:t>y (od-do)</w:t>
      </w:r>
      <w:r w:rsidRPr="00275453">
        <w:rPr>
          <w:rFonts w:eastAsia="Times New Roman" w:cstheme="minorHAnsi"/>
          <w:b/>
        </w:rPr>
        <w:t xml:space="preserve"> </w:t>
      </w:r>
      <w:r w:rsidR="006F21F3" w:rsidRPr="00275453">
        <w:rPr>
          <w:rFonts w:eastAsia="Times New Roman" w:cstheme="minorHAnsi"/>
          <w:b/>
        </w:rPr>
        <w:t>szkolenia</w:t>
      </w:r>
      <w:r w:rsidRPr="00275453">
        <w:rPr>
          <w:rFonts w:eastAsia="Times New Roman" w:cstheme="minorHAnsi"/>
          <w:b/>
        </w:rPr>
        <w:t xml:space="preserve"> każdego dnia</w:t>
      </w:r>
      <w:r w:rsidR="006F21F3" w:rsidRPr="00275453">
        <w:rPr>
          <w:rFonts w:eastAsia="Times New Roman" w:cstheme="minorHAnsi"/>
          <w:b/>
        </w:rPr>
        <w:t>, dokładny adres realizacji</w:t>
      </w:r>
      <w:r w:rsidRPr="00275453">
        <w:rPr>
          <w:rFonts w:eastAsia="Times New Roman" w:cstheme="minorHAnsi"/>
          <w:b/>
        </w:rPr>
        <w:t xml:space="preserve"> </w:t>
      </w:r>
      <w:r w:rsidR="006F21F3" w:rsidRPr="00275453">
        <w:rPr>
          <w:rFonts w:eastAsia="Times New Roman" w:cstheme="minorHAnsi"/>
          <w:b/>
        </w:rPr>
        <w:t xml:space="preserve">szkolenia </w:t>
      </w:r>
      <w:r w:rsidRPr="00275453">
        <w:rPr>
          <w:rFonts w:eastAsia="Times New Roman" w:cstheme="minorHAnsi"/>
          <w:b/>
        </w:rPr>
        <w:t>oraz imię i nazwisko osób prowadzących zajęcia.</w:t>
      </w:r>
    </w:p>
    <w:p w14:paraId="10F85501" w14:textId="77777777" w:rsidR="00FF4C12" w:rsidRPr="00275453" w:rsidRDefault="008438BB" w:rsidP="003F72D4">
      <w:pPr>
        <w:pStyle w:val="Akapitzlist"/>
        <w:widowControl w:val="0"/>
        <w:numPr>
          <w:ilvl w:val="0"/>
          <w:numId w:val="28"/>
        </w:numPr>
        <w:autoSpaceDE w:val="0"/>
        <w:autoSpaceDN w:val="0"/>
        <w:spacing w:after="0" w:line="240" w:lineRule="auto"/>
        <w:ind w:left="567" w:hanging="283"/>
        <w:jc w:val="both"/>
        <w:rPr>
          <w:rFonts w:eastAsia="Times New Roman" w:cstheme="minorHAnsi"/>
        </w:rPr>
      </w:pPr>
      <w:r w:rsidRPr="00275453">
        <w:rPr>
          <w:rFonts w:eastAsia="Times New Roman" w:cstheme="minorHAnsi"/>
        </w:rPr>
        <w:t>W harmonogramie należy uwzględnić przerwy między zajęciami (10 minutowe przerwy po każdych kolejnych 90 minutach zajęć, lub 5 minutowe po każdyc</w:t>
      </w:r>
      <w:r w:rsidR="00A603F4" w:rsidRPr="00275453">
        <w:rPr>
          <w:rFonts w:eastAsia="Times New Roman" w:cstheme="minorHAnsi"/>
        </w:rPr>
        <w:t>h kolejnych 45 minutach zajęć).</w:t>
      </w:r>
    </w:p>
    <w:p w14:paraId="6B0F8F4F" w14:textId="01531225" w:rsidR="00FF4C12" w:rsidRPr="00275453" w:rsidRDefault="00FF4C12" w:rsidP="003F72D4">
      <w:pPr>
        <w:pStyle w:val="Akapitzlist"/>
        <w:widowControl w:val="0"/>
        <w:numPr>
          <w:ilvl w:val="0"/>
          <w:numId w:val="28"/>
        </w:numPr>
        <w:autoSpaceDE w:val="0"/>
        <w:autoSpaceDN w:val="0"/>
        <w:spacing w:after="0" w:line="240" w:lineRule="auto"/>
        <w:ind w:left="567" w:hanging="283"/>
        <w:jc w:val="both"/>
        <w:rPr>
          <w:rFonts w:eastAsia="Times New Roman" w:cstheme="minorHAnsi"/>
        </w:rPr>
      </w:pPr>
      <w:r w:rsidRPr="00275453">
        <w:rPr>
          <w:rFonts w:eastAsia="Times New Roman" w:cstheme="minorHAnsi"/>
        </w:rPr>
        <w:t xml:space="preserve">Wszelkie zmiany harmonogramu szkoleń wymagają </w:t>
      </w:r>
      <w:r w:rsidR="00105D9C" w:rsidRPr="00895B44">
        <w:rPr>
          <w:rFonts w:eastAsia="Times New Roman" w:cs="Arial"/>
          <w:szCs w:val="24"/>
        </w:rPr>
        <w:t>zgody Zamawiającego wyrażonej na piśmie lub pocztą elektroniczną</w:t>
      </w:r>
      <w:r w:rsidR="00105D9C">
        <w:rPr>
          <w:rFonts w:eastAsia="Times New Roman" w:cs="Arial"/>
          <w:szCs w:val="24"/>
        </w:rPr>
        <w:t>.</w:t>
      </w:r>
    </w:p>
    <w:p w14:paraId="4B471A93" w14:textId="50C21BF8" w:rsidR="00FF4C12" w:rsidRPr="00275453" w:rsidRDefault="00FF4C12" w:rsidP="001836F0">
      <w:pPr>
        <w:widowControl w:val="0"/>
        <w:autoSpaceDE w:val="0"/>
        <w:autoSpaceDN w:val="0"/>
        <w:spacing w:after="0" w:line="240" w:lineRule="auto"/>
        <w:ind w:left="284" w:hanging="284"/>
        <w:jc w:val="both"/>
        <w:rPr>
          <w:rFonts w:eastAsia="Times New Roman" w:cs="Arial"/>
          <w:szCs w:val="24"/>
        </w:rPr>
      </w:pPr>
      <w:r w:rsidRPr="00CE5831">
        <w:rPr>
          <w:rFonts w:eastAsia="Times New Roman" w:cs="Arial"/>
          <w:szCs w:val="24"/>
        </w:rPr>
        <w:t>2.</w:t>
      </w:r>
      <w:r w:rsidRPr="00275453">
        <w:rPr>
          <w:rFonts w:eastAsia="Times New Roman" w:cs="Arial"/>
          <w:szCs w:val="24"/>
        </w:rPr>
        <w:tab/>
      </w:r>
      <w:r w:rsidRPr="001F72C3">
        <w:rPr>
          <w:rFonts w:eastAsia="Times New Roman" w:cs="Arial"/>
          <w:szCs w:val="24"/>
        </w:rPr>
        <w:t>Obowiązki Wykonawcy w trakcie trwania usługi:</w:t>
      </w:r>
    </w:p>
    <w:p w14:paraId="532443A8" w14:textId="2875783F" w:rsidR="00E62886" w:rsidRDefault="00487F65" w:rsidP="00E62886">
      <w:pPr>
        <w:pStyle w:val="Akapitzlist"/>
        <w:widowControl w:val="0"/>
        <w:numPr>
          <w:ilvl w:val="0"/>
          <w:numId w:val="35"/>
        </w:numPr>
        <w:autoSpaceDE w:val="0"/>
        <w:autoSpaceDN w:val="0"/>
        <w:spacing w:after="0" w:line="240" w:lineRule="auto"/>
        <w:ind w:left="567" w:hanging="283"/>
        <w:jc w:val="both"/>
        <w:rPr>
          <w:rFonts w:eastAsia="Times New Roman" w:cs="Arial"/>
          <w:b/>
          <w:szCs w:val="24"/>
        </w:rPr>
      </w:pPr>
      <w:r w:rsidRPr="00275453">
        <w:rPr>
          <w:rFonts w:eastAsia="Times New Roman" w:cs="Arial"/>
          <w:szCs w:val="24"/>
        </w:rPr>
        <w:t>Wykonawca zobowiązuje się do prowadzenia zajęć przez wykwalifikowaną kadrę, posiadającą odpowiednie kwalifikacje</w:t>
      </w:r>
      <w:r w:rsidR="00602AB1">
        <w:rPr>
          <w:rFonts w:eastAsia="Times New Roman" w:cs="Arial"/>
          <w:szCs w:val="24"/>
        </w:rPr>
        <w:t>.</w:t>
      </w:r>
    </w:p>
    <w:p w14:paraId="7E2B2DCC" w14:textId="555AC126" w:rsidR="00E62886" w:rsidRPr="00602AB1" w:rsidRDefault="00E62886" w:rsidP="00E62886">
      <w:pPr>
        <w:pStyle w:val="Akapitzlist"/>
        <w:widowControl w:val="0"/>
        <w:numPr>
          <w:ilvl w:val="0"/>
          <w:numId w:val="35"/>
        </w:numPr>
        <w:autoSpaceDE w:val="0"/>
        <w:autoSpaceDN w:val="0"/>
        <w:spacing w:after="0" w:line="240" w:lineRule="auto"/>
        <w:ind w:left="567" w:hanging="283"/>
        <w:jc w:val="both"/>
        <w:rPr>
          <w:rFonts w:eastAsia="Times New Roman" w:cs="Arial"/>
          <w:b/>
          <w:szCs w:val="24"/>
        </w:rPr>
      </w:pPr>
      <w:r w:rsidRPr="00602AB1">
        <w:rPr>
          <w:rFonts w:eastAsia="Times New Roman" w:cs="Arial"/>
          <w:szCs w:val="24"/>
        </w:rPr>
        <w:t>Wykonawca po uzgodnieniu z Zamawiającym może zmienić wykładowcę na innego posiadającego</w:t>
      </w:r>
      <w:r w:rsidR="00602AB1" w:rsidRPr="00602AB1">
        <w:rPr>
          <w:rFonts w:eastAsia="Times New Roman" w:cs="Arial"/>
          <w:szCs w:val="24"/>
        </w:rPr>
        <w:t xml:space="preserve"> odpowiednie</w:t>
      </w:r>
      <w:r w:rsidRPr="00602AB1">
        <w:rPr>
          <w:rFonts w:eastAsia="Times New Roman" w:cs="Arial"/>
          <w:szCs w:val="24"/>
        </w:rPr>
        <w:t xml:space="preserve"> kwalifikacje. </w:t>
      </w:r>
    </w:p>
    <w:p w14:paraId="479AAF79" w14:textId="77777777" w:rsidR="00A6042B"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Wykonawca zapewni stały nadzór nad prawidłową realizacją szkolenia w całym okresie jego trwania.</w:t>
      </w:r>
    </w:p>
    <w:p w14:paraId="3002C358" w14:textId="77777777" w:rsidR="00A6042B"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Zamawiający zastrzega sobie prawo do sprawowania nadzoru nad przebiegiem i obsługą organizowanego szkolenia przez cały okres jego trwania.</w:t>
      </w:r>
    </w:p>
    <w:p w14:paraId="7FBC58F7" w14:textId="77BD9EA4" w:rsidR="00A6042B"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 xml:space="preserve">Do obowiązków Wykonawcy należy również informowanie koordynatorów wyznaczonych przez Zamawiającego o wszelkich zdarzeniach mających wpływ na realizację zamówienia wynikłych zarówno po stronie Wykonawcy, jak i uczestników szkolenia. Zgłoszenie powinno nastąpić w formie pisemnej najpóźniej </w:t>
      </w:r>
      <w:r w:rsidR="00DF5CA0" w:rsidRPr="00275453">
        <w:rPr>
          <w:rFonts w:eastAsia="Times New Roman" w:cs="Arial"/>
          <w:szCs w:val="24"/>
        </w:rPr>
        <w:t>w następnym dniu roboczym</w:t>
      </w:r>
      <w:r w:rsidRPr="00275453">
        <w:rPr>
          <w:rFonts w:eastAsia="Times New Roman" w:cs="Arial"/>
          <w:szCs w:val="24"/>
        </w:rPr>
        <w:t xml:space="preserve"> po zaistnieniu zdarzenia, drogą elektroniczną.</w:t>
      </w:r>
    </w:p>
    <w:p w14:paraId="6191A38C" w14:textId="6CA65C5F" w:rsidR="00A6042B"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Zajęcia powinny odbywać się od poniedziałku do piątku w godzinach ustalonych z administracją danej jednostki. Dopuszcza się zmianę godzin oraz dni prowadzenia zajęć po uzgodnieniu z administracją danej jednostki, za zgodą dyrektora jednostki penitencjarnej.</w:t>
      </w:r>
    </w:p>
    <w:p w14:paraId="610DFB1A" w14:textId="77777777" w:rsidR="00E526DE"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W wyjątkowych przypadkach zajęcia mogą się odbywać również w soboty i niedziele, za zgodą dyrektora jednostki penitencjarnej.</w:t>
      </w:r>
    </w:p>
    <w:p w14:paraId="0CE79421" w14:textId="77777777" w:rsidR="00402985" w:rsidRPr="00275453" w:rsidRDefault="00E526DE"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Wykonawca w trakcie trwania szkolenia zapewni warunki pracy zgodnie z przepisami bezpieczeństwa i higieny pracy.</w:t>
      </w:r>
    </w:p>
    <w:p w14:paraId="06B01A69" w14:textId="32DBDB6F" w:rsidR="00E526DE" w:rsidRPr="00275453" w:rsidRDefault="00402985"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Wykonawca zapewni osadzonym kawę</w:t>
      </w:r>
      <w:r w:rsidR="006B40B2">
        <w:rPr>
          <w:rFonts w:eastAsia="Times New Roman" w:cs="Arial"/>
          <w:szCs w:val="24"/>
        </w:rPr>
        <w:t xml:space="preserve">, </w:t>
      </w:r>
      <w:r w:rsidRPr="00275453">
        <w:rPr>
          <w:rFonts w:eastAsia="Times New Roman" w:cs="Arial"/>
          <w:szCs w:val="24"/>
        </w:rPr>
        <w:t>herbatę</w:t>
      </w:r>
      <w:r w:rsidR="006B40B2">
        <w:rPr>
          <w:rFonts w:eastAsia="Times New Roman" w:cs="Arial"/>
          <w:szCs w:val="24"/>
        </w:rPr>
        <w:t xml:space="preserve"> </w:t>
      </w:r>
      <w:r w:rsidR="006B40B2" w:rsidRPr="008F4B32">
        <w:rPr>
          <w:rFonts w:cstheme="minorHAnsi"/>
        </w:rPr>
        <w:t>i cukier</w:t>
      </w:r>
      <w:r w:rsidRPr="00275453">
        <w:rPr>
          <w:rFonts w:eastAsia="Times New Roman" w:cs="Arial"/>
          <w:szCs w:val="24"/>
        </w:rPr>
        <w:t xml:space="preserve"> oraz naczynia jednorazowe do samodzielnego wykonania ciepłego napoju w czasie przerw, a w miesiącach letnich dodatkowo wodę butelkowaną, zgodnie z przepisami bhp.</w:t>
      </w:r>
    </w:p>
    <w:p w14:paraId="68A93659" w14:textId="749FAD7D" w:rsidR="00A6042B" w:rsidRPr="00275453" w:rsidRDefault="00A6042B" w:rsidP="00E62886">
      <w:pPr>
        <w:pStyle w:val="Akapitzlist"/>
        <w:widowControl w:val="0"/>
        <w:numPr>
          <w:ilvl w:val="0"/>
          <w:numId w:val="35"/>
        </w:numPr>
        <w:autoSpaceDE w:val="0"/>
        <w:autoSpaceDN w:val="0"/>
        <w:spacing w:after="0" w:line="240" w:lineRule="auto"/>
        <w:ind w:left="567" w:hanging="283"/>
        <w:jc w:val="both"/>
        <w:rPr>
          <w:rFonts w:eastAsia="Times New Roman" w:cs="Arial"/>
          <w:szCs w:val="24"/>
        </w:rPr>
      </w:pPr>
      <w:r w:rsidRPr="00275453">
        <w:rPr>
          <w:rFonts w:eastAsia="Times New Roman" w:cs="Arial"/>
          <w:szCs w:val="24"/>
        </w:rPr>
        <w:t xml:space="preserve">Wykonawca zobowiązuje się do prowadzenia dokumentacji z przebiegu szkolenia </w:t>
      </w:r>
      <w:r w:rsidR="004A41AC" w:rsidRPr="00275453">
        <w:rPr>
          <w:rFonts w:eastAsia="Times New Roman" w:cs="Arial"/>
          <w:szCs w:val="24"/>
        </w:rPr>
        <w:t xml:space="preserve">zgodnie </w:t>
      </w:r>
      <w:r w:rsidRPr="00275453">
        <w:rPr>
          <w:rFonts w:eastAsia="Times New Roman" w:cs="Arial"/>
          <w:szCs w:val="24"/>
        </w:rPr>
        <w:t>z zapisami rozporządzenia Ministra Edukacji i Nauki z dnia 6 października 2023 r. w sprawie kształcenia ustawicznego w formach pozaszkolnych (Dz. U. z 2023 r. poz. 2175),zawierającej:</w:t>
      </w:r>
    </w:p>
    <w:p w14:paraId="1587F8A1" w14:textId="77777777" w:rsidR="00A6042B" w:rsidRPr="00275453" w:rsidRDefault="00A6042B" w:rsidP="00E62886">
      <w:pPr>
        <w:pStyle w:val="Akapitzlist"/>
        <w:widowControl w:val="0"/>
        <w:numPr>
          <w:ilvl w:val="1"/>
          <w:numId w:val="35"/>
        </w:numPr>
        <w:autoSpaceDE w:val="0"/>
        <w:autoSpaceDN w:val="0"/>
        <w:spacing w:after="0" w:line="240" w:lineRule="auto"/>
        <w:ind w:left="851" w:hanging="284"/>
        <w:jc w:val="both"/>
        <w:rPr>
          <w:rFonts w:eastAsia="Times New Roman" w:cs="Arial"/>
          <w:szCs w:val="24"/>
        </w:rPr>
      </w:pPr>
      <w:r w:rsidRPr="00275453">
        <w:rPr>
          <w:rFonts w:eastAsia="Times New Roman" w:cs="Arial"/>
          <w:szCs w:val="24"/>
        </w:rPr>
        <w:t>program nauczania,</w:t>
      </w:r>
    </w:p>
    <w:p w14:paraId="620435F9" w14:textId="2CCF82EE" w:rsidR="00A6042B" w:rsidRPr="00275453" w:rsidRDefault="00A6042B" w:rsidP="00E62886">
      <w:pPr>
        <w:pStyle w:val="Akapitzlist"/>
        <w:widowControl w:val="0"/>
        <w:numPr>
          <w:ilvl w:val="1"/>
          <w:numId w:val="35"/>
        </w:numPr>
        <w:autoSpaceDE w:val="0"/>
        <w:autoSpaceDN w:val="0"/>
        <w:spacing w:after="0" w:line="240" w:lineRule="auto"/>
        <w:ind w:left="851" w:hanging="284"/>
        <w:jc w:val="both"/>
        <w:rPr>
          <w:rFonts w:eastAsia="Times New Roman" w:cs="Arial"/>
          <w:szCs w:val="24"/>
        </w:rPr>
      </w:pPr>
      <w:r w:rsidRPr="00275453">
        <w:rPr>
          <w:rFonts w:eastAsia="Times New Roman" w:cs="Arial"/>
          <w:szCs w:val="24"/>
        </w:rPr>
        <w:t>dziennik zajęć edukacyjnych, zawierający imiona i nazwiska słuchaczy, liczbę godzin i zajęć, tematy zajęć, terminy realizacji</w:t>
      </w:r>
      <w:r w:rsidR="004371AE" w:rsidRPr="00275453">
        <w:rPr>
          <w:rFonts w:eastAsia="Times New Roman" w:cs="Arial"/>
          <w:szCs w:val="24"/>
        </w:rPr>
        <w:t>,</w:t>
      </w:r>
    </w:p>
    <w:p w14:paraId="6A1E9174" w14:textId="77777777" w:rsidR="00A6042B" w:rsidRPr="00275453" w:rsidRDefault="00A6042B" w:rsidP="00E62886">
      <w:pPr>
        <w:pStyle w:val="Akapitzlist"/>
        <w:widowControl w:val="0"/>
        <w:numPr>
          <w:ilvl w:val="1"/>
          <w:numId w:val="35"/>
        </w:numPr>
        <w:autoSpaceDE w:val="0"/>
        <w:autoSpaceDN w:val="0"/>
        <w:spacing w:after="0" w:line="240" w:lineRule="auto"/>
        <w:ind w:left="851" w:hanging="284"/>
        <w:jc w:val="both"/>
        <w:rPr>
          <w:rFonts w:eastAsia="Times New Roman" w:cs="Arial"/>
          <w:szCs w:val="24"/>
        </w:rPr>
      </w:pPr>
      <w:r w:rsidRPr="00275453">
        <w:rPr>
          <w:rFonts w:eastAsia="Times New Roman" w:cs="Arial"/>
          <w:szCs w:val="24"/>
        </w:rPr>
        <w:t>listę obecności zawierającą imię i nazwisko oraz podpis uczestników szkolenia,</w:t>
      </w:r>
    </w:p>
    <w:p w14:paraId="048C7065" w14:textId="0A68CAC2" w:rsidR="00A6042B" w:rsidRPr="00275453" w:rsidRDefault="00A6042B" w:rsidP="00E62886">
      <w:pPr>
        <w:pStyle w:val="Akapitzlist"/>
        <w:widowControl w:val="0"/>
        <w:numPr>
          <w:ilvl w:val="1"/>
          <w:numId w:val="35"/>
        </w:numPr>
        <w:autoSpaceDE w:val="0"/>
        <w:autoSpaceDN w:val="0"/>
        <w:spacing w:after="0" w:line="240" w:lineRule="auto"/>
        <w:ind w:left="851" w:hanging="284"/>
        <w:jc w:val="both"/>
        <w:rPr>
          <w:rFonts w:eastAsia="Times New Roman" w:cs="Arial"/>
          <w:szCs w:val="24"/>
        </w:rPr>
      </w:pPr>
      <w:r w:rsidRPr="00275453">
        <w:rPr>
          <w:rFonts w:eastAsia="Times New Roman" w:cs="Arial"/>
          <w:szCs w:val="24"/>
        </w:rPr>
        <w:t>rejestr wydanych zaświadczeń</w:t>
      </w:r>
      <w:r w:rsidR="00DF5CA0" w:rsidRPr="00275453">
        <w:rPr>
          <w:rFonts w:eastAsia="Times New Roman" w:cs="Arial"/>
          <w:szCs w:val="24"/>
        </w:rPr>
        <w:t xml:space="preserve"> / certyfikatów</w:t>
      </w:r>
      <w:r w:rsidRPr="00275453">
        <w:rPr>
          <w:rFonts w:eastAsia="Times New Roman" w:cs="Arial"/>
          <w:szCs w:val="24"/>
        </w:rPr>
        <w:t xml:space="preserve"> potwierdzających ukończenie szkolenia</w:t>
      </w:r>
      <w:r w:rsidR="004371AE" w:rsidRPr="00275453">
        <w:rPr>
          <w:rFonts w:eastAsia="Times New Roman" w:cs="Arial"/>
          <w:szCs w:val="24"/>
        </w:rPr>
        <w:t>.</w:t>
      </w:r>
    </w:p>
    <w:p w14:paraId="1B45030A" w14:textId="4637D0E5" w:rsidR="00A6042B" w:rsidRPr="00275453" w:rsidRDefault="00A6042B" w:rsidP="00E62886">
      <w:pPr>
        <w:pStyle w:val="Akapitzlist"/>
        <w:widowControl w:val="0"/>
        <w:numPr>
          <w:ilvl w:val="0"/>
          <w:numId w:val="35"/>
        </w:numPr>
        <w:autoSpaceDE w:val="0"/>
        <w:autoSpaceDN w:val="0"/>
        <w:spacing w:after="0" w:line="240" w:lineRule="auto"/>
        <w:ind w:left="567" w:hanging="425"/>
        <w:jc w:val="both"/>
        <w:rPr>
          <w:rFonts w:eastAsia="Times New Roman" w:cs="Arial"/>
          <w:szCs w:val="24"/>
        </w:rPr>
      </w:pPr>
      <w:r w:rsidRPr="00275453">
        <w:rPr>
          <w:rFonts w:eastAsia="Times New Roman" w:cs="Arial"/>
          <w:szCs w:val="24"/>
        </w:rPr>
        <w:t>Ewidencja wydanych zaświadczeń</w:t>
      </w:r>
      <w:r w:rsidR="00DF5CA0" w:rsidRPr="00275453">
        <w:rPr>
          <w:rFonts w:eastAsia="Times New Roman" w:cs="Arial"/>
          <w:szCs w:val="24"/>
        </w:rPr>
        <w:t xml:space="preserve"> / certyfikatów</w:t>
      </w:r>
      <w:r w:rsidRPr="00275453">
        <w:rPr>
          <w:rFonts w:eastAsia="Times New Roman" w:cs="Arial"/>
          <w:szCs w:val="24"/>
        </w:rPr>
        <w:t xml:space="preserve"> winna zawierać minimum: imię, nazwisko, oraz numer PESEL osoby, której wydano zaświadczenie, a w przypadku osoby, która nie posiada numeru PESEL - numer dokumentu potwierdzającego jej tożsamość, w przypadku cudzoziemca numer dokumentu stwierdzającego tożsamość; datę wydania zaświadczenia i numer zaświadczenia.</w:t>
      </w:r>
    </w:p>
    <w:p w14:paraId="5B905836" w14:textId="65372756" w:rsidR="002A6D44" w:rsidRPr="00CE5831" w:rsidRDefault="00487F65" w:rsidP="001836F0">
      <w:pPr>
        <w:pStyle w:val="Akapitzlist"/>
        <w:widowControl w:val="0"/>
        <w:numPr>
          <w:ilvl w:val="0"/>
          <w:numId w:val="36"/>
        </w:numPr>
        <w:autoSpaceDE w:val="0"/>
        <w:autoSpaceDN w:val="0"/>
        <w:spacing w:after="0" w:line="240" w:lineRule="auto"/>
        <w:ind w:left="284" w:hanging="284"/>
        <w:jc w:val="both"/>
        <w:rPr>
          <w:rFonts w:eastAsia="Times New Roman" w:cs="Times New Roman"/>
          <w:lang w:eastAsia="zh-CN"/>
        </w:rPr>
      </w:pPr>
      <w:r w:rsidRPr="00CE5831">
        <w:rPr>
          <w:rFonts w:eastAsia="Times New Roman" w:cs="Times New Roman"/>
          <w:lang w:eastAsia="zh-CN"/>
        </w:rPr>
        <w:t>Ponadto Wykonawca jest zobowiązany</w:t>
      </w:r>
      <w:r w:rsidR="002A6D44" w:rsidRPr="00CE5831">
        <w:rPr>
          <w:rFonts w:eastAsia="Times New Roman" w:cs="Times New Roman"/>
          <w:lang w:eastAsia="zh-CN"/>
        </w:rPr>
        <w:t>:</w:t>
      </w:r>
    </w:p>
    <w:p w14:paraId="4B950781" w14:textId="77777777" w:rsidR="00202F35" w:rsidRPr="00275453" w:rsidRDefault="00374A77" w:rsidP="004A41AC">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N</w:t>
      </w:r>
      <w:r w:rsidR="002A6D44" w:rsidRPr="00275453">
        <w:rPr>
          <w:rFonts w:eastAsia="Times New Roman" w:cstheme="minorHAnsi"/>
          <w:lang w:eastAsia="zh-CN"/>
        </w:rPr>
        <w:t>a bieżąco informować Zamawiającego o nieobecności osadzonych na zajęciach szkoleniowych.</w:t>
      </w:r>
    </w:p>
    <w:p w14:paraId="2F4DAB51" w14:textId="0EC466D2" w:rsidR="00202F35" w:rsidRPr="00275453" w:rsidRDefault="00374A77"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Z</w:t>
      </w:r>
      <w:r w:rsidR="002A6D44" w:rsidRPr="00275453">
        <w:rPr>
          <w:rFonts w:eastAsia="Times New Roman" w:cstheme="minorHAnsi"/>
          <w:lang w:eastAsia="zh-CN"/>
        </w:rPr>
        <w:t xml:space="preserve">apewnić </w:t>
      </w:r>
      <w:r w:rsidRPr="00275453">
        <w:rPr>
          <w:rFonts w:eastAsia="Times New Roman" w:cstheme="minorHAnsi"/>
          <w:lang w:eastAsia="zh-CN"/>
        </w:rPr>
        <w:t>każdemu z uczestników</w:t>
      </w:r>
      <w:r w:rsidR="002A6D44" w:rsidRPr="00275453">
        <w:rPr>
          <w:rFonts w:eastAsia="Times New Roman" w:cstheme="minorHAnsi"/>
          <w:lang w:eastAsia="zh-CN"/>
        </w:rPr>
        <w:t xml:space="preserve"> szkolenia niezbędne materiały dydaktyczne takie jak: broszury,</w:t>
      </w:r>
      <w:r w:rsidR="00A26B6A" w:rsidRPr="00275453">
        <w:rPr>
          <w:rFonts w:eastAsia="Times New Roman" w:cstheme="minorHAnsi"/>
          <w:lang w:eastAsia="zh-CN"/>
        </w:rPr>
        <w:t xml:space="preserve"> </w:t>
      </w:r>
      <w:r w:rsidR="002A6D44" w:rsidRPr="00275453">
        <w:rPr>
          <w:rFonts w:eastAsia="Times New Roman" w:cstheme="minorHAnsi"/>
          <w:lang w:eastAsia="zh-CN"/>
        </w:rPr>
        <w:t xml:space="preserve">podręczniki </w:t>
      </w:r>
      <w:r w:rsidRPr="00275453">
        <w:rPr>
          <w:rFonts w:eastAsia="Times New Roman" w:cstheme="minorHAnsi"/>
          <w:lang w:eastAsia="zh-CN"/>
        </w:rPr>
        <w:t xml:space="preserve">lub zszyte skrypty, adekwatne do treści szkolenia </w:t>
      </w:r>
      <w:r w:rsidR="002A6D44" w:rsidRPr="00275453">
        <w:rPr>
          <w:rFonts w:eastAsia="Times New Roman" w:cstheme="minorHAnsi"/>
          <w:lang w:eastAsia="zh-CN"/>
        </w:rPr>
        <w:t>oraz materiały biurowe</w:t>
      </w:r>
      <w:r w:rsidRPr="00275453">
        <w:rPr>
          <w:rFonts w:eastAsia="Times New Roman" w:cstheme="minorHAnsi"/>
          <w:lang w:eastAsia="zh-CN"/>
        </w:rPr>
        <w:t xml:space="preserve"> takie</w:t>
      </w:r>
      <w:r w:rsidR="002A6D44" w:rsidRPr="00275453">
        <w:rPr>
          <w:rFonts w:eastAsia="Times New Roman" w:cstheme="minorHAnsi"/>
          <w:lang w:eastAsia="zh-CN"/>
        </w:rPr>
        <w:t xml:space="preserve"> jak: notatnik oraz długopis</w:t>
      </w:r>
      <w:r w:rsidRPr="00275453">
        <w:rPr>
          <w:rFonts w:eastAsia="Times New Roman" w:cstheme="minorHAnsi"/>
          <w:lang w:eastAsia="zh-CN"/>
        </w:rPr>
        <w:t xml:space="preserve"> koloru niebieskiego lub zielonego</w:t>
      </w:r>
      <w:r w:rsidR="002A6D44" w:rsidRPr="00275453">
        <w:rPr>
          <w:rFonts w:eastAsia="Times New Roman" w:cstheme="minorHAnsi"/>
          <w:lang w:eastAsia="zh-CN"/>
        </w:rPr>
        <w:t>.</w:t>
      </w:r>
    </w:p>
    <w:p w14:paraId="51B218E4" w14:textId="3BBD92FE" w:rsidR="00202F35" w:rsidRPr="00275453" w:rsidRDefault="00487F65"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Materiały dydaktyczne stają się własnością uczestników szkolenia po jego zakończeniu. Materiały dydaktyczne muszą być adekwatne do treści szkolenia z aktualnymi wiadomościami i muszą być nowe (nieużywane).</w:t>
      </w:r>
    </w:p>
    <w:p w14:paraId="051FD0D9" w14:textId="72BCFFCC" w:rsidR="00566489" w:rsidRPr="00275453" w:rsidRDefault="00487F65"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Nie dopuszcza się sporządzania kserokopii podręczników/skryptów</w:t>
      </w:r>
      <w:r w:rsidR="00E526DE" w:rsidRPr="00275453">
        <w:rPr>
          <w:rFonts w:eastAsia="Times New Roman" w:cstheme="minorHAnsi"/>
          <w:lang w:eastAsia="zh-CN"/>
        </w:rPr>
        <w:t>.</w:t>
      </w:r>
    </w:p>
    <w:p w14:paraId="3871D432" w14:textId="1B8F2793" w:rsidR="00202F35" w:rsidRPr="00275453" w:rsidRDefault="00E526DE"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Wykonawca zobowiązany jest przekazać Zamawiającemu kopię materiałów dydaktycznych, podpisanych za zgodność</w:t>
      </w:r>
      <w:r w:rsidR="00566489" w:rsidRPr="00275453">
        <w:rPr>
          <w:rFonts w:eastAsia="Times New Roman" w:cstheme="minorHAnsi"/>
          <w:lang w:eastAsia="zh-CN"/>
        </w:rPr>
        <w:t xml:space="preserve"> </w:t>
      </w:r>
      <w:r w:rsidRPr="00275453">
        <w:rPr>
          <w:rFonts w:eastAsia="Times New Roman" w:cstheme="minorHAnsi"/>
          <w:lang w:eastAsia="zh-CN"/>
        </w:rPr>
        <w:t>z oryginałem przez kierownika instytucji szkoleniowej lub upoważnionego pracownika,</w:t>
      </w:r>
      <w:r w:rsidR="00566489" w:rsidRPr="00275453">
        <w:rPr>
          <w:rFonts w:eastAsia="Times New Roman" w:cstheme="minorHAnsi"/>
          <w:lang w:eastAsia="zh-CN"/>
        </w:rPr>
        <w:t xml:space="preserve"> </w:t>
      </w:r>
      <w:r w:rsidRPr="00275453">
        <w:rPr>
          <w:rFonts w:eastAsia="Times New Roman" w:cstheme="minorHAnsi"/>
          <w:lang w:eastAsia="zh-CN"/>
        </w:rPr>
        <w:t>z uwzględnieniem obowiązujących zasad ochrony danych osobowych.</w:t>
      </w:r>
    </w:p>
    <w:p w14:paraId="01E65530" w14:textId="49DF1A8D" w:rsidR="00202F35" w:rsidRPr="00275453" w:rsidRDefault="00487F65"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 xml:space="preserve">Wykonawca przekaże materiały dydaktyczne uczestnikom kursu za potwierdzeniem czytelnym podpisem na liście odbioru materiałów w pierwszym dniu zajęć aktywizacyjnych długopisem koloru niebieskiego lub zielonego. </w:t>
      </w:r>
      <w:r w:rsidR="00566489" w:rsidRPr="00275453">
        <w:rPr>
          <w:rFonts w:eastAsia="Times New Roman" w:cstheme="minorHAnsi"/>
          <w:lang w:eastAsia="zh-CN"/>
        </w:rPr>
        <w:t>L</w:t>
      </w:r>
      <w:r w:rsidRPr="00275453">
        <w:rPr>
          <w:rFonts w:eastAsia="Times New Roman" w:cstheme="minorHAnsi"/>
          <w:lang w:eastAsia="zh-CN"/>
        </w:rPr>
        <w:t>ist</w:t>
      </w:r>
      <w:r w:rsidR="00566489" w:rsidRPr="00275453">
        <w:rPr>
          <w:rFonts w:eastAsia="Times New Roman" w:cstheme="minorHAnsi"/>
          <w:lang w:eastAsia="zh-CN"/>
        </w:rPr>
        <w:t>ę</w:t>
      </w:r>
      <w:r w:rsidRPr="00275453">
        <w:rPr>
          <w:rFonts w:eastAsia="Times New Roman" w:cstheme="minorHAnsi"/>
          <w:lang w:eastAsia="zh-CN"/>
        </w:rPr>
        <w:t xml:space="preserve"> Wykonawca przekaże Zamawiającemu wraz</w:t>
      </w:r>
      <w:r w:rsidR="009E3A10" w:rsidRPr="00275453">
        <w:rPr>
          <w:rFonts w:eastAsia="Times New Roman" w:cstheme="minorHAnsi"/>
          <w:lang w:eastAsia="zh-CN"/>
        </w:rPr>
        <w:t xml:space="preserve"> </w:t>
      </w:r>
      <w:r w:rsidRPr="00275453">
        <w:rPr>
          <w:rFonts w:eastAsia="Times New Roman" w:cstheme="minorHAnsi"/>
          <w:lang w:eastAsia="zh-CN"/>
        </w:rPr>
        <w:t>z</w:t>
      </w:r>
      <w:r w:rsidR="00566489" w:rsidRPr="00275453">
        <w:rPr>
          <w:rFonts w:eastAsia="Times New Roman" w:cstheme="minorHAnsi"/>
          <w:lang w:eastAsia="zh-CN"/>
        </w:rPr>
        <w:t xml:space="preserve"> </w:t>
      </w:r>
      <w:r w:rsidRPr="00275453">
        <w:rPr>
          <w:rFonts w:eastAsia="Times New Roman" w:cstheme="minorHAnsi"/>
          <w:lang w:eastAsia="zh-CN"/>
        </w:rPr>
        <w:t>kompletem dokumentów.</w:t>
      </w:r>
    </w:p>
    <w:p w14:paraId="028ADCFF" w14:textId="037F56B9" w:rsidR="00A26B6A" w:rsidRPr="00275453" w:rsidRDefault="00A26B6A">
      <w:pPr>
        <w:pStyle w:val="Akapitzlist"/>
        <w:widowControl w:val="0"/>
        <w:numPr>
          <w:ilvl w:val="0"/>
          <w:numId w:val="30"/>
        </w:numPr>
        <w:tabs>
          <w:tab w:val="left" w:pos="567"/>
        </w:tabs>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W</w:t>
      </w:r>
      <w:r w:rsidR="00487F65" w:rsidRPr="00275453">
        <w:rPr>
          <w:rFonts w:eastAsia="Times New Roman" w:cstheme="minorHAnsi"/>
          <w:lang w:eastAsia="zh-CN"/>
        </w:rPr>
        <w:t>szystkie mat</w:t>
      </w:r>
      <w:r w:rsidR="00E526DE" w:rsidRPr="00275453">
        <w:rPr>
          <w:rFonts w:eastAsia="Times New Roman" w:cstheme="minorHAnsi"/>
          <w:lang w:eastAsia="zh-CN"/>
        </w:rPr>
        <w:t xml:space="preserve">eriały dydaktyczne, certyfikaty/ zaświadczenia </w:t>
      </w:r>
      <w:r w:rsidR="00487F65" w:rsidRPr="00275453">
        <w:rPr>
          <w:rFonts w:eastAsia="Times New Roman" w:cstheme="minorHAnsi"/>
          <w:lang w:eastAsia="zh-CN"/>
        </w:rPr>
        <w:t>oraz dokumenty potwierdzające realizację szkolenia muszą być opatrzone tytułem szkolenia oraz logotypami oraz informacjami umożliwiającymi identyfikację źródeł finansowania, zgodnie z wymogami zawartymi</w:t>
      </w:r>
      <w:r w:rsidR="009E3A10" w:rsidRPr="00275453">
        <w:rPr>
          <w:rFonts w:eastAsia="Times New Roman" w:cstheme="minorHAnsi"/>
          <w:lang w:eastAsia="zh-CN"/>
        </w:rPr>
        <w:t xml:space="preserve"> </w:t>
      </w:r>
      <w:r w:rsidR="00487F65" w:rsidRPr="00275453">
        <w:rPr>
          <w:rFonts w:eastAsia="Times New Roman" w:cstheme="minorHAnsi"/>
          <w:lang w:eastAsia="zh-CN"/>
        </w:rPr>
        <w:t>w „Wytycznych dotyczących informacji i promocji Funduszy Europejskich na lata 2021-2027”, dostępnymi na stronie:</w:t>
      </w:r>
    </w:p>
    <w:p w14:paraId="5C56E29C" w14:textId="3CEB54D6" w:rsidR="001C2792" w:rsidRPr="00275453" w:rsidRDefault="00A26B6A" w:rsidP="00CE5831">
      <w:pPr>
        <w:pStyle w:val="Akapitzlist"/>
        <w:widowControl w:val="0"/>
        <w:tabs>
          <w:tab w:val="left" w:pos="567"/>
        </w:tabs>
        <w:autoSpaceDE w:val="0"/>
        <w:autoSpaceDN w:val="0"/>
        <w:spacing w:after="0" w:line="240" w:lineRule="auto"/>
        <w:ind w:left="567"/>
        <w:jc w:val="both"/>
        <w:rPr>
          <w:rFonts w:eastAsia="Times New Roman" w:cstheme="minorHAnsi"/>
          <w:lang w:eastAsia="zh-CN"/>
        </w:rPr>
      </w:pPr>
      <w:r w:rsidRPr="00275453">
        <w:rPr>
          <w:rStyle w:val="Hipercze"/>
          <w:rFonts w:eastAsia="Times New Roman" w:cstheme="minorHAnsi"/>
          <w:color w:val="auto"/>
          <w:u w:val="none"/>
          <w:lang w:eastAsia="zh-CN"/>
        </w:rPr>
        <w:t>„</w:t>
      </w:r>
      <w:hyperlink r:id="rId8" w:history="1">
        <w:r w:rsidR="00487F65" w:rsidRPr="00275453">
          <w:rPr>
            <w:rStyle w:val="Hipercze"/>
            <w:rFonts w:eastAsia="Times New Roman" w:cstheme="minorHAnsi"/>
            <w:color w:val="auto"/>
            <w:u w:val="none"/>
            <w:lang w:eastAsia="zh-CN"/>
          </w:rPr>
          <w:t>https://www.funduszeeuropejskie.gov.pl/strony/o-funduszach/fundusze-na-lata-2021-2027/prawo-i-dokumenty/wytyczne/wytyczne-dotyczace-informacji-i-promocji-funduszy-europejskich-na-lata-2021-2027/</w:t>
        </w:r>
      </w:hyperlink>
      <w:r w:rsidRPr="00275453">
        <w:rPr>
          <w:rStyle w:val="Hipercze"/>
          <w:rFonts w:eastAsia="Times New Roman" w:cstheme="minorHAnsi"/>
          <w:color w:val="auto"/>
          <w:u w:val="none"/>
          <w:lang w:eastAsia="zh-CN"/>
        </w:rPr>
        <w:t>”.</w:t>
      </w:r>
    </w:p>
    <w:p w14:paraId="1D529C1B" w14:textId="748C98FC" w:rsidR="00202F35" w:rsidRPr="00275453" w:rsidRDefault="001C2792" w:rsidP="00A26B6A">
      <w:pPr>
        <w:pStyle w:val="Akapitzlist"/>
        <w:widowControl w:val="0"/>
        <w:numPr>
          <w:ilvl w:val="0"/>
          <w:numId w:val="30"/>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Wykonawca powinien przekazać każdemu uczestnikowi szkolenia zaświadczenie</w:t>
      </w:r>
      <w:r w:rsidR="00E50203" w:rsidRPr="00275453">
        <w:rPr>
          <w:rFonts w:eastAsia="Times New Roman" w:cstheme="minorHAnsi"/>
          <w:lang w:eastAsia="zh-CN"/>
        </w:rPr>
        <w:t xml:space="preserve"> / certyfikat</w:t>
      </w:r>
      <w:r w:rsidR="00A26B6A" w:rsidRPr="00275453">
        <w:rPr>
          <w:rFonts w:eastAsia="Times New Roman" w:cstheme="minorHAnsi"/>
          <w:lang w:eastAsia="zh-CN"/>
        </w:rPr>
        <w:t xml:space="preserve"> </w:t>
      </w:r>
      <w:r w:rsidRPr="00275453">
        <w:rPr>
          <w:rFonts w:eastAsia="Times New Roman" w:cstheme="minorHAnsi"/>
          <w:lang w:eastAsia="zh-CN"/>
        </w:rPr>
        <w:t>o</w:t>
      </w:r>
      <w:r w:rsidR="00A26B6A" w:rsidRPr="00275453">
        <w:rPr>
          <w:rFonts w:eastAsia="Times New Roman" w:cstheme="minorHAnsi"/>
          <w:lang w:eastAsia="zh-CN"/>
        </w:rPr>
        <w:t> </w:t>
      </w:r>
      <w:r w:rsidRPr="00275453">
        <w:rPr>
          <w:rFonts w:eastAsia="Times New Roman" w:cstheme="minorHAnsi"/>
          <w:lang w:eastAsia="zh-CN"/>
        </w:rPr>
        <w:t>ukończeniu szkolenia</w:t>
      </w:r>
      <w:r w:rsidR="00E50203" w:rsidRPr="00275453">
        <w:rPr>
          <w:rFonts w:eastAsia="Times New Roman" w:cstheme="minorHAnsi"/>
          <w:lang w:eastAsia="zh-CN"/>
        </w:rPr>
        <w:t xml:space="preserve">. </w:t>
      </w:r>
      <w:r w:rsidRPr="00275453">
        <w:rPr>
          <w:rFonts w:eastAsia="Times New Roman" w:cstheme="minorHAnsi"/>
          <w:lang w:eastAsia="zh-CN"/>
        </w:rPr>
        <w:t>Wykonawca zobowiązany jest do udokumentowania odbioru zaświadczeń</w:t>
      </w:r>
      <w:r w:rsidR="00E50203" w:rsidRPr="00275453">
        <w:rPr>
          <w:rFonts w:eastAsia="Times New Roman" w:cstheme="minorHAnsi"/>
          <w:lang w:eastAsia="zh-CN"/>
        </w:rPr>
        <w:t xml:space="preserve"> / certyfikatów</w:t>
      </w:r>
      <w:r w:rsidRPr="00275453">
        <w:rPr>
          <w:rFonts w:eastAsia="Times New Roman" w:cstheme="minorHAnsi"/>
          <w:lang w:eastAsia="zh-CN"/>
        </w:rPr>
        <w:t>.</w:t>
      </w:r>
    </w:p>
    <w:p w14:paraId="02171CE2" w14:textId="77777777" w:rsidR="00E526DE" w:rsidRPr="00275453" w:rsidRDefault="00374A77" w:rsidP="00A26B6A">
      <w:pPr>
        <w:pStyle w:val="Akapitzlist"/>
        <w:widowControl w:val="0"/>
        <w:numPr>
          <w:ilvl w:val="0"/>
          <w:numId w:val="30"/>
        </w:numPr>
        <w:autoSpaceDE w:val="0"/>
        <w:autoSpaceDN w:val="0"/>
        <w:spacing w:after="0" w:line="240" w:lineRule="auto"/>
        <w:ind w:left="567" w:hanging="425"/>
        <w:jc w:val="both"/>
        <w:rPr>
          <w:rFonts w:eastAsia="Times New Roman" w:cs="Times New Roman"/>
          <w:lang w:eastAsia="zh-CN"/>
        </w:rPr>
      </w:pPr>
      <w:r w:rsidRPr="00275453">
        <w:rPr>
          <w:rFonts w:eastAsia="Times New Roman" w:cs="Times New Roman"/>
          <w:lang w:eastAsia="zh-CN"/>
        </w:rPr>
        <w:t xml:space="preserve">Zamawiający wymaga, aby na drugiej stronie </w:t>
      </w:r>
      <w:r w:rsidR="001C2792" w:rsidRPr="00275453">
        <w:rPr>
          <w:rFonts w:eastAsia="Times New Roman" w:cs="Times New Roman"/>
          <w:lang w:eastAsia="zh-CN"/>
        </w:rPr>
        <w:t>c</w:t>
      </w:r>
      <w:r w:rsidRPr="00275453">
        <w:rPr>
          <w:rFonts w:eastAsia="Times New Roman" w:cs="Times New Roman"/>
          <w:lang w:eastAsia="zh-CN"/>
        </w:rPr>
        <w:t xml:space="preserve">ertyfikatu </w:t>
      </w:r>
      <w:r w:rsidR="001C2792" w:rsidRPr="00275453">
        <w:rPr>
          <w:rFonts w:eastAsia="Times New Roman" w:cs="Times New Roman"/>
          <w:lang w:eastAsia="zh-CN"/>
        </w:rPr>
        <w:t xml:space="preserve">/ zaświadczenia </w:t>
      </w:r>
      <w:r w:rsidRPr="00275453">
        <w:rPr>
          <w:rFonts w:eastAsia="Times New Roman" w:cs="Times New Roman"/>
          <w:lang w:eastAsia="zh-CN"/>
        </w:rPr>
        <w:t>zostały wymienione zagadnienia objęte programem szkolenia wraz z wymiarem godzinowym przeprowadzonych zajęć.</w:t>
      </w:r>
    </w:p>
    <w:p w14:paraId="0CAAAE24" w14:textId="3C1CCC78" w:rsidR="001C2792" w:rsidRPr="00275453" w:rsidRDefault="00374A77" w:rsidP="00A26B6A">
      <w:pPr>
        <w:pStyle w:val="Akapitzlist"/>
        <w:widowControl w:val="0"/>
        <w:numPr>
          <w:ilvl w:val="0"/>
          <w:numId w:val="30"/>
        </w:numPr>
        <w:autoSpaceDE w:val="0"/>
        <w:autoSpaceDN w:val="0"/>
        <w:spacing w:after="0" w:line="240" w:lineRule="auto"/>
        <w:ind w:left="567" w:hanging="425"/>
        <w:jc w:val="both"/>
        <w:rPr>
          <w:rFonts w:eastAsia="Times New Roman" w:cs="Times New Roman"/>
          <w:lang w:eastAsia="zh-CN"/>
        </w:rPr>
      </w:pPr>
      <w:r w:rsidRPr="00275453">
        <w:rPr>
          <w:rFonts w:eastAsia="Times New Roman" w:cs="Times New Roman"/>
          <w:lang w:eastAsia="zh-CN"/>
        </w:rPr>
        <w:t>Koszty wydania certyfikatów</w:t>
      </w:r>
      <w:r w:rsidR="001C2792" w:rsidRPr="00275453">
        <w:rPr>
          <w:rFonts w:eastAsia="Times New Roman" w:cs="Times New Roman"/>
          <w:lang w:eastAsia="zh-CN"/>
        </w:rPr>
        <w:t xml:space="preserve">/zaświadczeń </w:t>
      </w:r>
      <w:r w:rsidRPr="00275453">
        <w:rPr>
          <w:rFonts w:eastAsia="Times New Roman" w:cs="Times New Roman"/>
          <w:lang w:eastAsia="zh-CN"/>
        </w:rPr>
        <w:t xml:space="preserve"> pokrywa Wykonawca.</w:t>
      </w:r>
    </w:p>
    <w:p w14:paraId="0AE748A3" w14:textId="50D5ECEA" w:rsidR="001C2792" w:rsidRPr="00275453" w:rsidRDefault="001C2792" w:rsidP="001836F0">
      <w:pPr>
        <w:pStyle w:val="Akapitzlist"/>
        <w:widowControl w:val="0"/>
        <w:numPr>
          <w:ilvl w:val="0"/>
          <w:numId w:val="36"/>
        </w:numPr>
        <w:autoSpaceDE w:val="0"/>
        <w:autoSpaceDN w:val="0"/>
        <w:spacing w:after="0" w:line="240" w:lineRule="auto"/>
        <w:ind w:left="284" w:hanging="284"/>
        <w:jc w:val="both"/>
        <w:rPr>
          <w:rFonts w:eastAsia="Times New Roman" w:cs="Times New Roman"/>
          <w:b/>
          <w:lang w:eastAsia="zh-CN"/>
        </w:rPr>
      </w:pPr>
      <w:r w:rsidRPr="00275453">
        <w:rPr>
          <w:rFonts w:eastAsia="Times New Roman" w:cs="Times New Roman"/>
          <w:b/>
          <w:lang w:eastAsia="zh-CN"/>
        </w:rPr>
        <w:t>Obowiązki Wykonawcy po zakończeniu cyklu szkoleniowego:</w:t>
      </w:r>
    </w:p>
    <w:p w14:paraId="0EB67B19" w14:textId="39EEA01B" w:rsidR="00842017" w:rsidRPr="00275453" w:rsidRDefault="00F35EBC" w:rsidP="00A26B6A">
      <w:pPr>
        <w:pStyle w:val="Akapitzlist"/>
        <w:widowControl w:val="0"/>
        <w:numPr>
          <w:ilvl w:val="0"/>
          <w:numId w:val="31"/>
        </w:numPr>
        <w:autoSpaceDE w:val="0"/>
        <w:autoSpaceDN w:val="0"/>
        <w:spacing w:after="0" w:line="240" w:lineRule="auto"/>
        <w:ind w:left="567" w:hanging="283"/>
        <w:jc w:val="both"/>
        <w:rPr>
          <w:rFonts w:eastAsia="Times New Roman" w:cstheme="minorHAnsi"/>
          <w:lang w:eastAsia="zh-CN"/>
        </w:rPr>
      </w:pPr>
      <w:r w:rsidRPr="00275453">
        <w:rPr>
          <w:rFonts w:eastAsia="Times New Roman" w:cs="Times New Roman"/>
          <w:lang w:eastAsia="zh-CN"/>
        </w:rPr>
        <w:t xml:space="preserve">Wykonawca jest zobowiązany dostarczyć </w:t>
      </w:r>
      <w:r w:rsidR="00506B37" w:rsidRPr="00275453">
        <w:rPr>
          <w:rFonts w:eastAsia="Times New Roman" w:cs="Times New Roman"/>
          <w:lang w:eastAsia="zh-CN"/>
        </w:rPr>
        <w:t xml:space="preserve">do siedziby Zamawiającego w </w:t>
      </w:r>
      <w:r w:rsidR="00E526DE" w:rsidRPr="00275453">
        <w:rPr>
          <w:rFonts w:eastAsia="Times New Roman" w:cs="Times New Roman"/>
          <w:lang w:eastAsia="zh-CN"/>
        </w:rPr>
        <w:t xml:space="preserve">nieprzekraczalnym </w:t>
      </w:r>
      <w:r w:rsidR="00506B37" w:rsidRPr="00275453">
        <w:rPr>
          <w:rFonts w:eastAsia="Times New Roman" w:cs="Times New Roman"/>
          <w:lang w:eastAsia="zh-CN"/>
        </w:rPr>
        <w:t xml:space="preserve">terminie </w:t>
      </w:r>
      <w:r w:rsidR="00506B37" w:rsidRPr="00275453">
        <w:rPr>
          <w:rFonts w:eastAsia="Times New Roman" w:cstheme="minorHAnsi"/>
          <w:b/>
          <w:lang w:eastAsia="zh-CN"/>
        </w:rPr>
        <w:t xml:space="preserve">5 </w:t>
      </w:r>
      <w:r w:rsidR="001C2792" w:rsidRPr="00275453">
        <w:rPr>
          <w:rFonts w:eastAsia="Times New Roman" w:cstheme="minorHAnsi"/>
          <w:b/>
          <w:lang w:eastAsia="zh-CN"/>
        </w:rPr>
        <w:t>dni roboczych</w:t>
      </w:r>
      <w:r w:rsidR="00506B37" w:rsidRPr="00275453">
        <w:rPr>
          <w:rFonts w:eastAsia="Times New Roman" w:cstheme="minorHAnsi"/>
          <w:lang w:eastAsia="zh-CN"/>
        </w:rPr>
        <w:t xml:space="preserve"> od dnia </w:t>
      </w:r>
      <w:r w:rsidRPr="00275453">
        <w:rPr>
          <w:rFonts w:eastAsia="Times New Roman" w:cstheme="minorHAnsi"/>
          <w:lang w:eastAsia="zh-CN"/>
        </w:rPr>
        <w:t>zakończenia cyklu szkoleniowego:</w:t>
      </w:r>
    </w:p>
    <w:p w14:paraId="2935E3D5" w14:textId="7A5E9DF0" w:rsidR="00842017" w:rsidRPr="00275453" w:rsidRDefault="00842017" w:rsidP="00CE5831">
      <w:pPr>
        <w:pStyle w:val="Akapitzlist"/>
        <w:widowControl w:val="0"/>
        <w:numPr>
          <w:ilvl w:val="0"/>
          <w:numId w:val="29"/>
        </w:numPr>
        <w:autoSpaceDE w:val="0"/>
        <w:autoSpaceDN w:val="0"/>
        <w:spacing w:after="0" w:line="240" w:lineRule="auto"/>
        <w:ind w:left="851" w:hanging="284"/>
        <w:jc w:val="both"/>
        <w:rPr>
          <w:rFonts w:eastAsia="Times New Roman" w:cstheme="minorHAnsi"/>
          <w:lang w:eastAsia="zh-CN"/>
        </w:rPr>
      </w:pPr>
      <w:r w:rsidRPr="00275453">
        <w:rPr>
          <w:rFonts w:eastAsia="Times New Roman" w:cstheme="minorHAnsi"/>
          <w:lang w:eastAsia="zh-CN"/>
        </w:rPr>
        <w:t>dziennik zajęć,</w:t>
      </w:r>
    </w:p>
    <w:p w14:paraId="04A76302" w14:textId="00EE25C3" w:rsidR="00F35EBC" w:rsidRPr="00275453" w:rsidRDefault="00F35EBC" w:rsidP="00A26B6A">
      <w:pPr>
        <w:pStyle w:val="Akapitzlist"/>
        <w:widowControl w:val="0"/>
        <w:numPr>
          <w:ilvl w:val="0"/>
          <w:numId w:val="29"/>
        </w:numPr>
        <w:autoSpaceDE w:val="0"/>
        <w:autoSpaceDN w:val="0"/>
        <w:spacing w:after="0" w:line="240" w:lineRule="auto"/>
        <w:ind w:left="851" w:hanging="284"/>
        <w:jc w:val="both"/>
        <w:rPr>
          <w:rFonts w:eastAsia="Times New Roman" w:cstheme="minorHAnsi"/>
          <w:lang w:eastAsia="zh-CN"/>
        </w:rPr>
      </w:pPr>
      <w:r w:rsidRPr="00275453">
        <w:rPr>
          <w:rFonts w:eastAsia="Times New Roman" w:cstheme="minorHAnsi"/>
          <w:lang w:eastAsia="zh-CN"/>
        </w:rPr>
        <w:t>imienną listę</w:t>
      </w:r>
      <w:r w:rsidR="002162CA" w:rsidRPr="00275453">
        <w:rPr>
          <w:rFonts w:eastAsia="Times New Roman" w:cstheme="minorHAnsi"/>
          <w:lang w:eastAsia="zh-CN"/>
        </w:rPr>
        <w:t xml:space="preserve"> obecności, </w:t>
      </w:r>
      <w:r w:rsidRPr="00275453">
        <w:rPr>
          <w:rFonts w:eastAsia="Times New Roman" w:cstheme="minorHAnsi"/>
          <w:lang w:eastAsia="zh-CN"/>
        </w:rPr>
        <w:t>podpisaną</w:t>
      </w:r>
      <w:r w:rsidR="002162CA" w:rsidRPr="00275453">
        <w:rPr>
          <w:rFonts w:eastAsia="Times New Roman" w:cstheme="minorHAnsi"/>
          <w:lang w:eastAsia="zh-CN"/>
        </w:rPr>
        <w:t xml:space="preserve"> przez uczestników długopisem koloru niebieskiego lub </w:t>
      </w:r>
      <w:r w:rsidRPr="00275453">
        <w:rPr>
          <w:rFonts w:eastAsia="Times New Roman" w:cstheme="minorHAnsi"/>
          <w:lang w:eastAsia="zh-CN"/>
        </w:rPr>
        <w:t>zielonego</w:t>
      </w:r>
      <w:r w:rsidR="00842017" w:rsidRPr="00275453">
        <w:rPr>
          <w:rFonts w:eastAsia="Times New Roman" w:cstheme="minorHAnsi"/>
          <w:lang w:eastAsia="zh-CN"/>
        </w:rPr>
        <w:t>,</w:t>
      </w:r>
    </w:p>
    <w:p w14:paraId="48645956" w14:textId="4B2B669B" w:rsidR="002F763D" w:rsidRPr="00CE5831" w:rsidRDefault="00842017" w:rsidP="00A26B6A">
      <w:pPr>
        <w:pStyle w:val="Akapitzlist"/>
        <w:widowControl w:val="0"/>
        <w:numPr>
          <w:ilvl w:val="0"/>
          <w:numId w:val="29"/>
        </w:numPr>
        <w:autoSpaceDE w:val="0"/>
        <w:autoSpaceDN w:val="0"/>
        <w:spacing w:after="0" w:line="240" w:lineRule="auto"/>
        <w:ind w:left="851" w:hanging="284"/>
        <w:contextualSpacing w:val="0"/>
        <w:jc w:val="both"/>
        <w:rPr>
          <w:rFonts w:cstheme="minorHAnsi"/>
        </w:rPr>
      </w:pPr>
      <w:r w:rsidRPr="00CE5831">
        <w:rPr>
          <w:rFonts w:cstheme="minorHAnsi"/>
        </w:rPr>
        <w:t xml:space="preserve">listę potwierdzającą odbiór zapewnionych przez Wykonawcę </w:t>
      </w:r>
      <w:r w:rsidR="002F763D" w:rsidRPr="00CE5831">
        <w:rPr>
          <w:rFonts w:cstheme="minorHAnsi"/>
        </w:rPr>
        <w:t>materiałów dydaktycznych/biurowych,</w:t>
      </w:r>
      <w:r w:rsidRPr="00CE5831">
        <w:rPr>
          <w:rFonts w:cstheme="minorHAnsi"/>
        </w:rPr>
        <w:t xml:space="preserve"> </w:t>
      </w:r>
      <w:r w:rsidRPr="00275453">
        <w:rPr>
          <w:rFonts w:eastAsia="Times New Roman" w:cstheme="minorHAnsi"/>
          <w:lang w:eastAsia="zh-CN"/>
        </w:rPr>
        <w:t>podpisaną przez uczestników szkolenia długopisem koloru niebieskiego lub zielonego,</w:t>
      </w:r>
    </w:p>
    <w:p w14:paraId="571251AB" w14:textId="70329101" w:rsidR="002F763D" w:rsidRPr="00CE5831" w:rsidRDefault="002F763D" w:rsidP="00A26B6A">
      <w:pPr>
        <w:pStyle w:val="Akapitzlist"/>
        <w:widowControl w:val="0"/>
        <w:numPr>
          <w:ilvl w:val="0"/>
          <w:numId w:val="29"/>
        </w:numPr>
        <w:autoSpaceDE w:val="0"/>
        <w:autoSpaceDN w:val="0"/>
        <w:spacing w:after="0" w:line="240" w:lineRule="auto"/>
        <w:ind w:left="851" w:hanging="284"/>
        <w:contextualSpacing w:val="0"/>
        <w:jc w:val="both"/>
        <w:rPr>
          <w:rFonts w:cstheme="minorHAnsi"/>
        </w:rPr>
      </w:pPr>
      <w:r w:rsidRPr="00CE5831">
        <w:rPr>
          <w:rFonts w:cstheme="minorHAnsi"/>
        </w:rPr>
        <w:t>kopi</w:t>
      </w:r>
      <w:r w:rsidR="00842017" w:rsidRPr="00CE5831">
        <w:rPr>
          <w:rFonts w:cstheme="minorHAnsi"/>
        </w:rPr>
        <w:t>ę</w:t>
      </w:r>
      <w:r w:rsidRPr="00CE5831">
        <w:rPr>
          <w:rFonts w:cstheme="minorHAnsi"/>
        </w:rPr>
        <w:t xml:space="preserve"> wydanych zaświadczeń / certyfikatów o ukończeniu szkolenia,</w:t>
      </w:r>
    </w:p>
    <w:p w14:paraId="248DF45B" w14:textId="0597A8BC" w:rsidR="001C2792" w:rsidRPr="00275453" w:rsidRDefault="00F35EBC" w:rsidP="00CE5831">
      <w:pPr>
        <w:pStyle w:val="Akapitzlist"/>
        <w:widowControl w:val="0"/>
        <w:numPr>
          <w:ilvl w:val="0"/>
          <w:numId w:val="29"/>
        </w:numPr>
        <w:autoSpaceDE w:val="0"/>
        <w:autoSpaceDN w:val="0"/>
        <w:spacing w:after="0" w:line="240" w:lineRule="auto"/>
        <w:ind w:left="851" w:hanging="284"/>
        <w:jc w:val="both"/>
        <w:rPr>
          <w:rFonts w:eastAsia="Times New Roman" w:cstheme="minorHAnsi"/>
          <w:lang w:eastAsia="zh-CN"/>
        </w:rPr>
      </w:pPr>
      <w:r w:rsidRPr="00275453">
        <w:rPr>
          <w:rFonts w:eastAsia="Times New Roman" w:cstheme="minorHAnsi"/>
          <w:lang w:eastAsia="zh-CN"/>
        </w:rPr>
        <w:t>listę potwierdzającą</w:t>
      </w:r>
      <w:r w:rsidR="00817693" w:rsidRPr="00275453">
        <w:rPr>
          <w:rFonts w:eastAsia="Times New Roman" w:cstheme="minorHAnsi"/>
          <w:lang w:eastAsia="zh-CN"/>
        </w:rPr>
        <w:t xml:space="preserve"> odbiór </w:t>
      </w:r>
      <w:r w:rsidR="00842017" w:rsidRPr="00275453">
        <w:rPr>
          <w:rFonts w:eastAsia="Times New Roman" w:cstheme="minorHAnsi"/>
          <w:lang w:eastAsia="zh-CN"/>
        </w:rPr>
        <w:t>wydanych</w:t>
      </w:r>
      <w:r w:rsidR="00817693" w:rsidRPr="00275453">
        <w:rPr>
          <w:rFonts w:eastAsia="Times New Roman" w:cstheme="minorHAnsi"/>
          <w:lang w:eastAsia="zh-CN"/>
        </w:rPr>
        <w:t xml:space="preserve"> przez Wykonawc</w:t>
      </w:r>
      <w:r w:rsidR="00842017" w:rsidRPr="00275453">
        <w:rPr>
          <w:rFonts w:eastAsia="Times New Roman" w:cstheme="minorHAnsi"/>
          <w:lang w:eastAsia="zh-CN"/>
        </w:rPr>
        <w:t>ę</w:t>
      </w:r>
      <w:r w:rsidR="00817693" w:rsidRPr="00275453">
        <w:rPr>
          <w:rFonts w:eastAsia="Times New Roman" w:cstheme="minorHAnsi"/>
          <w:lang w:eastAsia="zh-CN"/>
        </w:rPr>
        <w:t xml:space="preserve"> </w:t>
      </w:r>
      <w:r w:rsidR="00842017" w:rsidRPr="00275453">
        <w:rPr>
          <w:rFonts w:eastAsia="Times New Roman" w:cstheme="minorHAnsi"/>
          <w:lang w:eastAsia="zh-CN"/>
        </w:rPr>
        <w:t xml:space="preserve">zaświadczeń / </w:t>
      </w:r>
      <w:r w:rsidR="00817693" w:rsidRPr="00275453">
        <w:rPr>
          <w:rFonts w:eastAsia="Times New Roman" w:cstheme="minorHAnsi"/>
          <w:lang w:eastAsia="zh-CN"/>
        </w:rPr>
        <w:t>certyfikatów po u</w:t>
      </w:r>
      <w:r w:rsidRPr="00275453">
        <w:rPr>
          <w:rFonts w:eastAsia="Times New Roman" w:cstheme="minorHAnsi"/>
          <w:lang w:eastAsia="zh-CN"/>
        </w:rPr>
        <w:t xml:space="preserve">kończeniu szkolenia, podpisaną </w:t>
      </w:r>
      <w:r w:rsidR="00817693" w:rsidRPr="00275453">
        <w:rPr>
          <w:rFonts w:eastAsia="Times New Roman" w:cstheme="minorHAnsi"/>
          <w:lang w:eastAsia="zh-CN"/>
        </w:rPr>
        <w:t>przez uczestników szkolenia długopisem koloru niebieskiego lub zielonego</w:t>
      </w:r>
      <w:r w:rsidR="00A26B6A" w:rsidRPr="00275453">
        <w:rPr>
          <w:rFonts w:eastAsia="Times New Roman" w:cstheme="minorHAnsi"/>
          <w:lang w:eastAsia="zh-CN"/>
        </w:rPr>
        <w:t>,</w:t>
      </w:r>
    </w:p>
    <w:p w14:paraId="74E41C79" w14:textId="3A26A1B2" w:rsidR="005512B7" w:rsidRPr="00275453" w:rsidRDefault="00F35EBC" w:rsidP="00CE5831">
      <w:pPr>
        <w:pStyle w:val="Akapitzlist"/>
        <w:widowControl w:val="0"/>
        <w:numPr>
          <w:ilvl w:val="0"/>
          <w:numId w:val="29"/>
        </w:numPr>
        <w:autoSpaceDE w:val="0"/>
        <w:autoSpaceDN w:val="0"/>
        <w:spacing w:after="0" w:line="240" w:lineRule="auto"/>
        <w:ind w:left="851" w:hanging="284"/>
        <w:jc w:val="both"/>
        <w:rPr>
          <w:rFonts w:eastAsia="Times New Roman" w:cstheme="minorHAnsi"/>
          <w:lang w:eastAsia="zh-CN"/>
        </w:rPr>
      </w:pPr>
      <w:r w:rsidRPr="00275453">
        <w:rPr>
          <w:rFonts w:eastAsia="Times New Roman" w:cstheme="minorHAnsi"/>
          <w:lang w:eastAsia="zh-CN"/>
        </w:rPr>
        <w:t>protokół odbioru usługi</w:t>
      </w:r>
      <w:r w:rsidR="00D06D33">
        <w:rPr>
          <w:rFonts w:eastAsia="Times New Roman" w:cstheme="minorHAnsi"/>
          <w:lang w:eastAsia="zh-CN"/>
        </w:rPr>
        <w:t xml:space="preserve"> stanowiący załącznik nr 9 do SWZ. </w:t>
      </w:r>
    </w:p>
    <w:p w14:paraId="43E199B4" w14:textId="77777777" w:rsidR="00275453" w:rsidRDefault="00817693" w:rsidP="00275453">
      <w:pPr>
        <w:pStyle w:val="Akapitzlist"/>
        <w:widowControl w:val="0"/>
        <w:numPr>
          <w:ilvl w:val="0"/>
          <w:numId w:val="31"/>
        </w:numPr>
        <w:autoSpaceDE w:val="0"/>
        <w:autoSpaceDN w:val="0"/>
        <w:spacing w:after="0" w:line="240" w:lineRule="auto"/>
        <w:ind w:left="567" w:hanging="283"/>
        <w:jc w:val="both"/>
        <w:rPr>
          <w:rFonts w:eastAsia="Times New Roman" w:cs="Times New Roman"/>
          <w:lang w:eastAsia="zh-CN"/>
        </w:rPr>
      </w:pPr>
      <w:r w:rsidRPr="00275453">
        <w:rPr>
          <w:rFonts w:eastAsia="Times New Roman" w:cs="Times New Roman"/>
          <w:lang w:eastAsia="zh-CN"/>
        </w:rPr>
        <w:t>Wykonawca jest zobowiązany do pełnego szyfrowania plików zawierających dane osobowe przesyłanych drogą elektroniczną</w:t>
      </w:r>
      <w:r w:rsidR="005512B7" w:rsidRPr="00275453">
        <w:rPr>
          <w:rFonts w:eastAsia="Times New Roman" w:cs="Times New Roman"/>
          <w:lang w:eastAsia="zh-CN"/>
        </w:rPr>
        <w:t xml:space="preserve">. </w:t>
      </w:r>
    </w:p>
    <w:p w14:paraId="45131080" w14:textId="052A07D1" w:rsidR="00E526DE" w:rsidRPr="00275453" w:rsidRDefault="00506B37" w:rsidP="00275453">
      <w:pPr>
        <w:pStyle w:val="Akapitzlist"/>
        <w:widowControl w:val="0"/>
        <w:numPr>
          <w:ilvl w:val="0"/>
          <w:numId w:val="31"/>
        </w:numPr>
        <w:autoSpaceDE w:val="0"/>
        <w:autoSpaceDN w:val="0"/>
        <w:spacing w:after="0" w:line="240" w:lineRule="auto"/>
        <w:ind w:left="567" w:hanging="283"/>
        <w:jc w:val="both"/>
        <w:rPr>
          <w:rFonts w:eastAsia="Times New Roman" w:cs="Times New Roman"/>
          <w:lang w:eastAsia="zh-CN"/>
        </w:rPr>
      </w:pPr>
      <w:r w:rsidRPr="00275453">
        <w:t xml:space="preserve">Wykonawca zobowiązuje się do </w:t>
      </w:r>
      <w:r w:rsidR="00E43AB9" w:rsidRPr="00275453">
        <w:t>przechowywania całej dokumentacji szkoleniowej związanej z</w:t>
      </w:r>
      <w:r w:rsidR="00A26B6A" w:rsidRPr="00275453">
        <w:t> </w:t>
      </w:r>
      <w:r w:rsidR="00E43AB9" w:rsidRPr="00275453">
        <w:t>przedmiotem niniejszej umowy przez okres określony w Porozumieniu o dofinansowanie Projektu w ramach FERS zawartym w dniu 27 marca 2024 r. pomiędzy Dyrektorem Generalnym SW</w:t>
      </w:r>
      <w:r w:rsidR="00A26B6A" w:rsidRPr="00275453">
        <w:t xml:space="preserve">, </w:t>
      </w:r>
      <w:r w:rsidR="00E43AB9" w:rsidRPr="00275453">
        <w:rPr>
          <w:rFonts w:cstheme="minorHAnsi"/>
        </w:rPr>
        <w:t>a</w:t>
      </w:r>
      <w:r w:rsidR="00A26B6A" w:rsidRPr="00275453">
        <w:rPr>
          <w:rFonts w:cstheme="minorHAnsi"/>
        </w:rPr>
        <w:t> </w:t>
      </w:r>
      <w:r w:rsidR="00E43AB9" w:rsidRPr="00275453">
        <w:rPr>
          <w:rFonts w:cstheme="minorHAnsi"/>
        </w:rPr>
        <w:t>Instytucją Pośredniczącą, to jest przez okres pięciu lat od dnia 31 grudnia roku następującego po</w:t>
      </w:r>
      <w:r w:rsidR="00A26B6A" w:rsidRPr="00275453">
        <w:rPr>
          <w:rFonts w:cstheme="minorHAnsi"/>
        </w:rPr>
        <w:t> </w:t>
      </w:r>
      <w:r w:rsidR="00E43AB9" w:rsidRPr="00275453">
        <w:rPr>
          <w:rFonts w:cstheme="minorHAnsi"/>
        </w:rPr>
        <w:t>złożeniu do Komisji Europejskiej zestawienia wydatków, w których ujęto ostateczne wydatki dotyczące zakończenia projektu „Kompleksowe działania szkoleniowo-aktywizacyjne mające na celu przygotowanie osób odbywających karę pozbawienia wolności do skutecznego powrotu na rynek pracy i do społeczeństwa”</w:t>
      </w:r>
      <w:r w:rsidR="00275453" w:rsidRPr="00275453">
        <w:rPr>
          <w:rFonts w:cstheme="minorHAnsi"/>
        </w:rPr>
        <w:t xml:space="preserve"> w ramach programu Fundusze Europejskie dla Rozwoju Społecznego 2021-2027 współfinansowanego ze środków Europejskiego Funduszu Społecznego Plus</w:t>
      </w:r>
      <w:r w:rsidR="00E43AB9" w:rsidRPr="00275453">
        <w:rPr>
          <w:rFonts w:cstheme="minorHAnsi"/>
        </w:rPr>
        <w:t>,</w:t>
      </w:r>
      <w:r w:rsidR="009E3A10" w:rsidRPr="00275453">
        <w:rPr>
          <w:rFonts w:cstheme="minorHAnsi"/>
        </w:rPr>
        <w:t xml:space="preserve"> </w:t>
      </w:r>
      <w:r w:rsidR="00E43AB9" w:rsidRPr="00275453">
        <w:rPr>
          <w:rFonts w:cstheme="minorHAnsi"/>
        </w:rPr>
        <w:t>w</w:t>
      </w:r>
      <w:r w:rsidR="00A26B6A" w:rsidRPr="00275453">
        <w:rPr>
          <w:rFonts w:cstheme="minorHAnsi"/>
        </w:rPr>
        <w:t> </w:t>
      </w:r>
      <w:r w:rsidR="00E43AB9" w:rsidRPr="00275453">
        <w:rPr>
          <w:rFonts w:cstheme="minorHAnsi"/>
        </w:rPr>
        <w:t>sposób zapewniający poufność, bezpieczeństwo, a także dostępność dla podmiotów uprawnionych do kontroli.</w:t>
      </w:r>
    </w:p>
    <w:p w14:paraId="289BC7FD" w14:textId="781B7799" w:rsidR="00202F35" w:rsidRPr="00275453" w:rsidRDefault="005512B7" w:rsidP="00A26B6A">
      <w:pPr>
        <w:pStyle w:val="Akapitzlist"/>
        <w:widowControl w:val="0"/>
        <w:numPr>
          <w:ilvl w:val="0"/>
          <w:numId w:val="31"/>
        </w:numPr>
        <w:autoSpaceDE w:val="0"/>
        <w:autoSpaceDN w:val="0"/>
        <w:spacing w:after="0" w:line="240" w:lineRule="auto"/>
        <w:ind w:left="567" w:hanging="283"/>
        <w:jc w:val="both"/>
        <w:rPr>
          <w:rFonts w:eastAsia="Times New Roman" w:cstheme="minorHAnsi"/>
          <w:lang w:eastAsia="zh-CN"/>
        </w:rPr>
      </w:pPr>
      <w:r w:rsidRPr="00275453">
        <w:rPr>
          <w:rFonts w:eastAsia="Times New Roman" w:cstheme="minorHAnsi"/>
          <w:lang w:eastAsia="zh-CN"/>
        </w:rPr>
        <w:t>Wykonawca oraz podwykonawcy mają obowiązek informowania Zamawiającego o miejscu archiwizacji dokumentów związanych z realizowanym szkoleniem. W przypadku zmiany adresu archiwizacji dokumentów oraz w przypadku zawieszenia, lub zaprzestania przez Wykonawcę działalności przed terminem, o którym mowa powyżej Wykonawca zobowiązuje się poinformować Zamawiającego o miejscu archiwizacji dokumentów związanych z realizowanym szkoleniem.</w:t>
      </w:r>
    </w:p>
    <w:p w14:paraId="7B53F412" w14:textId="1C8DF4C8" w:rsidR="00202F35" w:rsidRPr="00275453" w:rsidRDefault="00023987" w:rsidP="00A26B6A">
      <w:pPr>
        <w:pStyle w:val="Akapitzlist"/>
        <w:widowControl w:val="0"/>
        <w:numPr>
          <w:ilvl w:val="0"/>
          <w:numId w:val="31"/>
        </w:numPr>
        <w:autoSpaceDE w:val="0"/>
        <w:autoSpaceDN w:val="0"/>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Wykonawca zobowiązuje się do udostępnienia dokumentacji do kontroli w zakresie prawidłowości realizacji przedmiotu niniejszej </w:t>
      </w:r>
      <w:r w:rsidR="00A26B6A" w:rsidRPr="00275453">
        <w:rPr>
          <w:rFonts w:eastAsia="Times New Roman" w:cs="Times New Roman"/>
          <w:lang w:eastAsia="zh-CN"/>
        </w:rPr>
        <w:t>U</w:t>
      </w:r>
      <w:r w:rsidRPr="00275453">
        <w:rPr>
          <w:rFonts w:eastAsia="Times New Roman" w:cs="Times New Roman"/>
          <w:lang w:eastAsia="zh-CN"/>
        </w:rPr>
        <w:t xml:space="preserve">mowy przez Centralny Zarząd Służby Więziennej, Okręgowy Inspektorat Służby Więziennej w </w:t>
      </w:r>
      <w:r w:rsidR="0054367D">
        <w:rPr>
          <w:rFonts w:eastAsia="Times New Roman" w:cs="Times New Roman"/>
          <w:lang w:eastAsia="zh-CN"/>
        </w:rPr>
        <w:t>Olsztynie</w:t>
      </w:r>
      <w:r w:rsidRPr="00275453">
        <w:rPr>
          <w:rFonts w:eastAsia="Times New Roman" w:cs="Times New Roman"/>
          <w:lang w:eastAsia="zh-CN"/>
        </w:rPr>
        <w:t xml:space="preserve"> lub inne podmioty uprawnione do kontroli.</w:t>
      </w:r>
    </w:p>
    <w:p w14:paraId="5EC75B76" w14:textId="01AE8721" w:rsidR="00F90CE0" w:rsidRPr="00275453" w:rsidRDefault="00646B22" w:rsidP="00A26B6A">
      <w:pPr>
        <w:pStyle w:val="Akapitzlist"/>
        <w:widowControl w:val="0"/>
        <w:numPr>
          <w:ilvl w:val="0"/>
          <w:numId w:val="31"/>
        </w:numPr>
        <w:autoSpaceDE w:val="0"/>
        <w:autoSpaceDN w:val="0"/>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Wykonawca zobowiązuje się do samodzielnego gromadzenia niezbędnych do zrealizowania </w:t>
      </w:r>
      <w:r w:rsidR="00A26B6A" w:rsidRPr="00275453">
        <w:rPr>
          <w:rFonts w:eastAsia="Times New Roman" w:cs="Times New Roman"/>
          <w:lang w:eastAsia="zh-CN"/>
        </w:rPr>
        <w:t>U</w:t>
      </w:r>
      <w:r w:rsidRPr="00275453">
        <w:rPr>
          <w:rFonts w:eastAsia="Times New Roman" w:cs="Times New Roman"/>
          <w:lang w:eastAsia="zh-CN"/>
        </w:rPr>
        <w:t>mowy danych osobowych uczestników szkolenia i przetwarzania ich zgodnie</w:t>
      </w:r>
      <w:r w:rsidR="00E50203" w:rsidRPr="00275453">
        <w:rPr>
          <w:rFonts w:eastAsia="Times New Roman" w:cs="Times New Roman"/>
          <w:lang w:eastAsia="zh-CN"/>
        </w:rPr>
        <w:t xml:space="preserve"> </w:t>
      </w:r>
      <w:r w:rsidRPr="00275453">
        <w:rPr>
          <w:rFonts w:eastAsia="Times New Roman" w:cs="Times New Roman"/>
          <w:lang w:eastAsia="zh-CN"/>
        </w:rPr>
        <w:t>z rozporządzeniem Parlamentu Europejskiego i Rady (UE) 2016/679 z dnia 27 kwietnia 2016 r. w sprawie ochrony osób fizycznych w</w:t>
      </w:r>
      <w:r w:rsidR="00A26B6A" w:rsidRPr="00275453">
        <w:rPr>
          <w:rFonts w:eastAsia="Times New Roman" w:cs="Times New Roman"/>
          <w:lang w:eastAsia="zh-CN"/>
        </w:rPr>
        <w:t> </w:t>
      </w:r>
      <w:r w:rsidRPr="00275453">
        <w:rPr>
          <w:rFonts w:eastAsia="Times New Roman" w:cs="Times New Roman"/>
          <w:lang w:eastAsia="zh-CN"/>
        </w:rPr>
        <w:t>związku z przetwarzaniem danych osobowych i w sprawie swobodnego przepływu takich danych oraz uchylenia dyrektywy 95/46/WE (ogólne rozporządzenie o ochronie danych), (Dz. Urz. UE L 119 str. 1 oraz Dz. Urz. UE L 127 z 23.05.2018, str.2) oraz ustawą z dnia 10 maja 2018 r. o ochronie danych osobowych (t. j. Dz. U. z 2019 r. poz. 1781).</w:t>
      </w:r>
    </w:p>
    <w:p w14:paraId="24A40028" w14:textId="38E5B0E5" w:rsidR="00A6042B" w:rsidRPr="00275453" w:rsidRDefault="00402985" w:rsidP="00A26B6A">
      <w:pPr>
        <w:pStyle w:val="Akapitzlist"/>
        <w:numPr>
          <w:ilvl w:val="0"/>
          <w:numId w:val="31"/>
        </w:numPr>
        <w:spacing w:line="240" w:lineRule="auto"/>
        <w:ind w:left="567" w:hanging="283"/>
        <w:jc w:val="both"/>
        <w:rPr>
          <w:rFonts w:eastAsia="Times New Roman" w:cs="Times New Roman"/>
          <w:lang w:eastAsia="zh-CN"/>
        </w:rPr>
      </w:pPr>
      <w:r w:rsidRPr="00275453">
        <w:rPr>
          <w:rFonts w:eastAsia="Times New Roman" w:cs="Times New Roman"/>
          <w:lang w:eastAsia="zh-CN"/>
        </w:rPr>
        <w:t>Wykonawca zobowiązuje się do przejęcia na siebie odpowiedzialności z tytułu wszelkich roszczeń, z</w:t>
      </w:r>
      <w:r w:rsidR="0022307C" w:rsidRPr="00275453">
        <w:rPr>
          <w:rFonts w:eastAsia="Times New Roman" w:cs="Times New Roman"/>
          <w:lang w:eastAsia="zh-CN"/>
        </w:rPr>
        <w:t> </w:t>
      </w:r>
      <w:r w:rsidRPr="00275453">
        <w:rPr>
          <w:rFonts w:eastAsia="Times New Roman" w:cs="Times New Roman"/>
          <w:lang w:eastAsia="zh-CN"/>
        </w:rPr>
        <w:t>jakimi osoby trzecie wystąpią przeciwko Zamawiającemu w związku z korzystaniem przez niego</w:t>
      </w:r>
      <w:r w:rsidR="009E3A10" w:rsidRPr="00275453">
        <w:rPr>
          <w:rFonts w:eastAsia="Times New Roman" w:cs="Times New Roman"/>
          <w:lang w:eastAsia="zh-CN"/>
        </w:rPr>
        <w:t xml:space="preserve"> </w:t>
      </w:r>
      <w:r w:rsidRPr="00275453">
        <w:rPr>
          <w:rFonts w:eastAsia="Times New Roman" w:cs="Times New Roman"/>
          <w:lang w:eastAsia="zh-CN"/>
        </w:rPr>
        <w:t>z</w:t>
      </w:r>
      <w:r w:rsidR="0022307C" w:rsidRPr="00275453">
        <w:rPr>
          <w:rFonts w:eastAsia="Times New Roman" w:cs="Times New Roman"/>
          <w:lang w:eastAsia="zh-CN"/>
        </w:rPr>
        <w:t> </w:t>
      </w:r>
      <w:r w:rsidRPr="00275453">
        <w:rPr>
          <w:rFonts w:eastAsia="Times New Roman" w:cs="Times New Roman"/>
          <w:lang w:eastAsia="zh-CN"/>
        </w:rPr>
        <w:t>praw należnych do osób trzecich, a w szczególności z praw autorskich, patentów, wzorów użytkowych, wzorów zdobniczych, wzorów przemysłowych lub znaków towarowych, jeżeli normalne użytkowanie przedmiotu umowy wymaga korzystania z tych praw.</w:t>
      </w:r>
    </w:p>
    <w:p w14:paraId="42A6BB39" w14:textId="5EC020A6" w:rsidR="00A6042B" w:rsidRPr="00275453" w:rsidRDefault="00A6042B" w:rsidP="001836F0">
      <w:pPr>
        <w:pStyle w:val="Akapitzlist"/>
        <w:widowControl w:val="0"/>
        <w:numPr>
          <w:ilvl w:val="0"/>
          <w:numId w:val="3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W przypadku wystąpienia okoliczności, których nie można było wcześniej przewidzieć lub były niez</w:t>
      </w:r>
      <w:r w:rsidR="00402985" w:rsidRPr="00275453">
        <w:rPr>
          <w:rFonts w:eastAsia="Times New Roman" w:cs="Arial"/>
          <w:szCs w:val="24"/>
        </w:rPr>
        <w:t xml:space="preserve">ależne od Zamawiającego, w szczególności: </w:t>
      </w:r>
      <w:r w:rsidRPr="00275453">
        <w:rPr>
          <w:rFonts w:eastAsia="Times New Roman" w:cs="Arial"/>
          <w:szCs w:val="24"/>
        </w:rPr>
        <w:t>brak beneficjentów ostatecznych, czasowe zawieszenie działalności jednostki, jej likwidacja itp. Zamawiający ma prawo do ograniczenia liczby szkoleń i tym samym do pomniejszenia wynagrodz</w:t>
      </w:r>
      <w:r w:rsidR="00402985" w:rsidRPr="00275453">
        <w:rPr>
          <w:rFonts w:eastAsia="Times New Roman" w:cs="Arial"/>
          <w:szCs w:val="24"/>
        </w:rPr>
        <w:t>enia Wykonawcy</w:t>
      </w:r>
      <w:r w:rsidR="006705F6" w:rsidRPr="00275453">
        <w:rPr>
          <w:rFonts w:eastAsia="Times New Roman" w:cs="Arial"/>
          <w:szCs w:val="24"/>
        </w:rPr>
        <w:t xml:space="preserve">. W przypadku rezygnacji lub wycofania osadzonego </w:t>
      </w:r>
      <w:r w:rsidR="00207503" w:rsidRPr="00275453">
        <w:rPr>
          <w:rFonts w:eastAsia="Times New Roman" w:cs="Arial"/>
          <w:szCs w:val="24"/>
        </w:rPr>
        <w:t>ze szkolenia</w:t>
      </w:r>
      <w:r w:rsidR="006705F6" w:rsidRPr="00275453">
        <w:rPr>
          <w:rFonts w:eastAsia="Times New Roman" w:cs="Arial"/>
          <w:szCs w:val="24"/>
        </w:rPr>
        <w:t xml:space="preserve">, w sytuacji braku możliwości wprowadzenia osoby z listy rezerwowej, wynagrodzenie Wykonawcy zostanie pomniejszone o wartość liczby godzin </w:t>
      </w:r>
      <w:r w:rsidR="00207503" w:rsidRPr="00275453">
        <w:rPr>
          <w:rFonts w:eastAsia="Times New Roman" w:cs="Arial"/>
          <w:szCs w:val="24"/>
        </w:rPr>
        <w:t>szkolenia</w:t>
      </w:r>
      <w:r w:rsidR="006705F6" w:rsidRPr="00275453">
        <w:rPr>
          <w:rFonts w:eastAsia="Times New Roman" w:cs="Arial"/>
          <w:szCs w:val="24"/>
        </w:rPr>
        <w:t xml:space="preserve">, które pozostały do zakończenia szkolenia. Suma pomniejszeń nie może przekroczyć </w:t>
      </w:r>
      <w:r w:rsidR="006705F6" w:rsidRPr="00275453">
        <w:rPr>
          <w:rFonts w:eastAsia="Times New Roman" w:cs="Arial"/>
          <w:b/>
          <w:szCs w:val="24"/>
        </w:rPr>
        <w:t>25 %</w:t>
      </w:r>
      <w:r w:rsidR="006705F6" w:rsidRPr="00275453">
        <w:rPr>
          <w:rFonts w:eastAsia="Times New Roman" w:cs="Arial"/>
          <w:szCs w:val="24"/>
        </w:rPr>
        <w:t xml:space="preserve"> całkowitej wartości zamówienia brutto.</w:t>
      </w:r>
    </w:p>
    <w:p w14:paraId="0828FA87" w14:textId="0BB169E2" w:rsidR="00402985" w:rsidRPr="00275453" w:rsidRDefault="00402985" w:rsidP="001836F0">
      <w:pPr>
        <w:pStyle w:val="Akapitzlist"/>
        <w:widowControl w:val="0"/>
        <w:numPr>
          <w:ilvl w:val="0"/>
          <w:numId w:val="3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W przypadku braku możliwości zrekrutowania wymaganej liczby uczestników szkolenia lub niskiego stanu zaludnienia w danej jednostce, Zamawiający może wyznaczyć inną jednostkę penitencjarną podległą OISW w</w:t>
      </w:r>
      <w:r w:rsidR="0022307C" w:rsidRPr="00275453">
        <w:rPr>
          <w:rFonts w:eastAsia="Times New Roman" w:cs="Arial"/>
          <w:szCs w:val="24"/>
        </w:rPr>
        <w:t xml:space="preserve"> Olsztynie</w:t>
      </w:r>
      <w:r w:rsidRPr="00275453">
        <w:rPr>
          <w:rFonts w:eastAsia="Times New Roman" w:cs="Arial"/>
          <w:szCs w:val="24"/>
        </w:rPr>
        <w:t xml:space="preserve"> do zrealizowania danego szkolenia</w:t>
      </w:r>
      <w:r w:rsidR="0022307C" w:rsidRPr="00275453">
        <w:rPr>
          <w:rFonts w:eastAsia="Times New Roman" w:cs="Arial"/>
          <w:szCs w:val="24"/>
        </w:rPr>
        <w:t>.</w:t>
      </w:r>
    </w:p>
    <w:p w14:paraId="0B871161" w14:textId="3037B3F5" w:rsidR="00B57FAD" w:rsidRPr="00275453" w:rsidRDefault="00A6042B" w:rsidP="001836F0">
      <w:pPr>
        <w:pStyle w:val="Akapitzlist"/>
        <w:widowControl w:val="0"/>
        <w:numPr>
          <w:ilvl w:val="0"/>
          <w:numId w:val="3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W przypadku zdarzenia losowego (</w:t>
      </w:r>
      <w:r w:rsidR="00402985" w:rsidRPr="00275453">
        <w:rPr>
          <w:rFonts w:eastAsia="Times New Roman" w:cs="Arial"/>
          <w:szCs w:val="24"/>
        </w:rPr>
        <w:t xml:space="preserve">np. </w:t>
      </w:r>
      <w:r w:rsidRPr="00275453">
        <w:rPr>
          <w:rFonts w:eastAsia="Times New Roman" w:cs="Arial"/>
          <w:szCs w:val="24"/>
        </w:rPr>
        <w:t xml:space="preserve">wypadek drogowy, kolejowy lub lotniczy, nagła hospitalizacja, inne okoliczności powstające na skutek zdarzeń losowych) lub siły wyższej (huragan, powódź, pożar oraz wszystkie inne okoliczności powstające na skutek siły wyższej), które uniemożliwiłyby przeprowadzenie szkolenia, Wykonawca po uzgodnieniu z Zamawiającym wyznaczy innego wykładowcę, z co najmniej takim samym doświadczeniem i kwalifikacjami. Zgłoszenie powinno nastąpić w formie pisemnej najpóźniej w </w:t>
      </w:r>
      <w:r w:rsidR="00402985" w:rsidRPr="00275453">
        <w:rPr>
          <w:rFonts w:eastAsia="Times New Roman" w:cs="Arial"/>
          <w:szCs w:val="24"/>
        </w:rPr>
        <w:t xml:space="preserve">najbliższym </w:t>
      </w:r>
      <w:r w:rsidRPr="00275453">
        <w:rPr>
          <w:rFonts w:eastAsia="Times New Roman" w:cs="Arial"/>
          <w:szCs w:val="24"/>
        </w:rPr>
        <w:t xml:space="preserve">dniu </w:t>
      </w:r>
      <w:r w:rsidR="00402985" w:rsidRPr="00275453">
        <w:rPr>
          <w:rFonts w:eastAsia="Times New Roman" w:cs="Arial"/>
          <w:szCs w:val="24"/>
        </w:rPr>
        <w:t xml:space="preserve">roboczym, </w:t>
      </w:r>
      <w:r w:rsidRPr="00275453">
        <w:rPr>
          <w:rFonts w:eastAsia="Times New Roman" w:cs="Arial"/>
          <w:szCs w:val="24"/>
        </w:rPr>
        <w:t>następ</w:t>
      </w:r>
      <w:r w:rsidR="00402985" w:rsidRPr="00275453">
        <w:rPr>
          <w:rFonts w:eastAsia="Times New Roman" w:cs="Arial"/>
          <w:szCs w:val="24"/>
        </w:rPr>
        <w:t>ującym po zaistnieniu zdarzenia, drogą elektroniczną.</w:t>
      </w:r>
    </w:p>
    <w:p w14:paraId="73C1F550" w14:textId="655B56D6" w:rsidR="00B57FAD" w:rsidRPr="00702C16" w:rsidRDefault="00A6042B" w:rsidP="001836F0">
      <w:pPr>
        <w:pStyle w:val="Akapitzlist"/>
        <w:widowControl w:val="0"/>
        <w:numPr>
          <w:ilvl w:val="0"/>
          <w:numId w:val="3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 xml:space="preserve">Warunkiem ukończenia szkolenia i otrzymania certyfikatu / zaświadczenia jest </w:t>
      </w:r>
      <w:r w:rsidRPr="00702C16">
        <w:rPr>
          <w:rFonts w:eastAsia="Times New Roman" w:cs="Arial"/>
          <w:szCs w:val="24"/>
        </w:rPr>
        <w:t>udział</w:t>
      </w:r>
      <w:r w:rsidR="00C16C8B" w:rsidRPr="00702C16">
        <w:rPr>
          <w:rFonts w:eastAsia="Times New Roman" w:cs="Arial"/>
          <w:szCs w:val="24"/>
        </w:rPr>
        <w:t xml:space="preserve"> </w:t>
      </w:r>
      <w:r w:rsidR="00FF5DFD" w:rsidRPr="00702C16">
        <w:rPr>
          <w:rFonts w:eastAsia="Times New Roman" w:cs="Arial"/>
          <w:szCs w:val="24"/>
        </w:rPr>
        <w:t xml:space="preserve">uczestnika kursu               </w:t>
      </w:r>
      <w:r w:rsidRPr="00702C16">
        <w:rPr>
          <w:rFonts w:eastAsia="Times New Roman" w:cs="Arial"/>
          <w:szCs w:val="24"/>
        </w:rPr>
        <w:t>w przynajmniej 80% godzin przewidzianych w planie szkolenia.</w:t>
      </w:r>
    </w:p>
    <w:p w14:paraId="1D15588F" w14:textId="72ECEADB" w:rsidR="00A6042B" w:rsidRPr="00275453" w:rsidRDefault="00A6042B" w:rsidP="001836F0">
      <w:pPr>
        <w:pStyle w:val="Akapitzlist"/>
        <w:widowControl w:val="0"/>
        <w:numPr>
          <w:ilvl w:val="0"/>
          <w:numId w:val="36"/>
        </w:numPr>
        <w:autoSpaceDE w:val="0"/>
        <w:autoSpaceDN w:val="0"/>
        <w:spacing w:after="0" w:line="240" w:lineRule="auto"/>
        <w:ind w:left="284" w:hanging="284"/>
        <w:jc w:val="both"/>
        <w:rPr>
          <w:rFonts w:eastAsia="Times New Roman" w:cs="Arial"/>
          <w:szCs w:val="24"/>
        </w:rPr>
      </w:pPr>
      <w:r w:rsidRPr="00275453">
        <w:rPr>
          <w:rFonts w:eastAsia="Times New Roman" w:cs="Arial"/>
          <w:szCs w:val="24"/>
        </w:rPr>
        <w:t>W przypadkach losowych za zgodą Zamawiającego dopuszcza się możliwość uzupełnienia brakujących godzin dydaktycznych w najbliższym cyklu szkoleniowo – aktywizacyjnym w celu osiągnięcia wymaganych 80% godzin przewidzianych w planie każdego szkolenia.</w:t>
      </w:r>
    </w:p>
    <w:p w14:paraId="60A48EF4" w14:textId="399FBFAA" w:rsidR="00A6042B" w:rsidRPr="00275453" w:rsidRDefault="00F20218" w:rsidP="0022307C">
      <w:pPr>
        <w:pStyle w:val="Akapitzlist"/>
        <w:numPr>
          <w:ilvl w:val="0"/>
          <w:numId w:val="36"/>
        </w:numPr>
        <w:spacing w:line="240" w:lineRule="auto"/>
        <w:ind w:left="284" w:hanging="426"/>
        <w:jc w:val="both"/>
        <w:rPr>
          <w:rFonts w:eastAsia="Times New Roman" w:cs="Arial"/>
          <w:szCs w:val="24"/>
        </w:rPr>
      </w:pPr>
      <w:r w:rsidRPr="00275453">
        <w:rPr>
          <w:rFonts w:eastAsia="Times New Roman" w:cs="Arial"/>
          <w:szCs w:val="24"/>
        </w:rPr>
        <w:t>Zamawiający nie ponosi odpowiedzialności za szkody wyrządzone przez Wykonawcę podczas wykonywania zamówienia.</w:t>
      </w:r>
    </w:p>
    <w:p w14:paraId="06266720" w14:textId="77777777" w:rsidR="00186695" w:rsidRDefault="00186695" w:rsidP="00C16C8B">
      <w:pPr>
        <w:tabs>
          <w:tab w:val="left" w:pos="4678"/>
        </w:tabs>
        <w:suppressAutoHyphens/>
        <w:spacing w:after="0" w:line="240" w:lineRule="auto"/>
        <w:jc w:val="center"/>
        <w:rPr>
          <w:rFonts w:eastAsia="Times New Roman" w:cs="Times New Roman"/>
          <w:b/>
          <w:bCs/>
          <w:szCs w:val="20"/>
          <w:lang w:eastAsia="zh-CN"/>
        </w:rPr>
      </w:pPr>
    </w:p>
    <w:p w14:paraId="0E894F5D" w14:textId="77777777" w:rsidR="00186695" w:rsidRDefault="00186695" w:rsidP="00C16C8B">
      <w:pPr>
        <w:tabs>
          <w:tab w:val="left" w:pos="4678"/>
        </w:tabs>
        <w:suppressAutoHyphens/>
        <w:spacing w:after="0" w:line="240" w:lineRule="auto"/>
        <w:jc w:val="center"/>
        <w:rPr>
          <w:rFonts w:eastAsia="Times New Roman" w:cs="Times New Roman"/>
          <w:b/>
          <w:bCs/>
          <w:szCs w:val="20"/>
          <w:lang w:eastAsia="zh-CN"/>
        </w:rPr>
      </w:pPr>
    </w:p>
    <w:p w14:paraId="3CFCA603" w14:textId="77777777" w:rsidR="00DE1AF4" w:rsidRDefault="00DE1AF4" w:rsidP="00C16C8B">
      <w:pPr>
        <w:tabs>
          <w:tab w:val="left" w:pos="4678"/>
        </w:tabs>
        <w:suppressAutoHyphens/>
        <w:spacing w:after="0" w:line="240" w:lineRule="auto"/>
        <w:jc w:val="center"/>
        <w:rPr>
          <w:rFonts w:eastAsia="Times New Roman" w:cs="Times New Roman"/>
          <w:b/>
          <w:bCs/>
          <w:szCs w:val="20"/>
          <w:lang w:eastAsia="zh-CN"/>
        </w:rPr>
      </w:pPr>
    </w:p>
    <w:p w14:paraId="2A9E351E" w14:textId="77777777" w:rsidR="00DE1AF4" w:rsidRDefault="00DE1AF4" w:rsidP="00C16C8B">
      <w:pPr>
        <w:tabs>
          <w:tab w:val="left" w:pos="4678"/>
        </w:tabs>
        <w:suppressAutoHyphens/>
        <w:spacing w:after="0" w:line="240" w:lineRule="auto"/>
        <w:jc w:val="center"/>
        <w:rPr>
          <w:rFonts w:eastAsia="Times New Roman" w:cs="Times New Roman"/>
          <w:b/>
          <w:bCs/>
          <w:szCs w:val="20"/>
          <w:lang w:eastAsia="zh-CN"/>
        </w:rPr>
      </w:pPr>
    </w:p>
    <w:p w14:paraId="24C43B3C" w14:textId="77777777" w:rsidR="00186695" w:rsidRDefault="00186695" w:rsidP="00C16C8B">
      <w:pPr>
        <w:tabs>
          <w:tab w:val="left" w:pos="4678"/>
        </w:tabs>
        <w:suppressAutoHyphens/>
        <w:spacing w:after="0" w:line="240" w:lineRule="auto"/>
        <w:jc w:val="center"/>
        <w:rPr>
          <w:rFonts w:eastAsia="Times New Roman" w:cs="Times New Roman"/>
          <w:b/>
          <w:bCs/>
          <w:szCs w:val="20"/>
          <w:lang w:eastAsia="zh-CN"/>
        </w:rPr>
      </w:pPr>
    </w:p>
    <w:p w14:paraId="210CA0B3" w14:textId="44B66818" w:rsidR="00506B37" w:rsidRPr="00275453" w:rsidRDefault="00506B37" w:rsidP="00C16C8B">
      <w:pPr>
        <w:tabs>
          <w:tab w:val="left" w:pos="4678"/>
        </w:tabs>
        <w:suppressAutoHyphens/>
        <w:spacing w:after="0" w:line="240" w:lineRule="auto"/>
        <w:jc w:val="center"/>
        <w:rPr>
          <w:rFonts w:eastAsia="Times New Roman" w:cs="Times New Roman"/>
          <w:b/>
          <w:bCs/>
          <w:szCs w:val="20"/>
          <w:lang w:eastAsia="zh-CN"/>
        </w:rPr>
      </w:pPr>
      <w:r w:rsidRPr="00275453">
        <w:rPr>
          <w:rFonts w:eastAsia="Times New Roman" w:cs="Times New Roman"/>
          <w:b/>
          <w:bCs/>
          <w:szCs w:val="20"/>
          <w:lang w:eastAsia="zh-CN"/>
        </w:rPr>
        <w:t>§4</w:t>
      </w:r>
    </w:p>
    <w:p w14:paraId="7C7DBCE7" w14:textId="77777777" w:rsidR="00506B37" w:rsidRPr="00275453" w:rsidRDefault="00506B37" w:rsidP="00506B37">
      <w:pPr>
        <w:suppressAutoHyphens/>
        <w:spacing w:line="240" w:lineRule="auto"/>
        <w:jc w:val="center"/>
        <w:rPr>
          <w:rFonts w:eastAsia="Times New Roman" w:cs="Times New Roman"/>
          <w:b/>
          <w:bCs/>
          <w:szCs w:val="20"/>
          <w:lang w:eastAsia="zh-CN"/>
        </w:rPr>
      </w:pPr>
      <w:r w:rsidRPr="00275453">
        <w:rPr>
          <w:rFonts w:eastAsia="Times New Roman" w:cs="Times New Roman"/>
          <w:b/>
          <w:bCs/>
          <w:szCs w:val="20"/>
          <w:lang w:eastAsia="zh-CN"/>
        </w:rPr>
        <w:t>Podwykonawstwo</w:t>
      </w:r>
    </w:p>
    <w:p w14:paraId="725FC5F9" w14:textId="7CC8779C" w:rsidR="007E18BB" w:rsidRPr="00275453" w:rsidRDefault="00E43AB9"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 przypadku gdy Wykonawca realizuje </w:t>
      </w:r>
      <w:r w:rsidR="00506B37" w:rsidRPr="00275453">
        <w:rPr>
          <w:rFonts w:eastAsia="Times New Roman" w:cs="Times New Roman"/>
          <w:lang w:eastAsia="zh-CN"/>
        </w:rPr>
        <w:t>usługę</w:t>
      </w:r>
      <w:r w:rsidRPr="00275453">
        <w:rPr>
          <w:rFonts w:eastAsia="Times New Roman" w:cs="Times New Roman"/>
          <w:lang w:eastAsia="zh-CN"/>
        </w:rPr>
        <w:t xml:space="preserve"> przy pomocy podwykonawców, oświadcza, że</w:t>
      </w:r>
      <w:r w:rsidR="0022307C" w:rsidRPr="00275453">
        <w:rPr>
          <w:rFonts w:eastAsia="Times New Roman" w:cs="Times New Roman"/>
          <w:lang w:eastAsia="zh-CN"/>
        </w:rPr>
        <w:t> </w:t>
      </w:r>
      <w:r w:rsidRPr="00275453">
        <w:rPr>
          <w:rFonts w:eastAsia="Times New Roman" w:cs="Times New Roman"/>
          <w:lang w:eastAsia="zh-CN"/>
        </w:rPr>
        <w:t xml:space="preserve">podwykonawcy zobowiązani będą do przechowywania dokumentacji realizowanego zamówienia przez okres czasu określony </w:t>
      </w:r>
      <w:r w:rsidR="00506B37" w:rsidRPr="00275453">
        <w:rPr>
          <w:rFonts w:eastAsia="Times New Roman" w:cs="Times New Roman"/>
          <w:lang w:eastAsia="zh-CN"/>
        </w:rPr>
        <w:t>w § 3</w:t>
      </w:r>
      <w:r w:rsidR="0022307C" w:rsidRPr="00275453">
        <w:rPr>
          <w:rFonts w:eastAsia="Times New Roman" w:cs="Times New Roman"/>
          <w:lang w:eastAsia="zh-CN"/>
        </w:rPr>
        <w:t xml:space="preserve"> Umowy</w:t>
      </w:r>
      <w:r w:rsidR="00184071" w:rsidRPr="00275453">
        <w:rPr>
          <w:rFonts w:eastAsia="Times New Roman" w:cs="Times New Roman"/>
          <w:lang w:eastAsia="zh-CN"/>
        </w:rPr>
        <w:t xml:space="preserve"> ust. 1 pkt 3</w:t>
      </w:r>
      <w:r w:rsidR="0022307C" w:rsidRPr="00275453">
        <w:rPr>
          <w:rFonts w:eastAsia="Times New Roman" w:cs="Times New Roman"/>
          <w:lang w:eastAsia="zh-CN"/>
        </w:rPr>
        <w:t>.</w:t>
      </w:r>
    </w:p>
    <w:p w14:paraId="50AAF8A9" w14:textId="5F3AD00D" w:rsidR="007E18BB" w:rsidRPr="00275453" w:rsidRDefault="007E18BB"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SimSun" w:cs="Times New Roman"/>
          <w:kern w:val="1"/>
          <w:lang w:eastAsia="hi-IN" w:bidi="hi-IN"/>
        </w:rPr>
        <w:t>Wykonawca zobowiązuje się do umieszczenia w treści zawartych przez niego umów z podwykonawcami następujących postanowień:</w:t>
      </w:r>
    </w:p>
    <w:p w14:paraId="4A12454F" w14:textId="42287678" w:rsidR="007E18BB" w:rsidRPr="00275453" w:rsidRDefault="007E18BB" w:rsidP="00CE5831">
      <w:pPr>
        <w:pStyle w:val="Akapitzlist"/>
        <w:widowControl w:val="0"/>
        <w:numPr>
          <w:ilvl w:val="0"/>
          <w:numId w:val="15"/>
        </w:numPr>
        <w:autoSpaceDE w:val="0"/>
        <w:autoSpaceDN w:val="0"/>
        <w:spacing w:after="0" w:line="240" w:lineRule="auto"/>
        <w:ind w:left="567" w:hanging="283"/>
        <w:jc w:val="both"/>
        <w:rPr>
          <w:rFonts w:eastAsia="Times New Roman" w:cs="Times New Roman"/>
          <w:lang w:eastAsia="zh-CN"/>
        </w:rPr>
      </w:pPr>
      <w:r w:rsidRPr="00CE5831">
        <w:rPr>
          <w:rFonts w:eastAsia="SimSun" w:cs="Times New Roman"/>
          <w:kern w:val="1"/>
          <w:lang w:eastAsia="hi-IN" w:bidi="hi-IN"/>
        </w:rPr>
        <w:t>zobowiązania podwykonawców do przechowywania dokumentacji dotyczącej realizacji przedmiotu umowy przez okres 5 lat od dnia 31 grudnia następującego po złożeniu do Komisji Europejskiej zestawienia wydatków, w którym ujęto ostateczne wydatki dotyczące zakończonego Projektu</w:t>
      </w:r>
      <w:r w:rsidR="00CA6945" w:rsidRPr="00CE5831">
        <w:rPr>
          <w:rFonts w:eastAsia="SimSun" w:cs="Times New Roman"/>
          <w:kern w:val="1"/>
          <w:lang w:eastAsia="hi-IN" w:bidi="hi-IN"/>
        </w:rPr>
        <w:t xml:space="preserve"> </w:t>
      </w:r>
      <w:r w:rsidRPr="00CE5831">
        <w:rPr>
          <w:rFonts w:eastAsia="SimSun" w:cs="Times New Roman"/>
          <w:kern w:val="1"/>
          <w:lang w:eastAsia="hi-IN" w:bidi="hi-IN"/>
        </w:rPr>
        <w:t>w</w:t>
      </w:r>
      <w:r w:rsidR="0022307C" w:rsidRPr="00275453">
        <w:rPr>
          <w:rFonts w:eastAsia="SimSun" w:cs="Times New Roman"/>
          <w:kern w:val="1"/>
          <w:lang w:eastAsia="hi-IN" w:bidi="hi-IN"/>
        </w:rPr>
        <w:t> </w:t>
      </w:r>
      <w:r w:rsidRPr="00CE5831">
        <w:rPr>
          <w:rFonts w:eastAsia="SimSun" w:cs="Times New Roman"/>
          <w:kern w:val="1"/>
          <w:lang w:eastAsia="hi-IN" w:bidi="hi-IN"/>
        </w:rPr>
        <w:t>sposób zapewniający dostępność, poufność i bezpieczeństwo,</w:t>
      </w:r>
    </w:p>
    <w:p w14:paraId="3D549EE0" w14:textId="644755B1" w:rsidR="007E18BB" w:rsidRPr="00275453" w:rsidRDefault="007E18BB" w:rsidP="0022307C">
      <w:pPr>
        <w:pStyle w:val="Akapitzlist"/>
        <w:widowControl w:val="0"/>
        <w:numPr>
          <w:ilvl w:val="0"/>
          <w:numId w:val="15"/>
        </w:numPr>
        <w:autoSpaceDE w:val="0"/>
        <w:autoSpaceDN w:val="0"/>
        <w:spacing w:after="0" w:line="240" w:lineRule="auto"/>
        <w:ind w:left="567" w:hanging="283"/>
        <w:jc w:val="both"/>
        <w:rPr>
          <w:rFonts w:eastAsia="Times New Roman" w:cs="Times New Roman"/>
          <w:lang w:eastAsia="zh-CN"/>
        </w:rPr>
      </w:pPr>
      <w:r w:rsidRPr="00275453">
        <w:rPr>
          <w:rFonts w:eastAsia="SimSun" w:cs="Times New Roman"/>
          <w:kern w:val="1"/>
          <w:lang w:eastAsia="hi-IN" w:bidi="hi-IN"/>
        </w:rPr>
        <w:t xml:space="preserve">możliwości kontroli realizacji zamówienia przez Centralny Zarząd Służby Więziennej, Okręgowy Inspektorat Służby Więziennej w </w:t>
      </w:r>
      <w:r w:rsidR="0022307C" w:rsidRPr="00275453">
        <w:rPr>
          <w:rFonts w:eastAsia="SimSun" w:cs="Times New Roman"/>
          <w:kern w:val="1"/>
          <w:lang w:eastAsia="hi-IN" w:bidi="hi-IN"/>
        </w:rPr>
        <w:t xml:space="preserve">Olsztynie </w:t>
      </w:r>
      <w:r w:rsidRPr="00275453">
        <w:rPr>
          <w:rFonts w:eastAsia="SimSun" w:cs="Times New Roman"/>
          <w:kern w:val="1"/>
          <w:lang w:eastAsia="hi-IN" w:bidi="hi-IN"/>
        </w:rPr>
        <w:t>lub inne podmioty uprawnione do kontroli.</w:t>
      </w:r>
    </w:p>
    <w:p w14:paraId="112DD0B2" w14:textId="1FAF578C" w:rsidR="00B94694" w:rsidRPr="00275453" w:rsidRDefault="00430839"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Times New Roman" w:cs="Times New Roman"/>
          <w:bCs/>
          <w:lang w:eastAsia="zh-CN"/>
        </w:rPr>
        <w:t xml:space="preserve">W przypadku, gdy przedmiot niniejszej </w:t>
      </w:r>
      <w:r w:rsidR="0022307C" w:rsidRPr="00275453">
        <w:rPr>
          <w:rFonts w:eastAsia="Times New Roman" w:cs="Times New Roman"/>
          <w:bCs/>
          <w:lang w:eastAsia="zh-CN"/>
        </w:rPr>
        <w:t>U</w:t>
      </w:r>
      <w:r w:rsidRPr="00275453">
        <w:rPr>
          <w:rFonts w:eastAsia="Times New Roman" w:cs="Times New Roman"/>
          <w:bCs/>
          <w:lang w:eastAsia="zh-CN"/>
        </w:rPr>
        <w:t>mowy realizowany jest przy pomocy podwykonawców Wykonawca ponosi wobec Zamawiającego pełną odpowiedzialność za należyte wykonanie tego zamówienia.</w:t>
      </w:r>
    </w:p>
    <w:p w14:paraId="7F772CDB" w14:textId="1A4B4DEF" w:rsidR="007E18BB" w:rsidRPr="00275453" w:rsidRDefault="00430839"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SimSun" w:cs="Times New Roman"/>
          <w:kern w:val="1"/>
          <w:lang w:eastAsia="hi-IN" w:bidi="hi-IN"/>
        </w:rPr>
        <w:t xml:space="preserve">Zamawiający żąda aby przed przystąpieniem do realizacji przedmiotu </w:t>
      </w:r>
      <w:r w:rsidR="0022307C" w:rsidRPr="00275453">
        <w:rPr>
          <w:rFonts w:eastAsia="SimSun" w:cs="Times New Roman"/>
          <w:kern w:val="1"/>
          <w:lang w:eastAsia="hi-IN" w:bidi="hi-IN"/>
        </w:rPr>
        <w:t>U</w:t>
      </w:r>
      <w:r w:rsidRPr="00275453">
        <w:rPr>
          <w:rFonts w:eastAsia="SimSun" w:cs="Times New Roman"/>
          <w:kern w:val="1"/>
          <w:lang w:eastAsia="hi-IN" w:bidi="hi-IN"/>
        </w:rPr>
        <w:t>mowy Wykonawca wskazał zakres realizacji</w:t>
      </w:r>
      <w:r w:rsidR="00646B22" w:rsidRPr="00275453">
        <w:rPr>
          <w:rFonts w:eastAsia="SimSun" w:cs="Times New Roman"/>
          <w:kern w:val="1"/>
          <w:lang w:eastAsia="hi-IN" w:bidi="hi-IN"/>
        </w:rPr>
        <w:t xml:space="preserve"> usługi, który </w:t>
      </w:r>
      <w:r w:rsidRPr="00275453">
        <w:rPr>
          <w:rFonts w:eastAsia="SimSun" w:cs="Times New Roman"/>
          <w:kern w:val="1"/>
          <w:lang w:eastAsia="hi-IN" w:bidi="hi-IN"/>
        </w:rPr>
        <w:t>zamierza powierzyć podwykonawcom</w:t>
      </w:r>
      <w:r w:rsidR="00646B22" w:rsidRPr="00275453">
        <w:rPr>
          <w:rFonts w:eastAsia="SimSun" w:cs="Times New Roman"/>
          <w:kern w:val="1"/>
          <w:lang w:eastAsia="hi-IN" w:bidi="hi-IN"/>
        </w:rPr>
        <w:t>,</w:t>
      </w:r>
      <w:r w:rsidRPr="00275453">
        <w:rPr>
          <w:rFonts w:eastAsia="SimSun" w:cs="Times New Roman"/>
          <w:kern w:val="1"/>
          <w:lang w:eastAsia="hi-IN" w:bidi="hi-IN"/>
        </w:rPr>
        <w:t xml:space="preserve"> </w:t>
      </w:r>
      <w:r w:rsidR="00646B22" w:rsidRPr="00275453">
        <w:rPr>
          <w:rFonts w:eastAsia="SimSun" w:cs="Times New Roman"/>
          <w:kern w:val="1"/>
          <w:lang w:eastAsia="hi-IN" w:bidi="hi-IN"/>
        </w:rPr>
        <w:t xml:space="preserve">podał nazwy, </w:t>
      </w:r>
      <w:r w:rsidRPr="00275453">
        <w:rPr>
          <w:rFonts w:eastAsia="SimSun" w:cs="Times New Roman"/>
          <w:kern w:val="1"/>
          <w:lang w:eastAsia="hi-IN" w:bidi="hi-IN"/>
        </w:rPr>
        <w:t>dane kontak</w:t>
      </w:r>
      <w:r w:rsidR="00646B22" w:rsidRPr="00275453">
        <w:rPr>
          <w:rFonts w:eastAsia="SimSun" w:cs="Times New Roman"/>
          <w:kern w:val="1"/>
          <w:lang w:eastAsia="hi-IN" w:bidi="hi-IN"/>
        </w:rPr>
        <w:t xml:space="preserve">towe oraz przedstawicieli </w:t>
      </w:r>
      <w:r w:rsidRPr="00275453">
        <w:rPr>
          <w:rFonts w:eastAsia="SimSun" w:cs="Times New Roman"/>
          <w:kern w:val="1"/>
          <w:lang w:eastAsia="hi-IN" w:bidi="hi-IN"/>
        </w:rPr>
        <w:t xml:space="preserve">podwykonawców zaangażowanych w </w:t>
      </w:r>
      <w:r w:rsidR="00646B22" w:rsidRPr="00275453">
        <w:rPr>
          <w:rFonts w:eastAsia="SimSun" w:cs="Times New Roman"/>
          <w:kern w:val="1"/>
          <w:lang w:eastAsia="hi-IN" w:bidi="hi-IN"/>
        </w:rPr>
        <w:t xml:space="preserve">realizację </w:t>
      </w:r>
      <w:r w:rsidR="0022307C" w:rsidRPr="00275453">
        <w:rPr>
          <w:rFonts w:eastAsia="SimSun" w:cs="Times New Roman"/>
          <w:kern w:val="1"/>
          <w:lang w:eastAsia="hi-IN" w:bidi="hi-IN"/>
        </w:rPr>
        <w:t>U</w:t>
      </w:r>
      <w:r w:rsidR="00646B22" w:rsidRPr="00275453">
        <w:rPr>
          <w:rFonts w:eastAsia="SimSun" w:cs="Times New Roman"/>
          <w:kern w:val="1"/>
          <w:lang w:eastAsia="hi-IN" w:bidi="hi-IN"/>
        </w:rPr>
        <w:t>mowy.</w:t>
      </w:r>
    </w:p>
    <w:p w14:paraId="25ABFA1B" w14:textId="5BF1E46A" w:rsidR="00B94694" w:rsidRPr="00275453" w:rsidRDefault="00430839"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SimSun" w:cs="Times New Roman"/>
          <w:kern w:val="1"/>
          <w:lang w:eastAsia="hi-IN" w:bidi="hi-IN"/>
        </w:rPr>
        <w:t xml:space="preserve">Wykonawca zobowiązany jest do zawiadomienia Zamawiającego, o </w:t>
      </w:r>
      <w:r w:rsidR="00646B22" w:rsidRPr="00275453">
        <w:rPr>
          <w:rFonts w:eastAsia="SimSun" w:cs="Times New Roman"/>
          <w:kern w:val="1"/>
          <w:lang w:eastAsia="hi-IN" w:bidi="hi-IN"/>
        </w:rPr>
        <w:t>wszelkich zmianach danych,</w:t>
      </w:r>
      <w:r w:rsidR="0022307C" w:rsidRPr="00275453">
        <w:rPr>
          <w:rFonts w:eastAsia="SimSun" w:cs="Times New Roman"/>
          <w:kern w:val="1"/>
          <w:lang w:eastAsia="hi-IN" w:bidi="hi-IN"/>
        </w:rPr>
        <w:t xml:space="preserve"> </w:t>
      </w:r>
      <w:r w:rsidRPr="00275453">
        <w:rPr>
          <w:rFonts w:eastAsia="SimSun" w:cs="Times New Roman"/>
          <w:kern w:val="1"/>
          <w:lang w:eastAsia="hi-IN" w:bidi="hi-IN"/>
        </w:rPr>
        <w:t>o</w:t>
      </w:r>
      <w:r w:rsidR="0022307C" w:rsidRPr="00275453">
        <w:rPr>
          <w:rFonts w:eastAsia="SimSun" w:cs="Times New Roman"/>
          <w:kern w:val="1"/>
          <w:lang w:eastAsia="hi-IN" w:bidi="hi-IN"/>
        </w:rPr>
        <w:t> </w:t>
      </w:r>
      <w:r w:rsidRPr="00275453">
        <w:rPr>
          <w:rFonts w:eastAsia="SimSun" w:cs="Times New Roman"/>
          <w:kern w:val="1"/>
          <w:lang w:eastAsia="hi-IN" w:bidi="hi-IN"/>
        </w:rPr>
        <w:t xml:space="preserve">których mowa w </w:t>
      </w:r>
      <w:r w:rsidR="002B6ED2">
        <w:rPr>
          <w:rFonts w:eastAsia="SimSun" w:cs="Times New Roman"/>
          <w:kern w:val="1"/>
          <w:lang w:eastAsia="hi-IN" w:bidi="hi-IN"/>
        </w:rPr>
        <w:t>Ust.</w:t>
      </w:r>
      <w:r w:rsidR="007E18BB" w:rsidRPr="00275453">
        <w:rPr>
          <w:rFonts w:eastAsia="SimSun" w:cs="Times New Roman"/>
          <w:kern w:val="1"/>
          <w:lang w:eastAsia="hi-IN" w:bidi="hi-IN"/>
        </w:rPr>
        <w:t xml:space="preserve"> 4 </w:t>
      </w:r>
      <w:r w:rsidR="0022307C" w:rsidRPr="00275453">
        <w:rPr>
          <w:rFonts w:eastAsia="SimSun" w:cs="Times New Roman"/>
          <w:kern w:val="1"/>
          <w:lang w:eastAsia="hi-IN" w:bidi="hi-IN"/>
        </w:rPr>
        <w:t>powyżej</w:t>
      </w:r>
      <w:r w:rsidRPr="00275453">
        <w:rPr>
          <w:rFonts w:eastAsia="SimSun" w:cs="Times New Roman"/>
          <w:kern w:val="1"/>
          <w:lang w:eastAsia="hi-IN" w:bidi="hi-IN"/>
        </w:rPr>
        <w:t>, w trakcie realizacji zamówienia, a także prze</w:t>
      </w:r>
      <w:r w:rsidR="00646B22" w:rsidRPr="00275453">
        <w:rPr>
          <w:rFonts w:eastAsia="SimSun" w:cs="Times New Roman"/>
          <w:kern w:val="1"/>
          <w:lang w:eastAsia="hi-IN" w:bidi="hi-IN"/>
        </w:rPr>
        <w:t>kazać</w:t>
      </w:r>
      <w:r w:rsidRPr="00275453">
        <w:rPr>
          <w:rFonts w:eastAsia="SimSun" w:cs="Times New Roman"/>
          <w:kern w:val="1"/>
          <w:lang w:eastAsia="hi-IN" w:bidi="hi-IN"/>
        </w:rPr>
        <w:t xml:space="preserve"> wymagane informacje na tem</w:t>
      </w:r>
      <w:r w:rsidR="00646B22" w:rsidRPr="00275453">
        <w:rPr>
          <w:rFonts w:eastAsia="SimSun" w:cs="Times New Roman"/>
          <w:kern w:val="1"/>
          <w:lang w:eastAsia="hi-IN" w:bidi="hi-IN"/>
        </w:rPr>
        <w:t>at nowych podwykonawców, którym</w:t>
      </w:r>
      <w:r w:rsidRPr="00275453">
        <w:rPr>
          <w:rFonts w:eastAsia="SimSun" w:cs="Times New Roman"/>
          <w:kern w:val="1"/>
          <w:lang w:eastAsia="hi-IN" w:bidi="hi-IN"/>
        </w:rPr>
        <w:t xml:space="preserve"> w późniejszym okresie zamierza powierzyć realizację zamówienia.</w:t>
      </w:r>
    </w:p>
    <w:p w14:paraId="4B1405DF" w14:textId="56F98D54" w:rsidR="007E18BB" w:rsidRPr="00275453" w:rsidRDefault="00430839"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SimSun" w:cs="Times New Roman"/>
          <w:kern w:val="1"/>
          <w:lang w:eastAsia="hi-IN" w:bidi="hi-IN"/>
        </w:rPr>
        <w:t>Umowa o podwykonawstwo nie może zawierać postanowień kształtujących</w:t>
      </w:r>
      <w:r w:rsidR="00646B22" w:rsidRPr="00275453">
        <w:rPr>
          <w:rFonts w:eastAsia="SimSun" w:cs="Times New Roman"/>
          <w:kern w:val="1"/>
          <w:lang w:eastAsia="hi-IN" w:bidi="hi-IN"/>
        </w:rPr>
        <w:t xml:space="preserve"> prawa i obowiązki podwykonawcy</w:t>
      </w:r>
      <w:r w:rsidRPr="00275453">
        <w:rPr>
          <w:rFonts w:eastAsia="SimSun" w:cs="Times New Roman"/>
          <w:kern w:val="1"/>
          <w:lang w:eastAsia="hi-IN" w:bidi="hi-IN"/>
        </w:rPr>
        <w:t xml:space="preserve"> w zakresie kar umownych oraz postanowi</w:t>
      </w:r>
      <w:r w:rsidR="00646B22" w:rsidRPr="00275453">
        <w:rPr>
          <w:rFonts w:eastAsia="SimSun" w:cs="Times New Roman"/>
          <w:kern w:val="1"/>
          <w:lang w:eastAsia="hi-IN" w:bidi="hi-IN"/>
        </w:rPr>
        <w:t>eń dotyczących warunków wypłaty wynagrodzenia</w:t>
      </w:r>
      <w:r w:rsidRPr="00275453">
        <w:rPr>
          <w:rFonts w:eastAsia="SimSun" w:cs="Times New Roman"/>
          <w:kern w:val="1"/>
          <w:lang w:eastAsia="hi-IN" w:bidi="hi-IN"/>
        </w:rPr>
        <w:t xml:space="preserve"> w sposób dla niego mniej korzystny niż prawa i obowiązki wykonawcy</w:t>
      </w:r>
      <w:r w:rsidR="00646B22" w:rsidRPr="00275453">
        <w:rPr>
          <w:rFonts w:eastAsia="SimSun" w:cs="Times New Roman"/>
          <w:kern w:val="1"/>
          <w:lang w:eastAsia="hi-IN" w:bidi="hi-IN"/>
        </w:rPr>
        <w:t>, wynikające</w:t>
      </w:r>
      <w:r w:rsidR="0022307C" w:rsidRPr="00275453">
        <w:rPr>
          <w:rFonts w:eastAsia="SimSun" w:cs="Times New Roman"/>
          <w:kern w:val="1"/>
          <w:lang w:eastAsia="hi-IN" w:bidi="hi-IN"/>
        </w:rPr>
        <w:t xml:space="preserve"> </w:t>
      </w:r>
      <w:r w:rsidR="00646B22" w:rsidRPr="00275453">
        <w:rPr>
          <w:rFonts w:eastAsia="SimSun" w:cs="Times New Roman"/>
          <w:kern w:val="1"/>
          <w:lang w:eastAsia="hi-IN" w:bidi="hi-IN"/>
        </w:rPr>
        <w:t>z</w:t>
      </w:r>
      <w:r w:rsidR="0022307C" w:rsidRPr="00275453">
        <w:rPr>
          <w:rFonts w:eastAsia="SimSun" w:cs="Times New Roman"/>
          <w:kern w:val="1"/>
          <w:lang w:eastAsia="hi-IN" w:bidi="hi-IN"/>
        </w:rPr>
        <w:t> </w:t>
      </w:r>
      <w:r w:rsidR="00646B22" w:rsidRPr="00275453">
        <w:rPr>
          <w:rFonts w:eastAsia="SimSun" w:cs="Times New Roman"/>
          <w:kern w:val="1"/>
          <w:lang w:eastAsia="hi-IN" w:bidi="hi-IN"/>
        </w:rPr>
        <w:t xml:space="preserve">niniejszej </w:t>
      </w:r>
      <w:r w:rsidR="0022307C" w:rsidRPr="00275453">
        <w:rPr>
          <w:rFonts w:eastAsia="SimSun" w:cs="Times New Roman"/>
          <w:kern w:val="1"/>
          <w:lang w:eastAsia="hi-IN" w:bidi="hi-IN"/>
        </w:rPr>
        <w:t>U</w:t>
      </w:r>
      <w:r w:rsidR="00646B22" w:rsidRPr="00275453">
        <w:rPr>
          <w:rFonts w:eastAsia="SimSun" w:cs="Times New Roman"/>
          <w:kern w:val="1"/>
          <w:lang w:eastAsia="hi-IN" w:bidi="hi-IN"/>
        </w:rPr>
        <w:t xml:space="preserve">mowy. </w:t>
      </w:r>
    </w:p>
    <w:p w14:paraId="4277291B" w14:textId="758AA803" w:rsidR="007E18BB" w:rsidRPr="00275453" w:rsidRDefault="007E18BB" w:rsidP="001836F0">
      <w:pPr>
        <w:pStyle w:val="Akapitzlist"/>
        <w:widowControl w:val="0"/>
        <w:numPr>
          <w:ilvl w:val="0"/>
          <w:numId w:val="5"/>
        </w:numPr>
        <w:autoSpaceDE w:val="0"/>
        <w:autoSpaceDN w:val="0"/>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Jakakolwiek przerwa w realizacji przedmiotu </w:t>
      </w:r>
      <w:r w:rsidR="0022307C" w:rsidRPr="00275453">
        <w:rPr>
          <w:rFonts w:eastAsia="Times New Roman" w:cs="Times New Roman"/>
          <w:lang w:eastAsia="zh-CN"/>
        </w:rPr>
        <w:t>U</w:t>
      </w:r>
      <w:r w:rsidRPr="00275453">
        <w:rPr>
          <w:rFonts w:eastAsia="Times New Roman" w:cs="Times New Roman"/>
          <w:lang w:eastAsia="zh-CN"/>
        </w:rPr>
        <w:t xml:space="preserve">mowy wynikająca z braku podwykonawcy lub dalszego podwykonawcy będzie traktowana jako przerwa wynikła z przyczyn leżących po stronie Wykonawcy i nie może stanowić przyczyny zmiany terminów realizacji przedmiotu </w:t>
      </w:r>
      <w:r w:rsidR="0022307C" w:rsidRPr="00275453">
        <w:rPr>
          <w:rFonts w:eastAsia="Times New Roman" w:cs="Times New Roman"/>
          <w:lang w:eastAsia="zh-CN"/>
        </w:rPr>
        <w:t>U</w:t>
      </w:r>
      <w:r w:rsidRPr="00275453">
        <w:rPr>
          <w:rFonts w:eastAsia="Times New Roman" w:cs="Times New Roman"/>
          <w:lang w:eastAsia="zh-CN"/>
        </w:rPr>
        <w:t>mowy.</w:t>
      </w:r>
    </w:p>
    <w:p w14:paraId="47DBE2CA" w14:textId="635C5F58" w:rsidR="006E6229" w:rsidRPr="00CE5831" w:rsidRDefault="007E18BB" w:rsidP="00CE5831">
      <w:pPr>
        <w:pStyle w:val="Akapitzlist"/>
        <w:widowControl w:val="0"/>
        <w:numPr>
          <w:ilvl w:val="0"/>
          <w:numId w:val="5"/>
        </w:numPr>
        <w:autoSpaceDE w:val="0"/>
        <w:autoSpaceDN w:val="0"/>
        <w:spacing w:line="240" w:lineRule="auto"/>
        <w:ind w:left="284" w:hanging="284"/>
        <w:jc w:val="both"/>
        <w:rPr>
          <w:rFonts w:eastAsia="Times New Roman" w:cs="Times New Roman"/>
          <w:lang w:eastAsia="zh-CN"/>
        </w:rPr>
      </w:pPr>
      <w:r w:rsidRPr="00275453">
        <w:rPr>
          <w:rFonts w:eastAsia="Times New Roman" w:cs="Times New Roman"/>
          <w:lang w:eastAsia="zh-CN"/>
        </w:rPr>
        <w:t>Dopuszcza się zmianę lub rezygnację z podwykonawcy lub dalszego podwykonawcy po uprzednim zawiadomieniu Zamawiającego przez Wykonawcę.</w:t>
      </w:r>
    </w:p>
    <w:p w14:paraId="22E779A8" w14:textId="77777777" w:rsidR="00D06D33" w:rsidRDefault="00D06D33">
      <w:pPr>
        <w:suppressAutoHyphens/>
        <w:spacing w:after="0" w:line="240" w:lineRule="auto"/>
        <w:jc w:val="center"/>
        <w:rPr>
          <w:rFonts w:eastAsia="Times New Roman" w:cs="Times New Roman"/>
          <w:b/>
          <w:bCs/>
          <w:szCs w:val="20"/>
          <w:lang w:eastAsia="zh-CN"/>
        </w:rPr>
      </w:pPr>
    </w:p>
    <w:p w14:paraId="71369060" w14:textId="771605BF" w:rsidR="003A7F7D" w:rsidRPr="00275453" w:rsidRDefault="003A7F7D">
      <w:pPr>
        <w:suppressAutoHyphens/>
        <w:spacing w:after="0" w:line="240" w:lineRule="auto"/>
        <w:jc w:val="center"/>
        <w:rPr>
          <w:rFonts w:eastAsia="Times New Roman" w:cs="Times New Roman"/>
          <w:b/>
          <w:bCs/>
          <w:szCs w:val="20"/>
          <w:lang w:eastAsia="zh-CN"/>
        </w:rPr>
      </w:pPr>
      <w:r w:rsidRPr="00275453">
        <w:rPr>
          <w:rFonts w:eastAsia="Times New Roman" w:cs="Times New Roman"/>
          <w:b/>
          <w:bCs/>
          <w:szCs w:val="20"/>
          <w:lang w:eastAsia="zh-CN"/>
        </w:rPr>
        <w:t>§5</w:t>
      </w:r>
    </w:p>
    <w:p w14:paraId="554DB314" w14:textId="69C28E4E" w:rsidR="003A7F7D" w:rsidRPr="00275453" w:rsidRDefault="003A7F7D" w:rsidP="00CE5831">
      <w:pPr>
        <w:suppressAutoHyphens/>
        <w:spacing w:after="0" w:line="240" w:lineRule="auto"/>
        <w:jc w:val="center"/>
        <w:rPr>
          <w:rFonts w:eastAsia="Times New Roman" w:cs="Times New Roman"/>
          <w:b/>
          <w:bCs/>
          <w:szCs w:val="20"/>
          <w:lang w:eastAsia="zh-CN"/>
        </w:rPr>
      </w:pPr>
      <w:r w:rsidRPr="00275453">
        <w:rPr>
          <w:rFonts w:eastAsia="Times New Roman" w:cs="Times New Roman"/>
          <w:b/>
          <w:bCs/>
          <w:szCs w:val="20"/>
          <w:lang w:eastAsia="zh-CN"/>
        </w:rPr>
        <w:t>Wynagrodzenie Wykonawcy</w:t>
      </w:r>
    </w:p>
    <w:p w14:paraId="20DBD804" w14:textId="4B64FB8D" w:rsidR="00202F35" w:rsidRPr="00275453" w:rsidRDefault="003A7F7D" w:rsidP="00CE5831">
      <w:pPr>
        <w:pStyle w:val="Akapitzlist"/>
        <w:numPr>
          <w:ilvl w:val="0"/>
          <w:numId w:val="3"/>
        </w:numPr>
        <w:suppressAutoHyphens/>
        <w:spacing w:before="240" w:after="0" w:line="240" w:lineRule="auto"/>
        <w:ind w:left="284" w:hanging="284"/>
        <w:jc w:val="both"/>
        <w:rPr>
          <w:rFonts w:eastAsia="Times New Roman" w:cs="Times New Roman"/>
          <w:lang w:eastAsia="zh-CN"/>
        </w:rPr>
      </w:pPr>
      <w:r w:rsidRPr="00275453">
        <w:rPr>
          <w:rFonts w:eastAsia="Times New Roman" w:cs="Times New Roman"/>
          <w:lang w:eastAsia="zh-CN"/>
        </w:rPr>
        <w:t xml:space="preserve">Z tytułu prawidłowej realizacji </w:t>
      </w:r>
      <w:r w:rsidR="007E18BB" w:rsidRPr="00275453">
        <w:rPr>
          <w:rFonts w:eastAsia="Times New Roman" w:cs="Times New Roman"/>
          <w:lang w:eastAsia="zh-CN"/>
        </w:rPr>
        <w:t xml:space="preserve">przedmiotu </w:t>
      </w:r>
      <w:r w:rsidR="005A0510" w:rsidRPr="00275453">
        <w:rPr>
          <w:rFonts w:eastAsia="Times New Roman" w:cs="Times New Roman"/>
          <w:lang w:eastAsia="zh-CN"/>
        </w:rPr>
        <w:t>U</w:t>
      </w:r>
      <w:r w:rsidRPr="00275453">
        <w:rPr>
          <w:rFonts w:eastAsia="Times New Roman" w:cs="Times New Roman"/>
          <w:lang w:eastAsia="zh-CN"/>
        </w:rPr>
        <w:t>mowy Wykon</w:t>
      </w:r>
      <w:r w:rsidR="00202F35" w:rsidRPr="00275453">
        <w:rPr>
          <w:rFonts w:eastAsia="Times New Roman" w:cs="Times New Roman"/>
          <w:lang w:eastAsia="zh-CN"/>
        </w:rPr>
        <w:t>awcy przysługuje wynagrodzenie w</w:t>
      </w:r>
      <w:r w:rsidR="005A0510" w:rsidRPr="00275453">
        <w:rPr>
          <w:rFonts w:eastAsia="Times New Roman" w:cs="Times New Roman"/>
          <w:lang w:eastAsia="zh-CN"/>
        </w:rPr>
        <w:t> </w:t>
      </w:r>
      <w:r w:rsidR="00202F35" w:rsidRPr="00275453">
        <w:rPr>
          <w:rFonts w:eastAsia="Times New Roman" w:cs="Times New Roman"/>
          <w:lang w:eastAsia="zh-CN"/>
        </w:rPr>
        <w:t>wysokości</w:t>
      </w:r>
      <w:r w:rsidRPr="00275453">
        <w:rPr>
          <w:rFonts w:eastAsia="Times New Roman" w:cs="Times New Roman"/>
          <w:lang w:eastAsia="zh-CN"/>
        </w:rPr>
        <w:t>:</w:t>
      </w:r>
      <w:r w:rsidR="005A0510" w:rsidRPr="00275453">
        <w:rPr>
          <w:rFonts w:eastAsia="Times New Roman" w:cs="Times New Roman"/>
          <w:lang w:eastAsia="zh-CN"/>
        </w:rPr>
        <w:t xml:space="preserve"> …………………………</w:t>
      </w:r>
      <w:r w:rsidRPr="00275453">
        <w:rPr>
          <w:rFonts w:eastAsia="Times New Roman" w:cs="Times New Roman"/>
          <w:lang w:eastAsia="zh-CN"/>
        </w:rPr>
        <w:t xml:space="preserve"> zł brutto (słownie: </w:t>
      </w:r>
      <w:r w:rsidR="005A0510" w:rsidRPr="00275453">
        <w:rPr>
          <w:rFonts w:eastAsia="Times New Roman" w:cs="Times New Roman"/>
          <w:lang w:eastAsia="zh-CN"/>
        </w:rPr>
        <w:t xml:space="preserve">………………………… </w:t>
      </w:r>
      <w:r w:rsidRPr="00275453">
        <w:rPr>
          <w:rFonts w:eastAsia="Times New Roman" w:cs="Times New Roman"/>
          <w:lang w:eastAsia="zh-CN"/>
        </w:rPr>
        <w:t>złotych</w:t>
      </w:r>
      <w:r w:rsidR="006667F0" w:rsidRPr="00275453">
        <w:rPr>
          <w:rFonts w:eastAsia="Times New Roman" w:cs="Times New Roman"/>
          <w:lang w:eastAsia="zh-CN"/>
        </w:rPr>
        <w:t xml:space="preserve"> 00/100</w:t>
      </w:r>
      <w:r w:rsidR="00202F35" w:rsidRPr="00275453">
        <w:rPr>
          <w:rFonts w:eastAsia="Times New Roman" w:cs="Times New Roman"/>
          <w:lang w:eastAsia="zh-CN"/>
        </w:rPr>
        <w:t>).</w:t>
      </w:r>
    </w:p>
    <w:p w14:paraId="2C5BC4E2" w14:textId="5C06921A" w:rsidR="00B94694" w:rsidRPr="00275453" w:rsidRDefault="00202F35"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Łączne maksymalne wynagrodzenie Wykonawcy </w:t>
      </w:r>
      <w:r w:rsidR="007E18BB" w:rsidRPr="00275453">
        <w:rPr>
          <w:rFonts w:eastAsia="Times New Roman" w:cs="Times New Roman"/>
          <w:lang w:eastAsia="zh-CN"/>
        </w:rPr>
        <w:t xml:space="preserve">brutto </w:t>
      </w:r>
      <w:r w:rsidRPr="00275453">
        <w:rPr>
          <w:rFonts w:eastAsia="Times New Roman" w:cs="Times New Roman"/>
          <w:lang w:eastAsia="zh-CN"/>
        </w:rPr>
        <w:t xml:space="preserve">stanowi iloczyn </w:t>
      </w:r>
      <w:r w:rsidR="000D4B26" w:rsidRPr="00275453">
        <w:rPr>
          <w:rFonts w:eastAsia="Times New Roman" w:cs="Times New Roman"/>
          <w:lang w:eastAsia="zh-CN"/>
        </w:rPr>
        <w:t>liczby uczestników szkolenia</w:t>
      </w:r>
      <w:r w:rsidR="000D4B26" w:rsidRPr="00275453">
        <w:rPr>
          <w:rFonts w:eastAsia="Times New Roman" w:cs="Times New Roman"/>
          <w:lang w:eastAsia="zh-CN"/>
        </w:rPr>
        <w:br/>
        <w:t xml:space="preserve"> i jednostkowej </w:t>
      </w:r>
      <w:r w:rsidRPr="00275453">
        <w:rPr>
          <w:rFonts w:eastAsia="Times New Roman" w:cs="Times New Roman"/>
          <w:lang w:eastAsia="zh-CN"/>
        </w:rPr>
        <w:t xml:space="preserve">ceny brutto </w:t>
      </w:r>
      <w:r w:rsidR="000D4B26" w:rsidRPr="00275453">
        <w:rPr>
          <w:rFonts w:eastAsia="Times New Roman" w:cs="Times New Roman"/>
          <w:lang w:eastAsia="zh-CN"/>
        </w:rPr>
        <w:t>za uczestnika szkolenia określonej w formularzu ofertowym</w:t>
      </w:r>
    </w:p>
    <w:p w14:paraId="63B4081A" w14:textId="046CEE92" w:rsidR="00C530E0" w:rsidRDefault="00910EA5"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Zamawiający </w:t>
      </w:r>
      <w:r w:rsidR="00C530E0" w:rsidRPr="00275453">
        <w:rPr>
          <w:rFonts w:eastAsia="Times New Roman" w:cs="Times New Roman"/>
          <w:lang w:eastAsia="zh-CN"/>
        </w:rPr>
        <w:t xml:space="preserve">gwarantuje realizację zamówienia w wysokości </w:t>
      </w:r>
      <w:r w:rsidR="00CA6945" w:rsidRPr="00275453">
        <w:rPr>
          <w:rFonts w:eastAsia="Times New Roman" w:cs="Times New Roman"/>
          <w:b/>
          <w:lang w:eastAsia="zh-CN"/>
        </w:rPr>
        <w:t>75</w:t>
      </w:r>
      <w:r w:rsidR="00C530E0" w:rsidRPr="00275453">
        <w:rPr>
          <w:rFonts w:eastAsia="Times New Roman" w:cs="Times New Roman"/>
          <w:b/>
          <w:lang w:eastAsia="zh-CN"/>
        </w:rPr>
        <w:t>%</w:t>
      </w:r>
      <w:r w:rsidR="00C530E0" w:rsidRPr="00275453">
        <w:rPr>
          <w:rFonts w:eastAsia="Times New Roman" w:cs="Times New Roman"/>
          <w:lang w:eastAsia="zh-CN"/>
        </w:rPr>
        <w:t xml:space="preserve"> łącznego maksymalnego wynagrodzenia: brutto: </w:t>
      </w:r>
      <w:r w:rsidR="005A0510" w:rsidRPr="00275453">
        <w:rPr>
          <w:rFonts w:eastAsia="Times New Roman" w:cs="Times New Roman"/>
          <w:lang w:eastAsia="zh-CN"/>
        </w:rPr>
        <w:t xml:space="preserve">………………………… </w:t>
      </w:r>
      <w:r w:rsidR="00C530E0" w:rsidRPr="00275453">
        <w:rPr>
          <w:rFonts w:eastAsia="Times New Roman" w:cs="Times New Roman"/>
          <w:lang w:eastAsia="zh-CN"/>
        </w:rPr>
        <w:t xml:space="preserve">zł (słownie: </w:t>
      </w:r>
      <w:r w:rsidR="005A0510" w:rsidRPr="00275453">
        <w:rPr>
          <w:rFonts w:eastAsia="Times New Roman" w:cs="Times New Roman"/>
          <w:lang w:eastAsia="zh-CN"/>
        </w:rPr>
        <w:t xml:space="preserve">………………………… </w:t>
      </w:r>
      <w:r w:rsidR="00C530E0" w:rsidRPr="00275453">
        <w:rPr>
          <w:rFonts w:eastAsia="Times New Roman" w:cs="Times New Roman"/>
          <w:lang w:eastAsia="zh-CN"/>
        </w:rPr>
        <w:t>złotych 00/100).</w:t>
      </w:r>
    </w:p>
    <w:p w14:paraId="2450A857" w14:textId="379416EB" w:rsidR="009A326B" w:rsidRPr="000D1872" w:rsidRDefault="009A326B" w:rsidP="001836F0">
      <w:pPr>
        <w:pStyle w:val="Akapitzlist"/>
        <w:numPr>
          <w:ilvl w:val="0"/>
          <w:numId w:val="3"/>
        </w:numPr>
        <w:suppressAutoHyphens/>
        <w:spacing w:after="0" w:line="240" w:lineRule="auto"/>
        <w:ind w:left="284" w:hanging="284"/>
        <w:jc w:val="both"/>
        <w:rPr>
          <w:rFonts w:eastAsia="Times New Roman" w:cstheme="minorHAnsi"/>
          <w:color w:val="FF0000"/>
          <w:lang w:eastAsia="zh-CN"/>
        </w:rPr>
      </w:pPr>
      <w:r w:rsidRPr="00702C16">
        <w:rPr>
          <w:rFonts w:eastAsia="Times New Roman" w:cstheme="minorHAnsi"/>
          <w:lang w:eastAsia="zh-CN"/>
        </w:rPr>
        <w:t xml:space="preserve">Wykonawca deklaruje przeznaczyć ….. % </w:t>
      </w:r>
      <w:r w:rsidR="000D1872" w:rsidRPr="00702C16">
        <w:rPr>
          <w:rFonts w:eastAsia="Times New Roman" w:cstheme="minorHAnsi"/>
          <w:lang w:eastAsia="zh-CN"/>
        </w:rPr>
        <w:t xml:space="preserve">na </w:t>
      </w:r>
      <w:r w:rsidR="000D1872" w:rsidRPr="00702C16">
        <w:rPr>
          <w:rFonts w:eastAsia="Times New Roman" w:cstheme="minorHAnsi"/>
          <w:b/>
          <w:lang w:eastAsia="pl-PL"/>
        </w:rPr>
        <w:t>zakup materiałów zużywalnych oraz wypożyczenia sprzętu niezbędnego do prawidłowej realizacji kursu</w:t>
      </w:r>
      <w:r w:rsidR="000D1872" w:rsidRPr="000D1872">
        <w:rPr>
          <w:rFonts w:eastAsia="Times New Roman" w:cstheme="minorHAnsi"/>
          <w:b/>
          <w:color w:val="FF0000"/>
          <w:lang w:eastAsia="pl-PL"/>
        </w:rPr>
        <w:t>.</w:t>
      </w:r>
    </w:p>
    <w:p w14:paraId="2DDF7B16" w14:textId="77777777" w:rsidR="00F20218" w:rsidRPr="00275453" w:rsidRDefault="003A7F7D"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Zamawiający zmniejszy wysokość wynagrodzenia należnego Wykonawcy za każdego osadzonego, który nie przystąpi do szkolenia lub go nie ukończy z przyczyn niezależnych od Zamawiającego lub z winy Wykonawcy. Podstawą wy</w:t>
      </w:r>
      <w:r w:rsidR="00C530E0" w:rsidRPr="00275453">
        <w:rPr>
          <w:rFonts w:eastAsia="Times New Roman" w:cs="Times New Roman"/>
          <w:lang w:eastAsia="zh-CN"/>
        </w:rPr>
        <w:t>li</w:t>
      </w:r>
      <w:r w:rsidR="000D4B26" w:rsidRPr="00275453">
        <w:rPr>
          <w:rFonts w:eastAsia="Times New Roman" w:cs="Times New Roman"/>
          <w:lang w:eastAsia="zh-CN"/>
        </w:rPr>
        <w:t>czenia będzie lista ob</w:t>
      </w:r>
      <w:r w:rsidR="00F20218" w:rsidRPr="00275453">
        <w:rPr>
          <w:rFonts w:eastAsia="Times New Roman" w:cs="Times New Roman"/>
          <w:lang w:eastAsia="zh-CN"/>
        </w:rPr>
        <w:t xml:space="preserve">ecności oraz </w:t>
      </w:r>
      <w:r w:rsidR="000D4B26" w:rsidRPr="00275453">
        <w:rPr>
          <w:rFonts w:eastAsia="Times New Roman" w:cs="Times New Roman"/>
          <w:lang w:eastAsia="zh-CN"/>
        </w:rPr>
        <w:t>protokół odbioru usługi</w:t>
      </w:r>
      <w:r w:rsidR="00F20218" w:rsidRPr="00275453">
        <w:rPr>
          <w:rFonts w:eastAsia="Times New Roman" w:cs="Times New Roman"/>
          <w:lang w:eastAsia="zh-CN"/>
        </w:rPr>
        <w:t>.</w:t>
      </w:r>
      <w:r w:rsidR="000D4B26" w:rsidRPr="00275453">
        <w:rPr>
          <w:rFonts w:eastAsia="Times New Roman" w:cs="Times New Roman"/>
          <w:lang w:eastAsia="zh-CN"/>
        </w:rPr>
        <w:t xml:space="preserve"> </w:t>
      </w:r>
    </w:p>
    <w:p w14:paraId="5C530F11" w14:textId="7EACE0F2" w:rsidR="00F20218" w:rsidRPr="00275453" w:rsidRDefault="00F20218"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Za osoby, które nie uczestniczyły w co najmniej 80 % zajęć określonych w harmonogramie wynagrodzenie przysługuje, jedynie za godziny w których faktycznie uczestniczyły (iloczyn stawki osobogodziny i ilości godzin, w których osadzony faktycznie uczestniczył).</w:t>
      </w:r>
    </w:p>
    <w:p w14:paraId="4A40528B" w14:textId="77777777" w:rsidR="00957C81" w:rsidRPr="00275453" w:rsidRDefault="00957C81"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Zamawiający dopuszcza rozliczenie częściowe na podstawie Protokołów odbioru usługi szkoleniowej, po zakończeniu każdego miesiąca.</w:t>
      </w:r>
    </w:p>
    <w:p w14:paraId="220466C6" w14:textId="17B534F7" w:rsidR="00957C81" w:rsidRPr="00275453" w:rsidRDefault="00957C81"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Wykonawca wystawi fakturę do </w:t>
      </w:r>
      <w:r w:rsidRPr="00275453">
        <w:rPr>
          <w:rFonts w:eastAsia="Times New Roman" w:cs="Times New Roman"/>
          <w:b/>
          <w:bCs/>
          <w:lang w:eastAsia="zh-CN"/>
        </w:rPr>
        <w:t>7</w:t>
      </w:r>
      <w:r w:rsidRPr="00275453">
        <w:rPr>
          <w:rFonts w:eastAsia="Times New Roman" w:cs="Times New Roman"/>
          <w:lang w:eastAsia="zh-CN"/>
        </w:rPr>
        <w:t xml:space="preserve"> </w:t>
      </w:r>
      <w:r w:rsidRPr="00275453">
        <w:rPr>
          <w:rFonts w:eastAsia="Times New Roman" w:cs="Times New Roman"/>
          <w:b/>
          <w:bCs/>
          <w:lang w:eastAsia="zh-CN"/>
        </w:rPr>
        <w:t xml:space="preserve">dni roboczych </w:t>
      </w:r>
      <w:r w:rsidRPr="00275453">
        <w:rPr>
          <w:rFonts w:eastAsia="Times New Roman" w:cs="Times New Roman"/>
          <w:lang w:eastAsia="zh-CN"/>
        </w:rPr>
        <w:t>od daty zakończenia miesiąca lub podpisania Protokołu odbioru usługi szkoleniowej(jeśli nastąpiło to później).</w:t>
      </w:r>
    </w:p>
    <w:p w14:paraId="5FEA4A3F" w14:textId="00D5659F" w:rsidR="00B94694" w:rsidRPr="00275453" w:rsidRDefault="003A7F7D"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Należność zostanie uregulowana przelewem na rachunek wskazany na fakturze, na podstawie prawidłowo wystawionej </w:t>
      </w:r>
      <w:r w:rsidR="00F20218" w:rsidRPr="00275453">
        <w:rPr>
          <w:rFonts w:eastAsia="Times New Roman" w:cs="Times New Roman"/>
          <w:lang w:eastAsia="zh-CN"/>
        </w:rPr>
        <w:t xml:space="preserve">i doręczonej przez Wykonawcę </w:t>
      </w:r>
      <w:r w:rsidRPr="00275453">
        <w:rPr>
          <w:rFonts w:eastAsia="Times New Roman" w:cs="Times New Roman"/>
          <w:lang w:eastAsia="zh-CN"/>
        </w:rPr>
        <w:t>faktury oraz podpi</w:t>
      </w:r>
      <w:r w:rsidR="000D4B26" w:rsidRPr="00275453">
        <w:rPr>
          <w:rFonts w:eastAsia="Times New Roman" w:cs="Times New Roman"/>
          <w:lang w:eastAsia="zh-CN"/>
        </w:rPr>
        <w:t xml:space="preserve">sanego protokołu odbioru usługi. </w:t>
      </w:r>
    </w:p>
    <w:p w14:paraId="3A2F39FD" w14:textId="6208F755" w:rsidR="00B94694" w:rsidRPr="00275453" w:rsidRDefault="003A7F7D" w:rsidP="001836F0">
      <w:pPr>
        <w:pStyle w:val="Akapitzlist"/>
        <w:numPr>
          <w:ilvl w:val="0"/>
          <w:numId w:val="3"/>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Protokół odbioru usługi musi być podpisany bez zastrzeżeń przez Zamawiającego i Wykonawcę lub przez osoby do tego upoważnione.</w:t>
      </w:r>
    </w:p>
    <w:p w14:paraId="40D0765A" w14:textId="0D055CBC" w:rsidR="00B94694" w:rsidRPr="00275453" w:rsidRDefault="003A7F7D" w:rsidP="005A0510">
      <w:pPr>
        <w:pStyle w:val="Akapitzlist"/>
        <w:numPr>
          <w:ilvl w:val="0"/>
          <w:numId w:val="3"/>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Fakturę należy wystawić na adres:</w:t>
      </w:r>
    </w:p>
    <w:p w14:paraId="5E69C25F" w14:textId="21C35E82" w:rsidR="001A60F5" w:rsidRPr="00275453" w:rsidRDefault="001A60F5" w:rsidP="00CE5831">
      <w:pPr>
        <w:pStyle w:val="Akapitzlist"/>
        <w:spacing w:line="240" w:lineRule="auto"/>
        <w:ind w:left="284"/>
        <w:rPr>
          <w:rFonts w:ascii="Calibri" w:hAnsi="Calibri" w:cs="Calibri"/>
          <w:b/>
          <w:bCs/>
        </w:rPr>
      </w:pPr>
      <w:r w:rsidRPr="00275453">
        <w:rPr>
          <w:rFonts w:ascii="Calibri" w:hAnsi="Calibri" w:cs="Calibri"/>
          <w:b/>
          <w:bCs/>
        </w:rPr>
        <w:t>Okręgowy Inspektorat Służby Więziennej w Olsztynie,</w:t>
      </w:r>
    </w:p>
    <w:p w14:paraId="1A528DC9" w14:textId="5F0D5C45" w:rsidR="001A60F5" w:rsidRPr="00275453" w:rsidRDefault="001A60F5" w:rsidP="00CE5831">
      <w:pPr>
        <w:pStyle w:val="Akapitzlist"/>
        <w:spacing w:line="240" w:lineRule="auto"/>
        <w:ind w:left="284"/>
        <w:rPr>
          <w:rFonts w:ascii="Calibri" w:hAnsi="Calibri" w:cs="Calibri"/>
          <w:b/>
          <w:bCs/>
        </w:rPr>
      </w:pPr>
      <w:r w:rsidRPr="00275453">
        <w:rPr>
          <w:rFonts w:ascii="Calibri" w:hAnsi="Calibri" w:cs="Calibri"/>
          <w:b/>
          <w:bCs/>
        </w:rPr>
        <w:t>Al. Piłsudskiego 3,</w:t>
      </w:r>
    </w:p>
    <w:p w14:paraId="6C162AD0" w14:textId="77777777" w:rsidR="001A60F5" w:rsidRPr="00275453" w:rsidRDefault="001A60F5" w:rsidP="00CE5831">
      <w:pPr>
        <w:pStyle w:val="Akapitzlist"/>
        <w:spacing w:line="240" w:lineRule="auto"/>
        <w:ind w:left="284"/>
        <w:rPr>
          <w:rFonts w:ascii="Calibri" w:hAnsi="Calibri" w:cs="Calibri"/>
          <w:b/>
          <w:bCs/>
        </w:rPr>
      </w:pPr>
      <w:r w:rsidRPr="00275453">
        <w:rPr>
          <w:rFonts w:ascii="Calibri" w:hAnsi="Calibri" w:cs="Calibri"/>
          <w:b/>
          <w:bCs/>
        </w:rPr>
        <w:t xml:space="preserve">10-575 Olsztyn, </w:t>
      </w:r>
    </w:p>
    <w:p w14:paraId="1204D4F0" w14:textId="71EB808C" w:rsidR="001A60F5" w:rsidRPr="00275453" w:rsidRDefault="001A60F5" w:rsidP="00CE5831">
      <w:pPr>
        <w:pStyle w:val="Akapitzlist"/>
        <w:spacing w:line="240" w:lineRule="auto"/>
        <w:ind w:left="284"/>
        <w:rPr>
          <w:rFonts w:ascii="Calibri" w:hAnsi="Calibri" w:cs="Calibri"/>
          <w:b/>
          <w:bCs/>
        </w:rPr>
      </w:pPr>
      <w:r w:rsidRPr="00275453">
        <w:rPr>
          <w:rFonts w:ascii="Calibri" w:hAnsi="Calibri" w:cs="Calibri"/>
          <w:b/>
          <w:bCs/>
        </w:rPr>
        <w:t>NIP 7392039519</w:t>
      </w:r>
    </w:p>
    <w:p w14:paraId="41F85160" w14:textId="5FD73E89" w:rsidR="001A60F5" w:rsidRPr="002B6ED2" w:rsidRDefault="003A7F7D" w:rsidP="002B6ED2">
      <w:pPr>
        <w:pStyle w:val="Akapitzlist"/>
        <w:numPr>
          <w:ilvl w:val="0"/>
          <w:numId w:val="3"/>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Faktura podlega zapłacie przez Zamawiającego przelewem, w terminie 30 dni od dnia jej otrzymania, na</w:t>
      </w:r>
      <w:r w:rsidR="005A0510" w:rsidRPr="00275453">
        <w:rPr>
          <w:rFonts w:eastAsia="Times New Roman" w:cs="Times New Roman"/>
          <w:lang w:eastAsia="zh-CN"/>
        </w:rPr>
        <w:t> </w:t>
      </w:r>
      <w:r w:rsidRPr="00275453">
        <w:rPr>
          <w:rFonts w:eastAsia="Times New Roman" w:cs="Times New Roman"/>
          <w:lang w:eastAsia="zh-CN"/>
        </w:rPr>
        <w:t>rachunek bankowy Wykonawcy.</w:t>
      </w:r>
    </w:p>
    <w:p w14:paraId="7910869A" w14:textId="77777777" w:rsidR="001A60F5" w:rsidRPr="00275453" w:rsidRDefault="001A60F5" w:rsidP="005A0510">
      <w:pPr>
        <w:pStyle w:val="Akapitzlist"/>
        <w:numPr>
          <w:ilvl w:val="0"/>
          <w:numId w:val="3"/>
        </w:numPr>
        <w:suppressAutoHyphens/>
        <w:spacing w:after="0" w:line="240" w:lineRule="auto"/>
        <w:ind w:left="284" w:hanging="426"/>
        <w:jc w:val="both"/>
        <w:rPr>
          <w:rFonts w:eastAsia="Times New Roman" w:cs="Times New Roman"/>
          <w:lang w:eastAsia="zh-CN"/>
        </w:rPr>
      </w:pPr>
      <w:r w:rsidRPr="00275453">
        <w:t>Zapłata wynagrodzenia Wykonawcy będzie dokonywana w walucie polskiej i wszystkie płatności będą dokonywane w tej walucie (art. 358 § 1 KC).</w:t>
      </w:r>
    </w:p>
    <w:p w14:paraId="4D6AB0AA" w14:textId="435684BB" w:rsidR="001A60F5" w:rsidRPr="00275453" w:rsidRDefault="001A60F5" w:rsidP="005A0510">
      <w:pPr>
        <w:pStyle w:val="Akapitzlist"/>
        <w:numPr>
          <w:ilvl w:val="0"/>
          <w:numId w:val="3"/>
        </w:numPr>
        <w:suppressAutoHyphens/>
        <w:spacing w:after="0" w:line="240" w:lineRule="auto"/>
        <w:ind w:left="284" w:hanging="426"/>
        <w:jc w:val="both"/>
        <w:rPr>
          <w:rFonts w:eastAsia="Times New Roman" w:cs="Times New Roman"/>
          <w:lang w:eastAsia="zh-CN"/>
        </w:rPr>
      </w:pPr>
      <w:r w:rsidRPr="00275453">
        <w:t>Zamawiający nie przewiduje udzielania zaliczek na poczet wykonania zamówienia.</w:t>
      </w:r>
    </w:p>
    <w:p w14:paraId="3CC061C0" w14:textId="29142799" w:rsidR="00B94694" w:rsidRPr="00275453" w:rsidRDefault="003A7F7D" w:rsidP="005A0510">
      <w:pPr>
        <w:pStyle w:val="Akapitzlist"/>
        <w:numPr>
          <w:ilvl w:val="0"/>
          <w:numId w:val="3"/>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 xml:space="preserve">Zamawiający nie dopuszcza możliwości cesji wierzytelności z tytułu realizacji niniejszej </w:t>
      </w:r>
      <w:r w:rsidR="005A0510" w:rsidRPr="00275453">
        <w:rPr>
          <w:rFonts w:eastAsia="Times New Roman" w:cs="Times New Roman"/>
          <w:lang w:eastAsia="zh-CN"/>
        </w:rPr>
        <w:t>U</w:t>
      </w:r>
      <w:r w:rsidRPr="00275453">
        <w:rPr>
          <w:rFonts w:eastAsia="Times New Roman" w:cs="Times New Roman"/>
          <w:lang w:eastAsia="zh-CN"/>
        </w:rPr>
        <w:t>mowy na osoby trzecie.</w:t>
      </w:r>
    </w:p>
    <w:p w14:paraId="3E57B79E" w14:textId="053FD9EC" w:rsidR="00B94694" w:rsidRPr="00275453" w:rsidRDefault="003A7F7D" w:rsidP="005A0510">
      <w:pPr>
        <w:pStyle w:val="Akapitzlist"/>
        <w:numPr>
          <w:ilvl w:val="0"/>
          <w:numId w:val="3"/>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Wykonawca oświadcza, że rachunek bankowy wskazany na fakturze</w:t>
      </w:r>
      <w:r w:rsidR="006612A8" w:rsidRPr="00275453">
        <w:rPr>
          <w:rFonts w:eastAsia="Times New Roman" w:cs="Times New Roman"/>
          <w:lang w:eastAsia="zh-CN"/>
        </w:rPr>
        <w:t xml:space="preserve"> VAT</w:t>
      </w:r>
      <w:r w:rsidRPr="00275453">
        <w:rPr>
          <w:rFonts w:eastAsia="Times New Roman" w:cs="Times New Roman"/>
          <w:lang w:eastAsia="zh-CN"/>
        </w:rPr>
        <w:t xml:space="preserve"> do rozliczenia za wykonanie przedmiotu </w:t>
      </w:r>
      <w:r w:rsidR="005A0510" w:rsidRPr="00275453">
        <w:rPr>
          <w:rFonts w:eastAsia="Times New Roman" w:cs="Times New Roman"/>
          <w:lang w:eastAsia="zh-CN"/>
        </w:rPr>
        <w:t>U</w:t>
      </w:r>
      <w:r w:rsidRPr="00275453">
        <w:rPr>
          <w:rFonts w:eastAsia="Times New Roman" w:cs="Times New Roman"/>
          <w:lang w:eastAsia="zh-CN"/>
        </w:rPr>
        <w:t>mowy jest kontem firmowym, do którego prowadzony jest rachunek VAT.</w:t>
      </w:r>
    </w:p>
    <w:p w14:paraId="6057F163" w14:textId="49A65D6C" w:rsidR="00361D36" w:rsidRPr="00275453" w:rsidRDefault="003A7F7D" w:rsidP="00CE5831">
      <w:pPr>
        <w:pStyle w:val="Akapitzlist"/>
        <w:numPr>
          <w:ilvl w:val="0"/>
          <w:numId w:val="3"/>
        </w:numPr>
        <w:suppressAutoHyphens/>
        <w:spacing w:line="240" w:lineRule="auto"/>
        <w:ind w:left="284" w:hanging="426"/>
        <w:jc w:val="both"/>
        <w:rPr>
          <w:rFonts w:eastAsia="Times New Roman" w:cs="Times New Roman"/>
          <w:lang w:eastAsia="zh-CN"/>
        </w:rPr>
      </w:pPr>
      <w:r w:rsidRPr="00275453">
        <w:rPr>
          <w:rFonts w:eastAsia="Times New Roman" w:cs="Times New Roman"/>
          <w:lang w:eastAsia="zh-CN"/>
        </w:rPr>
        <w:t xml:space="preserve">Ustalona kwota stanowi ostateczną cenę za przedmiot </w:t>
      </w:r>
      <w:r w:rsidR="005A0510" w:rsidRPr="00275453">
        <w:rPr>
          <w:rFonts w:eastAsia="Times New Roman" w:cs="Times New Roman"/>
          <w:lang w:eastAsia="zh-CN"/>
        </w:rPr>
        <w:t xml:space="preserve">Umowy </w:t>
      </w:r>
      <w:r w:rsidRPr="00275453">
        <w:rPr>
          <w:rFonts w:eastAsia="Times New Roman" w:cs="Times New Roman"/>
          <w:lang w:eastAsia="zh-CN"/>
        </w:rPr>
        <w:t>i zawiera wszelkie koszty niezbędne do</w:t>
      </w:r>
      <w:r w:rsidR="005A0510" w:rsidRPr="00275453">
        <w:rPr>
          <w:rFonts w:eastAsia="Times New Roman" w:cs="Times New Roman"/>
          <w:lang w:eastAsia="zh-CN"/>
        </w:rPr>
        <w:t> </w:t>
      </w:r>
      <w:r w:rsidRPr="00275453">
        <w:rPr>
          <w:rFonts w:eastAsia="Times New Roman" w:cs="Times New Roman"/>
          <w:lang w:eastAsia="zh-CN"/>
        </w:rPr>
        <w:t>wykonania przedmiotu zamówienia.</w:t>
      </w:r>
    </w:p>
    <w:p w14:paraId="28D45CF3" w14:textId="77777777" w:rsidR="003A7F7D" w:rsidRPr="00275453" w:rsidRDefault="003A7F7D" w:rsidP="003A7F7D">
      <w:pPr>
        <w:suppressAutoHyphens/>
        <w:spacing w:after="0"/>
        <w:jc w:val="center"/>
        <w:rPr>
          <w:rFonts w:eastAsia="Times New Roman" w:cs="Times New Roman"/>
          <w:b/>
          <w:lang w:eastAsia="zh-CN"/>
        </w:rPr>
      </w:pPr>
      <w:r w:rsidRPr="00275453">
        <w:rPr>
          <w:rFonts w:eastAsia="Times New Roman" w:cs="Times New Roman"/>
          <w:b/>
          <w:lang w:eastAsia="zh-CN"/>
        </w:rPr>
        <w:t>§ 6</w:t>
      </w:r>
    </w:p>
    <w:p w14:paraId="75FEA506" w14:textId="0E5AE58F" w:rsidR="003A7F7D" w:rsidRPr="00275453" w:rsidRDefault="003A7F7D" w:rsidP="003A7F7D">
      <w:pPr>
        <w:suppressAutoHyphens/>
        <w:spacing w:after="0"/>
        <w:jc w:val="center"/>
        <w:rPr>
          <w:rFonts w:eastAsia="Times New Roman" w:cs="Times New Roman"/>
          <w:b/>
          <w:lang w:eastAsia="zh-CN"/>
        </w:rPr>
      </w:pPr>
      <w:r w:rsidRPr="00275453">
        <w:rPr>
          <w:rFonts w:eastAsia="Times New Roman" w:cs="Times New Roman"/>
          <w:b/>
          <w:lang w:eastAsia="zh-CN"/>
        </w:rPr>
        <w:t>Kary umowne</w:t>
      </w:r>
    </w:p>
    <w:p w14:paraId="450DD3B6" w14:textId="42EC105D" w:rsidR="00FD5161" w:rsidRPr="00275453" w:rsidRDefault="003A7F7D" w:rsidP="00CE5831">
      <w:pPr>
        <w:pStyle w:val="Akapitzlist"/>
        <w:numPr>
          <w:ilvl w:val="0"/>
          <w:numId w:val="6"/>
        </w:numPr>
        <w:suppressAutoHyphens/>
        <w:spacing w:before="240"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Wykonawca zobowiązuje się do naprawienia szkody wynikłej z niewykonania lub nienależytego wykonania </w:t>
      </w:r>
      <w:r w:rsidR="00811041" w:rsidRPr="00275453">
        <w:rPr>
          <w:rFonts w:eastAsia="Times New Roman" w:cs="Times New Roman"/>
          <w:lang w:eastAsia="zh-CN"/>
        </w:rPr>
        <w:t>U</w:t>
      </w:r>
      <w:r w:rsidRPr="00275453">
        <w:rPr>
          <w:rFonts w:eastAsia="Times New Roman" w:cs="Times New Roman"/>
          <w:lang w:eastAsia="zh-CN"/>
        </w:rPr>
        <w:t>mowy.</w:t>
      </w:r>
    </w:p>
    <w:p w14:paraId="3E7FC2C3" w14:textId="77777777" w:rsidR="00FD5161" w:rsidRPr="00275453" w:rsidRDefault="003A7F7D"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Wykonawcę obciążają kary umowne w następujących sytuacjach i w wysokościach:</w:t>
      </w:r>
    </w:p>
    <w:p w14:paraId="465F7DEB" w14:textId="323A3126" w:rsidR="006667F0" w:rsidRPr="00CE5831" w:rsidRDefault="003A7F7D" w:rsidP="00CE5831">
      <w:pPr>
        <w:pStyle w:val="Akapitzlist"/>
        <w:numPr>
          <w:ilvl w:val="0"/>
          <w:numId w:val="16"/>
        </w:numPr>
        <w:suppressAutoHyphens/>
        <w:spacing w:after="0" w:line="240" w:lineRule="auto"/>
        <w:ind w:left="567" w:hanging="283"/>
        <w:jc w:val="both"/>
        <w:rPr>
          <w:rFonts w:eastAsia="Times New Roman" w:cs="Times New Roman"/>
          <w:lang w:eastAsia="zh-CN"/>
        </w:rPr>
      </w:pPr>
      <w:r w:rsidRPr="00CE5831">
        <w:rPr>
          <w:rFonts w:eastAsia="Times New Roman" w:cs="Times New Roman"/>
          <w:lang w:eastAsia="zh-CN"/>
        </w:rPr>
        <w:t>z tytułu odstąpienia od umowy przez Wykonawcę z pr</w:t>
      </w:r>
      <w:r w:rsidR="00FD5161" w:rsidRPr="00CE5831">
        <w:rPr>
          <w:rFonts w:eastAsia="Times New Roman" w:cs="Times New Roman"/>
          <w:lang w:eastAsia="zh-CN"/>
        </w:rPr>
        <w:t>zyczyn leżących po jego stronie w wysokości 20 % wynagrodzenia określonego w §</w:t>
      </w:r>
      <w:r w:rsidR="006667F0" w:rsidRPr="00CE5831">
        <w:rPr>
          <w:rFonts w:eastAsia="Times New Roman" w:cs="Times New Roman"/>
          <w:lang w:eastAsia="zh-CN"/>
        </w:rPr>
        <w:t xml:space="preserve"> 5 ust.1</w:t>
      </w:r>
      <w:r w:rsidR="00FD5161" w:rsidRPr="00CE5831">
        <w:rPr>
          <w:rFonts w:eastAsia="Times New Roman" w:cs="Times New Roman"/>
          <w:lang w:eastAsia="zh-CN"/>
        </w:rPr>
        <w:t xml:space="preserve"> </w:t>
      </w:r>
      <w:r w:rsidR="00811041" w:rsidRPr="00275453">
        <w:rPr>
          <w:rFonts w:eastAsia="Times New Roman" w:cs="Times New Roman"/>
          <w:lang w:eastAsia="zh-CN"/>
        </w:rPr>
        <w:t>U</w:t>
      </w:r>
      <w:r w:rsidR="00FD5161" w:rsidRPr="00CE5831">
        <w:rPr>
          <w:rFonts w:eastAsia="Times New Roman" w:cs="Times New Roman"/>
          <w:lang w:eastAsia="zh-CN"/>
        </w:rPr>
        <w:t>mowy</w:t>
      </w:r>
      <w:r w:rsidR="00811041" w:rsidRPr="00275453">
        <w:rPr>
          <w:rFonts w:eastAsia="Times New Roman" w:cs="Times New Roman"/>
          <w:lang w:eastAsia="zh-CN"/>
        </w:rPr>
        <w:t>;</w:t>
      </w:r>
    </w:p>
    <w:p w14:paraId="586E7A5C" w14:textId="26560422" w:rsidR="006667F0" w:rsidRPr="00275453" w:rsidRDefault="003A7F7D" w:rsidP="00811041">
      <w:pPr>
        <w:pStyle w:val="Akapitzlist"/>
        <w:numPr>
          <w:ilvl w:val="0"/>
          <w:numId w:val="16"/>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za zwłokę</w:t>
      </w:r>
      <w:r w:rsidR="00FD5161" w:rsidRPr="00275453">
        <w:rPr>
          <w:rFonts w:eastAsia="Times New Roman" w:cs="Times New Roman"/>
          <w:lang w:eastAsia="zh-CN"/>
        </w:rPr>
        <w:t xml:space="preserve"> w realizacji przedmiotu </w:t>
      </w:r>
      <w:r w:rsidR="00811041" w:rsidRPr="00275453">
        <w:rPr>
          <w:rFonts w:eastAsia="Times New Roman" w:cs="Times New Roman"/>
          <w:lang w:eastAsia="zh-CN"/>
        </w:rPr>
        <w:t>U</w:t>
      </w:r>
      <w:r w:rsidR="00FD5161" w:rsidRPr="00275453">
        <w:rPr>
          <w:rFonts w:eastAsia="Times New Roman" w:cs="Times New Roman"/>
          <w:lang w:eastAsia="zh-CN"/>
        </w:rPr>
        <w:t>mowy</w:t>
      </w:r>
      <w:r w:rsidR="00361D36" w:rsidRPr="00275453">
        <w:rPr>
          <w:rFonts w:eastAsia="Times New Roman" w:cs="Times New Roman"/>
          <w:lang w:eastAsia="zh-CN"/>
        </w:rPr>
        <w:t xml:space="preserve"> w wysokości </w:t>
      </w:r>
      <w:r w:rsidR="00690AEA" w:rsidRPr="00275453">
        <w:rPr>
          <w:rFonts w:eastAsia="Times New Roman" w:cs="Times New Roman"/>
          <w:lang w:eastAsia="zh-CN"/>
        </w:rPr>
        <w:t>2</w:t>
      </w:r>
      <w:r w:rsidRPr="00275453">
        <w:rPr>
          <w:rFonts w:eastAsia="Times New Roman" w:cs="Times New Roman"/>
          <w:lang w:eastAsia="zh-CN"/>
        </w:rPr>
        <w:t xml:space="preserve">% wynagrodzenia określonego w </w:t>
      </w:r>
      <w:r w:rsidR="006667F0" w:rsidRPr="00275453">
        <w:rPr>
          <w:rFonts w:eastAsia="Times New Roman" w:cs="Times New Roman"/>
          <w:lang w:eastAsia="zh-CN"/>
        </w:rPr>
        <w:t xml:space="preserve">§ 5 ust.1 </w:t>
      </w:r>
      <w:r w:rsidRPr="00275453">
        <w:rPr>
          <w:rFonts w:eastAsia="Times New Roman" w:cs="Times New Roman"/>
          <w:lang w:eastAsia="zh-CN"/>
        </w:rPr>
        <w:t xml:space="preserve">niniejszej </w:t>
      </w:r>
      <w:r w:rsidR="00811041" w:rsidRPr="00275453">
        <w:rPr>
          <w:rFonts w:eastAsia="Times New Roman" w:cs="Times New Roman"/>
          <w:lang w:eastAsia="zh-CN"/>
        </w:rPr>
        <w:t>U</w:t>
      </w:r>
      <w:r w:rsidRPr="00275453">
        <w:rPr>
          <w:rFonts w:eastAsia="Times New Roman" w:cs="Times New Roman"/>
          <w:lang w:eastAsia="zh-CN"/>
        </w:rPr>
        <w:t>mowy, za każdy rozpoczęty dzień zwłoki, nie więcej niż 10% wynagrodzenia;</w:t>
      </w:r>
    </w:p>
    <w:p w14:paraId="6F5439F3" w14:textId="64B8C689" w:rsidR="00690AEA" w:rsidRPr="00CE5831" w:rsidRDefault="003A7F7D" w:rsidP="00CE5831">
      <w:pPr>
        <w:pStyle w:val="Akapitzlist"/>
        <w:numPr>
          <w:ilvl w:val="0"/>
          <w:numId w:val="16"/>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z tytułu odstąpienia przez Zamawiającego od </w:t>
      </w:r>
      <w:r w:rsidR="00811041" w:rsidRPr="00275453">
        <w:rPr>
          <w:rFonts w:eastAsia="Times New Roman" w:cs="Times New Roman"/>
          <w:lang w:eastAsia="zh-CN"/>
        </w:rPr>
        <w:t>U</w:t>
      </w:r>
      <w:r w:rsidRPr="00275453">
        <w:rPr>
          <w:rFonts w:eastAsia="Times New Roman" w:cs="Times New Roman"/>
          <w:lang w:eastAsia="zh-CN"/>
        </w:rPr>
        <w:t>mowy z przyczyn,</w:t>
      </w:r>
      <w:r w:rsidR="00FD5161" w:rsidRPr="00275453">
        <w:rPr>
          <w:rFonts w:eastAsia="Times New Roman" w:cs="Times New Roman"/>
          <w:lang w:eastAsia="zh-CN"/>
        </w:rPr>
        <w:t xml:space="preserve"> za które ponosi winę Wykonawca</w:t>
      </w:r>
      <w:r w:rsidRPr="00275453">
        <w:rPr>
          <w:rFonts w:eastAsia="Times New Roman" w:cs="Times New Roman"/>
          <w:lang w:eastAsia="zh-CN"/>
        </w:rPr>
        <w:t xml:space="preserve"> w</w:t>
      </w:r>
      <w:r w:rsidR="00811041" w:rsidRPr="00275453">
        <w:rPr>
          <w:rFonts w:eastAsia="Times New Roman" w:cs="Times New Roman"/>
          <w:lang w:eastAsia="zh-CN"/>
        </w:rPr>
        <w:t> </w:t>
      </w:r>
      <w:r w:rsidRPr="00275453">
        <w:rPr>
          <w:rFonts w:eastAsia="Times New Roman" w:cs="Times New Roman"/>
          <w:lang w:eastAsia="zh-CN"/>
        </w:rPr>
        <w:t>wysokości 10% wynagrodzenia określonego w</w:t>
      </w:r>
      <w:r w:rsidR="006667F0" w:rsidRPr="00275453">
        <w:rPr>
          <w:rFonts w:eastAsia="Times New Roman" w:cs="Times New Roman"/>
          <w:lang w:eastAsia="zh-CN"/>
        </w:rPr>
        <w:t xml:space="preserve">§ 5 ust.1 </w:t>
      </w:r>
      <w:r w:rsidR="00811041" w:rsidRPr="00275453">
        <w:rPr>
          <w:rFonts w:eastAsia="Times New Roman" w:cs="Times New Roman"/>
          <w:lang w:eastAsia="zh-CN"/>
        </w:rPr>
        <w:t>U</w:t>
      </w:r>
      <w:r w:rsidR="00FD5161" w:rsidRPr="00275453">
        <w:rPr>
          <w:rFonts w:eastAsia="Times New Roman" w:cs="Times New Roman"/>
          <w:lang w:eastAsia="zh-CN"/>
        </w:rPr>
        <w:t>mowy</w:t>
      </w:r>
      <w:r w:rsidR="00811041" w:rsidRPr="00275453">
        <w:rPr>
          <w:rFonts w:eastAsia="Times New Roman" w:cs="Times New Roman"/>
          <w:lang w:eastAsia="zh-CN"/>
        </w:rPr>
        <w:t>.</w:t>
      </w:r>
    </w:p>
    <w:p w14:paraId="2EDFEF2D" w14:textId="77777777" w:rsidR="00690AEA" w:rsidRPr="00275453" w:rsidRDefault="00690AEA" w:rsidP="00811041">
      <w:pPr>
        <w:pStyle w:val="Akapitzlist"/>
        <w:numPr>
          <w:ilvl w:val="0"/>
          <w:numId w:val="6"/>
        </w:numPr>
        <w:spacing w:line="240" w:lineRule="auto"/>
        <w:ind w:left="284" w:hanging="284"/>
        <w:rPr>
          <w:rFonts w:eastAsia="Times New Roman" w:cs="Times New Roman"/>
          <w:lang w:eastAsia="zh-CN"/>
        </w:rPr>
      </w:pPr>
      <w:r w:rsidRPr="00275453">
        <w:rPr>
          <w:rFonts w:eastAsia="Times New Roman" w:cs="Times New Roman"/>
          <w:lang w:eastAsia="zh-CN"/>
        </w:rPr>
        <w:t>Kary umowne, o których stanowi ust.2 mogą być dochodzone kumulatywnie.</w:t>
      </w:r>
    </w:p>
    <w:p w14:paraId="6F46CBF7" w14:textId="1FA56E7B" w:rsidR="00690AEA" w:rsidRPr="00275453" w:rsidRDefault="00690AEA" w:rsidP="00811041">
      <w:pPr>
        <w:pStyle w:val="Akapitzlist"/>
        <w:numPr>
          <w:ilvl w:val="0"/>
          <w:numId w:val="6"/>
        </w:numPr>
        <w:spacing w:line="240" w:lineRule="auto"/>
        <w:ind w:left="284" w:hanging="284"/>
        <w:jc w:val="both"/>
        <w:rPr>
          <w:rFonts w:eastAsia="Times New Roman" w:cs="Times New Roman"/>
          <w:b/>
          <w:lang w:eastAsia="zh-CN"/>
        </w:rPr>
      </w:pPr>
      <w:r w:rsidRPr="00275453">
        <w:rPr>
          <w:rFonts w:eastAsia="Times New Roman" w:cs="Times New Roman"/>
          <w:lang w:eastAsia="zh-CN"/>
        </w:rPr>
        <w:t xml:space="preserve">Łączna maksymalna wysokość kar umownych, których mogą dochodzić strony </w:t>
      </w:r>
      <w:r w:rsidRPr="00275453">
        <w:rPr>
          <w:rFonts w:eastAsia="Times New Roman" w:cs="Times New Roman"/>
          <w:b/>
          <w:lang w:eastAsia="zh-CN"/>
        </w:rPr>
        <w:t xml:space="preserve">nie może przekroczyć 30% wynagrodzenia określonego w § 5 ust.1 niniejszej </w:t>
      </w:r>
      <w:r w:rsidR="00811041" w:rsidRPr="00275453">
        <w:rPr>
          <w:rFonts w:eastAsia="Times New Roman" w:cs="Times New Roman"/>
          <w:b/>
          <w:lang w:eastAsia="zh-CN"/>
        </w:rPr>
        <w:t>U</w:t>
      </w:r>
      <w:r w:rsidRPr="00275453">
        <w:rPr>
          <w:rFonts w:eastAsia="Times New Roman" w:cs="Times New Roman"/>
          <w:b/>
          <w:lang w:eastAsia="zh-CN"/>
        </w:rPr>
        <w:t>mowy</w:t>
      </w:r>
    </w:p>
    <w:p w14:paraId="28EA6F10" w14:textId="251CA550" w:rsidR="00FD5161" w:rsidRPr="00275453" w:rsidRDefault="003A7F7D"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Odstąpienie od </w:t>
      </w:r>
      <w:r w:rsidR="00811041" w:rsidRPr="00275453">
        <w:rPr>
          <w:rFonts w:eastAsia="Times New Roman" w:cs="Times New Roman"/>
          <w:lang w:eastAsia="zh-CN"/>
        </w:rPr>
        <w:t xml:space="preserve">Umowy </w:t>
      </w:r>
      <w:r w:rsidRPr="00275453">
        <w:rPr>
          <w:rFonts w:eastAsia="Times New Roman" w:cs="Times New Roman"/>
          <w:lang w:eastAsia="zh-CN"/>
        </w:rPr>
        <w:t>nie powoduje utraty możliwości dochodzenia wyżej wskazanych kar umownych przez Zamawiającego.</w:t>
      </w:r>
    </w:p>
    <w:p w14:paraId="44B37DAC" w14:textId="56FEBD30" w:rsidR="00FD5161" w:rsidRPr="00275453" w:rsidRDefault="003A7F7D"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W przypadku wystąpienia okoliczności uprawniających Zamawiającego do żądania kary umownej, Zamawiający wystawi notę obciążeniową określającą wysokość kary umownej oraz podstawę jej naliczenia.</w:t>
      </w:r>
    </w:p>
    <w:p w14:paraId="34E9068D" w14:textId="05ACAD16" w:rsidR="00FD5161" w:rsidRPr="00275453" w:rsidRDefault="003A7F7D"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Wykonawca z</w:t>
      </w:r>
      <w:r w:rsidR="00FD5161" w:rsidRPr="00275453">
        <w:rPr>
          <w:rFonts w:eastAsia="Times New Roman" w:cs="Times New Roman"/>
          <w:lang w:eastAsia="zh-CN"/>
        </w:rPr>
        <w:t>apłaci Zamawiającemu karę umowną</w:t>
      </w:r>
      <w:r w:rsidRPr="00275453">
        <w:rPr>
          <w:rFonts w:eastAsia="Times New Roman" w:cs="Times New Roman"/>
          <w:lang w:eastAsia="zh-CN"/>
        </w:rPr>
        <w:t xml:space="preserve"> w terminie 7 dni od dnia otrzymania noty obciążeniowej.</w:t>
      </w:r>
    </w:p>
    <w:p w14:paraId="37D68B99" w14:textId="77777777" w:rsidR="00690AEA" w:rsidRPr="00275453" w:rsidRDefault="003A7F7D"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Jeżeli Wykonawca nie zapłaci kary umownej w wyżej określonym terminie Zamawiający </w:t>
      </w:r>
      <w:r w:rsidR="00FD5161" w:rsidRPr="00275453">
        <w:rPr>
          <w:rFonts w:eastAsia="Times New Roman" w:cs="Times New Roman"/>
          <w:lang w:eastAsia="zh-CN"/>
        </w:rPr>
        <w:t xml:space="preserve">będzie </w:t>
      </w:r>
      <w:r w:rsidRPr="00275453">
        <w:rPr>
          <w:rFonts w:eastAsia="Times New Roman" w:cs="Times New Roman"/>
          <w:lang w:eastAsia="zh-CN"/>
        </w:rPr>
        <w:t>uprawniony do jej potrącenia z dowolnej należności przysługującej Wykonawcy.</w:t>
      </w:r>
    </w:p>
    <w:p w14:paraId="588167AD" w14:textId="4C78E5E1" w:rsidR="00690AEA" w:rsidRPr="00275453" w:rsidRDefault="00690AEA" w:rsidP="001836F0">
      <w:pPr>
        <w:pStyle w:val="Akapitzlist"/>
        <w:numPr>
          <w:ilvl w:val="0"/>
          <w:numId w:val="6"/>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Wykonawca wyraża zgodę na potrącenie kar umownych, o których mowa w ust.2 z wynagrodzenia należnego za realizację przedmiotu </w:t>
      </w:r>
      <w:r w:rsidR="00811041" w:rsidRPr="00275453">
        <w:rPr>
          <w:rFonts w:eastAsia="Times New Roman" w:cs="Times New Roman"/>
          <w:lang w:eastAsia="zh-CN"/>
        </w:rPr>
        <w:t>U</w:t>
      </w:r>
      <w:r w:rsidRPr="00275453">
        <w:rPr>
          <w:rFonts w:eastAsia="Times New Roman" w:cs="Times New Roman"/>
          <w:lang w:eastAsia="zh-CN"/>
        </w:rPr>
        <w:t>mowy.</w:t>
      </w:r>
    </w:p>
    <w:p w14:paraId="106ED817" w14:textId="77777777" w:rsidR="00990FEE" w:rsidRPr="00275453" w:rsidRDefault="003A7F7D"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Roszczenie o zapłatę kary umownej z tytułu odstąpienia od umowy przez Zamawiające</w:t>
      </w:r>
      <w:r w:rsidR="00990FEE" w:rsidRPr="00275453">
        <w:rPr>
          <w:rFonts w:eastAsia="Times New Roman" w:cs="Times New Roman"/>
          <w:lang w:eastAsia="zh-CN"/>
        </w:rPr>
        <w:t xml:space="preserve">go, o którym </w:t>
      </w:r>
      <w:r w:rsidR="006667F0" w:rsidRPr="00275453">
        <w:rPr>
          <w:rFonts w:eastAsia="Times New Roman" w:cs="Times New Roman"/>
          <w:lang w:eastAsia="zh-CN"/>
        </w:rPr>
        <w:t>mowa w ust. 2</w:t>
      </w:r>
      <w:r w:rsidRPr="00275453">
        <w:rPr>
          <w:rFonts w:eastAsia="Times New Roman" w:cs="Times New Roman"/>
          <w:lang w:eastAsia="zh-CN"/>
        </w:rPr>
        <w:t xml:space="preserve"> staje się wymagalne w dniu złożenia pisemnego oświadczenia o odstąpieniu.</w:t>
      </w:r>
    </w:p>
    <w:p w14:paraId="0764AAB9" w14:textId="0D4B2586" w:rsidR="00990FEE" w:rsidRPr="00275453" w:rsidRDefault="003A7F7D"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Wykonawca nie może zwolnić się od odpowiedzialności względem Zamawiającego z tego powodu, że</w:t>
      </w:r>
      <w:r w:rsidR="00811041" w:rsidRPr="00275453">
        <w:rPr>
          <w:rFonts w:eastAsia="Times New Roman" w:cs="Times New Roman"/>
          <w:lang w:eastAsia="zh-CN"/>
        </w:rPr>
        <w:t> </w:t>
      </w:r>
      <w:r w:rsidRPr="00275453">
        <w:rPr>
          <w:rFonts w:eastAsia="Times New Roman" w:cs="Times New Roman"/>
          <w:lang w:eastAsia="zh-CN"/>
        </w:rPr>
        <w:t xml:space="preserve">niewykonanie lub nienależyte wykonanie </w:t>
      </w:r>
      <w:r w:rsidR="00811041" w:rsidRPr="00275453">
        <w:rPr>
          <w:rFonts w:eastAsia="Times New Roman" w:cs="Times New Roman"/>
          <w:lang w:eastAsia="zh-CN"/>
        </w:rPr>
        <w:t>U</w:t>
      </w:r>
      <w:r w:rsidRPr="00275453">
        <w:rPr>
          <w:rFonts w:eastAsia="Times New Roman" w:cs="Times New Roman"/>
          <w:lang w:eastAsia="zh-CN"/>
        </w:rPr>
        <w:t>mowy przez Wykonawcę było następstwem niewykonania lub nienależytego wykonania zobowiązań wobec Wykonawcy przez jego kooperatorów, dostawców lub podwykonawców.</w:t>
      </w:r>
    </w:p>
    <w:p w14:paraId="60479BA2" w14:textId="77777777" w:rsidR="00990FEE" w:rsidRPr="00275453" w:rsidRDefault="003A7F7D"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W razie powstania szkody strony sporządzą na tę okoliczność protokół ustalający przyczy</w:t>
      </w:r>
      <w:r w:rsidR="00990FEE" w:rsidRPr="00275453">
        <w:rPr>
          <w:rFonts w:eastAsia="Times New Roman" w:cs="Times New Roman"/>
          <w:lang w:eastAsia="zh-CN"/>
        </w:rPr>
        <w:t xml:space="preserve">nę jej powstania, jej rozmiar, </w:t>
      </w:r>
      <w:r w:rsidRPr="00275453">
        <w:rPr>
          <w:rFonts w:eastAsia="Times New Roman" w:cs="Times New Roman"/>
          <w:lang w:eastAsia="zh-CN"/>
        </w:rPr>
        <w:t>zakres odpowiedzialności Wykonawcy oraz ostateczny termin</w:t>
      </w:r>
      <w:r w:rsidR="00990FEE" w:rsidRPr="00275453">
        <w:rPr>
          <w:rFonts w:eastAsia="Times New Roman" w:cs="Times New Roman"/>
          <w:lang w:eastAsia="zh-CN"/>
        </w:rPr>
        <w:t xml:space="preserve"> i sposób naprawienia szkody. Nie</w:t>
      </w:r>
      <w:r w:rsidRPr="00275453">
        <w:rPr>
          <w:rFonts w:eastAsia="Times New Roman" w:cs="Times New Roman"/>
          <w:lang w:eastAsia="zh-CN"/>
        </w:rPr>
        <w:t xml:space="preserve"> sporządzenie przez strony protokołu nie stanowi przeszkody w dochodzeniu przez Zamawiającego jej naprawienia.</w:t>
      </w:r>
    </w:p>
    <w:p w14:paraId="362A900F" w14:textId="0738BEB0" w:rsidR="009E563A" w:rsidRPr="00275453" w:rsidRDefault="003A7F7D"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 xml:space="preserve">Wykonawca nie będzie zobowiązany do zapłaty kar umownych za przerwy w realizacji przedmiotu </w:t>
      </w:r>
      <w:r w:rsidR="00811041" w:rsidRPr="00275453">
        <w:rPr>
          <w:rFonts w:eastAsia="Times New Roman" w:cs="Times New Roman"/>
          <w:lang w:eastAsia="zh-CN"/>
        </w:rPr>
        <w:t>U</w:t>
      </w:r>
      <w:r w:rsidRPr="00275453">
        <w:rPr>
          <w:rFonts w:eastAsia="Times New Roman" w:cs="Times New Roman"/>
          <w:lang w:eastAsia="zh-CN"/>
        </w:rPr>
        <w:t>mowy spo</w:t>
      </w:r>
      <w:r w:rsidR="00990FEE" w:rsidRPr="00275453">
        <w:rPr>
          <w:rFonts w:eastAsia="Times New Roman" w:cs="Times New Roman"/>
          <w:lang w:eastAsia="zh-CN"/>
        </w:rPr>
        <w:t>wodowane z winy Zamawiającego</w:t>
      </w:r>
      <w:r w:rsidR="00FF4CF2">
        <w:rPr>
          <w:rFonts w:eastAsia="Times New Roman" w:cs="Times New Roman"/>
          <w:lang w:eastAsia="zh-CN"/>
        </w:rPr>
        <w:t>.</w:t>
      </w:r>
    </w:p>
    <w:p w14:paraId="127D9C9E" w14:textId="795C079C" w:rsidR="00361D36" w:rsidRPr="00275453" w:rsidRDefault="00990FEE"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Z</w:t>
      </w:r>
      <w:r w:rsidR="003A7F7D" w:rsidRPr="00275453">
        <w:rPr>
          <w:rFonts w:eastAsia="Times New Roman" w:cs="Times New Roman"/>
          <w:lang w:eastAsia="zh-CN"/>
        </w:rPr>
        <w:t>amawiający może dochodzić odszkodowania uzupełniającego na zasadach ogólnych przewidzianych</w:t>
      </w:r>
      <w:r w:rsidRPr="00275453">
        <w:rPr>
          <w:rFonts w:eastAsia="Times New Roman" w:cs="Times New Roman"/>
          <w:lang w:eastAsia="zh-CN"/>
        </w:rPr>
        <w:t xml:space="preserve"> </w:t>
      </w:r>
      <w:r w:rsidR="003A7F7D" w:rsidRPr="00275453">
        <w:rPr>
          <w:rFonts w:eastAsia="Times New Roman" w:cs="Times New Roman"/>
          <w:lang w:eastAsia="zh-CN"/>
        </w:rPr>
        <w:t>w</w:t>
      </w:r>
      <w:r w:rsidR="00811041" w:rsidRPr="00275453">
        <w:rPr>
          <w:rFonts w:eastAsia="Times New Roman" w:cs="Times New Roman"/>
          <w:lang w:eastAsia="zh-CN"/>
        </w:rPr>
        <w:t> </w:t>
      </w:r>
      <w:r w:rsidR="003A7F7D" w:rsidRPr="00275453">
        <w:rPr>
          <w:rFonts w:eastAsia="Times New Roman" w:cs="Times New Roman"/>
          <w:lang w:eastAsia="zh-CN"/>
        </w:rPr>
        <w:t>Kodeksie Cywilnym w przypadku, jeżeli szkoda w</w:t>
      </w:r>
      <w:r w:rsidRPr="00275453">
        <w:rPr>
          <w:rFonts w:eastAsia="Times New Roman" w:cs="Times New Roman"/>
          <w:lang w:eastAsia="zh-CN"/>
        </w:rPr>
        <w:t>ynikająca</w:t>
      </w:r>
      <w:r w:rsidR="003A7F7D" w:rsidRPr="00275453">
        <w:rPr>
          <w:rFonts w:eastAsia="Times New Roman" w:cs="Times New Roman"/>
          <w:lang w:eastAsia="zh-CN"/>
        </w:rPr>
        <w:t xml:space="preserve"> z niewykonania lub nienależytego wykonania umowy przewyższa zastrzeżoną karę umowną.</w:t>
      </w:r>
    </w:p>
    <w:p w14:paraId="77EE09A6" w14:textId="3782203D" w:rsidR="00361D36" w:rsidRPr="00275453" w:rsidRDefault="00361D36"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 xml:space="preserve">Strony nie odpowiadają za niewykonanie lub nienależyte wykonanie </w:t>
      </w:r>
      <w:r w:rsidR="00811041" w:rsidRPr="00275453">
        <w:rPr>
          <w:rFonts w:eastAsia="Times New Roman" w:cs="Times New Roman"/>
          <w:lang w:eastAsia="zh-CN"/>
        </w:rPr>
        <w:t>U</w:t>
      </w:r>
      <w:r w:rsidRPr="00275453">
        <w:rPr>
          <w:rFonts w:eastAsia="Times New Roman" w:cs="Times New Roman"/>
          <w:lang w:eastAsia="zh-CN"/>
        </w:rPr>
        <w:t>mowy, będące następstwem działania siły wyższej. Dla celów umowy siłą wyższą jest zdarzenie nadzwyczajne zewnętrzne i</w:t>
      </w:r>
      <w:r w:rsidR="00811041" w:rsidRPr="00275453">
        <w:rPr>
          <w:rFonts w:eastAsia="Times New Roman" w:cs="Times New Roman"/>
          <w:lang w:eastAsia="zh-CN"/>
        </w:rPr>
        <w:t> </w:t>
      </w:r>
      <w:r w:rsidRPr="00275453">
        <w:rPr>
          <w:rFonts w:eastAsia="Times New Roman" w:cs="Times New Roman"/>
          <w:lang w:eastAsia="zh-CN"/>
        </w:rPr>
        <w:t>niem</w:t>
      </w:r>
      <w:r w:rsidR="00690AEA" w:rsidRPr="00275453">
        <w:rPr>
          <w:rFonts w:eastAsia="Times New Roman" w:cs="Times New Roman"/>
          <w:lang w:eastAsia="zh-CN"/>
        </w:rPr>
        <w:t xml:space="preserve">ożliwe do zapobieżenia </w:t>
      </w:r>
      <w:r w:rsidRPr="00275453">
        <w:rPr>
          <w:rFonts w:eastAsia="Times New Roman" w:cs="Times New Roman"/>
          <w:lang w:eastAsia="zh-CN"/>
        </w:rPr>
        <w:t xml:space="preserve">i przewidzenia. </w:t>
      </w:r>
    </w:p>
    <w:p w14:paraId="6D72D0E1" w14:textId="161BA20C" w:rsidR="00114329" w:rsidRPr="00275453" w:rsidRDefault="00361D36" w:rsidP="00811041">
      <w:pPr>
        <w:pStyle w:val="Akapitzlist"/>
        <w:numPr>
          <w:ilvl w:val="0"/>
          <w:numId w:val="6"/>
        </w:numPr>
        <w:suppressAutoHyphens/>
        <w:spacing w:after="0" w:line="240" w:lineRule="auto"/>
        <w:ind w:left="284" w:hanging="426"/>
        <w:jc w:val="both"/>
        <w:rPr>
          <w:rFonts w:eastAsia="Times New Roman" w:cs="Times New Roman"/>
          <w:lang w:eastAsia="zh-CN"/>
        </w:rPr>
      </w:pPr>
      <w:r w:rsidRPr="00275453">
        <w:rPr>
          <w:rFonts w:eastAsia="Times New Roman" w:cs="Times New Roman"/>
          <w:lang w:eastAsia="zh-CN"/>
        </w:rPr>
        <w:t xml:space="preserve">W przypadku gdy zamówienia udzielono wykonawcom wspólnie ubiegającym się o udzielenie zamówienia, ponoszą oni solidarną odpowiedzialność za wykonanie </w:t>
      </w:r>
      <w:r w:rsidR="00811041" w:rsidRPr="00275453">
        <w:rPr>
          <w:rFonts w:eastAsia="Times New Roman" w:cs="Times New Roman"/>
          <w:lang w:eastAsia="zh-CN"/>
        </w:rPr>
        <w:t>Umowy</w:t>
      </w:r>
      <w:r w:rsidRPr="00275453">
        <w:rPr>
          <w:rFonts w:eastAsia="Times New Roman" w:cs="Times New Roman"/>
          <w:lang w:eastAsia="zh-CN"/>
        </w:rPr>
        <w:t xml:space="preserve">. </w:t>
      </w:r>
    </w:p>
    <w:p w14:paraId="1A4BE603" w14:textId="43E8EC8E" w:rsidR="00B30F0D" w:rsidRPr="00D67E0B" w:rsidRDefault="00114329" w:rsidP="00D67E0B">
      <w:pPr>
        <w:pStyle w:val="Akapitzlist"/>
        <w:numPr>
          <w:ilvl w:val="0"/>
          <w:numId w:val="6"/>
        </w:numPr>
        <w:suppressAutoHyphens/>
        <w:spacing w:before="240" w:after="0" w:line="240" w:lineRule="auto"/>
        <w:ind w:left="284" w:hanging="426"/>
        <w:jc w:val="both"/>
        <w:rPr>
          <w:rFonts w:eastAsia="Times New Roman" w:cs="Times New Roman"/>
          <w:lang w:eastAsia="zh-CN"/>
        </w:rPr>
      </w:pPr>
      <w:r w:rsidRPr="00275453">
        <w:rPr>
          <w:rFonts w:eastAsia="Times New Roman" w:cs="Times New Roman"/>
          <w:lang w:eastAsia="zh-CN"/>
        </w:rPr>
        <w:t>Wykonawcy nie przysługuje żadne roszczenie odszkodowawcze jeżeli Zamawiający unieważnił postępowanie o udzielenie zamówienia jeżeli środki publiczne, które Zamawiający zamierzał przeznaczyć na sfinansowanie całości lub części zamówienia, nie zostały mu przyznane zgodnie z art. 257 ustawy</w:t>
      </w:r>
      <w:r w:rsidR="00811041" w:rsidRPr="00275453">
        <w:rPr>
          <w:rFonts w:eastAsia="Times New Roman" w:cs="Times New Roman"/>
          <w:lang w:eastAsia="zh-CN"/>
        </w:rPr>
        <w:t xml:space="preserve"> </w:t>
      </w:r>
      <w:r w:rsidRPr="00275453">
        <w:rPr>
          <w:rFonts w:eastAsia="Times New Roman" w:cs="Times New Roman"/>
          <w:lang w:eastAsia="zh-CN"/>
        </w:rPr>
        <w:t>z</w:t>
      </w:r>
      <w:r w:rsidR="00811041" w:rsidRPr="00275453">
        <w:rPr>
          <w:rFonts w:eastAsia="Times New Roman" w:cs="Times New Roman"/>
          <w:lang w:eastAsia="zh-CN"/>
        </w:rPr>
        <w:t> </w:t>
      </w:r>
      <w:r w:rsidRPr="00275453">
        <w:rPr>
          <w:rFonts w:eastAsia="Times New Roman" w:cs="Times New Roman"/>
          <w:lang w:eastAsia="zh-CN"/>
        </w:rPr>
        <w:t>dnia 11 września 2019 Prawo Zamówień Publicznych (Dz. U. 2024 r. poz. 1320</w:t>
      </w:r>
      <w:r w:rsidR="00811041" w:rsidRPr="00275453">
        <w:rPr>
          <w:rFonts w:eastAsia="Times New Roman" w:cs="Times New Roman"/>
          <w:lang w:eastAsia="zh-CN"/>
        </w:rPr>
        <w:t>).</w:t>
      </w:r>
    </w:p>
    <w:p w14:paraId="36B3E321" w14:textId="4A9D9437" w:rsidR="00990FEE" w:rsidRPr="00275453" w:rsidRDefault="00990FEE" w:rsidP="00CE5831">
      <w:pPr>
        <w:tabs>
          <w:tab w:val="left" w:pos="4536"/>
        </w:tabs>
        <w:suppressAutoHyphens/>
        <w:spacing w:before="240" w:after="0"/>
        <w:jc w:val="center"/>
        <w:rPr>
          <w:rFonts w:eastAsia="Times New Roman" w:cs="Times New Roman"/>
          <w:b/>
          <w:lang w:eastAsia="zh-CN"/>
        </w:rPr>
      </w:pPr>
      <w:r w:rsidRPr="00275453">
        <w:rPr>
          <w:rFonts w:eastAsia="Times New Roman" w:cs="Times New Roman"/>
          <w:b/>
          <w:lang w:eastAsia="zh-CN"/>
        </w:rPr>
        <w:t>§ 7</w:t>
      </w:r>
    </w:p>
    <w:p w14:paraId="3403EBE7" w14:textId="5145FE96" w:rsidR="00990FEE" w:rsidRPr="00275453" w:rsidRDefault="00990FEE">
      <w:pPr>
        <w:suppressAutoHyphens/>
        <w:spacing w:after="0"/>
        <w:jc w:val="center"/>
        <w:rPr>
          <w:rFonts w:eastAsia="Times New Roman" w:cs="Times New Roman"/>
          <w:b/>
          <w:lang w:eastAsia="zh-CN"/>
        </w:rPr>
      </w:pPr>
      <w:r w:rsidRPr="00275453">
        <w:rPr>
          <w:rFonts w:eastAsia="Times New Roman" w:cs="Times New Roman"/>
          <w:b/>
          <w:lang w:eastAsia="zh-CN"/>
        </w:rPr>
        <w:t>Rękojmia za wady prawne</w:t>
      </w:r>
    </w:p>
    <w:p w14:paraId="157DD749" w14:textId="39C5DF2B" w:rsidR="009E563A" w:rsidRPr="00275453" w:rsidRDefault="00990FEE" w:rsidP="00CE5831">
      <w:pPr>
        <w:pStyle w:val="Akapitzlist"/>
        <w:numPr>
          <w:ilvl w:val="0"/>
          <w:numId w:val="7"/>
        </w:numPr>
        <w:suppressAutoHyphens/>
        <w:spacing w:before="240" w:after="0" w:line="240" w:lineRule="auto"/>
        <w:ind w:left="284" w:hanging="284"/>
        <w:jc w:val="both"/>
        <w:rPr>
          <w:rFonts w:eastAsia="Times New Roman" w:cs="Times New Roman"/>
          <w:lang w:eastAsia="zh-CN"/>
        </w:rPr>
      </w:pPr>
      <w:r w:rsidRPr="00275453">
        <w:rPr>
          <w:rFonts w:eastAsia="Times New Roman" w:cs="Times New Roman"/>
          <w:lang w:eastAsia="zh-CN"/>
        </w:rPr>
        <w:t>Wykonawc</w:t>
      </w:r>
      <w:r w:rsidR="007D1C51" w:rsidRPr="00275453">
        <w:rPr>
          <w:rFonts w:eastAsia="Times New Roman" w:cs="Times New Roman"/>
          <w:lang w:eastAsia="zh-CN"/>
        </w:rPr>
        <w:t>a jest odpowiedzialny względem Z</w:t>
      </w:r>
      <w:r w:rsidRPr="00275453">
        <w:rPr>
          <w:rFonts w:eastAsia="Times New Roman" w:cs="Times New Roman"/>
          <w:lang w:eastAsia="zh-CN"/>
        </w:rPr>
        <w:t xml:space="preserve">amawiającego za wszelkie wady prawne przedmiotu </w:t>
      </w:r>
      <w:r w:rsidR="00811041" w:rsidRPr="00275453">
        <w:rPr>
          <w:rFonts w:eastAsia="Times New Roman" w:cs="Times New Roman"/>
          <w:lang w:eastAsia="zh-CN"/>
        </w:rPr>
        <w:t>U</w:t>
      </w:r>
      <w:r w:rsidRPr="00275453">
        <w:rPr>
          <w:rFonts w:eastAsia="Times New Roman" w:cs="Times New Roman"/>
          <w:lang w:eastAsia="zh-CN"/>
        </w:rPr>
        <w:t xml:space="preserve">mowy, a w szczególności za ewentualne roszczenia osób trzecich wynikające z naruszenia praw własności intelektualnej, w tym za przestrzeganie przepisów ustawy z dnia 4 lutego 1994 r. o prawie autorskim i prawach pokrewnych </w:t>
      </w:r>
      <w:r w:rsidR="009E563A" w:rsidRPr="00275453">
        <w:rPr>
          <w:rFonts w:eastAsia="Times New Roman" w:cs="Times New Roman"/>
          <w:lang w:eastAsia="zh-CN"/>
        </w:rPr>
        <w:t>(</w:t>
      </w:r>
      <w:proofErr w:type="spellStart"/>
      <w:r w:rsidR="009E563A" w:rsidRPr="00275453">
        <w:rPr>
          <w:rFonts w:eastAsia="Times New Roman" w:cs="Times New Roman"/>
          <w:lang w:eastAsia="zh-CN"/>
        </w:rPr>
        <w:t>t.j</w:t>
      </w:r>
      <w:proofErr w:type="spellEnd"/>
      <w:r w:rsidR="009E563A" w:rsidRPr="00275453">
        <w:rPr>
          <w:rFonts w:eastAsia="Times New Roman" w:cs="Times New Roman"/>
          <w:lang w:eastAsia="zh-CN"/>
        </w:rPr>
        <w:t>. Dz. U. z 202</w:t>
      </w:r>
      <w:r w:rsidR="00811041" w:rsidRPr="00275453">
        <w:rPr>
          <w:rFonts w:eastAsia="Times New Roman" w:cs="Times New Roman"/>
          <w:lang w:eastAsia="zh-CN"/>
        </w:rPr>
        <w:t>5</w:t>
      </w:r>
      <w:r w:rsidR="009E563A" w:rsidRPr="00275453">
        <w:rPr>
          <w:rFonts w:eastAsia="Times New Roman" w:cs="Times New Roman"/>
          <w:lang w:eastAsia="zh-CN"/>
        </w:rPr>
        <w:t xml:space="preserve"> r. poz. </w:t>
      </w:r>
      <w:r w:rsidR="00811041" w:rsidRPr="00275453">
        <w:rPr>
          <w:rFonts w:eastAsia="Times New Roman" w:cs="Times New Roman"/>
          <w:lang w:eastAsia="zh-CN"/>
        </w:rPr>
        <w:t>24</w:t>
      </w:r>
      <w:r w:rsidR="009E563A" w:rsidRPr="00275453">
        <w:rPr>
          <w:rFonts w:eastAsia="Times New Roman" w:cs="Times New Roman"/>
          <w:lang w:eastAsia="zh-CN"/>
        </w:rPr>
        <w:t xml:space="preserve">) </w:t>
      </w:r>
      <w:r w:rsidRPr="00275453">
        <w:rPr>
          <w:rFonts w:eastAsia="Times New Roman" w:cs="Times New Roman"/>
          <w:lang w:eastAsia="zh-CN"/>
        </w:rPr>
        <w:t xml:space="preserve">w toku opracowania przedmiotu </w:t>
      </w:r>
      <w:r w:rsidR="00A55F81" w:rsidRPr="00275453">
        <w:rPr>
          <w:rFonts w:eastAsia="Times New Roman" w:cs="Times New Roman"/>
          <w:lang w:eastAsia="zh-CN"/>
        </w:rPr>
        <w:t>U</w:t>
      </w:r>
      <w:r w:rsidRPr="00275453">
        <w:rPr>
          <w:rFonts w:eastAsia="Times New Roman" w:cs="Times New Roman"/>
          <w:lang w:eastAsia="zh-CN"/>
        </w:rPr>
        <w:t>mowy oraz w odniesieniu do gotowego przedmiotu um</w:t>
      </w:r>
      <w:r w:rsidR="009E563A" w:rsidRPr="00275453">
        <w:rPr>
          <w:rFonts w:eastAsia="Times New Roman" w:cs="Times New Roman"/>
          <w:lang w:eastAsia="zh-CN"/>
        </w:rPr>
        <w:t>owy w stosunku do osób trzecich</w:t>
      </w:r>
      <w:r w:rsidR="00690AEA" w:rsidRPr="00275453">
        <w:rPr>
          <w:rFonts w:eastAsia="Times New Roman" w:cs="Times New Roman"/>
          <w:lang w:eastAsia="zh-CN"/>
        </w:rPr>
        <w:t>.</w:t>
      </w:r>
    </w:p>
    <w:p w14:paraId="3A994CC4" w14:textId="77777777" w:rsidR="00690A5A" w:rsidRPr="00690A5A" w:rsidRDefault="00990FEE" w:rsidP="00690A5A">
      <w:pPr>
        <w:pStyle w:val="Akapitzlist"/>
        <w:numPr>
          <w:ilvl w:val="0"/>
          <w:numId w:val="7"/>
        </w:numPr>
        <w:suppressAutoHyphens/>
        <w:spacing w:after="0" w:line="240" w:lineRule="auto"/>
        <w:ind w:left="284" w:hanging="284"/>
        <w:jc w:val="both"/>
        <w:rPr>
          <w:rFonts w:eastAsia="Times New Roman" w:cs="Times New Roman"/>
          <w:b/>
          <w:lang w:eastAsia="zh-CN"/>
        </w:rPr>
      </w:pPr>
      <w:r w:rsidRPr="00275453">
        <w:rPr>
          <w:rFonts w:eastAsia="Times New Roman" w:cs="Times New Roman"/>
          <w:lang w:eastAsia="zh-CN"/>
        </w:rPr>
        <w:t>W p</w:t>
      </w:r>
      <w:r w:rsidR="007D1C51" w:rsidRPr="00275453">
        <w:rPr>
          <w:rFonts w:eastAsia="Times New Roman" w:cs="Times New Roman"/>
          <w:lang w:eastAsia="zh-CN"/>
        </w:rPr>
        <w:t>rzypadku skierowania przeciwko Z</w:t>
      </w:r>
      <w:r w:rsidRPr="00275453">
        <w:rPr>
          <w:rFonts w:eastAsia="Times New Roman" w:cs="Times New Roman"/>
          <w:lang w:eastAsia="zh-CN"/>
        </w:rPr>
        <w:t>amawiającemu przez osoby</w:t>
      </w:r>
      <w:r w:rsidR="007D1C51" w:rsidRPr="00275453">
        <w:rPr>
          <w:rFonts w:eastAsia="Times New Roman" w:cs="Times New Roman"/>
          <w:lang w:eastAsia="zh-CN"/>
        </w:rPr>
        <w:t xml:space="preserve"> trzecie roszczeń wynikających </w:t>
      </w:r>
      <w:r w:rsidRPr="00275453">
        <w:rPr>
          <w:rFonts w:eastAsia="Times New Roman" w:cs="Times New Roman"/>
          <w:lang w:eastAsia="zh-CN"/>
        </w:rPr>
        <w:t>z</w:t>
      </w:r>
      <w:r w:rsidR="00811041" w:rsidRPr="00275453">
        <w:rPr>
          <w:rFonts w:eastAsia="Times New Roman" w:cs="Times New Roman"/>
          <w:lang w:eastAsia="zh-CN"/>
        </w:rPr>
        <w:t> </w:t>
      </w:r>
      <w:r w:rsidRPr="00275453">
        <w:rPr>
          <w:rFonts w:eastAsia="Times New Roman" w:cs="Times New Roman"/>
          <w:lang w:eastAsia="zh-CN"/>
        </w:rPr>
        <w:t>naruszenia ich praw w związku z wykon</w:t>
      </w:r>
      <w:r w:rsidR="007D1C51" w:rsidRPr="00275453">
        <w:rPr>
          <w:rFonts w:eastAsia="Times New Roman" w:cs="Times New Roman"/>
          <w:lang w:eastAsia="zh-CN"/>
        </w:rPr>
        <w:t xml:space="preserve">ywaniem niniejszej </w:t>
      </w:r>
      <w:r w:rsidR="00A55F81" w:rsidRPr="00275453">
        <w:rPr>
          <w:rFonts w:eastAsia="Times New Roman" w:cs="Times New Roman"/>
          <w:lang w:eastAsia="zh-CN"/>
        </w:rPr>
        <w:t>U</w:t>
      </w:r>
      <w:r w:rsidR="007D1C51" w:rsidRPr="00275453">
        <w:rPr>
          <w:rFonts w:eastAsia="Times New Roman" w:cs="Times New Roman"/>
          <w:lang w:eastAsia="zh-CN"/>
        </w:rPr>
        <w:t>mowy przez W</w:t>
      </w:r>
      <w:r w:rsidRPr="00275453">
        <w:rPr>
          <w:rFonts w:eastAsia="Times New Roman" w:cs="Times New Roman"/>
          <w:lang w:eastAsia="zh-CN"/>
        </w:rPr>
        <w:t>ykonawcę, a</w:t>
      </w:r>
      <w:r w:rsidR="00811041" w:rsidRPr="00275453">
        <w:rPr>
          <w:rFonts w:eastAsia="Times New Roman" w:cs="Times New Roman"/>
          <w:lang w:eastAsia="zh-CN"/>
        </w:rPr>
        <w:t> </w:t>
      </w:r>
      <w:r w:rsidRPr="00275453">
        <w:rPr>
          <w:rFonts w:eastAsia="Times New Roman" w:cs="Times New Roman"/>
          <w:lang w:eastAsia="zh-CN"/>
        </w:rPr>
        <w:t>w</w:t>
      </w:r>
      <w:r w:rsidR="00811041" w:rsidRPr="00275453">
        <w:rPr>
          <w:rFonts w:eastAsia="Times New Roman" w:cs="Times New Roman"/>
          <w:lang w:eastAsia="zh-CN"/>
        </w:rPr>
        <w:t> </w:t>
      </w:r>
      <w:r w:rsidRPr="00275453">
        <w:rPr>
          <w:rFonts w:eastAsia="Times New Roman" w:cs="Times New Roman"/>
          <w:lang w:eastAsia="zh-CN"/>
        </w:rPr>
        <w:t xml:space="preserve">szczególności w </w:t>
      </w:r>
      <w:r w:rsidR="007D1C51" w:rsidRPr="00275453">
        <w:rPr>
          <w:rFonts w:eastAsia="Times New Roman" w:cs="Times New Roman"/>
          <w:lang w:eastAsia="zh-CN"/>
        </w:rPr>
        <w:t>związku z korzystaniem przez Z</w:t>
      </w:r>
      <w:r w:rsidRPr="00275453">
        <w:rPr>
          <w:rFonts w:eastAsia="Times New Roman" w:cs="Times New Roman"/>
          <w:lang w:eastAsia="zh-CN"/>
        </w:rPr>
        <w:t>am</w:t>
      </w:r>
      <w:r w:rsidR="007D1C51" w:rsidRPr="00275453">
        <w:rPr>
          <w:rFonts w:eastAsia="Times New Roman" w:cs="Times New Roman"/>
          <w:lang w:eastAsia="zh-CN"/>
        </w:rPr>
        <w:t xml:space="preserve">awiającego z przedmiotu </w:t>
      </w:r>
      <w:r w:rsidR="00811041" w:rsidRPr="00275453">
        <w:rPr>
          <w:rFonts w:eastAsia="Times New Roman" w:cs="Times New Roman"/>
          <w:lang w:eastAsia="zh-CN"/>
        </w:rPr>
        <w:t>U</w:t>
      </w:r>
      <w:r w:rsidR="007D1C51" w:rsidRPr="00275453">
        <w:rPr>
          <w:rFonts w:eastAsia="Times New Roman" w:cs="Times New Roman"/>
          <w:lang w:eastAsia="zh-CN"/>
        </w:rPr>
        <w:t>mowy, W</w:t>
      </w:r>
      <w:r w:rsidRPr="00275453">
        <w:rPr>
          <w:rFonts w:eastAsia="Times New Roman" w:cs="Times New Roman"/>
          <w:lang w:eastAsia="zh-CN"/>
        </w:rPr>
        <w:t>ykonawca zobowiązuje się do całkowitego zaspokojenia słusznych roszczeń os</w:t>
      </w:r>
      <w:r w:rsidR="007D1C51" w:rsidRPr="00275453">
        <w:rPr>
          <w:rFonts w:eastAsia="Times New Roman" w:cs="Times New Roman"/>
          <w:lang w:eastAsia="zh-CN"/>
        </w:rPr>
        <w:t>ób trzecich oraz do zwolnienia Z</w:t>
      </w:r>
      <w:r w:rsidRPr="00275453">
        <w:rPr>
          <w:rFonts w:eastAsia="Times New Roman" w:cs="Times New Roman"/>
          <w:lang w:eastAsia="zh-CN"/>
        </w:rPr>
        <w:t>amawiającego od obowiązku do pokrycia odszkodowań i kosztów związanych z dochodzen</w:t>
      </w:r>
      <w:r w:rsidR="007D1C51" w:rsidRPr="00275453">
        <w:rPr>
          <w:rFonts w:eastAsia="Times New Roman" w:cs="Times New Roman"/>
          <w:lang w:eastAsia="zh-CN"/>
        </w:rPr>
        <w:t>iem powyższych roszczeń</w:t>
      </w:r>
      <w:r w:rsidR="00690A5A">
        <w:rPr>
          <w:rFonts w:eastAsia="Times New Roman" w:cs="Times New Roman"/>
          <w:lang w:eastAsia="zh-CN"/>
        </w:rPr>
        <w:t>.</w:t>
      </w:r>
    </w:p>
    <w:p w14:paraId="2128BA9C" w14:textId="77777777" w:rsidR="00690A5A" w:rsidRPr="00690A5A" w:rsidRDefault="00690A5A" w:rsidP="00690A5A">
      <w:pPr>
        <w:pStyle w:val="Akapitzlist"/>
        <w:suppressAutoHyphens/>
        <w:spacing w:after="0" w:line="240" w:lineRule="auto"/>
        <w:ind w:left="284"/>
        <w:jc w:val="both"/>
        <w:rPr>
          <w:rFonts w:eastAsia="Times New Roman" w:cs="Times New Roman"/>
          <w:b/>
          <w:lang w:eastAsia="zh-CN"/>
        </w:rPr>
      </w:pPr>
    </w:p>
    <w:p w14:paraId="6F4CD32A" w14:textId="77777777" w:rsidR="00186695" w:rsidRDefault="00186695" w:rsidP="00690A5A">
      <w:pPr>
        <w:pStyle w:val="Akapitzlist"/>
        <w:suppressAutoHyphens/>
        <w:spacing w:after="0" w:line="240" w:lineRule="auto"/>
        <w:ind w:left="284"/>
        <w:jc w:val="center"/>
        <w:rPr>
          <w:rFonts w:eastAsia="Times New Roman" w:cs="Times New Roman"/>
          <w:b/>
          <w:lang w:eastAsia="zh-CN"/>
        </w:rPr>
      </w:pPr>
    </w:p>
    <w:p w14:paraId="551F38D7" w14:textId="77777777" w:rsidR="00186695" w:rsidRDefault="00186695" w:rsidP="00690A5A">
      <w:pPr>
        <w:pStyle w:val="Akapitzlist"/>
        <w:suppressAutoHyphens/>
        <w:spacing w:after="0" w:line="240" w:lineRule="auto"/>
        <w:ind w:left="284"/>
        <w:jc w:val="center"/>
        <w:rPr>
          <w:rFonts w:eastAsia="Times New Roman" w:cs="Times New Roman"/>
          <w:b/>
          <w:lang w:eastAsia="zh-CN"/>
        </w:rPr>
      </w:pPr>
    </w:p>
    <w:p w14:paraId="54DFFB5C" w14:textId="77777777" w:rsidR="00186695" w:rsidRDefault="00186695" w:rsidP="00690A5A">
      <w:pPr>
        <w:pStyle w:val="Akapitzlist"/>
        <w:suppressAutoHyphens/>
        <w:spacing w:after="0" w:line="240" w:lineRule="auto"/>
        <w:ind w:left="284"/>
        <w:jc w:val="center"/>
        <w:rPr>
          <w:rFonts w:eastAsia="Times New Roman" w:cs="Times New Roman"/>
          <w:b/>
          <w:lang w:eastAsia="zh-CN"/>
        </w:rPr>
      </w:pPr>
    </w:p>
    <w:p w14:paraId="613A12F3" w14:textId="29D4697F" w:rsidR="00990FEE" w:rsidRPr="00275453" w:rsidRDefault="007D1C51" w:rsidP="00690A5A">
      <w:pPr>
        <w:pStyle w:val="Akapitzlist"/>
        <w:suppressAutoHyphens/>
        <w:spacing w:after="0" w:line="240" w:lineRule="auto"/>
        <w:ind w:left="284"/>
        <w:jc w:val="center"/>
        <w:rPr>
          <w:rFonts w:eastAsia="Times New Roman" w:cs="Times New Roman"/>
          <w:b/>
          <w:lang w:eastAsia="zh-CN"/>
        </w:rPr>
      </w:pPr>
      <w:r w:rsidRPr="00275453">
        <w:rPr>
          <w:rFonts w:eastAsia="Times New Roman" w:cs="Times New Roman"/>
          <w:b/>
          <w:lang w:eastAsia="zh-CN"/>
        </w:rPr>
        <w:t>§ 8</w:t>
      </w:r>
    </w:p>
    <w:p w14:paraId="0BF5E247" w14:textId="77FDF20D" w:rsidR="003A7F7D" w:rsidRPr="00275453" w:rsidRDefault="003A7F7D" w:rsidP="00CE5831">
      <w:pPr>
        <w:suppressAutoHyphens/>
        <w:jc w:val="center"/>
        <w:rPr>
          <w:rFonts w:eastAsia="Times New Roman" w:cs="Times New Roman"/>
          <w:b/>
          <w:lang w:eastAsia="zh-CN"/>
        </w:rPr>
      </w:pPr>
      <w:r w:rsidRPr="00275453">
        <w:rPr>
          <w:rFonts w:eastAsia="Times New Roman" w:cs="Times New Roman"/>
          <w:b/>
          <w:lang w:eastAsia="zh-CN"/>
        </w:rPr>
        <w:t xml:space="preserve">Odstąpienie od </w:t>
      </w:r>
      <w:r w:rsidR="00A55F81" w:rsidRPr="00275453">
        <w:rPr>
          <w:rFonts w:eastAsia="Times New Roman" w:cs="Times New Roman"/>
          <w:b/>
          <w:lang w:eastAsia="zh-CN"/>
        </w:rPr>
        <w:t>U</w:t>
      </w:r>
      <w:r w:rsidRPr="00275453">
        <w:rPr>
          <w:rFonts w:eastAsia="Times New Roman" w:cs="Times New Roman"/>
          <w:b/>
          <w:lang w:eastAsia="zh-CN"/>
        </w:rPr>
        <w:t>mowy</w:t>
      </w:r>
    </w:p>
    <w:p w14:paraId="72F663C7" w14:textId="63E2AC85" w:rsidR="000E0B13" w:rsidRPr="00275453" w:rsidRDefault="000E0B13" w:rsidP="001836F0">
      <w:pPr>
        <w:pStyle w:val="Akapitzlist"/>
        <w:numPr>
          <w:ilvl w:val="0"/>
          <w:numId w:val="8"/>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Zamawiający może odstąpić od </w:t>
      </w:r>
      <w:r w:rsidR="00811041" w:rsidRPr="00275453">
        <w:rPr>
          <w:rFonts w:eastAsia="Times New Roman" w:cs="Times New Roman"/>
          <w:lang w:eastAsia="zh-CN"/>
        </w:rPr>
        <w:t>U</w:t>
      </w:r>
      <w:r w:rsidRPr="00275453">
        <w:rPr>
          <w:rFonts w:eastAsia="Times New Roman" w:cs="Times New Roman"/>
          <w:lang w:eastAsia="zh-CN"/>
        </w:rPr>
        <w:t>mowy, ze skutkiem natychmiastowym, bez odszkodowania dla</w:t>
      </w:r>
      <w:r w:rsidR="00B661D6" w:rsidRPr="00275453">
        <w:rPr>
          <w:rFonts w:eastAsia="Times New Roman" w:cs="Times New Roman"/>
          <w:lang w:eastAsia="zh-CN"/>
        </w:rPr>
        <w:t> </w:t>
      </w:r>
      <w:r w:rsidRPr="00275453">
        <w:rPr>
          <w:rFonts w:eastAsia="Times New Roman" w:cs="Times New Roman"/>
          <w:lang w:eastAsia="zh-CN"/>
        </w:rPr>
        <w:t>Wykonawcy w przypadku, gdy:</w:t>
      </w:r>
    </w:p>
    <w:p w14:paraId="715ECD04" w14:textId="77777777"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Wykonawca, z przyczyn leżących po jego stronie, przerwał realizację zamówienia na czas dłuższy niż 30 dni;</w:t>
      </w:r>
    </w:p>
    <w:p w14:paraId="5CEBF8E1" w14:textId="4F2DB79F"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przebieg realizacji działań wskazywać będzie, iż nie jest prawdopodobnym wykonanie </w:t>
      </w:r>
      <w:r w:rsidR="00A55F81" w:rsidRPr="00275453">
        <w:rPr>
          <w:rFonts w:eastAsia="Times New Roman" w:cs="Times New Roman"/>
          <w:lang w:eastAsia="zh-CN"/>
        </w:rPr>
        <w:t>U</w:t>
      </w:r>
      <w:r w:rsidRPr="00275453">
        <w:rPr>
          <w:rFonts w:eastAsia="Times New Roman" w:cs="Times New Roman"/>
          <w:lang w:eastAsia="zh-CN"/>
        </w:rPr>
        <w:t>mowy w</w:t>
      </w:r>
      <w:r w:rsidR="00A55F81" w:rsidRPr="00275453">
        <w:rPr>
          <w:rFonts w:eastAsia="Times New Roman" w:cs="Times New Roman"/>
          <w:lang w:eastAsia="zh-CN"/>
        </w:rPr>
        <w:t> </w:t>
      </w:r>
      <w:r w:rsidRPr="00275453">
        <w:rPr>
          <w:rFonts w:eastAsia="Times New Roman" w:cs="Times New Roman"/>
          <w:lang w:eastAsia="zh-CN"/>
        </w:rPr>
        <w:t>terminie;</w:t>
      </w:r>
    </w:p>
    <w:p w14:paraId="63B7B544" w14:textId="5BF97B11"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Wykonawca realizuje </w:t>
      </w:r>
      <w:r w:rsidR="00A55F81" w:rsidRPr="00275453">
        <w:rPr>
          <w:rFonts w:eastAsia="Times New Roman" w:cs="Times New Roman"/>
          <w:lang w:eastAsia="zh-CN"/>
        </w:rPr>
        <w:t>U</w:t>
      </w:r>
      <w:r w:rsidRPr="00275453">
        <w:rPr>
          <w:rFonts w:eastAsia="Times New Roman" w:cs="Times New Roman"/>
          <w:lang w:eastAsia="zh-CN"/>
        </w:rPr>
        <w:t>mowę w sposób sprzeczny z jej postanowieniami i nie zmienia sposobu realizacji mimo pisemnego wezwania go do tego przez Zamawiającego, w terminie określonym w</w:t>
      </w:r>
      <w:r w:rsidR="00A55F81" w:rsidRPr="00275453">
        <w:rPr>
          <w:rFonts w:eastAsia="Times New Roman" w:cs="Times New Roman"/>
          <w:lang w:eastAsia="zh-CN"/>
        </w:rPr>
        <w:t> </w:t>
      </w:r>
      <w:r w:rsidRPr="00275453">
        <w:rPr>
          <w:rFonts w:eastAsia="Times New Roman" w:cs="Times New Roman"/>
          <w:lang w:eastAsia="zh-CN"/>
        </w:rPr>
        <w:t>wezwaniu Zamawiającego;</w:t>
      </w:r>
    </w:p>
    <w:p w14:paraId="19B1D044" w14:textId="0CF31B2A"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 xml:space="preserve">Wykonawca odmówi udostępniania informacji lub materiałów lub w inny sposób uniemożliwi przeprowadzenie czynności kontrolnych dotyczących sposobu realizacji </w:t>
      </w:r>
      <w:r w:rsidR="00A55F81" w:rsidRPr="00275453">
        <w:rPr>
          <w:rFonts w:eastAsia="Times New Roman" w:cs="Times New Roman"/>
          <w:lang w:eastAsia="zh-CN"/>
        </w:rPr>
        <w:t>U</w:t>
      </w:r>
      <w:r w:rsidRPr="00275453">
        <w:rPr>
          <w:rFonts w:eastAsia="Times New Roman" w:cs="Times New Roman"/>
          <w:lang w:eastAsia="zh-CN"/>
        </w:rPr>
        <w:t>mowy;</w:t>
      </w:r>
    </w:p>
    <w:p w14:paraId="558F7D05" w14:textId="0BBDEC0D"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gdy Wykonawca przechodzi w stan likwidacji, inny niż w celach przekształcenia lub połączenia się z innym przedsiębiorstwem, jest zagrożony niewypłacalnością lub podjęto jakąkolwiek</w:t>
      </w:r>
      <w:r w:rsidR="00A55F81" w:rsidRPr="00275453">
        <w:rPr>
          <w:rFonts w:eastAsia="Times New Roman" w:cs="Times New Roman"/>
          <w:lang w:eastAsia="zh-CN"/>
        </w:rPr>
        <w:t xml:space="preserve"> </w:t>
      </w:r>
      <w:r w:rsidRPr="00275453">
        <w:rPr>
          <w:rFonts w:eastAsia="Times New Roman" w:cs="Times New Roman"/>
          <w:lang w:eastAsia="zh-CN"/>
        </w:rPr>
        <w:t>z następujących czynności: zawieszenie płatności lub moratorium w odniesieniu do zobowiązań pieniężnych, lub też z jakichkolwiek powodów zobowiązanie Wykonawcy wygaśnie, stanie się nieważne lub nieskuteczne lub niemożliwe do wykonania albo wykonanie przez Wykonawcę zobowiązań umownych naruszałoby lub stałoby się sprzeczne z prawem;</w:t>
      </w:r>
    </w:p>
    <w:p w14:paraId="7CBC0B1E" w14:textId="77777777" w:rsidR="000E0B13" w:rsidRPr="00275453" w:rsidRDefault="000E0B13" w:rsidP="00B661D6">
      <w:pPr>
        <w:pStyle w:val="Akapitzlist"/>
        <w:numPr>
          <w:ilvl w:val="0"/>
          <w:numId w:val="20"/>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wydane zostało zarządzenie tymczasowe dotyczące mienia lub praw Wykonawcy, mające na celu zabezpieczenie roszczeń osób trzecich lub wszczęto wobec niego postępowanie egzekucyjne, które uniemożliwiają Wykonawcy realizację umowy.</w:t>
      </w:r>
    </w:p>
    <w:p w14:paraId="55038A17" w14:textId="1015754F" w:rsidR="007D1C51" w:rsidRPr="00275453" w:rsidRDefault="003A7F7D" w:rsidP="001836F0">
      <w:pPr>
        <w:pStyle w:val="Akapitzlist"/>
        <w:numPr>
          <w:ilvl w:val="0"/>
          <w:numId w:val="8"/>
        </w:numPr>
        <w:suppressAutoHyphens/>
        <w:spacing w:after="0" w:line="240" w:lineRule="auto"/>
        <w:ind w:left="284" w:hanging="284"/>
        <w:jc w:val="both"/>
        <w:rPr>
          <w:rFonts w:eastAsia="Times New Roman" w:cstheme="minorHAnsi"/>
          <w:lang w:eastAsia="zh-CN"/>
        </w:rPr>
      </w:pPr>
      <w:r w:rsidRPr="00275453">
        <w:rPr>
          <w:rFonts w:eastAsia="Times New Roman" w:cstheme="minorHAnsi"/>
          <w:lang w:eastAsia="zh-CN"/>
        </w:rPr>
        <w:t>Zama</w:t>
      </w:r>
      <w:r w:rsidR="007D1C51" w:rsidRPr="00275453">
        <w:rPr>
          <w:rFonts w:eastAsia="Times New Roman" w:cstheme="minorHAnsi"/>
          <w:lang w:eastAsia="zh-CN"/>
        </w:rPr>
        <w:t xml:space="preserve">wiający może odstąpić od </w:t>
      </w:r>
      <w:r w:rsidR="00A55F81" w:rsidRPr="00275453">
        <w:rPr>
          <w:rFonts w:eastAsia="Times New Roman" w:cstheme="minorHAnsi"/>
          <w:lang w:eastAsia="zh-CN"/>
        </w:rPr>
        <w:t>U</w:t>
      </w:r>
      <w:r w:rsidR="007D1C51" w:rsidRPr="00275453">
        <w:rPr>
          <w:rFonts w:eastAsia="Times New Roman" w:cstheme="minorHAnsi"/>
          <w:lang w:eastAsia="zh-CN"/>
        </w:rPr>
        <w:t>mowy:</w:t>
      </w:r>
    </w:p>
    <w:p w14:paraId="03D56881" w14:textId="77777777" w:rsidR="009E563A" w:rsidRPr="00275453" w:rsidRDefault="003A7F7D" w:rsidP="00B661D6">
      <w:pPr>
        <w:pStyle w:val="Akapitzlist"/>
        <w:numPr>
          <w:ilvl w:val="0"/>
          <w:numId w:val="18"/>
        </w:numPr>
        <w:suppressAutoHyphens/>
        <w:spacing w:after="0" w:line="240" w:lineRule="auto"/>
        <w:ind w:left="567" w:hanging="283"/>
        <w:jc w:val="both"/>
        <w:rPr>
          <w:rFonts w:eastAsia="Times New Roman" w:cstheme="minorHAnsi"/>
          <w:lang w:eastAsia="zh-CN"/>
        </w:rPr>
      </w:pPr>
      <w:r w:rsidRPr="00275453">
        <w:rPr>
          <w:rFonts w:eastAsia="Times New Roman" w:cstheme="minorHAnsi"/>
          <w:lang w:eastAsia="zh-CN"/>
        </w:rPr>
        <w:t>w terminie 30 dni od dnia powzięcia wiadomości o zaistnieniu istotnej zmiany okoliczności powodującej, że wykonanie umowy nie leży w interesie publicznym, czego nie można było prze</w:t>
      </w:r>
      <w:r w:rsidR="007D1C51" w:rsidRPr="00275453">
        <w:rPr>
          <w:rFonts w:eastAsia="Times New Roman" w:cstheme="minorHAnsi"/>
          <w:lang w:eastAsia="zh-CN"/>
        </w:rPr>
        <w:t>widzieć w chwili zawarcia umowy</w:t>
      </w:r>
      <w:r w:rsidRPr="00275453">
        <w:rPr>
          <w:rFonts w:eastAsia="Times New Roman" w:cstheme="minorHAnsi"/>
          <w:lang w:eastAsia="zh-CN"/>
        </w:rPr>
        <w:t xml:space="preserve"> lub dalsze wykonanie umowy może zagrozić podstawowemu interesowi bezpieczeństwa państwa </w:t>
      </w:r>
      <w:r w:rsidR="007D1C51" w:rsidRPr="00275453">
        <w:rPr>
          <w:rFonts w:eastAsia="Times New Roman" w:cstheme="minorHAnsi"/>
          <w:lang w:eastAsia="zh-CN"/>
        </w:rPr>
        <w:t>lub bezpieczeństwu publicznemu;</w:t>
      </w:r>
    </w:p>
    <w:p w14:paraId="2D16CFAB" w14:textId="77777777" w:rsidR="003A7F7D" w:rsidRPr="00275453" w:rsidRDefault="003A7F7D" w:rsidP="00B661D6">
      <w:pPr>
        <w:pStyle w:val="Akapitzlist"/>
        <w:numPr>
          <w:ilvl w:val="0"/>
          <w:numId w:val="18"/>
        </w:numPr>
        <w:suppressAutoHyphens/>
        <w:spacing w:after="0" w:line="240" w:lineRule="auto"/>
        <w:ind w:left="567" w:hanging="283"/>
        <w:jc w:val="both"/>
        <w:rPr>
          <w:rFonts w:eastAsia="Times New Roman" w:cstheme="minorHAnsi"/>
          <w:lang w:eastAsia="zh-CN"/>
        </w:rPr>
      </w:pPr>
      <w:r w:rsidRPr="00275453">
        <w:rPr>
          <w:rFonts w:eastAsia="Times New Roman" w:cstheme="minorHAnsi"/>
          <w:lang w:eastAsia="zh-CN"/>
        </w:rPr>
        <w:t>jeżeli zachodzi co najmniej jedna z następujących okoliczności:</w:t>
      </w:r>
    </w:p>
    <w:p w14:paraId="5F298C71" w14:textId="22420F39" w:rsidR="007D1C51" w:rsidRPr="00275453" w:rsidRDefault="003A7F7D" w:rsidP="00B661D6">
      <w:pPr>
        <w:pStyle w:val="Akapitzlist"/>
        <w:numPr>
          <w:ilvl w:val="0"/>
          <w:numId w:val="9"/>
        </w:numPr>
        <w:suppressAutoHyphens/>
        <w:spacing w:after="0" w:line="240" w:lineRule="auto"/>
        <w:ind w:left="851" w:hanging="284"/>
        <w:jc w:val="both"/>
        <w:rPr>
          <w:rFonts w:eastAsia="Times New Roman" w:cstheme="minorHAnsi"/>
          <w:lang w:eastAsia="zh-CN"/>
        </w:rPr>
      </w:pPr>
      <w:r w:rsidRPr="00275453">
        <w:rPr>
          <w:rFonts w:eastAsia="Times New Roman" w:cstheme="minorHAnsi"/>
          <w:lang w:eastAsia="zh-CN"/>
        </w:rPr>
        <w:t xml:space="preserve">dokonano zmiany </w:t>
      </w:r>
      <w:r w:rsidR="00A55F81" w:rsidRPr="00275453">
        <w:rPr>
          <w:rFonts w:eastAsia="Times New Roman" w:cstheme="minorHAnsi"/>
          <w:lang w:eastAsia="zh-CN"/>
        </w:rPr>
        <w:t>U</w:t>
      </w:r>
      <w:r w:rsidRPr="00275453">
        <w:rPr>
          <w:rFonts w:eastAsia="Times New Roman" w:cstheme="minorHAnsi"/>
          <w:lang w:eastAsia="zh-CN"/>
        </w:rPr>
        <w:t xml:space="preserve">mowy z naruszeniem art. 454 i art. 455 </w:t>
      </w:r>
      <w:proofErr w:type="spellStart"/>
      <w:r w:rsidRPr="00275453">
        <w:rPr>
          <w:rFonts w:eastAsia="Times New Roman" w:cstheme="minorHAnsi"/>
          <w:lang w:eastAsia="zh-CN"/>
        </w:rPr>
        <w:t>Pzp</w:t>
      </w:r>
      <w:proofErr w:type="spellEnd"/>
      <w:r w:rsidRPr="00275453">
        <w:rPr>
          <w:rFonts w:eastAsia="Times New Roman" w:cstheme="minorHAnsi"/>
          <w:lang w:eastAsia="zh-CN"/>
        </w:rPr>
        <w:t>.,</w:t>
      </w:r>
    </w:p>
    <w:p w14:paraId="57FDA32A" w14:textId="5B4EC809" w:rsidR="007D1C51" w:rsidRPr="00275453" w:rsidRDefault="003A7F7D" w:rsidP="00B661D6">
      <w:pPr>
        <w:pStyle w:val="Akapitzlist"/>
        <w:numPr>
          <w:ilvl w:val="0"/>
          <w:numId w:val="9"/>
        </w:numPr>
        <w:suppressAutoHyphens/>
        <w:spacing w:after="0" w:line="240" w:lineRule="auto"/>
        <w:ind w:left="851" w:hanging="284"/>
        <w:jc w:val="both"/>
        <w:rPr>
          <w:rFonts w:eastAsia="Times New Roman" w:cstheme="minorHAnsi"/>
          <w:lang w:eastAsia="zh-CN"/>
        </w:rPr>
      </w:pPr>
      <w:r w:rsidRPr="00275453">
        <w:rPr>
          <w:rFonts w:eastAsia="Times New Roman" w:cstheme="minorHAnsi"/>
          <w:lang w:eastAsia="zh-CN"/>
        </w:rPr>
        <w:t xml:space="preserve">wykonawca w chwili zawarcia </w:t>
      </w:r>
      <w:r w:rsidR="00A55F81" w:rsidRPr="00275453">
        <w:rPr>
          <w:rFonts w:eastAsia="Times New Roman" w:cstheme="minorHAnsi"/>
          <w:lang w:eastAsia="zh-CN"/>
        </w:rPr>
        <w:t>U</w:t>
      </w:r>
      <w:r w:rsidRPr="00275453">
        <w:rPr>
          <w:rFonts w:eastAsia="Times New Roman" w:cstheme="minorHAnsi"/>
          <w:lang w:eastAsia="zh-CN"/>
        </w:rPr>
        <w:t xml:space="preserve">mowy podlegał wykluczeniu na podstawie art. 108 </w:t>
      </w:r>
      <w:proofErr w:type="spellStart"/>
      <w:r w:rsidRPr="00275453">
        <w:rPr>
          <w:rFonts w:eastAsia="Times New Roman" w:cstheme="minorHAnsi"/>
          <w:lang w:eastAsia="zh-CN"/>
        </w:rPr>
        <w:t>Pzp</w:t>
      </w:r>
      <w:proofErr w:type="spellEnd"/>
      <w:r w:rsidRPr="00275453">
        <w:rPr>
          <w:rFonts w:eastAsia="Times New Roman" w:cstheme="minorHAnsi"/>
          <w:lang w:eastAsia="zh-CN"/>
        </w:rPr>
        <w:t>,</w:t>
      </w:r>
    </w:p>
    <w:p w14:paraId="3869737A" w14:textId="5FE3365A" w:rsidR="007D1C51" w:rsidRPr="00275453" w:rsidRDefault="003A7F7D" w:rsidP="00B661D6">
      <w:pPr>
        <w:pStyle w:val="Akapitzlist"/>
        <w:numPr>
          <w:ilvl w:val="0"/>
          <w:numId w:val="9"/>
        </w:numPr>
        <w:suppressAutoHyphens/>
        <w:spacing w:after="0" w:line="240" w:lineRule="auto"/>
        <w:ind w:left="851" w:hanging="284"/>
        <w:jc w:val="both"/>
        <w:rPr>
          <w:rFonts w:eastAsia="Times New Roman" w:cstheme="minorHAnsi"/>
          <w:lang w:eastAsia="zh-CN"/>
        </w:rPr>
      </w:pPr>
      <w:r w:rsidRPr="00275453">
        <w:rPr>
          <w:rFonts w:eastAsia="Times New Roman" w:cstheme="minorHAnsi"/>
          <w:lang w:eastAsia="zh-CN"/>
        </w:rPr>
        <w:t>Trybunał Sprawiedliwości Unii Europejskiej stwierdził, w ramach procedury przewidzianej w art. 258 Traktatu o funkcjonowaniu Unii Europejskiej, że Rzeczpospolita Polska uchybiła zobowiązaniom, które ciążą na niej na mocy Traktatów, dyrektywy2014/24/UE, dyrektywy 2014/25/UE i dyrektywy 2009/81/WE, z uwagi na to, że za</w:t>
      </w:r>
      <w:r w:rsidR="007D1C51" w:rsidRPr="00275453">
        <w:rPr>
          <w:rFonts w:eastAsia="Times New Roman" w:cstheme="minorHAnsi"/>
          <w:lang w:eastAsia="zh-CN"/>
        </w:rPr>
        <w:t>mawiający udzielił zamówienia</w:t>
      </w:r>
      <w:r w:rsidR="00957C81" w:rsidRPr="00275453">
        <w:rPr>
          <w:rFonts w:eastAsia="Times New Roman" w:cstheme="minorHAnsi"/>
          <w:lang w:eastAsia="zh-CN"/>
        </w:rPr>
        <w:t xml:space="preserve"> </w:t>
      </w:r>
      <w:r w:rsidRPr="00275453">
        <w:rPr>
          <w:rFonts w:eastAsia="Times New Roman" w:cstheme="minorHAnsi"/>
          <w:lang w:eastAsia="zh-CN"/>
        </w:rPr>
        <w:t>z</w:t>
      </w:r>
      <w:r w:rsidR="00B661D6" w:rsidRPr="00275453">
        <w:rPr>
          <w:rFonts w:eastAsia="Times New Roman" w:cstheme="minorHAnsi"/>
          <w:lang w:eastAsia="zh-CN"/>
        </w:rPr>
        <w:t> </w:t>
      </w:r>
      <w:r w:rsidRPr="00275453">
        <w:rPr>
          <w:rFonts w:eastAsia="Times New Roman" w:cstheme="minorHAnsi"/>
          <w:lang w:eastAsia="zh-CN"/>
        </w:rPr>
        <w:t>naruszeniem prawa Unii Europejskiej</w:t>
      </w:r>
      <w:r w:rsidR="00B661D6" w:rsidRPr="00275453">
        <w:rPr>
          <w:rFonts w:eastAsia="Times New Roman" w:cstheme="minorHAnsi"/>
          <w:lang w:eastAsia="zh-CN"/>
        </w:rPr>
        <w:t>.</w:t>
      </w:r>
    </w:p>
    <w:p w14:paraId="4AE13CAD" w14:textId="2AA90BC4" w:rsidR="00690AEA" w:rsidRPr="00275453" w:rsidRDefault="007D1C51" w:rsidP="001836F0">
      <w:pPr>
        <w:pStyle w:val="Akapitzlist"/>
        <w:numPr>
          <w:ilvl w:val="0"/>
          <w:numId w:val="8"/>
        </w:numPr>
        <w:tabs>
          <w:tab w:val="left" w:pos="4678"/>
        </w:tabs>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W pr</w:t>
      </w:r>
      <w:r w:rsidR="009E563A" w:rsidRPr="00275453">
        <w:rPr>
          <w:rFonts w:eastAsia="Times New Roman" w:cs="Times New Roman"/>
          <w:lang w:eastAsia="zh-CN"/>
        </w:rPr>
        <w:t xml:space="preserve">zypadku, o którym mowa w </w:t>
      </w:r>
      <w:proofErr w:type="spellStart"/>
      <w:r w:rsidR="009E563A" w:rsidRPr="00275453">
        <w:rPr>
          <w:rFonts w:eastAsia="Times New Roman" w:cs="Times New Roman"/>
          <w:lang w:eastAsia="zh-CN"/>
        </w:rPr>
        <w:t>ppkt</w:t>
      </w:r>
      <w:proofErr w:type="spellEnd"/>
      <w:r w:rsidR="009E563A" w:rsidRPr="00275453">
        <w:rPr>
          <w:rFonts w:eastAsia="Times New Roman" w:cs="Times New Roman"/>
          <w:lang w:eastAsia="zh-CN"/>
        </w:rPr>
        <w:t xml:space="preserve"> </w:t>
      </w:r>
      <w:r w:rsidRPr="00275453">
        <w:rPr>
          <w:rFonts w:eastAsia="Times New Roman" w:cs="Times New Roman"/>
          <w:lang w:eastAsia="zh-CN"/>
        </w:rPr>
        <w:t>2 lit a) Z</w:t>
      </w:r>
      <w:r w:rsidR="003A7F7D" w:rsidRPr="00275453">
        <w:rPr>
          <w:rFonts w:eastAsia="Times New Roman" w:cs="Times New Roman"/>
          <w:lang w:eastAsia="zh-CN"/>
        </w:rPr>
        <w:t xml:space="preserve">amawiający odstępuje od </w:t>
      </w:r>
      <w:r w:rsidR="00B661D6" w:rsidRPr="00275453">
        <w:rPr>
          <w:rFonts w:eastAsia="Times New Roman" w:cs="Times New Roman"/>
          <w:lang w:eastAsia="zh-CN"/>
        </w:rPr>
        <w:t>U</w:t>
      </w:r>
      <w:r w:rsidR="003A7F7D" w:rsidRPr="00275453">
        <w:rPr>
          <w:rFonts w:eastAsia="Times New Roman" w:cs="Times New Roman"/>
          <w:lang w:eastAsia="zh-CN"/>
        </w:rPr>
        <w:t>mowy w części, której zmiana dotyczy.</w:t>
      </w:r>
    </w:p>
    <w:p w14:paraId="2C0767CC" w14:textId="3980EB8C" w:rsidR="00690AEA" w:rsidRPr="00CE5831" w:rsidRDefault="00690AEA" w:rsidP="00CE5831">
      <w:pPr>
        <w:pStyle w:val="Akapitzlist"/>
        <w:numPr>
          <w:ilvl w:val="0"/>
          <w:numId w:val="8"/>
        </w:numPr>
        <w:tabs>
          <w:tab w:val="left" w:pos="4678"/>
        </w:tabs>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Odstąpienie od </w:t>
      </w:r>
      <w:r w:rsidR="00B661D6" w:rsidRPr="00275453">
        <w:rPr>
          <w:rFonts w:eastAsia="Times New Roman" w:cs="Times New Roman"/>
          <w:lang w:eastAsia="zh-CN"/>
        </w:rPr>
        <w:t>U</w:t>
      </w:r>
      <w:r w:rsidRPr="00275453">
        <w:rPr>
          <w:rFonts w:eastAsia="Times New Roman" w:cs="Times New Roman"/>
          <w:lang w:eastAsia="zh-CN"/>
        </w:rPr>
        <w:t>mowy następuje w formie pisemnej pod rygorem nieważności.</w:t>
      </w:r>
    </w:p>
    <w:p w14:paraId="59CC4F5A" w14:textId="77777777" w:rsidR="007D1C51" w:rsidRPr="00275453" w:rsidRDefault="007D1C51" w:rsidP="00CE5831">
      <w:pPr>
        <w:suppressAutoHyphens/>
        <w:spacing w:before="240" w:after="0" w:line="240" w:lineRule="auto"/>
        <w:jc w:val="center"/>
        <w:rPr>
          <w:rFonts w:eastAsia="Times New Roman" w:cs="Times New Roman"/>
          <w:b/>
          <w:lang w:eastAsia="zh-CN"/>
        </w:rPr>
      </w:pPr>
      <w:r w:rsidRPr="00275453">
        <w:rPr>
          <w:rFonts w:eastAsia="Times New Roman" w:cs="Times New Roman"/>
          <w:b/>
          <w:lang w:eastAsia="zh-CN"/>
        </w:rPr>
        <w:t>§ 9</w:t>
      </w:r>
    </w:p>
    <w:p w14:paraId="252835F7" w14:textId="230BDDF0" w:rsidR="007D1C51" w:rsidRPr="00275453" w:rsidRDefault="003A7F7D" w:rsidP="00CE5831">
      <w:pPr>
        <w:suppressAutoHyphens/>
        <w:spacing w:after="0" w:line="240" w:lineRule="auto"/>
        <w:jc w:val="center"/>
        <w:rPr>
          <w:rFonts w:eastAsia="Times New Roman" w:cs="Times New Roman"/>
          <w:b/>
          <w:lang w:eastAsia="zh-CN"/>
        </w:rPr>
      </w:pPr>
      <w:r w:rsidRPr="00275453">
        <w:rPr>
          <w:rFonts w:eastAsia="Times New Roman" w:cs="Times New Roman"/>
          <w:b/>
          <w:lang w:eastAsia="zh-CN"/>
        </w:rPr>
        <w:t xml:space="preserve">Zmiany </w:t>
      </w:r>
      <w:r w:rsidR="00B661D6" w:rsidRPr="00275453">
        <w:rPr>
          <w:rFonts w:eastAsia="Times New Roman" w:cs="Times New Roman"/>
          <w:b/>
          <w:lang w:eastAsia="zh-CN"/>
        </w:rPr>
        <w:t>U</w:t>
      </w:r>
      <w:r w:rsidRPr="00275453">
        <w:rPr>
          <w:rFonts w:eastAsia="Times New Roman" w:cs="Times New Roman"/>
          <w:b/>
          <w:lang w:eastAsia="zh-CN"/>
        </w:rPr>
        <w:t>mowy</w:t>
      </w:r>
    </w:p>
    <w:p w14:paraId="12AAFF2D" w14:textId="194DF8D6" w:rsidR="000A5F4E" w:rsidRPr="00275453" w:rsidRDefault="003A7F7D" w:rsidP="00CE5831">
      <w:pPr>
        <w:pStyle w:val="Akapitzlist"/>
        <w:numPr>
          <w:ilvl w:val="0"/>
          <w:numId w:val="10"/>
        </w:numPr>
        <w:suppressAutoHyphens/>
        <w:spacing w:before="240"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Wszelkie zmiany w treści </w:t>
      </w:r>
      <w:r w:rsidR="00A55F81" w:rsidRPr="00275453">
        <w:rPr>
          <w:rFonts w:eastAsia="Times New Roman" w:cs="Times New Roman"/>
          <w:lang w:eastAsia="zh-CN"/>
        </w:rPr>
        <w:t>U</w:t>
      </w:r>
      <w:r w:rsidRPr="00275453">
        <w:rPr>
          <w:rFonts w:eastAsia="Times New Roman" w:cs="Times New Roman"/>
          <w:lang w:eastAsia="zh-CN"/>
        </w:rPr>
        <w:t>mowy wymagają formy pisemnej pod rygorem nieważności.</w:t>
      </w:r>
    </w:p>
    <w:p w14:paraId="450C2EE6" w14:textId="77777777" w:rsidR="000A5F4E" w:rsidRPr="00275453" w:rsidRDefault="003A7F7D" w:rsidP="001836F0">
      <w:pPr>
        <w:pStyle w:val="Akapitzlist"/>
        <w:numPr>
          <w:ilvl w:val="0"/>
          <w:numId w:val="10"/>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Strony dopuszczają możliwość dokonywania zmian postanowień umowy, w przypadku:</w:t>
      </w:r>
    </w:p>
    <w:p w14:paraId="7F700751" w14:textId="17BDE9CF"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w przypadku wejścia w życie przepisów prawa, których uchwalenie nastąpiło po terminie składania ofert, których zapisy mają istotny wpływ na realizację zamówienia, strony mogą wprowadzić w</w:t>
      </w:r>
      <w:r w:rsidR="00B661D6" w:rsidRPr="00275453">
        <w:rPr>
          <w:rFonts w:eastAsia="Times New Roman" w:cs="Times New Roman"/>
          <w:lang w:eastAsia="zh-CN"/>
        </w:rPr>
        <w:t> </w:t>
      </w:r>
      <w:r w:rsidRPr="00275453">
        <w:rPr>
          <w:rFonts w:eastAsia="Times New Roman" w:cs="Times New Roman"/>
          <w:lang w:eastAsia="zh-CN"/>
        </w:rPr>
        <w:t>zawartej umowie zmiany uwzględniające nowe przepisy w stopniu adekwatnym do wpływu nowych przepisów na pozostałą do zrealizowania część zamówienia</w:t>
      </w:r>
      <w:r w:rsidR="00333735" w:rsidRPr="00275453">
        <w:rPr>
          <w:rFonts w:eastAsia="Times New Roman" w:cs="Times New Roman"/>
          <w:lang w:eastAsia="zh-CN"/>
        </w:rPr>
        <w:t>;</w:t>
      </w:r>
    </w:p>
    <w:p w14:paraId="07D59F7F" w14:textId="6BBF6BE9"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konieczności wprowadzenia zmian będących następstwem zmian wprowadzonych w umowach pomiędzy Zamawiającym a innymi niż Wykonawca stronami, w tym instytucjami nadzorującymi realizację projektu, ramach którego realizowane jest przedmiotowe zamówienie;</w:t>
      </w:r>
    </w:p>
    <w:p w14:paraId="2954825C" w14:textId="1F9F11BC"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konieczności wprowadzenia zmian będących następstwem zmian wytycznych lub zaleceń dotyczących projektów dofinansowywanych z Europejskiego Funduszu Społecznego Plus i Funduszy Europejskich dla Rozwoju Społecznego 2021-2027</w:t>
      </w:r>
      <w:r w:rsidR="00333735" w:rsidRPr="00275453">
        <w:rPr>
          <w:rFonts w:eastAsia="Times New Roman" w:cs="Times New Roman"/>
          <w:lang w:eastAsia="zh-CN"/>
        </w:rPr>
        <w:t>;</w:t>
      </w:r>
    </w:p>
    <w:p w14:paraId="2A19D83E" w14:textId="299BAEF3"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w przypadku wystąpienia okoliczności, takich jak: brak beneficjentów ostatecznych spełniających warunki przystąpienia do projektu, czasowe zawieszenie działalności jednostki, jej likwidacja lub zmiana przeznaczenia jednostki itp. Zamawiający ma prawo do ograniczenia liczby szkoleń i tym samym do pomniejszenia wynagrodzenia Wykonawcy. Zmiana w wyniku ww. okoliczności następuje na podstawie pisemnego zawiadomienia Wykonawcy i wymaga wprowadzenia aneksu do Umowy pod rygorem nieważności</w:t>
      </w:r>
      <w:r w:rsidR="00333735" w:rsidRPr="00275453">
        <w:rPr>
          <w:rFonts w:eastAsia="Times New Roman" w:cs="Times New Roman"/>
          <w:lang w:eastAsia="zh-CN"/>
        </w:rPr>
        <w:t>;</w:t>
      </w:r>
    </w:p>
    <w:p w14:paraId="3C898DAD" w14:textId="7ACC6263"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zmiany w sytuacjach, których nie można było przewidzieć w chwili zawarcia niniejszej Umowy i</w:t>
      </w:r>
      <w:r w:rsidR="00A55F81" w:rsidRPr="00275453">
        <w:rPr>
          <w:rFonts w:eastAsia="Times New Roman" w:cs="Times New Roman"/>
          <w:lang w:eastAsia="zh-CN"/>
        </w:rPr>
        <w:t> </w:t>
      </w:r>
      <w:r w:rsidRPr="00275453">
        <w:rPr>
          <w:rFonts w:eastAsia="Times New Roman" w:cs="Times New Roman"/>
          <w:lang w:eastAsia="zh-CN"/>
        </w:rPr>
        <w:t>mających charakter zmian nieistotnych, tzn. takich, o których wiedza na etapie postepowania o</w:t>
      </w:r>
      <w:r w:rsidR="00A55F81" w:rsidRPr="00275453">
        <w:rPr>
          <w:rFonts w:eastAsia="Times New Roman" w:cs="Times New Roman"/>
          <w:lang w:eastAsia="zh-CN"/>
        </w:rPr>
        <w:t> </w:t>
      </w:r>
      <w:r w:rsidRPr="00275453">
        <w:rPr>
          <w:rFonts w:eastAsia="Times New Roman" w:cs="Times New Roman"/>
          <w:lang w:eastAsia="zh-CN"/>
        </w:rPr>
        <w:t>udzielenie zamówienia nie wpłynęłaby na krąg podmiotów ubiegających się o to zamówienie lub na wynik postępowania;</w:t>
      </w:r>
    </w:p>
    <w:p w14:paraId="040D06CF" w14:textId="77777777" w:rsidR="000E0B13"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zmiany terminu realizacji usług związanych z zaistnieniem siły wyższej;</w:t>
      </w:r>
    </w:p>
    <w:p w14:paraId="13F8A8D4" w14:textId="4F9B2D4F" w:rsidR="00114329" w:rsidRPr="00275453" w:rsidRDefault="000E0B13"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eastAsia="Times New Roman" w:cs="Times New Roman"/>
          <w:lang w:eastAsia="zh-CN"/>
        </w:rPr>
        <w:t>gdy zaistnieje inna, niemożliwa do przewidzenia w momencie zawarcia Umowy okoliczność prawna, ekonomiczna lub techniczna, za którą żadna ze Stron nie ponosi odpowiedzialności, skutkująca brakiem możliwości należytego wykonania Umowy lub wykonania Umowy w wyznaczonym terminie;</w:t>
      </w:r>
    </w:p>
    <w:p w14:paraId="59A80F8A" w14:textId="734BDA31" w:rsidR="00333735" w:rsidRPr="00275453" w:rsidRDefault="00333735" w:rsidP="00A55F81">
      <w:pPr>
        <w:pStyle w:val="Akapitzlist"/>
        <w:numPr>
          <w:ilvl w:val="0"/>
          <w:numId w:val="21"/>
        </w:numPr>
        <w:suppressAutoHyphens/>
        <w:spacing w:after="0" w:line="240" w:lineRule="auto"/>
        <w:ind w:left="567" w:hanging="283"/>
        <w:jc w:val="both"/>
        <w:rPr>
          <w:rFonts w:eastAsia="Times New Roman" w:cs="Times New Roman"/>
          <w:lang w:eastAsia="zh-CN"/>
        </w:rPr>
      </w:pPr>
      <w:r w:rsidRPr="00275453">
        <w:rPr>
          <w:rFonts w:ascii="Calibri" w:hAnsi="Calibri" w:cs="Calibri"/>
        </w:rPr>
        <w:t>w zakresie terminu i sposobu realizacji, w związku z prowadzonymi przez Zamawiającego robotami budowlanymi lub sytuacji zawinionej przez Zamawiającego.</w:t>
      </w:r>
    </w:p>
    <w:p w14:paraId="3D3F89AD" w14:textId="7FAD970F" w:rsidR="000E0B13" w:rsidRPr="00275453" w:rsidRDefault="000E0B13" w:rsidP="001836F0">
      <w:pPr>
        <w:pStyle w:val="Akapitzlist"/>
        <w:numPr>
          <w:ilvl w:val="0"/>
          <w:numId w:val="22"/>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Zmiany postanowień zawartej umowy będą dokonane, za zgodą stron, wyłącznie w formie pisemnego aneksu do </w:t>
      </w:r>
      <w:r w:rsidR="00A55F81" w:rsidRPr="00275453">
        <w:rPr>
          <w:rFonts w:eastAsia="Times New Roman" w:cs="Times New Roman"/>
          <w:lang w:eastAsia="zh-CN"/>
        </w:rPr>
        <w:t>U</w:t>
      </w:r>
      <w:r w:rsidRPr="00275453">
        <w:rPr>
          <w:rFonts w:eastAsia="Times New Roman" w:cs="Times New Roman"/>
          <w:lang w:eastAsia="zh-CN"/>
        </w:rPr>
        <w:t>mowy.</w:t>
      </w:r>
    </w:p>
    <w:p w14:paraId="6D80E071" w14:textId="19320CE8" w:rsidR="000E0B13" w:rsidRPr="00CE5831" w:rsidRDefault="000E0B13" w:rsidP="00CE5831">
      <w:pPr>
        <w:pStyle w:val="Akapitzlist"/>
        <w:numPr>
          <w:ilvl w:val="0"/>
          <w:numId w:val="22"/>
        </w:numPr>
        <w:suppressAutoHyphens/>
        <w:spacing w:after="0" w:line="240" w:lineRule="auto"/>
        <w:ind w:left="284" w:hanging="284"/>
        <w:jc w:val="both"/>
        <w:rPr>
          <w:rFonts w:eastAsia="Times New Roman" w:cs="Times New Roman"/>
          <w:lang w:eastAsia="zh-CN"/>
        </w:rPr>
      </w:pPr>
      <w:r w:rsidRPr="00275453">
        <w:rPr>
          <w:rFonts w:eastAsia="Times New Roman" w:cs="Times New Roman"/>
          <w:lang w:eastAsia="zh-CN"/>
        </w:rPr>
        <w:t xml:space="preserve">Wszystkie zmiany </w:t>
      </w:r>
      <w:r w:rsidR="00A55F81" w:rsidRPr="00275453">
        <w:rPr>
          <w:rFonts w:eastAsia="Times New Roman" w:cs="Times New Roman"/>
          <w:lang w:eastAsia="zh-CN"/>
        </w:rPr>
        <w:t>U</w:t>
      </w:r>
      <w:r w:rsidRPr="00275453">
        <w:rPr>
          <w:rFonts w:eastAsia="Times New Roman" w:cs="Times New Roman"/>
          <w:lang w:eastAsia="zh-CN"/>
        </w:rPr>
        <w:t>mowy mogą nastąpić z inicjatywy którejkolwiek ze Stron.</w:t>
      </w:r>
    </w:p>
    <w:p w14:paraId="5498935B" w14:textId="07075AD1" w:rsidR="00006B18" w:rsidRPr="00275453" w:rsidRDefault="00006B18" w:rsidP="00FF4CF2">
      <w:pPr>
        <w:widowControl w:val="0"/>
        <w:autoSpaceDE w:val="0"/>
        <w:autoSpaceDN w:val="0"/>
        <w:spacing w:before="240" w:after="0" w:line="240" w:lineRule="auto"/>
        <w:ind w:left="426"/>
        <w:jc w:val="center"/>
        <w:rPr>
          <w:rFonts w:ascii="Calibri" w:eastAsia="Times New Roman" w:hAnsi="Calibri" w:cs="Calibri"/>
          <w:b/>
          <w:bCs/>
        </w:rPr>
      </w:pPr>
      <w:r w:rsidRPr="00275453">
        <w:rPr>
          <w:rFonts w:ascii="Calibri" w:eastAsia="Times New Roman" w:hAnsi="Calibri" w:cs="Calibri"/>
          <w:b/>
          <w:bCs/>
        </w:rPr>
        <w:t>§ 1</w:t>
      </w:r>
      <w:r w:rsidR="00D67E0B">
        <w:rPr>
          <w:rFonts w:ascii="Calibri" w:eastAsia="Times New Roman" w:hAnsi="Calibri" w:cs="Calibri"/>
          <w:b/>
          <w:bCs/>
        </w:rPr>
        <w:t>0</w:t>
      </w:r>
    </w:p>
    <w:p w14:paraId="224620AC" w14:textId="5FAFE83E" w:rsidR="00006B18" w:rsidRPr="00275453" w:rsidRDefault="00FF4CF2" w:rsidP="00CE5831">
      <w:pPr>
        <w:widowControl w:val="0"/>
        <w:autoSpaceDE w:val="0"/>
        <w:autoSpaceDN w:val="0"/>
        <w:spacing w:line="240" w:lineRule="auto"/>
        <w:jc w:val="center"/>
        <w:rPr>
          <w:rFonts w:ascii="Calibri" w:eastAsia="Times New Roman" w:hAnsi="Calibri" w:cs="Calibri"/>
        </w:rPr>
      </w:pPr>
      <w:r>
        <w:rPr>
          <w:rFonts w:ascii="Calibri" w:eastAsia="Times New Roman" w:hAnsi="Calibri" w:cs="Calibri"/>
          <w:b/>
          <w:bCs/>
        </w:rPr>
        <w:t xml:space="preserve">         </w:t>
      </w:r>
      <w:r w:rsidR="00006B18" w:rsidRPr="00275453">
        <w:rPr>
          <w:rFonts w:ascii="Calibri" w:eastAsia="Times New Roman" w:hAnsi="Calibri" w:cs="Calibri"/>
          <w:b/>
          <w:bCs/>
        </w:rPr>
        <w:t>Konsorcjum</w:t>
      </w:r>
    </w:p>
    <w:p w14:paraId="776037EE" w14:textId="77777777" w:rsidR="00006B18" w:rsidRPr="00275453" w:rsidRDefault="00006B18" w:rsidP="001836F0">
      <w:pPr>
        <w:widowControl w:val="0"/>
        <w:numPr>
          <w:ilvl w:val="0"/>
          <w:numId w:val="23"/>
        </w:numPr>
        <w:autoSpaceDE w:val="0"/>
        <w:autoSpaceDN w:val="0"/>
        <w:spacing w:after="0" w:line="240" w:lineRule="auto"/>
        <w:ind w:left="284" w:hanging="284"/>
        <w:jc w:val="both"/>
        <w:rPr>
          <w:rFonts w:ascii="Calibri" w:eastAsia="Times New Roman" w:hAnsi="Calibri" w:cs="Calibri"/>
        </w:rPr>
      </w:pPr>
      <w:r w:rsidRPr="00275453">
        <w:rPr>
          <w:rFonts w:ascii="Calibri" w:eastAsia="Times New Roman" w:hAnsi="Calibri" w:cs="Calibri"/>
        </w:rPr>
        <w:t>Jeżeli jako Wykonawca występują wykonawcy wspólnie ubiegający się o udzielenie zamówienia tworzący konsorcjum Wykonawców, to wówczas:</w:t>
      </w:r>
    </w:p>
    <w:p w14:paraId="414E904F" w14:textId="21C5D5C4" w:rsidR="00006B18" w:rsidRPr="00275453" w:rsidRDefault="00006B18" w:rsidP="001836F0">
      <w:pPr>
        <w:pStyle w:val="Akapitzlist"/>
        <w:widowControl w:val="0"/>
        <w:numPr>
          <w:ilvl w:val="0"/>
          <w:numId w:val="24"/>
        </w:numPr>
        <w:autoSpaceDE w:val="0"/>
        <w:autoSpaceDN w:val="0"/>
        <w:spacing w:after="0" w:line="240" w:lineRule="auto"/>
        <w:ind w:left="567" w:hanging="283"/>
        <w:jc w:val="both"/>
        <w:rPr>
          <w:rFonts w:ascii="Calibri" w:eastAsia="Times New Roman" w:hAnsi="Calibri" w:cs="Calibri"/>
        </w:rPr>
      </w:pPr>
      <w:r w:rsidRPr="00275453">
        <w:rPr>
          <w:rFonts w:ascii="Calibri" w:eastAsia="Times New Roman" w:hAnsi="Calibri" w:cs="Calibri"/>
        </w:rPr>
        <w:t>Członkowie konsorcjum odpowiadają solidarnie wobec Zamawiającego za wykonanie umowy i</w:t>
      </w:r>
      <w:r w:rsidR="000D6C4D" w:rsidRPr="00275453">
        <w:rPr>
          <w:rFonts w:ascii="Calibri" w:eastAsia="Times New Roman" w:hAnsi="Calibri" w:cs="Calibri"/>
        </w:rPr>
        <w:t> </w:t>
      </w:r>
      <w:r w:rsidRPr="00275453">
        <w:rPr>
          <w:rFonts w:ascii="Calibri" w:eastAsia="Times New Roman" w:hAnsi="Calibri" w:cs="Calibri"/>
        </w:rPr>
        <w:t xml:space="preserve">wniesienie zabezpieczenia należytego wykonania </w:t>
      </w:r>
      <w:r w:rsidR="000D6C4D" w:rsidRPr="00275453">
        <w:rPr>
          <w:rFonts w:ascii="Calibri" w:eastAsia="Times New Roman" w:hAnsi="Calibri" w:cs="Calibri"/>
        </w:rPr>
        <w:t>U</w:t>
      </w:r>
      <w:r w:rsidRPr="00275453">
        <w:rPr>
          <w:rFonts w:ascii="Calibri" w:eastAsia="Times New Roman" w:hAnsi="Calibri" w:cs="Calibri"/>
        </w:rPr>
        <w:t>mowy;</w:t>
      </w:r>
    </w:p>
    <w:p w14:paraId="7E03016F" w14:textId="50A41650" w:rsidR="00006B18" w:rsidRPr="00275453" w:rsidRDefault="00006B18" w:rsidP="001836F0">
      <w:pPr>
        <w:pStyle w:val="Akapitzlist"/>
        <w:widowControl w:val="0"/>
        <w:numPr>
          <w:ilvl w:val="0"/>
          <w:numId w:val="24"/>
        </w:numPr>
        <w:autoSpaceDE w:val="0"/>
        <w:autoSpaceDN w:val="0"/>
        <w:spacing w:after="0" w:line="240" w:lineRule="auto"/>
        <w:ind w:left="567" w:hanging="283"/>
        <w:jc w:val="both"/>
        <w:rPr>
          <w:rFonts w:ascii="Calibri" w:eastAsia="Times New Roman" w:hAnsi="Calibri" w:cs="Calibri"/>
        </w:rPr>
      </w:pPr>
      <w:r w:rsidRPr="00275453">
        <w:rPr>
          <w:rFonts w:ascii="Calibri" w:eastAsia="Times New Roman" w:hAnsi="Calibri" w:cs="Calibri"/>
        </w:rPr>
        <w:t>Członkowie konsorcjum powiadomią Zamawiającego o osobie</w:t>
      </w:r>
      <w:r w:rsidR="002B6ED2">
        <w:rPr>
          <w:rFonts w:ascii="Calibri" w:eastAsia="Times New Roman" w:hAnsi="Calibri" w:cs="Calibri"/>
        </w:rPr>
        <w:t xml:space="preserve"> Pełnomocnika-</w:t>
      </w:r>
      <w:r w:rsidRPr="00275453">
        <w:rPr>
          <w:rFonts w:ascii="Calibri" w:eastAsia="Times New Roman" w:hAnsi="Calibri" w:cs="Calibri"/>
        </w:rPr>
        <w:t xml:space="preserve"> Lidera konsorcjum, który będzie miał samodzielne uprawnienie do podejmowania decyzji wiążących Wykonawcę oraz każdego z członków konsorcjum, wraz z prawem do podpisywania zmian Umowy;</w:t>
      </w:r>
    </w:p>
    <w:p w14:paraId="545AFE40" w14:textId="3B118DF0" w:rsidR="00006B18" w:rsidRPr="00275453" w:rsidRDefault="00006B18" w:rsidP="001836F0">
      <w:pPr>
        <w:pStyle w:val="Akapitzlist"/>
        <w:widowControl w:val="0"/>
        <w:numPr>
          <w:ilvl w:val="0"/>
          <w:numId w:val="24"/>
        </w:numPr>
        <w:autoSpaceDE w:val="0"/>
        <w:autoSpaceDN w:val="0"/>
        <w:spacing w:after="0" w:line="240" w:lineRule="auto"/>
        <w:ind w:left="567" w:hanging="283"/>
        <w:jc w:val="both"/>
        <w:rPr>
          <w:rFonts w:ascii="Calibri" w:eastAsia="Times New Roman" w:hAnsi="Calibri" w:cs="Calibri"/>
        </w:rPr>
      </w:pPr>
      <w:r w:rsidRPr="00275453">
        <w:rPr>
          <w:rFonts w:ascii="Calibri" w:eastAsia="Times New Roman" w:hAnsi="Calibri" w:cs="Calibri"/>
        </w:rPr>
        <w:t xml:space="preserve">Konsorcjum nie zmieni swojego składu do czasu podpisania końcowego protokołu odbioru przedmiotu </w:t>
      </w:r>
      <w:r w:rsidR="000D6C4D" w:rsidRPr="00275453">
        <w:rPr>
          <w:rFonts w:ascii="Calibri" w:eastAsia="Times New Roman" w:hAnsi="Calibri" w:cs="Calibri"/>
        </w:rPr>
        <w:t>U</w:t>
      </w:r>
      <w:r w:rsidRPr="00275453">
        <w:rPr>
          <w:rFonts w:ascii="Calibri" w:eastAsia="Times New Roman" w:hAnsi="Calibri" w:cs="Calibri"/>
        </w:rPr>
        <w:t>mowy;</w:t>
      </w:r>
    </w:p>
    <w:p w14:paraId="30C47C1D" w14:textId="26BD44FC" w:rsidR="00186695" w:rsidRPr="002B6ED2" w:rsidRDefault="00006B18" w:rsidP="002B6ED2">
      <w:pPr>
        <w:pStyle w:val="Akapitzlist"/>
        <w:widowControl w:val="0"/>
        <w:numPr>
          <w:ilvl w:val="0"/>
          <w:numId w:val="24"/>
        </w:numPr>
        <w:autoSpaceDE w:val="0"/>
        <w:autoSpaceDN w:val="0"/>
        <w:spacing w:before="240" w:after="0" w:line="240" w:lineRule="auto"/>
        <w:ind w:left="567" w:hanging="283"/>
        <w:jc w:val="both"/>
        <w:rPr>
          <w:rFonts w:eastAsia="Times New Roman" w:cs="Times New Roman"/>
          <w:b/>
          <w:bCs/>
          <w:iCs/>
          <w:lang w:eastAsia="zh-CN"/>
        </w:rPr>
      </w:pPr>
      <w:r w:rsidRPr="00275453">
        <w:rPr>
          <w:rFonts w:ascii="Calibri" w:eastAsia="Times New Roman" w:hAnsi="Calibri" w:cs="Calibri"/>
        </w:rPr>
        <w:t>Członkowie Konsorcjum są odpowiedzialni solidarnie względem Zamawiającego za zapłatę wynagrodzenia podwykonawcom.</w:t>
      </w:r>
    </w:p>
    <w:p w14:paraId="7C7AE64F" w14:textId="1A7A59D0" w:rsidR="00006B18" w:rsidRPr="00275453" w:rsidRDefault="00006B18" w:rsidP="00CE5831">
      <w:pPr>
        <w:shd w:val="clear" w:color="auto" w:fill="FFFFFF"/>
        <w:autoSpaceDE w:val="0"/>
        <w:spacing w:before="240" w:after="0"/>
        <w:jc w:val="center"/>
        <w:rPr>
          <w:rFonts w:eastAsia="Times New Roman" w:cs="Times New Roman"/>
          <w:b/>
          <w:bCs/>
          <w:iCs/>
          <w:lang w:eastAsia="zh-CN"/>
        </w:rPr>
      </w:pPr>
      <w:r w:rsidRPr="00275453">
        <w:rPr>
          <w:rFonts w:eastAsia="Times New Roman" w:cs="Times New Roman"/>
          <w:b/>
          <w:bCs/>
          <w:iCs/>
          <w:lang w:eastAsia="zh-CN"/>
        </w:rPr>
        <w:t>§ 1</w:t>
      </w:r>
      <w:r w:rsidR="00D67E0B">
        <w:rPr>
          <w:rFonts w:eastAsia="Times New Roman" w:cs="Times New Roman"/>
          <w:b/>
          <w:bCs/>
          <w:iCs/>
          <w:lang w:eastAsia="zh-CN"/>
        </w:rPr>
        <w:t>1</w:t>
      </w:r>
    </w:p>
    <w:p w14:paraId="0BA2DCF2" w14:textId="7176BB80" w:rsidR="00333735" w:rsidRPr="00275453" w:rsidRDefault="00006B18" w:rsidP="00CE5831">
      <w:pPr>
        <w:shd w:val="clear" w:color="auto" w:fill="FFFFFF"/>
        <w:autoSpaceDE w:val="0"/>
        <w:spacing w:after="0"/>
        <w:jc w:val="center"/>
        <w:rPr>
          <w:rFonts w:eastAsia="Times New Roman" w:cs="Times New Roman"/>
          <w:b/>
          <w:bCs/>
          <w:iCs/>
          <w:lang w:eastAsia="zh-CN"/>
        </w:rPr>
      </w:pPr>
      <w:r w:rsidRPr="00275453">
        <w:rPr>
          <w:rFonts w:eastAsia="Times New Roman" w:cs="Times New Roman"/>
          <w:b/>
          <w:bCs/>
          <w:iCs/>
          <w:lang w:eastAsia="zh-CN"/>
        </w:rPr>
        <w:t>Siła wyższa</w:t>
      </w:r>
    </w:p>
    <w:p w14:paraId="4CE0C3BE" w14:textId="7C4B3E4B" w:rsidR="00C43AC5" w:rsidRPr="00275453" w:rsidRDefault="00006B18" w:rsidP="00CE5831">
      <w:pPr>
        <w:pStyle w:val="Akapitzlist"/>
        <w:numPr>
          <w:ilvl w:val="0"/>
          <w:numId w:val="25"/>
        </w:numPr>
        <w:shd w:val="clear" w:color="auto" w:fill="FFFFFF"/>
        <w:autoSpaceDE w:val="0"/>
        <w:spacing w:before="240" w:after="0" w:line="240" w:lineRule="auto"/>
        <w:ind w:left="284" w:hanging="284"/>
        <w:jc w:val="both"/>
        <w:rPr>
          <w:rFonts w:eastAsia="Times New Roman" w:cs="Times New Roman"/>
          <w:bCs/>
          <w:iCs/>
          <w:lang w:eastAsia="zh-CN"/>
        </w:rPr>
      </w:pPr>
      <w:r w:rsidRPr="00275453">
        <w:rPr>
          <w:rFonts w:eastAsia="Times New Roman" w:cs="Times New Roman"/>
          <w:bCs/>
          <w:iCs/>
          <w:lang w:eastAsia="zh-CN"/>
        </w:rPr>
        <w:t xml:space="preserve">Żadna ze Stron </w:t>
      </w:r>
      <w:r w:rsidR="000D6C4D" w:rsidRPr="00275453">
        <w:rPr>
          <w:rFonts w:eastAsia="Times New Roman" w:cs="Times New Roman"/>
          <w:bCs/>
          <w:iCs/>
          <w:lang w:eastAsia="zh-CN"/>
        </w:rPr>
        <w:t>U</w:t>
      </w:r>
      <w:r w:rsidRPr="00275453">
        <w:rPr>
          <w:rFonts w:eastAsia="Times New Roman" w:cs="Times New Roman"/>
          <w:bCs/>
          <w:iCs/>
          <w:lang w:eastAsia="zh-CN"/>
        </w:rPr>
        <w:t xml:space="preserve">mowy nie będzie odpowiedzialna za niewykonanie lub nienależyte wykonanie zobowiązań wynikających z </w:t>
      </w:r>
      <w:r w:rsidR="000D6C4D" w:rsidRPr="00275453">
        <w:rPr>
          <w:rFonts w:eastAsia="Times New Roman" w:cs="Times New Roman"/>
          <w:bCs/>
          <w:iCs/>
          <w:lang w:eastAsia="zh-CN"/>
        </w:rPr>
        <w:t>U</w:t>
      </w:r>
      <w:r w:rsidRPr="00275453">
        <w:rPr>
          <w:rFonts w:eastAsia="Times New Roman" w:cs="Times New Roman"/>
          <w:bCs/>
          <w:iCs/>
          <w:lang w:eastAsia="zh-CN"/>
        </w:rPr>
        <w:t xml:space="preserve">mowy, spowodowane przez okoliczności traktowane jako siła </w:t>
      </w:r>
      <w:r w:rsidR="00C43AC5" w:rsidRPr="00275453">
        <w:rPr>
          <w:rFonts w:eastAsia="Times New Roman" w:cs="Times New Roman"/>
          <w:bCs/>
          <w:iCs/>
          <w:lang w:eastAsia="zh-CN"/>
        </w:rPr>
        <w:t>wyższa.</w:t>
      </w:r>
    </w:p>
    <w:p w14:paraId="69C83759" w14:textId="6DA1CACA" w:rsidR="00006B18" w:rsidRPr="00275453" w:rsidRDefault="00006B18" w:rsidP="001836F0">
      <w:pPr>
        <w:pStyle w:val="Akapitzlist"/>
        <w:numPr>
          <w:ilvl w:val="0"/>
          <w:numId w:val="25"/>
        </w:numPr>
        <w:shd w:val="clear" w:color="auto" w:fill="FFFFFF"/>
        <w:autoSpaceDE w:val="0"/>
        <w:spacing w:after="0" w:line="240" w:lineRule="auto"/>
        <w:ind w:left="284" w:hanging="284"/>
        <w:jc w:val="both"/>
        <w:rPr>
          <w:rFonts w:eastAsia="Times New Roman" w:cs="Times New Roman"/>
          <w:bCs/>
          <w:iCs/>
          <w:lang w:eastAsia="zh-CN"/>
        </w:rPr>
      </w:pPr>
      <w:r w:rsidRPr="00275453">
        <w:rPr>
          <w:rFonts w:eastAsia="Times New Roman" w:cs="Times New Roman"/>
          <w:bCs/>
          <w:iCs/>
          <w:lang w:eastAsia="zh-CN"/>
        </w:rPr>
        <w:t>Przez siłę wyższą rozumie się zdarzenia pozostające poza kontrolą każdej ze Stron, w tym nieuprawnione lub niezgodne</w:t>
      </w:r>
      <w:r w:rsidR="00C43AC5" w:rsidRPr="00275453">
        <w:rPr>
          <w:rFonts w:eastAsia="Times New Roman" w:cs="Times New Roman"/>
          <w:bCs/>
          <w:iCs/>
          <w:lang w:eastAsia="zh-CN"/>
        </w:rPr>
        <w:t xml:space="preserve"> </w:t>
      </w:r>
      <w:r w:rsidRPr="00275453">
        <w:rPr>
          <w:rFonts w:eastAsia="Times New Roman" w:cs="Times New Roman"/>
          <w:bCs/>
          <w:iCs/>
          <w:lang w:eastAsia="zh-CN"/>
        </w:rPr>
        <w:t xml:space="preserve">z prawem działanie osób trzecich, których Strony nie mogły przewidzieć im ani zapobiec, a które zakłócają lub uniemożliwiają prawidłową realizację </w:t>
      </w:r>
      <w:r w:rsidR="000D6C4D" w:rsidRPr="00275453">
        <w:rPr>
          <w:rFonts w:eastAsia="Times New Roman" w:cs="Times New Roman"/>
          <w:bCs/>
          <w:iCs/>
          <w:lang w:eastAsia="zh-CN"/>
        </w:rPr>
        <w:t>U</w:t>
      </w:r>
      <w:r w:rsidRPr="00275453">
        <w:rPr>
          <w:rFonts w:eastAsia="Times New Roman" w:cs="Times New Roman"/>
          <w:bCs/>
          <w:iCs/>
          <w:lang w:eastAsia="zh-CN"/>
        </w:rPr>
        <w:t xml:space="preserve">mowy. </w:t>
      </w:r>
    </w:p>
    <w:p w14:paraId="41004CE4" w14:textId="1AE6F088" w:rsidR="00006B18" w:rsidRPr="00275453" w:rsidRDefault="00006B18" w:rsidP="001836F0">
      <w:pPr>
        <w:pStyle w:val="Akapitzlist"/>
        <w:numPr>
          <w:ilvl w:val="0"/>
          <w:numId w:val="25"/>
        </w:numPr>
        <w:shd w:val="clear" w:color="auto" w:fill="FFFFFF"/>
        <w:autoSpaceDE w:val="0"/>
        <w:spacing w:after="0" w:line="240" w:lineRule="auto"/>
        <w:ind w:left="284" w:hanging="284"/>
        <w:jc w:val="both"/>
        <w:rPr>
          <w:rFonts w:eastAsia="Times New Roman" w:cs="Times New Roman"/>
          <w:bCs/>
          <w:iCs/>
          <w:lang w:eastAsia="zh-CN"/>
        </w:rPr>
      </w:pPr>
      <w:r w:rsidRPr="00275453">
        <w:rPr>
          <w:rFonts w:eastAsia="Times New Roman" w:cs="Times New Roman"/>
          <w:bCs/>
          <w:iCs/>
          <w:lang w:eastAsia="zh-CN"/>
        </w:rPr>
        <w:t>W przypadku zaistnienia siły wyższej Strona, której taka okoliczność uniemożliwia lub utrudnia prawidłowe wywiązanie się z jej zobowiązań niezwłocznie, nie później jednak niż w ciągu 7 dni, powiadomi</w:t>
      </w:r>
      <w:r w:rsidR="00693D8C" w:rsidRPr="00275453">
        <w:rPr>
          <w:rFonts w:eastAsia="Times New Roman" w:cs="Times New Roman"/>
          <w:bCs/>
          <w:iCs/>
          <w:lang w:eastAsia="zh-CN"/>
        </w:rPr>
        <w:t xml:space="preserve"> drogą pisemną skanem na adres zamawiającego wskazany w umowie</w:t>
      </w:r>
      <w:r w:rsidRPr="00275453">
        <w:rPr>
          <w:rFonts w:eastAsia="Times New Roman" w:cs="Times New Roman"/>
          <w:bCs/>
          <w:iCs/>
          <w:lang w:eastAsia="zh-CN"/>
        </w:rPr>
        <w:t xml:space="preserve"> drugą Stronę o takich okolicznościach i ich przyczynie. </w:t>
      </w:r>
    </w:p>
    <w:p w14:paraId="43928E76" w14:textId="0850E28F" w:rsidR="00006B18" w:rsidRPr="00275453" w:rsidRDefault="00006B18" w:rsidP="001836F0">
      <w:pPr>
        <w:pStyle w:val="Akapitzlist"/>
        <w:numPr>
          <w:ilvl w:val="0"/>
          <w:numId w:val="25"/>
        </w:numPr>
        <w:shd w:val="clear" w:color="auto" w:fill="FFFFFF"/>
        <w:autoSpaceDE w:val="0"/>
        <w:spacing w:after="0" w:line="240" w:lineRule="auto"/>
        <w:ind w:left="284" w:hanging="284"/>
        <w:jc w:val="both"/>
        <w:rPr>
          <w:rFonts w:eastAsia="Times New Roman" w:cs="Times New Roman"/>
          <w:bCs/>
          <w:iCs/>
          <w:lang w:eastAsia="zh-CN"/>
        </w:rPr>
      </w:pPr>
      <w:r w:rsidRPr="00275453">
        <w:rPr>
          <w:rFonts w:eastAsia="Times New Roman" w:cs="Times New Roman"/>
          <w:bCs/>
          <w:iCs/>
          <w:lang w:eastAsia="zh-CN"/>
        </w:rPr>
        <w:t xml:space="preserve">Jeżeli siła wyższa, będzie trwała nieprzerwanie przez okres 30 dni lub dłużej, Strony mogą w drodze wzajemnego uzgodnienia rozwiązać </w:t>
      </w:r>
      <w:r w:rsidR="000D6C4D" w:rsidRPr="00275453">
        <w:rPr>
          <w:rFonts w:eastAsia="Times New Roman" w:cs="Times New Roman"/>
          <w:bCs/>
          <w:iCs/>
          <w:lang w:eastAsia="zh-CN"/>
        </w:rPr>
        <w:t>Umowę</w:t>
      </w:r>
      <w:r w:rsidRPr="00275453">
        <w:rPr>
          <w:rFonts w:eastAsia="Times New Roman" w:cs="Times New Roman"/>
          <w:bCs/>
          <w:iCs/>
          <w:lang w:eastAsia="zh-CN"/>
        </w:rPr>
        <w:t xml:space="preserve">, bez nakładania na żadną ze Stron dalszych zobowiązań, oprócz płatności należnych z tytułu wykonanej części przedmiotu </w:t>
      </w:r>
      <w:r w:rsidR="000D6C4D" w:rsidRPr="00275453">
        <w:rPr>
          <w:rFonts w:eastAsia="Times New Roman" w:cs="Times New Roman"/>
          <w:bCs/>
          <w:iCs/>
          <w:lang w:eastAsia="zh-CN"/>
        </w:rPr>
        <w:t>Umowy</w:t>
      </w:r>
      <w:r w:rsidRPr="00275453">
        <w:rPr>
          <w:rFonts w:eastAsia="Times New Roman" w:cs="Times New Roman"/>
          <w:bCs/>
          <w:iCs/>
          <w:lang w:eastAsia="zh-CN"/>
        </w:rPr>
        <w:t>.</w:t>
      </w:r>
    </w:p>
    <w:p w14:paraId="68701138" w14:textId="622988C3" w:rsidR="00006B18" w:rsidRPr="00275453" w:rsidRDefault="00006B18" w:rsidP="001836F0">
      <w:pPr>
        <w:pStyle w:val="Akapitzlist"/>
        <w:numPr>
          <w:ilvl w:val="0"/>
          <w:numId w:val="25"/>
        </w:numPr>
        <w:shd w:val="clear" w:color="auto" w:fill="FFFFFF"/>
        <w:autoSpaceDE w:val="0"/>
        <w:spacing w:after="0" w:line="240" w:lineRule="auto"/>
        <w:ind w:left="284" w:hanging="284"/>
        <w:jc w:val="both"/>
        <w:rPr>
          <w:rFonts w:eastAsia="Times New Roman" w:cs="Times New Roman"/>
          <w:bCs/>
          <w:iCs/>
          <w:lang w:eastAsia="zh-CN"/>
        </w:rPr>
      </w:pPr>
      <w:r w:rsidRPr="00275453">
        <w:rPr>
          <w:rFonts w:eastAsia="Times New Roman" w:cs="Times New Roman"/>
          <w:bCs/>
          <w:iCs/>
          <w:lang w:eastAsia="zh-CN"/>
        </w:rPr>
        <w:t>Okres występowania siły wyższej powoduje odpowiednie przesunięcie terminów określonych w</w:t>
      </w:r>
      <w:r w:rsidR="000D6C4D" w:rsidRPr="00275453">
        <w:rPr>
          <w:rFonts w:eastAsia="Times New Roman" w:cs="Times New Roman"/>
          <w:bCs/>
          <w:iCs/>
          <w:lang w:eastAsia="zh-CN"/>
        </w:rPr>
        <w:t> Umowie</w:t>
      </w:r>
      <w:r w:rsidRPr="00275453">
        <w:rPr>
          <w:rFonts w:eastAsia="Times New Roman" w:cs="Times New Roman"/>
          <w:bCs/>
          <w:iCs/>
          <w:lang w:eastAsia="zh-CN"/>
        </w:rPr>
        <w:t xml:space="preserve">. </w:t>
      </w:r>
    </w:p>
    <w:p w14:paraId="2E516EB5" w14:textId="01841951" w:rsidR="00006B18" w:rsidRPr="00275453" w:rsidRDefault="00006B18" w:rsidP="00CE5831">
      <w:pPr>
        <w:shd w:val="clear" w:color="auto" w:fill="FFFFFF"/>
        <w:autoSpaceDE w:val="0"/>
        <w:spacing w:before="240" w:after="0"/>
        <w:jc w:val="center"/>
        <w:rPr>
          <w:rFonts w:eastAsia="Times New Roman" w:cs="Times New Roman"/>
          <w:b/>
          <w:bCs/>
          <w:iCs/>
          <w:lang w:eastAsia="zh-CN"/>
        </w:rPr>
      </w:pPr>
      <w:r w:rsidRPr="00275453">
        <w:rPr>
          <w:rFonts w:eastAsia="Times New Roman" w:cs="Times New Roman"/>
          <w:b/>
          <w:bCs/>
          <w:iCs/>
          <w:lang w:eastAsia="zh-CN"/>
        </w:rPr>
        <w:t>§ 1</w:t>
      </w:r>
      <w:r w:rsidR="00D67E0B">
        <w:rPr>
          <w:rFonts w:eastAsia="Times New Roman" w:cs="Times New Roman"/>
          <w:b/>
          <w:bCs/>
          <w:iCs/>
          <w:lang w:eastAsia="zh-CN"/>
        </w:rPr>
        <w:t>2</w:t>
      </w:r>
    </w:p>
    <w:p w14:paraId="71E1D8A2" w14:textId="6E708817" w:rsidR="000A5F4E" w:rsidRPr="00275453" w:rsidRDefault="002B6B70" w:rsidP="00CE5831">
      <w:pPr>
        <w:shd w:val="clear" w:color="auto" w:fill="FFFFFF"/>
        <w:autoSpaceDE w:val="0"/>
        <w:spacing w:after="0"/>
        <w:jc w:val="center"/>
        <w:rPr>
          <w:rFonts w:eastAsia="Times New Roman" w:cs="Times New Roman"/>
          <w:b/>
          <w:bCs/>
          <w:iCs/>
          <w:lang w:eastAsia="zh-CN"/>
        </w:rPr>
      </w:pPr>
      <w:r w:rsidRPr="00275453">
        <w:rPr>
          <w:rFonts w:eastAsia="Times New Roman" w:cs="Times New Roman"/>
          <w:b/>
          <w:bCs/>
          <w:iCs/>
          <w:lang w:eastAsia="zh-CN"/>
        </w:rPr>
        <w:t>Osoby upoważnione do kontaktu</w:t>
      </w:r>
    </w:p>
    <w:p w14:paraId="0040C50D" w14:textId="6E21BFBB" w:rsidR="00B763A6" w:rsidRPr="00275453" w:rsidRDefault="003248D3" w:rsidP="00CE5831">
      <w:pPr>
        <w:pStyle w:val="Akapitzlist"/>
        <w:numPr>
          <w:ilvl w:val="0"/>
          <w:numId w:val="11"/>
        </w:numPr>
        <w:shd w:val="clear" w:color="auto" w:fill="FFFFFF"/>
        <w:autoSpaceDE w:val="0"/>
        <w:spacing w:before="240" w:after="0" w:line="240" w:lineRule="auto"/>
        <w:ind w:left="284" w:hanging="284"/>
        <w:jc w:val="both"/>
        <w:rPr>
          <w:rFonts w:eastAsia="Times New Roman" w:cs="Times New Roman"/>
          <w:iCs/>
          <w:lang w:eastAsia="zh-CN"/>
        </w:rPr>
      </w:pPr>
      <w:bookmarkStart w:id="3" w:name="_Hlk66704432"/>
      <w:r w:rsidRPr="00275453">
        <w:rPr>
          <w:rFonts w:eastAsia="Times New Roman" w:cs="Times New Roman"/>
          <w:iCs/>
          <w:lang w:eastAsia="zh-CN"/>
        </w:rPr>
        <w:t xml:space="preserve">Strony postanawiają, że obok innych osób dysponującymi stosownymi pełnomocnictwami, osobami upoważnionymi do kontaktów w sprawach związanych z realizacją </w:t>
      </w:r>
      <w:r w:rsidR="00161C25" w:rsidRPr="00275453">
        <w:rPr>
          <w:rFonts w:eastAsia="Times New Roman" w:cs="Times New Roman"/>
          <w:iCs/>
          <w:lang w:eastAsia="zh-CN"/>
        </w:rPr>
        <w:t>U</w:t>
      </w:r>
      <w:r w:rsidRPr="00275453">
        <w:rPr>
          <w:rFonts w:eastAsia="Times New Roman" w:cs="Times New Roman"/>
          <w:iCs/>
          <w:lang w:eastAsia="zh-CN"/>
        </w:rPr>
        <w:t>mowy są:</w:t>
      </w:r>
    </w:p>
    <w:p w14:paraId="4FD4437C" w14:textId="77777777" w:rsidR="003248D3" w:rsidRPr="00275453" w:rsidRDefault="000A5F4E" w:rsidP="000D6C4D">
      <w:pPr>
        <w:pStyle w:val="Akapitzlist"/>
        <w:numPr>
          <w:ilvl w:val="0"/>
          <w:numId w:val="19"/>
        </w:numPr>
        <w:shd w:val="clear" w:color="auto" w:fill="FFFFFF"/>
        <w:autoSpaceDE w:val="0"/>
        <w:spacing w:after="0" w:line="240" w:lineRule="auto"/>
        <w:ind w:left="567" w:hanging="283"/>
        <w:jc w:val="both"/>
        <w:rPr>
          <w:rFonts w:eastAsia="Times New Roman" w:cs="Times New Roman"/>
          <w:iCs/>
          <w:lang w:eastAsia="zh-CN"/>
        </w:rPr>
      </w:pPr>
      <w:r w:rsidRPr="00275453">
        <w:rPr>
          <w:rFonts w:eastAsia="Times New Roman" w:cs="Times New Roman"/>
          <w:iCs/>
          <w:lang w:eastAsia="zh-CN"/>
        </w:rPr>
        <w:t>ze strony Zamawiającego</w:t>
      </w:r>
    </w:p>
    <w:p w14:paraId="1D2DDBFE" w14:textId="504A2097" w:rsidR="003248D3" w:rsidRPr="00CE5831" w:rsidRDefault="003248D3" w:rsidP="00CE5831">
      <w:pPr>
        <w:pStyle w:val="Akapitzlist"/>
        <w:numPr>
          <w:ilvl w:val="0"/>
          <w:numId w:val="50"/>
        </w:numPr>
        <w:shd w:val="clear" w:color="auto" w:fill="FFFFFF"/>
        <w:autoSpaceDE w:val="0"/>
        <w:spacing w:after="0" w:line="240" w:lineRule="auto"/>
        <w:ind w:left="851" w:hanging="284"/>
        <w:jc w:val="both"/>
        <w:rPr>
          <w:rFonts w:eastAsia="Calibri" w:cs="Times New Roman"/>
          <w:kern w:val="1"/>
          <w:lang w:val="en-US" w:eastAsia="ar-SA"/>
        </w:rPr>
      </w:pPr>
      <w:r w:rsidRPr="00CE5831">
        <w:rPr>
          <w:rFonts w:eastAsia="Calibri" w:cs="Times New Roman"/>
          <w:kern w:val="1"/>
          <w:lang w:val="en-US" w:eastAsia="ar-SA"/>
        </w:rPr>
        <w:t>Pan</w:t>
      </w:r>
      <w:r w:rsidR="00AA071F" w:rsidRPr="00CE5831">
        <w:rPr>
          <w:rFonts w:eastAsia="Calibri" w:cs="Times New Roman"/>
          <w:kern w:val="1"/>
          <w:lang w:val="en-US" w:eastAsia="ar-SA"/>
        </w:rPr>
        <w:t>i</w:t>
      </w:r>
      <w:r w:rsidRPr="00CE5831">
        <w:rPr>
          <w:rFonts w:eastAsia="Calibri" w:cs="Times New Roman"/>
          <w:kern w:val="1"/>
          <w:lang w:val="en-US" w:eastAsia="ar-SA"/>
        </w:rPr>
        <w:t xml:space="preserve"> </w:t>
      </w:r>
      <w:r w:rsidR="00AA071F" w:rsidRPr="00CE5831">
        <w:rPr>
          <w:rFonts w:eastAsia="Calibri" w:cs="Times New Roman"/>
          <w:kern w:val="1"/>
          <w:lang w:val="en-US" w:eastAsia="ar-SA"/>
        </w:rPr>
        <w:t>Paulina Staszałek</w:t>
      </w:r>
      <w:r w:rsidRPr="00CE5831">
        <w:rPr>
          <w:rFonts w:eastAsia="Calibri" w:cs="Times New Roman"/>
          <w:kern w:val="1"/>
          <w:lang w:val="en-US" w:eastAsia="ar-SA"/>
        </w:rPr>
        <w:t xml:space="preserve"> tel. +48 </w:t>
      </w:r>
      <w:r w:rsidR="00AA071F" w:rsidRPr="00CE5831">
        <w:rPr>
          <w:rFonts w:eastAsia="Calibri" w:cs="Times New Roman"/>
          <w:kern w:val="1"/>
          <w:lang w:val="en-US" w:eastAsia="ar-SA"/>
        </w:rPr>
        <w:t>89 524 87 40</w:t>
      </w:r>
      <w:r w:rsidRPr="00CE5831">
        <w:rPr>
          <w:rFonts w:eastAsia="Calibri" w:cs="Times New Roman"/>
          <w:kern w:val="1"/>
          <w:lang w:val="en-US" w:eastAsia="ar-SA"/>
        </w:rPr>
        <w:t xml:space="preserve"> e</w:t>
      </w:r>
      <w:r w:rsidR="00AA071F" w:rsidRPr="00CE5831">
        <w:rPr>
          <w:rFonts w:eastAsia="Calibri" w:cs="Times New Roman"/>
          <w:kern w:val="1"/>
          <w:lang w:val="en-US" w:eastAsia="ar-SA"/>
        </w:rPr>
        <w:t>-</w:t>
      </w:r>
      <w:r w:rsidRPr="00CE5831">
        <w:rPr>
          <w:rFonts w:eastAsia="Calibri" w:cs="Times New Roman"/>
          <w:kern w:val="1"/>
          <w:lang w:val="en-US" w:eastAsia="ar-SA"/>
        </w:rPr>
        <w:t xml:space="preserve">mail: </w:t>
      </w:r>
      <w:bookmarkEnd w:id="3"/>
      <w:r w:rsidR="00AA071F" w:rsidRPr="00CE5831">
        <w:rPr>
          <w:rFonts w:eastAsia="Calibri" w:cs="Times New Roman"/>
          <w:kern w:val="1"/>
          <w:lang w:val="en-US" w:eastAsia="ar-SA"/>
        </w:rPr>
        <w:fldChar w:fldCharType="begin"/>
      </w:r>
      <w:r w:rsidR="00AA071F" w:rsidRPr="00CE5831">
        <w:rPr>
          <w:rFonts w:eastAsia="Calibri" w:cs="Times New Roman"/>
          <w:kern w:val="1"/>
          <w:lang w:val="en-US" w:eastAsia="ar-SA"/>
        </w:rPr>
        <w:instrText>HYPERLINK "mailto:paulina.staszalek@sw.gov.pl"</w:instrText>
      </w:r>
      <w:r w:rsidR="00AA071F" w:rsidRPr="00CE5831">
        <w:rPr>
          <w:rFonts w:eastAsia="Calibri" w:cs="Times New Roman"/>
          <w:kern w:val="1"/>
          <w:lang w:val="en-US" w:eastAsia="ar-SA"/>
        </w:rPr>
      </w:r>
      <w:r w:rsidR="00AA071F" w:rsidRPr="00CE5831">
        <w:rPr>
          <w:rFonts w:eastAsia="Calibri" w:cs="Times New Roman"/>
          <w:kern w:val="1"/>
          <w:lang w:val="en-US" w:eastAsia="ar-SA"/>
        </w:rPr>
        <w:fldChar w:fldCharType="separate"/>
      </w:r>
      <w:r w:rsidR="00AA071F" w:rsidRPr="00275453">
        <w:rPr>
          <w:rStyle w:val="Hipercze"/>
          <w:rFonts w:eastAsia="Calibri" w:cs="Times New Roman"/>
          <w:color w:val="auto"/>
          <w:kern w:val="1"/>
          <w:u w:val="none"/>
          <w:lang w:val="en-US" w:eastAsia="ar-SA"/>
        </w:rPr>
        <w:t>paulina.staszalek@sw.gov.pl</w:t>
      </w:r>
      <w:r w:rsidR="00AA071F" w:rsidRPr="00CE5831">
        <w:rPr>
          <w:rFonts w:eastAsia="Calibri" w:cs="Times New Roman"/>
          <w:kern w:val="1"/>
          <w:lang w:val="en-US" w:eastAsia="ar-SA"/>
        </w:rPr>
        <w:fldChar w:fldCharType="end"/>
      </w:r>
    </w:p>
    <w:p w14:paraId="035D6F60" w14:textId="3DACBEB7" w:rsidR="00B85B4B" w:rsidRPr="00CE5831" w:rsidRDefault="00B85B4B" w:rsidP="00CE5831">
      <w:pPr>
        <w:pStyle w:val="Akapitzlist"/>
        <w:numPr>
          <w:ilvl w:val="0"/>
          <w:numId w:val="50"/>
        </w:numPr>
        <w:shd w:val="clear" w:color="auto" w:fill="FFFFFF"/>
        <w:autoSpaceDE w:val="0"/>
        <w:spacing w:after="0" w:line="240" w:lineRule="auto"/>
        <w:ind w:left="851" w:hanging="284"/>
        <w:jc w:val="both"/>
        <w:rPr>
          <w:rFonts w:eastAsia="Times New Roman" w:cs="Times New Roman"/>
          <w:iCs/>
          <w:lang w:val="en-US" w:eastAsia="zh-CN"/>
        </w:rPr>
      </w:pPr>
      <w:r w:rsidRPr="00CE5831">
        <w:rPr>
          <w:rFonts w:eastAsia="Times New Roman" w:cs="Times New Roman"/>
          <w:iCs/>
          <w:lang w:eastAsia="zh-CN"/>
        </w:rPr>
        <w:t>Pani M</w:t>
      </w:r>
      <w:r w:rsidR="00AA071F" w:rsidRPr="00CE5831">
        <w:rPr>
          <w:rFonts w:eastAsia="Times New Roman" w:cs="Times New Roman"/>
          <w:iCs/>
          <w:lang w:eastAsia="zh-CN"/>
        </w:rPr>
        <w:t xml:space="preserve">irosława Łapuć </w:t>
      </w:r>
      <w:r w:rsidRPr="00CE5831">
        <w:rPr>
          <w:rFonts w:eastAsia="Times New Roman" w:cs="Times New Roman"/>
          <w:iCs/>
          <w:lang w:eastAsia="zh-CN"/>
        </w:rPr>
        <w:t xml:space="preserve">tel. </w:t>
      </w:r>
      <w:r w:rsidRPr="00CE5831">
        <w:rPr>
          <w:rFonts w:eastAsia="Times New Roman" w:cs="Times New Roman"/>
          <w:iCs/>
          <w:lang w:val="en-US" w:eastAsia="zh-CN"/>
        </w:rPr>
        <w:t>+48</w:t>
      </w:r>
      <w:r w:rsidR="00317198" w:rsidRPr="00CE5831">
        <w:rPr>
          <w:rFonts w:eastAsia="Times New Roman" w:cs="Times New Roman"/>
          <w:iCs/>
          <w:lang w:val="en-US" w:eastAsia="zh-CN"/>
        </w:rPr>
        <w:t xml:space="preserve"> </w:t>
      </w:r>
      <w:r w:rsidR="00AA071F" w:rsidRPr="00CE5831">
        <w:rPr>
          <w:rFonts w:eastAsia="Times New Roman" w:cs="Times New Roman"/>
          <w:iCs/>
          <w:lang w:val="en-US" w:eastAsia="zh-CN"/>
        </w:rPr>
        <w:t>89 524 87 60</w:t>
      </w:r>
      <w:r w:rsidRPr="00CE5831">
        <w:rPr>
          <w:rFonts w:eastAsia="Times New Roman" w:cs="Times New Roman"/>
          <w:iCs/>
          <w:lang w:val="en-US" w:eastAsia="zh-CN"/>
        </w:rPr>
        <w:t xml:space="preserve"> e-mail: </w:t>
      </w:r>
      <w:hyperlink r:id="rId9" w:history="1">
        <w:r w:rsidR="00AA071F" w:rsidRPr="00275453">
          <w:rPr>
            <w:rStyle w:val="Hipercze"/>
            <w:rFonts w:eastAsia="Times New Roman" w:cs="Times New Roman"/>
            <w:iCs/>
            <w:color w:val="auto"/>
            <w:u w:val="none"/>
            <w:lang w:val="en-US" w:eastAsia="zh-CN"/>
          </w:rPr>
          <w:t>miroslawa.lapuc@sw.gov.pl</w:t>
        </w:r>
      </w:hyperlink>
    </w:p>
    <w:p w14:paraId="6A8447DB" w14:textId="77777777" w:rsidR="003248D3" w:rsidRPr="00275453" w:rsidRDefault="003248D3" w:rsidP="00161C25">
      <w:pPr>
        <w:pStyle w:val="Akapitzlist"/>
        <w:numPr>
          <w:ilvl w:val="0"/>
          <w:numId w:val="19"/>
        </w:numPr>
        <w:shd w:val="clear" w:color="auto" w:fill="FFFFFF"/>
        <w:autoSpaceDE w:val="0"/>
        <w:spacing w:after="0" w:line="240" w:lineRule="auto"/>
        <w:ind w:left="567" w:hanging="283"/>
        <w:jc w:val="both"/>
        <w:rPr>
          <w:rFonts w:eastAsia="Times New Roman" w:cs="Times New Roman"/>
          <w:iCs/>
          <w:lang w:eastAsia="zh-CN"/>
        </w:rPr>
      </w:pPr>
      <w:r w:rsidRPr="00275453">
        <w:rPr>
          <w:rFonts w:eastAsia="Times New Roman" w:cs="Times New Roman"/>
          <w:iCs/>
          <w:lang w:eastAsia="zh-CN"/>
        </w:rPr>
        <w:t>ze strony Wykonawcy</w:t>
      </w:r>
    </w:p>
    <w:p w14:paraId="32A99673" w14:textId="77777777" w:rsidR="00161C25" w:rsidRPr="00CE5831" w:rsidRDefault="00161C25" w:rsidP="00CE5831">
      <w:pPr>
        <w:pStyle w:val="Akapitzlist"/>
        <w:numPr>
          <w:ilvl w:val="0"/>
          <w:numId w:val="51"/>
        </w:numPr>
        <w:shd w:val="clear" w:color="auto" w:fill="FFFFFF"/>
        <w:autoSpaceDE w:val="0"/>
        <w:spacing w:after="0" w:line="240" w:lineRule="auto"/>
        <w:ind w:left="851" w:hanging="284"/>
        <w:jc w:val="both"/>
        <w:rPr>
          <w:rFonts w:eastAsia="Times New Roman" w:cs="Times New Roman"/>
          <w:iCs/>
          <w:u w:val="single"/>
          <w:lang w:eastAsia="zh-CN"/>
        </w:rPr>
      </w:pPr>
      <w:r w:rsidRPr="00275453">
        <w:rPr>
          <w:rFonts w:eastAsia="Times New Roman" w:cs="Times New Roman"/>
          <w:iCs/>
          <w:lang w:eastAsia="zh-CN"/>
        </w:rPr>
        <w:t>……………………………………………………………………………………………………………………………</w:t>
      </w:r>
    </w:p>
    <w:p w14:paraId="6FC586CE" w14:textId="56ECD270" w:rsidR="000A5F4E" w:rsidRPr="00CE5831" w:rsidRDefault="00161C25" w:rsidP="00CE5831">
      <w:pPr>
        <w:pStyle w:val="Akapitzlist"/>
        <w:numPr>
          <w:ilvl w:val="0"/>
          <w:numId w:val="51"/>
        </w:numPr>
        <w:shd w:val="clear" w:color="auto" w:fill="FFFFFF"/>
        <w:autoSpaceDE w:val="0"/>
        <w:spacing w:after="0" w:line="240" w:lineRule="auto"/>
        <w:ind w:left="851" w:hanging="284"/>
        <w:jc w:val="both"/>
        <w:rPr>
          <w:rFonts w:eastAsia="Times New Roman" w:cs="Times New Roman"/>
          <w:iCs/>
          <w:u w:val="single"/>
          <w:lang w:eastAsia="zh-CN"/>
        </w:rPr>
      </w:pPr>
      <w:r w:rsidRPr="00275453">
        <w:rPr>
          <w:rFonts w:eastAsia="Times New Roman" w:cs="Times New Roman"/>
          <w:iCs/>
          <w:lang w:eastAsia="zh-CN"/>
        </w:rPr>
        <w:t>……………………………………………………………………………………………………………………………</w:t>
      </w:r>
    </w:p>
    <w:p w14:paraId="07D17C68" w14:textId="5651E675" w:rsidR="00B763A6" w:rsidRPr="00275453" w:rsidRDefault="003248D3" w:rsidP="001836F0">
      <w:pPr>
        <w:pStyle w:val="Akapitzlist"/>
        <w:numPr>
          <w:ilvl w:val="0"/>
          <w:numId w:val="11"/>
        </w:numPr>
        <w:shd w:val="clear" w:color="auto" w:fill="FFFFFF"/>
        <w:autoSpaceDE w:val="0"/>
        <w:spacing w:after="0" w:line="240" w:lineRule="auto"/>
        <w:ind w:left="284" w:hanging="284"/>
        <w:jc w:val="both"/>
        <w:rPr>
          <w:rFonts w:eastAsia="Times New Roman" w:cs="Times New Roman"/>
          <w:iCs/>
          <w:u w:val="single"/>
          <w:lang w:eastAsia="zh-CN"/>
        </w:rPr>
      </w:pPr>
      <w:r w:rsidRPr="00275453">
        <w:rPr>
          <w:rFonts w:eastAsia="Times New Roman" w:cs="Times New Roman"/>
          <w:iCs/>
          <w:lang w:eastAsia="zh-CN"/>
        </w:rPr>
        <w:t>Każda ze stron może do</w:t>
      </w:r>
      <w:r w:rsidR="000A5F4E" w:rsidRPr="00275453">
        <w:rPr>
          <w:rFonts w:eastAsia="Times New Roman" w:cs="Times New Roman"/>
          <w:iCs/>
          <w:lang w:eastAsia="zh-CN"/>
        </w:rPr>
        <w:t>konać zmian reprezentujących ją</w:t>
      </w:r>
      <w:r w:rsidRPr="00275453">
        <w:rPr>
          <w:rFonts w:eastAsia="Times New Roman" w:cs="Times New Roman"/>
          <w:iCs/>
          <w:lang w:eastAsia="zh-CN"/>
        </w:rPr>
        <w:t xml:space="preserve"> osób, o których mowa w ust.1</w:t>
      </w:r>
      <w:r w:rsidR="00161C25" w:rsidRPr="00275453">
        <w:rPr>
          <w:rFonts w:eastAsia="Times New Roman" w:cs="Times New Roman"/>
          <w:iCs/>
          <w:lang w:eastAsia="zh-CN"/>
        </w:rPr>
        <w:t xml:space="preserve"> powyżej. </w:t>
      </w:r>
    </w:p>
    <w:p w14:paraId="067868EF" w14:textId="4DF7BDB0" w:rsidR="00FF5B93" w:rsidRPr="00D67E0B" w:rsidRDefault="003248D3" w:rsidP="00D67E0B">
      <w:pPr>
        <w:pStyle w:val="Akapitzlist"/>
        <w:numPr>
          <w:ilvl w:val="0"/>
          <w:numId w:val="11"/>
        </w:numPr>
        <w:shd w:val="clear" w:color="auto" w:fill="FFFFFF"/>
        <w:tabs>
          <w:tab w:val="left" w:pos="4536"/>
        </w:tabs>
        <w:autoSpaceDE w:val="0"/>
        <w:spacing w:before="240" w:line="240" w:lineRule="auto"/>
        <w:ind w:left="284" w:hanging="284"/>
        <w:jc w:val="both"/>
        <w:rPr>
          <w:rFonts w:eastAsia="Times New Roman" w:cs="Times New Roman"/>
          <w:iCs/>
          <w:u w:val="single"/>
          <w:lang w:eastAsia="zh-CN"/>
        </w:rPr>
      </w:pPr>
      <w:r w:rsidRPr="00275453">
        <w:rPr>
          <w:rFonts w:eastAsia="Times New Roman" w:cs="Times New Roman"/>
          <w:iCs/>
          <w:lang w:eastAsia="zh-CN"/>
        </w:rPr>
        <w:t xml:space="preserve">Zmiana następuje na podstawie pisemnego zawiadomienia drugiej strony, co nie stanowi zmiany </w:t>
      </w:r>
      <w:r w:rsidR="00161C25" w:rsidRPr="00275453">
        <w:rPr>
          <w:rFonts w:eastAsia="Times New Roman" w:cs="Times New Roman"/>
          <w:iCs/>
          <w:lang w:eastAsia="zh-CN"/>
        </w:rPr>
        <w:t>U</w:t>
      </w:r>
      <w:r w:rsidRPr="00275453">
        <w:rPr>
          <w:rFonts w:eastAsia="Times New Roman" w:cs="Times New Roman"/>
          <w:iCs/>
          <w:lang w:eastAsia="zh-CN"/>
        </w:rPr>
        <w:t>mowy.</w:t>
      </w:r>
    </w:p>
    <w:p w14:paraId="79E5B7DE" w14:textId="02FA5984" w:rsidR="002A44D4" w:rsidRPr="00CE5831" w:rsidRDefault="002A44D4" w:rsidP="00CE5831">
      <w:pPr>
        <w:shd w:val="clear" w:color="auto" w:fill="FFFFFF"/>
        <w:tabs>
          <w:tab w:val="left" w:pos="4536"/>
        </w:tabs>
        <w:autoSpaceDE w:val="0"/>
        <w:spacing w:before="240" w:after="0"/>
        <w:jc w:val="center"/>
        <w:rPr>
          <w:rFonts w:eastAsia="Times New Roman" w:cs="Times New Roman"/>
          <w:b/>
          <w:iCs/>
          <w:lang w:eastAsia="zh-CN"/>
        </w:rPr>
      </w:pPr>
      <w:r w:rsidRPr="00CE5831">
        <w:rPr>
          <w:rFonts w:eastAsia="Times New Roman" w:cs="Times New Roman"/>
          <w:b/>
          <w:iCs/>
          <w:lang w:eastAsia="zh-CN"/>
        </w:rPr>
        <w:t>§ 1</w:t>
      </w:r>
      <w:r w:rsidR="00D67E0B">
        <w:rPr>
          <w:rFonts w:eastAsia="Times New Roman" w:cs="Times New Roman"/>
          <w:b/>
          <w:iCs/>
          <w:lang w:eastAsia="zh-CN"/>
        </w:rPr>
        <w:t>3</w:t>
      </w:r>
    </w:p>
    <w:p w14:paraId="2C390639" w14:textId="4F386CBA" w:rsidR="002A44D4" w:rsidRPr="00275453" w:rsidRDefault="002A44D4" w:rsidP="00CE5831">
      <w:pPr>
        <w:jc w:val="center"/>
        <w:rPr>
          <w:lang w:eastAsia="zh-CN"/>
        </w:rPr>
      </w:pPr>
      <w:r w:rsidRPr="00CE5831">
        <w:rPr>
          <w:rFonts w:eastAsia="Times New Roman" w:cs="Times New Roman"/>
          <w:b/>
          <w:iCs/>
          <w:lang w:eastAsia="zh-CN"/>
        </w:rPr>
        <w:t>Tajemnica informacji</w:t>
      </w:r>
    </w:p>
    <w:p w14:paraId="22B09159" w14:textId="72DC9505" w:rsidR="002A44D4" w:rsidRPr="00275453" w:rsidRDefault="002A44D4" w:rsidP="00CE5831">
      <w:pPr>
        <w:pStyle w:val="Akapitzlist"/>
        <w:widowControl w:val="0"/>
        <w:numPr>
          <w:ilvl w:val="0"/>
          <w:numId w:val="33"/>
        </w:numPr>
        <w:autoSpaceDE w:val="0"/>
        <w:autoSpaceDN w:val="0"/>
        <w:spacing w:before="240" w:after="0" w:line="240" w:lineRule="auto"/>
        <w:ind w:left="284" w:hanging="284"/>
        <w:contextualSpacing w:val="0"/>
        <w:jc w:val="both"/>
        <w:rPr>
          <w:rFonts w:ascii="Calibri" w:hAnsi="Calibri" w:cs="Calibri"/>
        </w:rPr>
      </w:pPr>
      <w:r w:rsidRPr="00275453">
        <w:rPr>
          <w:rFonts w:ascii="Calibri" w:hAnsi="Calibri" w:cs="Calibri"/>
        </w:rPr>
        <w:t>Wykonawca zobowiązuje się do zachowania w tajemnicy wszelkich informacji i danych otrzymanych i</w:t>
      </w:r>
      <w:r w:rsidR="00161C25" w:rsidRPr="00275453">
        <w:rPr>
          <w:rFonts w:ascii="Calibri" w:hAnsi="Calibri" w:cs="Calibri"/>
        </w:rPr>
        <w:t> </w:t>
      </w:r>
      <w:r w:rsidRPr="00275453">
        <w:rPr>
          <w:rFonts w:ascii="Calibri" w:hAnsi="Calibri" w:cs="Calibri"/>
        </w:rPr>
        <w:t xml:space="preserve">uzyskanych od Zamawiającego w związku z wykonaniem zobowiązań wynikających z </w:t>
      </w:r>
      <w:r w:rsidR="00161C25" w:rsidRPr="00275453">
        <w:rPr>
          <w:rFonts w:ascii="Calibri" w:hAnsi="Calibri" w:cs="Calibri"/>
        </w:rPr>
        <w:t>U</w:t>
      </w:r>
      <w:r w:rsidRPr="00275453">
        <w:rPr>
          <w:rFonts w:ascii="Calibri" w:hAnsi="Calibri" w:cs="Calibri"/>
        </w:rPr>
        <w:t>mowy.</w:t>
      </w:r>
    </w:p>
    <w:p w14:paraId="6AC4D899" w14:textId="134DE691" w:rsidR="002A44D4" w:rsidRPr="00275453" w:rsidRDefault="002A44D4" w:rsidP="00161C25">
      <w:pPr>
        <w:pStyle w:val="Akapitzlist"/>
        <w:widowControl w:val="0"/>
        <w:numPr>
          <w:ilvl w:val="0"/>
          <w:numId w:val="33"/>
        </w:numPr>
        <w:autoSpaceDE w:val="0"/>
        <w:autoSpaceDN w:val="0"/>
        <w:spacing w:after="0" w:line="240" w:lineRule="auto"/>
        <w:ind w:left="284" w:hanging="284"/>
        <w:contextualSpacing w:val="0"/>
        <w:jc w:val="both"/>
        <w:rPr>
          <w:rFonts w:ascii="Calibri" w:hAnsi="Calibri" w:cs="Calibri"/>
        </w:rPr>
      </w:pPr>
      <w:r w:rsidRPr="00275453">
        <w:rPr>
          <w:rFonts w:ascii="Calibri" w:hAnsi="Calibri" w:cs="Calibri"/>
        </w:rPr>
        <w:t xml:space="preserve">Bez uprzedniej zgody Zamawiającego wyrażonej na piśmie Wykonawca nie może udostępniać osobom trzecim, w jakiejkolwiek formie, dokumentów powstałych lub pozyskanych w trakcie realizacji </w:t>
      </w:r>
      <w:r w:rsidR="00161C25" w:rsidRPr="00275453">
        <w:rPr>
          <w:rFonts w:ascii="Calibri" w:hAnsi="Calibri" w:cs="Calibri"/>
        </w:rPr>
        <w:t>U</w:t>
      </w:r>
      <w:r w:rsidRPr="00275453">
        <w:rPr>
          <w:rFonts w:ascii="Calibri" w:hAnsi="Calibri" w:cs="Calibri"/>
        </w:rPr>
        <w:t>mowy.</w:t>
      </w:r>
    </w:p>
    <w:p w14:paraId="696DFEB1" w14:textId="23F32198" w:rsidR="006E6229" w:rsidRPr="00275453" w:rsidRDefault="002A44D4" w:rsidP="00CE5831">
      <w:pPr>
        <w:pStyle w:val="Akapitzlist"/>
        <w:widowControl w:val="0"/>
        <w:numPr>
          <w:ilvl w:val="0"/>
          <w:numId w:val="33"/>
        </w:numPr>
        <w:autoSpaceDE w:val="0"/>
        <w:autoSpaceDN w:val="0"/>
        <w:spacing w:line="240" w:lineRule="auto"/>
        <w:ind w:left="284" w:hanging="284"/>
        <w:contextualSpacing w:val="0"/>
        <w:jc w:val="both"/>
        <w:rPr>
          <w:rFonts w:ascii="Calibri" w:hAnsi="Calibri" w:cs="Calibri"/>
        </w:rPr>
      </w:pPr>
      <w:r w:rsidRPr="00275453">
        <w:rPr>
          <w:rFonts w:ascii="Calibri" w:hAnsi="Calibri" w:cs="Calibri"/>
        </w:rPr>
        <w:t>Wykonawca odpowiada za szkodę wyrządzoną Zamawiającemu przez ujawnienie, przekazanie, wykorzystanie, zbycie lub oferowanie do zbycia informacji lub dokumentów otrzymanych od</w:t>
      </w:r>
      <w:r w:rsidR="00161C25" w:rsidRPr="00275453">
        <w:rPr>
          <w:rFonts w:ascii="Calibri" w:hAnsi="Calibri" w:cs="Calibri"/>
        </w:rPr>
        <w:t> </w:t>
      </w:r>
      <w:r w:rsidRPr="00275453">
        <w:rPr>
          <w:rFonts w:ascii="Calibri" w:hAnsi="Calibri" w:cs="Calibri"/>
        </w:rPr>
        <w:t xml:space="preserve">Zamawiającego w jakiejkolwiek formie, wbrew postanowieniom </w:t>
      </w:r>
      <w:r w:rsidR="00161C25" w:rsidRPr="00275453">
        <w:rPr>
          <w:rFonts w:ascii="Calibri" w:hAnsi="Calibri" w:cs="Calibri"/>
        </w:rPr>
        <w:t>U</w:t>
      </w:r>
      <w:r w:rsidRPr="00275453">
        <w:rPr>
          <w:rFonts w:ascii="Calibri" w:hAnsi="Calibri" w:cs="Calibri"/>
        </w:rPr>
        <w:t xml:space="preserve">mowy. Zobowiązanie to wiąże Wykonawcę również po wykonaniu </w:t>
      </w:r>
      <w:r w:rsidR="00161C25" w:rsidRPr="00275453">
        <w:rPr>
          <w:rFonts w:ascii="Calibri" w:hAnsi="Calibri" w:cs="Calibri"/>
        </w:rPr>
        <w:t>U</w:t>
      </w:r>
      <w:r w:rsidRPr="00275453">
        <w:rPr>
          <w:rFonts w:ascii="Calibri" w:hAnsi="Calibri" w:cs="Calibri"/>
        </w:rPr>
        <w:t>mowy, odstąpieniu od niej lub jej rozwiązaniu, bez względu na przyczynę.</w:t>
      </w:r>
    </w:p>
    <w:p w14:paraId="77802555" w14:textId="77777777" w:rsidR="00D67E0B" w:rsidRDefault="00D67E0B" w:rsidP="006E6229">
      <w:pPr>
        <w:spacing w:after="0" w:line="240" w:lineRule="auto"/>
        <w:jc w:val="center"/>
        <w:rPr>
          <w:rFonts w:ascii="Calibri" w:hAnsi="Calibri" w:cs="Calibri"/>
          <w:b/>
          <w:bCs/>
        </w:rPr>
      </w:pPr>
    </w:p>
    <w:p w14:paraId="58CC36FD" w14:textId="3899989A" w:rsidR="00C43AC5" w:rsidRPr="00275453" w:rsidRDefault="002A44D4" w:rsidP="006E6229">
      <w:pPr>
        <w:spacing w:after="0" w:line="240" w:lineRule="auto"/>
        <w:jc w:val="center"/>
        <w:rPr>
          <w:rFonts w:ascii="Calibri" w:hAnsi="Calibri" w:cs="Calibri"/>
          <w:b/>
          <w:bCs/>
        </w:rPr>
      </w:pPr>
      <w:r w:rsidRPr="00275453">
        <w:rPr>
          <w:rFonts w:ascii="Calibri" w:hAnsi="Calibri" w:cs="Calibri"/>
          <w:b/>
          <w:bCs/>
        </w:rPr>
        <w:t>§1</w:t>
      </w:r>
      <w:r w:rsidR="00D67E0B">
        <w:rPr>
          <w:rFonts w:ascii="Calibri" w:hAnsi="Calibri" w:cs="Calibri"/>
          <w:b/>
          <w:bCs/>
        </w:rPr>
        <w:t>4</w:t>
      </w:r>
    </w:p>
    <w:p w14:paraId="5B5037DF" w14:textId="2D667A2D" w:rsidR="00C43AC5" w:rsidRPr="00275453" w:rsidRDefault="00C43AC5" w:rsidP="00C43AC5">
      <w:pPr>
        <w:jc w:val="center"/>
        <w:rPr>
          <w:rFonts w:ascii="Calibri" w:hAnsi="Calibri" w:cs="Calibri"/>
          <w:b/>
          <w:bCs/>
        </w:rPr>
      </w:pPr>
      <w:r w:rsidRPr="00275453">
        <w:rPr>
          <w:rFonts w:ascii="Calibri" w:eastAsia="Calibri" w:hAnsi="Calibri" w:cs="Calibri"/>
          <w:b/>
          <w:bCs/>
          <w:sz w:val="23"/>
          <w:szCs w:val="23"/>
        </w:rPr>
        <w:t>Prawa autorskie</w:t>
      </w:r>
    </w:p>
    <w:p w14:paraId="2F7C5BA7" w14:textId="5A9D2D3E"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Wykonawca oświadcza, że wszystkie wyniki prac mogące stanowić przedmiot majątkowych praw autorskich, w tym w szczególności: materiały dydaktyczne i informacyjne, raport, itp., powstałe</w:t>
      </w:r>
      <w:r w:rsidR="00957C81" w:rsidRPr="00CE5831">
        <w:rPr>
          <w:rFonts w:eastAsia="Calibri" w:cstheme="minorHAnsi"/>
        </w:rPr>
        <w:t xml:space="preserve"> </w:t>
      </w:r>
      <w:r w:rsidRPr="00CE5831">
        <w:rPr>
          <w:rFonts w:eastAsia="Calibri" w:cstheme="minorHAnsi"/>
        </w:rPr>
        <w:t>w</w:t>
      </w:r>
      <w:r w:rsidR="00161C25" w:rsidRPr="00275453">
        <w:rPr>
          <w:rFonts w:eastAsia="Calibri" w:cstheme="minorHAnsi"/>
        </w:rPr>
        <w:t> </w:t>
      </w:r>
      <w:r w:rsidRPr="00CE5831">
        <w:rPr>
          <w:rFonts w:eastAsia="Calibri" w:cstheme="minorHAnsi"/>
        </w:rPr>
        <w:t xml:space="preserve">związku z realizacją przedmiotu </w:t>
      </w:r>
      <w:r w:rsidR="00161C25" w:rsidRPr="00275453">
        <w:rPr>
          <w:rFonts w:eastAsia="Calibri" w:cstheme="minorHAnsi"/>
        </w:rPr>
        <w:t>U</w:t>
      </w:r>
      <w:r w:rsidRPr="00CE5831">
        <w:rPr>
          <w:rFonts w:eastAsia="Calibri" w:cstheme="minorHAnsi"/>
        </w:rPr>
        <w:t>mowy, zwane dalej „Utworem”, będą przejawem działalności twórczej o indywidualnym charakterze, będą wolne od wad prawnych i fizycznych, bez niedozwolonych zapożyczeń z utworów osób trzecich oraz nie będą naruszać praw przysługujących osobom trzecim, w</w:t>
      </w:r>
      <w:r w:rsidR="00161C25" w:rsidRPr="00275453">
        <w:rPr>
          <w:rFonts w:eastAsia="Calibri" w:cstheme="minorHAnsi"/>
        </w:rPr>
        <w:t> </w:t>
      </w:r>
      <w:r w:rsidRPr="00CE5831">
        <w:rPr>
          <w:rFonts w:eastAsia="Calibri" w:cstheme="minorHAnsi"/>
        </w:rPr>
        <w:t xml:space="preserve">tym w szczególności praw autorskich innych osób. </w:t>
      </w:r>
    </w:p>
    <w:p w14:paraId="50D4CFE3" w14:textId="473EBA40"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Wykonawca oświadcza, że będą mu przysługiwać majątkowe prawa autorskie w rozumieniu ustawy</w:t>
      </w:r>
      <w:r w:rsidR="00161C25" w:rsidRPr="00275453">
        <w:rPr>
          <w:rFonts w:eastAsia="Calibri" w:cstheme="minorHAnsi"/>
        </w:rPr>
        <w:t xml:space="preserve"> </w:t>
      </w:r>
      <w:r w:rsidRPr="00CE5831">
        <w:rPr>
          <w:rFonts w:eastAsia="Calibri" w:cstheme="minorHAnsi"/>
        </w:rPr>
        <w:t>z</w:t>
      </w:r>
      <w:r w:rsidR="00161C25" w:rsidRPr="00275453">
        <w:rPr>
          <w:rFonts w:eastAsia="Calibri" w:cstheme="minorHAnsi"/>
        </w:rPr>
        <w:t> </w:t>
      </w:r>
      <w:r w:rsidRPr="00CE5831">
        <w:rPr>
          <w:rFonts w:eastAsia="Calibri" w:cstheme="minorHAnsi"/>
        </w:rPr>
        <w:t>dnia 4 lutego 1994 r. o prawie autorskim i prawach pokrewnych</w:t>
      </w:r>
      <w:r w:rsidR="00161C25" w:rsidRPr="00275453">
        <w:rPr>
          <w:rFonts w:eastAsia="Calibri" w:cstheme="minorHAnsi"/>
        </w:rPr>
        <w:t xml:space="preserve"> (</w:t>
      </w:r>
      <w:proofErr w:type="spellStart"/>
      <w:r w:rsidR="00161C25" w:rsidRPr="00275453">
        <w:rPr>
          <w:rFonts w:eastAsia="Calibri" w:cstheme="minorHAnsi"/>
        </w:rPr>
        <w:t>t.j</w:t>
      </w:r>
      <w:proofErr w:type="spellEnd"/>
      <w:r w:rsidR="00161C25" w:rsidRPr="00275453">
        <w:rPr>
          <w:rFonts w:eastAsia="Calibri" w:cstheme="minorHAnsi"/>
        </w:rPr>
        <w:t xml:space="preserve">. Dz. z 2025 r. poz. 24) </w:t>
      </w:r>
      <w:r w:rsidRPr="00CE5831">
        <w:rPr>
          <w:rFonts w:eastAsia="Calibri" w:cstheme="minorHAnsi"/>
        </w:rPr>
        <w:t>do wyników prac, o których mowa</w:t>
      </w:r>
      <w:r w:rsidR="00957C81" w:rsidRPr="00CE5831">
        <w:rPr>
          <w:rFonts w:eastAsia="Calibri" w:cstheme="minorHAnsi"/>
        </w:rPr>
        <w:t xml:space="preserve"> </w:t>
      </w:r>
      <w:r w:rsidRPr="00CE5831">
        <w:rPr>
          <w:rFonts w:eastAsia="Calibri" w:cstheme="minorHAnsi"/>
        </w:rPr>
        <w:t>w ust. 1</w:t>
      </w:r>
      <w:r w:rsidR="00161C25" w:rsidRPr="00275453">
        <w:rPr>
          <w:rFonts w:eastAsia="Calibri" w:cstheme="minorHAnsi"/>
        </w:rPr>
        <w:t xml:space="preserve"> powyżej</w:t>
      </w:r>
      <w:r w:rsidRPr="00CE5831">
        <w:rPr>
          <w:rFonts w:eastAsia="Calibri" w:cstheme="minorHAnsi"/>
        </w:rPr>
        <w:t>, w pełnym zakresie, bez żadnych ograniczeń lub obciążeń na</w:t>
      </w:r>
      <w:r w:rsidR="00161C25" w:rsidRPr="00275453">
        <w:rPr>
          <w:rFonts w:eastAsia="Calibri" w:cstheme="minorHAnsi"/>
        </w:rPr>
        <w:t> </w:t>
      </w:r>
      <w:r w:rsidRPr="00CE5831">
        <w:rPr>
          <w:rFonts w:eastAsia="Calibri" w:cstheme="minorHAnsi"/>
        </w:rPr>
        <w:t>rzecz osób trzecich, w szczególności majątkowych praw autorskich innych osób. W przypadku wykorzystania w Utworze innych utworów lub fragmentów utworów, w rozumieniu ustawy o prawie autorskim i</w:t>
      </w:r>
      <w:r w:rsidR="00161C25" w:rsidRPr="00275453">
        <w:rPr>
          <w:rFonts w:eastAsia="Calibri" w:cstheme="minorHAnsi"/>
        </w:rPr>
        <w:t> </w:t>
      </w:r>
      <w:r w:rsidRPr="00CE5831">
        <w:rPr>
          <w:rFonts w:eastAsia="Calibri" w:cstheme="minorHAnsi"/>
        </w:rPr>
        <w:t xml:space="preserve">prawach </w:t>
      </w:r>
      <w:r w:rsidR="00161C25" w:rsidRPr="00275453">
        <w:rPr>
          <w:rFonts w:eastAsia="Calibri" w:cstheme="minorHAnsi"/>
        </w:rPr>
        <w:t>pokrewnych (</w:t>
      </w:r>
      <w:proofErr w:type="spellStart"/>
      <w:r w:rsidR="00161C25" w:rsidRPr="00275453">
        <w:rPr>
          <w:rFonts w:eastAsia="Calibri" w:cstheme="minorHAnsi"/>
        </w:rPr>
        <w:t>t.j</w:t>
      </w:r>
      <w:proofErr w:type="spellEnd"/>
      <w:r w:rsidR="00161C25" w:rsidRPr="00275453">
        <w:rPr>
          <w:rFonts w:eastAsia="Calibri" w:cstheme="minorHAnsi"/>
        </w:rPr>
        <w:t>. Dz. z 2025 r. poz. 24)</w:t>
      </w:r>
      <w:r w:rsidRPr="00CE5831">
        <w:rPr>
          <w:rFonts w:eastAsia="Calibri" w:cstheme="minorHAnsi"/>
        </w:rPr>
        <w:t xml:space="preserve">, Wykonawca oświadcza, że będzie posiadał do nich wszelkie prawa niezbędne do wykorzystania w Utworze. Wykonawca oświadcza, że będzie uprawniony do przeniesienia na Zamawiającego praw w zakresie określonym w niniejszej </w:t>
      </w:r>
      <w:r w:rsidR="00161C25" w:rsidRPr="00275453">
        <w:rPr>
          <w:rFonts w:eastAsia="Calibri" w:cstheme="minorHAnsi"/>
        </w:rPr>
        <w:t>U</w:t>
      </w:r>
      <w:r w:rsidRPr="00CE5831">
        <w:rPr>
          <w:rFonts w:eastAsia="Calibri" w:cstheme="minorHAnsi"/>
        </w:rPr>
        <w:t>mowie.</w:t>
      </w:r>
    </w:p>
    <w:p w14:paraId="0F38167A" w14:textId="351AAB45"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 xml:space="preserve">W ramach wynagrodzenia, określonego w § 5 </w:t>
      </w:r>
      <w:r w:rsidR="00161C25" w:rsidRPr="00275453">
        <w:rPr>
          <w:rFonts w:eastAsia="Calibri" w:cstheme="minorHAnsi"/>
        </w:rPr>
        <w:t>U</w:t>
      </w:r>
      <w:r w:rsidRPr="00CE5831">
        <w:rPr>
          <w:rFonts w:eastAsia="Calibri" w:cstheme="minorHAnsi"/>
        </w:rPr>
        <w:t>mowy, Wykonawca przenosi na Zamawiającego całość majątkowych praw autorskich do Utworu, z chwilą jego dostarczenia Zamawiającemu, nie później niż</w:t>
      </w:r>
      <w:r w:rsidR="00161C25" w:rsidRPr="00275453">
        <w:rPr>
          <w:rFonts w:eastAsia="Calibri" w:cstheme="minorHAnsi"/>
        </w:rPr>
        <w:t xml:space="preserve"> </w:t>
      </w:r>
      <w:r w:rsidRPr="00CE5831">
        <w:rPr>
          <w:rFonts w:eastAsia="Calibri" w:cstheme="minorHAnsi"/>
        </w:rPr>
        <w:t>z</w:t>
      </w:r>
      <w:r w:rsidR="00161C25" w:rsidRPr="00275453">
        <w:rPr>
          <w:rFonts w:eastAsia="Calibri" w:cstheme="minorHAnsi"/>
        </w:rPr>
        <w:t> </w:t>
      </w:r>
      <w:r w:rsidRPr="00CE5831">
        <w:rPr>
          <w:rFonts w:eastAsia="Calibri" w:cstheme="minorHAnsi"/>
        </w:rPr>
        <w:t xml:space="preserve">chwilą podpisania protokołu </w:t>
      </w:r>
      <w:r w:rsidR="00D67E0B">
        <w:rPr>
          <w:rFonts w:eastAsia="Calibri" w:cstheme="minorHAnsi"/>
        </w:rPr>
        <w:t>odbioru usługi</w:t>
      </w:r>
      <w:r w:rsidRPr="00CE5831">
        <w:rPr>
          <w:rFonts w:eastAsia="Calibri" w:cstheme="minorHAnsi"/>
        </w:rPr>
        <w:t xml:space="preserve">. </w:t>
      </w:r>
    </w:p>
    <w:p w14:paraId="75C30615" w14:textId="3B262DA8"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Przeniesienie majątkowych praw autorskich do Utworu obejmuje w szczególności prawo do wyłącznego i swobodnego korzystania i rozporządzania Utworem, w tym na wszystkich znanych w chwili zawarcia umowy polach eksploatacji, w szczególności:</w:t>
      </w:r>
    </w:p>
    <w:p w14:paraId="55CD4392" w14:textId="42B26112"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utrwalania Utworu dowolną techniką, w tym drukarską, cyfrową, zapi</w:t>
      </w:r>
      <w:r w:rsidR="00065B35" w:rsidRPr="00CE5831">
        <w:rPr>
          <w:rFonts w:eastAsia="Calibri" w:cstheme="minorHAnsi"/>
        </w:rPr>
        <w:t>su magnetycznego, zapisu obrazu</w:t>
      </w:r>
      <w:r w:rsidRPr="00CE5831">
        <w:rPr>
          <w:rFonts w:eastAsia="Calibri" w:cstheme="minorHAnsi"/>
        </w:rPr>
        <w:t xml:space="preserve"> i dźwięku, elektroniczną, fotograficzną, optyczną, magneto-optyczną, laserową, na każdym nośniku, włączając w to m. in.: papier, nośniki elektroniczne, cyfrowe, optyczne, magnetyczne (np. CD, CD-ROM, DVD, pamięć USB), w ramach systemu on-line;</w:t>
      </w:r>
    </w:p>
    <w:p w14:paraId="3EA6201D" w14:textId="77777777"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 xml:space="preserve">zwielokrotniania Utworu w każdej możliwej technice, w tym drukarskiej, cyfrowej, zapisu magnetycznego, zapisu obrazu i dźwięku, elektronicznej, laserowej, fotograficznej, optycznej, magneto-optycznej, na każdym nośniku, włączając w to m.in.: papier, nośniki elektroniczne, cyfrowe, optyczne, magnetyczne (np. CD, CD-ROM, DVD, pamięć USB), w ramach systemu on-line; </w:t>
      </w:r>
    </w:p>
    <w:p w14:paraId="062ADDD8" w14:textId="2B711437"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 xml:space="preserve">wprowadzania Utworu lub poszczególnych elementów Utworu do pamięci komputera i sieci teleinformatycznych, w tym </w:t>
      </w:r>
      <w:r w:rsidR="00161C25" w:rsidRPr="00275453">
        <w:rPr>
          <w:rFonts w:eastAsia="Calibri" w:cstheme="minorHAnsi"/>
        </w:rPr>
        <w:t>I</w:t>
      </w:r>
      <w:r w:rsidRPr="00CE5831">
        <w:rPr>
          <w:rFonts w:eastAsia="Calibri" w:cstheme="minorHAnsi"/>
        </w:rPr>
        <w:t>nternetu, sieci wewnętrznych typu intranet, jak również przesyłania Utworu w ramach wyżej wymienionej sieci, w tym w trybie on-line;</w:t>
      </w:r>
    </w:p>
    <w:p w14:paraId="358D4AC3" w14:textId="514A977E"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wprowadzanie Utworu do obrotu bez ograniczeń ilościowych, przedmiotowych, podmiotowych, terytorialnych, w tym wprowadzanie do obrotu w szczególności drukiem, w postaci papierowej,</w:t>
      </w:r>
      <w:r w:rsidR="00957C81" w:rsidRPr="00CE5831">
        <w:rPr>
          <w:rFonts w:eastAsia="Calibri" w:cstheme="minorHAnsi"/>
        </w:rPr>
        <w:t xml:space="preserve"> </w:t>
      </w:r>
      <w:r w:rsidRPr="00CE5831">
        <w:rPr>
          <w:rFonts w:eastAsia="Calibri" w:cstheme="minorHAnsi"/>
        </w:rPr>
        <w:t>w</w:t>
      </w:r>
      <w:r w:rsidR="00161C25" w:rsidRPr="00275453">
        <w:rPr>
          <w:rFonts w:eastAsia="Calibri" w:cstheme="minorHAnsi"/>
        </w:rPr>
        <w:t> </w:t>
      </w:r>
      <w:r w:rsidRPr="00CE5831">
        <w:rPr>
          <w:rFonts w:eastAsia="Calibri" w:cstheme="minorHAnsi"/>
        </w:rPr>
        <w:t xml:space="preserve">czasopismach, w ramach produktów elektronicznych, w ramach baz danych, na nośnikach magnetycznych, cyfrowych, optycznych, elektronicznych, również w postaci CD, CD-ROM, DVD, pamięci USB, w ramach sieci teleinformatycznych, w tym zarówno sieci wewnętrznych (np. typu intranet), jak i </w:t>
      </w:r>
      <w:r w:rsidR="00161C25" w:rsidRPr="00275453">
        <w:rPr>
          <w:rFonts w:eastAsia="Calibri" w:cstheme="minorHAnsi"/>
        </w:rPr>
        <w:t>I</w:t>
      </w:r>
      <w:r w:rsidRPr="00CE5831">
        <w:rPr>
          <w:rFonts w:eastAsia="Calibri" w:cstheme="minorHAnsi"/>
        </w:rPr>
        <w:t xml:space="preserve">nternetu, w systemie on-line, poprzez komunikowanie na życzenie; </w:t>
      </w:r>
    </w:p>
    <w:p w14:paraId="0879E386" w14:textId="35A2AA78"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wypożyczania, najmu, darowizny, użyczenia, dzierżawy oryginału albo egzemplarzy Utworu, wymiany nośników, na których Utwór utrwalono, w tym utrwalonego i zwielokrotnionego stosownie do niniejszego ustępu;</w:t>
      </w:r>
    </w:p>
    <w:p w14:paraId="471A4680" w14:textId="50ED9D09" w:rsidR="00C43AC5" w:rsidRPr="00CE5831" w:rsidRDefault="00C43AC5" w:rsidP="00161C25">
      <w:pPr>
        <w:widowControl w:val="0"/>
        <w:numPr>
          <w:ilvl w:val="0"/>
          <w:numId w:val="39"/>
        </w:numPr>
        <w:autoSpaceDE w:val="0"/>
        <w:autoSpaceDN w:val="0"/>
        <w:adjustRightInd w:val="0"/>
        <w:spacing w:after="0" w:line="240" w:lineRule="auto"/>
        <w:ind w:left="567" w:hanging="283"/>
        <w:jc w:val="both"/>
        <w:rPr>
          <w:rFonts w:eastAsia="Calibri" w:cstheme="minorHAnsi"/>
        </w:rPr>
      </w:pPr>
      <w:r w:rsidRPr="00CE5831">
        <w:rPr>
          <w:rFonts w:eastAsia="Calibri" w:cstheme="minorHAnsi"/>
        </w:rPr>
        <w:t>rozpowszechniania Utworu bez ograniczeń ilościowych, przedmiotowych, podmiotowych, terytorialnyc</w:t>
      </w:r>
      <w:r w:rsidR="00065B35" w:rsidRPr="00CE5831">
        <w:rPr>
          <w:rFonts w:eastAsia="Calibri" w:cstheme="minorHAnsi"/>
        </w:rPr>
        <w:t xml:space="preserve">h, </w:t>
      </w:r>
      <w:r w:rsidRPr="00CE5831">
        <w:rPr>
          <w:rFonts w:eastAsia="Calibri" w:cstheme="minorHAnsi"/>
        </w:rPr>
        <w:t xml:space="preserve">w tym publiczne wykonanie, wystawianie, wyświetlanie, odtwarzanie oraz nadawanie i reemitowanie, a także publiczne udostępnianie Utworu w taki sposób, aby każdy mógł mieć do niego dostęp w miejscu i w czasie przez siebie wybranym. </w:t>
      </w:r>
    </w:p>
    <w:p w14:paraId="560F6687" w14:textId="12B5542C"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Wykonawca wyraża zgodę na dokonywanie przez Zamawiającego zmian i modyfikacji w Utworze, tj.</w:t>
      </w:r>
      <w:r w:rsidR="00161C25" w:rsidRPr="00275453">
        <w:rPr>
          <w:rFonts w:eastAsia="Calibri" w:cstheme="minorHAnsi"/>
        </w:rPr>
        <w:t> </w:t>
      </w:r>
      <w:r w:rsidRPr="00CE5831">
        <w:rPr>
          <w:rFonts w:eastAsia="Calibri" w:cstheme="minorHAnsi"/>
        </w:rPr>
        <w:t>wykonanie opracowania utworu. Razem z przeniesieniem majątkowych praw autorskich do Utworu Wykonawca przenosi na Zamawiającego wyłączne prawo do zezwalania na wykonywanie praw zależnych do opracowania Utworu oraz wyraża zgodę na wykonywanie przez Zamawiającego autorskich praw zależnych w zakresie pól eksploatacji określonych w ust. 4</w:t>
      </w:r>
      <w:r w:rsidR="00161C25" w:rsidRPr="00275453">
        <w:rPr>
          <w:rFonts w:eastAsia="Calibri" w:cstheme="minorHAnsi"/>
        </w:rPr>
        <w:t xml:space="preserve"> powyżej</w:t>
      </w:r>
      <w:r w:rsidRPr="00CE5831">
        <w:rPr>
          <w:rFonts w:eastAsia="Calibri" w:cstheme="minorHAnsi"/>
        </w:rPr>
        <w:t xml:space="preserve"> i nie będzie żądał z tego tytułu dodatkowego wynagrodzenia.</w:t>
      </w:r>
    </w:p>
    <w:p w14:paraId="27DD3491" w14:textId="77777777"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 xml:space="preserve">Przeniesienie majątkowych praw autorskich jest dokonane na czas nieokreślony i jest nieograniczone terytorialnie. </w:t>
      </w:r>
    </w:p>
    <w:p w14:paraId="6C366B40" w14:textId="6DA93AEE"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Wykonawca zobowiązuje się do niewykonywania autorskich praw osobistych do Utworu,</w:t>
      </w:r>
      <w:r w:rsidR="00AA071F" w:rsidRPr="00CE5831">
        <w:rPr>
          <w:rFonts w:eastAsia="Calibri" w:cstheme="minorHAnsi"/>
        </w:rPr>
        <w:t xml:space="preserve"> </w:t>
      </w:r>
      <w:r w:rsidRPr="00CE5831">
        <w:rPr>
          <w:rFonts w:eastAsia="Calibri" w:cstheme="minorHAnsi"/>
        </w:rPr>
        <w:t>w</w:t>
      </w:r>
      <w:r w:rsidR="00161C25" w:rsidRPr="00275453">
        <w:rPr>
          <w:rFonts w:eastAsia="Calibri" w:cstheme="minorHAnsi"/>
        </w:rPr>
        <w:t> </w:t>
      </w:r>
      <w:r w:rsidRPr="00CE5831">
        <w:rPr>
          <w:rFonts w:eastAsia="Calibri" w:cstheme="minorHAnsi"/>
        </w:rPr>
        <w:t>szczególności co do nienaruszalności treści i formy Utworu, co do oznaczania Utworu imieniem i</w:t>
      </w:r>
      <w:r w:rsidR="00161C25" w:rsidRPr="00275453">
        <w:rPr>
          <w:rFonts w:eastAsia="Calibri" w:cstheme="minorHAnsi"/>
        </w:rPr>
        <w:t> </w:t>
      </w:r>
      <w:r w:rsidRPr="00CE5831">
        <w:rPr>
          <w:rFonts w:eastAsia="Calibri" w:cstheme="minorHAnsi"/>
        </w:rPr>
        <w:t>nazwiskiem/nazwą Wykonawcy. Wykonawca upoważnia Zamawiającego do wykonywania osobistych praw autorskich do Utworu, w tym prawa do nienaruszalności treści i formy Utworu oraz ich rzetelnego wykorzystania. W przypadku, gdy Wykonawca nie jest autorem Utworu, Wykonawca zobowiązuje się do</w:t>
      </w:r>
      <w:r w:rsidR="00161C25" w:rsidRPr="00275453">
        <w:rPr>
          <w:rFonts w:eastAsia="Calibri" w:cstheme="minorHAnsi"/>
        </w:rPr>
        <w:t> </w:t>
      </w:r>
      <w:r w:rsidRPr="00CE5831">
        <w:rPr>
          <w:rFonts w:eastAsia="Calibri" w:cstheme="minorHAnsi"/>
        </w:rPr>
        <w:t>pozyskania od autora/-ów Utworu stosownych oświadczeń dotyczących ich osobistych praw autorskich do Utworu, zawierających zobowiązanie i upoważnienie autora/-ów Utworu wskazane w</w:t>
      </w:r>
      <w:r w:rsidR="00161C25" w:rsidRPr="00275453">
        <w:rPr>
          <w:rFonts w:eastAsia="Calibri" w:cstheme="minorHAnsi"/>
        </w:rPr>
        <w:t> </w:t>
      </w:r>
      <w:r w:rsidRPr="00CE5831">
        <w:rPr>
          <w:rFonts w:eastAsia="Calibri" w:cstheme="minorHAnsi"/>
        </w:rPr>
        <w:t>zdaniach poprzednich w niniejszym ustępie.</w:t>
      </w:r>
    </w:p>
    <w:p w14:paraId="435F69F1" w14:textId="3834FABB" w:rsidR="00C43AC5" w:rsidRPr="00CE5831" w:rsidRDefault="00C43AC5" w:rsidP="001836F0">
      <w:pPr>
        <w:widowControl w:val="0"/>
        <w:numPr>
          <w:ilvl w:val="0"/>
          <w:numId w:val="38"/>
        </w:numPr>
        <w:autoSpaceDE w:val="0"/>
        <w:autoSpaceDN w:val="0"/>
        <w:adjustRightInd w:val="0"/>
        <w:spacing w:after="0" w:line="240" w:lineRule="auto"/>
        <w:ind w:left="283" w:hanging="357"/>
        <w:jc w:val="both"/>
        <w:rPr>
          <w:rFonts w:eastAsia="Calibri" w:cstheme="minorHAnsi"/>
        </w:rPr>
      </w:pPr>
      <w:r w:rsidRPr="00CE5831">
        <w:rPr>
          <w:rFonts w:eastAsia="Calibri" w:cstheme="minorHAnsi"/>
        </w:rPr>
        <w:t>Wykonawca oświadcza i gwarantuje, że przeniesienie praw do Utworu na podstawie niniejszej umowy odbywa się na zasadach, które wyłączają obowiązek dokonywania przez Zamawiającego i inne podmioty upoważnione do korzystania z Utworu, płatności wynagrodzeń z tytułu korzystania z Utwo</w:t>
      </w:r>
      <w:r w:rsidR="00065B35" w:rsidRPr="00CE5831">
        <w:rPr>
          <w:rFonts w:eastAsia="Calibri" w:cstheme="minorHAnsi"/>
        </w:rPr>
        <w:t xml:space="preserve">ru na rzecz podmiotów trzecich, </w:t>
      </w:r>
      <w:r w:rsidRPr="00CE5831">
        <w:rPr>
          <w:rFonts w:eastAsia="Calibri" w:cstheme="minorHAnsi"/>
        </w:rPr>
        <w:t xml:space="preserve">w tym w szczególności organizacji zbiorowego zarządzania prawami autorskimi. </w:t>
      </w:r>
    </w:p>
    <w:p w14:paraId="6383BBD0" w14:textId="052DC993" w:rsidR="00065B3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W przypadku pojawienia się roszczeń osób trzecich z tytułu naruszenia ich praw do Utworu (np. praw autorskich, dóbr osobistych, praw zależnych, praw pokrewnych, praw do wizerunku osób trzecich), w</w:t>
      </w:r>
      <w:r w:rsidR="00215329" w:rsidRPr="00275453">
        <w:rPr>
          <w:rFonts w:eastAsia="Calibri" w:cstheme="minorHAnsi"/>
        </w:rPr>
        <w:t> </w:t>
      </w:r>
      <w:r w:rsidRPr="00CE5831">
        <w:rPr>
          <w:rFonts w:eastAsia="Calibri" w:cstheme="minorHAnsi"/>
        </w:rPr>
        <w:t>tym kierowanych bezpośrednio do Zamawiającego, Wykonawca zobowiązuje się do niezwłocznego zaspokojenia zgłaszanych przez te osoby roszczeń oraz do pokrycia wszelkich kosztów, kar, wydatków</w:t>
      </w:r>
      <w:r w:rsidR="00AA071F" w:rsidRPr="00CE5831">
        <w:rPr>
          <w:rFonts w:eastAsia="Calibri" w:cstheme="minorHAnsi"/>
        </w:rPr>
        <w:t xml:space="preserve"> </w:t>
      </w:r>
      <w:r w:rsidRPr="00CE5831">
        <w:rPr>
          <w:rFonts w:eastAsia="Calibri" w:cstheme="minorHAnsi"/>
        </w:rPr>
        <w:t>i</w:t>
      </w:r>
      <w:r w:rsidR="00215329" w:rsidRPr="00275453">
        <w:rPr>
          <w:rFonts w:eastAsia="Calibri" w:cstheme="minorHAnsi"/>
        </w:rPr>
        <w:t> </w:t>
      </w:r>
      <w:r w:rsidRPr="00CE5831">
        <w:rPr>
          <w:rFonts w:eastAsia="Calibri" w:cstheme="minorHAnsi"/>
        </w:rPr>
        <w:t xml:space="preserve">szkód, w tym utraconych korzyści, jakie Zamawiający poniósł na skutek zgłoszenia tych roszczeń, w tym wynikających z orzeczeń sądów powszechnych, a także kosztów zamówienia, opracowania i wdrożenia dzieł zamiennych, wolnych od praw osób trzecich. </w:t>
      </w:r>
    </w:p>
    <w:p w14:paraId="3E70223C" w14:textId="4FC8F945" w:rsidR="00C43AC5" w:rsidRPr="00CE5831" w:rsidRDefault="00C43AC5" w:rsidP="00161C25">
      <w:pPr>
        <w:widowControl w:val="0"/>
        <w:numPr>
          <w:ilvl w:val="0"/>
          <w:numId w:val="38"/>
        </w:numPr>
        <w:autoSpaceDE w:val="0"/>
        <w:autoSpaceDN w:val="0"/>
        <w:adjustRightInd w:val="0"/>
        <w:spacing w:after="0" w:line="240" w:lineRule="auto"/>
        <w:ind w:left="283" w:hanging="283"/>
        <w:jc w:val="both"/>
        <w:rPr>
          <w:rFonts w:eastAsia="Calibri" w:cstheme="minorHAnsi"/>
        </w:rPr>
      </w:pPr>
      <w:r w:rsidRPr="00CE5831">
        <w:rPr>
          <w:rFonts w:eastAsia="Calibri" w:cstheme="minorHAnsi"/>
        </w:rPr>
        <w:t xml:space="preserve">Wykonawca powinien zostać niezwłocznie powiadomiony o wszczęciu przez osoby trzecie ewentualnego postępowania sądowego przeciwko Zamawiającemu oraz zobowiązuje się do wstąpienia do toczącego się postępowania niezwłocznie po zawiadomieniu go przez Zamawiającego oraz podejmowania wszelkich czynności przewidzianych prawem. </w:t>
      </w:r>
    </w:p>
    <w:p w14:paraId="488F2B6B" w14:textId="6592895A" w:rsidR="006E6229" w:rsidRPr="00DE1AF4" w:rsidRDefault="00C43AC5" w:rsidP="00CE5831">
      <w:pPr>
        <w:widowControl w:val="0"/>
        <w:numPr>
          <w:ilvl w:val="0"/>
          <w:numId w:val="38"/>
        </w:numPr>
        <w:autoSpaceDE w:val="0"/>
        <w:autoSpaceDN w:val="0"/>
        <w:adjustRightInd w:val="0"/>
        <w:spacing w:after="0" w:line="240" w:lineRule="auto"/>
        <w:ind w:left="283" w:hanging="283"/>
        <w:jc w:val="both"/>
        <w:rPr>
          <w:rFonts w:ascii="Calibri" w:eastAsia="Calibri" w:hAnsi="Calibri" w:cs="Calibri"/>
        </w:rPr>
      </w:pPr>
      <w:r w:rsidRPr="00CE5831">
        <w:rPr>
          <w:rFonts w:eastAsia="Calibri" w:cstheme="minorHAnsi"/>
        </w:rPr>
        <w:t>W przypadku jakichkolwiek wątpliwości odnośnie skuteczności przeniesienia praw majątkowych do Utworu albo też skuteczności przeniesienia wyłącznego prawa do zezwalania na wykonywanie praw zależnych do opracowania Utworu lub skuteczności zgody na wykonywanie przez Zamawiającego autorskich praw zależnych, Wykonawca jest zobowiązany na pierwsze żądanie Zamawiającego oraz w</w:t>
      </w:r>
      <w:r w:rsidR="00215329" w:rsidRPr="00275453">
        <w:rPr>
          <w:rFonts w:eastAsia="Calibri" w:cstheme="minorHAnsi"/>
        </w:rPr>
        <w:t> </w:t>
      </w:r>
      <w:r w:rsidRPr="00CE5831">
        <w:rPr>
          <w:rFonts w:eastAsia="Calibri" w:cstheme="minorHAnsi"/>
        </w:rPr>
        <w:t xml:space="preserve">ramach wynagrodzenia określonego w § 4 ust. 3 umowy do zawarcia w formie pisemnej dodatkowej umowy przeniesienia na rzecz Zamawiającego majątkowych praw autorskich/dodatkowej umowy przenoszącej wyłączne prawo zezwalania na wykonywanie zależnego prawa autorskiego do opracowań Utworu/udzielenia dodatkowej zgody na wykonywanie przez Zamawiającego autorskich praw zależnych. </w:t>
      </w:r>
    </w:p>
    <w:p w14:paraId="18E90E65" w14:textId="31AF5186" w:rsidR="00DE1AF4" w:rsidRPr="00275453" w:rsidRDefault="00DE1AF4" w:rsidP="00CE5831">
      <w:pPr>
        <w:widowControl w:val="0"/>
        <w:numPr>
          <w:ilvl w:val="0"/>
          <w:numId w:val="38"/>
        </w:numPr>
        <w:autoSpaceDE w:val="0"/>
        <w:autoSpaceDN w:val="0"/>
        <w:adjustRightInd w:val="0"/>
        <w:spacing w:after="0" w:line="240" w:lineRule="auto"/>
        <w:ind w:left="283" w:hanging="283"/>
        <w:jc w:val="both"/>
        <w:rPr>
          <w:rFonts w:ascii="Calibri" w:eastAsia="Calibri" w:hAnsi="Calibri" w:cs="Calibri"/>
        </w:rPr>
      </w:pPr>
      <w:r>
        <w:rPr>
          <w:rFonts w:ascii="Calibri" w:hAnsi="Calibri" w:cs="Calibri"/>
        </w:rPr>
        <w:t>Wykonawca</w:t>
      </w:r>
      <w:r w:rsidRPr="00D77E30">
        <w:rPr>
          <w:rFonts w:ascii="Calibri" w:hAnsi="Calibri" w:cs="Calibri"/>
        </w:rPr>
        <w:t xml:space="preserve"> zobowiązuje się, że wszystkie utwory</w:t>
      </w:r>
      <w:r>
        <w:rPr>
          <w:rFonts w:ascii="Calibri" w:hAnsi="Calibri" w:cs="Calibri"/>
        </w:rPr>
        <w:t>, dzieła, efekty pracy twórczej i naukowej wytworzone w Projekcie,</w:t>
      </w:r>
      <w:r w:rsidRPr="00D77E30">
        <w:rPr>
          <w:rFonts w:ascii="Calibri" w:hAnsi="Calibri" w:cs="Calibri"/>
        </w:rPr>
        <w:t xml:space="preserve"> </w:t>
      </w:r>
      <w:r>
        <w:rPr>
          <w:rFonts w:ascii="Calibri" w:hAnsi="Calibri" w:cs="Calibri"/>
        </w:rPr>
        <w:t xml:space="preserve">których cechy świadczą o tym, że mogą być przedmiotem ochrony praw autorskich, </w:t>
      </w:r>
      <w:r w:rsidRPr="00D77E30">
        <w:rPr>
          <w:rFonts w:ascii="Calibri" w:hAnsi="Calibri" w:cs="Calibri"/>
        </w:rPr>
        <w:t xml:space="preserve">zostaną </w:t>
      </w:r>
      <w:r>
        <w:rPr>
          <w:rFonts w:ascii="Calibri" w:hAnsi="Calibri" w:cs="Calibri"/>
        </w:rPr>
        <w:t>udostępnione w ramach licencji otwartej typu „</w:t>
      </w:r>
      <w:r w:rsidRPr="00D77E30">
        <w:rPr>
          <w:rFonts w:ascii="Calibri" w:hAnsi="Calibri" w:cs="Calibri"/>
        </w:rPr>
        <w:t xml:space="preserve">Creative </w:t>
      </w:r>
      <w:proofErr w:type="spellStart"/>
      <w:r w:rsidRPr="00D77E30">
        <w:rPr>
          <w:rFonts w:ascii="Calibri" w:hAnsi="Calibri" w:cs="Calibri"/>
        </w:rPr>
        <w:t>Common</w:t>
      </w:r>
      <w:r>
        <w:rPr>
          <w:rFonts w:ascii="Calibri" w:hAnsi="Calibri" w:cs="Calibri"/>
        </w:rPr>
        <w:t>s</w:t>
      </w:r>
      <w:proofErr w:type="spellEnd"/>
      <w:r>
        <w:rPr>
          <w:rFonts w:ascii="Calibri" w:hAnsi="Calibri" w:cs="Calibri"/>
        </w:rPr>
        <w:t>” („CC”).</w:t>
      </w:r>
    </w:p>
    <w:p w14:paraId="53918F9F" w14:textId="758FFEED" w:rsidR="00065B35" w:rsidRPr="00275453" w:rsidRDefault="00065B35" w:rsidP="00CE5831">
      <w:pPr>
        <w:spacing w:before="240" w:after="0" w:line="240" w:lineRule="auto"/>
        <w:jc w:val="center"/>
        <w:rPr>
          <w:rFonts w:ascii="Calibri" w:hAnsi="Calibri" w:cs="Calibri"/>
          <w:b/>
          <w:bCs/>
        </w:rPr>
      </w:pPr>
      <w:r w:rsidRPr="00275453">
        <w:rPr>
          <w:rFonts w:ascii="Calibri" w:hAnsi="Calibri" w:cs="Calibri"/>
          <w:b/>
          <w:bCs/>
        </w:rPr>
        <w:t>§ 1</w:t>
      </w:r>
      <w:r w:rsidR="00D67E0B">
        <w:rPr>
          <w:rFonts w:ascii="Calibri" w:hAnsi="Calibri" w:cs="Calibri"/>
          <w:b/>
          <w:bCs/>
        </w:rPr>
        <w:t>5</w:t>
      </w:r>
    </w:p>
    <w:p w14:paraId="357CAC01" w14:textId="77777777" w:rsidR="002A44D4" w:rsidRPr="00CE5831" w:rsidRDefault="002A44D4">
      <w:pPr>
        <w:jc w:val="center"/>
        <w:rPr>
          <w:rFonts w:cstheme="minorHAnsi"/>
          <w:b/>
          <w:bCs/>
        </w:rPr>
      </w:pPr>
      <w:r w:rsidRPr="00CE5831">
        <w:rPr>
          <w:rFonts w:cstheme="minorHAnsi"/>
          <w:b/>
          <w:bCs/>
        </w:rPr>
        <w:t>Informacja publiczna</w:t>
      </w:r>
    </w:p>
    <w:p w14:paraId="374B6F7E" w14:textId="390738B0" w:rsidR="002A44D4" w:rsidRPr="00CE5831" w:rsidRDefault="002A44D4" w:rsidP="00215329">
      <w:pPr>
        <w:pStyle w:val="Akapitzlist"/>
        <w:widowControl w:val="0"/>
        <w:numPr>
          <w:ilvl w:val="0"/>
          <w:numId w:val="32"/>
        </w:numPr>
        <w:autoSpaceDE w:val="0"/>
        <w:autoSpaceDN w:val="0"/>
        <w:spacing w:after="0" w:line="240" w:lineRule="auto"/>
        <w:ind w:left="283" w:hanging="283"/>
        <w:jc w:val="both"/>
        <w:rPr>
          <w:rFonts w:cstheme="minorHAnsi"/>
        </w:rPr>
      </w:pPr>
      <w:r w:rsidRPr="00CE5831">
        <w:rPr>
          <w:rFonts w:cstheme="minorHAnsi"/>
        </w:rPr>
        <w:t xml:space="preserve">Wykonawca oświadcza, że znany jest mu fakt, iż treść niniejszej </w:t>
      </w:r>
      <w:r w:rsidR="00215329" w:rsidRPr="00CE5831">
        <w:rPr>
          <w:rFonts w:cstheme="minorHAnsi"/>
        </w:rPr>
        <w:t>U</w:t>
      </w:r>
      <w:r w:rsidRPr="00CE5831">
        <w:rPr>
          <w:rFonts w:cstheme="minorHAnsi"/>
        </w:rPr>
        <w:t>mowy, a w szczególności przedmiot umowy i</w:t>
      </w:r>
      <w:r w:rsidR="00215329" w:rsidRPr="00CE5831">
        <w:rPr>
          <w:rFonts w:cstheme="minorHAnsi"/>
        </w:rPr>
        <w:t xml:space="preserve"> </w:t>
      </w:r>
      <w:r w:rsidRPr="00CE5831">
        <w:rPr>
          <w:rFonts w:cstheme="minorHAnsi"/>
        </w:rPr>
        <w:t>wysokość wynagrodzenia stanowią informację publiczną w rozumieniu art. 1 ust. 1 ustawy</w:t>
      </w:r>
      <w:r w:rsidR="00215329" w:rsidRPr="00CE5831">
        <w:rPr>
          <w:rFonts w:cstheme="minorHAnsi"/>
        </w:rPr>
        <w:t xml:space="preserve"> </w:t>
      </w:r>
      <w:r w:rsidR="00B16BF0">
        <w:rPr>
          <w:rFonts w:cstheme="minorHAnsi"/>
        </w:rPr>
        <w:t xml:space="preserve">            </w:t>
      </w:r>
      <w:r w:rsidRPr="00CE5831">
        <w:rPr>
          <w:rFonts w:cstheme="minorHAnsi"/>
        </w:rPr>
        <w:t xml:space="preserve">z dnia </w:t>
      </w:r>
      <w:bookmarkStart w:id="4" w:name="OLE_LINK6"/>
      <w:r w:rsidRPr="00CE5831">
        <w:rPr>
          <w:rFonts w:cstheme="minorHAnsi"/>
        </w:rPr>
        <w:t xml:space="preserve">6 września 2001 r. o dostępie do informacji publicznej </w:t>
      </w:r>
      <w:bookmarkEnd w:id="4"/>
      <w:r w:rsidRPr="00CE5831">
        <w:rPr>
          <w:rFonts w:cstheme="minorHAnsi"/>
        </w:rPr>
        <w:t xml:space="preserve">(Dz. U z 2022 r., poz. 902), która podlega udostępnieniu w trybie przedmiotowej ustawy, </w:t>
      </w:r>
      <w:bookmarkStart w:id="5" w:name="_Hlk190086315"/>
      <w:r w:rsidRPr="00CE5831">
        <w:rPr>
          <w:rFonts w:cstheme="minorHAnsi"/>
        </w:rPr>
        <w:t>a od 1 stycznia 202</w:t>
      </w:r>
      <w:r w:rsidR="00DE1AF4">
        <w:rPr>
          <w:rFonts w:cstheme="minorHAnsi"/>
        </w:rPr>
        <w:t>6</w:t>
      </w:r>
      <w:r w:rsidRPr="00CE5831">
        <w:rPr>
          <w:rFonts w:cstheme="minorHAnsi"/>
        </w:rPr>
        <w:t xml:space="preserve"> r. udostępnieniu również</w:t>
      </w:r>
      <w:r w:rsidR="006F2816" w:rsidRPr="00CE5831">
        <w:rPr>
          <w:rFonts w:cstheme="minorHAnsi"/>
        </w:rPr>
        <w:t xml:space="preserve"> </w:t>
      </w:r>
      <w:r w:rsidRPr="00CE5831">
        <w:rPr>
          <w:rFonts w:cstheme="minorHAnsi"/>
        </w:rPr>
        <w:t>w</w:t>
      </w:r>
      <w:r w:rsidR="00215329" w:rsidRPr="00CE5831">
        <w:rPr>
          <w:rFonts w:cstheme="minorHAnsi"/>
        </w:rPr>
        <w:t> </w:t>
      </w:r>
      <w:r w:rsidRPr="00CE5831">
        <w:rPr>
          <w:rFonts w:cstheme="minorHAnsi"/>
        </w:rPr>
        <w:t>rejestrze umów prowadzonym przez Ministra Finansów zgodnie z art. 34a ustawy z dnia 27 sierpnia 2009r. o finansach publicznych</w:t>
      </w:r>
      <w:r w:rsidR="00065B35" w:rsidRPr="00CE5831">
        <w:rPr>
          <w:rFonts w:cstheme="minorHAnsi"/>
        </w:rPr>
        <w:t>(Dz. U. z 2024 r.</w:t>
      </w:r>
      <w:r w:rsidR="0029577D">
        <w:rPr>
          <w:rFonts w:cstheme="minorHAnsi"/>
        </w:rPr>
        <w:t xml:space="preserve"> </w:t>
      </w:r>
      <w:r w:rsidR="00065B35" w:rsidRPr="00CE5831">
        <w:rPr>
          <w:rFonts w:cstheme="minorHAnsi"/>
        </w:rPr>
        <w:t>poz. 1530</w:t>
      </w:r>
      <w:r w:rsidR="00215329" w:rsidRPr="00CE5831">
        <w:rPr>
          <w:rFonts w:cstheme="minorHAnsi"/>
        </w:rPr>
        <w:t xml:space="preserve"> </w:t>
      </w:r>
      <w:r w:rsidR="00C43AC5" w:rsidRPr="00CE5831">
        <w:rPr>
          <w:rFonts w:cstheme="minorHAnsi"/>
        </w:rPr>
        <w:t>ze</w:t>
      </w:r>
      <w:r w:rsidRPr="00CE5831">
        <w:rPr>
          <w:rFonts w:cstheme="minorHAnsi"/>
        </w:rPr>
        <w:t xml:space="preserve"> zm.).</w:t>
      </w:r>
      <w:bookmarkEnd w:id="5"/>
    </w:p>
    <w:p w14:paraId="5F76448B" w14:textId="1EE89234" w:rsidR="006E6229" w:rsidRPr="00275453" w:rsidRDefault="002A44D4" w:rsidP="00CE5831">
      <w:pPr>
        <w:pStyle w:val="Akapitzlist"/>
        <w:widowControl w:val="0"/>
        <w:numPr>
          <w:ilvl w:val="0"/>
          <w:numId w:val="32"/>
        </w:numPr>
        <w:autoSpaceDE w:val="0"/>
        <w:autoSpaceDN w:val="0"/>
        <w:spacing w:line="240" w:lineRule="auto"/>
        <w:ind w:left="283" w:hanging="283"/>
        <w:contextualSpacing w:val="0"/>
        <w:jc w:val="both"/>
      </w:pPr>
      <w:r w:rsidRPr="00275453">
        <w:rPr>
          <w:rFonts w:ascii="Calibri" w:hAnsi="Calibri" w:cs="Calibri"/>
        </w:rPr>
        <w:t>Wykonawca wyraża zgodę na udostępnianie w trybie ustawy, o której mowa w ust. 1 niniejszego paragrafu, zawartych w niniejszej Umowie dotyczących go danych osobowych w zakresie obejmującym imię i nazwisko, a w przypadku prowadzenia działalności gospodarczej – również w zakresie firmy.</w:t>
      </w:r>
    </w:p>
    <w:p w14:paraId="4EF59060" w14:textId="77777777" w:rsidR="00275453" w:rsidRPr="00275453" w:rsidRDefault="00275453">
      <w:pPr>
        <w:shd w:val="clear" w:color="auto" w:fill="FFFFFF"/>
        <w:autoSpaceDE w:val="0"/>
        <w:spacing w:after="0"/>
        <w:jc w:val="center"/>
        <w:rPr>
          <w:rFonts w:eastAsia="Times New Roman" w:cs="Times New Roman"/>
          <w:b/>
          <w:bCs/>
          <w:iCs/>
          <w:lang w:eastAsia="zh-CN"/>
        </w:rPr>
      </w:pPr>
    </w:p>
    <w:p w14:paraId="0C93764F" w14:textId="4E9415C1" w:rsidR="003248D3" w:rsidRPr="00275453" w:rsidRDefault="00006B18">
      <w:pPr>
        <w:shd w:val="clear" w:color="auto" w:fill="FFFFFF"/>
        <w:autoSpaceDE w:val="0"/>
        <w:spacing w:after="0"/>
        <w:jc w:val="center"/>
        <w:rPr>
          <w:rFonts w:eastAsia="Times New Roman" w:cs="Times New Roman"/>
          <w:b/>
          <w:bCs/>
          <w:iCs/>
          <w:lang w:eastAsia="zh-CN"/>
        </w:rPr>
      </w:pPr>
      <w:r w:rsidRPr="00275453">
        <w:rPr>
          <w:rFonts w:eastAsia="Times New Roman" w:cs="Times New Roman"/>
          <w:b/>
          <w:bCs/>
          <w:iCs/>
          <w:lang w:eastAsia="zh-CN"/>
        </w:rPr>
        <w:t>§ 1</w:t>
      </w:r>
      <w:r w:rsidR="00D67E0B">
        <w:rPr>
          <w:rFonts w:eastAsia="Times New Roman" w:cs="Times New Roman"/>
          <w:b/>
          <w:bCs/>
          <w:iCs/>
          <w:lang w:eastAsia="zh-CN"/>
        </w:rPr>
        <w:t>6</w:t>
      </w:r>
    </w:p>
    <w:p w14:paraId="622B17D1" w14:textId="5B3D9AA6" w:rsidR="000A5F4E" w:rsidRPr="00275453" w:rsidRDefault="003248D3" w:rsidP="00CE5831">
      <w:pPr>
        <w:autoSpaceDE w:val="0"/>
        <w:spacing w:after="0"/>
        <w:jc w:val="center"/>
        <w:rPr>
          <w:rFonts w:eastAsia="Times New Roman" w:cs="Times New Roman"/>
          <w:b/>
          <w:bCs/>
          <w:iCs/>
          <w:lang w:eastAsia="zh-CN"/>
        </w:rPr>
      </w:pPr>
      <w:r w:rsidRPr="00275453">
        <w:rPr>
          <w:rFonts w:eastAsia="Times New Roman" w:cs="Times New Roman"/>
          <w:b/>
          <w:bCs/>
          <w:iCs/>
          <w:lang w:eastAsia="zh-CN"/>
        </w:rPr>
        <w:t>Przetwarzanie danych osobowych</w:t>
      </w:r>
    </w:p>
    <w:p w14:paraId="16C96EF9" w14:textId="3B7BBB7A" w:rsidR="00EF5CD9" w:rsidRPr="00275453" w:rsidRDefault="0095013A" w:rsidP="002B6ED2">
      <w:pPr>
        <w:pStyle w:val="Standard"/>
        <w:spacing w:line="240" w:lineRule="auto"/>
        <w:ind w:left="0" w:firstLine="0"/>
      </w:pPr>
      <w:r w:rsidRPr="00576BFA">
        <w:rPr>
          <w:rFonts w:asciiTheme="minorHAnsi" w:hAnsiTheme="minorHAnsi" w:cstheme="minorHAnsi"/>
          <w:sz w:val="22"/>
          <w:szCs w:val="22"/>
        </w:rPr>
        <w:t>Zgodnie z zapisami § 21</w:t>
      </w:r>
      <w:r w:rsidR="003248D3" w:rsidRPr="00576BFA">
        <w:rPr>
          <w:rFonts w:asciiTheme="minorHAnsi" w:hAnsiTheme="minorHAnsi" w:cstheme="minorHAnsi"/>
          <w:sz w:val="22"/>
          <w:szCs w:val="22"/>
        </w:rPr>
        <w:t xml:space="preserve"> Porozumienia o dofinansowanie projektu pn. </w:t>
      </w:r>
      <w:r w:rsidRPr="00576BFA">
        <w:rPr>
          <w:rFonts w:asciiTheme="minorHAnsi" w:hAnsiTheme="minorHAnsi" w:cstheme="minorHAnsi"/>
          <w:sz w:val="22"/>
          <w:szCs w:val="22"/>
        </w:rPr>
        <w:t xml:space="preserve">„Kompleksowe działania szkoleniowo-aktywizacyjne mające na celu przygotowanie osób odbywających karę pozbawienia wolności do skutecznego powrotu na rynek pracy i do społeczeństwa” </w:t>
      </w:r>
      <w:r w:rsidR="00275453" w:rsidRPr="00576BFA">
        <w:rPr>
          <w:rFonts w:asciiTheme="minorHAnsi" w:hAnsiTheme="minorHAnsi" w:cstheme="minorHAnsi"/>
          <w:sz w:val="22"/>
          <w:szCs w:val="22"/>
        </w:rPr>
        <w:t xml:space="preserve"> w ramach programu Fundusze Europejskie dla Rozwoju Społecznego 2021-2027 współfinansowanego ze środków Europejskiego Funduszu Społecznego Plus</w:t>
      </w:r>
      <w:r w:rsidRPr="00576BFA">
        <w:rPr>
          <w:rFonts w:asciiTheme="minorHAnsi" w:hAnsiTheme="minorHAnsi" w:cstheme="minorHAnsi"/>
          <w:sz w:val="22"/>
          <w:szCs w:val="22"/>
        </w:rPr>
        <w:t>z dnia 27</w:t>
      </w:r>
      <w:r w:rsidR="003248D3" w:rsidRPr="00576BFA">
        <w:rPr>
          <w:rFonts w:asciiTheme="minorHAnsi" w:hAnsiTheme="minorHAnsi" w:cstheme="minorHAnsi"/>
          <w:sz w:val="22"/>
          <w:szCs w:val="22"/>
        </w:rPr>
        <w:t xml:space="preserve"> </w:t>
      </w:r>
      <w:r w:rsidRPr="00576BFA">
        <w:rPr>
          <w:rFonts w:asciiTheme="minorHAnsi" w:hAnsiTheme="minorHAnsi" w:cstheme="minorHAnsi"/>
          <w:sz w:val="22"/>
          <w:szCs w:val="22"/>
        </w:rPr>
        <w:t>marca 2024</w:t>
      </w:r>
      <w:r w:rsidR="003248D3" w:rsidRPr="00576BFA">
        <w:rPr>
          <w:rFonts w:asciiTheme="minorHAnsi" w:hAnsiTheme="minorHAnsi" w:cstheme="minorHAnsi"/>
          <w:sz w:val="22"/>
          <w:szCs w:val="22"/>
        </w:rPr>
        <w:t xml:space="preserve"> roku, Wykonawca przetwarza dane osobowe uczestników projektu na podstawie odrębnie zawartej umowy powierzenia przetwarzania danych osobowych, na podstawie </w:t>
      </w:r>
      <w:r w:rsidR="00EF5CD9" w:rsidRPr="00576BFA">
        <w:rPr>
          <w:rFonts w:asciiTheme="minorHAnsi" w:hAnsiTheme="minorHAnsi" w:cstheme="minorHAnsi"/>
          <w:sz w:val="22"/>
          <w:szCs w:val="22"/>
        </w:rPr>
        <w:t xml:space="preserve">ustawy z dnia 10 maja 2018 roku o ochronie danych osobowych (t. j. </w:t>
      </w:r>
      <w:r w:rsidR="003248D3" w:rsidRPr="00576BFA">
        <w:rPr>
          <w:rFonts w:asciiTheme="minorHAnsi" w:hAnsiTheme="minorHAnsi" w:cstheme="minorHAnsi"/>
          <w:sz w:val="22"/>
          <w:szCs w:val="22"/>
        </w:rPr>
        <w:t>Dz. U. z 2019 r. poz. 1781) i rozporządzenia Parlamentu Europejski</w:t>
      </w:r>
      <w:r w:rsidR="00EF5CD9" w:rsidRPr="00576BFA">
        <w:rPr>
          <w:rFonts w:asciiTheme="minorHAnsi" w:hAnsiTheme="minorHAnsi" w:cstheme="minorHAnsi"/>
          <w:sz w:val="22"/>
          <w:szCs w:val="22"/>
        </w:rPr>
        <w:t xml:space="preserve">ego i Rady (UE) 2016/679 z dnia 27 kwietnia 2016 r. </w:t>
      </w:r>
      <w:r w:rsidR="003248D3" w:rsidRPr="00576BFA">
        <w:rPr>
          <w:rFonts w:asciiTheme="minorHAnsi" w:hAnsiTheme="minorHAnsi" w:cstheme="minorHAnsi"/>
          <w:sz w:val="22"/>
          <w:szCs w:val="22"/>
        </w:rPr>
        <w:t>w sprawie ochrony osób fizycznych</w:t>
      </w:r>
      <w:r w:rsidR="00EF5CD9" w:rsidRPr="00576BFA">
        <w:rPr>
          <w:rFonts w:asciiTheme="minorHAnsi" w:hAnsiTheme="minorHAnsi" w:cstheme="minorHAnsi"/>
          <w:sz w:val="22"/>
          <w:szCs w:val="22"/>
        </w:rPr>
        <w:t>,</w:t>
      </w:r>
      <w:r w:rsidR="00215329" w:rsidRPr="00576BFA">
        <w:rPr>
          <w:rFonts w:asciiTheme="minorHAnsi" w:hAnsiTheme="minorHAnsi" w:cstheme="minorHAnsi"/>
          <w:sz w:val="22"/>
          <w:szCs w:val="22"/>
        </w:rPr>
        <w:t xml:space="preserve"> </w:t>
      </w:r>
      <w:r w:rsidR="003248D3" w:rsidRPr="00576BFA">
        <w:rPr>
          <w:rFonts w:asciiTheme="minorHAnsi" w:hAnsiTheme="minorHAnsi" w:cstheme="minorHAnsi"/>
          <w:sz w:val="22"/>
          <w:szCs w:val="22"/>
        </w:rPr>
        <w:t>w związku z przetwarzaniem danych osobowych i w sprawie swobodnego przepływu takich danych oraz uchylenia dyrektywy 95/46/WE (ogólne roz</w:t>
      </w:r>
      <w:r w:rsidR="00EF5CD9" w:rsidRPr="00576BFA">
        <w:rPr>
          <w:rFonts w:asciiTheme="minorHAnsi" w:hAnsiTheme="minorHAnsi" w:cstheme="minorHAnsi"/>
          <w:sz w:val="22"/>
          <w:szCs w:val="22"/>
        </w:rPr>
        <w:t>porządzenie o</w:t>
      </w:r>
      <w:r w:rsidR="00215329" w:rsidRPr="00576BFA">
        <w:rPr>
          <w:rFonts w:asciiTheme="minorHAnsi" w:hAnsiTheme="minorHAnsi" w:cstheme="minorHAnsi"/>
          <w:sz w:val="22"/>
          <w:szCs w:val="22"/>
        </w:rPr>
        <w:t> </w:t>
      </w:r>
      <w:r w:rsidR="00EF5CD9" w:rsidRPr="00576BFA">
        <w:rPr>
          <w:rFonts w:asciiTheme="minorHAnsi" w:hAnsiTheme="minorHAnsi" w:cstheme="minorHAnsi"/>
          <w:sz w:val="22"/>
          <w:szCs w:val="22"/>
        </w:rPr>
        <w:t>ochronie danych).</w:t>
      </w:r>
    </w:p>
    <w:p w14:paraId="48B2F151" w14:textId="5FE27379" w:rsidR="003248D3" w:rsidRPr="00275453" w:rsidRDefault="00006B18" w:rsidP="00CE5831">
      <w:pPr>
        <w:shd w:val="clear" w:color="auto" w:fill="FFFFFF"/>
        <w:spacing w:before="240" w:after="0"/>
        <w:jc w:val="center"/>
        <w:rPr>
          <w:rFonts w:eastAsia="Times New Roman" w:cs="Times New Roman"/>
          <w:b/>
          <w:bCs/>
          <w:iCs/>
          <w:lang w:eastAsia="zh-CN"/>
        </w:rPr>
      </w:pPr>
      <w:r w:rsidRPr="00275453">
        <w:rPr>
          <w:rFonts w:eastAsia="Times New Roman" w:cs="Times New Roman"/>
          <w:b/>
          <w:bCs/>
          <w:iCs/>
          <w:lang w:eastAsia="zh-CN"/>
        </w:rPr>
        <w:t>§ 1</w:t>
      </w:r>
      <w:r w:rsidR="00D67E0B">
        <w:rPr>
          <w:rFonts w:eastAsia="Times New Roman" w:cs="Times New Roman"/>
          <w:b/>
          <w:bCs/>
          <w:iCs/>
          <w:lang w:eastAsia="zh-CN"/>
        </w:rPr>
        <w:t>7</w:t>
      </w:r>
    </w:p>
    <w:p w14:paraId="3F9FF78E" w14:textId="14D40134" w:rsidR="009155A9" w:rsidRPr="00275453" w:rsidRDefault="003248D3" w:rsidP="00CE5831">
      <w:pPr>
        <w:shd w:val="clear" w:color="auto" w:fill="FFFFFF"/>
        <w:spacing w:after="0"/>
        <w:jc w:val="center"/>
        <w:rPr>
          <w:rFonts w:eastAsia="Times New Roman" w:cs="Times New Roman"/>
          <w:b/>
          <w:bCs/>
          <w:iCs/>
          <w:lang w:eastAsia="zh-CN"/>
        </w:rPr>
      </w:pPr>
      <w:r w:rsidRPr="00275453">
        <w:rPr>
          <w:rFonts w:eastAsia="Times New Roman" w:cs="Times New Roman"/>
          <w:b/>
          <w:bCs/>
          <w:iCs/>
          <w:lang w:eastAsia="zh-CN"/>
        </w:rPr>
        <w:t>Postanowienia końcowe</w:t>
      </w:r>
    </w:p>
    <w:p w14:paraId="5F4E034E" w14:textId="243EDF1D" w:rsidR="00065B35" w:rsidRPr="00275453" w:rsidRDefault="00484EED" w:rsidP="00CE5831">
      <w:pPr>
        <w:pStyle w:val="Akapitzlist"/>
        <w:numPr>
          <w:ilvl w:val="0"/>
          <w:numId w:val="12"/>
        </w:numPr>
        <w:spacing w:before="240" w:line="240" w:lineRule="auto"/>
        <w:ind w:left="284" w:hanging="284"/>
        <w:jc w:val="both"/>
        <w:rPr>
          <w:rFonts w:eastAsia="Times New Roman" w:cs="Times New Roman"/>
          <w:iCs/>
          <w:lang w:eastAsia="zh-CN"/>
        </w:rPr>
      </w:pPr>
      <w:r w:rsidRPr="00275453">
        <w:rPr>
          <w:rFonts w:eastAsia="Times New Roman" w:cs="Times New Roman"/>
          <w:iCs/>
          <w:lang w:eastAsia="zh-CN"/>
        </w:rPr>
        <w:t xml:space="preserve">W sprawach nieuregulowanych niniejszą </w:t>
      </w:r>
      <w:r w:rsidR="00215329" w:rsidRPr="00275453">
        <w:rPr>
          <w:rFonts w:eastAsia="Times New Roman" w:cs="Times New Roman"/>
          <w:iCs/>
          <w:lang w:eastAsia="zh-CN"/>
        </w:rPr>
        <w:t>U</w:t>
      </w:r>
      <w:r w:rsidRPr="00275453">
        <w:rPr>
          <w:rFonts w:eastAsia="Times New Roman" w:cs="Times New Roman"/>
          <w:iCs/>
          <w:lang w:eastAsia="zh-CN"/>
        </w:rPr>
        <w:t>mową zastosowanie mają przepisy z dnia 23 kwietnia 1</w:t>
      </w:r>
      <w:r w:rsidR="00065B35" w:rsidRPr="00275453">
        <w:rPr>
          <w:rFonts w:eastAsia="Times New Roman" w:cs="Times New Roman"/>
          <w:iCs/>
          <w:lang w:eastAsia="zh-CN"/>
        </w:rPr>
        <w:t>964 r. Kodeks cywilny (Dz. U. 2024 r. poz. 1061 ze zm.) i ustawy z dnia 11 września 2019 r. Prawo zamówień publicznych (Dz. U. 2024 r. poz. 1320) wraz z aktami wykonawczymi do tych aktów.</w:t>
      </w:r>
    </w:p>
    <w:p w14:paraId="4DA3CDF3" w14:textId="3E05DE36" w:rsidR="00B763A6" w:rsidRPr="00275453" w:rsidRDefault="00484EED">
      <w:pPr>
        <w:pStyle w:val="Akapitzlist"/>
        <w:numPr>
          <w:ilvl w:val="0"/>
          <w:numId w:val="12"/>
        </w:numPr>
        <w:spacing w:after="0" w:line="240" w:lineRule="auto"/>
        <w:ind w:left="284" w:hanging="284"/>
        <w:jc w:val="both"/>
        <w:rPr>
          <w:rFonts w:eastAsia="Times New Roman" w:cs="Times New Roman"/>
          <w:bCs/>
          <w:iCs/>
          <w:lang w:eastAsia="zh-CN"/>
        </w:rPr>
      </w:pPr>
      <w:r w:rsidRPr="00275453">
        <w:rPr>
          <w:rFonts w:eastAsia="Times New Roman" w:cs="Times New Roman"/>
          <w:iCs/>
          <w:lang w:eastAsia="zh-CN"/>
        </w:rPr>
        <w:t>Spory powstałe w związku z niniejszą umową będą rozstrzygane przez strony przede wszystkim na</w:t>
      </w:r>
      <w:r w:rsidR="00215329" w:rsidRPr="00275453">
        <w:rPr>
          <w:rFonts w:eastAsia="Times New Roman" w:cs="Times New Roman"/>
          <w:iCs/>
          <w:lang w:eastAsia="zh-CN"/>
        </w:rPr>
        <w:t> </w:t>
      </w:r>
      <w:r w:rsidRPr="00275453">
        <w:rPr>
          <w:rFonts w:eastAsia="Times New Roman" w:cs="Times New Roman"/>
          <w:iCs/>
          <w:lang w:eastAsia="zh-CN"/>
        </w:rPr>
        <w:t>drodze polubownej.</w:t>
      </w:r>
    </w:p>
    <w:p w14:paraId="2020C463" w14:textId="022A9E94" w:rsidR="00B763A6" w:rsidRPr="00275453" w:rsidRDefault="00484EED" w:rsidP="001836F0">
      <w:pPr>
        <w:pStyle w:val="Akapitzlist"/>
        <w:numPr>
          <w:ilvl w:val="0"/>
          <w:numId w:val="12"/>
        </w:numPr>
        <w:spacing w:after="0" w:line="240" w:lineRule="auto"/>
        <w:ind w:left="284" w:hanging="284"/>
        <w:jc w:val="both"/>
        <w:rPr>
          <w:rFonts w:eastAsia="Times New Roman" w:cs="Times New Roman"/>
          <w:bCs/>
          <w:iCs/>
          <w:lang w:eastAsia="zh-CN"/>
        </w:rPr>
      </w:pPr>
      <w:r w:rsidRPr="00275453">
        <w:rPr>
          <w:rFonts w:eastAsia="Times New Roman" w:cs="Times New Roman"/>
          <w:iCs/>
          <w:lang w:eastAsia="zh-CN"/>
        </w:rPr>
        <w:t xml:space="preserve">W przypadku niemożności osiągnięcia porozumienia na drodze polubownej, określonej w ust.2, spory powstałe w związku z wykonaniem niniejszej </w:t>
      </w:r>
      <w:r w:rsidR="00215329" w:rsidRPr="00275453">
        <w:rPr>
          <w:rFonts w:eastAsia="Times New Roman" w:cs="Times New Roman"/>
          <w:iCs/>
          <w:lang w:eastAsia="zh-CN"/>
        </w:rPr>
        <w:t>U</w:t>
      </w:r>
      <w:r w:rsidRPr="00275453">
        <w:rPr>
          <w:rFonts w:eastAsia="Times New Roman" w:cs="Times New Roman"/>
          <w:iCs/>
          <w:lang w:eastAsia="zh-CN"/>
        </w:rPr>
        <w:t>mowy będą rozstrzygane przez sąd powszechny właściwy miejscowo dla siedziby Zamawiającego.</w:t>
      </w:r>
    </w:p>
    <w:p w14:paraId="37A589C8" w14:textId="2968D386" w:rsidR="00FF29CE" w:rsidRPr="00275453" w:rsidRDefault="00FF29CE" w:rsidP="001836F0">
      <w:pPr>
        <w:pStyle w:val="Akapitzlist"/>
        <w:numPr>
          <w:ilvl w:val="0"/>
          <w:numId w:val="12"/>
        </w:numPr>
        <w:spacing w:after="0" w:line="240" w:lineRule="auto"/>
        <w:ind w:left="284" w:hanging="284"/>
        <w:jc w:val="both"/>
        <w:rPr>
          <w:rFonts w:eastAsia="Times New Roman" w:cs="Times New Roman"/>
          <w:bCs/>
          <w:iCs/>
          <w:lang w:eastAsia="zh-CN"/>
        </w:rPr>
      </w:pPr>
      <w:r w:rsidRPr="00275453">
        <w:rPr>
          <w:rFonts w:eastAsia="Times New Roman" w:cs="Times New Roman"/>
          <w:iCs/>
          <w:lang w:eastAsia="zh-CN"/>
        </w:rPr>
        <w:t>Jeżeli którekolwiek z postanowień niniejszej umowy stanie się z jakichkolwiek przyczyn nieważne, bezskuteczne lub wyniknie z nich luka to nie narusza to ważności i skuteczności pozostałych postanowień.</w:t>
      </w:r>
    </w:p>
    <w:p w14:paraId="52B03098" w14:textId="071CDF86" w:rsidR="00FF29CE" w:rsidRPr="00275453" w:rsidRDefault="00FF29CE" w:rsidP="001836F0">
      <w:pPr>
        <w:pStyle w:val="Akapitzlist"/>
        <w:numPr>
          <w:ilvl w:val="0"/>
          <w:numId w:val="12"/>
        </w:numPr>
        <w:spacing w:after="0" w:line="240" w:lineRule="auto"/>
        <w:ind w:left="284" w:hanging="284"/>
        <w:jc w:val="both"/>
        <w:rPr>
          <w:rFonts w:eastAsia="Times New Roman" w:cs="Times New Roman"/>
          <w:bCs/>
          <w:iCs/>
          <w:lang w:eastAsia="zh-CN"/>
        </w:rPr>
      </w:pPr>
      <w:r w:rsidRPr="00275453">
        <w:rPr>
          <w:rFonts w:eastAsia="Times New Roman" w:cs="Times New Roman"/>
          <w:iCs/>
          <w:lang w:eastAsia="zh-CN"/>
        </w:rPr>
        <w:t>W przypadku, o którym mowa w ust. 4 powyżej niniejszego paragrafu strony zobowiązują się do zastąpienia nieważnego lub nieskutecznego postanowienia takim, które odpowiada im intencjom.</w:t>
      </w:r>
    </w:p>
    <w:p w14:paraId="241ACD07" w14:textId="77777777" w:rsidR="00B763A6" w:rsidRPr="00275453" w:rsidRDefault="003D1726" w:rsidP="001836F0">
      <w:pPr>
        <w:pStyle w:val="Akapitzlist"/>
        <w:numPr>
          <w:ilvl w:val="0"/>
          <w:numId w:val="12"/>
        </w:numPr>
        <w:spacing w:after="0" w:line="240" w:lineRule="auto"/>
        <w:ind w:left="284" w:hanging="284"/>
        <w:jc w:val="both"/>
        <w:rPr>
          <w:rFonts w:eastAsia="Times New Roman" w:cstheme="minorHAnsi"/>
          <w:bCs/>
          <w:iCs/>
          <w:lang w:eastAsia="zh-CN"/>
        </w:rPr>
      </w:pPr>
      <w:r w:rsidRPr="00275453">
        <w:rPr>
          <w:rFonts w:eastAsia="Times New Roman" w:cstheme="minorHAnsi"/>
          <w:iCs/>
          <w:lang w:eastAsia="zh-CN"/>
        </w:rPr>
        <w:t>Umowę sporządzono w trzech jednobrzmiących egzemplarzach, z których jeden egzemplarz otrzymuje Wykonawca, a dwa Zamawiający.</w:t>
      </w:r>
    </w:p>
    <w:p w14:paraId="33384ED3" w14:textId="77777777" w:rsidR="003248D3" w:rsidRPr="00275453" w:rsidRDefault="00B763A6" w:rsidP="001836F0">
      <w:pPr>
        <w:pStyle w:val="Akapitzlist"/>
        <w:numPr>
          <w:ilvl w:val="0"/>
          <w:numId w:val="12"/>
        </w:numPr>
        <w:spacing w:after="0" w:line="240" w:lineRule="auto"/>
        <w:ind w:left="284" w:hanging="284"/>
        <w:jc w:val="both"/>
        <w:rPr>
          <w:rFonts w:eastAsia="Times New Roman" w:cstheme="minorHAnsi"/>
          <w:bCs/>
          <w:iCs/>
          <w:lang w:eastAsia="zh-CN"/>
        </w:rPr>
      </w:pPr>
      <w:r w:rsidRPr="00275453">
        <w:rPr>
          <w:rFonts w:eastAsia="Times New Roman" w:cstheme="minorHAnsi"/>
          <w:lang w:eastAsia="zh-CN"/>
        </w:rPr>
        <w:t>i</w:t>
      </w:r>
      <w:r w:rsidR="003248D3" w:rsidRPr="00275453">
        <w:rPr>
          <w:rFonts w:eastAsia="Times New Roman" w:cstheme="minorHAnsi"/>
          <w:lang w:eastAsia="zh-CN"/>
        </w:rPr>
        <w:t>ntegralną część umowy stanowią:</w:t>
      </w:r>
    </w:p>
    <w:p w14:paraId="1234C0DC" w14:textId="5C0DB90E" w:rsidR="00EF5CD9" w:rsidRPr="00CE5831" w:rsidRDefault="003248D3" w:rsidP="00CE5831">
      <w:pPr>
        <w:pStyle w:val="Akapitzlist"/>
        <w:numPr>
          <w:ilvl w:val="0"/>
          <w:numId w:val="13"/>
        </w:numPr>
        <w:shd w:val="clear" w:color="auto" w:fill="FFFFFF"/>
        <w:spacing w:after="0" w:line="240" w:lineRule="auto"/>
        <w:ind w:left="567" w:hanging="283"/>
        <w:jc w:val="both"/>
        <w:rPr>
          <w:rFonts w:eastAsia="Times New Roman" w:cstheme="minorHAnsi"/>
          <w:lang w:eastAsia="zh-CN"/>
        </w:rPr>
      </w:pPr>
      <w:r w:rsidRPr="00CE5831">
        <w:rPr>
          <w:rFonts w:eastAsia="Times New Roman" w:cstheme="minorHAnsi"/>
          <w:lang w:eastAsia="zh-CN"/>
        </w:rPr>
        <w:t>Załącznik nr 1</w:t>
      </w:r>
      <w:r w:rsidR="004023E3" w:rsidRPr="00275453">
        <w:rPr>
          <w:rFonts w:eastAsia="Times New Roman" w:cstheme="minorHAnsi"/>
          <w:lang w:eastAsia="zh-CN"/>
        </w:rPr>
        <w:t xml:space="preserve"> – </w:t>
      </w:r>
      <w:r w:rsidRPr="00CE5831">
        <w:rPr>
          <w:rFonts w:eastAsia="Times New Roman" w:cstheme="minorHAnsi"/>
          <w:lang w:eastAsia="zh-CN"/>
        </w:rPr>
        <w:t>Specyfikacja Warunków Zamówienia</w:t>
      </w:r>
    </w:p>
    <w:p w14:paraId="14D84298" w14:textId="1C541937" w:rsidR="00065B35" w:rsidRDefault="00065B35" w:rsidP="00215329">
      <w:pPr>
        <w:pStyle w:val="Akapitzlist"/>
        <w:numPr>
          <w:ilvl w:val="0"/>
          <w:numId w:val="13"/>
        </w:numPr>
        <w:shd w:val="clear" w:color="auto" w:fill="FFFFFF"/>
        <w:spacing w:after="0" w:line="240" w:lineRule="auto"/>
        <w:ind w:left="567" w:hanging="283"/>
        <w:jc w:val="both"/>
        <w:rPr>
          <w:rFonts w:eastAsia="Times New Roman" w:cstheme="minorHAnsi"/>
          <w:lang w:eastAsia="zh-CN"/>
        </w:rPr>
      </w:pPr>
      <w:r w:rsidRPr="00275453">
        <w:rPr>
          <w:rFonts w:eastAsia="Times New Roman" w:cstheme="minorHAnsi"/>
          <w:lang w:eastAsia="zh-CN"/>
        </w:rPr>
        <w:t xml:space="preserve">Załącznik nr </w:t>
      </w:r>
      <w:r w:rsidR="00D06D33">
        <w:rPr>
          <w:rFonts w:eastAsia="Times New Roman" w:cstheme="minorHAnsi"/>
          <w:lang w:eastAsia="zh-CN"/>
        </w:rPr>
        <w:t>2</w:t>
      </w:r>
      <w:r w:rsidRPr="00275453">
        <w:rPr>
          <w:rFonts w:eastAsia="Times New Roman" w:cstheme="minorHAnsi"/>
          <w:lang w:eastAsia="zh-CN"/>
        </w:rPr>
        <w:t xml:space="preserve"> </w:t>
      </w:r>
      <w:r w:rsidR="004023E3" w:rsidRPr="00275453">
        <w:rPr>
          <w:rFonts w:eastAsia="Times New Roman" w:cstheme="minorHAnsi"/>
          <w:lang w:eastAsia="zh-CN"/>
        </w:rPr>
        <w:t xml:space="preserve">– </w:t>
      </w:r>
      <w:r w:rsidRPr="00275453">
        <w:rPr>
          <w:rFonts w:eastAsia="Times New Roman" w:cstheme="minorHAnsi"/>
          <w:lang w:eastAsia="zh-CN"/>
        </w:rPr>
        <w:t>Oferta Wykonawcy</w:t>
      </w:r>
    </w:p>
    <w:p w14:paraId="653EDC41" w14:textId="77777777" w:rsidR="00650CD7" w:rsidRDefault="00650CD7" w:rsidP="00650CD7">
      <w:pPr>
        <w:shd w:val="clear" w:color="auto" w:fill="FFFFFF"/>
        <w:spacing w:after="0" w:line="240" w:lineRule="auto"/>
        <w:jc w:val="both"/>
        <w:rPr>
          <w:rFonts w:eastAsia="Times New Roman" w:cstheme="minorHAnsi"/>
          <w:lang w:eastAsia="zh-CN"/>
        </w:rPr>
      </w:pPr>
    </w:p>
    <w:p w14:paraId="06495F99" w14:textId="77777777" w:rsidR="00650CD7" w:rsidRDefault="00650CD7" w:rsidP="00650CD7">
      <w:pPr>
        <w:shd w:val="clear" w:color="auto" w:fill="FFFFFF"/>
        <w:spacing w:after="0" w:line="240" w:lineRule="auto"/>
        <w:jc w:val="both"/>
        <w:rPr>
          <w:rFonts w:eastAsia="Times New Roman" w:cstheme="minorHAnsi"/>
          <w:lang w:eastAsia="zh-CN"/>
        </w:rPr>
      </w:pPr>
    </w:p>
    <w:p w14:paraId="41E31402" w14:textId="77777777" w:rsidR="00650CD7" w:rsidRDefault="00650CD7" w:rsidP="00650CD7">
      <w:pPr>
        <w:shd w:val="clear" w:color="auto" w:fill="FFFFFF"/>
        <w:spacing w:after="0" w:line="240" w:lineRule="auto"/>
        <w:jc w:val="both"/>
        <w:rPr>
          <w:rFonts w:eastAsia="Times New Roman" w:cstheme="minorHAnsi"/>
          <w:lang w:eastAsia="zh-CN"/>
        </w:rPr>
      </w:pPr>
    </w:p>
    <w:p w14:paraId="50656F8F" w14:textId="77777777" w:rsidR="00650CD7" w:rsidRDefault="00650CD7" w:rsidP="00650CD7">
      <w:pPr>
        <w:suppressAutoHyphens/>
        <w:autoSpaceDE w:val="0"/>
        <w:spacing w:after="0" w:line="240" w:lineRule="auto"/>
        <w:ind w:right="280"/>
        <w:rPr>
          <w:rFonts w:eastAsia="Times New Roman" w:cs="Times New Roman"/>
          <w:sz w:val="18"/>
          <w:szCs w:val="18"/>
          <w:lang w:eastAsia="zh-CN"/>
        </w:rPr>
      </w:pPr>
    </w:p>
    <w:p w14:paraId="5E75A49A" w14:textId="77777777" w:rsidR="00650CD7" w:rsidRPr="00EF5CD9" w:rsidRDefault="00650CD7" w:rsidP="00650CD7">
      <w:pPr>
        <w:suppressAutoHyphens/>
        <w:autoSpaceDE w:val="0"/>
        <w:spacing w:after="0" w:line="240" w:lineRule="auto"/>
        <w:ind w:right="280"/>
        <w:rPr>
          <w:rFonts w:eastAsia="Times New Roman" w:cs="Times New Roman"/>
          <w:sz w:val="18"/>
          <w:szCs w:val="18"/>
          <w:lang w:eastAsia="zh-CN"/>
        </w:rPr>
      </w:pPr>
    </w:p>
    <w:p w14:paraId="6238981C" w14:textId="77777777" w:rsidR="00650CD7" w:rsidRPr="00EF5CD9" w:rsidRDefault="00650CD7" w:rsidP="00650CD7">
      <w:pPr>
        <w:suppressAutoHyphens/>
        <w:autoSpaceDE w:val="0"/>
        <w:spacing w:after="0" w:line="240" w:lineRule="auto"/>
        <w:ind w:right="280"/>
        <w:rPr>
          <w:rFonts w:eastAsia="Times New Roman" w:cs="Times New Roman"/>
          <w:sz w:val="18"/>
          <w:szCs w:val="18"/>
          <w:lang w:eastAsia="zh-CN"/>
        </w:rPr>
      </w:pPr>
      <w:r>
        <w:rPr>
          <w:rFonts w:eastAsia="Times New Roman" w:cs="Times New Roman"/>
          <w:sz w:val="18"/>
          <w:szCs w:val="18"/>
          <w:lang w:eastAsia="zh-CN"/>
        </w:rPr>
        <w:t xml:space="preserve">                  ……………………………..………</w:t>
      </w:r>
      <w:r w:rsidRPr="00EF5CD9">
        <w:rPr>
          <w:rFonts w:eastAsia="Times New Roman" w:cs="Times New Roman"/>
          <w:sz w:val="18"/>
          <w:szCs w:val="18"/>
          <w:lang w:eastAsia="zh-CN"/>
        </w:rPr>
        <w:t xml:space="preserve">                                                                                     </w:t>
      </w:r>
      <w:r>
        <w:rPr>
          <w:rFonts w:eastAsia="Times New Roman" w:cs="Times New Roman"/>
          <w:sz w:val="18"/>
          <w:szCs w:val="18"/>
          <w:lang w:eastAsia="zh-CN"/>
        </w:rPr>
        <w:tab/>
      </w:r>
      <w:r>
        <w:rPr>
          <w:rFonts w:eastAsia="Times New Roman" w:cs="Times New Roman"/>
          <w:sz w:val="18"/>
          <w:szCs w:val="18"/>
          <w:lang w:eastAsia="zh-CN"/>
        </w:rPr>
        <w:tab/>
        <w:t>………………………</w:t>
      </w:r>
      <w:r w:rsidRPr="00EF5CD9">
        <w:rPr>
          <w:rFonts w:eastAsia="Times New Roman" w:cs="Times New Roman"/>
          <w:sz w:val="18"/>
          <w:szCs w:val="18"/>
          <w:lang w:eastAsia="zh-CN"/>
        </w:rPr>
        <w:t>……………………</w:t>
      </w:r>
    </w:p>
    <w:p w14:paraId="309902F8" w14:textId="54D74993" w:rsidR="00650CD7" w:rsidRPr="00650CD7" w:rsidRDefault="00650CD7" w:rsidP="00650CD7">
      <w:pPr>
        <w:suppressAutoHyphens/>
        <w:autoSpaceDE w:val="0"/>
        <w:spacing w:after="0" w:line="240" w:lineRule="auto"/>
        <w:ind w:right="280"/>
        <w:rPr>
          <w:rFonts w:eastAsia="Times New Roman" w:cs="Times New Roman"/>
          <w:sz w:val="18"/>
          <w:szCs w:val="18"/>
          <w:lang w:eastAsia="zh-CN"/>
        </w:rPr>
      </w:pPr>
      <w:r w:rsidRPr="00EF5CD9">
        <w:rPr>
          <w:rFonts w:eastAsia="Times New Roman" w:cs="Times New Roman"/>
          <w:sz w:val="18"/>
          <w:szCs w:val="18"/>
          <w:lang w:eastAsia="zh-CN"/>
        </w:rPr>
        <w:t xml:space="preserve">   </w:t>
      </w:r>
      <w:r>
        <w:rPr>
          <w:rFonts w:eastAsia="Times New Roman" w:cs="Times New Roman"/>
          <w:sz w:val="18"/>
          <w:szCs w:val="18"/>
          <w:lang w:eastAsia="zh-CN"/>
        </w:rPr>
        <w:t xml:space="preserve">                       (ZAMAWIAJĄCY)</w:t>
      </w:r>
      <w:r>
        <w:rPr>
          <w:rFonts w:eastAsia="Times New Roman" w:cs="Times New Roman"/>
          <w:sz w:val="18"/>
          <w:szCs w:val="18"/>
          <w:lang w:eastAsia="zh-CN"/>
        </w:rPr>
        <w:tab/>
      </w:r>
      <w:r>
        <w:rPr>
          <w:rFonts w:eastAsia="Times New Roman" w:cs="Times New Roman"/>
          <w:sz w:val="18"/>
          <w:szCs w:val="18"/>
          <w:lang w:eastAsia="zh-CN"/>
        </w:rPr>
        <w:tab/>
      </w:r>
      <w:r>
        <w:rPr>
          <w:rFonts w:eastAsia="Times New Roman" w:cs="Times New Roman"/>
          <w:sz w:val="18"/>
          <w:szCs w:val="18"/>
          <w:lang w:eastAsia="zh-CN"/>
        </w:rPr>
        <w:tab/>
      </w:r>
      <w:r>
        <w:rPr>
          <w:rFonts w:eastAsia="Times New Roman" w:cs="Times New Roman"/>
          <w:sz w:val="18"/>
          <w:szCs w:val="18"/>
          <w:lang w:eastAsia="zh-CN"/>
        </w:rPr>
        <w:tab/>
        <w:t xml:space="preserve">       </w:t>
      </w:r>
      <w:r w:rsidRPr="00EF5CD9">
        <w:rPr>
          <w:rFonts w:eastAsia="Times New Roman" w:cs="Times New Roman"/>
          <w:sz w:val="18"/>
          <w:szCs w:val="18"/>
          <w:lang w:eastAsia="zh-CN"/>
        </w:rPr>
        <w:tab/>
      </w:r>
      <w:r w:rsidRPr="00EF5CD9">
        <w:rPr>
          <w:rFonts w:eastAsia="Times New Roman" w:cs="Times New Roman"/>
          <w:sz w:val="18"/>
          <w:szCs w:val="18"/>
          <w:lang w:eastAsia="zh-CN"/>
        </w:rPr>
        <w:tab/>
      </w:r>
      <w:r w:rsidRPr="00EF5CD9">
        <w:rPr>
          <w:rFonts w:eastAsia="Times New Roman" w:cs="Times New Roman"/>
          <w:sz w:val="18"/>
          <w:szCs w:val="18"/>
          <w:lang w:eastAsia="zh-CN"/>
        </w:rPr>
        <w:tab/>
      </w:r>
      <w:r>
        <w:rPr>
          <w:rFonts w:eastAsia="Times New Roman" w:cs="Times New Roman"/>
          <w:sz w:val="18"/>
          <w:szCs w:val="18"/>
          <w:lang w:eastAsia="zh-CN"/>
        </w:rPr>
        <w:t xml:space="preserve">              </w:t>
      </w:r>
      <w:r w:rsidRPr="00EF5CD9">
        <w:rPr>
          <w:rFonts w:eastAsia="Times New Roman" w:cs="Times New Roman"/>
          <w:sz w:val="18"/>
          <w:szCs w:val="18"/>
          <w:lang w:eastAsia="zh-CN"/>
        </w:rPr>
        <w:t>(WYKONAWCA)</w:t>
      </w:r>
    </w:p>
    <w:p w14:paraId="31E6D128" w14:textId="77777777" w:rsidR="00650CD7" w:rsidRPr="00650CD7" w:rsidRDefault="00650CD7" w:rsidP="00650CD7">
      <w:pPr>
        <w:shd w:val="clear" w:color="auto" w:fill="FFFFFF"/>
        <w:spacing w:after="0" w:line="240" w:lineRule="auto"/>
        <w:jc w:val="both"/>
        <w:rPr>
          <w:rFonts w:eastAsia="Times New Roman" w:cstheme="minorHAnsi"/>
          <w:lang w:eastAsia="zh-CN"/>
        </w:rPr>
      </w:pPr>
    </w:p>
    <w:sectPr w:rsidR="00650CD7" w:rsidRPr="00650CD7" w:rsidSect="00650CD7">
      <w:headerReference w:type="default" r:id="rId10"/>
      <w:footerReference w:type="default" r:id="rId11"/>
      <w:pgSz w:w="11906" w:h="16838"/>
      <w:pgMar w:top="1242" w:right="1417" w:bottom="1417" w:left="993"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A9DB5F" w14:textId="77777777" w:rsidR="00B36FAA" w:rsidRDefault="00B36FAA" w:rsidP="003248D3">
      <w:pPr>
        <w:spacing w:after="0" w:line="240" w:lineRule="auto"/>
      </w:pPr>
      <w:r>
        <w:separator/>
      </w:r>
    </w:p>
  </w:endnote>
  <w:endnote w:type="continuationSeparator" w:id="0">
    <w:p w14:paraId="2F760D9A" w14:textId="77777777" w:rsidR="00B36FAA" w:rsidRDefault="00B36FAA" w:rsidP="00324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Symbol">
    <w:panose1 w:val="05010000000000000000"/>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Arial"/>
    <w:charset w:val="00"/>
    <w:family w:val="swiss"/>
    <w:pitch w:val="variable"/>
  </w:font>
  <w:font w:name="Verdana">
    <w:panose1 w:val="020B0604030504040204"/>
    <w:charset w:val="EE"/>
    <w:family w:val="swiss"/>
    <w:pitch w:val="variable"/>
    <w:sig w:usb0="A00006FF" w:usb1="4000205B" w:usb2="00000010" w:usb3="00000000" w:csb0="0000019F" w:csb1="00000000"/>
  </w:font>
  <w:font w:name="Andale Sans UI">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9215001"/>
      <w:docPartObj>
        <w:docPartGallery w:val="Page Numbers (Bottom of Page)"/>
        <w:docPartUnique/>
      </w:docPartObj>
    </w:sdtPr>
    <w:sdtEndPr/>
    <w:sdtContent>
      <w:p w14:paraId="0AA4128A" w14:textId="34407784" w:rsidR="00186695" w:rsidRDefault="00186695">
        <w:pPr>
          <w:pStyle w:val="Stopka"/>
          <w:jc w:val="right"/>
        </w:pPr>
        <w:r>
          <w:fldChar w:fldCharType="begin"/>
        </w:r>
        <w:r>
          <w:instrText>PAGE   \* MERGEFORMAT</w:instrText>
        </w:r>
        <w:r>
          <w:fldChar w:fldCharType="separate"/>
        </w:r>
        <w:r>
          <w:t>2</w:t>
        </w:r>
        <w:r>
          <w:fldChar w:fldCharType="end"/>
        </w:r>
      </w:p>
    </w:sdtContent>
  </w:sdt>
  <w:p w14:paraId="273FADE6" w14:textId="77777777" w:rsidR="00186695" w:rsidRDefault="001866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EB3EF" w14:textId="77777777" w:rsidR="00B36FAA" w:rsidRDefault="00B36FAA" w:rsidP="003248D3">
      <w:pPr>
        <w:spacing w:after="0" w:line="240" w:lineRule="auto"/>
      </w:pPr>
      <w:bookmarkStart w:id="0" w:name="_Hlk188532359"/>
      <w:bookmarkEnd w:id="0"/>
      <w:r>
        <w:separator/>
      </w:r>
    </w:p>
  </w:footnote>
  <w:footnote w:type="continuationSeparator" w:id="0">
    <w:p w14:paraId="2BB2B24C" w14:textId="77777777" w:rsidR="00B36FAA" w:rsidRDefault="00B36FAA" w:rsidP="00324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E03CD6" w14:textId="20403C9D" w:rsidR="00650CD7" w:rsidRDefault="00650CD7" w:rsidP="00186695">
    <w:pPr>
      <w:pStyle w:val="Nagwek"/>
      <w:jc w:val="center"/>
    </w:pPr>
    <w:r w:rsidRPr="006C2D2A">
      <w:rPr>
        <w:rFonts w:ascii="Times New Roman" w:eastAsia="Times New Roman" w:hAnsi="Times New Roman" w:cs="Times New Roman"/>
        <w:bCs/>
        <w:noProof/>
        <w:sz w:val="16"/>
        <w:szCs w:val="16"/>
        <w:lang w:eastAsia="pl-PL"/>
      </w:rPr>
      <w:drawing>
        <wp:inline distT="0" distB="0" distL="0" distR="0" wp14:anchorId="5B62060F" wp14:editId="5A8F6209">
          <wp:extent cx="6029325" cy="1065551"/>
          <wp:effectExtent l="0" t="0" r="0" b="127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RS_RP_UE_RGB-2 (9).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080472" cy="10745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7"/>
    <w:multiLevelType w:val="multilevel"/>
    <w:tmpl w:val="00000017"/>
    <w:name w:val="WW8Num23"/>
    <w:lvl w:ilvl="0">
      <w:start w:val="1"/>
      <w:numFmt w:val="decimal"/>
      <w:lvlText w:val="%1."/>
      <w:lvlJc w:val="left"/>
      <w:pPr>
        <w:tabs>
          <w:tab w:val="num" w:pos="850"/>
        </w:tabs>
        <w:ind w:left="850" w:hanging="850"/>
      </w:pPr>
      <w:rPr>
        <w:rFonts w:ascii="OpenSymbol" w:eastAsia="Times New Roman" w:hAnsi="OpenSymbol" w:cs="OpenSymbol"/>
        <w:color w:val="auto"/>
        <w:sz w:val="22"/>
        <w:szCs w:val="22"/>
        <w:lang w:val="pl-PL"/>
      </w:rPr>
    </w:lvl>
    <w:lvl w:ilvl="1">
      <w:start w:val="1"/>
      <w:numFmt w:val="decimal"/>
      <w:lvlText w:val="%1.%2."/>
      <w:lvlJc w:val="left"/>
      <w:pPr>
        <w:tabs>
          <w:tab w:val="num" w:pos="850"/>
        </w:tabs>
        <w:ind w:left="850" w:hanging="850"/>
      </w:pPr>
      <w:rPr>
        <w:rFonts w:ascii="Symbol" w:hAnsi="Symbol" w:cs="Symbol"/>
      </w:rPr>
    </w:lvl>
    <w:lvl w:ilvl="2">
      <w:start w:val="1"/>
      <w:numFmt w:val="decimal"/>
      <w:lvlText w:val="%1.%2.%3."/>
      <w:lvlJc w:val="left"/>
      <w:pPr>
        <w:tabs>
          <w:tab w:val="num" w:pos="850"/>
        </w:tabs>
        <w:ind w:left="850" w:hanging="850"/>
      </w:pPr>
      <w:rPr>
        <w:rFonts w:eastAsia="Times New Roman"/>
        <w:color w:val="auto"/>
        <w:shd w:val="clear" w:color="auto" w:fill="FFFF00"/>
        <w:lang w:val="pl-PL"/>
      </w:rPr>
    </w:lvl>
    <w:lvl w:ilvl="3">
      <w:start w:val="1"/>
      <w:numFmt w:val="decimal"/>
      <w:lvlText w:val="%1.%2.%3.%4."/>
      <w:lvlJc w:val="left"/>
      <w:pPr>
        <w:tabs>
          <w:tab w:val="num" w:pos="850"/>
        </w:tabs>
        <w:ind w:left="850" w:hanging="850"/>
      </w:pPr>
      <w:rPr>
        <w:rFonts w:ascii="Symbol" w:hAnsi="Symbol" w:cs="Symbol"/>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18"/>
    <w:multiLevelType w:val="singleLevel"/>
    <w:tmpl w:val="00000018"/>
    <w:name w:val="WW8Num24"/>
    <w:lvl w:ilvl="0">
      <w:start w:val="1"/>
      <w:numFmt w:val="bullet"/>
      <w:lvlText w:val="–"/>
      <w:lvlJc w:val="left"/>
      <w:pPr>
        <w:tabs>
          <w:tab w:val="num" w:pos="1417"/>
        </w:tabs>
        <w:ind w:left="1417" w:hanging="567"/>
      </w:pPr>
      <w:rPr>
        <w:rFonts w:ascii="Times New Roman" w:hAnsi="Times New Roman" w:cs="OpenSymbol"/>
        <w:color w:val="auto"/>
        <w:sz w:val="24"/>
        <w:szCs w:val="24"/>
        <w:lang w:val="pl-PL"/>
      </w:rPr>
    </w:lvl>
  </w:abstractNum>
  <w:abstractNum w:abstractNumId="2" w15:restartNumberingAfterBreak="0">
    <w:nsid w:val="00000019"/>
    <w:multiLevelType w:val="singleLevel"/>
    <w:tmpl w:val="00000019"/>
    <w:name w:val="WW8Num25"/>
    <w:lvl w:ilvl="0">
      <w:start w:val="1"/>
      <w:numFmt w:val="bullet"/>
      <w:lvlText w:val="–"/>
      <w:lvlJc w:val="left"/>
      <w:pPr>
        <w:tabs>
          <w:tab w:val="num" w:pos="850"/>
        </w:tabs>
        <w:ind w:left="850" w:hanging="850"/>
      </w:pPr>
      <w:rPr>
        <w:rFonts w:ascii="Times New Roman" w:hAnsi="Times New Roman" w:cs="OpenSymbol"/>
        <w:b w:val="0"/>
        <w:bCs w:val="0"/>
        <w:iCs/>
        <w:strike w:val="0"/>
        <w:dstrike w:val="0"/>
        <w:color w:val="000000"/>
        <w:sz w:val="24"/>
        <w:szCs w:val="24"/>
        <w:lang w:val="pl-PL"/>
      </w:rPr>
    </w:lvl>
  </w:abstractNum>
  <w:abstractNum w:abstractNumId="3" w15:restartNumberingAfterBreak="0">
    <w:nsid w:val="0000002E"/>
    <w:multiLevelType w:val="multilevel"/>
    <w:tmpl w:val="785E298A"/>
    <w:name w:val="WW8Num46"/>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069"/>
        </w:tabs>
        <w:ind w:left="1069" w:hanging="360"/>
      </w:pPr>
      <w:rPr>
        <w:rFonts w:ascii="Arial" w:eastAsia="Times New Roman" w:hAnsi="Arial" w:cs="Arial" w:hint="default"/>
        <w:b w:val="0"/>
        <w:color w:val="auto"/>
      </w:rPr>
    </w:lvl>
    <w:lvl w:ilvl="2">
      <w:start w:val="1"/>
      <w:numFmt w:val="decimal"/>
      <w:lvlText w:val="%1.%2.%3"/>
      <w:lvlJc w:val="left"/>
      <w:pPr>
        <w:tabs>
          <w:tab w:val="num" w:pos="2138"/>
        </w:tabs>
        <w:ind w:left="2138" w:hanging="720"/>
      </w:pPr>
      <w:rPr>
        <w:color w:val="auto"/>
      </w:rPr>
    </w:lvl>
    <w:lvl w:ilvl="3">
      <w:start w:val="1"/>
      <w:numFmt w:val="decimal"/>
      <w:lvlText w:val="%1.%2.%3.%4"/>
      <w:lvlJc w:val="left"/>
      <w:pPr>
        <w:tabs>
          <w:tab w:val="num" w:pos="2847"/>
        </w:tabs>
        <w:ind w:left="2847" w:hanging="720"/>
      </w:pPr>
      <w:rPr>
        <w:color w:val="auto"/>
      </w:r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15:restartNumberingAfterBreak="0">
    <w:nsid w:val="00CB1725"/>
    <w:multiLevelType w:val="hybridMultilevel"/>
    <w:tmpl w:val="14D6D70E"/>
    <w:lvl w:ilvl="0" w:tplc="B7803CF0">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82" w:hanging="360"/>
      </w:pPr>
    </w:lvl>
    <w:lvl w:ilvl="2" w:tplc="0415001B" w:tentative="1">
      <w:start w:val="1"/>
      <w:numFmt w:val="lowerRoman"/>
      <w:lvlText w:val="%3."/>
      <w:lvlJc w:val="right"/>
      <w:pPr>
        <w:ind w:left="802" w:hanging="180"/>
      </w:pPr>
    </w:lvl>
    <w:lvl w:ilvl="3" w:tplc="0415000F" w:tentative="1">
      <w:start w:val="1"/>
      <w:numFmt w:val="decimal"/>
      <w:lvlText w:val="%4."/>
      <w:lvlJc w:val="left"/>
      <w:pPr>
        <w:ind w:left="1522" w:hanging="360"/>
      </w:pPr>
    </w:lvl>
    <w:lvl w:ilvl="4" w:tplc="04150019" w:tentative="1">
      <w:start w:val="1"/>
      <w:numFmt w:val="lowerLetter"/>
      <w:lvlText w:val="%5."/>
      <w:lvlJc w:val="left"/>
      <w:pPr>
        <w:ind w:left="2242" w:hanging="360"/>
      </w:pPr>
    </w:lvl>
    <w:lvl w:ilvl="5" w:tplc="0415001B" w:tentative="1">
      <w:start w:val="1"/>
      <w:numFmt w:val="lowerRoman"/>
      <w:lvlText w:val="%6."/>
      <w:lvlJc w:val="right"/>
      <w:pPr>
        <w:ind w:left="2962" w:hanging="180"/>
      </w:pPr>
    </w:lvl>
    <w:lvl w:ilvl="6" w:tplc="0415000F" w:tentative="1">
      <w:start w:val="1"/>
      <w:numFmt w:val="decimal"/>
      <w:lvlText w:val="%7."/>
      <w:lvlJc w:val="left"/>
      <w:pPr>
        <w:ind w:left="3682" w:hanging="360"/>
      </w:pPr>
    </w:lvl>
    <w:lvl w:ilvl="7" w:tplc="04150019" w:tentative="1">
      <w:start w:val="1"/>
      <w:numFmt w:val="lowerLetter"/>
      <w:lvlText w:val="%8."/>
      <w:lvlJc w:val="left"/>
      <w:pPr>
        <w:ind w:left="4402" w:hanging="360"/>
      </w:pPr>
    </w:lvl>
    <w:lvl w:ilvl="8" w:tplc="0415001B" w:tentative="1">
      <w:start w:val="1"/>
      <w:numFmt w:val="lowerRoman"/>
      <w:lvlText w:val="%9."/>
      <w:lvlJc w:val="right"/>
      <w:pPr>
        <w:ind w:left="5122" w:hanging="180"/>
      </w:pPr>
    </w:lvl>
  </w:abstractNum>
  <w:abstractNum w:abstractNumId="5" w15:restartNumberingAfterBreak="0">
    <w:nsid w:val="01387619"/>
    <w:multiLevelType w:val="hybridMultilevel"/>
    <w:tmpl w:val="CB0E8C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6513EB"/>
    <w:multiLevelType w:val="hybridMultilevel"/>
    <w:tmpl w:val="33222EF6"/>
    <w:lvl w:ilvl="0" w:tplc="1A30F1FC">
      <w:start w:val="1"/>
      <w:numFmt w:val="decimal"/>
      <w:lvlText w:val="%1)"/>
      <w:lvlJc w:val="left"/>
      <w:pPr>
        <w:ind w:left="720" w:hanging="360"/>
      </w:pPr>
      <w:rPr>
        <w:rFonts w:asciiTheme="minorHAnsi" w:eastAsia="Times New Roman"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786E26"/>
    <w:multiLevelType w:val="hybridMultilevel"/>
    <w:tmpl w:val="DFF2EB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31032A6"/>
    <w:multiLevelType w:val="hybridMultilevel"/>
    <w:tmpl w:val="6B062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38236B8"/>
    <w:multiLevelType w:val="hybridMultilevel"/>
    <w:tmpl w:val="757A47A2"/>
    <w:lvl w:ilvl="0" w:tplc="FFFFFFFF">
      <w:start w:val="1"/>
      <w:numFmt w:val="decimal"/>
      <w:lvlText w:val="%1."/>
      <w:lvlJc w:val="left"/>
      <w:pPr>
        <w:ind w:left="780" w:hanging="360"/>
      </w:pPr>
    </w:lvl>
    <w:lvl w:ilvl="1" w:tplc="FFFFFFFF" w:tentative="1">
      <w:start w:val="1"/>
      <w:numFmt w:val="lowerLetter"/>
      <w:lvlText w:val="%2."/>
      <w:lvlJc w:val="left"/>
      <w:pPr>
        <w:ind w:left="1500" w:hanging="360"/>
      </w:pPr>
    </w:lvl>
    <w:lvl w:ilvl="2" w:tplc="FFFFFFFF" w:tentative="1">
      <w:start w:val="1"/>
      <w:numFmt w:val="lowerRoman"/>
      <w:lvlText w:val="%3."/>
      <w:lvlJc w:val="right"/>
      <w:pPr>
        <w:ind w:left="2220" w:hanging="180"/>
      </w:pPr>
    </w:lvl>
    <w:lvl w:ilvl="3" w:tplc="FFFFFFFF" w:tentative="1">
      <w:start w:val="1"/>
      <w:numFmt w:val="decimal"/>
      <w:lvlText w:val="%4."/>
      <w:lvlJc w:val="left"/>
      <w:pPr>
        <w:ind w:left="2940" w:hanging="360"/>
      </w:pPr>
    </w:lvl>
    <w:lvl w:ilvl="4" w:tplc="FFFFFFFF" w:tentative="1">
      <w:start w:val="1"/>
      <w:numFmt w:val="lowerLetter"/>
      <w:lvlText w:val="%5."/>
      <w:lvlJc w:val="left"/>
      <w:pPr>
        <w:ind w:left="3660" w:hanging="360"/>
      </w:pPr>
    </w:lvl>
    <w:lvl w:ilvl="5" w:tplc="FFFFFFFF" w:tentative="1">
      <w:start w:val="1"/>
      <w:numFmt w:val="lowerRoman"/>
      <w:lvlText w:val="%6."/>
      <w:lvlJc w:val="right"/>
      <w:pPr>
        <w:ind w:left="4380" w:hanging="180"/>
      </w:pPr>
    </w:lvl>
    <w:lvl w:ilvl="6" w:tplc="FFFFFFFF" w:tentative="1">
      <w:start w:val="1"/>
      <w:numFmt w:val="decimal"/>
      <w:lvlText w:val="%7."/>
      <w:lvlJc w:val="left"/>
      <w:pPr>
        <w:ind w:left="5100" w:hanging="360"/>
      </w:pPr>
    </w:lvl>
    <w:lvl w:ilvl="7" w:tplc="FFFFFFFF" w:tentative="1">
      <w:start w:val="1"/>
      <w:numFmt w:val="lowerLetter"/>
      <w:lvlText w:val="%8."/>
      <w:lvlJc w:val="left"/>
      <w:pPr>
        <w:ind w:left="5820" w:hanging="360"/>
      </w:pPr>
    </w:lvl>
    <w:lvl w:ilvl="8" w:tplc="FFFFFFFF" w:tentative="1">
      <w:start w:val="1"/>
      <w:numFmt w:val="lowerRoman"/>
      <w:lvlText w:val="%9."/>
      <w:lvlJc w:val="right"/>
      <w:pPr>
        <w:ind w:left="6540" w:hanging="180"/>
      </w:pPr>
    </w:lvl>
  </w:abstractNum>
  <w:abstractNum w:abstractNumId="10" w15:restartNumberingAfterBreak="0">
    <w:nsid w:val="0A5A4207"/>
    <w:multiLevelType w:val="hybridMultilevel"/>
    <w:tmpl w:val="81A86DF8"/>
    <w:lvl w:ilvl="0" w:tplc="0415000F">
      <w:start w:val="1"/>
      <w:numFmt w:val="decimal"/>
      <w:lvlText w:val="%1."/>
      <w:lvlJc w:val="left"/>
      <w:pPr>
        <w:ind w:left="825" w:hanging="360"/>
      </w:pPr>
    </w:lvl>
    <w:lvl w:ilvl="1" w:tplc="04150019" w:tentative="1">
      <w:start w:val="1"/>
      <w:numFmt w:val="lowerLetter"/>
      <w:lvlText w:val="%2."/>
      <w:lvlJc w:val="left"/>
      <w:pPr>
        <w:ind w:left="1545" w:hanging="360"/>
      </w:pPr>
    </w:lvl>
    <w:lvl w:ilvl="2" w:tplc="0415001B" w:tentative="1">
      <w:start w:val="1"/>
      <w:numFmt w:val="lowerRoman"/>
      <w:lvlText w:val="%3."/>
      <w:lvlJc w:val="right"/>
      <w:pPr>
        <w:ind w:left="2265" w:hanging="180"/>
      </w:pPr>
    </w:lvl>
    <w:lvl w:ilvl="3" w:tplc="0415000F" w:tentative="1">
      <w:start w:val="1"/>
      <w:numFmt w:val="decimal"/>
      <w:lvlText w:val="%4."/>
      <w:lvlJc w:val="left"/>
      <w:pPr>
        <w:ind w:left="2985" w:hanging="360"/>
      </w:pPr>
    </w:lvl>
    <w:lvl w:ilvl="4" w:tplc="04150019" w:tentative="1">
      <w:start w:val="1"/>
      <w:numFmt w:val="lowerLetter"/>
      <w:lvlText w:val="%5."/>
      <w:lvlJc w:val="left"/>
      <w:pPr>
        <w:ind w:left="3705" w:hanging="360"/>
      </w:pPr>
    </w:lvl>
    <w:lvl w:ilvl="5" w:tplc="0415001B" w:tentative="1">
      <w:start w:val="1"/>
      <w:numFmt w:val="lowerRoman"/>
      <w:lvlText w:val="%6."/>
      <w:lvlJc w:val="right"/>
      <w:pPr>
        <w:ind w:left="4425" w:hanging="180"/>
      </w:pPr>
    </w:lvl>
    <w:lvl w:ilvl="6" w:tplc="0415000F" w:tentative="1">
      <w:start w:val="1"/>
      <w:numFmt w:val="decimal"/>
      <w:lvlText w:val="%7."/>
      <w:lvlJc w:val="left"/>
      <w:pPr>
        <w:ind w:left="5145" w:hanging="360"/>
      </w:pPr>
    </w:lvl>
    <w:lvl w:ilvl="7" w:tplc="04150019" w:tentative="1">
      <w:start w:val="1"/>
      <w:numFmt w:val="lowerLetter"/>
      <w:lvlText w:val="%8."/>
      <w:lvlJc w:val="left"/>
      <w:pPr>
        <w:ind w:left="5865" w:hanging="360"/>
      </w:pPr>
    </w:lvl>
    <w:lvl w:ilvl="8" w:tplc="0415001B" w:tentative="1">
      <w:start w:val="1"/>
      <w:numFmt w:val="lowerRoman"/>
      <w:lvlText w:val="%9."/>
      <w:lvlJc w:val="right"/>
      <w:pPr>
        <w:ind w:left="6585" w:hanging="180"/>
      </w:pPr>
    </w:lvl>
  </w:abstractNum>
  <w:abstractNum w:abstractNumId="11" w15:restartNumberingAfterBreak="0">
    <w:nsid w:val="0ECE3537"/>
    <w:multiLevelType w:val="hybridMultilevel"/>
    <w:tmpl w:val="DA7A12D0"/>
    <w:lvl w:ilvl="0" w:tplc="089C8D9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135646"/>
    <w:multiLevelType w:val="multilevel"/>
    <w:tmpl w:val="1C7C2FB6"/>
    <w:lvl w:ilvl="0">
      <w:start w:val="1"/>
      <w:numFmt w:val="decimal"/>
      <w:lvlText w:val="%1."/>
      <w:lvlJc w:val="left"/>
      <w:pPr>
        <w:ind w:left="2629" w:hanging="360"/>
      </w:pPr>
      <w:rPr>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16B72A90"/>
    <w:multiLevelType w:val="hybridMultilevel"/>
    <w:tmpl w:val="70141FD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E7A5AE9"/>
    <w:multiLevelType w:val="multilevel"/>
    <w:tmpl w:val="2FB6CAF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0D1213D"/>
    <w:multiLevelType w:val="hybridMultilevel"/>
    <w:tmpl w:val="8DE04E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787B2B"/>
    <w:multiLevelType w:val="hybridMultilevel"/>
    <w:tmpl w:val="BE764C30"/>
    <w:lvl w:ilvl="0" w:tplc="4BD22CC4">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E63FB9"/>
    <w:multiLevelType w:val="multilevel"/>
    <w:tmpl w:val="B0486458"/>
    <w:lvl w:ilvl="0">
      <w:start w:val="1"/>
      <w:numFmt w:val="decimal"/>
      <w:lvlText w:val="%1."/>
      <w:lvlJc w:val="left"/>
      <w:pPr>
        <w:ind w:left="720" w:hanging="360"/>
      </w:pPr>
      <w:rPr>
        <w:rFonts w:asciiTheme="minorHAnsi" w:hAnsiTheme="minorHAns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25666F35"/>
    <w:multiLevelType w:val="hybridMultilevel"/>
    <w:tmpl w:val="0B24CD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8934597"/>
    <w:multiLevelType w:val="hybridMultilevel"/>
    <w:tmpl w:val="DFCE5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34428A"/>
    <w:multiLevelType w:val="hybridMultilevel"/>
    <w:tmpl w:val="E0466CC4"/>
    <w:lvl w:ilvl="0" w:tplc="00000008">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2BD670B6"/>
    <w:multiLevelType w:val="hybridMultilevel"/>
    <w:tmpl w:val="058045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D8C0848"/>
    <w:multiLevelType w:val="hybridMultilevel"/>
    <w:tmpl w:val="B1C45E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E314727"/>
    <w:multiLevelType w:val="hybridMultilevel"/>
    <w:tmpl w:val="6E6E0402"/>
    <w:lvl w:ilvl="0" w:tplc="3878D5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E7B6080"/>
    <w:multiLevelType w:val="hybridMultilevel"/>
    <w:tmpl w:val="1B7A72D4"/>
    <w:lvl w:ilvl="0" w:tplc="04150017">
      <w:start w:val="1"/>
      <w:numFmt w:val="lowerLetter"/>
      <w:lvlText w:val="%1)"/>
      <w:lvlJc w:val="left"/>
      <w:pPr>
        <w:ind w:left="720" w:hanging="360"/>
      </w:pPr>
      <w:rPr>
        <w:rFonts w:hint="default"/>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8836EB"/>
    <w:multiLevelType w:val="hybridMultilevel"/>
    <w:tmpl w:val="233297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C574C6"/>
    <w:multiLevelType w:val="hybridMultilevel"/>
    <w:tmpl w:val="D38E9E72"/>
    <w:lvl w:ilvl="0" w:tplc="23B07F7A">
      <w:start w:val="1"/>
      <w:numFmt w:val="decimal"/>
      <w:lvlText w:val="%1."/>
      <w:lvlJc w:val="left"/>
      <w:pPr>
        <w:ind w:left="720" w:hanging="360"/>
      </w:pPr>
      <w:rPr>
        <w:rFonts w:asciiTheme="minorHAnsi" w:hAnsiTheme="minorHAnsi" w:cstheme="minorHAns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7F422F"/>
    <w:multiLevelType w:val="hybridMultilevel"/>
    <w:tmpl w:val="56D8F17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3935663A"/>
    <w:multiLevelType w:val="multilevel"/>
    <w:tmpl w:val="0DA61112"/>
    <w:lvl w:ilvl="0">
      <w:start w:val="1"/>
      <w:numFmt w:val="decimal"/>
      <w:lvlText w:val="%1)"/>
      <w:lvlJc w:val="left"/>
      <w:pPr>
        <w:ind w:left="360" w:hanging="360"/>
      </w:pPr>
      <w:rPr>
        <w:b w:val="0"/>
        <w:bCs/>
      </w:rPr>
    </w:lvl>
    <w:lvl w:ilvl="1">
      <w:start w:val="1"/>
      <w:numFmt w:val="bullet"/>
      <w:lvlText w:val="–"/>
      <w:lvlJc w:val="left"/>
      <w:pPr>
        <w:ind w:left="720" w:hanging="360"/>
      </w:pPr>
      <w:rPr>
        <w:rFonts w:ascii="Times New Roman" w:hAnsi="Times New Roman" w:cs="OpenSymbol" w:hint="default"/>
        <w:color w:val="auto"/>
        <w:sz w:val="24"/>
        <w:szCs w:val="24"/>
        <w:lang w:val="pl-PL"/>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C9D0B38"/>
    <w:multiLevelType w:val="hybridMultilevel"/>
    <w:tmpl w:val="ABEC18D0"/>
    <w:lvl w:ilvl="0" w:tplc="4B2AD9DC">
      <w:start w:val="1"/>
      <w:numFmt w:val="lowerLetter"/>
      <w:lvlText w:val="%1)"/>
      <w:lvlJc w:val="left"/>
      <w:pPr>
        <w:ind w:left="720" w:hanging="360"/>
      </w:pPr>
      <w:rPr>
        <w:rFonts w:asciiTheme="minorHAnsi" w:eastAsia="Times New Roman"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09604D1"/>
    <w:multiLevelType w:val="hybridMultilevel"/>
    <w:tmpl w:val="35A8E076"/>
    <w:lvl w:ilvl="0" w:tplc="C2443014">
      <w:start w:val="1"/>
      <w:numFmt w:val="decimal"/>
      <w:lvlText w:val="%1)"/>
      <w:lvlJc w:val="left"/>
      <w:pPr>
        <w:ind w:left="1004" w:hanging="360"/>
      </w:pPr>
      <w:rPr>
        <w:rFonts w:asciiTheme="minorHAnsi" w:hAnsiTheme="minorHAnsi" w:cstheme="minorHAnsi" w:hint="default"/>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1" w15:restartNumberingAfterBreak="0">
    <w:nsid w:val="43194CC9"/>
    <w:multiLevelType w:val="hybridMultilevel"/>
    <w:tmpl w:val="AC305284"/>
    <w:lvl w:ilvl="0" w:tplc="E1D89FC2">
      <w:start w:val="1"/>
      <w:numFmt w:val="decimal"/>
      <w:lvlText w:val="%1)"/>
      <w:lvlJc w:val="left"/>
      <w:pPr>
        <w:ind w:left="1004" w:hanging="360"/>
      </w:pPr>
      <w:rPr>
        <w:rFonts w:asciiTheme="minorHAnsi" w:hAnsiTheme="minorHAnsi" w:cstheme="minorHAnsi" w:hint="default"/>
        <w:sz w:val="22"/>
        <w:szCs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42571FA"/>
    <w:multiLevelType w:val="hybridMultilevel"/>
    <w:tmpl w:val="85FCAEAC"/>
    <w:lvl w:ilvl="0" w:tplc="00000018">
      <w:start w:val="1"/>
      <w:numFmt w:val="bullet"/>
      <w:lvlText w:val="–"/>
      <w:lvlJc w:val="left"/>
      <w:pPr>
        <w:ind w:left="720" w:hanging="360"/>
      </w:pPr>
      <w:rPr>
        <w:rFonts w:ascii="Times New Roman" w:hAnsi="Times New Roman" w:cs="OpenSymbol" w:hint="default"/>
        <w:color w:val="auto"/>
        <w:sz w:val="24"/>
        <w:szCs w:val="24"/>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4703A42"/>
    <w:multiLevelType w:val="multilevel"/>
    <w:tmpl w:val="81143EF4"/>
    <w:lvl w:ilvl="0">
      <w:start w:val="1"/>
      <w:numFmt w:val="decimal"/>
      <w:lvlText w:val="%1)"/>
      <w:lvlJc w:val="left"/>
      <w:pPr>
        <w:ind w:left="360" w:hanging="360"/>
      </w:pPr>
      <w:rPr>
        <w:b w:val="0"/>
        <w:bCs/>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6D06140"/>
    <w:multiLevelType w:val="hybridMultilevel"/>
    <w:tmpl w:val="97BA2184"/>
    <w:lvl w:ilvl="0" w:tplc="6726793C">
      <w:start w:val="1"/>
      <w:numFmt w:val="lowerLetter"/>
      <w:lvlText w:val="%1)"/>
      <w:lvlJc w:val="left"/>
      <w:pPr>
        <w:ind w:left="927" w:hanging="360"/>
      </w:pPr>
      <w:rPr>
        <w:rFonts w:hint="default"/>
        <w:color w:val="auto"/>
        <w:u w:val="none"/>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480B09CE"/>
    <w:multiLevelType w:val="hybridMultilevel"/>
    <w:tmpl w:val="F1D41AAE"/>
    <w:lvl w:ilvl="0" w:tplc="FEACD64E">
      <w:start w:val="1"/>
      <w:numFmt w:val="decimal"/>
      <w:lvlText w:val="%1)"/>
      <w:lvlJc w:val="left"/>
      <w:pPr>
        <w:ind w:left="720" w:hanging="360"/>
      </w:pPr>
      <w:rPr>
        <w:rFonts w:asciiTheme="minorHAnsi" w:eastAsia="Times New Roman"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A2127A0"/>
    <w:multiLevelType w:val="multilevel"/>
    <w:tmpl w:val="404AC1C2"/>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15:restartNumberingAfterBreak="0">
    <w:nsid w:val="4CAB0A5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E7364E4"/>
    <w:multiLevelType w:val="hybridMultilevel"/>
    <w:tmpl w:val="B93E1F20"/>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4F4378B1"/>
    <w:multiLevelType w:val="hybridMultilevel"/>
    <w:tmpl w:val="D44640A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50D664BA"/>
    <w:multiLevelType w:val="hybridMultilevel"/>
    <w:tmpl w:val="829C3F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1D77391"/>
    <w:multiLevelType w:val="hybridMultilevel"/>
    <w:tmpl w:val="8BB2A0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43377F8"/>
    <w:multiLevelType w:val="multilevel"/>
    <w:tmpl w:val="BAA28D92"/>
    <w:lvl w:ilvl="0">
      <w:start w:val="1"/>
      <w:numFmt w:val="decimal"/>
      <w:lvlText w:val="%1."/>
      <w:lvlJc w:val="left"/>
      <w:pPr>
        <w:ind w:left="644" w:hanging="360"/>
      </w:pPr>
      <w:rPr>
        <w:rFonts w:hint="default"/>
        <w:b w:val="0"/>
        <w:color w:val="auto"/>
        <w:sz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57907347"/>
    <w:multiLevelType w:val="hybridMultilevel"/>
    <w:tmpl w:val="CBE247B0"/>
    <w:lvl w:ilvl="0" w:tplc="942E0E8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8701BF"/>
    <w:multiLevelType w:val="hybridMultilevel"/>
    <w:tmpl w:val="25EC15B0"/>
    <w:lvl w:ilvl="0" w:tplc="5A665540">
      <w:start w:val="1"/>
      <w:numFmt w:val="decimal"/>
      <w:lvlText w:val="%1)"/>
      <w:lvlJc w:val="left"/>
      <w:pPr>
        <w:ind w:left="720" w:hanging="360"/>
      </w:pPr>
      <w:rPr>
        <w:rFonts w:asciiTheme="minorHAnsi" w:eastAsia="Times New Roman"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9211A3D"/>
    <w:multiLevelType w:val="hybridMultilevel"/>
    <w:tmpl w:val="8730B6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5BD36FF5"/>
    <w:multiLevelType w:val="hybridMultilevel"/>
    <w:tmpl w:val="C4D82E36"/>
    <w:styleLink w:val="WW8Num22"/>
    <w:lvl w:ilvl="0" w:tplc="B502B544">
      <w:start w:val="1"/>
      <w:numFmt w:val="bullet"/>
      <w:lvlText w:val=""/>
      <w:lvlJc w:val="left"/>
      <w:pPr>
        <w:ind w:left="2280" w:hanging="360"/>
      </w:pPr>
      <w:rPr>
        <w:rFonts w:ascii="Symbol" w:hAnsi="Symbol" w:hint="default"/>
      </w:rPr>
    </w:lvl>
    <w:lvl w:ilvl="1" w:tplc="04150003" w:tentative="1">
      <w:start w:val="1"/>
      <w:numFmt w:val="bullet"/>
      <w:lvlText w:val="o"/>
      <w:lvlJc w:val="left"/>
      <w:pPr>
        <w:ind w:left="3000" w:hanging="360"/>
      </w:pPr>
      <w:rPr>
        <w:rFonts w:ascii="Courier New" w:hAnsi="Courier New" w:cs="Courier New" w:hint="default"/>
      </w:rPr>
    </w:lvl>
    <w:lvl w:ilvl="2" w:tplc="04150005" w:tentative="1">
      <w:start w:val="1"/>
      <w:numFmt w:val="bullet"/>
      <w:lvlText w:val=""/>
      <w:lvlJc w:val="left"/>
      <w:pPr>
        <w:ind w:left="3720" w:hanging="360"/>
      </w:pPr>
      <w:rPr>
        <w:rFonts w:ascii="Wingdings" w:hAnsi="Wingdings" w:hint="default"/>
      </w:rPr>
    </w:lvl>
    <w:lvl w:ilvl="3" w:tplc="04150001" w:tentative="1">
      <w:start w:val="1"/>
      <w:numFmt w:val="bullet"/>
      <w:lvlText w:val=""/>
      <w:lvlJc w:val="left"/>
      <w:pPr>
        <w:ind w:left="4440" w:hanging="360"/>
      </w:pPr>
      <w:rPr>
        <w:rFonts w:ascii="Symbol" w:hAnsi="Symbol" w:hint="default"/>
      </w:rPr>
    </w:lvl>
    <w:lvl w:ilvl="4" w:tplc="04150003" w:tentative="1">
      <w:start w:val="1"/>
      <w:numFmt w:val="bullet"/>
      <w:lvlText w:val="o"/>
      <w:lvlJc w:val="left"/>
      <w:pPr>
        <w:ind w:left="5160" w:hanging="360"/>
      </w:pPr>
      <w:rPr>
        <w:rFonts w:ascii="Courier New" w:hAnsi="Courier New" w:cs="Courier New" w:hint="default"/>
      </w:rPr>
    </w:lvl>
    <w:lvl w:ilvl="5" w:tplc="04150005" w:tentative="1">
      <w:start w:val="1"/>
      <w:numFmt w:val="bullet"/>
      <w:lvlText w:val=""/>
      <w:lvlJc w:val="left"/>
      <w:pPr>
        <w:ind w:left="5880" w:hanging="360"/>
      </w:pPr>
      <w:rPr>
        <w:rFonts w:ascii="Wingdings" w:hAnsi="Wingdings" w:hint="default"/>
      </w:rPr>
    </w:lvl>
    <w:lvl w:ilvl="6" w:tplc="04150001" w:tentative="1">
      <w:start w:val="1"/>
      <w:numFmt w:val="bullet"/>
      <w:lvlText w:val=""/>
      <w:lvlJc w:val="left"/>
      <w:pPr>
        <w:ind w:left="6600" w:hanging="360"/>
      </w:pPr>
      <w:rPr>
        <w:rFonts w:ascii="Symbol" w:hAnsi="Symbol" w:hint="default"/>
      </w:rPr>
    </w:lvl>
    <w:lvl w:ilvl="7" w:tplc="04150003" w:tentative="1">
      <w:start w:val="1"/>
      <w:numFmt w:val="bullet"/>
      <w:lvlText w:val="o"/>
      <w:lvlJc w:val="left"/>
      <w:pPr>
        <w:ind w:left="7320" w:hanging="360"/>
      </w:pPr>
      <w:rPr>
        <w:rFonts w:ascii="Courier New" w:hAnsi="Courier New" w:cs="Courier New" w:hint="default"/>
      </w:rPr>
    </w:lvl>
    <w:lvl w:ilvl="8" w:tplc="04150005" w:tentative="1">
      <w:start w:val="1"/>
      <w:numFmt w:val="bullet"/>
      <w:lvlText w:val=""/>
      <w:lvlJc w:val="left"/>
      <w:pPr>
        <w:ind w:left="8040" w:hanging="360"/>
      </w:pPr>
      <w:rPr>
        <w:rFonts w:ascii="Wingdings" w:hAnsi="Wingdings" w:hint="default"/>
      </w:rPr>
    </w:lvl>
  </w:abstractNum>
  <w:abstractNum w:abstractNumId="47" w15:restartNumberingAfterBreak="0">
    <w:nsid w:val="5C671582"/>
    <w:multiLevelType w:val="hybridMultilevel"/>
    <w:tmpl w:val="8DD6CF8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8" w15:restartNumberingAfterBreak="0">
    <w:nsid w:val="5E2D394B"/>
    <w:multiLevelType w:val="hybridMultilevel"/>
    <w:tmpl w:val="5054FD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5FCC6A8A"/>
    <w:multiLevelType w:val="hybridMultilevel"/>
    <w:tmpl w:val="EFD68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6CE2F9E"/>
    <w:multiLevelType w:val="hybridMultilevel"/>
    <w:tmpl w:val="C9147F88"/>
    <w:lvl w:ilvl="0" w:tplc="070249B2">
      <w:start w:val="1"/>
      <w:numFmt w:val="decimal"/>
      <w:lvlText w:val="%1)"/>
      <w:lvlJc w:val="left"/>
      <w:pPr>
        <w:ind w:left="720" w:hanging="360"/>
      </w:pPr>
      <w:rPr>
        <w:rFonts w:asciiTheme="minorHAnsi" w:hAnsiTheme="minorHAnsi" w:cstheme="minorHAns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9D84669"/>
    <w:multiLevelType w:val="hybridMultilevel"/>
    <w:tmpl w:val="C0C2798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A42282A"/>
    <w:multiLevelType w:val="hybridMultilevel"/>
    <w:tmpl w:val="0E4E2C3C"/>
    <w:lvl w:ilvl="0" w:tplc="D19E4678">
      <w:start w:val="3"/>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B31071E"/>
    <w:multiLevelType w:val="multilevel"/>
    <w:tmpl w:val="B2282B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4" w15:restartNumberingAfterBreak="0">
    <w:nsid w:val="6BE87D7A"/>
    <w:multiLevelType w:val="hybridMultilevel"/>
    <w:tmpl w:val="613CB6A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5" w15:restartNumberingAfterBreak="0">
    <w:nsid w:val="6CA65D0F"/>
    <w:multiLevelType w:val="hybridMultilevel"/>
    <w:tmpl w:val="AB7AF1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DB034FB"/>
    <w:multiLevelType w:val="hybridMultilevel"/>
    <w:tmpl w:val="DDD6E4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04A20C1"/>
    <w:multiLevelType w:val="hybridMultilevel"/>
    <w:tmpl w:val="CE6EF130"/>
    <w:lvl w:ilvl="0" w:tplc="7AACBFEC">
      <w:start w:val="1"/>
      <w:numFmt w:val="decimal"/>
      <w:lvlText w:val="%1)"/>
      <w:lvlJc w:val="left"/>
      <w:pPr>
        <w:ind w:left="720" w:hanging="360"/>
      </w:pPr>
      <w:rPr>
        <w:rFonts w:asciiTheme="minorHAnsi" w:eastAsia="SimSun"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71D53E9F"/>
    <w:multiLevelType w:val="hybridMultilevel"/>
    <w:tmpl w:val="66BEFCD6"/>
    <w:lvl w:ilvl="0" w:tplc="5C48B35A">
      <w:start w:val="1"/>
      <w:numFmt w:val="decimal"/>
      <w:lvlText w:val="%1)"/>
      <w:lvlJc w:val="left"/>
      <w:pPr>
        <w:ind w:left="720" w:hanging="360"/>
      </w:pPr>
      <w:rPr>
        <w:rFonts w:asciiTheme="minorHAnsi" w:hAnsiTheme="minorHAnsi" w:cstheme="minorHAnsi"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6FE2E3A"/>
    <w:multiLevelType w:val="hybridMultilevel"/>
    <w:tmpl w:val="2CA88BB4"/>
    <w:lvl w:ilvl="0" w:tplc="F1EA2DB4">
      <w:start w:val="1"/>
      <w:numFmt w:val="decimal"/>
      <w:lvlText w:val="%1."/>
      <w:lvlJc w:val="left"/>
      <w:pPr>
        <w:ind w:left="4046"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AAC61D2"/>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7DA61B06"/>
    <w:multiLevelType w:val="hybridMultilevel"/>
    <w:tmpl w:val="8CCAC320"/>
    <w:lvl w:ilvl="0" w:tplc="45B4988C">
      <w:start w:val="1"/>
      <w:numFmt w:val="lowerLetter"/>
      <w:lvlText w:val="%1)"/>
      <w:lvlJc w:val="left"/>
      <w:pPr>
        <w:ind w:left="720" w:hanging="360"/>
      </w:pPr>
      <w:rPr>
        <w:rFonts w:asciiTheme="minorHAnsi" w:hAnsiTheme="minorHAnsi" w:cstheme="minorHAnsi" w:hint="default"/>
        <w:color w:val="auto"/>
        <w:sz w:val="22"/>
        <w:szCs w:val="22"/>
        <w:lang w:val="pl-P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7DF3212A"/>
    <w:multiLevelType w:val="hybridMultilevel"/>
    <w:tmpl w:val="F1002756"/>
    <w:lvl w:ilvl="0" w:tplc="91D4DE9C">
      <w:start w:val="4"/>
      <w:numFmt w:val="decimal"/>
      <w:lvlText w:val="%1."/>
      <w:lvlJc w:val="left"/>
      <w:pPr>
        <w:ind w:left="720" w:hanging="360"/>
      </w:pPr>
      <w:rPr>
        <w:rFonts w:asciiTheme="minorHAnsi" w:hAnsiTheme="minorHAns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50646668">
    <w:abstractNumId w:val="46"/>
  </w:num>
  <w:num w:numId="2" w16cid:durableId="1186014544">
    <w:abstractNumId w:val="26"/>
  </w:num>
  <w:num w:numId="3" w16cid:durableId="304313030">
    <w:abstractNumId w:val="59"/>
  </w:num>
  <w:num w:numId="4" w16cid:durableId="832797416">
    <w:abstractNumId w:val="60"/>
  </w:num>
  <w:num w:numId="5" w16cid:durableId="366102623">
    <w:abstractNumId w:val="17"/>
  </w:num>
  <w:num w:numId="6" w16cid:durableId="420762801">
    <w:abstractNumId w:val="12"/>
  </w:num>
  <w:num w:numId="7" w16cid:durableId="235481688">
    <w:abstractNumId w:val="14"/>
  </w:num>
  <w:num w:numId="8" w16cid:durableId="15354876">
    <w:abstractNumId w:val="53"/>
  </w:num>
  <w:num w:numId="9" w16cid:durableId="786312176">
    <w:abstractNumId w:val="61"/>
  </w:num>
  <w:num w:numId="10" w16cid:durableId="1300694457">
    <w:abstractNumId w:val="7"/>
  </w:num>
  <w:num w:numId="11" w16cid:durableId="49115873">
    <w:abstractNumId w:val="36"/>
  </w:num>
  <w:num w:numId="12" w16cid:durableId="239096345">
    <w:abstractNumId w:val="42"/>
  </w:num>
  <w:num w:numId="13" w16cid:durableId="1596015563">
    <w:abstractNumId w:val="6"/>
  </w:num>
  <w:num w:numId="14" w16cid:durableId="1753232303">
    <w:abstractNumId w:val="32"/>
  </w:num>
  <w:num w:numId="15" w16cid:durableId="1132527991">
    <w:abstractNumId w:val="57"/>
  </w:num>
  <w:num w:numId="16" w16cid:durableId="1789356435">
    <w:abstractNumId w:val="35"/>
  </w:num>
  <w:num w:numId="17" w16cid:durableId="1466006379">
    <w:abstractNumId w:val="44"/>
  </w:num>
  <w:num w:numId="18" w16cid:durableId="2073188359">
    <w:abstractNumId w:val="25"/>
  </w:num>
  <w:num w:numId="19" w16cid:durableId="1898853038">
    <w:abstractNumId w:val="54"/>
  </w:num>
  <w:num w:numId="20" w16cid:durableId="198705822">
    <w:abstractNumId w:val="47"/>
  </w:num>
  <w:num w:numId="21" w16cid:durableId="1214610318">
    <w:abstractNumId w:val="45"/>
  </w:num>
  <w:num w:numId="22" w16cid:durableId="1229533308">
    <w:abstractNumId w:val="52"/>
  </w:num>
  <w:num w:numId="23" w16cid:durableId="526069950">
    <w:abstractNumId w:val="27"/>
  </w:num>
  <w:num w:numId="24" w16cid:durableId="41373394">
    <w:abstractNumId w:val="43"/>
  </w:num>
  <w:num w:numId="25" w16cid:durableId="1784304988">
    <w:abstractNumId w:val="15"/>
  </w:num>
  <w:num w:numId="26" w16cid:durableId="2096971634">
    <w:abstractNumId w:val="13"/>
  </w:num>
  <w:num w:numId="27" w16cid:durableId="1177620492">
    <w:abstractNumId w:val="21"/>
  </w:num>
  <w:num w:numId="28" w16cid:durableId="2145073281">
    <w:abstractNumId w:val="50"/>
  </w:num>
  <w:num w:numId="29" w16cid:durableId="1259826710">
    <w:abstractNumId w:val="29"/>
  </w:num>
  <w:num w:numId="30" w16cid:durableId="421072116">
    <w:abstractNumId w:val="31"/>
  </w:num>
  <w:num w:numId="31" w16cid:durableId="1489597141">
    <w:abstractNumId w:val="30"/>
  </w:num>
  <w:num w:numId="32" w16cid:durableId="1780491696">
    <w:abstractNumId w:val="51"/>
  </w:num>
  <w:num w:numId="33" w16cid:durableId="448620528">
    <w:abstractNumId w:val="5"/>
  </w:num>
  <w:num w:numId="34" w16cid:durableId="934364218">
    <w:abstractNumId w:val="37"/>
  </w:num>
  <w:num w:numId="35" w16cid:durableId="1095638192">
    <w:abstractNumId w:val="28"/>
  </w:num>
  <w:num w:numId="36" w16cid:durableId="1071192791">
    <w:abstractNumId w:val="16"/>
  </w:num>
  <w:num w:numId="37" w16cid:durableId="1355689467">
    <w:abstractNumId w:val="56"/>
  </w:num>
  <w:num w:numId="38" w16cid:durableId="660351579">
    <w:abstractNumId w:val="55"/>
  </w:num>
  <w:num w:numId="39" w16cid:durableId="634605440">
    <w:abstractNumId w:val="39"/>
  </w:num>
  <w:num w:numId="40" w16cid:durableId="675957511">
    <w:abstractNumId w:val="20"/>
  </w:num>
  <w:num w:numId="41" w16cid:durableId="2044356898">
    <w:abstractNumId w:val="4"/>
  </w:num>
  <w:num w:numId="42" w16cid:durableId="1037973435">
    <w:abstractNumId w:val="62"/>
  </w:num>
  <w:num w:numId="43" w16cid:durableId="1542936510">
    <w:abstractNumId w:val="9"/>
  </w:num>
  <w:num w:numId="44" w16cid:durableId="983972130">
    <w:abstractNumId w:val="11"/>
  </w:num>
  <w:num w:numId="45" w16cid:durableId="205946982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455175067">
    <w:abstractNumId w:val="18"/>
  </w:num>
  <w:num w:numId="47" w16cid:durableId="1806309948">
    <w:abstractNumId w:val="23"/>
  </w:num>
  <w:num w:numId="48" w16cid:durableId="1577285268">
    <w:abstractNumId w:val="58"/>
  </w:num>
  <w:num w:numId="49" w16cid:durableId="697051931">
    <w:abstractNumId w:val="40"/>
  </w:num>
  <w:num w:numId="50" w16cid:durableId="1515026677">
    <w:abstractNumId w:val="34"/>
  </w:num>
  <w:num w:numId="51" w16cid:durableId="1241449703">
    <w:abstractNumId w:val="24"/>
  </w:num>
  <w:num w:numId="52" w16cid:durableId="1570386461">
    <w:abstractNumId w:val="22"/>
  </w:num>
  <w:num w:numId="53" w16cid:durableId="594750338">
    <w:abstractNumId w:val="41"/>
  </w:num>
  <w:num w:numId="54" w16cid:durableId="1472475906">
    <w:abstractNumId w:val="10"/>
  </w:num>
  <w:num w:numId="55" w16cid:durableId="539243181">
    <w:abstractNumId w:val="49"/>
  </w:num>
  <w:num w:numId="56" w16cid:durableId="2093892166">
    <w:abstractNumId w:val="19"/>
  </w:num>
  <w:num w:numId="57" w16cid:durableId="502011570">
    <w:abstractNumId w:val="48"/>
  </w:num>
  <w:num w:numId="58" w16cid:durableId="1000426610">
    <w:abstractNumId w:val="8"/>
  </w:num>
  <w:num w:numId="59" w16cid:durableId="1138912041">
    <w:abstractNumId w:val="33"/>
  </w:num>
  <w:num w:numId="60" w16cid:durableId="1355230349">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824"/>
    <w:rsid w:val="00001C00"/>
    <w:rsid w:val="00005FFA"/>
    <w:rsid w:val="00006B18"/>
    <w:rsid w:val="00011508"/>
    <w:rsid w:val="00011E12"/>
    <w:rsid w:val="00023987"/>
    <w:rsid w:val="00024725"/>
    <w:rsid w:val="000339C6"/>
    <w:rsid w:val="0003442E"/>
    <w:rsid w:val="00064984"/>
    <w:rsid w:val="00065B35"/>
    <w:rsid w:val="000862BE"/>
    <w:rsid w:val="000A1D4A"/>
    <w:rsid w:val="000A4470"/>
    <w:rsid w:val="000A5F4E"/>
    <w:rsid w:val="000B08FB"/>
    <w:rsid w:val="000B0E3C"/>
    <w:rsid w:val="000C7372"/>
    <w:rsid w:val="000D1872"/>
    <w:rsid w:val="000D4B26"/>
    <w:rsid w:val="000D6C4D"/>
    <w:rsid w:val="000E0B13"/>
    <w:rsid w:val="000E2009"/>
    <w:rsid w:val="000E2081"/>
    <w:rsid w:val="00105D9C"/>
    <w:rsid w:val="00114329"/>
    <w:rsid w:val="001210A6"/>
    <w:rsid w:val="001302DC"/>
    <w:rsid w:val="001362DF"/>
    <w:rsid w:val="0014118C"/>
    <w:rsid w:val="00143672"/>
    <w:rsid w:val="00144896"/>
    <w:rsid w:val="0016143B"/>
    <w:rsid w:val="00161C25"/>
    <w:rsid w:val="00170AD9"/>
    <w:rsid w:val="00182B7A"/>
    <w:rsid w:val="001836F0"/>
    <w:rsid w:val="00184071"/>
    <w:rsid w:val="00186695"/>
    <w:rsid w:val="001A32C4"/>
    <w:rsid w:val="001A60F5"/>
    <w:rsid w:val="001B6C0D"/>
    <w:rsid w:val="001B6F27"/>
    <w:rsid w:val="001C2792"/>
    <w:rsid w:val="001D31AA"/>
    <w:rsid w:val="001E1756"/>
    <w:rsid w:val="001E5514"/>
    <w:rsid w:val="001F3B80"/>
    <w:rsid w:val="001F72C3"/>
    <w:rsid w:val="00200FEB"/>
    <w:rsid w:val="00202F35"/>
    <w:rsid w:val="0020617E"/>
    <w:rsid w:val="00207503"/>
    <w:rsid w:val="00215329"/>
    <w:rsid w:val="002162CA"/>
    <w:rsid w:val="0022307C"/>
    <w:rsid w:val="00223384"/>
    <w:rsid w:val="002262D5"/>
    <w:rsid w:val="00227F90"/>
    <w:rsid w:val="00254D3E"/>
    <w:rsid w:val="002572FB"/>
    <w:rsid w:val="0026467B"/>
    <w:rsid w:val="002647E1"/>
    <w:rsid w:val="00271768"/>
    <w:rsid w:val="00275453"/>
    <w:rsid w:val="0029577D"/>
    <w:rsid w:val="002A44D4"/>
    <w:rsid w:val="002A6D44"/>
    <w:rsid w:val="002B59AB"/>
    <w:rsid w:val="002B6B70"/>
    <w:rsid w:val="002B6ED2"/>
    <w:rsid w:val="002F4610"/>
    <w:rsid w:val="002F763D"/>
    <w:rsid w:val="00301FE5"/>
    <w:rsid w:val="00317198"/>
    <w:rsid w:val="003173BC"/>
    <w:rsid w:val="003248D3"/>
    <w:rsid w:val="00333735"/>
    <w:rsid w:val="00346B58"/>
    <w:rsid w:val="00347362"/>
    <w:rsid w:val="0035092B"/>
    <w:rsid w:val="00360899"/>
    <w:rsid w:val="00361D36"/>
    <w:rsid w:val="003700AA"/>
    <w:rsid w:val="00374A77"/>
    <w:rsid w:val="003A7F7D"/>
    <w:rsid w:val="003B1EF9"/>
    <w:rsid w:val="003D1726"/>
    <w:rsid w:val="003D471A"/>
    <w:rsid w:val="003F72D4"/>
    <w:rsid w:val="004023E3"/>
    <w:rsid w:val="00402985"/>
    <w:rsid w:val="0040469A"/>
    <w:rsid w:val="00412E0E"/>
    <w:rsid w:val="00430839"/>
    <w:rsid w:val="004371AE"/>
    <w:rsid w:val="00461B68"/>
    <w:rsid w:val="00484EED"/>
    <w:rsid w:val="0048679C"/>
    <w:rsid w:val="00487F65"/>
    <w:rsid w:val="00494DA9"/>
    <w:rsid w:val="00497CE4"/>
    <w:rsid w:val="004A41AC"/>
    <w:rsid w:val="004B4F87"/>
    <w:rsid w:val="004C13E5"/>
    <w:rsid w:val="004C1565"/>
    <w:rsid w:val="004E17D1"/>
    <w:rsid w:val="004F12C0"/>
    <w:rsid w:val="00506B37"/>
    <w:rsid w:val="00511106"/>
    <w:rsid w:val="00522D9D"/>
    <w:rsid w:val="00525A28"/>
    <w:rsid w:val="00542C1F"/>
    <w:rsid w:val="0054367D"/>
    <w:rsid w:val="00550AD7"/>
    <w:rsid w:val="005512B7"/>
    <w:rsid w:val="00565832"/>
    <w:rsid w:val="00566489"/>
    <w:rsid w:val="00576BFA"/>
    <w:rsid w:val="0058774F"/>
    <w:rsid w:val="005913AD"/>
    <w:rsid w:val="005975C5"/>
    <w:rsid w:val="005A0510"/>
    <w:rsid w:val="005A4B0B"/>
    <w:rsid w:val="005E2668"/>
    <w:rsid w:val="005F78B3"/>
    <w:rsid w:val="00600435"/>
    <w:rsid w:val="00602AB1"/>
    <w:rsid w:val="006118E7"/>
    <w:rsid w:val="006236A6"/>
    <w:rsid w:val="006401F8"/>
    <w:rsid w:val="00641324"/>
    <w:rsid w:val="006469E7"/>
    <w:rsid w:val="00646B22"/>
    <w:rsid w:val="006475D4"/>
    <w:rsid w:val="00650CD7"/>
    <w:rsid w:val="00652F23"/>
    <w:rsid w:val="006612A8"/>
    <w:rsid w:val="006667F0"/>
    <w:rsid w:val="006705F6"/>
    <w:rsid w:val="00690A5A"/>
    <w:rsid w:val="00690AEA"/>
    <w:rsid w:val="00693D8C"/>
    <w:rsid w:val="00696FEA"/>
    <w:rsid w:val="006A448D"/>
    <w:rsid w:val="006B40B2"/>
    <w:rsid w:val="006B692B"/>
    <w:rsid w:val="006C2D2A"/>
    <w:rsid w:val="006C45BC"/>
    <w:rsid w:val="006E6229"/>
    <w:rsid w:val="006E750A"/>
    <w:rsid w:val="006F21F3"/>
    <w:rsid w:val="006F2816"/>
    <w:rsid w:val="006F2B23"/>
    <w:rsid w:val="00702C16"/>
    <w:rsid w:val="00705695"/>
    <w:rsid w:val="00744A5C"/>
    <w:rsid w:val="00745783"/>
    <w:rsid w:val="00771AE0"/>
    <w:rsid w:val="00771F3F"/>
    <w:rsid w:val="007A73C4"/>
    <w:rsid w:val="007B58EA"/>
    <w:rsid w:val="007D1C51"/>
    <w:rsid w:val="007E18BB"/>
    <w:rsid w:val="007F2A9A"/>
    <w:rsid w:val="007F3BD6"/>
    <w:rsid w:val="00811041"/>
    <w:rsid w:val="00812028"/>
    <w:rsid w:val="00817693"/>
    <w:rsid w:val="00842017"/>
    <w:rsid w:val="008438BB"/>
    <w:rsid w:val="00851716"/>
    <w:rsid w:val="00874C17"/>
    <w:rsid w:val="00881720"/>
    <w:rsid w:val="008A714C"/>
    <w:rsid w:val="008B6ED1"/>
    <w:rsid w:val="008C4912"/>
    <w:rsid w:val="00910EA5"/>
    <w:rsid w:val="0091346F"/>
    <w:rsid w:val="009155A9"/>
    <w:rsid w:val="0094439B"/>
    <w:rsid w:val="0095013A"/>
    <w:rsid w:val="009534E3"/>
    <w:rsid w:val="00957C81"/>
    <w:rsid w:val="00987CBC"/>
    <w:rsid w:val="00990EA9"/>
    <w:rsid w:val="00990FEE"/>
    <w:rsid w:val="009919F8"/>
    <w:rsid w:val="009A326B"/>
    <w:rsid w:val="009C5F88"/>
    <w:rsid w:val="009E3A10"/>
    <w:rsid w:val="009E434E"/>
    <w:rsid w:val="009E563A"/>
    <w:rsid w:val="009F5596"/>
    <w:rsid w:val="00A03EFF"/>
    <w:rsid w:val="00A26B6A"/>
    <w:rsid w:val="00A32F2F"/>
    <w:rsid w:val="00A43458"/>
    <w:rsid w:val="00A4452F"/>
    <w:rsid w:val="00A450A2"/>
    <w:rsid w:val="00A475DB"/>
    <w:rsid w:val="00A55F0F"/>
    <w:rsid w:val="00A55F81"/>
    <w:rsid w:val="00A603F4"/>
    <w:rsid w:val="00A6042B"/>
    <w:rsid w:val="00A80824"/>
    <w:rsid w:val="00A96071"/>
    <w:rsid w:val="00AA071F"/>
    <w:rsid w:val="00AA77B4"/>
    <w:rsid w:val="00AB3225"/>
    <w:rsid w:val="00AC5209"/>
    <w:rsid w:val="00B04C99"/>
    <w:rsid w:val="00B16BF0"/>
    <w:rsid w:val="00B300CF"/>
    <w:rsid w:val="00B30F0D"/>
    <w:rsid w:val="00B36FAA"/>
    <w:rsid w:val="00B4669B"/>
    <w:rsid w:val="00B57FAD"/>
    <w:rsid w:val="00B661D6"/>
    <w:rsid w:val="00B763A6"/>
    <w:rsid w:val="00B77C19"/>
    <w:rsid w:val="00B85B4B"/>
    <w:rsid w:val="00B94203"/>
    <w:rsid w:val="00B94694"/>
    <w:rsid w:val="00BA2EF5"/>
    <w:rsid w:val="00BC0F83"/>
    <w:rsid w:val="00BC5263"/>
    <w:rsid w:val="00BF45FE"/>
    <w:rsid w:val="00C0780C"/>
    <w:rsid w:val="00C16C8B"/>
    <w:rsid w:val="00C43870"/>
    <w:rsid w:val="00C43AC5"/>
    <w:rsid w:val="00C530E0"/>
    <w:rsid w:val="00C60A59"/>
    <w:rsid w:val="00C6126A"/>
    <w:rsid w:val="00C65272"/>
    <w:rsid w:val="00C8616A"/>
    <w:rsid w:val="00CA602F"/>
    <w:rsid w:val="00CA6945"/>
    <w:rsid w:val="00CB47B8"/>
    <w:rsid w:val="00CD51BE"/>
    <w:rsid w:val="00CE5831"/>
    <w:rsid w:val="00D06D33"/>
    <w:rsid w:val="00D14BDA"/>
    <w:rsid w:val="00D54D8D"/>
    <w:rsid w:val="00D67E0B"/>
    <w:rsid w:val="00DC006D"/>
    <w:rsid w:val="00DD567A"/>
    <w:rsid w:val="00DD6B5A"/>
    <w:rsid w:val="00DE1AF4"/>
    <w:rsid w:val="00DF1CA5"/>
    <w:rsid w:val="00DF2E8A"/>
    <w:rsid w:val="00DF5CA0"/>
    <w:rsid w:val="00E15F8C"/>
    <w:rsid w:val="00E17F97"/>
    <w:rsid w:val="00E30307"/>
    <w:rsid w:val="00E43AB9"/>
    <w:rsid w:val="00E50203"/>
    <w:rsid w:val="00E526DE"/>
    <w:rsid w:val="00E62886"/>
    <w:rsid w:val="00E703B7"/>
    <w:rsid w:val="00E73A0B"/>
    <w:rsid w:val="00E73D32"/>
    <w:rsid w:val="00EB4AD2"/>
    <w:rsid w:val="00EE76FE"/>
    <w:rsid w:val="00EF3753"/>
    <w:rsid w:val="00EF5CD9"/>
    <w:rsid w:val="00F00C83"/>
    <w:rsid w:val="00F20218"/>
    <w:rsid w:val="00F359BE"/>
    <w:rsid w:val="00F35EBC"/>
    <w:rsid w:val="00F575B8"/>
    <w:rsid w:val="00F63D1B"/>
    <w:rsid w:val="00F81F8E"/>
    <w:rsid w:val="00F8592B"/>
    <w:rsid w:val="00F90CE0"/>
    <w:rsid w:val="00F95598"/>
    <w:rsid w:val="00FB16B0"/>
    <w:rsid w:val="00FD1457"/>
    <w:rsid w:val="00FD5161"/>
    <w:rsid w:val="00FD78DE"/>
    <w:rsid w:val="00FE3BD4"/>
    <w:rsid w:val="00FF29CE"/>
    <w:rsid w:val="00FF4C12"/>
    <w:rsid w:val="00FF4CF2"/>
    <w:rsid w:val="00FF5B93"/>
    <w:rsid w:val="00FF5D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4754D09"/>
  <w15:docId w15:val="{6AA5F91F-E9B1-4DE1-AB96-3AE4327A2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3248D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3248D3"/>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Nagwek7">
    <w:name w:val="heading 7"/>
    <w:basedOn w:val="Normalny"/>
    <w:next w:val="Normalny"/>
    <w:link w:val="Nagwek7Znak"/>
    <w:uiPriority w:val="9"/>
    <w:semiHidden/>
    <w:unhideWhenUsed/>
    <w:qFormat/>
    <w:rsid w:val="003248D3"/>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3248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248D3"/>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stand"/>
    <w:basedOn w:val="Normalny"/>
    <w:link w:val="StopkaZnak"/>
    <w:uiPriority w:val="99"/>
    <w:unhideWhenUsed/>
    <w:rsid w:val="003248D3"/>
    <w:pPr>
      <w:tabs>
        <w:tab w:val="center" w:pos="4536"/>
        <w:tab w:val="right" w:pos="9072"/>
      </w:tabs>
      <w:spacing w:after="0" w:line="240" w:lineRule="auto"/>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uiPriority w:val="99"/>
    <w:rsid w:val="003248D3"/>
  </w:style>
  <w:style w:type="paragraph" w:styleId="Tekstdymka">
    <w:name w:val="Balloon Text"/>
    <w:basedOn w:val="Normalny"/>
    <w:link w:val="TekstdymkaZnak"/>
    <w:uiPriority w:val="99"/>
    <w:semiHidden/>
    <w:unhideWhenUsed/>
    <w:rsid w:val="003248D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248D3"/>
    <w:rPr>
      <w:rFonts w:ascii="Tahoma" w:hAnsi="Tahoma" w:cs="Tahoma"/>
      <w:sz w:val="16"/>
      <w:szCs w:val="16"/>
    </w:rPr>
  </w:style>
  <w:style w:type="character" w:customStyle="1" w:styleId="Nagwek2Znak">
    <w:name w:val="Nagłówek 2 Znak"/>
    <w:basedOn w:val="Domylnaczcionkaakapitu"/>
    <w:link w:val="Nagwek2"/>
    <w:uiPriority w:val="9"/>
    <w:rsid w:val="003248D3"/>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3248D3"/>
    <w:rPr>
      <w:rFonts w:asciiTheme="majorHAnsi" w:eastAsiaTheme="majorEastAsia" w:hAnsiTheme="majorHAnsi" w:cstheme="majorBidi"/>
      <w:color w:val="243F60" w:themeColor="accent1" w:themeShade="7F"/>
      <w:sz w:val="24"/>
      <w:szCs w:val="24"/>
    </w:rPr>
  </w:style>
  <w:style w:type="character" w:customStyle="1" w:styleId="Nagwek7Znak">
    <w:name w:val="Nagłówek 7 Znak"/>
    <w:basedOn w:val="Domylnaczcionkaakapitu"/>
    <w:link w:val="Nagwek7"/>
    <w:uiPriority w:val="9"/>
    <w:semiHidden/>
    <w:rsid w:val="003248D3"/>
    <w:rPr>
      <w:rFonts w:asciiTheme="majorHAnsi" w:eastAsiaTheme="majorEastAsia" w:hAnsiTheme="majorHAnsi" w:cstheme="majorBidi"/>
      <w:i/>
      <w:iCs/>
      <w:color w:val="404040" w:themeColor="text1" w:themeTint="BF"/>
    </w:rPr>
  </w:style>
  <w:style w:type="paragraph" w:styleId="Akapitzlist">
    <w:name w:val="List Paragraph"/>
    <w:aliases w:val="normalny tekst,ISCG Numerowanie,lp1,CW_Lista,Nagłowek 3,Numerowanie,L1,Preambuła,Akapit z listą BS,Kolorowa lista — akcent 11,Dot pt,F5 List Paragraph,Recommendation,List Paragraph11,maz_wyliczenie,opis dzialania,K-P_odwolanie,2 heading"/>
    <w:basedOn w:val="Normalny"/>
    <w:link w:val="AkapitzlistZnak"/>
    <w:uiPriority w:val="34"/>
    <w:qFormat/>
    <w:rsid w:val="003248D3"/>
    <w:pPr>
      <w:ind w:left="720"/>
      <w:contextualSpacing/>
    </w:pPr>
  </w:style>
  <w:style w:type="paragraph" w:customStyle="1" w:styleId="Tekstpodstawowy21">
    <w:name w:val="Tekst podstawowy 21"/>
    <w:basedOn w:val="Normalny"/>
    <w:rsid w:val="003248D3"/>
    <w:pPr>
      <w:suppressAutoHyphens/>
      <w:spacing w:after="0" w:line="240" w:lineRule="auto"/>
      <w:jc w:val="both"/>
    </w:pPr>
    <w:rPr>
      <w:rFonts w:ascii="Arial" w:eastAsia="Times New Roman" w:hAnsi="Arial" w:cs="Arial"/>
      <w:szCs w:val="20"/>
      <w:lang w:eastAsia="zh-CN"/>
    </w:rPr>
  </w:style>
  <w:style w:type="character" w:customStyle="1" w:styleId="WW8Num1z7">
    <w:name w:val="WW8Num1z7"/>
    <w:rsid w:val="003248D3"/>
  </w:style>
  <w:style w:type="character" w:styleId="Hipercze">
    <w:name w:val="Hyperlink"/>
    <w:basedOn w:val="Domylnaczcionkaakapitu"/>
    <w:uiPriority w:val="99"/>
    <w:unhideWhenUsed/>
    <w:rsid w:val="003248D3"/>
    <w:rPr>
      <w:color w:val="0000FF" w:themeColor="hyperlink"/>
      <w:u w:val="single"/>
    </w:rPr>
  </w:style>
  <w:style w:type="paragraph" w:styleId="Tekstpodstawowy">
    <w:name w:val="Body Text"/>
    <w:basedOn w:val="Normalny"/>
    <w:link w:val="TekstpodstawowyZnak"/>
    <w:uiPriority w:val="99"/>
    <w:unhideWhenUsed/>
    <w:rsid w:val="003248D3"/>
    <w:pPr>
      <w:spacing w:after="120"/>
    </w:pPr>
  </w:style>
  <w:style w:type="character" w:customStyle="1" w:styleId="TekstpodstawowyZnak">
    <w:name w:val="Tekst podstawowy Znak"/>
    <w:basedOn w:val="Domylnaczcionkaakapitu"/>
    <w:link w:val="Tekstpodstawowy"/>
    <w:uiPriority w:val="99"/>
    <w:rsid w:val="003248D3"/>
  </w:style>
  <w:style w:type="paragraph" w:customStyle="1" w:styleId="kodwydz2">
    <w:name w:val="kod_wydz2"/>
    <w:basedOn w:val="Normalny"/>
    <w:rsid w:val="003248D3"/>
    <w:pPr>
      <w:spacing w:after="0" w:line="240" w:lineRule="auto"/>
    </w:pPr>
    <w:rPr>
      <w:rFonts w:ascii="Times New Roman" w:eastAsia="Times New Roman" w:hAnsi="Times New Roman" w:cs="Times New Roman"/>
      <w:sz w:val="24"/>
      <w:szCs w:val="24"/>
      <w:lang w:eastAsia="pl-PL"/>
    </w:rPr>
  </w:style>
  <w:style w:type="paragraph" w:customStyle="1" w:styleId="Tekstpodstawowywcity">
    <w:name w:val="Tekst podstawowy wci?ty"/>
    <w:basedOn w:val="Normalny"/>
    <w:rsid w:val="003248D3"/>
    <w:pPr>
      <w:widowControl w:val="0"/>
      <w:spacing w:after="0" w:line="240" w:lineRule="auto"/>
      <w:ind w:right="51"/>
      <w:jc w:val="both"/>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semiHidden/>
    <w:unhideWhenUsed/>
    <w:rsid w:val="003248D3"/>
    <w:pPr>
      <w:spacing w:after="120" w:line="480" w:lineRule="auto"/>
    </w:pPr>
  </w:style>
  <w:style w:type="character" w:customStyle="1" w:styleId="Tekstpodstawowy2Znak">
    <w:name w:val="Tekst podstawowy 2 Znak"/>
    <w:basedOn w:val="Domylnaczcionkaakapitu"/>
    <w:link w:val="Tekstpodstawowy2"/>
    <w:uiPriority w:val="99"/>
    <w:semiHidden/>
    <w:rsid w:val="003248D3"/>
  </w:style>
  <w:style w:type="paragraph" w:styleId="Tekstprzypisudolnego">
    <w:name w:val="footnote text"/>
    <w:basedOn w:val="Normalny"/>
    <w:link w:val="TekstprzypisudolnegoZnak"/>
    <w:uiPriority w:val="99"/>
    <w:unhideWhenUsed/>
    <w:rsid w:val="003248D3"/>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3248D3"/>
    <w:rPr>
      <w:sz w:val="20"/>
      <w:szCs w:val="20"/>
    </w:rPr>
  </w:style>
  <w:style w:type="character" w:customStyle="1" w:styleId="DeltaViewInsertion">
    <w:name w:val="DeltaView Insertion"/>
    <w:rsid w:val="003248D3"/>
    <w:rPr>
      <w:b/>
      <w:i/>
      <w:spacing w:val="0"/>
    </w:rPr>
  </w:style>
  <w:style w:type="character" w:customStyle="1" w:styleId="Znakiprzypiswdolnych">
    <w:name w:val="Znaki przypisów dolnych"/>
    <w:rsid w:val="003248D3"/>
  </w:style>
  <w:style w:type="paragraph" w:styleId="Bezodstpw">
    <w:name w:val="No Spacing"/>
    <w:uiPriority w:val="1"/>
    <w:qFormat/>
    <w:rsid w:val="003248D3"/>
    <w:pPr>
      <w:spacing w:after="0" w:line="240" w:lineRule="auto"/>
    </w:pPr>
  </w:style>
  <w:style w:type="table" w:styleId="Tabela-Siatka">
    <w:name w:val="Table Grid"/>
    <w:basedOn w:val="Standardowy"/>
    <w:uiPriority w:val="59"/>
    <w:rsid w:val="003248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przypisudolnego">
    <w:name w:val="footnote reference"/>
    <w:basedOn w:val="Domylnaczcionkaakapitu"/>
    <w:uiPriority w:val="99"/>
    <w:unhideWhenUsed/>
    <w:rsid w:val="003248D3"/>
    <w:rPr>
      <w:vertAlign w:val="superscript"/>
    </w:rPr>
  </w:style>
  <w:style w:type="paragraph" w:customStyle="1" w:styleId="Default">
    <w:name w:val="Default"/>
    <w:basedOn w:val="Normalny"/>
    <w:rsid w:val="003248D3"/>
    <w:pPr>
      <w:widowControl w:val="0"/>
      <w:suppressAutoHyphens/>
      <w:autoSpaceDE w:val="0"/>
      <w:spacing w:after="0" w:line="240" w:lineRule="auto"/>
    </w:pPr>
    <w:rPr>
      <w:rFonts w:ascii="Arial" w:eastAsia="Arial" w:hAnsi="Arial" w:cs="Arial"/>
      <w:color w:val="000000"/>
      <w:sz w:val="24"/>
      <w:szCs w:val="24"/>
      <w:lang w:eastAsia="hi-IN" w:bidi="hi-IN"/>
    </w:rPr>
  </w:style>
  <w:style w:type="paragraph" w:customStyle="1" w:styleId="pkt">
    <w:name w:val="pkt"/>
    <w:basedOn w:val="Normalny"/>
    <w:rsid w:val="003248D3"/>
    <w:pPr>
      <w:widowControl w:val="0"/>
      <w:suppressAutoHyphens/>
      <w:autoSpaceDE w:val="0"/>
      <w:spacing w:before="60" w:after="60" w:line="240" w:lineRule="auto"/>
      <w:ind w:left="851" w:hanging="295"/>
      <w:jc w:val="both"/>
    </w:pPr>
    <w:rPr>
      <w:rFonts w:ascii="Univers-PL" w:eastAsia="Times New Roman" w:hAnsi="Univers-PL" w:cs="Univers-PL"/>
      <w:kern w:val="1"/>
      <w:sz w:val="19"/>
      <w:szCs w:val="19"/>
      <w:lang w:eastAsia="ar-SA"/>
    </w:rPr>
  </w:style>
  <w:style w:type="character" w:customStyle="1" w:styleId="x-base-text">
    <w:name w:val="x-base-text"/>
    <w:basedOn w:val="Domylnaczcionkaakapitu"/>
    <w:rsid w:val="003248D3"/>
  </w:style>
  <w:style w:type="character" w:styleId="UyteHipercze">
    <w:name w:val="FollowedHyperlink"/>
    <w:basedOn w:val="Domylnaczcionkaakapitu"/>
    <w:uiPriority w:val="99"/>
    <w:semiHidden/>
    <w:unhideWhenUsed/>
    <w:rsid w:val="003248D3"/>
    <w:rPr>
      <w:color w:val="800080" w:themeColor="followedHyperlink"/>
      <w:u w:val="single"/>
    </w:rPr>
  </w:style>
  <w:style w:type="paragraph" w:customStyle="1" w:styleId="rozdzia">
    <w:name w:val="rozdział"/>
    <w:basedOn w:val="Normalny"/>
    <w:rsid w:val="003248D3"/>
    <w:pPr>
      <w:suppressAutoHyphens/>
      <w:spacing w:after="0" w:line="240" w:lineRule="auto"/>
      <w:ind w:left="709" w:hanging="709"/>
    </w:pPr>
    <w:rPr>
      <w:rFonts w:ascii="Verdana" w:eastAsia="Times New Roman" w:hAnsi="Verdana" w:cs="Courier New"/>
      <w:b/>
      <w:color w:val="000000"/>
      <w:spacing w:val="4"/>
      <w:sz w:val="20"/>
      <w:szCs w:val="24"/>
      <w:lang w:eastAsia="zh-CN"/>
    </w:rPr>
  </w:style>
  <w:style w:type="character" w:customStyle="1" w:styleId="Nierozpoznanawzmianka1">
    <w:name w:val="Nierozpoznana wzmianka1"/>
    <w:basedOn w:val="Domylnaczcionkaakapitu"/>
    <w:uiPriority w:val="99"/>
    <w:semiHidden/>
    <w:unhideWhenUsed/>
    <w:rsid w:val="003248D3"/>
    <w:rPr>
      <w:color w:val="605E5C"/>
      <w:shd w:val="clear" w:color="auto" w:fill="E1DFDD"/>
    </w:rPr>
  </w:style>
  <w:style w:type="character" w:styleId="Pogrubienie">
    <w:name w:val="Strong"/>
    <w:basedOn w:val="Domylnaczcionkaakapitu"/>
    <w:uiPriority w:val="22"/>
    <w:qFormat/>
    <w:rsid w:val="003248D3"/>
    <w:rPr>
      <w:b/>
      <w:bCs/>
    </w:rPr>
  </w:style>
  <w:style w:type="character" w:styleId="Odwoaniedokomentarza">
    <w:name w:val="annotation reference"/>
    <w:basedOn w:val="Domylnaczcionkaakapitu"/>
    <w:uiPriority w:val="99"/>
    <w:semiHidden/>
    <w:unhideWhenUsed/>
    <w:rsid w:val="003248D3"/>
    <w:rPr>
      <w:sz w:val="16"/>
      <w:szCs w:val="16"/>
    </w:rPr>
  </w:style>
  <w:style w:type="paragraph" w:styleId="Tekstkomentarza">
    <w:name w:val="annotation text"/>
    <w:basedOn w:val="Normalny"/>
    <w:link w:val="TekstkomentarzaZnak"/>
    <w:uiPriority w:val="99"/>
    <w:semiHidden/>
    <w:unhideWhenUsed/>
    <w:rsid w:val="003248D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248D3"/>
    <w:rPr>
      <w:sz w:val="20"/>
      <w:szCs w:val="20"/>
    </w:rPr>
  </w:style>
  <w:style w:type="paragraph" w:styleId="Tematkomentarza">
    <w:name w:val="annotation subject"/>
    <w:basedOn w:val="Tekstkomentarza"/>
    <w:next w:val="Tekstkomentarza"/>
    <w:link w:val="TematkomentarzaZnak"/>
    <w:uiPriority w:val="99"/>
    <w:semiHidden/>
    <w:unhideWhenUsed/>
    <w:rsid w:val="003248D3"/>
    <w:rPr>
      <w:b/>
      <w:bCs/>
    </w:rPr>
  </w:style>
  <w:style w:type="character" w:customStyle="1" w:styleId="TematkomentarzaZnak">
    <w:name w:val="Temat komentarza Znak"/>
    <w:basedOn w:val="TekstkomentarzaZnak"/>
    <w:link w:val="Tematkomentarza"/>
    <w:uiPriority w:val="99"/>
    <w:semiHidden/>
    <w:rsid w:val="003248D3"/>
    <w:rPr>
      <w:b/>
      <w:bCs/>
      <w:sz w:val="20"/>
      <w:szCs w:val="20"/>
    </w:rPr>
  </w:style>
  <w:style w:type="numbering" w:customStyle="1" w:styleId="WW8Num22">
    <w:name w:val="WW8Num22"/>
    <w:basedOn w:val="Bezlisty"/>
    <w:rsid w:val="003248D3"/>
    <w:pPr>
      <w:numPr>
        <w:numId w:val="1"/>
      </w:numPr>
    </w:pPr>
  </w:style>
  <w:style w:type="character" w:customStyle="1" w:styleId="Nierozpoznanawzmianka2">
    <w:name w:val="Nierozpoznana wzmianka2"/>
    <w:basedOn w:val="Domylnaczcionkaakapitu"/>
    <w:uiPriority w:val="99"/>
    <w:semiHidden/>
    <w:unhideWhenUsed/>
    <w:rsid w:val="003248D3"/>
    <w:rPr>
      <w:color w:val="605E5C"/>
      <w:shd w:val="clear" w:color="auto" w:fill="E1DFDD"/>
    </w:rPr>
  </w:style>
  <w:style w:type="character" w:customStyle="1" w:styleId="fontstyle01">
    <w:name w:val="fontstyle01"/>
    <w:basedOn w:val="Domylnaczcionkaakapitu"/>
    <w:rsid w:val="003248D3"/>
    <w:rPr>
      <w:rFonts w:ascii="Calibri" w:hAnsi="Calibri" w:hint="default"/>
      <w:b w:val="0"/>
      <w:bCs w:val="0"/>
      <w:i/>
      <w:iCs/>
      <w:color w:val="000000"/>
      <w:sz w:val="24"/>
      <w:szCs w:val="24"/>
    </w:rPr>
  </w:style>
  <w:style w:type="character" w:customStyle="1" w:styleId="AkapitzlistZnak">
    <w:name w:val="Akapit z listą Znak"/>
    <w:aliases w:val="normalny tekst Znak,ISCG Numerowanie Znak,lp1 Znak,CW_Lista Znak,Nagłowek 3 Znak,Numerowanie Znak,L1 Znak,Preambuła Znak,Akapit z listą BS Znak,Kolorowa lista — akcent 11 Znak,Dot pt Znak,F5 List Paragraph Znak,Recommendation Znak"/>
    <w:link w:val="Akapitzlist"/>
    <w:uiPriority w:val="34"/>
    <w:qFormat/>
    <w:locked/>
    <w:rsid w:val="003248D3"/>
  </w:style>
  <w:style w:type="character" w:customStyle="1" w:styleId="Nierozpoznanawzmianka3">
    <w:name w:val="Nierozpoznana wzmianka3"/>
    <w:basedOn w:val="Domylnaczcionkaakapitu"/>
    <w:uiPriority w:val="99"/>
    <w:semiHidden/>
    <w:unhideWhenUsed/>
    <w:rsid w:val="003248D3"/>
    <w:rPr>
      <w:color w:val="605E5C"/>
      <w:shd w:val="clear" w:color="auto" w:fill="E1DFDD"/>
    </w:rPr>
  </w:style>
  <w:style w:type="table" w:styleId="Jasnasiatkaakcent1">
    <w:name w:val="Light Grid Accent 1"/>
    <w:basedOn w:val="Standardowy"/>
    <w:uiPriority w:val="62"/>
    <w:rsid w:val="00A55F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TableParagraph">
    <w:name w:val="Table Paragraph"/>
    <w:basedOn w:val="Normalny"/>
    <w:rsid w:val="002A6D44"/>
    <w:pPr>
      <w:numPr>
        <w:numId w:val="4"/>
      </w:numPr>
    </w:pPr>
  </w:style>
  <w:style w:type="character" w:customStyle="1" w:styleId="Nierozpoznanawzmianka4">
    <w:name w:val="Nierozpoznana wzmianka4"/>
    <w:basedOn w:val="Domylnaczcionkaakapitu"/>
    <w:uiPriority w:val="99"/>
    <w:semiHidden/>
    <w:unhideWhenUsed/>
    <w:rsid w:val="00AA071F"/>
    <w:rPr>
      <w:color w:val="605E5C"/>
      <w:shd w:val="clear" w:color="auto" w:fill="E1DFDD"/>
    </w:rPr>
  </w:style>
  <w:style w:type="paragraph" w:styleId="Poprawka">
    <w:name w:val="Revision"/>
    <w:hidden/>
    <w:uiPriority w:val="99"/>
    <w:semiHidden/>
    <w:rsid w:val="00FB16B0"/>
    <w:pPr>
      <w:spacing w:after="0" w:line="240" w:lineRule="auto"/>
    </w:pPr>
  </w:style>
  <w:style w:type="paragraph" w:customStyle="1" w:styleId="Standard">
    <w:name w:val="Standard"/>
    <w:rsid w:val="00275453"/>
    <w:pPr>
      <w:suppressAutoHyphens/>
      <w:autoSpaceDN w:val="0"/>
      <w:spacing w:after="0"/>
      <w:ind w:left="357" w:hanging="357"/>
      <w:jc w:val="both"/>
      <w:textAlignment w:val="baseline"/>
    </w:pPr>
    <w:rPr>
      <w:rFonts w:ascii="Times New Roman" w:eastAsia="Times New Roman" w:hAnsi="Times New Roman" w:cs="Times New Roman"/>
      <w:kern w:val="3"/>
      <w:sz w:val="20"/>
      <w:szCs w:val="20"/>
      <w:lang w:eastAsia="zh-CN"/>
    </w:rPr>
  </w:style>
  <w:style w:type="table" w:customStyle="1" w:styleId="Jasnasiatkaakcent1122">
    <w:name w:val="Jasna siatka — akcent 1122"/>
    <w:basedOn w:val="Standardowy"/>
    <w:next w:val="Jasnasiatkaakcent1"/>
    <w:uiPriority w:val="62"/>
    <w:rsid w:val="009919F8"/>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53711">
      <w:bodyDiv w:val="1"/>
      <w:marLeft w:val="0"/>
      <w:marRight w:val="0"/>
      <w:marTop w:val="0"/>
      <w:marBottom w:val="0"/>
      <w:divBdr>
        <w:top w:val="none" w:sz="0" w:space="0" w:color="auto"/>
        <w:left w:val="none" w:sz="0" w:space="0" w:color="auto"/>
        <w:bottom w:val="none" w:sz="0" w:space="0" w:color="auto"/>
        <w:right w:val="none" w:sz="0" w:space="0" w:color="auto"/>
      </w:divBdr>
    </w:div>
    <w:div w:id="73363194">
      <w:bodyDiv w:val="1"/>
      <w:marLeft w:val="0"/>
      <w:marRight w:val="0"/>
      <w:marTop w:val="0"/>
      <w:marBottom w:val="0"/>
      <w:divBdr>
        <w:top w:val="none" w:sz="0" w:space="0" w:color="auto"/>
        <w:left w:val="none" w:sz="0" w:space="0" w:color="auto"/>
        <w:bottom w:val="none" w:sz="0" w:space="0" w:color="auto"/>
        <w:right w:val="none" w:sz="0" w:space="0" w:color="auto"/>
      </w:divBdr>
    </w:div>
    <w:div w:id="1589313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unduszeeuropejskie.gov.pl/strony/o-funduszach/fundusze-na-lata-2021-2027/prawo-i-dokumenty/wytyczne/wytyczne-dotyczace-informacji-i-promocji-funduszy-europejskich-na-lata-2021-20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iroslawa.lapuc@sw.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004BC-796F-4B29-B5C7-9325107F5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15</Pages>
  <Words>6741</Words>
  <Characters>40447</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020c020jzgr</dc:creator>
  <cp:keywords/>
  <dc:description/>
  <cp:lastModifiedBy>Paulina Staszałek</cp:lastModifiedBy>
  <cp:revision>20</cp:revision>
  <cp:lastPrinted>2024-08-06T09:17:00Z</cp:lastPrinted>
  <dcterms:created xsi:type="dcterms:W3CDTF">2025-03-05T11:26:00Z</dcterms:created>
  <dcterms:modified xsi:type="dcterms:W3CDTF">2025-03-25T08:49:00Z</dcterms:modified>
</cp:coreProperties>
</file>