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81104" w14:textId="694DEE2B" w:rsidR="00B05743" w:rsidRPr="00B05743" w:rsidRDefault="00B05743" w:rsidP="00B05743">
      <w:pPr>
        <w:spacing w:before="0" w:after="0" w:line="276" w:lineRule="auto"/>
        <w:contextualSpacing/>
        <w:jc w:val="right"/>
        <w:rPr>
          <w:rFonts w:ascii="Arial" w:hAnsi="Arial" w:cs="Arial"/>
          <w:b/>
          <w:sz w:val="22"/>
          <w:szCs w:val="20"/>
        </w:rPr>
      </w:pPr>
      <w:r>
        <w:rPr>
          <w:rFonts w:ascii="Arial" w:hAnsi="Arial" w:cs="Arial"/>
          <w:b/>
          <w:sz w:val="22"/>
          <w:szCs w:val="20"/>
        </w:rPr>
        <w:t>Załącznik nr 9 do Umowy</w:t>
      </w:r>
    </w:p>
    <w:p w14:paraId="1933C601" w14:textId="77777777" w:rsidR="00B05743" w:rsidRDefault="00B05743" w:rsidP="00D44CD3">
      <w:pPr>
        <w:spacing w:before="0" w:after="0" w:line="276" w:lineRule="auto"/>
        <w:contextualSpacing/>
        <w:jc w:val="center"/>
        <w:rPr>
          <w:rFonts w:ascii="Arial" w:hAnsi="Arial" w:cs="Arial"/>
          <w:b/>
          <w:sz w:val="20"/>
          <w:szCs w:val="20"/>
        </w:rPr>
      </w:pPr>
    </w:p>
    <w:p w14:paraId="1EC1DD40" w14:textId="6DB6CF18" w:rsidR="006D7D8D" w:rsidRPr="00D01B19" w:rsidRDefault="006D7D8D" w:rsidP="00D44CD3">
      <w:pPr>
        <w:spacing w:before="0" w:after="0" w:line="276" w:lineRule="auto"/>
        <w:contextualSpacing/>
        <w:jc w:val="center"/>
        <w:rPr>
          <w:rFonts w:ascii="Arial" w:hAnsi="Arial" w:cs="Arial"/>
          <w:b/>
          <w:sz w:val="20"/>
          <w:szCs w:val="20"/>
        </w:rPr>
      </w:pPr>
      <w:r w:rsidRPr="00D01B19">
        <w:rPr>
          <w:rFonts w:ascii="Arial" w:hAnsi="Arial" w:cs="Arial"/>
          <w:b/>
          <w:sz w:val="20"/>
          <w:szCs w:val="20"/>
        </w:rPr>
        <w:t>UMOWA POWIERZENIA PRZETWARZANIA DANYCH OSOBOWYCH</w:t>
      </w:r>
    </w:p>
    <w:p w14:paraId="0E519EF8" w14:textId="77777777" w:rsidR="006D7D8D" w:rsidRPr="00D01B19" w:rsidRDefault="006D7D8D" w:rsidP="00D44CD3">
      <w:pPr>
        <w:spacing w:before="0" w:after="0" w:line="276" w:lineRule="auto"/>
        <w:contextualSpacing/>
        <w:jc w:val="center"/>
        <w:rPr>
          <w:rFonts w:ascii="Arial" w:hAnsi="Arial" w:cs="Arial"/>
          <w:i/>
          <w:sz w:val="20"/>
          <w:szCs w:val="20"/>
        </w:rPr>
      </w:pPr>
      <w:r w:rsidRPr="00D01B19">
        <w:rPr>
          <w:rFonts w:ascii="Arial" w:hAnsi="Arial" w:cs="Arial"/>
          <w:i/>
          <w:sz w:val="20"/>
          <w:szCs w:val="20"/>
        </w:rPr>
        <w:t>(dalej „Umowa”)</w:t>
      </w:r>
    </w:p>
    <w:p w14:paraId="6C4C44D7" w14:textId="77777777" w:rsidR="006D7D8D" w:rsidRPr="00D01B19" w:rsidRDefault="006D7D8D" w:rsidP="00D44CD3">
      <w:pPr>
        <w:spacing w:before="0" w:after="0" w:line="276" w:lineRule="auto"/>
        <w:contextualSpacing/>
        <w:jc w:val="center"/>
        <w:rPr>
          <w:rFonts w:ascii="Arial" w:hAnsi="Arial" w:cs="Arial"/>
          <w:i/>
          <w:sz w:val="20"/>
          <w:szCs w:val="20"/>
        </w:rPr>
      </w:pPr>
    </w:p>
    <w:p w14:paraId="44F9E783" w14:textId="77777777" w:rsidR="006D7D8D" w:rsidRPr="00D01B19" w:rsidRDefault="006D7D8D" w:rsidP="00D44CD3">
      <w:pPr>
        <w:spacing w:before="0" w:after="0" w:line="276" w:lineRule="auto"/>
        <w:contextualSpacing/>
        <w:jc w:val="center"/>
        <w:rPr>
          <w:rFonts w:ascii="Arial" w:hAnsi="Arial" w:cs="Arial"/>
          <w:b/>
          <w:sz w:val="20"/>
          <w:szCs w:val="20"/>
        </w:rPr>
      </w:pPr>
    </w:p>
    <w:p w14:paraId="42336CB9" w14:textId="77777777" w:rsidR="006D7D8D" w:rsidRPr="00D01B19" w:rsidRDefault="006D7D8D" w:rsidP="00D44CD3">
      <w:pPr>
        <w:spacing w:before="0" w:after="0" w:line="276" w:lineRule="auto"/>
        <w:contextualSpacing/>
        <w:jc w:val="both"/>
        <w:rPr>
          <w:rFonts w:ascii="Arial" w:hAnsi="Arial" w:cs="Arial"/>
          <w:sz w:val="20"/>
          <w:szCs w:val="20"/>
        </w:rPr>
      </w:pPr>
      <w:r w:rsidRPr="00D01B19">
        <w:rPr>
          <w:rFonts w:ascii="Arial" w:hAnsi="Arial" w:cs="Arial"/>
          <w:sz w:val="20"/>
          <w:szCs w:val="20"/>
        </w:rPr>
        <w:t xml:space="preserve">zawarta w ____________ </w:t>
      </w:r>
      <w:proofErr w:type="spellStart"/>
      <w:r w:rsidRPr="00D01B19">
        <w:rPr>
          <w:rFonts w:ascii="Arial" w:hAnsi="Arial" w:cs="Arial"/>
          <w:sz w:val="20"/>
          <w:szCs w:val="20"/>
        </w:rPr>
        <w:t>w</w:t>
      </w:r>
      <w:proofErr w:type="spellEnd"/>
      <w:r w:rsidRPr="00D01B19">
        <w:rPr>
          <w:rFonts w:ascii="Arial" w:hAnsi="Arial" w:cs="Arial"/>
          <w:sz w:val="20"/>
          <w:szCs w:val="20"/>
        </w:rPr>
        <w:t xml:space="preserve"> dniu </w:t>
      </w:r>
      <w:r w:rsidRPr="00D01B19">
        <w:rPr>
          <w:rFonts w:ascii="Arial" w:hAnsi="Arial" w:cs="Arial"/>
          <w:bCs/>
          <w:sz w:val="20"/>
          <w:szCs w:val="20"/>
        </w:rPr>
        <w:t xml:space="preserve">__________ </w:t>
      </w:r>
      <w:r w:rsidRPr="00D01B19">
        <w:rPr>
          <w:rFonts w:ascii="Arial" w:hAnsi="Arial" w:cs="Arial"/>
          <w:sz w:val="20"/>
          <w:szCs w:val="20"/>
        </w:rPr>
        <w:t>_________ roku, pomiędzy:</w:t>
      </w:r>
    </w:p>
    <w:p w14:paraId="49DED0C5" w14:textId="77777777" w:rsidR="006D7D8D" w:rsidRPr="00D01B19" w:rsidRDefault="006D7D8D" w:rsidP="00D44CD3">
      <w:pPr>
        <w:spacing w:before="0" w:after="0" w:line="276" w:lineRule="auto"/>
        <w:contextualSpacing/>
        <w:jc w:val="both"/>
        <w:rPr>
          <w:rFonts w:ascii="Arial" w:hAnsi="Arial" w:cs="Arial"/>
          <w:b/>
          <w:bCs/>
          <w:sz w:val="20"/>
          <w:szCs w:val="20"/>
        </w:rPr>
      </w:pPr>
    </w:p>
    <w:p w14:paraId="03FBEE10" w14:textId="77777777" w:rsidR="006D7D8D" w:rsidRPr="00D01B19" w:rsidRDefault="006D7D8D" w:rsidP="00D44CD3">
      <w:pPr>
        <w:spacing w:before="0" w:after="0" w:line="276" w:lineRule="auto"/>
        <w:contextualSpacing/>
        <w:jc w:val="both"/>
        <w:rPr>
          <w:rFonts w:ascii="Arial" w:hAnsi="Arial" w:cs="Arial"/>
          <w:bCs/>
          <w:sz w:val="20"/>
          <w:szCs w:val="20"/>
        </w:rPr>
      </w:pPr>
    </w:p>
    <w:p w14:paraId="72E87CC7" w14:textId="27484288" w:rsidR="001B52F0" w:rsidRDefault="001B52F0" w:rsidP="00D44CD3">
      <w:pPr>
        <w:spacing w:before="0" w:after="0" w:line="276" w:lineRule="auto"/>
        <w:jc w:val="both"/>
        <w:rPr>
          <w:rFonts w:ascii="Arial" w:hAnsi="Arial" w:cs="Arial"/>
          <w:sz w:val="20"/>
          <w:szCs w:val="20"/>
        </w:rPr>
      </w:pPr>
      <w:bookmarkStart w:id="0" w:name="_Hlk50928381"/>
      <w:r w:rsidRPr="00D01B19">
        <w:rPr>
          <w:rFonts w:ascii="Arial" w:hAnsi="Arial" w:cs="Arial"/>
          <w:b/>
          <w:bCs/>
          <w:sz w:val="20"/>
          <w:szCs w:val="20"/>
        </w:rPr>
        <w:t>„Koleje Małopolskie” sp. z o.o.</w:t>
      </w:r>
      <w:r w:rsidRPr="00D01B19">
        <w:rPr>
          <w:rFonts w:ascii="Arial" w:hAnsi="Arial" w:cs="Arial"/>
          <w:sz w:val="20"/>
          <w:szCs w:val="20"/>
        </w:rPr>
        <w:t xml:space="preserve"> 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w:t>
      </w:r>
      <w:r w:rsidR="002076D8">
        <w:rPr>
          <w:rFonts w:ascii="Arial" w:hAnsi="Arial" w:cs="Arial"/>
          <w:sz w:val="20"/>
          <w:szCs w:val="20"/>
        </w:rPr>
        <w:t>tał zakładowy w pełni pokryty w </w:t>
      </w:r>
      <w:r w:rsidRPr="00D01B19">
        <w:rPr>
          <w:rFonts w:ascii="Arial" w:hAnsi="Arial" w:cs="Arial"/>
          <w:sz w:val="20"/>
          <w:szCs w:val="20"/>
        </w:rPr>
        <w:t xml:space="preserve">wysokości: </w:t>
      </w:r>
      <w:r w:rsidR="0062100B">
        <w:rPr>
          <w:rFonts w:ascii="Arial" w:hAnsi="Arial" w:cs="Arial"/>
          <w:sz w:val="20"/>
        </w:rPr>
        <w:t>69</w:t>
      </w:r>
      <w:r w:rsidR="0062100B" w:rsidRPr="00B92894">
        <w:rPr>
          <w:rFonts w:ascii="Arial" w:hAnsi="Arial" w:cs="Arial"/>
          <w:sz w:val="20"/>
        </w:rPr>
        <w:t> </w:t>
      </w:r>
      <w:r w:rsidR="0062100B">
        <w:rPr>
          <w:rFonts w:ascii="Arial" w:hAnsi="Arial" w:cs="Arial"/>
          <w:sz w:val="20"/>
        </w:rPr>
        <w:t>140</w:t>
      </w:r>
      <w:r w:rsidR="0062100B" w:rsidRPr="00B92894">
        <w:rPr>
          <w:rFonts w:ascii="Arial" w:hAnsi="Arial" w:cs="Arial"/>
          <w:sz w:val="20"/>
        </w:rPr>
        <w:t> 000,00 zł</w:t>
      </w:r>
    </w:p>
    <w:p w14:paraId="5C07DB7F" w14:textId="77777777" w:rsidR="00D01B19" w:rsidRPr="00D01B19" w:rsidRDefault="00D01B19" w:rsidP="00D44CD3">
      <w:pPr>
        <w:spacing w:before="0" w:after="0" w:line="276" w:lineRule="auto"/>
        <w:jc w:val="both"/>
        <w:rPr>
          <w:rFonts w:ascii="Arial" w:hAnsi="Arial" w:cs="Arial"/>
          <w:sz w:val="20"/>
          <w:szCs w:val="20"/>
        </w:rPr>
      </w:pPr>
      <w:r w:rsidRPr="00D01B19">
        <w:rPr>
          <w:rFonts w:ascii="Arial" w:hAnsi="Arial" w:cs="Arial"/>
          <w:sz w:val="20"/>
          <w:szCs w:val="20"/>
        </w:rPr>
        <w:t xml:space="preserve">reprezentowaną przez: </w:t>
      </w:r>
    </w:p>
    <w:p w14:paraId="347C850F" w14:textId="1B8C1B7C" w:rsidR="00D01B19" w:rsidRPr="00D01B19" w:rsidRDefault="0062100B" w:rsidP="00D44CD3">
      <w:pPr>
        <w:spacing w:before="0" w:after="0" w:line="276" w:lineRule="auto"/>
        <w:jc w:val="both"/>
        <w:rPr>
          <w:rFonts w:ascii="Arial" w:hAnsi="Arial" w:cs="Arial"/>
          <w:sz w:val="20"/>
          <w:szCs w:val="20"/>
        </w:rPr>
      </w:pPr>
      <w:r>
        <w:rPr>
          <w:rFonts w:ascii="Arial" w:hAnsi="Arial" w:cs="Arial"/>
          <w:sz w:val="20"/>
          <w:szCs w:val="20"/>
        </w:rPr>
        <w:t>…………………………………………</w:t>
      </w:r>
      <w:r w:rsidR="00D01B19">
        <w:rPr>
          <w:rFonts w:ascii="Arial" w:hAnsi="Arial" w:cs="Arial"/>
          <w:sz w:val="20"/>
          <w:szCs w:val="20"/>
        </w:rPr>
        <w:t xml:space="preserve"> – Prezesa Zarządu</w:t>
      </w:r>
    </w:p>
    <w:p w14:paraId="280955D6" w14:textId="77777777" w:rsidR="00D01B19" w:rsidRPr="00D01B19" w:rsidRDefault="00D01B19" w:rsidP="00D44CD3">
      <w:pPr>
        <w:spacing w:before="0" w:after="0" w:line="276" w:lineRule="auto"/>
        <w:jc w:val="both"/>
        <w:rPr>
          <w:rFonts w:ascii="Arial" w:hAnsi="Arial" w:cs="Arial"/>
          <w:b/>
          <w:sz w:val="20"/>
          <w:szCs w:val="20"/>
        </w:rPr>
      </w:pPr>
    </w:p>
    <w:bookmarkEnd w:id="0"/>
    <w:p w14:paraId="092EADDD" w14:textId="77777777" w:rsidR="006D7D8D" w:rsidRPr="00D01B19" w:rsidRDefault="006D7D8D" w:rsidP="00D44CD3">
      <w:pPr>
        <w:spacing w:before="0" w:after="0" w:line="276" w:lineRule="auto"/>
        <w:contextualSpacing/>
        <w:jc w:val="both"/>
        <w:rPr>
          <w:rFonts w:ascii="Arial" w:hAnsi="Arial" w:cs="Arial"/>
          <w:b/>
          <w:bCs/>
          <w:sz w:val="20"/>
          <w:szCs w:val="20"/>
        </w:rPr>
      </w:pPr>
      <w:r w:rsidRPr="00D01B19">
        <w:rPr>
          <w:rFonts w:ascii="Arial" w:hAnsi="Arial" w:cs="Arial"/>
          <w:bCs/>
          <w:sz w:val="20"/>
          <w:szCs w:val="20"/>
        </w:rPr>
        <w:t>zwaną dalej</w:t>
      </w:r>
      <w:r w:rsidR="005F0825">
        <w:rPr>
          <w:rFonts w:ascii="Arial" w:hAnsi="Arial" w:cs="Arial"/>
          <w:bCs/>
          <w:sz w:val="20"/>
          <w:szCs w:val="20"/>
        </w:rPr>
        <w:t>:</w:t>
      </w:r>
      <w:r w:rsidRPr="00D01B19">
        <w:rPr>
          <w:rFonts w:ascii="Arial" w:hAnsi="Arial" w:cs="Arial"/>
          <w:bCs/>
          <w:sz w:val="20"/>
          <w:szCs w:val="20"/>
        </w:rPr>
        <w:t xml:space="preserve">  </w:t>
      </w:r>
      <w:r w:rsidR="005F0825">
        <w:rPr>
          <w:rFonts w:ascii="Arial" w:hAnsi="Arial" w:cs="Arial"/>
          <w:bCs/>
          <w:sz w:val="20"/>
          <w:szCs w:val="20"/>
        </w:rPr>
        <w:t>„</w:t>
      </w:r>
      <w:r w:rsidR="005F0825">
        <w:rPr>
          <w:rFonts w:ascii="Arial" w:hAnsi="Arial" w:cs="Arial"/>
          <w:b/>
          <w:bCs/>
          <w:sz w:val="20"/>
          <w:szCs w:val="20"/>
        </w:rPr>
        <w:t xml:space="preserve">Administratorem Danych” </w:t>
      </w:r>
      <w:r w:rsidRPr="00D01B19">
        <w:rPr>
          <w:rFonts w:ascii="Arial" w:hAnsi="Arial" w:cs="Arial"/>
          <w:b/>
          <w:bCs/>
          <w:sz w:val="20"/>
          <w:szCs w:val="20"/>
        </w:rPr>
        <w:t xml:space="preserve">lub </w:t>
      </w:r>
      <w:r w:rsidR="005F0825">
        <w:rPr>
          <w:rFonts w:ascii="Arial" w:hAnsi="Arial" w:cs="Arial"/>
          <w:b/>
          <w:bCs/>
          <w:sz w:val="20"/>
          <w:szCs w:val="20"/>
        </w:rPr>
        <w:t>„</w:t>
      </w:r>
      <w:r w:rsidRPr="00D01B19">
        <w:rPr>
          <w:rFonts w:ascii="Arial" w:hAnsi="Arial" w:cs="Arial"/>
          <w:b/>
          <w:bCs/>
          <w:sz w:val="20"/>
          <w:szCs w:val="20"/>
        </w:rPr>
        <w:t>Administratorem</w:t>
      </w:r>
      <w:r w:rsidR="005F0825">
        <w:rPr>
          <w:rFonts w:ascii="Arial" w:hAnsi="Arial" w:cs="Arial"/>
          <w:b/>
          <w:bCs/>
          <w:sz w:val="20"/>
          <w:szCs w:val="20"/>
        </w:rPr>
        <w:t>”,</w:t>
      </w:r>
    </w:p>
    <w:p w14:paraId="5ED0B6D3" w14:textId="77777777" w:rsidR="006D7D8D" w:rsidRPr="00D01B19" w:rsidRDefault="006D7D8D" w:rsidP="00D44CD3">
      <w:pPr>
        <w:spacing w:before="0" w:after="0" w:line="276" w:lineRule="auto"/>
        <w:ind w:firstLine="708"/>
        <w:contextualSpacing/>
        <w:jc w:val="both"/>
        <w:rPr>
          <w:rFonts w:ascii="Arial" w:hAnsi="Arial" w:cs="Arial"/>
          <w:sz w:val="20"/>
          <w:szCs w:val="20"/>
        </w:rPr>
      </w:pPr>
    </w:p>
    <w:p w14:paraId="50A6B815" w14:textId="77777777" w:rsidR="0062100B" w:rsidRPr="00B92894" w:rsidRDefault="0062100B" w:rsidP="0062100B">
      <w:pPr>
        <w:autoSpaceDN/>
        <w:spacing w:line="276" w:lineRule="auto"/>
        <w:jc w:val="both"/>
        <w:rPr>
          <w:rFonts w:ascii="Arial" w:hAnsi="Arial" w:cs="Arial"/>
          <w:sz w:val="20"/>
          <w:lang w:eastAsia="en-US" w:bidi="en-US"/>
        </w:rPr>
      </w:pPr>
      <w:r>
        <w:rPr>
          <w:rFonts w:ascii="Arial" w:hAnsi="Arial" w:cs="Arial"/>
          <w:b/>
          <w:sz w:val="20"/>
        </w:rPr>
        <w:t>POLREGIO S.A.</w:t>
      </w:r>
      <w:r w:rsidRPr="00B92894">
        <w:rPr>
          <w:rFonts w:ascii="Arial" w:hAnsi="Arial" w:cs="Arial"/>
          <w:b/>
          <w:sz w:val="20"/>
        </w:rPr>
        <w:t xml:space="preserve"> </w:t>
      </w:r>
      <w:r w:rsidRPr="005962FF">
        <w:rPr>
          <w:rFonts w:ascii="Arial" w:hAnsi="Arial" w:cs="Arial"/>
          <w:sz w:val="20"/>
          <w:lang w:bidi="en-US"/>
        </w:rPr>
        <w:t>z siedzibą w Warsza</w:t>
      </w:r>
      <w:r>
        <w:rPr>
          <w:rFonts w:ascii="Arial" w:hAnsi="Arial" w:cs="Arial"/>
          <w:sz w:val="20"/>
          <w:lang w:bidi="en-US"/>
        </w:rPr>
        <w:t>wie (01 – 217) przy ul. Kolejowej</w:t>
      </w:r>
      <w:r w:rsidRPr="005962FF">
        <w:rPr>
          <w:rFonts w:ascii="Arial" w:hAnsi="Arial" w:cs="Arial"/>
          <w:sz w:val="20"/>
          <w:lang w:bidi="en-US"/>
        </w:rPr>
        <w:t xml:space="preserve"> 1, zarejestrowaną w rejestrze przedsiębiorców KRS prowadzonym przez Sąd Rejonowy dla m.st. Warszawy XIII Wydział Gospodarczy Krajowego Rejestru Sądowego pod numerem 0000929422, posiadającą NIP 526-25-57-278, REGON 017319719, kapitał zakładowy: 616 242 600,00 zł w całości wpłacony,</w:t>
      </w:r>
      <w:r>
        <w:rPr>
          <w:rFonts w:ascii="Arial" w:hAnsi="Arial" w:cs="Arial"/>
          <w:sz w:val="20"/>
          <w:lang w:bidi="en-US"/>
        </w:rPr>
        <w:t xml:space="preserve"> reprezentowaną przez:</w:t>
      </w:r>
    </w:p>
    <w:p w14:paraId="26F0CEEE" w14:textId="77777777" w:rsidR="0062100B" w:rsidRPr="00B92894" w:rsidRDefault="0062100B" w:rsidP="0062100B">
      <w:pPr>
        <w:numPr>
          <w:ilvl w:val="0"/>
          <w:numId w:val="7"/>
        </w:numPr>
        <w:suppressAutoHyphens/>
        <w:autoSpaceDN/>
        <w:spacing w:before="0" w:after="0" w:line="276" w:lineRule="auto"/>
        <w:ind w:left="425" w:hanging="425"/>
        <w:jc w:val="both"/>
        <w:rPr>
          <w:rFonts w:ascii="Arial" w:eastAsia="Arial Unicode MS" w:hAnsi="Arial" w:cs="Arial"/>
          <w:kern w:val="1"/>
          <w:sz w:val="20"/>
        </w:rPr>
      </w:pPr>
      <w:r w:rsidRPr="00B92894">
        <w:rPr>
          <w:rFonts w:ascii="Arial" w:eastAsia="Arial Unicode MS" w:hAnsi="Arial" w:cs="Arial"/>
          <w:kern w:val="1"/>
          <w:sz w:val="20"/>
        </w:rPr>
        <w:t>......................................................................</w:t>
      </w:r>
    </w:p>
    <w:p w14:paraId="7F3F3701" w14:textId="77777777" w:rsidR="0062100B" w:rsidRPr="00B92894" w:rsidRDefault="0062100B" w:rsidP="0062100B">
      <w:pPr>
        <w:numPr>
          <w:ilvl w:val="0"/>
          <w:numId w:val="7"/>
        </w:numPr>
        <w:suppressAutoHyphens/>
        <w:autoSpaceDN/>
        <w:spacing w:before="0" w:after="0" w:line="276" w:lineRule="auto"/>
        <w:ind w:left="425" w:hanging="425"/>
        <w:jc w:val="both"/>
        <w:rPr>
          <w:rFonts w:ascii="Arial" w:eastAsia="Arial Unicode MS" w:hAnsi="Arial" w:cs="Arial"/>
          <w:kern w:val="1"/>
          <w:sz w:val="20"/>
        </w:rPr>
      </w:pPr>
      <w:r w:rsidRPr="00B92894">
        <w:rPr>
          <w:rFonts w:ascii="Arial" w:eastAsia="Arial Unicode MS" w:hAnsi="Arial" w:cs="Arial"/>
          <w:kern w:val="1"/>
          <w:sz w:val="20"/>
        </w:rPr>
        <w:t xml:space="preserve">...................................................................... </w:t>
      </w:r>
    </w:p>
    <w:p w14:paraId="7F464A93" w14:textId="367E36D3" w:rsidR="0062100B" w:rsidRPr="0062100B" w:rsidRDefault="0062100B" w:rsidP="0062100B">
      <w:pPr>
        <w:spacing w:after="0" w:line="276" w:lineRule="auto"/>
        <w:contextualSpacing/>
        <w:jc w:val="both"/>
        <w:rPr>
          <w:rFonts w:ascii="Arial" w:hAnsi="Arial" w:cs="Arial"/>
          <w:b/>
          <w:bCs/>
          <w:sz w:val="20"/>
          <w:szCs w:val="20"/>
        </w:rPr>
      </w:pPr>
      <w:r>
        <w:rPr>
          <w:rFonts w:ascii="Arial" w:hAnsi="Arial" w:cs="Arial"/>
          <w:bCs/>
          <w:sz w:val="20"/>
          <w:szCs w:val="20"/>
        </w:rPr>
        <w:t>z</w:t>
      </w:r>
      <w:r w:rsidRPr="0062100B">
        <w:rPr>
          <w:rFonts w:ascii="Arial" w:hAnsi="Arial" w:cs="Arial"/>
          <w:bCs/>
          <w:sz w:val="20"/>
          <w:szCs w:val="20"/>
        </w:rPr>
        <w:t>wan</w:t>
      </w:r>
      <w:r>
        <w:rPr>
          <w:rFonts w:ascii="Arial" w:hAnsi="Arial" w:cs="Arial"/>
          <w:bCs/>
          <w:sz w:val="20"/>
          <w:szCs w:val="20"/>
        </w:rPr>
        <w:t xml:space="preserve">ą </w:t>
      </w:r>
      <w:r w:rsidRPr="0062100B">
        <w:rPr>
          <w:rFonts w:ascii="Arial" w:hAnsi="Arial" w:cs="Arial"/>
          <w:bCs/>
          <w:sz w:val="20"/>
          <w:szCs w:val="20"/>
        </w:rPr>
        <w:t>dalej  „</w:t>
      </w:r>
      <w:r w:rsidRPr="0062100B">
        <w:rPr>
          <w:rFonts w:ascii="Arial" w:hAnsi="Arial" w:cs="Arial"/>
          <w:b/>
          <w:bCs/>
          <w:sz w:val="20"/>
          <w:szCs w:val="20"/>
        </w:rPr>
        <w:t>Podmiotem przetwarzającym”,</w:t>
      </w:r>
    </w:p>
    <w:p w14:paraId="49087779" w14:textId="715272C7" w:rsidR="0062100B" w:rsidRPr="00B33F65" w:rsidRDefault="0062100B" w:rsidP="0062100B">
      <w:pPr>
        <w:autoSpaceDN/>
        <w:spacing w:line="276" w:lineRule="auto"/>
        <w:jc w:val="both"/>
        <w:rPr>
          <w:rFonts w:ascii="Arial" w:hAnsi="Arial" w:cs="Arial"/>
          <w:sz w:val="20"/>
        </w:rPr>
      </w:pPr>
      <w:r>
        <w:rPr>
          <w:rFonts w:ascii="Arial" w:hAnsi="Arial" w:cs="Arial"/>
          <w:sz w:val="20"/>
        </w:rPr>
        <w:t>a</w:t>
      </w:r>
    </w:p>
    <w:p w14:paraId="64DC2DA7" w14:textId="77777777" w:rsidR="0062100B" w:rsidRPr="00B92894" w:rsidRDefault="0062100B" w:rsidP="0062100B">
      <w:pPr>
        <w:autoSpaceDN/>
        <w:spacing w:line="276" w:lineRule="auto"/>
        <w:jc w:val="both"/>
        <w:rPr>
          <w:rFonts w:ascii="Arial" w:hAnsi="Arial" w:cs="Arial"/>
          <w:sz w:val="20"/>
          <w:lang w:eastAsia="en-US" w:bidi="en-US"/>
        </w:rPr>
      </w:pPr>
      <w:r w:rsidRPr="00B92894">
        <w:rPr>
          <w:rFonts w:ascii="Arial" w:hAnsi="Arial" w:cs="Arial"/>
          <w:b/>
          <w:sz w:val="20"/>
        </w:rPr>
        <w:t xml:space="preserve">Koleje Śląskie sp. z o. o. </w:t>
      </w:r>
      <w:r w:rsidRPr="00B92894">
        <w:rPr>
          <w:rFonts w:ascii="Arial" w:hAnsi="Arial" w:cs="Arial"/>
          <w:sz w:val="20"/>
          <w:lang w:bidi="en-US"/>
        </w:rPr>
        <w:t>z siedzibą w Katowicach, ul. Raciborska 58, 40-074 Katowice, wpisaną do rejestru przedsiębiorców Krajowego Rejestru Sądowego przez Sąd Rejonowy Katowice-Wschód w Katowicach, VIII Wydział Gospodarczy Krajowego Rejestru Sądowego pod numerem KRS 0000357114, NIP: 9542699716, REGON: 241592956, o kapitale zakładowym: 140 712 500,00 zł</w:t>
      </w:r>
      <w:r w:rsidRPr="00B92894">
        <w:rPr>
          <w:rFonts w:ascii="Arial" w:hAnsi="Arial" w:cs="Arial"/>
          <w:sz w:val="20"/>
        </w:rPr>
        <w:t>,</w:t>
      </w:r>
      <w:r w:rsidRPr="00B92894">
        <w:rPr>
          <w:rFonts w:ascii="Arial" w:eastAsia="Tahoma" w:hAnsi="Arial" w:cs="Arial"/>
          <w:sz w:val="20"/>
        </w:rPr>
        <w:t xml:space="preserve"> reprezentowaną przez:</w:t>
      </w:r>
      <w:r w:rsidRPr="00B92894">
        <w:rPr>
          <w:rFonts w:ascii="Arial" w:hAnsi="Arial" w:cs="Arial"/>
          <w:sz w:val="20"/>
          <w:lang w:eastAsia="en-US" w:bidi="en-US"/>
        </w:rPr>
        <w:t xml:space="preserve"> </w:t>
      </w:r>
    </w:p>
    <w:p w14:paraId="6DD05D05" w14:textId="77777777" w:rsidR="0062100B" w:rsidRDefault="0062100B" w:rsidP="0062100B">
      <w:pPr>
        <w:suppressAutoHyphens/>
        <w:autoSpaceDN/>
        <w:spacing w:line="276" w:lineRule="auto"/>
        <w:jc w:val="both"/>
        <w:rPr>
          <w:rFonts w:ascii="Arial" w:eastAsia="Arial Unicode MS" w:hAnsi="Arial" w:cs="Arial"/>
          <w:kern w:val="1"/>
          <w:sz w:val="20"/>
        </w:rPr>
      </w:pPr>
      <w:r>
        <w:rPr>
          <w:rFonts w:ascii="Arial" w:eastAsia="Arial Unicode MS" w:hAnsi="Arial" w:cs="Arial"/>
          <w:kern w:val="1"/>
          <w:sz w:val="20"/>
        </w:rPr>
        <w:t xml:space="preserve">1)     </w:t>
      </w:r>
      <w:r w:rsidRPr="00B92894">
        <w:rPr>
          <w:rFonts w:ascii="Arial" w:eastAsia="Arial Unicode MS" w:hAnsi="Arial" w:cs="Arial"/>
          <w:kern w:val="1"/>
          <w:sz w:val="20"/>
        </w:rPr>
        <w:t xml:space="preserve">...................................................................... </w:t>
      </w:r>
    </w:p>
    <w:p w14:paraId="6D8D8498" w14:textId="77777777" w:rsidR="0062100B" w:rsidRPr="00B92894" w:rsidRDefault="0062100B" w:rsidP="0062100B">
      <w:pPr>
        <w:suppressAutoHyphens/>
        <w:autoSpaceDN/>
        <w:spacing w:line="276" w:lineRule="auto"/>
        <w:jc w:val="both"/>
        <w:rPr>
          <w:rFonts w:ascii="Arial" w:eastAsia="Arial Unicode MS" w:hAnsi="Arial" w:cs="Arial"/>
          <w:kern w:val="1"/>
          <w:sz w:val="20"/>
        </w:rPr>
      </w:pPr>
      <w:r>
        <w:rPr>
          <w:rFonts w:ascii="Arial" w:eastAsia="Arial Unicode MS" w:hAnsi="Arial" w:cs="Arial"/>
          <w:kern w:val="1"/>
          <w:sz w:val="20"/>
        </w:rPr>
        <w:t>2)     ………………………………………………….</w:t>
      </w:r>
    </w:p>
    <w:p w14:paraId="5355FC3C" w14:textId="77777777" w:rsidR="0062100B" w:rsidRPr="0062100B" w:rsidRDefault="0062100B" w:rsidP="0062100B">
      <w:pPr>
        <w:spacing w:after="0" w:line="276" w:lineRule="auto"/>
        <w:contextualSpacing/>
        <w:jc w:val="both"/>
        <w:rPr>
          <w:rFonts w:ascii="Arial" w:hAnsi="Arial" w:cs="Arial"/>
          <w:b/>
          <w:bCs/>
          <w:sz w:val="20"/>
          <w:szCs w:val="20"/>
        </w:rPr>
      </w:pPr>
      <w:r>
        <w:rPr>
          <w:rFonts w:ascii="Arial" w:hAnsi="Arial" w:cs="Arial"/>
          <w:bCs/>
          <w:sz w:val="20"/>
          <w:szCs w:val="20"/>
        </w:rPr>
        <w:t>z</w:t>
      </w:r>
      <w:r w:rsidRPr="0062100B">
        <w:rPr>
          <w:rFonts w:ascii="Arial" w:hAnsi="Arial" w:cs="Arial"/>
          <w:bCs/>
          <w:sz w:val="20"/>
          <w:szCs w:val="20"/>
        </w:rPr>
        <w:t>wan</w:t>
      </w:r>
      <w:r>
        <w:rPr>
          <w:rFonts w:ascii="Arial" w:hAnsi="Arial" w:cs="Arial"/>
          <w:bCs/>
          <w:sz w:val="20"/>
          <w:szCs w:val="20"/>
        </w:rPr>
        <w:t xml:space="preserve">ą </w:t>
      </w:r>
      <w:r w:rsidRPr="0062100B">
        <w:rPr>
          <w:rFonts w:ascii="Arial" w:hAnsi="Arial" w:cs="Arial"/>
          <w:bCs/>
          <w:sz w:val="20"/>
          <w:szCs w:val="20"/>
        </w:rPr>
        <w:t>dalej  „</w:t>
      </w:r>
      <w:r w:rsidRPr="0062100B">
        <w:rPr>
          <w:rFonts w:ascii="Arial" w:hAnsi="Arial" w:cs="Arial"/>
          <w:b/>
          <w:bCs/>
          <w:sz w:val="20"/>
          <w:szCs w:val="20"/>
        </w:rPr>
        <w:t>Podmiotem przetwarzającym”,</w:t>
      </w:r>
    </w:p>
    <w:p w14:paraId="74B1651D" w14:textId="77777777" w:rsidR="0062100B" w:rsidRDefault="0062100B" w:rsidP="0062100B">
      <w:pPr>
        <w:autoSpaceDN/>
        <w:spacing w:before="120" w:after="120" w:line="276" w:lineRule="auto"/>
        <w:rPr>
          <w:rFonts w:ascii="Arial" w:hAnsi="Arial" w:cs="Arial"/>
          <w:sz w:val="20"/>
        </w:rPr>
      </w:pPr>
    </w:p>
    <w:p w14:paraId="5E5F42DA" w14:textId="5051FF06" w:rsidR="0062100B" w:rsidRPr="00B92894" w:rsidRDefault="0062100B" w:rsidP="0062100B">
      <w:pPr>
        <w:autoSpaceDN/>
        <w:spacing w:before="120" w:after="120" w:line="276" w:lineRule="auto"/>
        <w:rPr>
          <w:rFonts w:ascii="Arial" w:hAnsi="Arial" w:cs="Arial"/>
          <w:sz w:val="20"/>
        </w:rPr>
      </w:pPr>
      <w:r w:rsidRPr="00B92894">
        <w:rPr>
          <w:rFonts w:ascii="Arial" w:hAnsi="Arial" w:cs="Arial"/>
          <w:sz w:val="20"/>
        </w:rPr>
        <w:t>zwanymi dalej łącznie: „</w:t>
      </w:r>
      <w:r w:rsidRPr="00B92894">
        <w:rPr>
          <w:rFonts w:ascii="Arial" w:hAnsi="Arial" w:cs="Arial"/>
          <w:b/>
          <w:sz w:val="20"/>
        </w:rPr>
        <w:t>Stronami</w:t>
      </w:r>
      <w:r w:rsidRPr="00B92894">
        <w:rPr>
          <w:rFonts w:ascii="Arial" w:hAnsi="Arial" w:cs="Arial"/>
          <w:sz w:val="20"/>
        </w:rPr>
        <w:t>”.</w:t>
      </w:r>
    </w:p>
    <w:p w14:paraId="37427241" w14:textId="77777777" w:rsidR="006D7D8D" w:rsidRPr="00D01B19" w:rsidRDefault="006D7D8D" w:rsidP="00D44CD3">
      <w:pPr>
        <w:spacing w:before="0" w:after="0" w:line="276" w:lineRule="auto"/>
        <w:contextualSpacing/>
        <w:jc w:val="both"/>
        <w:rPr>
          <w:rFonts w:ascii="Arial" w:hAnsi="Arial" w:cs="Arial"/>
          <w:b/>
          <w:bCs/>
          <w:sz w:val="20"/>
          <w:szCs w:val="20"/>
        </w:rPr>
      </w:pPr>
    </w:p>
    <w:p w14:paraId="0B25ED4D" w14:textId="77777777" w:rsidR="006D7D8D" w:rsidRPr="00D01B19" w:rsidRDefault="006D7D8D" w:rsidP="00D44CD3">
      <w:pPr>
        <w:spacing w:before="0" w:after="0" w:line="276" w:lineRule="auto"/>
        <w:contextualSpacing/>
        <w:jc w:val="both"/>
        <w:rPr>
          <w:rFonts w:ascii="Arial" w:hAnsi="Arial" w:cs="Arial"/>
          <w:bCs/>
          <w:sz w:val="20"/>
          <w:szCs w:val="20"/>
        </w:rPr>
      </w:pPr>
    </w:p>
    <w:p w14:paraId="490D539A" w14:textId="77777777" w:rsidR="006D7D8D" w:rsidRPr="00D01B19" w:rsidRDefault="006D7D8D" w:rsidP="00D44CD3">
      <w:pPr>
        <w:spacing w:before="0" w:after="0" w:line="276" w:lineRule="auto"/>
        <w:contextualSpacing/>
        <w:jc w:val="both"/>
        <w:rPr>
          <w:rFonts w:ascii="Arial" w:hAnsi="Arial" w:cs="Arial"/>
          <w:bCs/>
          <w:sz w:val="20"/>
          <w:szCs w:val="20"/>
        </w:rPr>
      </w:pPr>
    </w:p>
    <w:p w14:paraId="1F4D105E" w14:textId="77777777" w:rsidR="006D7D8D" w:rsidRPr="00D01B19" w:rsidRDefault="006D7D8D" w:rsidP="00D44CD3">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D01B19">
        <w:rPr>
          <w:rFonts w:ascii="Arial" w:hAnsi="Arial" w:cs="Arial"/>
          <w:b/>
          <w:sz w:val="20"/>
          <w:szCs w:val="20"/>
          <w:lang w:eastAsia="ko-KR"/>
        </w:rPr>
        <w:t>Przedmiot Umowy</w:t>
      </w:r>
    </w:p>
    <w:p w14:paraId="6A799C52" w14:textId="77777777" w:rsidR="006D7D8D" w:rsidRPr="00D01B19" w:rsidRDefault="006D7D8D" w:rsidP="00D44CD3">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566EDC24" w14:textId="77777777" w:rsidR="006D7D8D" w:rsidRPr="00D01B19" w:rsidRDefault="006D7D8D" w:rsidP="00D44CD3">
      <w:pPr>
        <w:autoSpaceDE w:val="0"/>
        <w:spacing w:before="0" w:after="0" w:line="276" w:lineRule="auto"/>
        <w:contextualSpacing/>
        <w:jc w:val="both"/>
        <w:rPr>
          <w:rFonts w:ascii="Arial" w:hAnsi="Arial" w:cs="Arial"/>
          <w:sz w:val="20"/>
          <w:szCs w:val="20"/>
          <w:lang w:eastAsia="ko-KR"/>
        </w:rPr>
      </w:pPr>
      <w:r w:rsidRPr="00D01B19">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76002F8F" w14:textId="77777777" w:rsidR="006D7D8D" w:rsidRPr="00D01B19" w:rsidRDefault="006D7D8D" w:rsidP="00D44CD3">
      <w:pPr>
        <w:autoSpaceDE w:val="0"/>
        <w:spacing w:before="0" w:after="0" w:line="276" w:lineRule="auto"/>
        <w:contextualSpacing/>
        <w:jc w:val="both"/>
        <w:rPr>
          <w:rFonts w:ascii="Arial" w:hAnsi="Arial" w:cs="Arial"/>
          <w:snapToGrid w:val="0"/>
          <w:sz w:val="20"/>
          <w:szCs w:val="20"/>
          <w:lang w:eastAsia="ko-KR"/>
        </w:rPr>
      </w:pPr>
    </w:p>
    <w:p w14:paraId="002D8307" w14:textId="77777777" w:rsidR="006D7D8D" w:rsidRPr="00D01B19" w:rsidRDefault="006D7D8D" w:rsidP="00D44CD3">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D01B19">
        <w:rPr>
          <w:rFonts w:ascii="Arial" w:hAnsi="Arial" w:cs="Arial"/>
          <w:b/>
          <w:sz w:val="20"/>
          <w:szCs w:val="20"/>
          <w:lang w:eastAsia="ko-KR"/>
        </w:rPr>
        <w:t>Oświadczenia Stron</w:t>
      </w:r>
    </w:p>
    <w:p w14:paraId="6D08639B" w14:textId="77777777" w:rsidR="006D7D8D" w:rsidRPr="00D01B19" w:rsidRDefault="006D7D8D" w:rsidP="00D44CD3">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75E216C3" w14:textId="092790B9" w:rsidR="007925CC" w:rsidRPr="005E7BEF" w:rsidRDefault="006D7D8D" w:rsidP="00D44CD3">
      <w:pPr>
        <w:pStyle w:val="Akapitzlist"/>
        <w:numPr>
          <w:ilvl w:val="1"/>
          <w:numId w:val="1"/>
        </w:numPr>
        <w:tabs>
          <w:tab w:val="num" w:pos="1134"/>
        </w:tabs>
        <w:overflowPunct w:val="0"/>
        <w:autoSpaceDE w:val="0"/>
        <w:autoSpaceDN/>
        <w:adjustRightInd w:val="0"/>
        <w:spacing w:after="0" w:line="276" w:lineRule="auto"/>
        <w:ind w:left="426"/>
        <w:contextualSpacing/>
        <w:jc w:val="both"/>
        <w:textAlignment w:val="baseline"/>
        <w:rPr>
          <w:rFonts w:ascii="Arial" w:hAnsi="Arial" w:cs="Arial"/>
          <w:snapToGrid w:val="0"/>
          <w:sz w:val="20"/>
          <w:szCs w:val="20"/>
          <w:lang w:eastAsia="ko-KR"/>
        </w:rPr>
      </w:pPr>
      <w:r w:rsidRPr="00D01B19">
        <w:rPr>
          <w:rFonts w:ascii="Arial" w:hAnsi="Arial" w:cs="Arial"/>
          <w:snapToGrid w:val="0"/>
          <w:sz w:val="20"/>
          <w:szCs w:val="20"/>
          <w:lang w:eastAsia="ko-KR"/>
        </w:rPr>
        <w:t>Strony zgodnie oświadczają, że w dniu ________</w:t>
      </w:r>
      <w:r w:rsidR="001375A0">
        <w:rPr>
          <w:rFonts w:ascii="Arial" w:hAnsi="Arial" w:cs="Arial"/>
          <w:snapToGrid w:val="0"/>
          <w:sz w:val="20"/>
          <w:szCs w:val="20"/>
          <w:lang w:eastAsia="ko-KR"/>
        </w:rPr>
        <w:t>____ zawarły Umowę o współpracy, w której Strony określiły zasady honorowania</w:t>
      </w:r>
      <w:r w:rsidR="001375A0" w:rsidRPr="001375A0">
        <w:rPr>
          <w:rFonts w:ascii="Arial" w:eastAsia="Arial Unicode MS" w:hAnsi="Arial" w:cs="Arial"/>
          <w:kern w:val="1"/>
          <w:sz w:val="20"/>
        </w:rPr>
        <w:t xml:space="preserve"> biletów wydanych w ramach oferty </w:t>
      </w:r>
      <w:r w:rsidR="001375A0" w:rsidRPr="001375A0">
        <w:rPr>
          <w:rFonts w:ascii="Arial" w:eastAsia="Arial Unicode MS" w:hAnsi="Arial" w:cs="Arial"/>
          <w:i/>
          <w:kern w:val="1"/>
          <w:sz w:val="20"/>
        </w:rPr>
        <w:t xml:space="preserve">Bilet Metropolitalny </w:t>
      </w:r>
      <w:r w:rsidR="001375A0" w:rsidRPr="001375A0">
        <w:rPr>
          <w:rFonts w:ascii="Arial" w:eastAsia="Arial Unicode MS" w:hAnsi="Arial" w:cs="Arial"/>
          <w:kern w:val="1"/>
          <w:sz w:val="20"/>
        </w:rPr>
        <w:t xml:space="preserve">oraz </w:t>
      </w:r>
      <w:r w:rsidR="001375A0" w:rsidRPr="001375A0">
        <w:rPr>
          <w:rFonts w:ascii="Arial" w:eastAsia="Arial Unicode MS" w:hAnsi="Arial" w:cs="Arial"/>
          <w:i/>
          <w:kern w:val="1"/>
          <w:sz w:val="20"/>
        </w:rPr>
        <w:t>Małopolski Bilet Zintegrowany</w:t>
      </w:r>
      <w:r w:rsidR="001375A0" w:rsidRPr="001375A0">
        <w:rPr>
          <w:rFonts w:ascii="Arial" w:eastAsia="Arial Unicode MS" w:hAnsi="Arial" w:cs="Arial"/>
          <w:kern w:val="1"/>
          <w:sz w:val="20"/>
        </w:rPr>
        <w:t xml:space="preserve"> na odcinkach, na których uruchamiane są pociągi osobowe </w:t>
      </w:r>
      <w:r w:rsidR="001375A0">
        <w:rPr>
          <w:rFonts w:ascii="Arial" w:eastAsia="Arial Unicode MS" w:hAnsi="Arial" w:cs="Arial"/>
          <w:kern w:val="1"/>
          <w:sz w:val="20"/>
        </w:rPr>
        <w:lastRenderedPageBreak/>
        <w:t xml:space="preserve">Podmiotu przetwarzającego, </w:t>
      </w:r>
      <w:r w:rsidR="001375A0" w:rsidRPr="001375A0">
        <w:rPr>
          <w:rFonts w:ascii="Arial" w:eastAsia="Arial Unicode MS" w:hAnsi="Arial" w:cs="Arial"/>
          <w:kern w:val="1"/>
          <w:sz w:val="20"/>
        </w:rPr>
        <w:t xml:space="preserve">w oparciu o umowę z organizatorem kolejowego publicznego transportu zbiorowego w Województwie Małopolskim a także </w:t>
      </w:r>
      <w:r w:rsidR="001375A0">
        <w:rPr>
          <w:rFonts w:ascii="Arial" w:eastAsia="Arial Unicode MS" w:hAnsi="Arial" w:cs="Arial"/>
          <w:kern w:val="1"/>
          <w:sz w:val="20"/>
        </w:rPr>
        <w:t>sposób</w:t>
      </w:r>
      <w:r w:rsidR="001375A0" w:rsidRPr="001375A0">
        <w:rPr>
          <w:rFonts w:ascii="Arial" w:eastAsia="Arial Unicode MS" w:hAnsi="Arial" w:cs="Arial"/>
          <w:kern w:val="1"/>
          <w:sz w:val="20"/>
        </w:rPr>
        <w:t xml:space="preserve"> rozliczania przy</w:t>
      </w:r>
      <w:r w:rsidR="005F0825">
        <w:rPr>
          <w:rFonts w:ascii="Arial" w:eastAsia="Arial Unicode MS" w:hAnsi="Arial" w:cs="Arial"/>
          <w:kern w:val="1"/>
          <w:sz w:val="20"/>
        </w:rPr>
        <w:t>chodów z </w:t>
      </w:r>
      <w:r w:rsidR="001375A0">
        <w:rPr>
          <w:rFonts w:ascii="Arial" w:eastAsia="Arial Unicode MS" w:hAnsi="Arial" w:cs="Arial"/>
          <w:kern w:val="1"/>
          <w:sz w:val="20"/>
        </w:rPr>
        <w:t xml:space="preserve">tytułu ich honorowania, zwaną dalej </w:t>
      </w:r>
      <w:r w:rsidR="001375A0" w:rsidRPr="00D8255F">
        <w:rPr>
          <w:rFonts w:ascii="Arial" w:eastAsia="Arial Unicode MS" w:hAnsi="Arial" w:cs="Arial"/>
          <w:b/>
          <w:kern w:val="1"/>
          <w:sz w:val="20"/>
        </w:rPr>
        <w:t xml:space="preserve">Umową o </w:t>
      </w:r>
      <w:r w:rsidR="0062100B">
        <w:rPr>
          <w:rFonts w:ascii="Arial" w:eastAsia="Arial Unicode MS" w:hAnsi="Arial" w:cs="Arial"/>
          <w:b/>
          <w:kern w:val="1"/>
          <w:sz w:val="20"/>
        </w:rPr>
        <w:t xml:space="preserve">Świadczenie Usług. </w:t>
      </w:r>
    </w:p>
    <w:p w14:paraId="7D901CD0" w14:textId="7E5B67CB" w:rsidR="006A6B5D" w:rsidRPr="001375A0" w:rsidRDefault="006D7D8D" w:rsidP="00D44CD3">
      <w:pPr>
        <w:pStyle w:val="Akapitzlist"/>
        <w:numPr>
          <w:ilvl w:val="1"/>
          <w:numId w:val="1"/>
        </w:numPr>
        <w:tabs>
          <w:tab w:val="num" w:pos="1134"/>
        </w:tabs>
        <w:overflowPunct w:val="0"/>
        <w:autoSpaceDE w:val="0"/>
        <w:autoSpaceDN/>
        <w:adjustRightInd w:val="0"/>
        <w:spacing w:after="0" w:line="276" w:lineRule="auto"/>
        <w:ind w:left="426"/>
        <w:contextualSpacing/>
        <w:jc w:val="both"/>
        <w:textAlignment w:val="baseline"/>
        <w:rPr>
          <w:rFonts w:ascii="Arial" w:hAnsi="Arial" w:cs="Arial"/>
          <w:snapToGrid w:val="0"/>
          <w:sz w:val="20"/>
          <w:szCs w:val="20"/>
          <w:lang w:eastAsia="ko-KR"/>
        </w:rPr>
      </w:pPr>
      <w:r w:rsidRPr="00D01B19">
        <w:rPr>
          <w:rFonts w:ascii="Arial" w:hAnsi="Arial" w:cs="Arial"/>
          <w:snapToGrid w:val="0"/>
          <w:sz w:val="20"/>
          <w:szCs w:val="20"/>
          <w:lang w:eastAsia="ko-KR"/>
        </w:rPr>
        <w:t xml:space="preserve">W związku </w:t>
      </w:r>
      <w:r w:rsidR="001375A0">
        <w:rPr>
          <w:rFonts w:ascii="Arial" w:hAnsi="Arial" w:cs="Arial"/>
          <w:snapToGrid w:val="0"/>
          <w:sz w:val="20"/>
          <w:szCs w:val="20"/>
          <w:lang w:eastAsia="ko-KR"/>
        </w:rPr>
        <w:t xml:space="preserve">z zawartą Umową o </w:t>
      </w:r>
      <w:r w:rsidR="0062100B">
        <w:rPr>
          <w:rFonts w:ascii="Arial" w:hAnsi="Arial" w:cs="Arial"/>
          <w:snapToGrid w:val="0"/>
          <w:sz w:val="20"/>
          <w:szCs w:val="20"/>
          <w:lang w:eastAsia="ko-KR"/>
        </w:rPr>
        <w:t>Świadczenie Usług</w:t>
      </w:r>
      <w:r w:rsidR="001375A0">
        <w:rPr>
          <w:rFonts w:ascii="Arial" w:hAnsi="Arial" w:cs="Arial"/>
          <w:snapToGrid w:val="0"/>
          <w:sz w:val="20"/>
          <w:szCs w:val="20"/>
          <w:lang w:eastAsia="ko-KR"/>
        </w:rPr>
        <w:t xml:space="preserve"> oraz w celu jej realizacji, </w:t>
      </w:r>
      <w:r w:rsidR="005E7BEF">
        <w:rPr>
          <w:rFonts w:ascii="Arial" w:hAnsi="Arial" w:cs="Arial"/>
          <w:snapToGrid w:val="0"/>
          <w:sz w:val="20"/>
          <w:szCs w:val="20"/>
          <w:lang w:eastAsia="ko-KR"/>
        </w:rPr>
        <w:t xml:space="preserve">szczególnie w zakresie rozpatrywania reklamacji, </w:t>
      </w:r>
      <w:r w:rsidRPr="001375A0">
        <w:rPr>
          <w:rFonts w:ascii="Arial" w:hAnsi="Arial" w:cs="Arial"/>
          <w:snapToGrid w:val="0"/>
          <w:sz w:val="20"/>
          <w:szCs w:val="20"/>
          <w:lang w:eastAsia="ko-KR"/>
        </w:rPr>
        <w:t xml:space="preserve">może dochodzić do przetwarzania przez Podmiot przetwarzający danych osobowych przekazywanych przez Administratora </w:t>
      </w:r>
      <w:r w:rsidR="006A6B5D" w:rsidRPr="001375A0">
        <w:rPr>
          <w:rFonts w:ascii="Arial" w:hAnsi="Arial" w:cs="Arial"/>
          <w:snapToGrid w:val="0"/>
          <w:sz w:val="20"/>
          <w:szCs w:val="20"/>
          <w:lang w:eastAsia="ko-KR"/>
        </w:rPr>
        <w:t>(</w:t>
      </w:r>
      <w:r w:rsidR="001375A0" w:rsidRPr="00D8255F">
        <w:rPr>
          <w:rFonts w:ascii="Arial" w:hAnsi="Arial" w:cs="Arial"/>
          <w:b/>
          <w:snapToGrid w:val="0"/>
          <w:sz w:val="20"/>
          <w:szCs w:val="20"/>
          <w:lang w:eastAsia="ko-KR"/>
        </w:rPr>
        <w:t>dane podróżne pasażerów</w:t>
      </w:r>
      <w:r w:rsidR="001375A0">
        <w:rPr>
          <w:rFonts w:ascii="Arial" w:hAnsi="Arial" w:cs="Arial"/>
          <w:snapToGrid w:val="0"/>
          <w:sz w:val="20"/>
          <w:szCs w:val="20"/>
          <w:lang w:eastAsia="ko-KR"/>
        </w:rPr>
        <w:t xml:space="preserve"> - </w:t>
      </w:r>
      <w:r w:rsidR="006A6B5D" w:rsidRPr="001375A0">
        <w:rPr>
          <w:rFonts w:ascii="Arial" w:hAnsi="Arial" w:cs="Arial"/>
          <w:snapToGrid w:val="0"/>
          <w:sz w:val="20"/>
          <w:szCs w:val="20"/>
          <w:lang w:eastAsia="ko-KR"/>
        </w:rPr>
        <w:t xml:space="preserve">imię, nazwisko, adres, </w:t>
      </w:r>
      <w:r w:rsidR="001375A0">
        <w:rPr>
          <w:rFonts w:ascii="Arial" w:hAnsi="Arial" w:cs="Arial"/>
          <w:snapToGrid w:val="0"/>
          <w:sz w:val="20"/>
          <w:szCs w:val="20"/>
          <w:lang w:eastAsia="ko-KR"/>
        </w:rPr>
        <w:t xml:space="preserve">dane kontaktowe, ewentualnie </w:t>
      </w:r>
      <w:r w:rsidR="006A6B5D" w:rsidRPr="001375A0">
        <w:rPr>
          <w:rFonts w:ascii="Arial" w:hAnsi="Arial" w:cs="Arial"/>
          <w:snapToGrid w:val="0"/>
          <w:sz w:val="20"/>
          <w:szCs w:val="20"/>
          <w:lang w:eastAsia="ko-KR"/>
        </w:rPr>
        <w:t>numer PESEL,</w:t>
      </w:r>
      <w:r w:rsidR="001375A0">
        <w:rPr>
          <w:rFonts w:ascii="Arial" w:hAnsi="Arial" w:cs="Arial"/>
          <w:snapToGrid w:val="0"/>
          <w:sz w:val="20"/>
          <w:szCs w:val="20"/>
          <w:lang w:eastAsia="ko-KR"/>
        </w:rPr>
        <w:t xml:space="preserve"> numer rachunku</w:t>
      </w:r>
      <w:r w:rsidR="005F0825">
        <w:rPr>
          <w:rFonts w:ascii="Arial" w:hAnsi="Arial" w:cs="Arial"/>
          <w:snapToGrid w:val="0"/>
          <w:sz w:val="20"/>
          <w:szCs w:val="20"/>
          <w:lang w:eastAsia="ko-KR"/>
        </w:rPr>
        <w:t xml:space="preserve"> bankowego, </w:t>
      </w:r>
      <w:r w:rsidR="006A6B5D" w:rsidRPr="001375A0">
        <w:rPr>
          <w:rFonts w:ascii="Arial" w:hAnsi="Arial" w:cs="Arial"/>
          <w:snapToGrid w:val="0"/>
          <w:sz w:val="20"/>
          <w:szCs w:val="20"/>
          <w:lang w:eastAsia="ko-KR"/>
        </w:rPr>
        <w:t>w razie konieczności także dane wrażliwe jak te dotyczące zdrowia</w:t>
      </w:r>
      <w:r w:rsidR="00074295">
        <w:rPr>
          <w:rFonts w:ascii="Arial" w:hAnsi="Arial" w:cs="Arial"/>
          <w:snapToGrid w:val="0"/>
          <w:sz w:val="20"/>
          <w:szCs w:val="20"/>
          <w:lang w:eastAsia="ko-KR"/>
        </w:rPr>
        <w:t xml:space="preserve"> w związku ze zniżkami). </w:t>
      </w:r>
      <w:r w:rsidR="0062100B">
        <w:rPr>
          <w:rFonts w:ascii="Arial" w:hAnsi="Arial" w:cs="Arial"/>
          <w:snapToGrid w:val="0"/>
          <w:sz w:val="20"/>
          <w:szCs w:val="20"/>
          <w:lang w:eastAsia="ko-KR"/>
        </w:rPr>
        <w:t xml:space="preserve">Dane przetwarzane obejmować będą dane zwykłe oraz dane wrażliwe (dane dotyczące zdrowia). </w:t>
      </w:r>
    </w:p>
    <w:p w14:paraId="202383EF" w14:textId="77777777" w:rsidR="0062100B" w:rsidRPr="00AD5586" w:rsidRDefault="0062100B" w:rsidP="0062100B">
      <w:pPr>
        <w:pStyle w:val="Akapitzlist"/>
        <w:numPr>
          <w:ilvl w:val="0"/>
          <w:numId w:val="9"/>
        </w:numPr>
        <w:tabs>
          <w:tab w:val="left" w:pos="284"/>
        </w:tabs>
        <w:autoSpaceDN/>
        <w:spacing w:after="0" w:line="276" w:lineRule="auto"/>
        <w:contextualSpacing/>
        <w:jc w:val="both"/>
        <w:rPr>
          <w:rFonts w:ascii="Arial" w:hAnsi="Arial" w:cs="Arial"/>
          <w:spacing w:val="-4"/>
          <w:sz w:val="20"/>
          <w:szCs w:val="20"/>
        </w:rPr>
      </w:pPr>
      <w:r w:rsidRPr="00AD5586">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0D8925CB" w14:textId="77777777" w:rsidR="0062100B" w:rsidRPr="00AD5586" w:rsidRDefault="0062100B" w:rsidP="0062100B">
      <w:pPr>
        <w:pStyle w:val="Akapitzlist"/>
        <w:numPr>
          <w:ilvl w:val="0"/>
          <w:numId w:val="9"/>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AD5586">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p>
    <w:p w14:paraId="617B988A" w14:textId="77777777" w:rsidR="0062100B" w:rsidRPr="00AD5586" w:rsidRDefault="0062100B" w:rsidP="0062100B">
      <w:pPr>
        <w:pStyle w:val="Akapitzlist"/>
        <w:numPr>
          <w:ilvl w:val="0"/>
          <w:numId w:val="9"/>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AD5586">
        <w:rPr>
          <w:rFonts w:ascii="Arial" w:hAnsi="Arial" w:cs="Arial"/>
          <w:snapToGrid w:val="0"/>
          <w:sz w:val="20"/>
          <w:szCs w:val="20"/>
          <w:lang w:eastAsia="ko-KR"/>
        </w:rPr>
        <w:t xml:space="preserve">Podmiot przetwarzający oświadcza, że w dniu zawarcia niniejszej Umowy spełnia wymogi pozwalające na przetwarzanie danych osobowych zgodnie z </w:t>
      </w:r>
      <w:r w:rsidRPr="00AD5586">
        <w:rPr>
          <w:rFonts w:ascii="Arial" w:hAnsi="Arial" w:cs="Arial"/>
          <w:sz w:val="20"/>
          <w:szCs w:val="20"/>
        </w:rPr>
        <w:t>ogólnym rozporządzeniem o ochronie danych z dnia 27 kwietnia 2016 r. (dalej jako Rozporządzenie lub RODO)</w:t>
      </w:r>
      <w:r w:rsidRPr="00AD5586">
        <w:rPr>
          <w:rFonts w:ascii="Arial" w:hAnsi="Arial" w:cs="Arial"/>
          <w:snapToGrid w:val="0"/>
          <w:sz w:val="20"/>
          <w:szCs w:val="20"/>
          <w:lang w:eastAsia="ko-KR"/>
        </w:rPr>
        <w:t>, zapewni wystarczające gwarancje wdrożenia odpowiednich środków technicznych i organizacyjnych, by przetwarzanie powierzonych danych spełniało wymogi przewidziane Rozporządzeniem i chroniło prawa osób, których dane dotyczą.</w:t>
      </w:r>
    </w:p>
    <w:p w14:paraId="5D97BE06" w14:textId="77777777" w:rsidR="0062100B" w:rsidRPr="00AD5586" w:rsidRDefault="0062100B" w:rsidP="0062100B">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2161C87E" w14:textId="77777777" w:rsidR="0062100B" w:rsidRPr="00AD5586" w:rsidRDefault="0062100B" w:rsidP="0062100B">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Przedmiot i czas trwania przetwarzania</w:t>
      </w:r>
    </w:p>
    <w:p w14:paraId="3F555B39" w14:textId="77777777" w:rsidR="0062100B" w:rsidRPr="00AD5586" w:rsidRDefault="0062100B" w:rsidP="0062100B">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48995E31"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Na podstawie niniejszej Umowy, Administrator powierza Podmiotowi przetwarzającemu do przetwarzania dane osobowe, określone w § 2 niniejszej Umowy. </w:t>
      </w:r>
    </w:p>
    <w:p w14:paraId="3EBF5864"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4DAEBEF5"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AD5586">
        <w:rPr>
          <w:rFonts w:ascii="Arial" w:hAnsi="Arial" w:cs="Arial"/>
          <w:color w:val="000000" w:themeColor="text1"/>
          <w:sz w:val="20"/>
          <w:szCs w:val="20"/>
        </w:rPr>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43E0938C"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dołożyć należytej staranności przy przetwarzaniu powierzonych danych osobowych. </w:t>
      </w:r>
    </w:p>
    <w:p w14:paraId="198933D5"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3F964147"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przetwarzać powierzone dane osobowe wyłącznie w celu realizacji Umowy o Świadczenie Usług oraz w zakresie tam wskazanym. </w:t>
      </w:r>
    </w:p>
    <w:p w14:paraId="025324E7" w14:textId="77777777" w:rsidR="0062100B" w:rsidRPr="00AD5586" w:rsidRDefault="0062100B" w:rsidP="0062100B">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4ABB58CE" w14:textId="77777777" w:rsidR="0062100B" w:rsidRPr="00AD5586" w:rsidRDefault="0062100B" w:rsidP="0062100B">
      <w:pPr>
        <w:overflowPunct w:val="0"/>
        <w:spacing w:after="0" w:line="276" w:lineRule="auto"/>
        <w:contextualSpacing/>
        <w:jc w:val="both"/>
        <w:textAlignment w:val="baseline"/>
        <w:rPr>
          <w:rFonts w:ascii="Arial" w:hAnsi="Arial" w:cs="Arial"/>
          <w:sz w:val="20"/>
          <w:szCs w:val="20"/>
        </w:rPr>
      </w:pPr>
    </w:p>
    <w:p w14:paraId="104ABB18" w14:textId="77777777" w:rsidR="0062100B" w:rsidRPr="00AD5586" w:rsidRDefault="0062100B" w:rsidP="0062100B">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Charakter i cel przetwarzania, prawa i obowiązki Administratora</w:t>
      </w:r>
    </w:p>
    <w:p w14:paraId="1DF8538C" w14:textId="77777777" w:rsidR="0062100B" w:rsidRPr="00AD5586" w:rsidRDefault="0062100B" w:rsidP="0062100B">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5AA9F4CE"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45215F99"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Powierzone dane osobowe będą przetwarzane przez Podmiot przetwarzający w sposób ciągły, przez czas określony w </w:t>
      </w:r>
      <w:r w:rsidRPr="00AD5586">
        <w:rPr>
          <w:rFonts w:ascii="Arial" w:hAnsi="Arial" w:cs="Arial"/>
          <w:snapToGrid w:val="0"/>
          <w:sz w:val="20"/>
          <w:szCs w:val="20"/>
          <w:lang w:eastAsia="ko-KR"/>
        </w:rPr>
        <w:t xml:space="preserve">§ </w:t>
      </w:r>
      <w:r w:rsidRPr="00AD5586">
        <w:rPr>
          <w:rFonts w:ascii="Arial" w:hAnsi="Arial" w:cs="Arial"/>
          <w:sz w:val="20"/>
          <w:szCs w:val="20"/>
        </w:rPr>
        <w:t xml:space="preserve">6. ust. 1. </w:t>
      </w:r>
    </w:p>
    <w:p w14:paraId="2C5D457A"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13F2B72"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lastRenderedPageBreak/>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3F726AE3"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237B6254"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4F77FE84"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496BEB2A"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4C298299"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jest odpowiedzialny za bezpieczeństwo, udostępnienie lub wykorzystanie danych osobowych niezgodnie z treścią niniejszej Umowy, a w szczególności za udostępnienie powierzonych do przetwarzania danych osobowych osobom nieupoważnionym. Podmiot przetwarzający ponosi pełną odpowiedzialność wobec Administratora, w szczególności w przypadku poniesienia przez Administratora szkody wskutek działania Podmiotu przetwarzającego. </w:t>
      </w:r>
    </w:p>
    <w:p w14:paraId="6F840756"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udostępnia Administratorowi wszelkie informacje niezbędne do wykazania spełnienia obowiązków określonych w niniejszej Umowie.  </w:t>
      </w:r>
    </w:p>
    <w:p w14:paraId="371A73B1" w14:textId="77777777" w:rsidR="0062100B" w:rsidRPr="00AD5586"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kontroli (bez pobierania w tym zakresie dodatkowego wynagrodzenia). Prawo kontroli realizowane będzie w godzinach pracy Podmiotu przetwarzającego, po zawiadomieniu Podmiotu przetwarzającego o planowanej kontroli z przynajmniej 3 -dniowym wyprzedzeniem. </w:t>
      </w:r>
    </w:p>
    <w:p w14:paraId="5079CAB8" w14:textId="77777777" w:rsidR="005D5E9A" w:rsidRDefault="0062100B" w:rsidP="0062100B">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Strony oświadczają, że Administrator dokonał audytu Podmiotu przetwarzającego w zakresie zgodności przetwarzania przez Podmiot przetwarzający danych osobowych z przepisami prawa. Wyniki audytu stanowią załącznik nr 1 do niniejszej Umowy – Tabela audytu Podmiotu przetwarzającego.</w:t>
      </w:r>
    </w:p>
    <w:p w14:paraId="0CD5141D" w14:textId="6B62DF04" w:rsidR="0062100B" w:rsidRPr="00AD5586" w:rsidRDefault="0062100B" w:rsidP="005D5E9A">
      <w:pPr>
        <w:pStyle w:val="Akapitzlist"/>
        <w:widowControl w:val="0"/>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 </w:t>
      </w:r>
    </w:p>
    <w:p w14:paraId="65714299" w14:textId="77777777" w:rsidR="0062100B" w:rsidRPr="00AD5586" w:rsidRDefault="0062100B" w:rsidP="0062100B">
      <w:pPr>
        <w:pStyle w:val="Akapitzlist"/>
        <w:widowControl w:val="0"/>
        <w:spacing w:after="0" w:line="276" w:lineRule="auto"/>
        <w:ind w:left="426"/>
        <w:contextualSpacing/>
        <w:jc w:val="both"/>
        <w:rPr>
          <w:rFonts w:ascii="Arial" w:hAnsi="Arial" w:cs="Arial"/>
          <w:sz w:val="20"/>
          <w:szCs w:val="20"/>
        </w:rPr>
      </w:pPr>
    </w:p>
    <w:p w14:paraId="4514CBE9" w14:textId="77777777" w:rsidR="0062100B" w:rsidRPr="00AD5586" w:rsidRDefault="0062100B" w:rsidP="0062100B">
      <w:pPr>
        <w:numPr>
          <w:ilvl w:val="0"/>
          <w:numId w:val="4"/>
        </w:numPr>
        <w:suppressAutoHyphens/>
        <w:spacing w:before="0" w:after="0" w:line="276" w:lineRule="auto"/>
        <w:ind w:left="709"/>
        <w:contextualSpacing/>
        <w:jc w:val="center"/>
        <w:rPr>
          <w:rFonts w:ascii="Arial" w:hAnsi="Arial" w:cs="Arial"/>
          <w:b/>
          <w:sz w:val="20"/>
          <w:szCs w:val="20"/>
        </w:rPr>
      </w:pPr>
      <w:r w:rsidRPr="00AD5586">
        <w:rPr>
          <w:rFonts w:ascii="Arial" w:hAnsi="Arial" w:cs="Arial"/>
          <w:b/>
          <w:sz w:val="20"/>
          <w:szCs w:val="20"/>
        </w:rPr>
        <w:t>Dalsze powierzenie danych do przetwarzania</w:t>
      </w:r>
    </w:p>
    <w:p w14:paraId="49DF8BCD" w14:textId="77777777" w:rsidR="0062100B" w:rsidRPr="00AD5586" w:rsidRDefault="0062100B" w:rsidP="0062100B">
      <w:pPr>
        <w:suppressAutoHyphens/>
        <w:spacing w:before="0" w:after="0" w:line="276" w:lineRule="auto"/>
        <w:ind w:left="709"/>
        <w:contextualSpacing/>
        <w:rPr>
          <w:rFonts w:ascii="Arial" w:hAnsi="Arial" w:cs="Arial"/>
          <w:b/>
          <w:sz w:val="20"/>
          <w:szCs w:val="20"/>
        </w:rPr>
      </w:pPr>
    </w:p>
    <w:p w14:paraId="20030F5E" w14:textId="77777777" w:rsidR="0062100B" w:rsidRPr="00AD5586" w:rsidRDefault="0062100B" w:rsidP="0062100B">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Podmiot przetwarzający może powierzyć dane osobowe objęte niniejszą Umową do dalszego przetwarzania jedynie za pisemną, uprzednią zgodą Administratora.</w:t>
      </w:r>
    </w:p>
    <w:p w14:paraId="30713F19" w14:textId="77777777" w:rsidR="0062100B" w:rsidRPr="00AD5586" w:rsidRDefault="0062100B" w:rsidP="0062100B">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038E7388" w14:textId="77777777" w:rsidR="0062100B" w:rsidRPr="00AD5586" w:rsidRDefault="0062100B" w:rsidP="0062100B">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w:t>
      </w:r>
      <w:r w:rsidRPr="00AD5586">
        <w:rPr>
          <w:rFonts w:ascii="Arial" w:hAnsi="Arial" w:cs="Arial"/>
          <w:sz w:val="20"/>
          <w:szCs w:val="20"/>
        </w:rPr>
        <w:lastRenderedPageBreak/>
        <w:t>Umowie, w szczególności obowiązek zapewnienia wystarczających gwarancji wdrożenia odpowiednich środków technicznych i organizacyjnych, by przetwarzanie odpowiadało wymogom Rozporządzenia.</w:t>
      </w:r>
    </w:p>
    <w:p w14:paraId="0AF2ECE5" w14:textId="77777777" w:rsidR="0062100B" w:rsidRPr="00AD5586" w:rsidRDefault="0062100B" w:rsidP="0062100B">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2476C16B" w14:textId="77777777" w:rsidR="0062100B" w:rsidRPr="00AD5586" w:rsidRDefault="0062100B" w:rsidP="0062100B">
      <w:pPr>
        <w:widowControl w:val="0"/>
        <w:spacing w:before="0" w:after="0" w:line="276" w:lineRule="auto"/>
        <w:contextualSpacing/>
        <w:rPr>
          <w:rFonts w:ascii="Arial" w:hAnsi="Arial" w:cs="Arial"/>
          <w:b/>
          <w:sz w:val="20"/>
          <w:szCs w:val="20"/>
        </w:rPr>
      </w:pPr>
    </w:p>
    <w:p w14:paraId="7AE6F07F" w14:textId="77777777" w:rsidR="0062100B" w:rsidRPr="00AD5586" w:rsidRDefault="0062100B" w:rsidP="0062100B">
      <w:pPr>
        <w:widowControl w:val="0"/>
        <w:spacing w:before="0" w:after="0" w:line="276" w:lineRule="auto"/>
        <w:contextualSpacing/>
        <w:jc w:val="center"/>
        <w:rPr>
          <w:rFonts w:ascii="Arial" w:hAnsi="Arial" w:cs="Arial"/>
          <w:b/>
          <w:sz w:val="20"/>
          <w:szCs w:val="20"/>
        </w:rPr>
      </w:pPr>
      <w:r w:rsidRPr="00AD5586">
        <w:rPr>
          <w:rFonts w:ascii="Arial" w:hAnsi="Arial" w:cs="Arial"/>
          <w:b/>
          <w:sz w:val="20"/>
          <w:szCs w:val="20"/>
        </w:rPr>
        <w:t>§ 6. Czas trwania i rozwiązanie Umowy</w:t>
      </w:r>
    </w:p>
    <w:p w14:paraId="08A5350C" w14:textId="77777777" w:rsidR="0062100B" w:rsidRPr="00AD5586" w:rsidRDefault="0062100B" w:rsidP="0062100B">
      <w:pPr>
        <w:widowControl w:val="0"/>
        <w:spacing w:before="0" w:after="0" w:line="276" w:lineRule="auto"/>
        <w:contextualSpacing/>
        <w:jc w:val="center"/>
        <w:rPr>
          <w:rFonts w:ascii="Arial" w:hAnsi="Arial" w:cs="Arial"/>
          <w:b/>
          <w:sz w:val="20"/>
          <w:szCs w:val="20"/>
        </w:rPr>
      </w:pPr>
    </w:p>
    <w:p w14:paraId="44F0B90B" w14:textId="77777777" w:rsidR="0062100B" w:rsidRPr="00AD5586" w:rsidRDefault="0062100B" w:rsidP="0062100B">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61F7B0DD" w14:textId="77777777" w:rsidR="0062100B" w:rsidRPr="00AD5586" w:rsidRDefault="0062100B" w:rsidP="0062100B">
      <w:pPr>
        <w:pStyle w:val="Akapitzlist"/>
        <w:widowControl w:val="0"/>
        <w:numPr>
          <w:ilvl w:val="0"/>
          <w:numId w:val="6"/>
        </w:numPr>
        <w:spacing w:after="0" w:line="276" w:lineRule="auto"/>
        <w:ind w:left="426"/>
        <w:contextualSpacing/>
        <w:jc w:val="both"/>
        <w:rPr>
          <w:rFonts w:ascii="Arial" w:hAnsi="Arial" w:cs="Arial"/>
          <w:sz w:val="20"/>
          <w:szCs w:val="20"/>
        </w:rPr>
      </w:pPr>
      <w:r w:rsidRPr="00AD5586">
        <w:rPr>
          <w:rFonts w:ascii="Arial" w:hAnsi="Arial" w:cs="Arial"/>
          <w:sz w:val="20"/>
          <w:szCs w:val="20"/>
        </w:rPr>
        <w:t>Administrator może rozwiązać niniejszą Umowę ze skutkiem natychmiastowym, gdy Podmiot przetwarzający:</w:t>
      </w:r>
    </w:p>
    <w:p w14:paraId="7648EE44" w14:textId="77777777" w:rsidR="0062100B" w:rsidRPr="00AD5586" w:rsidRDefault="0062100B" w:rsidP="0062100B">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przetwarza dane w sposób niezgodny z niniejszą Umową, </w:t>
      </w:r>
    </w:p>
    <w:p w14:paraId="66E99AB1" w14:textId="77777777" w:rsidR="0062100B" w:rsidRPr="00AD5586" w:rsidRDefault="0062100B" w:rsidP="0062100B">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nie usunął uchybień stwierdzonych w trakcie kontroli, </w:t>
      </w:r>
    </w:p>
    <w:p w14:paraId="2AE05909" w14:textId="77777777" w:rsidR="0062100B" w:rsidRPr="00AD5586" w:rsidRDefault="0062100B" w:rsidP="0062100B">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powierzył przetwarzanie danych innemu podmiotowi bez zgody Administratora.</w:t>
      </w:r>
    </w:p>
    <w:p w14:paraId="7BC474D9" w14:textId="77777777" w:rsidR="0062100B" w:rsidRPr="00AD5586" w:rsidRDefault="0062100B" w:rsidP="0062100B">
      <w:pPr>
        <w:suppressAutoHyphens/>
        <w:spacing w:before="0" w:after="0" w:line="276" w:lineRule="auto"/>
        <w:contextualSpacing/>
        <w:jc w:val="center"/>
        <w:rPr>
          <w:rFonts w:ascii="Arial" w:hAnsi="Arial" w:cs="Arial"/>
          <w:b/>
          <w:sz w:val="20"/>
          <w:szCs w:val="20"/>
        </w:rPr>
      </w:pPr>
    </w:p>
    <w:p w14:paraId="3AC3AD15" w14:textId="77777777" w:rsidR="0062100B" w:rsidRPr="00AD5586" w:rsidRDefault="0062100B" w:rsidP="0062100B">
      <w:pPr>
        <w:suppressAutoHyphens/>
        <w:spacing w:before="0" w:after="0" w:line="276" w:lineRule="auto"/>
        <w:contextualSpacing/>
        <w:jc w:val="center"/>
        <w:rPr>
          <w:rFonts w:ascii="Arial" w:hAnsi="Arial" w:cs="Arial"/>
          <w:b/>
          <w:sz w:val="20"/>
          <w:szCs w:val="20"/>
        </w:rPr>
      </w:pPr>
      <w:r w:rsidRPr="00AD5586">
        <w:rPr>
          <w:rFonts w:ascii="Arial" w:hAnsi="Arial" w:cs="Arial"/>
          <w:b/>
          <w:sz w:val="20"/>
          <w:szCs w:val="20"/>
        </w:rPr>
        <w:t>§ 7. Postanowienia końcowe</w:t>
      </w:r>
    </w:p>
    <w:p w14:paraId="7FD3C907" w14:textId="77777777" w:rsidR="0062100B" w:rsidRPr="00AD5586" w:rsidRDefault="0062100B" w:rsidP="0062100B">
      <w:pPr>
        <w:suppressAutoHyphens/>
        <w:spacing w:before="0" w:after="0" w:line="276" w:lineRule="auto"/>
        <w:contextualSpacing/>
        <w:jc w:val="center"/>
        <w:rPr>
          <w:rFonts w:ascii="Arial" w:hAnsi="Arial" w:cs="Arial"/>
          <w:b/>
          <w:sz w:val="20"/>
          <w:szCs w:val="20"/>
        </w:rPr>
      </w:pPr>
    </w:p>
    <w:p w14:paraId="7AD41FE7" w14:textId="77777777" w:rsidR="0062100B" w:rsidRPr="00AD5586" w:rsidRDefault="0062100B" w:rsidP="0062100B">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Stronom nie będzie przysługiwać dodatkowe wynagrodzenie w związku z powierzeniem przetwarzania danych osobowych. </w:t>
      </w:r>
    </w:p>
    <w:p w14:paraId="36D8E59E" w14:textId="77777777" w:rsidR="0062100B" w:rsidRPr="00AD5586" w:rsidRDefault="0062100B" w:rsidP="0062100B">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W razie gdy postanowienia niniejszej Umowy stanowią odmiennie od postanowień Umowy o Świadczenie Usług, stosuje się zapisy niniejszej Umowy. </w:t>
      </w:r>
    </w:p>
    <w:p w14:paraId="39EDAC40" w14:textId="77777777" w:rsidR="0062100B" w:rsidRPr="00AD5586" w:rsidRDefault="0062100B" w:rsidP="0062100B">
      <w:pPr>
        <w:pStyle w:val="Akapitzlist"/>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W sprawach nieuregulowanych zastosowanie będą miały przepisy Kodeksu cywilnego oraz inne, jeśli to konieczne. </w:t>
      </w:r>
    </w:p>
    <w:p w14:paraId="6DF5E286" w14:textId="77777777" w:rsidR="0062100B" w:rsidRPr="00AD5586" w:rsidRDefault="0062100B" w:rsidP="0062100B">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Sądem właściwym dla rozstrzygania sporów wynikających z niniejszej Umowy będzie sąd właściwy miejscowo dla siedziby Administratora. </w:t>
      </w:r>
    </w:p>
    <w:p w14:paraId="0D000F44" w14:textId="65283F49" w:rsidR="0062100B" w:rsidRPr="00AD5586" w:rsidRDefault="0062100B" w:rsidP="0062100B">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Umowa została sporządzona w </w:t>
      </w:r>
      <w:r w:rsidR="000E4AB7">
        <w:rPr>
          <w:rFonts w:ascii="Arial" w:hAnsi="Arial" w:cs="Arial"/>
          <w:sz w:val="20"/>
          <w:szCs w:val="20"/>
        </w:rPr>
        <w:t>3</w:t>
      </w:r>
      <w:r w:rsidRPr="00AD5586">
        <w:rPr>
          <w:rFonts w:ascii="Arial" w:hAnsi="Arial" w:cs="Arial"/>
          <w:sz w:val="20"/>
          <w:szCs w:val="20"/>
        </w:rPr>
        <w:t xml:space="preserve"> jednobrzmiących egzemplarzach po jednym dla każdej ze Stron.</w:t>
      </w:r>
    </w:p>
    <w:p w14:paraId="56565C6C" w14:textId="77777777" w:rsidR="0062100B" w:rsidRPr="00AD5586" w:rsidRDefault="0062100B" w:rsidP="0062100B">
      <w:pPr>
        <w:widowControl w:val="0"/>
        <w:spacing w:after="0" w:line="276" w:lineRule="auto"/>
        <w:ind w:left="-76"/>
        <w:contextualSpacing/>
        <w:jc w:val="both"/>
        <w:rPr>
          <w:rFonts w:ascii="Arial" w:hAnsi="Arial" w:cs="Arial"/>
          <w:sz w:val="20"/>
          <w:szCs w:val="20"/>
        </w:rPr>
      </w:pPr>
    </w:p>
    <w:p w14:paraId="4A248854" w14:textId="77777777" w:rsidR="0062100B" w:rsidRPr="00AD5586" w:rsidRDefault="0062100B" w:rsidP="0062100B">
      <w:pPr>
        <w:widowControl w:val="0"/>
        <w:spacing w:after="0" w:line="276" w:lineRule="auto"/>
        <w:ind w:left="-76"/>
        <w:contextualSpacing/>
        <w:jc w:val="both"/>
        <w:rPr>
          <w:rFonts w:ascii="Arial" w:hAnsi="Arial" w:cs="Arial"/>
          <w:sz w:val="20"/>
          <w:szCs w:val="20"/>
        </w:rPr>
      </w:pPr>
    </w:p>
    <w:p w14:paraId="768EEA56" w14:textId="77777777" w:rsidR="0062100B" w:rsidRPr="00AD5586" w:rsidRDefault="0062100B" w:rsidP="0062100B">
      <w:pPr>
        <w:widowControl w:val="0"/>
        <w:spacing w:after="0" w:line="276" w:lineRule="auto"/>
        <w:ind w:left="-76"/>
        <w:contextualSpacing/>
        <w:jc w:val="both"/>
        <w:rPr>
          <w:rFonts w:ascii="Arial" w:hAnsi="Arial" w:cs="Arial"/>
          <w:sz w:val="20"/>
          <w:szCs w:val="20"/>
        </w:rPr>
      </w:pPr>
      <w:r w:rsidRPr="00AD5586">
        <w:rPr>
          <w:rFonts w:ascii="Arial" w:hAnsi="Arial" w:cs="Arial"/>
          <w:sz w:val="20"/>
          <w:szCs w:val="20"/>
        </w:rPr>
        <w:t xml:space="preserve">Załącznik: </w:t>
      </w:r>
    </w:p>
    <w:p w14:paraId="63C0CDB1" w14:textId="77777777" w:rsidR="0062100B" w:rsidRPr="00AD5586" w:rsidRDefault="0062100B" w:rsidP="0062100B">
      <w:pPr>
        <w:widowControl w:val="0"/>
        <w:spacing w:after="0" w:line="276" w:lineRule="auto"/>
        <w:contextualSpacing/>
        <w:jc w:val="both"/>
        <w:rPr>
          <w:rFonts w:ascii="Arial" w:hAnsi="Arial" w:cs="Arial"/>
          <w:sz w:val="20"/>
          <w:szCs w:val="20"/>
        </w:rPr>
      </w:pPr>
      <w:r w:rsidRPr="00AD5586">
        <w:rPr>
          <w:rFonts w:ascii="Arial" w:hAnsi="Arial" w:cs="Arial"/>
          <w:sz w:val="20"/>
          <w:szCs w:val="20"/>
        </w:rPr>
        <w:t xml:space="preserve">- Tabela audytu Podmiotu przetwarzającego. </w:t>
      </w:r>
    </w:p>
    <w:p w14:paraId="769FE13B" w14:textId="77777777" w:rsidR="0062100B" w:rsidRPr="00AD5586" w:rsidRDefault="0062100B" w:rsidP="0062100B">
      <w:pPr>
        <w:widowControl w:val="0"/>
        <w:spacing w:after="0" w:line="276" w:lineRule="auto"/>
        <w:ind w:left="-76"/>
        <w:contextualSpacing/>
        <w:jc w:val="both"/>
        <w:rPr>
          <w:rFonts w:ascii="Arial" w:hAnsi="Arial" w:cs="Arial"/>
          <w:sz w:val="20"/>
          <w:szCs w:val="20"/>
        </w:rPr>
      </w:pPr>
    </w:p>
    <w:p w14:paraId="6E907DC8" w14:textId="77777777" w:rsidR="0062100B" w:rsidRPr="00AD5586" w:rsidRDefault="0062100B" w:rsidP="0062100B">
      <w:pPr>
        <w:spacing w:before="240" w:after="0" w:line="276" w:lineRule="auto"/>
        <w:contextualSpacing/>
        <w:jc w:val="both"/>
        <w:rPr>
          <w:rFonts w:ascii="Arial" w:hAnsi="Arial" w:cs="Arial"/>
          <w:sz w:val="20"/>
          <w:szCs w:val="20"/>
        </w:rPr>
      </w:pPr>
      <w:r w:rsidRPr="00AD5586">
        <w:rPr>
          <w:rFonts w:ascii="Arial" w:hAnsi="Arial" w:cs="Arial"/>
          <w:sz w:val="20"/>
          <w:szCs w:val="20"/>
        </w:rPr>
        <w:t>W imieniu Administratora:</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W imieniu Podmiotu przetwarzającego:</w:t>
      </w:r>
      <w:bookmarkStart w:id="1" w:name="OLE_LINK115"/>
      <w:bookmarkStart w:id="2" w:name="OLE_LINK116"/>
    </w:p>
    <w:p w14:paraId="38364A7B" w14:textId="77777777" w:rsidR="0062100B" w:rsidRPr="00AD5586" w:rsidRDefault="0062100B" w:rsidP="0062100B">
      <w:pPr>
        <w:spacing w:before="240" w:after="0" w:line="276" w:lineRule="auto"/>
        <w:contextualSpacing/>
        <w:jc w:val="both"/>
        <w:rPr>
          <w:rFonts w:ascii="Arial" w:hAnsi="Arial" w:cs="Arial"/>
          <w:sz w:val="20"/>
          <w:szCs w:val="20"/>
        </w:rPr>
      </w:pPr>
    </w:p>
    <w:p w14:paraId="15D42F05" w14:textId="77777777" w:rsidR="0062100B" w:rsidRPr="00AD5586" w:rsidRDefault="0062100B" w:rsidP="0062100B">
      <w:pPr>
        <w:spacing w:before="240" w:after="0" w:line="276" w:lineRule="auto"/>
        <w:contextualSpacing/>
        <w:jc w:val="both"/>
        <w:rPr>
          <w:rFonts w:ascii="Arial" w:hAnsi="Arial" w:cs="Arial"/>
          <w:sz w:val="20"/>
          <w:szCs w:val="20"/>
        </w:rPr>
      </w:pPr>
      <w:r w:rsidRPr="00AD5586">
        <w:rPr>
          <w:rFonts w:ascii="Arial" w:hAnsi="Arial" w:cs="Arial"/>
          <w:sz w:val="20"/>
          <w:szCs w:val="20"/>
        </w:rPr>
        <w:t>_________________________</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____________________________</w:t>
      </w:r>
      <w:bookmarkEnd w:id="1"/>
      <w:bookmarkEnd w:id="2"/>
    </w:p>
    <w:p w14:paraId="081CA099" w14:textId="77777777" w:rsidR="0062100B" w:rsidRPr="00AD5586" w:rsidRDefault="0062100B" w:rsidP="0062100B">
      <w:pPr>
        <w:spacing w:line="276" w:lineRule="auto"/>
        <w:rPr>
          <w:rFonts w:ascii="Arial" w:hAnsi="Arial" w:cs="Arial"/>
          <w:sz w:val="20"/>
          <w:szCs w:val="20"/>
        </w:rPr>
      </w:pPr>
    </w:p>
    <w:p w14:paraId="23D1689D" w14:textId="77777777" w:rsidR="005D5E9A" w:rsidRDefault="005D5E9A" w:rsidP="005D5E9A">
      <w:pPr>
        <w:spacing w:before="240" w:after="0" w:line="276" w:lineRule="auto"/>
        <w:ind w:left="4248" w:firstLine="708"/>
        <w:contextualSpacing/>
        <w:jc w:val="both"/>
        <w:rPr>
          <w:rFonts w:ascii="Arial" w:hAnsi="Arial" w:cs="Arial"/>
          <w:sz w:val="20"/>
          <w:szCs w:val="20"/>
        </w:rPr>
      </w:pPr>
    </w:p>
    <w:p w14:paraId="33A71F22" w14:textId="77777777" w:rsidR="005D5E9A" w:rsidRDefault="005D5E9A" w:rsidP="005D5E9A">
      <w:pPr>
        <w:spacing w:before="240" w:after="0" w:line="276" w:lineRule="auto"/>
        <w:ind w:left="4248" w:firstLine="708"/>
        <w:contextualSpacing/>
        <w:jc w:val="both"/>
        <w:rPr>
          <w:rFonts w:ascii="Arial" w:hAnsi="Arial" w:cs="Arial"/>
          <w:sz w:val="20"/>
          <w:szCs w:val="20"/>
        </w:rPr>
      </w:pPr>
      <w:bookmarkStart w:id="3" w:name="_GoBack"/>
      <w:bookmarkEnd w:id="3"/>
    </w:p>
    <w:p w14:paraId="2D623BDC" w14:textId="77777777" w:rsidR="005D5E9A" w:rsidRDefault="005D5E9A" w:rsidP="005D5E9A">
      <w:pPr>
        <w:spacing w:before="240" w:after="0" w:line="276" w:lineRule="auto"/>
        <w:ind w:left="4248" w:firstLine="708"/>
        <w:contextualSpacing/>
        <w:jc w:val="both"/>
        <w:rPr>
          <w:rFonts w:ascii="Arial" w:hAnsi="Arial" w:cs="Arial"/>
          <w:sz w:val="20"/>
          <w:szCs w:val="20"/>
        </w:rPr>
      </w:pPr>
    </w:p>
    <w:p w14:paraId="2C9F3EF7" w14:textId="77777777" w:rsidR="005D5E9A" w:rsidRDefault="005D5E9A" w:rsidP="005D5E9A">
      <w:pPr>
        <w:spacing w:before="240" w:after="0" w:line="276" w:lineRule="auto"/>
        <w:ind w:left="4248" w:firstLine="708"/>
        <w:contextualSpacing/>
        <w:jc w:val="both"/>
        <w:rPr>
          <w:rFonts w:ascii="Arial" w:hAnsi="Arial" w:cs="Arial"/>
          <w:sz w:val="20"/>
          <w:szCs w:val="20"/>
        </w:rPr>
      </w:pPr>
    </w:p>
    <w:p w14:paraId="743F4D9D" w14:textId="77777777" w:rsidR="005D5E9A" w:rsidRDefault="005D5E9A" w:rsidP="005D5E9A">
      <w:pPr>
        <w:spacing w:before="240" w:after="0" w:line="276" w:lineRule="auto"/>
        <w:ind w:left="4248" w:firstLine="708"/>
        <w:contextualSpacing/>
        <w:jc w:val="both"/>
        <w:rPr>
          <w:rFonts w:ascii="Arial" w:hAnsi="Arial" w:cs="Arial"/>
          <w:sz w:val="20"/>
          <w:szCs w:val="20"/>
        </w:rPr>
      </w:pPr>
    </w:p>
    <w:p w14:paraId="673AB930" w14:textId="7DCD4938" w:rsidR="0062100B" w:rsidRPr="00AD5586" w:rsidRDefault="0062100B" w:rsidP="005D5E9A">
      <w:pPr>
        <w:spacing w:before="240" w:after="0" w:line="276" w:lineRule="auto"/>
        <w:ind w:left="4248" w:firstLine="708"/>
        <w:contextualSpacing/>
        <w:jc w:val="both"/>
        <w:rPr>
          <w:rFonts w:ascii="Arial" w:hAnsi="Arial" w:cs="Arial"/>
          <w:sz w:val="20"/>
          <w:szCs w:val="20"/>
        </w:rPr>
      </w:pPr>
      <w:r w:rsidRPr="00AD5586">
        <w:rPr>
          <w:rFonts w:ascii="Arial" w:hAnsi="Arial" w:cs="Arial"/>
          <w:sz w:val="20"/>
          <w:szCs w:val="20"/>
        </w:rPr>
        <w:t>W im</w:t>
      </w:r>
      <w:r w:rsidR="005D5E9A">
        <w:rPr>
          <w:rFonts w:ascii="Arial" w:hAnsi="Arial" w:cs="Arial"/>
          <w:sz w:val="20"/>
          <w:szCs w:val="20"/>
        </w:rPr>
        <w:t>ieniu Podmiotu przetwarzającego</w:t>
      </w:r>
    </w:p>
    <w:p w14:paraId="3B916F9B" w14:textId="77777777" w:rsidR="005D5E9A" w:rsidRDefault="005D5E9A" w:rsidP="0062100B">
      <w:pPr>
        <w:spacing w:before="240" w:after="0" w:line="276" w:lineRule="auto"/>
        <w:ind w:left="4248" w:firstLine="708"/>
        <w:contextualSpacing/>
        <w:jc w:val="both"/>
        <w:rPr>
          <w:rFonts w:ascii="Arial" w:hAnsi="Arial" w:cs="Arial"/>
          <w:sz w:val="20"/>
          <w:szCs w:val="20"/>
        </w:rPr>
      </w:pPr>
    </w:p>
    <w:p w14:paraId="5573529E" w14:textId="77777777" w:rsidR="005D5E9A" w:rsidRDefault="005D5E9A" w:rsidP="0062100B">
      <w:pPr>
        <w:spacing w:before="240" w:after="0" w:line="276" w:lineRule="auto"/>
        <w:ind w:left="4248" w:firstLine="708"/>
        <w:contextualSpacing/>
        <w:jc w:val="both"/>
        <w:rPr>
          <w:rFonts w:ascii="Arial" w:hAnsi="Arial" w:cs="Arial"/>
          <w:sz w:val="20"/>
          <w:szCs w:val="20"/>
        </w:rPr>
      </w:pPr>
    </w:p>
    <w:p w14:paraId="443551E9" w14:textId="77777777" w:rsidR="005D5E9A" w:rsidRDefault="005D5E9A" w:rsidP="0062100B">
      <w:pPr>
        <w:spacing w:before="240" w:after="0" w:line="276" w:lineRule="auto"/>
        <w:ind w:left="4248" w:firstLine="708"/>
        <w:contextualSpacing/>
        <w:jc w:val="both"/>
        <w:rPr>
          <w:rFonts w:ascii="Arial" w:hAnsi="Arial" w:cs="Arial"/>
          <w:sz w:val="20"/>
          <w:szCs w:val="20"/>
        </w:rPr>
      </w:pPr>
    </w:p>
    <w:p w14:paraId="4C9441AB" w14:textId="77777777" w:rsidR="005D5E9A" w:rsidRDefault="005D5E9A" w:rsidP="0062100B">
      <w:pPr>
        <w:spacing w:before="240" w:after="0" w:line="276" w:lineRule="auto"/>
        <w:ind w:left="4248" w:firstLine="708"/>
        <w:contextualSpacing/>
        <w:jc w:val="both"/>
        <w:rPr>
          <w:rFonts w:ascii="Arial" w:hAnsi="Arial" w:cs="Arial"/>
          <w:sz w:val="20"/>
          <w:szCs w:val="20"/>
        </w:rPr>
      </w:pPr>
    </w:p>
    <w:p w14:paraId="52DF5136" w14:textId="259B75DF" w:rsidR="0062100B" w:rsidRPr="00AD5586" w:rsidRDefault="0062100B" w:rsidP="0062100B">
      <w:pPr>
        <w:spacing w:before="240" w:after="0" w:line="276" w:lineRule="auto"/>
        <w:ind w:left="4248" w:firstLine="708"/>
        <w:contextualSpacing/>
        <w:jc w:val="both"/>
        <w:rPr>
          <w:rFonts w:ascii="Arial" w:hAnsi="Arial" w:cs="Arial"/>
          <w:sz w:val="20"/>
          <w:szCs w:val="20"/>
        </w:rPr>
      </w:pPr>
      <w:r w:rsidRPr="00AD5586">
        <w:rPr>
          <w:rFonts w:ascii="Arial" w:hAnsi="Arial" w:cs="Arial"/>
          <w:sz w:val="20"/>
          <w:szCs w:val="20"/>
        </w:rPr>
        <w:t>_________________________</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p>
    <w:p w14:paraId="66F0F36E" w14:textId="77777777" w:rsidR="00F7451E" w:rsidRPr="00D01B19" w:rsidRDefault="00F7451E" w:rsidP="0062100B">
      <w:pPr>
        <w:overflowPunct w:val="0"/>
        <w:autoSpaceDE w:val="0"/>
        <w:autoSpaceDN/>
        <w:adjustRightInd w:val="0"/>
        <w:spacing w:before="0" w:after="0" w:line="276" w:lineRule="auto"/>
        <w:contextualSpacing/>
        <w:jc w:val="both"/>
        <w:textAlignment w:val="baseline"/>
        <w:rPr>
          <w:rFonts w:ascii="Arial" w:hAnsi="Arial" w:cs="Arial"/>
          <w:sz w:val="20"/>
          <w:szCs w:val="20"/>
        </w:rPr>
      </w:pPr>
    </w:p>
    <w:sectPr w:rsidR="00F7451E" w:rsidRPr="00D01B19" w:rsidSect="005D5E9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1440"/>
        </w:tabs>
        <w:ind w:left="144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4BE1095"/>
    <w:multiLevelType w:val="hybridMultilevel"/>
    <w:tmpl w:val="13588620"/>
    <w:lvl w:ilvl="0" w:tplc="099AC0B2">
      <w:start w:val="1"/>
      <w:numFmt w:val="decimal"/>
      <w:lvlText w:val="%1."/>
      <w:lvlJc w:val="left"/>
      <w:pPr>
        <w:ind w:left="2220" w:hanging="360"/>
      </w:pPr>
      <w:rPr>
        <w:rFonts w:ascii="Arial" w:eastAsia="Times New Roman" w:hAnsi="Arial" w:cs="Arial" w:hint="default"/>
      </w:rPr>
    </w:lvl>
    <w:lvl w:ilvl="1" w:tplc="04150019">
      <w:start w:val="1"/>
      <w:numFmt w:val="lowerLetter"/>
      <w:lvlText w:val="%2."/>
      <w:lvlJc w:val="left"/>
      <w:pPr>
        <w:ind w:left="2940" w:hanging="360"/>
      </w:pPr>
    </w:lvl>
    <w:lvl w:ilvl="2" w:tplc="0415001B">
      <w:start w:val="1"/>
      <w:numFmt w:val="lowerRoman"/>
      <w:lvlText w:val="%3."/>
      <w:lvlJc w:val="right"/>
      <w:pPr>
        <w:ind w:left="3660" w:hanging="180"/>
      </w:pPr>
    </w:lvl>
    <w:lvl w:ilvl="3" w:tplc="F28229CE">
      <w:start w:val="1"/>
      <w:numFmt w:val="decimal"/>
      <w:lvlText w:val="%4."/>
      <w:lvlJc w:val="left"/>
      <w:pPr>
        <w:ind w:left="4380" w:hanging="360"/>
      </w:pPr>
      <w:rPr>
        <w:b w:val="0"/>
      </w:rPr>
    </w:lvl>
    <w:lvl w:ilvl="4" w:tplc="04150019">
      <w:start w:val="1"/>
      <w:numFmt w:val="lowerLetter"/>
      <w:lvlText w:val="%5."/>
      <w:lvlJc w:val="left"/>
      <w:pPr>
        <w:ind w:left="5100" w:hanging="360"/>
      </w:pPr>
    </w:lvl>
    <w:lvl w:ilvl="5" w:tplc="0415001B">
      <w:start w:val="1"/>
      <w:numFmt w:val="lowerRoman"/>
      <w:lvlText w:val="%6."/>
      <w:lvlJc w:val="right"/>
      <w:pPr>
        <w:ind w:left="5820" w:hanging="180"/>
      </w:pPr>
    </w:lvl>
    <w:lvl w:ilvl="6" w:tplc="0415000F">
      <w:start w:val="1"/>
      <w:numFmt w:val="decimal"/>
      <w:lvlText w:val="%7."/>
      <w:lvlJc w:val="left"/>
      <w:pPr>
        <w:ind w:left="6540" w:hanging="360"/>
      </w:pPr>
    </w:lvl>
    <w:lvl w:ilvl="7" w:tplc="04150019">
      <w:start w:val="1"/>
      <w:numFmt w:val="lowerLetter"/>
      <w:lvlText w:val="%8."/>
      <w:lvlJc w:val="left"/>
      <w:pPr>
        <w:ind w:left="7260" w:hanging="360"/>
      </w:pPr>
    </w:lvl>
    <w:lvl w:ilvl="8" w:tplc="0415001B">
      <w:start w:val="1"/>
      <w:numFmt w:val="lowerRoman"/>
      <w:lvlText w:val="%9."/>
      <w:lvlJc w:val="right"/>
      <w:pPr>
        <w:ind w:left="7980" w:hanging="180"/>
      </w:pPr>
    </w:lvl>
  </w:abstractNum>
  <w:abstractNum w:abstractNumId="2"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4"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D8D"/>
    <w:rsid w:val="00074295"/>
    <w:rsid w:val="0008519D"/>
    <w:rsid w:val="000E4AB7"/>
    <w:rsid w:val="001375A0"/>
    <w:rsid w:val="001B52F0"/>
    <w:rsid w:val="002076D8"/>
    <w:rsid w:val="004C4AA7"/>
    <w:rsid w:val="005D5E9A"/>
    <w:rsid w:val="005E7BEF"/>
    <w:rsid w:val="005F0825"/>
    <w:rsid w:val="0062100B"/>
    <w:rsid w:val="006A6B5D"/>
    <w:rsid w:val="006D7D8D"/>
    <w:rsid w:val="00775486"/>
    <w:rsid w:val="007925CC"/>
    <w:rsid w:val="009A1DD2"/>
    <w:rsid w:val="00AA524C"/>
    <w:rsid w:val="00B05743"/>
    <w:rsid w:val="00D01B19"/>
    <w:rsid w:val="00D44CD3"/>
    <w:rsid w:val="00D57EFA"/>
    <w:rsid w:val="00D8255F"/>
    <w:rsid w:val="00F745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E17D4"/>
  <w15:docId w15:val="{09D117A3-0718-49E4-9677-376AD92A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sw tekst,maz_wyliczenie,opis dzialania,K-P_odwolanie,A_wyliczenie,Akapit z listą 1,Table of contents numbered,Akapit z listą5,Numerowanie,BulletC,Wyliczanie,Obiekt,List Paragraph,normalny tekst,Akapit z listą31,Bullets,L1"/>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F0825"/>
    <w:rPr>
      <w:sz w:val="16"/>
      <w:szCs w:val="16"/>
    </w:rPr>
  </w:style>
  <w:style w:type="paragraph" w:styleId="Tekstkomentarza">
    <w:name w:val="annotation text"/>
    <w:basedOn w:val="Normalny"/>
    <w:link w:val="TekstkomentarzaZnak"/>
    <w:uiPriority w:val="99"/>
    <w:unhideWhenUsed/>
    <w:rsid w:val="005F0825"/>
    <w:rPr>
      <w:sz w:val="20"/>
      <w:szCs w:val="20"/>
    </w:rPr>
  </w:style>
  <w:style w:type="character" w:customStyle="1" w:styleId="TekstkomentarzaZnak">
    <w:name w:val="Tekst komentarza Znak"/>
    <w:basedOn w:val="Domylnaczcionkaakapitu"/>
    <w:link w:val="Tekstkomentarza"/>
    <w:uiPriority w:val="99"/>
    <w:rsid w:val="005F08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F0825"/>
    <w:rPr>
      <w:b/>
      <w:bCs/>
    </w:rPr>
  </w:style>
  <w:style w:type="character" w:customStyle="1" w:styleId="TematkomentarzaZnak">
    <w:name w:val="Temat komentarza Znak"/>
    <w:basedOn w:val="TekstkomentarzaZnak"/>
    <w:link w:val="Tematkomentarza"/>
    <w:uiPriority w:val="99"/>
    <w:semiHidden/>
    <w:rsid w:val="005F082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F0825"/>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825"/>
    <w:rPr>
      <w:rFonts w:ascii="Segoe UI" w:eastAsia="Times New Roman" w:hAnsi="Segoe UI" w:cs="Segoe UI"/>
      <w:sz w:val="18"/>
      <w:szCs w:val="18"/>
      <w:lang w:eastAsia="pl-PL"/>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link w:val="Akapitzlist"/>
    <w:uiPriority w:val="34"/>
    <w:qFormat/>
    <w:locked/>
    <w:rsid w:val="0062100B"/>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1779</Words>
  <Characters>10676</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Barbara Węgrzynek</cp:lastModifiedBy>
  <cp:revision>6</cp:revision>
  <cp:lastPrinted>2024-07-01T05:38:00Z</cp:lastPrinted>
  <dcterms:created xsi:type="dcterms:W3CDTF">2024-08-05T06:24:00Z</dcterms:created>
  <dcterms:modified xsi:type="dcterms:W3CDTF">2024-08-14T05:27:00Z</dcterms:modified>
</cp:coreProperties>
</file>