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8BD6F" w14:textId="77777777" w:rsidR="0057248E" w:rsidRPr="006461BB" w:rsidRDefault="00A51D99" w:rsidP="0057248E">
      <w:pPr>
        <w:jc w:val="right"/>
        <w:rPr>
          <w:rFonts w:ascii="Arial" w:eastAsia="Arial Unicode MS" w:hAnsi="Arial" w:cs="Arial"/>
          <w:b/>
          <w:kern w:val="1"/>
        </w:rPr>
      </w:pPr>
      <w:r w:rsidRPr="006461BB">
        <w:rPr>
          <w:rFonts w:ascii="Arial" w:eastAsia="Arial Unicode MS" w:hAnsi="Arial" w:cs="Arial"/>
          <w:b/>
          <w:kern w:val="1"/>
        </w:rPr>
        <w:t xml:space="preserve">Załącznik nr </w:t>
      </w:r>
      <w:r w:rsidR="00F737E8">
        <w:rPr>
          <w:rFonts w:ascii="Arial" w:eastAsia="Arial Unicode MS" w:hAnsi="Arial" w:cs="Arial"/>
          <w:b/>
          <w:kern w:val="1"/>
        </w:rPr>
        <w:t>4</w:t>
      </w:r>
      <w:r w:rsidRPr="006461BB">
        <w:rPr>
          <w:rFonts w:ascii="Arial" w:eastAsia="Arial Unicode MS" w:hAnsi="Arial" w:cs="Arial"/>
          <w:b/>
          <w:kern w:val="1"/>
        </w:rPr>
        <w:t xml:space="preserve"> do Umowy</w:t>
      </w:r>
    </w:p>
    <w:p w14:paraId="4A582AEF" w14:textId="77777777" w:rsidR="0057248E" w:rsidRPr="006461BB" w:rsidRDefault="00F737E8" w:rsidP="0057248E">
      <w:pPr>
        <w:jc w:val="center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Zobowiązanie do zachowania tajemnicy KMŁ</w:t>
      </w:r>
    </w:p>
    <w:p w14:paraId="3373E3F9" w14:textId="77777777" w:rsidR="00B65210" w:rsidRPr="00B65210" w:rsidRDefault="00B65210" w:rsidP="00B65210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7FFD966E" w14:textId="77777777" w:rsidR="00F737E8" w:rsidRPr="00F737E8" w:rsidRDefault="00F737E8" w:rsidP="00F737E8">
      <w:pPr>
        <w:spacing w:after="0" w:line="276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737E8">
        <w:rPr>
          <w:rFonts w:ascii="Arial" w:eastAsia="Times New Roman" w:hAnsi="Arial" w:cs="Arial"/>
          <w:b/>
          <w:i/>
          <w:sz w:val="20"/>
          <w:szCs w:val="20"/>
          <w:lang w:eastAsia="pl-PL"/>
        </w:rPr>
        <w:t>Zobowiązanie do zachowania tajemnicy przedsiębiorstwa KMŁ</w:t>
      </w:r>
    </w:p>
    <w:p w14:paraId="3E80E509" w14:textId="77777777" w:rsidR="00F737E8" w:rsidRPr="00F737E8" w:rsidRDefault="00F737E8" w:rsidP="00F737E8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6F6FF22" w14:textId="7525B973" w:rsidR="00F737E8" w:rsidRPr="00F737E8" w:rsidRDefault="004C7AC8" w:rsidP="00F737E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……………………………….</w:t>
      </w:r>
    </w:p>
    <w:p w14:paraId="0CA68323" w14:textId="77777777" w:rsidR="00F737E8" w:rsidRPr="00F737E8" w:rsidRDefault="00F737E8" w:rsidP="00F737E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6B0189A3" w14:textId="77777777" w:rsidR="00F737E8" w:rsidRPr="00F737E8" w:rsidRDefault="00F737E8" w:rsidP="00F737E8">
      <w:pPr>
        <w:autoSpaceDE w:val="0"/>
        <w:autoSpaceDN w:val="0"/>
        <w:adjustRightInd w:val="0"/>
        <w:spacing w:after="200" w:line="276" w:lineRule="auto"/>
        <w:ind w:left="720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737E8">
        <w:rPr>
          <w:rFonts w:ascii="Arial" w:eastAsia="Calibri" w:hAnsi="Arial" w:cs="Arial"/>
          <w:b/>
          <w:bCs/>
          <w:sz w:val="20"/>
          <w:szCs w:val="20"/>
        </w:rPr>
        <w:t>ZOBOWIĄZANIE DO ZACHOWANIA TAJEMNICY PRZEDSIĘBIORSTWA</w:t>
      </w:r>
    </w:p>
    <w:p w14:paraId="350A2DB3" w14:textId="77777777" w:rsidR="00F737E8" w:rsidRPr="00F737E8" w:rsidRDefault="00F737E8" w:rsidP="00F737E8">
      <w:pPr>
        <w:autoSpaceDE w:val="0"/>
        <w:autoSpaceDN w:val="0"/>
        <w:adjustRightInd w:val="0"/>
        <w:spacing w:after="200" w:line="276" w:lineRule="auto"/>
        <w:ind w:left="720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737E8">
        <w:rPr>
          <w:rFonts w:ascii="Arial" w:eastAsia="Calibri" w:hAnsi="Arial" w:cs="Arial"/>
          <w:b/>
          <w:bCs/>
          <w:sz w:val="20"/>
          <w:szCs w:val="20"/>
        </w:rPr>
        <w:t>„KOLEJE MAŁOPOLSKIE” SP. Z O.O.</w:t>
      </w:r>
    </w:p>
    <w:p w14:paraId="6287ECB0" w14:textId="77777777" w:rsidR="00F737E8" w:rsidRPr="00F737E8" w:rsidRDefault="00F737E8" w:rsidP="00F737E8">
      <w:pPr>
        <w:autoSpaceDE w:val="0"/>
        <w:autoSpaceDN w:val="0"/>
        <w:adjustRightInd w:val="0"/>
        <w:spacing w:after="200" w:line="276" w:lineRule="auto"/>
        <w:ind w:left="720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139012C7" w14:textId="77777777" w:rsidR="00F737E8" w:rsidRPr="00F737E8" w:rsidRDefault="00F737E8" w:rsidP="00F737E8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Zobowi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zuj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 xml:space="preserve"> się do zachowania tajemnicy przedsiębiorstwa „Koleje Małopolskie” sp. z o.o., do której konieczność dostępu jest uzasadniona w związku z realizacją </w:t>
      </w:r>
      <w:r>
        <w:rPr>
          <w:rFonts w:ascii="Arial" w:eastAsia="Calibri" w:hAnsi="Arial" w:cs="Arial"/>
          <w:sz w:val="20"/>
          <w:szCs w:val="20"/>
        </w:rPr>
        <w:t xml:space="preserve">umowy </w:t>
      </w:r>
      <w:r w:rsidRPr="00F737E8">
        <w:rPr>
          <w:rFonts w:ascii="Arial" w:eastAsia="Calibri" w:hAnsi="Arial" w:cs="Arial"/>
          <w:sz w:val="20"/>
          <w:szCs w:val="20"/>
        </w:rPr>
        <w:t>nr ………………………. z dnia ……………………………</w:t>
      </w:r>
    </w:p>
    <w:p w14:paraId="192D12EB" w14:textId="77777777" w:rsidR="00F737E8" w:rsidRPr="00F737E8" w:rsidRDefault="00F737E8" w:rsidP="00F737E8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Zobowi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zuj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 xml:space="preserve"> do zachowania tajemnicy 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>biorstwa w szczególności poprzez:</w:t>
      </w:r>
    </w:p>
    <w:p w14:paraId="713B84CE" w14:textId="77777777" w:rsidR="00F737E8" w:rsidRPr="00F737E8" w:rsidRDefault="00F737E8" w:rsidP="00F737E8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ochronę przekazanych informacji, dokumentów i materiałów stanowi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cych tajemnic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>biorstwa „Koleje Małopolskie” sp. z o.o. przed nieuprawnionym ujawnieniem, modyfikacj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, uszkodzeniem lub zniszczeniem;</w:t>
      </w:r>
    </w:p>
    <w:p w14:paraId="1362BEF6" w14:textId="77777777" w:rsidR="00F737E8" w:rsidRPr="00F737E8" w:rsidRDefault="00F737E8" w:rsidP="00F737E8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korzystanie z przekazanych informacji stanowi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cych tajemnic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 xml:space="preserve">biorstwa jedynie </w:t>
      </w:r>
      <w:r w:rsidRPr="00F737E8">
        <w:rPr>
          <w:rFonts w:ascii="Arial" w:eastAsia="Calibri" w:hAnsi="Arial" w:cs="Arial"/>
          <w:sz w:val="20"/>
          <w:szCs w:val="20"/>
        </w:rPr>
        <w:br/>
        <w:t xml:space="preserve">w celach, dla których udostępniono informację stanowiące tajemnice przedsiębiorstwa; </w:t>
      </w:r>
    </w:p>
    <w:p w14:paraId="4E449B0A" w14:textId="77777777" w:rsidR="00F737E8" w:rsidRPr="00F737E8" w:rsidRDefault="00F737E8" w:rsidP="00F737E8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nierozpowszechnianie, nierozprowadzanie, niepowielanie, nieujawnianie w jakikolwiek sposób lub jakiejkolwiek formie informacji stanowi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cych tajemnic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 xml:space="preserve">biorstwa „Koleje Małopolskie” sp. z o.o. osobom trzecim; </w:t>
      </w:r>
    </w:p>
    <w:p w14:paraId="38FCA6E6" w14:textId="77777777" w:rsidR="00F737E8" w:rsidRPr="00F737E8" w:rsidRDefault="00F737E8" w:rsidP="00F737E8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przechowywanie informacji stanowi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cych tajemnic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>biorstwa „Koleje Małopolskie” sp. z o.o. w warunkach zapewniaj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cych niemo</w:t>
      </w:r>
      <w:r w:rsidRPr="00F737E8">
        <w:rPr>
          <w:rFonts w:ascii="Arial" w:eastAsia="TimesNewRoman" w:hAnsi="Arial" w:cs="Arial"/>
          <w:sz w:val="20"/>
          <w:szCs w:val="20"/>
        </w:rPr>
        <w:t>ż</w:t>
      </w:r>
      <w:r w:rsidRPr="00F737E8">
        <w:rPr>
          <w:rFonts w:ascii="Arial" w:eastAsia="Calibri" w:hAnsi="Arial" w:cs="Arial"/>
          <w:sz w:val="20"/>
          <w:szCs w:val="20"/>
        </w:rPr>
        <w:t>no</w:t>
      </w:r>
      <w:r w:rsidRPr="00F737E8">
        <w:rPr>
          <w:rFonts w:ascii="Arial" w:eastAsia="TimesNewRoman" w:hAnsi="Arial" w:cs="Arial"/>
          <w:sz w:val="20"/>
          <w:szCs w:val="20"/>
        </w:rPr>
        <w:t xml:space="preserve">ść </w:t>
      </w:r>
      <w:r w:rsidRPr="00F737E8">
        <w:rPr>
          <w:rFonts w:ascii="Arial" w:eastAsia="Calibri" w:hAnsi="Arial" w:cs="Arial"/>
          <w:sz w:val="20"/>
          <w:szCs w:val="20"/>
        </w:rPr>
        <w:t>dost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>pu do nich osób nieupoważnionych zarówno w postaci materialnej jak i no</w:t>
      </w:r>
      <w:r w:rsidRPr="00F737E8">
        <w:rPr>
          <w:rFonts w:ascii="Arial" w:eastAsia="TimesNewRoman" w:hAnsi="Arial" w:cs="Arial"/>
          <w:sz w:val="20"/>
          <w:szCs w:val="20"/>
        </w:rPr>
        <w:t>ś</w:t>
      </w:r>
      <w:r w:rsidRPr="00F737E8">
        <w:rPr>
          <w:rFonts w:ascii="Arial" w:eastAsia="Calibri" w:hAnsi="Arial" w:cs="Arial"/>
          <w:sz w:val="20"/>
          <w:szCs w:val="20"/>
        </w:rPr>
        <w:t>ników i systemów teleinformatycznych;</w:t>
      </w:r>
    </w:p>
    <w:p w14:paraId="4F9B9E58" w14:textId="77777777" w:rsidR="00F737E8" w:rsidRPr="00F737E8" w:rsidRDefault="00F737E8" w:rsidP="00F737E8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przekazywanie informacji stanowi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cych tajemnic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 xml:space="preserve">biorstwa „Koleje Małopolskie” </w:t>
      </w:r>
      <w:r w:rsidRPr="00F737E8">
        <w:rPr>
          <w:rFonts w:ascii="Arial" w:eastAsia="Calibri" w:hAnsi="Arial" w:cs="Arial"/>
          <w:sz w:val="20"/>
          <w:szCs w:val="20"/>
        </w:rPr>
        <w:br/>
        <w:t>sp. z o.o. utrwalonych w formie materialnej i elektronicznej wył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cznie w sposób uniemożliwiaj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 ich ujawnienie.</w:t>
      </w:r>
    </w:p>
    <w:p w14:paraId="2016792D" w14:textId="77777777" w:rsidR="00F737E8" w:rsidRPr="00F737E8" w:rsidRDefault="00F737E8" w:rsidP="00F737E8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Po zrealizowaniu celu, dla którego udostępniono informację stanowiące tajemnice przedsiębiorstwa, strona zobowiązana do zachowania tajemnicy przedsiębiorstwa zwróci „Koleje Małopolskie” sp. z o.o. (wła</w:t>
      </w:r>
      <w:r w:rsidRPr="00F737E8">
        <w:rPr>
          <w:rFonts w:ascii="Arial" w:eastAsia="TimesNewRoman" w:hAnsi="Arial" w:cs="Arial"/>
          <w:sz w:val="20"/>
          <w:szCs w:val="20"/>
        </w:rPr>
        <w:t>ś</w:t>
      </w:r>
      <w:r w:rsidRPr="00F737E8">
        <w:rPr>
          <w:rFonts w:ascii="Arial" w:eastAsia="Calibri" w:hAnsi="Arial" w:cs="Arial"/>
          <w:sz w:val="20"/>
          <w:szCs w:val="20"/>
        </w:rPr>
        <w:t>cicielowi informacji) wszystkie pobrane dokumenty zawieraj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ce informacje stanowi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ce tajemnic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 xml:space="preserve">biorstwa „Koleje Małopolskie” sp. z o.o.  </w:t>
      </w:r>
    </w:p>
    <w:p w14:paraId="193379B5" w14:textId="77777777" w:rsidR="00F737E8" w:rsidRPr="00F737E8" w:rsidRDefault="00F737E8" w:rsidP="00F737E8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Strona zobowiązana do zachowania tajemnicy przedsiębiorstwa zobowi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zana jest do bezzwłocznego informowania „Koleje Małopolskie” sp. z o.o. (wła</w:t>
      </w:r>
      <w:r w:rsidRPr="00F737E8">
        <w:rPr>
          <w:rFonts w:ascii="Arial" w:eastAsia="TimesNewRoman" w:hAnsi="Arial" w:cs="Arial"/>
          <w:sz w:val="20"/>
          <w:szCs w:val="20"/>
        </w:rPr>
        <w:t>ś</w:t>
      </w:r>
      <w:r w:rsidRPr="00F737E8">
        <w:rPr>
          <w:rFonts w:ascii="Arial" w:eastAsia="Calibri" w:hAnsi="Arial" w:cs="Arial"/>
          <w:sz w:val="20"/>
          <w:szCs w:val="20"/>
        </w:rPr>
        <w:t>ciciela informacji) o jakichkolwiek przypadkach usiłowania lub naruszenia wymaga</w:t>
      </w:r>
      <w:r w:rsidRPr="00F737E8">
        <w:rPr>
          <w:rFonts w:ascii="Arial" w:eastAsia="TimesNewRoman" w:hAnsi="Arial" w:cs="Arial"/>
          <w:sz w:val="20"/>
          <w:szCs w:val="20"/>
        </w:rPr>
        <w:t xml:space="preserve">ń </w:t>
      </w:r>
      <w:r w:rsidRPr="00F737E8">
        <w:rPr>
          <w:rFonts w:ascii="Arial" w:eastAsia="Calibri" w:hAnsi="Arial" w:cs="Arial"/>
          <w:sz w:val="20"/>
          <w:szCs w:val="20"/>
        </w:rPr>
        <w:t>i procedur bezpiecze</w:t>
      </w:r>
      <w:r w:rsidRPr="00F737E8">
        <w:rPr>
          <w:rFonts w:ascii="Arial" w:eastAsia="TimesNewRoman" w:hAnsi="Arial" w:cs="Arial"/>
          <w:sz w:val="20"/>
          <w:szCs w:val="20"/>
        </w:rPr>
        <w:t>ń</w:t>
      </w:r>
      <w:r w:rsidRPr="00F737E8">
        <w:rPr>
          <w:rFonts w:ascii="Arial" w:eastAsia="Calibri" w:hAnsi="Arial" w:cs="Arial"/>
          <w:sz w:val="20"/>
          <w:szCs w:val="20"/>
        </w:rPr>
        <w:t>stwa informacji, niezależnie od tego, czy b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>d</w:t>
      </w:r>
      <w:r w:rsidRPr="00F737E8">
        <w:rPr>
          <w:rFonts w:ascii="Arial" w:eastAsia="TimesNewRoman" w:hAnsi="Arial" w:cs="Arial"/>
          <w:sz w:val="20"/>
          <w:szCs w:val="20"/>
        </w:rPr>
        <w:t xml:space="preserve">ą </w:t>
      </w:r>
      <w:r w:rsidRPr="00F737E8">
        <w:rPr>
          <w:rFonts w:ascii="Arial" w:eastAsia="Calibri" w:hAnsi="Arial" w:cs="Arial"/>
          <w:sz w:val="20"/>
          <w:szCs w:val="20"/>
        </w:rPr>
        <w:t>to działania celowe czy przypadkowe</w:t>
      </w:r>
    </w:p>
    <w:p w14:paraId="66D0DDBB" w14:textId="77777777" w:rsidR="00F737E8" w:rsidRPr="00F737E8" w:rsidRDefault="00F737E8" w:rsidP="00F737E8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737E8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75D74BFC" w14:textId="77777777" w:rsidR="00F737E8" w:rsidRPr="00F737E8" w:rsidRDefault="00F737E8" w:rsidP="00F737E8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8B08D1" w14:textId="77777777" w:rsidR="00F737E8" w:rsidRPr="00F737E8" w:rsidRDefault="00F737E8" w:rsidP="00F737E8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737E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</w:p>
    <w:p w14:paraId="73DE26F2" w14:textId="77777777" w:rsidR="00F737E8" w:rsidRPr="00F737E8" w:rsidRDefault="00F737E8" w:rsidP="00F737E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37E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(podpis i pieczęć KŚ)</w:t>
      </w:r>
    </w:p>
    <w:p w14:paraId="2C88F6C5" w14:textId="77777777" w:rsidR="00852776" w:rsidRDefault="00852776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6FA9ED" w14:textId="77777777" w:rsidR="00814CFB" w:rsidRDefault="00814CFB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FD6B214" w14:textId="77777777" w:rsidR="00814CFB" w:rsidRDefault="00814CFB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A7A7FF5" w14:textId="77777777" w:rsidR="00814CFB" w:rsidRDefault="00814CFB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88BB9E9" w14:textId="77777777" w:rsidR="00814CFB" w:rsidRDefault="00814CFB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3680CAB" w14:textId="77777777" w:rsidR="00814CFB" w:rsidRPr="006461BB" w:rsidRDefault="00814CFB" w:rsidP="00814CFB">
      <w:pPr>
        <w:jc w:val="center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Zobowiązanie do zachowania tajemnicy KMŁ</w:t>
      </w:r>
    </w:p>
    <w:p w14:paraId="49BABA9C" w14:textId="77777777" w:rsidR="00814CFB" w:rsidRPr="00B65210" w:rsidRDefault="00814CFB" w:rsidP="00814CFB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1B95DF3F" w14:textId="77777777" w:rsidR="00814CFB" w:rsidRPr="00F737E8" w:rsidRDefault="00814CFB" w:rsidP="00814CFB">
      <w:pPr>
        <w:spacing w:after="0" w:line="276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737E8">
        <w:rPr>
          <w:rFonts w:ascii="Arial" w:eastAsia="Times New Roman" w:hAnsi="Arial" w:cs="Arial"/>
          <w:b/>
          <w:i/>
          <w:sz w:val="20"/>
          <w:szCs w:val="20"/>
          <w:lang w:eastAsia="pl-PL"/>
        </w:rPr>
        <w:t>Zobowiązanie do zachowania tajemnicy przedsiębiorstwa KMŁ</w:t>
      </w:r>
    </w:p>
    <w:p w14:paraId="5FA22EEE" w14:textId="77777777" w:rsidR="00814CFB" w:rsidRPr="00F737E8" w:rsidRDefault="00814CFB" w:rsidP="00814CFB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BEF3F65" w14:textId="77777777" w:rsidR="00814CFB" w:rsidRPr="00F737E8" w:rsidRDefault="00814CFB" w:rsidP="00814CF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POLREGIO S.A.</w:t>
      </w:r>
    </w:p>
    <w:p w14:paraId="545FE4D9" w14:textId="77777777" w:rsidR="00814CFB" w:rsidRPr="00F737E8" w:rsidRDefault="00814CFB" w:rsidP="00814CF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 xml:space="preserve">ul. </w:t>
      </w:r>
      <w:r>
        <w:rPr>
          <w:rFonts w:ascii="Arial" w:eastAsia="Calibri" w:hAnsi="Arial" w:cs="Arial"/>
          <w:sz w:val="20"/>
          <w:szCs w:val="20"/>
        </w:rPr>
        <w:t>Kolejowa 1</w:t>
      </w:r>
    </w:p>
    <w:p w14:paraId="7DDB4D0B" w14:textId="77777777" w:rsidR="00814CFB" w:rsidRPr="00F737E8" w:rsidRDefault="00814CFB" w:rsidP="00814CF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01-217 Warszawa</w:t>
      </w:r>
    </w:p>
    <w:p w14:paraId="612794A2" w14:textId="77777777" w:rsidR="00814CFB" w:rsidRPr="00F737E8" w:rsidRDefault="00814CFB" w:rsidP="00814CF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467DEB95" w14:textId="77777777" w:rsidR="00814CFB" w:rsidRPr="00F737E8" w:rsidRDefault="00814CFB" w:rsidP="00814CFB">
      <w:pPr>
        <w:autoSpaceDE w:val="0"/>
        <w:autoSpaceDN w:val="0"/>
        <w:adjustRightInd w:val="0"/>
        <w:spacing w:after="200" w:line="276" w:lineRule="auto"/>
        <w:ind w:left="720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737E8">
        <w:rPr>
          <w:rFonts w:ascii="Arial" w:eastAsia="Calibri" w:hAnsi="Arial" w:cs="Arial"/>
          <w:b/>
          <w:bCs/>
          <w:sz w:val="20"/>
          <w:szCs w:val="20"/>
        </w:rPr>
        <w:t>ZOBOWIĄZANIE DO ZACHOWANIA TAJEMNICY PRZEDSIĘBIORSTWA</w:t>
      </w:r>
    </w:p>
    <w:p w14:paraId="67C3A013" w14:textId="77777777" w:rsidR="00814CFB" w:rsidRPr="00F737E8" w:rsidRDefault="00814CFB" w:rsidP="00814CFB">
      <w:pPr>
        <w:autoSpaceDE w:val="0"/>
        <w:autoSpaceDN w:val="0"/>
        <w:adjustRightInd w:val="0"/>
        <w:spacing w:after="200" w:line="276" w:lineRule="auto"/>
        <w:ind w:left="720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737E8">
        <w:rPr>
          <w:rFonts w:ascii="Arial" w:eastAsia="Calibri" w:hAnsi="Arial" w:cs="Arial"/>
          <w:b/>
          <w:bCs/>
          <w:sz w:val="20"/>
          <w:szCs w:val="20"/>
        </w:rPr>
        <w:t>„KOLEJE MAŁOPOLSKIE” SP. Z O.O.</w:t>
      </w:r>
    </w:p>
    <w:p w14:paraId="56E0D6C9" w14:textId="77777777" w:rsidR="00814CFB" w:rsidRPr="00F737E8" w:rsidRDefault="00814CFB" w:rsidP="00814CFB">
      <w:pPr>
        <w:autoSpaceDE w:val="0"/>
        <w:autoSpaceDN w:val="0"/>
        <w:adjustRightInd w:val="0"/>
        <w:spacing w:after="200" w:line="276" w:lineRule="auto"/>
        <w:ind w:left="720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0A9CCDB7" w14:textId="77777777" w:rsidR="00814CFB" w:rsidRPr="00F737E8" w:rsidRDefault="00814CFB" w:rsidP="00814CFB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Zobowi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zuj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 xml:space="preserve"> się do zachowania tajemnicy przedsiębiorstwa „Koleje Małopolskie” sp. z o.o., do której konieczność dostępu jest uzasadniona w związku z realizacją </w:t>
      </w:r>
      <w:r>
        <w:rPr>
          <w:rFonts w:ascii="Arial" w:eastAsia="Calibri" w:hAnsi="Arial" w:cs="Arial"/>
          <w:sz w:val="20"/>
          <w:szCs w:val="20"/>
        </w:rPr>
        <w:t xml:space="preserve">umowy </w:t>
      </w:r>
      <w:r w:rsidRPr="00F737E8">
        <w:rPr>
          <w:rFonts w:ascii="Arial" w:eastAsia="Calibri" w:hAnsi="Arial" w:cs="Arial"/>
          <w:sz w:val="20"/>
          <w:szCs w:val="20"/>
        </w:rPr>
        <w:t>nr ………………………. z dnia ……………………………</w:t>
      </w:r>
    </w:p>
    <w:p w14:paraId="3C8CA026" w14:textId="77777777" w:rsidR="00814CFB" w:rsidRPr="00F737E8" w:rsidRDefault="00814CFB" w:rsidP="00814CFB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Zobowi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zuj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 xml:space="preserve"> do zachowania tajemnicy 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>biorstwa w szczególności poprzez:</w:t>
      </w:r>
    </w:p>
    <w:p w14:paraId="79E8B442" w14:textId="77777777" w:rsidR="00814CFB" w:rsidRPr="00F737E8" w:rsidRDefault="00814CFB" w:rsidP="00814CF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ochronę przekazanych informacji, dokumentów i materiałów stanowi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cych tajemnic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>biorstwa „Koleje Małopolskie” sp. z o.o. przed nieuprawnionym ujawnieniem, modyfikacj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, uszkodzeniem lub zniszczeniem;</w:t>
      </w:r>
    </w:p>
    <w:p w14:paraId="6F583BBD" w14:textId="77777777" w:rsidR="00814CFB" w:rsidRPr="00F737E8" w:rsidRDefault="00814CFB" w:rsidP="00814CF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korzystanie z przekazanych informacji stanowi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cych tajemnic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 xml:space="preserve">biorstwa jedynie </w:t>
      </w:r>
      <w:r w:rsidRPr="00F737E8">
        <w:rPr>
          <w:rFonts w:ascii="Arial" w:eastAsia="Calibri" w:hAnsi="Arial" w:cs="Arial"/>
          <w:sz w:val="20"/>
          <w:szCs w:val="20"/>
        </w:rPr>
        <w:br/>
        <w:t xml:space="preserve">w celach, dla których udostępniono informację stanowiące tajemnice przedsiębiorstwa; </w:t>
      </w:r>
    </w:p>
    <w:p w14:paraId="26F8B3ED" w14:textId="77777777" w:rsidR="00814CFB" w:rsidRPr="00F737E8" w:rsidRDefault="00814CFB" w:rsidP="00814CF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nierozpowszechnianie, nierozprowadzanie, niepowielanie, nieujawnianie w jakikolwiek sposób lub jakiejkolwiek formie informacji stanowi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cych tajemnic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 xml:space="preserve">biorstwa „Koleje Małopolskie” sp. z o.o. osobom trzecim; </w:t>
      </w:r>
    </w:p>
    <w:p w14:paraId="2E1B6517" w14:textId="77777777" w:rsidR="00814CFB" w:rsidRPr="00F737E8" w:rsidRDefault="00814CFB" w:rsidP="00814CF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przechowywanie informacji stanowi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cych tajemnic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>biorstwa „Koleje Małopolskie” sp. z o.o. w warunkach zapewniaj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cych niemo</w:t>
      </w:r>
      <w:r w:rsidRPr="00F737E8">
        <w:rPr>
          <w:rFonts w:ascii="Arial" w:eastAsia="TimesNewRoman" w:hAnsi="Arial" w:cs="Arial"/>
          <w:sz w:val="20"/>
          <w:szCs w:val="20"/>
        </w:rPr>
        <w:t>ż</w:t>
      </w:r>
      <w:r w:rsidRPr="00F737E8">
        <w:rPr>
          <w:rFonts w:ascii="Arial" w:eastAsia="Calibri" w:hAnsi="Arial" w:cs="Arial"/>
          <w:sz w:val="20"/>
          <w:szCs w:val="20"/>
        </w:rPr>
        <w:t>no</w:t>
      </w:r>
      <w:r w:rsidRPr="00F737E8">
        <w:rPr>
          <w:rFonts w:ascii="Arial" w:eastAsia="TimesNewRoman" w:hAnsi="Arial" w:cs="Arial"/>
          <w:sz w:val="20"/>
          <w:szCs w:val="20"/>
        </w:rPr>
        <w:t xml:space="preserve">ść </w:t>
      </w:r>
      <w:r w:rsidRPr="00F737E8">
        <w:rPr>
          <w:rFonts w:ascii="Arial" w:eastAsia="Calibri" w:hAnsi="Arial" w:cs="Arial"/>
          <w:sz w:val="20"/>
          <w:szCs w:val="20"/>
        </w:rPr>
        <w:t>dost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>pu do nich osób nieupoważnionych zarówno w postaci materialnej jak i no</w:t>
      </w:r>
      <w:r w:rsidRPr="00F737E8">
        <w:rPr>
          <w:rFonts w:ascii="Arial" w:eastAsia="TimesNewRoman" w:hAnsi="Arial" w:cs="Arial"/>
          <w:sz w:val="20"/>
          <w:szCs w:val="20"/>
        </w:rPr>
        <w:t>ś</w:t>
      </w:r>
      <w:r w:rsidRPr="00F737E8">
        <w:rPr>
          <w:rFonts w:ascii="Arial" w:eastAsia="Calibri" w:hAnsi="Arial" w:cs="Arial"/>
          <w:sz w:val="20"/>
          <w:szCs w:val="20"/>
        </w:rPr>
        <w:t>ników i systemów teleinformatycznych;</w:t>
      </w:r>
    </w:p>
    <w:p w14:paraId="6C01DC99" w14:textId="77777777" w:rsidR="00814CFB" w:rsidRPr="00F737E8" w:rsidRDefault="00814CFB" w:rsidP="00814CF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przekazywanie informacji stanowi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cych tajemnic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 xml:space="preserve">biorstwa „Koleje Małopolskie” </w:t>
      </w:r>
      <w:r w:rsidRPr="00F737E8">
        <w:rPr>
          <w:rFonts w:ascii="Arial" w:eastAsia="Calibri" w:hAnsi="Arial" w:cs="Arial"/>
          <w:sz w:val="20"/>
          <w:szCs w:val="20"/>
        </w:rPr>
        <w:br/>
        <w:t>sp. z o.o. utrwalonych w formie materialnej i elektronicznej wył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cznie w sposób uniemożliwiaj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cy ich ujawnienie.</w:t>
      </w:r>
    </w:p>
    <w:p w14:paraId="1E78D118" w14:textId="77777777" w:rsidR="00814CFB" w:rsidRPr="00F737E8" w:rsidRDefault="00814CFB" w:rsidP="00814CFB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Po zrealizowaniu celu, dla którego udostępniono informację stanowiące tajemnice przedsiębiorstwa, strona zobowiązana do zachowania tajemnicy przedsiębiorstwa zwróci „Koleje Małopolskie” sp. z o.o. (wła</w:t>
      </w:r>
      <w:r w:rsidRPr="00F737E8">
        <w:rPr>
          <w:rFonts w:ascii="Arial" w:eastAsia="TimesNewRoman" w:hAnsi="Arial" w:cs="Arial"/>
          <w:sz w:val="20"/>
          <w:szCs w:val="20"/>
        </w:rPr>
        <w:t>ś</w:t>
      </w:r>
      <w:r w:rsidRPr="00F737E8">
        <w:rPr>
          <w:rFonts w:ascii="Arial" w:eastAsia="Calibri" w:hAnsi="Arial" w:cs="Arial"/>
          <w:sz w:val="20"/>
          <w:szCs w:val="20"/>
        </w:rPr>
        <w:t>cicielowi informacji) wszystkie pobrane dokumenty zawieraj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ce informacje stanowi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ce tajemnic</w:t>
      </w:r>
      <w:r w:rsidRPr="00F737E8">
        <w:rPr>
          <w:rFonts w:ascii="Arial" w:eastAsia="TimesNewRoman" w:hAnsi="Arial" w:cs="Arial"/>
          <w:sz w:val="20"/>
          <w:szCs w:val="20"/>
        </w:rPr>
        <w:t xml:space="preserve">ę </w:t>
      </w:r>
      <w:r w:rsidRPr="00F737E8">
        <w:rPr>
          <w:rFonts w:ascii="Arial" w:eastAsia="Calibri" w:hAnsi="Arial" w:cs="Arial"/>
          <w:sz w:val="20"/>
          <w:szCs w:val="20"/>
        </w:rPr>
        <w:t>przedsi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 xml:space="preserve">biorstwa „Koleje Małopolskie” sp. z o.o.  </w:t>
      </w:r>
    </w:p>
    <w:p w14:paraId="1BFA54C5" w14:textId="77777777" w:rsidR="00814CFB" w:rsidRPr="00F737E8" w:rsidRDefault="00814CFB" w:rsidP="00814CFB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737E8">
        <w:rPr>
          <w:rFonts w:ascii="Arial" w:eastAsia="Calibri" w:hAnsi="Arial" w:cs="Arial"/>
          <w:sz w:val="20"/>
          <w:szCs w:val="20"/>
        </w:rPr>
        <w:t>Strona zobowiązana do zachowania tajemnicy przedsiębiorstwa zobowi</w:t>
      </w:r>
      <w:r w:rsidRPr="00F737E8">
        <w:rPr>
          <w:rFonts w:ascii="Arial" w:eastAsia="TimesNewRoman" w:hAnsi="Arial" w:cs="Arial"/>
          <w:sz w:val="20"/>
          <w:szCs w:val="20"/>
        </w:rPr>
        <w:t>ą</w:t>
      </w:r>
      <w:r w:rsidRPr="00F737E8">
        <w:rPr>
          <w:rFonts w:ascii="Arial" w:eastAsia="Calibri" w:hAnsi="Arial" w:cs="Arial"/>
          <w:sz w:val="20"/>
          <w:szCs w:val="20"/>
        </w:rPr>
        <w:t>zana jest do bezzwłocznego informowania „Koleje Małopolskie” sp. z o.o. (wła</w:t>
      </w:r>
      <w:r w:rsidRPr="00F737E8">
        <w:rPr>
          <w:rFonts w:ascii="Arial" w:eastAsia="TimesNewRoman" w:hAnsi="Arial" w:cs="Arial"/>
          <w:sz w:val="20"/>
          <w:szCs w:val="20"/>
        </w:rPr>
        <w:t>ś</w:t>
      </w:r>
      <w:r w:rsidRPr="00F737E8">
        <w:rPr>
          <w:rFonts w:ascii="Arial" w:eastAsia="Calibri" w:hAnsi="Arial" w:cs="Arial"/>
          <w:sz w:val="20"/>
          <w:szCs w:val="20"/>
        </w:rPr>
        <w:t>ciciela informacji) o jakichkolwiek przypadkach usiłowania lub naruszenia wymaga</w:t>
      </w:r>
      <w:r w:rsidRPr="00F737E8">
        <w:rPr>
          <w:rFonts w:ascii="Arial" w:eastAsia="TimesNewRoman" w:hAnsi="Arial" w:cs="Arial"/>
          <w:sz w:val="20"/>
          <w:szCs w:val="20"/>
        </w:rPr>
        <w:t xml:space="preserve">ń </w:t>
      </w:r>
      <w:r w:rsidRPr="00F737E8">
        <w:rPr>
          <w:rFonts w:ascii="Arial" w:eastAsia="Calibri" w:hAnsi="Arial" w:cs="Arial"/>
          <w:sz w:val="20"/>
          <w:szCs w:val="20"/>
        </w:rPr>
        <w:t>i procedur bezpiecze</w:t>
      </w:r>
      <w:r w:rsidRPr="00F737E8">
        <w:rPr>
          <w:rFonts w:ascii="Arial" w:eastAsia="TimesNewRoman" w:hAnsi="Arial" w:cs="Arial"/>
          <w:sz w:val="20"/>
          <w:szCs w:val="20"/>
        </w:rPr>
        <w:t>ń</w:t>
      </w:r>
      <w:r w:rsidRPr="00F737E8">
        <w:rPr>
          <w:rFonts w:ascii="Arial" w:eastAsia="Calibri" w:hAnsi="Arial" w:cs="Arial"/>
          <w:sz w:val="20"/>
          <w:szCs w:val="20"/>
        </w:rPr>
        <w:t>stwa informacji, niezależnie od tego, czy b</w:t>
      </w:r>
      <w:r w:rsidRPr="00F737E8">
        <w:rPr>
          <w:rFonts w:ascii="Arial" w:eastAsia="TimesNewRoman" w:hAnsi="Arial" w:cs="Arial"/>
          <w:sz w:val="20"/>
          <w:szCs w:val="20"/>
        </w:rPr>
        <w:t>ę</w:t>
      </w:r>
      <w:r w:rsidRPr="00F737E8">
        <w:rPr>
          <w:rFonts w:ascii="Arial" w:eastAsia="Calibri" w:hAnsi="Arial" w:cs="Arial"/>
          <w:sz w:val="20"/>
          <w:szCs w:val="20"/>
        </w:rPr>
        <w:t>d</w:t>
      </w:r>
      <w:r w:rsidRPr="00F737E8">
        <w:rPr>
          <w:rFonts w:ascii="Arial" w:eastAsia="TimesNewRoman" w:hAnsi="Arial" w:cs="Arial"/>
          <w:sz w:val="20"/>
          <w:szCs w:val="20"/>
        </w:rPr>
        <w:t xml:space="preserve">ą </w:t>
      </w:r>
      <w:r w:rsidRPr="00F737E8">
        <w:rPr>
          <w:rFonts w:ascii="Arial" w:eastAsia="Calibri" w:hAnsi="Arial" w:cs="Arial"/>
          <w:sz w:val="20"/>
          <w:szCs w:val="20"/>
        </w:rPr>
        <w:t>to działania celowe czy przypadkowe</w:t>
      </w:r>
    </w:p>
    <w:p w14:paraId="6D92D53E" w14:textId="77777777" w:rsidR="00814CFB" w:rsidRPr="00F737E8" w:rsidRDefault="00814CFB" w:rsidP="00814CFB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737E8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350B96E6" w14:textId="77777777" w:rsidR="00814CFB" w:rsidRPr="00F737E8" w:rsidRDefault="00814CFB" w:rsidP="00814CFB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A8B446" w14:textId="77777777" w:rsidR="00814CFB" w:rsidRPr="00F737E8" w:rsidRDefault="00814CFB" w:rsidP="00814CFB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737E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</w:p>
    <w:p w14:paraId="1B18962F" w14:textId="77777777" w:rsidR="00814CFB" w:rsidRPr="00F737E8" w:rsidRDefault="00814CFB" w:rsidP="00814CF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37E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(podpis i pieczęć POLREGIO S.A.</w:t>
      </w:r>
      <w:r w:rsidRPr="00F737E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194637C2" w14:textId="77777777" w:rsidR="00814CFB" w:rsidRPr="00B65210" w:rsidRDefault="00814CFB" w:rsidP="00814CFB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5D5C72C" w14:textId="77777777" w:rsidR="00814CFB" w:rsidRPr="00B65210" w:rsidRDefault="00814CFB" w:rsidP="00B6521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sectPr w:rsidR="00814CFB" w:rsidRPr="00B65210" w:rsidSect="00572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95378" w14:textId="77777777" w:rsidR="00B17C95" w:rsidRDefault="00B17C95" w:rsidP="00134B75">
      <w:pPr>
        <w:spacing w:after="0" w:line="240" w:lineRule="auto"/>
      </w:pPr>
      <w:r>
        <w:separator/>
      </w:r>
    </w:p>
  </w:endnote>
  <w:endnote w:type="continuationSeparator" w:id="0">
    <w:p w14:paraId="3C8D5E51" w14:textId="77777777" w:rsidR="00B17C95" w:rsidRDefault="00B17C95" w:rsidP="00134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D6639" w14:textId="77777777" w:rsidR="00B17C95" w:rsidRDefault="00B17C95" w:rsidP="00134B75">
      <w:pPr>
        <w:spacing w:after="0" w:line="240" w:lineRule="auto"/>
      </w:pPr>
      <w:r>
        <w:separator/>
      </w:r>
    </w:p>
  </w:footnote>
  <w:footnote w:type="continuationSeparator" w:id="0">
    <w:p w14:paraId="7280E280" w14:textId="77777777" w:rsidR="00B17C95" w:rsidRDefault="00B17C95" w:rsidP="00134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63E99"/>
    <w:multiLevelType w:val="hybridMultilevel"/>
    <w:tmpl w:val="4D5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504CB"/>
    <w:multiLevelType w:val="hybridMultilevel"/>
    <w:tmpl w:val="F01294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212E1"/>
    <w:multiLevelType w:val="hybridMultilevel"/>
    <w:tmpl w:val="F01294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B0399"/>
    <w:multiLevelType w:val="hybridMultilevel"/>
    <w:tmpl w:val="017A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42904"/>
    <w:multiLevelType w:val="hybridMultilevel"/>
    <w:tmpl w:val="9D822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B1981"/>
    <w:multiLevelType w:val="hybridMultilevel"/>
    <w:tmpl w:val="457E5934"/>
    <w:lvl w:ilvl="0" w:tplc="020E301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D76EA"/>
    <w:multiLevelType w:val="hybridMultilevel"/>
    <w:tmpl w:val="0AD4E848"/>
    <w:lvl w:ilvl="0" w:tplc="EF02AE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C22261"/>
    <w:multiLevelType w:val="hybridMultilevel"/>
    <w:tmpl w:val="4866E38A"/>
    <w:lvl w:ilvl="0" w:tplc="DCA8B75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62C47"/>
    <w:multiLevelType w:val="hybridMultilevel"/>
    <w:tmpl w:val="FCBC6142"/>
    <w:lvl w:ilvl="0" w:tplc="DF2078C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925337E"/>
    <w:multiLevelType w:val="hybridMultilevel"/>
    <w:tmpl w:val="32601E24"/>
    <w:lvl w:ilvl="0" w:tplc="C388F348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HAnsi" w:hint="default"/>
      </w:rPr>
    </w:lvl>
    <w:lvl w:ilvl="1" w:tplc="D9567BEC">
      <w:start w:val="1"/>
      <w:numFmt w:val="decimal"/>
      <w:lvlText w:val="%2."/>
      <w:lvlJc w:val="left"/>
      <w:pPr>
        <w:ind w:left="1788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65F5DAB"/>
    <w:multiLevelType w:val="hybridMultilevel"/>
    <w:tmpl w:val="5066B4AA"/>
    <w:lvl w:ilvl="0" w:tplc="9EBE8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A49D6"/>
    <w:multiLevelType w:val="hybridMultilevel"/>
    <w:tmpl w:val="4F389842"/>
    <w:lvl w:ilvl="0" w:tplc="E31A0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29029460">
    <w:abstractNumId w:val="0"/>
  </w:num>
  <w:num w:numId="2" w16cid:durableId="1504542569">
    <w:abstractNumId w:val="6"/>
  </w:num>
  <w:num w:numId="3" w16cid:durableId="260457979">
    <w:abstractNumId w:val="8"/>
  </w:num>
  <w:num w:numId="4" w16cid:durableId="903639218">
    <w:abstractNumId w:val="4"/>
  </w:num>
  <w:num w:numId="5" w16cid:durableId="166209629">
    <w:abstractNumId w:val="11"/>
  </w:num>
  <w:num w:numId="6" w16cid:durableId="1153983993">
    <w:abstractNumId w:val="1"/>
  </w:num>
  <w:num w:numId="7" w16cid:durableId="492987401">
    <w:abstractNumId w:val="5"/>
  </w:num>
  <w:num w:numId="8" w16cid:durableId="432170933">
    <w:abstractNumId w:val="10"/>
  </w:num>
  <w:num w:numId="9" w16cid:durableId="1529296568">
    <w:abstractNumId w:val="7"/>
  </w:num>
  <w:num w:numId="10" w16cid:durableId="1879469897">
    <w:abstractNumId w:val="2"/>
  </w:num>
  <w:num w:numId="11" w16cid:durableId="1304391277">
    <w:abstractNumId w:val="9"/>
  </w:num>
  <w:num w:numId="12" w16cid:durableId="1532256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CF5"/>
    <w:rsid w:val="00134B75"/>
    <w:rsid w:val="00155217"/>
    <w:rsid w:val="00370B84"/>
    <w:rsid w:val="003F7868"/>
    <w:rsid w:val="004C7AC8"/>
    <w:rsid w:val="0057248E"/>
    <w:rsid w:val="006461BB"/>
    <w:rsid w:val="007F0B04"/>
    <w:rsid w:val="00814CFB"/>
    <w:rsid w:val="00852776"/>
    <w:rsid w:val="009B1D93"/>
    <w:rsid w:val="00A51D99"/>
    <w:rsid w:val="00AA6F42"/>
    <w:rsid w:val="00B17C95"/>
    <w:rsid w:val="00B65210"/>
    <w:rsid w:val="00C7751C"/>
    <w:rsid w:val="00CA2040"/>
    <w:rsid w:val="00CD7CF5"/>
    <w:rsid w:val="00F636EA"/>
    <w:rsid w:val="00F737E8"/>
    <w:rsid w:val="00FA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A347D"/>
  <w15:chartTrackingRefBased/>
  <w15:docId w15:val="{8342B721-EA5F-4722-ACD6-092CC340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1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B75"/>
  </w:style>
  <w:style w:type="paragraph" w:styleId="Stopka">
    <w:name w:val="footer"/>
    <w:basedOn w:val="Normalny"/>
    <w:link w:val="StopkaZnak"/>
    <w:uiPriority w:val="99"/>
    <w:unhideWhenUsed/>
    <w:rsid w:val="0013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B75"/>
  </w:style>
  <w:style w:type="paragraph" w:styleId="Akapitzlist">
    <w:name w:val="List Paragraph"/>
    <w:basedOn w:val="Normalny"/>
    <w:uiPriority w:val="34"/>
    <w:qFormat/>
    <w:rsid w:val="00646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</dc:creator>
  <cp:keywords/>
  <dc:description/>
  <cp:lastModifiedBy>Joanna Mitis</cp:lastModifiedBy>
  <cp:revision>3</cp:revision>
  <dcterms:created xsi:type="dcterms:W3CDTF">2023-07-20T08:02:00Z</dcterms:created>
  <dcterms:modified xsi:type="dcterms:W3CDTF">2024-08-26T10:56:00Z</dcterms:modified>
</cp:coreProperties>
</file>