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58" w:rsidRDefault="00ED7168" w:rsidP="00ED7168">
      <w:pPr>
        <w:tabs>
          <w:tab w:val="left" w:pos="2685"/>
          <w:tab w:val="left" w:pos="6237"/>
        </w:tabs>
        <w:spacing w:after="0" w:line="240" w:lineRule="auto"/>
        <w:jc w:val="both"/>
        <w:rPr>
          <w:rFonts w:ascii="Times New Roman" w:hAnsi="Times New Roman" w:cs="Times New Roman"/>
          <w:b/>
        </w:rPr>
      </w:pPr>
      <w:r w:rsidRPr="00ED7168">
        <w:rPr>
          <w:rFonts w:ascii="Times New Roman" w:hAnsi="Times New Roman" w:cs="Times New Roman"/>
        </w:rPr>
        <w:t>Załącznik nr 1 do SWZ - Opis przedmiotu zamówienia</w:t>
      </w:r>
      <w:r w:rsidRPr="00ED7168">
        <w:rPr>
          <w:rFonts w:ascii="Times New Roman" w:hAnsi="Times New Roman" w:cs="Times New Roman"/>
        </w:rPr>
        <w:tab/>
        <w:t>Numer postępowania</w:t>
      </w:r>
      <w:r w:rsidRPr="00ED7168">
        <w:rPr>
          <w:rFonts w:ascii="Times New Roman" w:hAnsi="Times New Roman" w:cs="Times New Roman"/>
          <w:b/>
        </w:rPr>
        <w:t xml:space="preserve"> </w:t>
      </w:r>
      <w:r w:rsidRPr="00ED7168">
        <w:rPr>
          <w:rFonts w:ascii="Times New Roman" w:hAnsi="Times New Roman" w:cs="Times New Roman"/>
        </w:rPr>
        <w:t>2</w:t>
      </w:r>
      <w:r w:rsidR="00FB7FFE">
        <w:rPr>
          <w:rFonts w:ascii="Times New Roman" w:hAnsi="Times New Roman" w:cs="Times New Roman"/>
        </w:rPr>
        <w:t>5</w:t>
      </w:r>
      <w:r w:rsidRPr="00ED7168">
        <w:rPr>
          <w:rFonts w:ascii="Times New Roman" w:hAnsi="Times New Roman" w:cs="Times New Roman"/>
        </w:rPr>
        <w:t>/PN/2024</w:t>
      </w:r>
      <w:r>
        <w:rPr>
          <w:rFonts w:ascii="Times New Roman" w:hAnsi="Times New Roman" w:cs="Times New Roman"/>
          <w:b/>
        </w:rPr>
        <w:tab/>
      </w:r>
      <w:r w:rsidR="00D60619">
        <w:rPr>
          <w:rFonts w:ascii="Times New Roman" w:hAnsi="Times New Roman" w:cs="Times New Roman"/>
          <w:b/>
        </w:rPr>
        <w:tab/>
      </w:r>
    </w:p>
    <w:p w:rsidR="001C1458" w:rsidRDefault="001C1458" w:rsidP="001C1458">
      <w:pPr>
        <w:tabs>
          <w:tab w:val="left" w:pos="6237"/>
        </w:tabs>
        <w:spacing w:after="0" w:line="240" w:lineRule="auto"/>
        <w:jc w:val="both"/>
        <w:rPr>
          <w:rFonts w:ascii="Times New Roman" w:hAnsi="Times New Roman" w:cs="Times New Roman"/>
          <w:b/>
        </w:rPr>
      </w:pPr>
    </w:p>
    <w:p w:rsidR="00ED7168" w:rsidRDefault="00ED7168" w:rsidP="001C1458">
      <w:pPr>
        <w:tabs>
          <w:tab w:val="left" w:pos="6237"/>
        </w:tabs>
        <w:spacing w:after="0" w:line="240" w:lineRule="auto"/>
        <w:jc w:val="both"/>
        <w:rPr>
          <w:rFonts w:ascii="Times New Roman" w:hAnsi="Times New Roman" w:cs="Times New Roman"/>
          <w:b/>
        </w:rPr>
      </w:pPr>
    </w:p>
    <w:p w:rsidR="001C1458" w:rsidRPr="00127FEF" w:rsidRDefault="001C1458" w:rsidP="001C1458">
      <w:pPr>
        <w:pStyle w:val="Nagwek"/>
        <w:tabs>
          <w:tab w:val="left" w:pos="345"/>
        </w:tabs>
        <w:rPr>
          <w:rFonts w:ascii="Times New Roman" w:hAnsi="Times New Roman"/>
          <w:sz w:val="18"/>
          <w:szCs w:val="18"/>
        </w:rPr>
      </w:pPr>
    </w:p>
    <w:p w:rsidR="001C1458" w:rsidRDefault="00ED7168" w:rsidP="00ED7168">
      <w:pPr>
        <w:pStyle w:val="Nagwek"/>
        <w:jc w:val="center"/>
        <w:rPr>
          <w:rFonts w:ascii="Times New Roman" w:hAnsi="Times New Roman"/>
          <w:b/>
          <w:sz w:val="22"/>
          <w:szCs w:val="22"/>
        </w:rPr>
      </w:pPr>
      <w:r w:rsidRPr="00ED7168">
        <w:rPr>
          <w:rFonts w:ascii="Times New Roman" w:hAnsi="Times New Roman"/>
          <w:b/>
          <w:sz w:val="22"/>
          <w:szCs w:val="22"/>
        </w:rPr>
        <w:t>OPIS PRZEDMIOTU ZAMÓWIENIA</w:t>
      </w:r>
    </w:p>
    <w:p w:rsidR="00ED7168" w:rsidRPr="00127FEF" w:rsidRDefault="00ED7168" w:rsidP="00ED7168">
      <w:pPr>
        <w:pStyle w:val="Nagwek"/>
        <w:jc w:val="center"/>
        <w:rPr>
          <w:rFonts w:ascii="Times New Roman" w:hAnsi="Times New Roman"/>
          <w:b/>
          <w:sz w:val="22"/>
          <w:szCs w:val="22"/>
        </w:rPr>
      </w:pPr>
    </w:p>
    <w:p w:rsidR="00ED7168" w:rsidRPr="009470A3" w:rsidRDefault="00ED7168" w:rsidP="00ED7168">
      <w:pPr>
        <w:pStyle w:val="Nagwek"/>
        <w:tabs>
          <w:tab w:val="clear" w:pos="4536"/>
        </w:tabs>
        <w:spacing w:after="240"/>
        <w:jc w:val="center"/>
        <w:rPr>
          <w:rFonts w:ascii="Times New Roman" w:hAnsi="Times New Roman"/>
          <w:b/>
        </w:rPr>
      </w:pPr>
      <w:r w:rsidRPr="009470A3">
        <w:rPr>
          <w:rFonts w:ascii="Times New Roman" w:hAnsi="Times New Roman"/>
          <w:b/>
        </w:rPr>
        <w:t xml:space="preserve"> „Zakup i dostawa części zamiennych do pojazdów </w:t>
      </w:r>
      <w:r>
        <w:rPr>
          <w:rFonts w:ascii="Times New Roman" w:hAnsi="Times New Roman"/>
          <w:b/>
        </w:rPr>
        <w:t>służbowych marki BMW</w:t>
      </w:r>
      <w:r w:rsidRPr="009470A3">
        <w:rPr>
          <w:rFonts w:ascii="Times New Roman" w:hAnsi="Times New Roman"/>
          <w:b/>
        </w:rPr>
        <w:t>”</w:t>
      </w:r>
    </w:p>
    <w:p w:rsidR="00B42CE1" w:rsidRPr="001C1458" w:rsidRDefault="0087453F" w:rsidP="0086504F">
      <w:pPr>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sidR="00B42CE1">
        <w:rPr>
          <w:rFonts w:ascii="Times New Roman" w:hAnsi="Times New Roman" w:cs="Times New Roman"/>
          <w:sz w:val="24"/>
          <w:szCs w:val="24"/>
        </w:rPr>
        <w:t>Seminaryjska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ED7168" w:rsidRDefault="00ED7168"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1C1458" w:rsidRDefault="00291575" w:rsidP="001C1458">
      <w:pPr>
        <w:pStyle w:val="Akapitzlist"/>
        <w:numPr>
          <w:ilvl w:val="0"/>
          <w:numId w:val="25"/>
        </w:numPr>
        <w:spacing w:line="240" w:lineRule="auto"/>
        <w:jc w:val="both"/>
        <w:rPr>
          <w:rFonts w:ascii="Times New Roman" w:hAnsi="Times New Roman" w:cs="Times New Roman"/>
          <w:sz w:val="24"/>
          <w:szCs w:val="24"/>
        </w:rPr>
      </w:pPr>
      <w:r w:rsidRPr="001C1458">
        <w:rPr>
          <w:rFonts w:ascii="Times New Roman" w:hAnsi="Times New Roman" w:cs="Times New Roman"/>
          <w:sz w:val="24"/>
          <w:szCs w:val="24"/>
        </w:rPr>
        <w:t>Przedmiotem zamówienia są sukcesywne dostawy według potrzeb fabrycznie nowych, kompletnych części zamiennych do</w:t>
      </w:r>
      <w:r w:rsidR="00D06726" w:rsidRPr="001C1458">
        <w:rPr>
          <w:rFonts w:ascii="Times New Roman" w:hAnsi="Times New Roman" w:cs="Times New Roman"/>
          <w:sz w:val="24"/>
          <w:szCs w:val="24"/>
        </w:rPr>
        <w:t xml:space="preserve"> pojazdów</w:t>
      </w:r>
      <w:r w:rsidRPr="001C1458">
        <w:rPr>
          <w:rFonts w:ascii="Times New Roman" w:hAnsi="Times New Roman" w:cs="Times New Roman"/>
          <w:sz w:val="24"/>
          <w:szCs w:val="24"/>
        </w:rPr>
        <w:t>:</w:t>
      </w:r>
      <w:r w:rsidR="00AC05CF">
        <w:rPr>
          <w:rFonts w:ascii="Times New Roman" w:hAnsi="Times New Roman" w:cs="Times New Roman"/>
          <w:sz w:val="24"/>
          <w:szCs w:val="24"/>
        </w:rPr>
        <w:t>BMW e60; BMW 330i; BMW 320i</w:t>
      </w:r>
    </w:p>
    <w:p w:rsidR="00AA5BF2" w:rsidRPr="001C1458" w:rsidRDefault="00AA5BF2" w:rsidP="001C1458">
      <w:pPr>
        <w:pStyle w:val="Akapitzlist"/>
        <w:spacing w:line="240" w:lineRule="auto"/>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87453F"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(Original Equipment )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(Original Equipment Manufacturer ) lub OES (Original Equipment Supplier) oznakowane logo- znakiem</w:t>
      </w:r>
      <w:r w:rsidR="00F02711">
        <w:rPr>
          <w:rFonts w:ascii="Times New Roman" w:hAnsi="Times New Roman" w:cs="Times New Roman"/>
          <w:sz w:val="24"/>
          <w:szCs w:val="24"/>
        </w:rPr>
        <w:t xml:space="preserve">towarowym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291575"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w:t>
      </w:r>
      <w:r w:rsidR="00981923">
        <w:rPr>
          <w:rFonts w:ascii="Times New Roman" w:hAnsi="Times New Roman" w:cs="Times New Roman"/>
          <w:sz w:val="24"/>
          <w:szCs w:val="24"/>
        </w:rPr>
        <w:t>24</w:t>
      </w:r>
      <w:r w:rsidRPr="00B42CE1">
        <w:rPr>
          <w:rFonts w:ascii="Times New Roman" w:hAnsi="Times New Roman" w:cs="Times New Roman"/>
          <w:sz w:val="24"/>
          <w:szCs w:val="24"/>
        </w:rPr>
        <w:t xml:space="preserve"> poz.</w:t>
      </w:r>
      <w:r w:rsidR="00981923">
        <w:rPr>
          <w:rFonts w:ascii="Times New Roman" w:hAnsi="Times New Roman" w:cs="Times New Roman"/>
          <w:sz w:val="24"/>
          <w:szCs w:val="24"/>
        </w:rPr>
        <w:t xml:space="preserve"> 502</w:t>
      </w:r>
      <w:r w:rsidRPr="00B42CE1">
        <w:rPr>
          <w:rFonts w:ascii="Times New Roman" w:hAnsi="Times New Roman" w:cs="Times New Roman"/>
          <w:sz w:val="24"/>
          <w:szCs w:val="24"/>
        </w:rPr>
        <w:t>/</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903975" w:rsidRPr="00903975" w:rsidRDefault="00AE01D4" w:rsidP="00D60619">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w:t>
      </w:r>
      <w:r w:rsidR="00903975">
        <w:rPr>
          <w:rFonts w:ascii="Times New Roman" w:eastAsia="Calibri" w:hAnsi="Times New Roman" w:cs="Times New Roman"/>
          <w:b/>
          <w:sz w:val="24"/>
          <w:szCs w:val="24"/>
        </w:rPr>
        <w:t>ych nie ujętych w załącznikach, które będą stanowić minimum 10%</w:t>
      </w:r>
      <w:r w:rsidRPr="00D60619">
        <w:rPr>
          <w:rFonts w:ascii="Times New Roman" w:eastAsia="Calibri" w:hAnsi="Times New Roman" w:cs="Times New Roman"/>
          <w:b/>
          <w:sz w:val="24"/>
          <w:szCs w:val="24"/>
        </w:rPr>
        <w:t xml:space="preserve"> łącznej wartości umowy</w:t>
      </w:r>
      <w:r w:rsidR="00903975">
        <w:rPr>
          <w:rFonts w:ascii="Times New Roman" w:eastAsia="Calibri" w:hAnsi="Times New Roman" w:cs="Times New Roman"/>
          <w:b/>
          <w:sz w:val="24"/>
          <w:szCs w:val="24"/>
        </w:rPr>
        <w:t>.</w:t>
      </w:r>
    </w:p>
    <w:p w:rsidR="00D60619" w:rsidRPr="00D60619" w:rsidRDefault="00F86DA6" w:rsidP="00903975">
      <w:pPr>
        <w:pStyle w:val="Akapitzlist"/>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Podane </w:t>
      </w:r>
      <w:r>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00AE01D4" w:rsidRPr="00D60619">
        <w:rPr>
          <w:rFonts w:ascii="Times New Roman" w:eastAsia="Calibri" w:hAnsi="Times New Roman" w:cs="Times New Roman"/>
          <w:bCs/>
          <w:sz w:val="24"/>
          <w:szCs w:val="24"/>
        </w:rPr>
        <w:t xml:space="preserve">. </w:t>
      </w:r>
      <w:r w:rsidR="00AE01D4" w:rsidRPr="00D60619">
        <w:rPr>
          <w:rFonts w:ascii="Times New Roman" w:eastAsia="Calibri" w:hAnsi="Times New Roman" w:cs="Times New Roman"/>
          <w:sz w:val="24"/>
          <w:szCs w:val="24"/>
        </w:rPr>
        <w:t xml:space="preserve">Części zamienne bez względu na wartość i liczbę będą dostarczane na koszt Wykonawcy w terminie </w:t>
      </w:r>
      <w:r w:rsidR="00D60619">
        <w:rPr>
          <w:rFonts w:ascii="Times New Roman" w:eastAsia="Calibri" w:hAnsi="Times New Roman" w:cs="Times New Roman"/>
          <w:sz w:val="24"/>
          <w:szCs w:val="24"/>
        </w:rPr>
        <w:t>1</w:t>
      </w:r>
      <w:r w:rsidR="00AE01D4" w:rsidRPr="00D60619">
        <w:rPr>
          <w:rFonts w:ascii="Times New Roman" w:eastAsia="Calibri" w:hAnsi="Times New Roman" w:cs="Times New Roman"/>
          <w:sz w:val="24"/>
          <w:szCs w:val="24"/>
        </w:rPr>
        <w:t xml:space="preserve"> dni</w:t>
      </w:r>
      <w:r w:rsidR="00D60619">
        <w:rPr>
          <w:rFonts w:ascii="Times New Roman" w:eastAsia="Calibri" w:hAnsi="Times New Roman" w:cs="Times New Roman"/>
          <w:sz w:val="24"/>
          <w:szCs w:val="24"/>
        </w:rPr>
        <w:t>a</w:t>
      </w:r>
      <w:r w:rsidR="00AE01D4" w:rsidRPr="00D60619">
        <w:rPr>
          <w:rFonts w:ascii="Times New Roman" w:eastAsia="Calibri" w:hAnsi="Times New Roman" w:cs="Times New Roman"/>
          <w:sz w:val="24"/>
          <w:szCs w:val="24"/>
        </w:rPr>
        <w:t xml:space="preserve"> robocz</w:t>
      </w:r>
      <w:r w:rsidR="00D60619">
        <w:rPr>
          <w:rFonts w:ascii="Times New Roman" w:eastAsia="Calibri" w:hAnsi="Times New Roman" w:cs="Times New Roman"/>
          <w:sz w:val="24"/>
          <w:szCs w:val="24"/>
        </w:rPr>
        <w:t>ego</w:t>
      </w:r>
      <w:r w:rsidR="00AE01D4" w:rsidRPr="00D60619">
        <w:rPr>
          <w:rFonts w:ascii="Times New Roman" w:eastAsia="Calibri" w:hAnsi="Times New Roman" w:cs="Times New Roman"/>
          <w:sz w:val="24"/>
          <w:szCs w:val="24"/>
        </w:rPr>
        <w:t xml:space="preserve"> od daty złożenia zamówienia.</w:t>
      </w: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zie Magazyn Wydziału Transportu KWP w Kielcach, ul.Kusocińskiego 51.</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E01D4" w:rsidRDefault="00AE01D4" w:rsidP="00AE01D4">
      <w:pPr>
        <w:pStyle w:val="Akapitzlist"/>
        <w:tabs>
          <w:tab w:val="num" w:pos="426"/>
        </w:tabs>
        <w:spacing w:after="0" w:line="240" w:lineRule="auto"/>
        <w:jc w:val="both"/>
        <w:rPr>
          <w:rFonts w:ascii="Times New Roman" w:eastAsia="Calibri" w:hAnsi="Times New Roman" w:cs="Times New Roman"/>
          <w:sz w:val="24"/>
          <w:szCs w:val="24"/>
        </w:rPr>
      </w:pP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sidR="00E47469">
        <w:rPr>
          <w:rFonts w:ascii="Times New Roman" w:eastAsia="Calibri" w:hAnsi="Times New Roman" w:cs="Times New Roman"/>
          <w:sz w:val="24"/>
          <w:szCs w:val="24"/>
        </w:rPr>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lastRenderedPageBreak/>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C77D6B" w:rsidRPr="00B42CE1" w:rsidRDefault="00C77D6B" w:rsidP="00C77D6B">
      <w:pPr>
        <w:spacing w:after="0" w:line="240" w:lineRule="auto"/>
        <w:ind w:right="72"/>
        <w:jc w:val="both"/>
        <w:rPr>
          <w:rFonts w:ascii="Times New Roman" w:hAnsi="Times New Roman" w:cs="Times New Roman"/>
          <w:b/>
          <w:sz w:val="24"/>
          <w:szCs w:val="24"/>
        </w:rPr>
      </w:pPr>
    </w:p>
    <w:p w:rsidR="0086504F"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D60619" w:rsidRPr="00B42CE1" w:rsidRDefault="00D60619" w:rsidP="0086504F">
      <w:pPr>
        <w:spacing w:after="0" w:line="240" w:lineRule="auto"/>
        <w:jc w:val="both"/>
        <w:rPr>
          <w:rFonts w:ascii="Times New Roman" w:hAnsi="Times New Roman" w:cs="Times New Roman"/>
          <w:b/>
          <w:bCs/>
          <w:sz w:val="24"/>
          <w:szCs w:val="24"/>
          <w:u w:val="single"/>
        </w:rPr>
      </w:pP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w:t>
      </w:r>
      <w:proofErr w:type="spellStart"/>
      <w:r w:rsidR="003D5E1E" w:rsidRPr="00B42CE1">
        <w:rPr>
          <w:rFonts w:ascii="Times New Roman" w:hAnsi="Times New Roman" w:cs="Times New Roman"/>
          <w:bCs/>
          <w:sz w:val="24"/>
          <w:szCs w:val="24"/>
          <w:u w:val="single"/>
        </w:rPr>
        <w:t>ustaw</w:t>
      </w:r>
      <w:r>
        <w:rPr>
          <w:rFonts w:ascii="Times New Roman" w:hAnsi="Times New Roman" w:cs="Times New Roman"/>
          <w:bCs/>
          <w:sz w:val="24"/>
          <w:szCs w:val="24"/>
          <w:u w:val="single"/>
        </w:rPr>
        <w:t>ą</w:t>
      </w:r>
      <w:r w:rsidR="003D5E1E" w:rsidRPr="00B42CE1">
        <w:rPr>
          <w:rFonts w:ascii="Times New Roman" w:hAnsi="Times New Roman" w:cs="Times New Roman"/>
          <w:bCs/>
          <w:sz w:val="24"/>
          <w:szCs w:val="24"/>
          <w:u w:val="single"/>
        </w:rPr>
        <w:t>Pzp</w:t>
      </w:r>
      <w:proofErr w:type="spellEnd"/>
      <w:r w:rsidR="003D5E1E" w:rsidRPr="00B42CE1">
        <w:rPr>
          <w:rFonts w:ascii="Times New Roman" w:hAnsi="Times New Roman" w:cs="Times New Roman"/>
          <w:bCs/>
          <w:sz w:val="24"/>
          <w:szCs w:val="24"/>
          <w:u w:val="single"/>
        </w:rPr>
        <w:t xml:space="preserve">,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F56E10" w:rsidRPr="00B42CE1">
        <w:rPr>
          <w:rFonts w:ascii="Times New Roman" w:hAnsi="Times New Roman" w:cs="Times New Roman"/>
          <w:b/>
          <w:bCs/>
          <w:sz w:val="24"/>
          <w:szCs w:val="24"/>
          <w:u w:val="single"/>
        </w:rPr>
        <w:t xml:space="preserve">W przypadku nie 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4D50C9" w:rsidRPr="00B42CE1" w:rsidRDefault="004D50C9" w:rsidP="009B2BED">
      <w:pPr>
        <w:spacing w:after="0" w:line="240" w:lineRule="auto"/>
        <w:jc w:val="both"/>
        <w:rPr>
          <w:rFonts w:ascii="Times New Roman" w:hAnsi="Times New Roman" w:cs="Times New Roman"/>
          <w:bCs/>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w:t>
      </w:r>
      <w:r w:rsidR="00ED7168" w:rsidRPr="00ED7168">
        <w:rPr>
          <w:rFonts w:ascii="Times New Roman" w:hAnsi="Times New Roman" w:cs="Times New Roman"/>
          <w:color w:val="auto"/>
        </w:rPr>
        <w:t>najniższa cena spośród wszystkich ofert nie odrzuconych</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spacing w:line="240" w:lineRule="auto"/>
        <w:ind w:left="360"/>
        <w:jc w:val="both"/>
        <w:rPr>
          <w:rFonts w:ascii="Times New Roman" w:eastAsia="Calibri" w:hAnsi="Times New Roman" w:cs="Times New Roman"/>
          <w:bCs/>
          <w:sz w:val="24"/>
          <w:szCs w:val="24"/>
        </w:rPr>
      </w:pPr>
    </w:p>
    <w:p w:rsidR="004E0DE2" w:rsidRPr="00B42CE1" w:rsidRDefault="004E0DE2" w:rsidP="004E0DE2">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4E0DE2" w:rsidRPr="00B42CE1" w:rsidRDefault="004E0DE2" w:rsidP="004E0DE2">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lastRenderedPageBreak/>
        <w:t>kategoria jakości O, Q - 40 punktów</w:t>
      </w:r>
      <w:r w:rsidR="009F4028">
        <w:rPr>
          <w:rFonts w:ascii="Times New Roman" w:hAnsi="Times New Roman" w:cs="Times New Roman"/>
          <w:color w:val="000000"/>
          <w:sz w:val="24"/>
          <w:szCs w:val="24"/>
        </w:rPr>
        <w:t xml:space="preserve">; jakość P - </w:t>
      </w:r>
      <w:r w:rsidR="007953EA">
        <w:rPr>
          <w:rFonts w:ascii="Times New Roman" w:hAnsi="Times New Roman" w:cs="Times New Roman"/>
          <w:color w:val="000000"/>
          <w:sz w:val="24"/>
          <w:szCs w:val="24"/>
        </w:rPr>
        <w:t>0 punktów</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w:t>
      </w:r>
      <w:r w:rsidRPr="00FB7FFE">
        <w:rPr>
          <w:rFonts w:ascii="Times New Roman" w:hAnsi="Times New Roman" w:cs="Times New Roman"/>
          <w:sz w:val="24"/>
          <w:szCs w:val="24"/>
        </w:rPr>
        <w:t xml:space="preserve">. </w:t>
      </w:r>
      <w:r w:rsidR="00ED7168" w:rsidRPr="00FB7FFE">
        <w:rPr>
          <w:rFonts w:ascii="Times New Roman" w:hAnsi="Times New Roman" w:cs="Times New Roman"/>
          <w:sz w:val="24"/>
          <w:szCs w:val="24"/>
        </w:rPr>
        <w:t>7</w:t>
      </w:r>
      <w:r w:rsidRPr="00B42CE1">
        <w:rPr>
          <w:rFonts w:ascii="Times New Roman" w:hAnsi="Times New Roman" w:cs="Times New Roman"/>
          <w:color w:val="000000"/>
          <w:sz w:val="24"/>
          <w:szCs w:val="24"/>
        </w:rPr>
        <w:t xml:space="preserve"> przewidywanej do zakupu ilości części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E0DE2" w:rsidRPr="00B42CE1" w:rsidRDefault="004E0DE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4E0DE2" w:rsidRPr="00B42CE1" w:rsidRDefault="004E0DE2" w:rsidP="00ED7168">
      <w:pPr>
        <w:spacing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4D50C9" w:rsidRPr="00B42CE1" w:rsidRDefault="004D50C9" w:rsidP="004D50C9">
      <w:pPr>
        <w:tabs>
          <w:tab w:val="num" w:pos="284"/>
        </w:tabs>
        <w:spacing w:after="0" w:line="240" w:lineRule="auto"/>
        <w:jc w:val="both"/>
        <w:rPr>
          <w:rFonts w:ascii="Times New Roman" w:hAnsi="Times New Roman" w:cs="Times New Roman"/>
          <w:bCs/>
          <w:sz w:val="24"/>
          <w:szCs w:val="24"/>
        </w:rPr>
      </w:pPr>
    </w:p>
    <w:p w:rsidR="0086504F" w:rsidRPr="00B42CE1" w:rsidRDefault="0086504F" w:rsidP="0086504F">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w:t>
      </w:r>
      <w:r w:rsidR="0025471A">
        <w:rPr>
          <w:rFonts w:ascii="Times New Roman" w:hAnsi="Times New Roman" w:cs="Times New Roman"/>
          <w:b/>
          <w:sz w:val="24"/>
          <w:szCs w:val="24"/>
        </w:rPr>
        <w:t>23</w:t>
      </w:r>
      <w:r w:rsidR="0012511D" w:rsidRPr="00B42CE1">
        <w:rPr>
          <w:rFonts w:ascii="Times New Roman" w:hAnsi="Times New Roman" w:cs="Times New Roman"/>
          <w:b/>
          <w:sz w:val="24"/>
          <w:szCs w:val="24"/>
        </w:rPr>
        <w:t xml:space="preserve">, poz. </w:t>
      </w:r>
      <w:r w:rsidR="0025471A">
        <w:rPr>
          <w:rFonts w:ascii="Times New Roman" w:hAnsi="Times New Roman" w:cs="Times New Roman"/>
          <w:b/>
          <w:sz w:val="24"/>
          <w:szCs w:val="24"/>
        </w:rPr>
        <w:t>168</w:t>
      </w:r>
      <w:bookmarkStart w:id="0" w:name="_GoBack"/>
      <w:bookmarkEnd w:id="0"/>
      <w:r w:rsidR="0012511D" w:rsidRPr="00B42CE1">
        <w:rPr>
          <w:rFonts w:ascii="Times New Roman" w:hAnsi="Times New Roman" w:cs="Times New Roman"/>
          <w:b/>
          <w:sz w:val="24"/>
          <w:szCs w:val="24"/>
        </w:rPr>
        <w:t>)</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ED7168">
      <w:footerReference w:type="default" r:id="rId9"/>
      <w:headerReference w:type="first" r:id="rId10"/>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C4" w:rsidRDefault="008833C4" w:rsidP="0086504F">
      <w:pPr>
        <w:spacing w:after="0" w:line="240" w:lineRule="auto"/>
      </w:pPr>
      <w:r>
        <w:separator/>
      </w:r>
    </w:p>
  </w:endnote>
  <w:endnote w:type="continuationSeparator" w:id="0">
    <w:p w:rsidR="008833C4" w:rsidRDefault="008833C4"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E1" w:rsidRDefault="002A1900">
    <w:pPr>
      <w:pStyle w:val="Stopka"/>
    </w:pPr>
    <w:r>
      <w:fldChar w:fldCharType="begin"/>
    </w:r>
    <w:r w:rsidR="00026E6A">
      <w:instrText xml:space="preserve"> PAGE   \* MERGEFORMAT </w:instrText>
    </w:r>
    <w:r>
      <w:fldChar w:fldCharType="separate"/>
    </w:r>
    <w:r w:rsidR="0025471A">
      <w:rPr>
        <w:noProof/>
      </w:rPr>
      <w:t>4</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C4" w:rsidRDefault="008833C4" w:rsidP="0086504F">
      <w:pPr>
        <w:spacing w:after="0" w:line="240" w:lineRule="auto"/>
      </w:pPr>
      <w:r>
        <w:separator/>
      </w:r>
    </w:p>
  </w:footnote>
  <w:footnote w:type="continuationSeparator" w:id="0">
    <w:p w:rsidR="008833C4" w:rsidRDefault="008833C4"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E1" w:rsidRDefault="00B42CE1" w:rsidP="00B9065F">
    <w:pPr>
      <w:pStyle w:val="Nagwek"/>
      <w:jc w:val="center"/>
      <w:rPr>
        <w:b/>
      </w:rPr>
    </w:pPr>
    <w:r w:rsidRPr="00C27C5B">
      <w:rPr>
        <w:rFonts w:ascii="Garamond" w:hAnsi="Garamond"/>
        <w:b/>
        <w:noProof/>
      </w:rPr>
      <w:drawing>
        <wp:inline distT="0" distB="0" distL="0" distR="0" wp14:anchorId="228C1955" wp14:editId="73B4864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8833C4"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2049"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47C4C"/>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36AD9"/>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471A"/>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1900"/>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0E31"/>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587"/>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3C4"/>
    <w:rsid w:val="00883562"/>
    <w:rsid w:val="00887780"/>
    <w:rsid w:val="0089247A"/>
    <w:rsid w:val="008929B0"/>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636"/>
    <w:rsid w:val="008E6B9B"/>
    <w:rsid w:val="008E7B76"/>
    <w:rsid w:val="008F0815"/>
    <w:rsid w:val="008F1455"/>
    <w:rsid w:val="008F2443"/>
    <w:rsid w:val="008F39C3"/>
    <w:rsid w:val="008F4E71"/>
    <w:rsid w:val="008F5808"/>
    <w:rsid w:val="0090126D"/>
    <w:rsid w:val="00903975"/>
    <w:rsid w:val="0090690F"/>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1923"/>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6841"/>
    <w:rsid w:val="00B66CEE"/>
    <w:rsid w:val="00B67C96"/>
    <w:rsid w:val="00B72A05"/>
    <w:rsid w:val="00B7730D"/>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D7168"/>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77BE"/>
    <w:rsid w:val="00FB6E43"/>
    <w:rsid w:val="00FB7017"/>
    <w:rsid w:val="00FB7FFE"/>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Num7"/>
    <w:pPr>
      <w:numPr>
        <w:numId w:val="17"/>
      </w:numPr>
    </w:pPr>
  </w:style>
  <w:style w:type="numbering" w:customStyle="1" w:styleId="Nagwek2Znak">
    <w:name w:val="WWNum10"/>
    <w:pPr>
      <w:numPr>
        <w:numId w:val="8"/>
      </w:numPr>
    </w:pPr>
  </w:style>
  <w:style w:type="numbering" w:customStyle="1" w:styleId="Nagwek3Znak">
    <w:name w:val="WWNum1"/>
    <w:pPr>
      <w:numPr>
        <w:numId w:val="6"/>
      </w:numPr>
    </w:pPr>
  </w:style>
  <w:style w:type="numbering" w:customStyle="1" w:styleId="Nagwek4Znak">
    <w:name w:val="WW8Num4"/>
    <w:pPr>
      <w:numPr>
        <w:numId w:val="18"/>
      </w:numPr>
    </w:pPr>
  </w:style>
  <w:style w:type="numbering" w:customStyle="1" w:styleId="Nagwek5Znak">
    <w:name w:val="WWNum6"/>
    <w:pPr>
      <w:numPr>
        <w:numId w:val="7"/>
      </w:numPr>
    </w:pPr>
  </w:style>
  <w:style w:type="numbering" w:customStyle="1" w:styleId="Nagwek9Znak">
    <w:name w:val="WW8Num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B030-5F50-46EE-AE8E-EFC0BBE2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Ewelina Kolekta</cp:lastModifiedBy>
  <cp:revision>35</cp:revision>
  <cp:lastPrinted>2024-04-11T10:38:00Z</cp:lastPrinted>
  <dcterms:created xsi:type="dcterms:W3CDTF">2018-01-11T09:45:00Z</dcterms:created>
  <dcterms:modified xsi:type="dcterms:W3CDTF">2024-04-22T13:14:00Z</dcterms:modified>
</cp:coreProperties>
</file>