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9798" w14:textId="77777777" w:rsidR="00427235" w:rsidRPr="00584D31" w:rsidRDefault="00587F06" w:rsidP="00584D31">
      <w:pPr>
        <w:shd w:val="clear" w:color="auto" w:fill="FFFFFF"/>
        <w:tabs>
          <w:tab w:val="left" w:pos="993"/>
          <w:tab w:val="left" w:pos="2977"/>
        </w:tabs>
        <w:spacing w:line="288" w:lineRule="auto"/>
        <w:ind w:left="2977" w:hanging="2977"/>
        <w:rPr>
          <w:rFonts w:asciiTheme="minorHAnsi" w:hAnsiTheme="minorHAnsi" w:cstheme="minorHAnsi"/>
          <w:i/>
          <w:sz w:val="24"/>
          <w:szCs w:val="24"/>
        </w:rPr>
      </w:pPr>
      <w:r w:rsidRPr="00584D31">
        <w:rPr>
          <w:rFonts w:asciiTheme="minorHAnsi" w:hAnsiTheme="minorHAnsi" w:cstheme="minorHAnsi"/>
          <w:i/>
          <w:spacing w:val="-2"/>
          <w:sz w:val="24"/>
          <w:szCs w:val="24"/>
        </w:rPr>
        <w:t xml:space="preserve">Załącznik do </w:t>
      </w:r>
      <w:r w:rsidR="00B33DC6" w:rsidRPr="00584D3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427235" w:rsidRPr="00584D31">
        <w:rPr>
          <w:rFonts w:asciiTheme="minorHAnsi" w:hAnsiTheme="minorHAnsi" w:cstheme="minorHAnsi"/>
          <w:i/>
          <w:spacing w:val="-2"/>
          <w:sz w:val="24"/>
          <w:szCs w:val="24"/>
        </w:rPr>
        <w:t>W</w:t>
      </w:r>
      <w:r w:rsidRPr="00584D31">
        <w:rPr>
          <w:rFonts w:asciiTheme="minorHAnsi" w:hAnsiTheme="minorHAnsi" w:cstheme="minorHAnsi"/>
          <w:i/>
          <w:spacing w:val="-2"/>
          <w:sz w:val="24"/>
          <w:szCs w:val="24"/>
        </w:rPr>
        <w:t>niosku</w:t>
      </w:r>
      <w:r w:rsidR="00B33DC6" w:rsidRPr="00584D3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340D16" w:rsidRPr="00584D31">
        <w:rPr>
          <w:rFonts w:asciiTheme="minorHAnsi" w:hAnsiTheme="minorHAnsi" w:cstheme="minorHAnsi"/>
          <w:i/>
          <w:sz w:val="24"/>
          <w:szCs w:val="24"/>
        </w:rPr>
        <w:t xml:space="preserve">o rozpoczęcie postępowania </w:t>
      </w:r>
    </w:p>
    <w:p w14:paraId="282068F4" w14:textId="77777777" w:rsidR="00EC3534" w:rsidRPr="00584D31" w:rsidRDefault="00340D16" w:rsidP="00584D31">
      <w:pPr>
        <w:shd w:val="clear" w:color="auto" w:fill="FFFFFF"/>
        <w:tabs>
          <w:tab w:val="left" w:pos="993"/>
          <w:tab w:val="left" w:pos="3828"/>
        </w:tabs>
        <w:spacing w:line="288" w:lineRule="auto"/>
        <w:ind w:left="3686" w:hanging="3686"/>
        <w:rPr>
          <w:rFonts w:asciiTheme="minorHAnsi" w:hAnsiTheme="minorHAnsi" w:cstheme="minorHAnsi"/>
          <w:bCs/>
          <w:i/>
          <w:sz w:val="24"/>
          <w:szCs w:val="24"/>
        </w:rPr>
      </w:pPr>
      <w:r w:rsidRPr="00584D31">
        <w:rPr>
          <w:rFonts w:asciiTheme="minorHAnsi" w:hAnsiTheme="minorHAnsi" w:cstheme="minorHAnsi"/>
          <w:i/>
          <w:sz w:val="24"/>
          <w:szCs w:val="24"/>
        </w:rPr>
        <w:t xml:space="preserve">o udzielenie </w:t>
      </w:r>
      <w:r w:rsidR="00427235" w:rsidRPr="00584D3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584D31">
        <w:rPr>
          <w:rFonts w:asciiTheme="minorHAnsi" w:hAnsiTheme="minorHAnsi" w:cstheme="minorHAnsi"/>
          <w:i/>
          <w:sz w:val="24"/>
          <w:szCs w:val="24"/>
        </w:rPr>
        <w:t>zamówienia publicznego</w:t>
      </w:r>
      <w:r w:rsidR="00427235" w:rsidRPr="00584D3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55131" w:rsidRPr="00584D31">
        <w:rPr>
          <w:rFonts w:asciiTheme="minorHAnsi" w:hAnsiTheme="minorHAnsi" w:cstheme="minorHAnsi"/>
          <w:bCs/>
          <w:i/>
          <w:sz w:val="24"/>
          <w:szCs w:val="24"/>
        </w:rPr>
        <w:t>o wartości</w:t>
      </w:r>
    </w:p>
    <w:p w14:paraId="7E671E18" w14:textId="77777777" w:rsidR="00340D16" w:rsidRDefault="00055131" w:rsidP="00584D31">
      <w:pPr>
        <w:shd w:val="clear" w:color="auto" w:fill="FFFFFF"/>
        <w:tabs>
          <w:tab w:val="left" w:pos="993"/>
          <w:tab w:val="left" w:pos="3828"/>
        </w:tabs>
        <w:spacing w:after="600" w:line="288" w:lineRule="auto"/>
        <w:ind w:left="3686" w:hanging="3686"/>
        <w:rPr>
          <w:rFonts w:asciiTheme="minorHAnsi" w:hAnsiTheme="minorHAnsi" w:cstheme="minorHAnsi"/>
          <w:bCs/>
          <w:i/>
          <w:sz w:val="24"/>
          <w:szCs w:val="24"/>
        </w:rPr>
      </w:pPr>
      <w:r w:rsidRPr="00584D31">
        <w:rPr>
          <w:rFonts w:asciiTheme="minorHAnsi" w:hAnsiTheme="minorHAnsi" w:cstheme="minorHAnsi"/>
          <w:bCs/>
          <w:i/>
          <w:sz w:val="24"/>
          <w:szCs w:val="24"/>
        </w:rPr>
        <w:t>nie</w:t>
      </w:r>
      <w:r w:rsidR="00340D16" w:rsidRPr="00584D31">
        <w:rPr>
          <w:rFonts w:asciiTheme="minorHAnsi" w:hAnsiTheme="minorHAnsi" w:cstheme="minorHAnsi"/>
          <w:bCs/>
          <w:i/>
          <w:sz w:val="24"/>
          <w:szCs w:val="24"/>
        </w:rPr>
        <w:t xml:space="preserve">przekraczającej równowartości kwoty </w:t>
      </w:r>
      <w:r w:rsidR="00344C5A" w:rsidRPr="00584D31">
        <w:rPr>
          <w:rFonts w:asciiTheme="minorHAnsi" w:hAnsiTheme="minorHAnsi" w:cstheme="minorHAnsi"/>
          <w:bCs/>
          <w:i/>
          <w:sz w:val="24"/>
          <w:szCs w:val="24"/>
        </w:rPr>
        <w:t>130 000 zł</w:t>
      </w:r>
    </w:p>
    <w:p w14:paraId="0D2CB72D" w14:textId="71EB77B4" w:rsidR="004A140B" w:rsidRPr="004A140B" w:rsidRDefault="004A140B" w:rsidP="004A140B">
      <w:pPr>
        <w:shd w:val="clear" w:color="auto" w:fill="FFFFFF"/>
        <w:tabs>
          <w:tab w:val="left" w:pos="773"/>
        </w:tabs>
        <w:spacing w:after="360" w:line="360" w:lineRule="auto"/>
        <w:ind w:firstLine="1560"/>
        <w:rPr>
          <w:rFonts w:asciiTheme="minorHAnsi" w:hAnsiTheme="minorHAnsi" w:cstheme="minorHAnsi"/>
          <w:spacing w:val="-7"/>
          <w:sz w:val="40"/>
          <w:szCs w:val="40"/>
        </w:rPr>
      </w:pPr>
      <w:r w:rsidRPr="004A140B">
        <w:rPr>
          <w:rFonts w:asciiTheme="minorHAnsi" w:hAnsiTheme="minorHAnsi" w:cstheme="minorHAnsi"/>
          <w:spacing w:val="-1"/>
          <w:sz w:val="40"/>
          <w:szCs w:val="40"/>
        </w:rPr>
        <w:t>Opis przedmiotu zamówienia</w:t>
      </w:r>
    </w:p>
    <w:p w14:paraId="4BF2D897" w14:textId="77777777" w:rsidR="00587F06" w:rsidRPr="00584D31" w:rsidRDefault="00587F06" w:rsidP="00CB25D9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b/>
          <w:spacing w:val="-6"/>
          <w:sz w:val="24"/>
          <w:szCs w:val="24"/>
        </w:rPr>
        <w:t>Przedmiot zamówienia:</w:t>
      </w:r>
    </w:p>
    <w:p w14:paraId="31F22758" w14:textId="2DCEA758" w:rsidR="00C617BC" w:rsidRPr="00584D31" w:rsidRDefault="00587F06" w:rsidP="00CB25D9">
      <w:pPr>
        <w:shd w:val="clear" w:color="auto" w:fill="FFFFFF"/>
        <w:spacing w:after="600" w:line="360" w:lineRule="auto"/>
        <w:rPr>
          <w:rFonts w:asciiTheme="minorHAnsi" w:hAnsiTheme="minorHAnsi" w:cstheme="minorHAnsi"/>
          <w:spacing w:val="-1"/>
          <w:sz w:val="24"/>
          <w:szCs w:val="24"/>
        </w:rPr>
      </w:pPr>
      <w:r w:rsidRPr="00584D31">
        <w:rPr>
          <w:rFonts w:asciiTheme="minorHAnsi" w:hAnsiTheme="minorHAnsi" w:cstheme="minorHAnsi"/>
          <w:spacing w:val="-2"/>
          <w:sz w:val="24"/>
          <w:szCs w:val="24"/>
        </w:rPr>
        <w:t xml:space="preserve">(określić </w:t>
      </w:r>
      <w:r w:rsidR="001015EE" w:rsidRPr="00584D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4D31">
        <w:rPr>
          <w:rFonts w:asciiTheme="minorHAnsi" w:hAnsiTheme="minorHAnsi" w:cstheme="minorHAnsi"/>
          <w:spacing w:val="-2"/>
          <w:sz w:val="24"/>
          <w:szCs w:val="24"/>
        </w:rPr>
        <w:t>za pomocą, obiektywnych cech technicznych i jakościowych z przestrzeganiem Polskich Norm</w:t>
      </w:r>
      <w:r w:rsidRPr="00584D31">
        <w:rPr>
          <w:rFonts w:asciiTheme="minorHAnsi" w:hAnsiTheme="minorHAnsi" w:cstheme="minorHAnsi"/>
          <w:spacing w:val="-1"/>
          <w:sz w:val="24"/>
          <w:szCs w:val="24"/>
        </w:rPr>
        <w:t>).</w:t>
      </w:r>
    </w:p>
    <w:p w14:paraId="51A01139" w14:textId="77777777" w:rsidR="003B09AD" w:rsidRPr="00584D31" w:rsidRDefault="003B09AD" w:rsidP="00CB25D9">
      <w:pPr>
        <w:spacing w:after="240" w:line="360" w:lineRule="auto"/>
        <w:rPr>
          <w:rFonts w:asciiTheme="minorHAnsi" w:hAnsiTheme="minorHAnsi" w:cstheme="minorHAnsi"/>
          <w:spacing w:val="-1"/>
          <w:sz w:val="24"/>
          <w:szCs w:val="24"/>
        </w:rPr>
      </w:pPr>
      <w:r w:rsidRPr="00584D31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Wspólny Słownik Zamówień (CPV</w:t>
      </w:r>
      <w:r w:rsidRPr="00584D31">
        <w:rPr>
          <w:rFonts w:asciiTheme="minorHAnsi" w:eastAsia="Calibri" w:hAnsiTheme="minorHAnsi" w:cstheme="minorHAnsi"/>
          <w:b/>
          <w:sz w:val="24"/>
          <w:szCs w:val="24"/>
        </w:rPr>
        <w:t xml:space="preserve">) – </w:t>
      </w:r>
      <w:r w:rsidRPr="00584D31">
        <w:rPr>
          <w:rFonts w:asciiTheme="minorHAnsi" w:hAnsiTheme="minorHAnsi" w:cstheme="minorHAnsi"/>
          <w:i/>
          <w:sz w:val="24"/>
          <w:szCs w:val="24"/>
        </w:rPr>
        <w:t>73 11 10 00-3 laboratoryjne usługi badawcze</w:t>
      </w:r>
      <w:r w:rsidRPr="00584D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54D4844E" w14:textId="34AE8A61" w:rsidR="00497891" w:rsidRPr="00584D31" w:rsidRDefault="003B09AD" w:rsidP="00CB25D9">
      <w:pPr>
        <w:shd w:val="clear" w:color="auto" w:fill="FFFFFF"/>
        <w:spacing w:after="600" w:line="360" w:lineRule="auto"/>
        <w:rPr>
          <w:rFonts w:asciiTheme="minorHAnsi" w:hAnsiTheme="minorHAnsi" w:cstheme="minorHAnsi"/>
          <w:spacing w:val="6"/>
          <w:sz w:val="24"/>
          <w:szCs w:val="24"/>
        </w:rPr>
      </w:pPr>
      <w:r w:rsidRPr="00584D31">
        <w:rPr>
          <w:rFonts w:asciiTheme="minorHAnsi" w:hAnsiTheme="minorHAnsi" w:cstheme="minorHAnsi"/>
          <w:spacing w:val="6"/>
          <w:sz w:val="24"/>
          <w:szCs w:val="24"/>
        </w:rPr>
        <w:t>Przedmiotem zamówienia jest: Przeprowadzenie badań kontrolnych wybranych warstw konstrukcyjnych nawierzchni drogowych, robót ziemnych oraz oznakowania wykonanych w ramach zadań realizowanych przez Zarząd Dróg Wojewódzkich w Gdańsku na terenie całego województwa pomorskiego.</w:t>
      </w:r>
    </w:p>
    <w:p w14:paraId="3A78E721" w14:textId="0DB7D592" w:rsidR="00497891" w:rsidRPr="00584D31" w:rsidRDefault="003B09AD" w:rsidP="00CB25D9">
      <w:pPr>
        <w:pStyle w:val="Akapitzlist"/>
        <w:numPr>
          <w:ilvl w:val="0"/>
          <w:numId w:val="34"/>
        </w:numPr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84D31">
        <w:rPr>
          <w:rFonts w:asciiTheme="minorHAnsi" w:hAnsiTheme="minorHAnsi" w:cstheme="minorHAnsi"/>
          <w:b/>
          <w:sz w:val="24"/>
          <w:szCs w:val="24"/>
        </w:rPr>
        <w:t>Tabela badań przewidzianych na rok 202</w:t>
      </w:r>
      <w:r w:rsidR="00C647C4" w:rsidRPr="00584D31">
        <w:rPr>
          <w:rFonts w:asciiTheme="minorHAnsi" w:hAnsiTheme="minorHAnsi" w:cstheme="minorHAnsi"/>
          <w:b/>
          <w:sz w:val="24"/>
          <w:szCs w:val="24"/>
        </w:rPr>
        <w:t>5</w:t>
      </w:r>
      <w:r w:rsidRPr="00584D31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57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5520"/>
        <w:gridCol w:w="1550"/>
        <w:gridCol w:w="768"/>
        <w:gridCol w:w="39"/>
        <w:gridCol w:w="848"/>
      </w:tblGrid>
      <w:tr w:rsidR="003B09AD" w:rsidRPr="00584D31" w14:paraId="480F61E5" w14:textId="77777777" w:rsidTr="0061625C">
        <w:trPr>
          <w:trHeight w:val="444"/>
          <w:jc w:val="right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4FA37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FC2C8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Nazwa badania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05258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Nr normy</w:t>
            </w:r>
          </w:p>
        </w:tc>
        <w:tc>
          <w:tcPr>
            <w:tcW w:w="8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3ABB9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j.m.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FA310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ilość</w:t>
            </w:r>
          </w:p>
        </w:tc>
      </w:tr>
      <w:tr w:rsidR="003B09AD" w:rsidRPr="00584D31" w14:paraId="4BFA6D48" w14:textId="77777777" w:rsidTr="0061625C">
        <w:trPr>
          <w:trHeight w:val="454"/>
          <w:jc w:val="right"/>
        </w:trPr>
        <w:tc>
          <w:tcPr>
            <w:tcW w:w="9576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B7A2B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I. Badania drogowe </w:t>
            </w:r>
          </w:p>
        </w:tc>
      </w:tr>
      <w:tr w:rsidR="003B09AD" w:rsidRPr="00584D31" w14:paraId="5E9FD43C" w14:textId="77777777" w:rsidTr="0061625C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613F3CB2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520854D3" w14:textId="77777777" w:rsidR="003B09AD" w:rsidRPr="00584D31" w:rsidRDefault="003B09AD" w:rsidP="00CB25D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Badanie warstw bitumicznych z opracowaniem i oceną wyników wraz z pobraniem próbki </w:t>
            </w:r>
          </w:p>
          <w:p w14:paraId="24AB0C87" w14:textId="77777777" w:rsidR="003B09AD" w:rsidRPr="00584D31" w:rsidRDefault="003B09AD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30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zawartość lepiszcza </w:t>
            </w:r>
          </w:p>
          <w:p w14:paraId="510C63C5" w14:textId="77777777" w:rsidR="003B09AD" w:rsidRPr="00584D31" w:rsidRDefault="003B09AD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30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- oznaczenie składu ziarnowego</w:t>
            </w:r>
          </w:p>
          <w:p w14:paraId="635C5667" w14:textId="3C03322A" w:rsidR="003B09AD" w:rsidRPr="00584D31" w:rsidRDefault="003B09AD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30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</w:t>
            </w:r>
            <w:r w:rsidR="000204F4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oznaczenie gęstości</w:t>
            </w:r>
          </w:p>
          <w:p w14:paraId="686BA573" w14:textId="61A84F65" w:rsidR="003B09AD" w:rsidRPr="00584D31" w:rsidRDefault="003B09AD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30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</w:t>
            </w:r>
            <w:r w:rsidR="000204F4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oznaczenie gęstości objętościowej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4B72C89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12697</w:t>
            </w:r>
          </w:p>
          <w:p w14:paraId="02342BA3" w14:textId="10FAC33D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67AB19B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140F68" w14:textId="6F0F5FA8" w:rsidR="000204F4" w:rsidRPr="00584D31" w:rsidRDefault="00AC34E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AA529E" w:rsidRPr="00584D3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B09AD" w:rsidRPr="00584D31" w14:paraId="4AD305E1" w14:textId="77777777" w:rsidTr="0061625C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349DD844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267E73B5" w14:textId="65D71274" w:rsidR="003B09AD" w:rsidRPr="00584D31" w:rsidRDefault="003B09AD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20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Badanie warstw bitumicznych wraz z pobraniem próbki </w:t>
            </w:r>
          </w:p>
          <w:p w14:paraId="5C29B9C6" w14:textId="06EBD4E5" w:rsidR="003B09AD" w:rsidRPr="00584D31" w:rsidRDefault="003B09AD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30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- zawartość wolnych przestrzeni </w:t>
            </w:r>
          </w:p>
          <w:p w14:paraId="47C8C4A9" w14:textId="77777777" w:rsidR="000204F4" w:rsidRPr="00584D31" w:rsidRDefault="000204F4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30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- oznaczenie wskaźnika</w:t>
            </w:r>
            <w:r w:rsidR="00890E39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zagęszczenia</w:t>
            </w:r>
          </w:p>
          <w:p w14:paraId="7C2D582A" w14:textId="77777777" w:rsidR="000204F4" w:rsidRPr="00584D31" w:rsidRDefault="000204F4" w:rsidP="00CB25D9">
            <w:pPr>
              <w:tabs>
                <w:tab w:val="center" w:pos="4536"/>
                <w:tab w:val="right" w:pos="9072"/>
              </w:tabs>
              <w:spacing w:line="360" w:lineRule="auto"/>
              <w:ind w:left="30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- grubość warstwy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9C3C1D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12697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1C6BF92F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2CF03D6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3B09AD" w:rsidRPr="00584D31" w14:paraId="293D173F" w14:textId="77777777" w:rsidTr="0061625C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1C955A1D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28AEC80E" w14:textId="4DB2DAB6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Badanie </w:t>
            </w: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szczepności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="003E05ED" w:rsidRPr="00584D31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dzywarstwowej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204F4"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MMA </w:t>
            </w: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wraz z </w:t>
            </w:r>
            <w:r w:rsidRPr="00584D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pobraniem próbki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43D796E" w14:textId="617D59E6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Wg </w:t>
            </w:r>
            <w:r w:rsidR="000204F4"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instrukcji </w:t>
            </w:r>
            <w:r w:rsidR="000204F4" w:rsidRPr="00584D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GDDKiA z 31.08.2014 r.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5686194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7815F98" w14:textId="1330A9AD" w:rsidR="000204F4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A529E" w:rsidRPr="00584D3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B09AD" w:rsidRPr="00584D31" w14:paraId="1286ADE2" w14:textId="77777777" w:rsidTr="0061625C">
        <w:trPr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27B19B3D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639D3459" w14:textId="1ADEE3BC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EE1539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Analiza sitowa kruszywa,</w:t>
            </w:r>
          </w:p>
          <w:p w14:paraId="68B0EBD8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Wskaźnik piaskowy po 5 krotnym zagęszczeniu kruszywa łamanego,</w:t>
            </w:r>
          </w:p>
          <w:p w14:paraId="6654A9E3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Badanie zawartości </w:t>
            </w: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ziarn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 o powierzchni </w:t>
            </w: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przekruszonej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5906634C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Badanie mrozoodporności frakcji kruszywa 8/16,</w:t>
            </w:r>
          </w:p>
          <w:p w14:paraId="651C41C9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Odporność na rozdrobnienie frakcji 10/14 odsianej z mieszanki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8149A6F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933-1</w:t>
            </w:r>
          </w:p>
          <w:p w14:paraId="197542B5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PN-B-04481</w:t>
            </w:r>
          </w:p>
          <w:p w14:paraId="428CDDF0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933-8</w:t>
            </w:r>
          </w:p>
          <w:p w14:paraId="312B2544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933-5</w:t>
            </w:r>
          </w:p>
          <w:p w14:paraId="5F417CD0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1367-1</w:t>
            </w:r>
          </w:p>
          <w:p w14:paraId="6E5E32F8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1097-1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ED63427" w14:textId="68F20EE6" w:rsidR="003B09AD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D132531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B09AD" w:rsidRPr="00584D31" w14:paraId="6902ED92" w14:textId="77777777" w:rsidTr="003E05ED">
        <w:trPr>
          <w:trHeight w:val="383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53C96BED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13E3F1B" w14:textId="11A0923B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Badanie i ocena równości podłużnej </w:t>
            </w: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planografem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14:paraId="7C07F11B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BN-68/8931-04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7B99437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km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2A4E19" w14:textId="77777777" w:rsidR="000204F4" w:rsidRPr="00584D31" w:rsidRDefault="000204F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4264A7" w:rsidRPr="00584D31" w14:paraId="6DF16DA1" w14:textId="77777777" w:rsidTr="003E05ED">
        <w:trPr>
          <w:trHeight w:val="383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3126B0C0" w14:textId="35488503" w:rsidR="004264A7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4577E0F" w14:textId="379730C9" w:rsidR="004264A7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Oznaczenie obecności zawartości smoły w próbkach z odwiertów warstwy bitumicznej wraz z pobraniem próbki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B8BC3CB" w14:textId="77777777" w:rsidR="004264A7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BE2FB04" w14:textId="42E07B0F" w:rsidR="004264A7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DC4B21A" w14:textId="4B751809" w:rsidR="004264A7" w:rsidRPr="00584D31" w:rsidRDefault="001A0FC1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B09AD" w:rsidRPr="00584D31" w14:paraId="34B994B9" w14:textId="77777777" w:rsidTr="003E05ED">
        <w:trPr>
          <w:trHeight w:val="545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3060E7BC" w14:textId="598619D9" w:rsidR="003B09AD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10A6EE24" w14:textId="2A79F6F0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Badanie nośności </w:t>
            </w:r>
            <w:r w:rsidR="00721BC0"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i zagęszczenia - </w:t>
            </w: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obciążenie płytą statyczną VSS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0AA28F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BN-8931-02</w:t>
            </w:r>
          </w:p>
          <w:p w14:paraId="75BFC13F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PN-S-02205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8657A62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4A4EB0" w14:textId="77777777" w:rsidR="00721BC0" w:rsidRPr="00584D31" w:rsidRDefault="00721BC0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AA529E" w:rsidRPr="00584D31" w14:paraId="5D923DCA" w14:textId="77777777" w:rsidTr="003E05ED">
        <w:trPr>
          <w:trHeight w:val="553"/>
          <w:jc w:val="right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23A6E" w14:textId="29D86DB3" w:rsidR="00AA529E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85238" w14:textId="4093285D" w:rsidR="00AA529E" w:rsidRPr="00584D31" w:rsidRDefault="00AA529E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Odporność na deformacje trwałe 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71A64" w14:textId="63AE0CB3" w:rsidR="00AA529E" w:rsidRPr="00584D31" w:rsidRDefault="00AA529E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 12697-22 metoda B w powietrzu PN –EN 13108-20, D.1.6., 60° 10000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C4553" w14:textId="65D35305" w:rsidR="00AA529E" w:rsidRPr="00584D31" w:rsidRDefault="00AA529E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3035" w14:textId="222BDD19" w:rsidR="00AA529E" w:rsidRPr="00584D31" w:rsidRDefault="001A0FC1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3B09AD" w:rsidRPr="00584D31" w14:paraId="2A8F6839" w14:textId="77777777" w:rsidTr="003E05ED">
        <w:trPr>
          <w:trHeight w:val="553"/>
          <w:jc w:val="right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B4E6E" w14:textId="4F922955" w:rsidR="003B09AD" w:rsidRPr="00584D31" w:rsidRDefault="004264A7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CA7E7" w14:textId="72BD31F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Badanie i pomiar ugięć  </w:t>
            </w:r>
            <w:r w:rsidR="00721BC0"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dynamicznych FWD </w:t>
            </w: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nawierzchni 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4785" w14:textId="77777777" w:rsidR="00721BC0" w:rsidRPr="00584D31" w:rsidRDefault="00721BC0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Zarządzenie GDDKiA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4CE0" w14:textId="77777777" w:rsidR="00721BC0" w:rsidRPr="00584D31" w:rsidRDefault="00721BC0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km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573D" w14:textId="63CF5D17" w:rsidR="004264A7" w:rsidRPr="00584D31" w:rsidRDefault="00721BC0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B09AD" w:rsidRPr="00584D31" w14:paraId="7E79670C" w14:textId="77777777" w:rsidTr="0061625C">
        <w:trPr>
          <w:trHeight w:val="454"/>
          <w:jc w:val="right"/>
        </w:trPr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1ADD" w14:textId="05BED6DF" w:rsidR="004264A7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b/>
                <w:sz w:val="24"/>
                <w:szCs w:val="24"/>
              </w:rPr>
              <w:t>II. Badania gruntów</w:t>
            </w:r>
          </w:p>
        </w:tc>
      </w:tr>
      <w:tr w:rsidR="003B09AD" w:rsidRPr="00584D31" w14:paraId="16D9B76F" w14:textId="77777777" w:rsidTr="0061625C">
        <w:trPr>
          <w:trHeight w:val="454"/>
          <w:jc w:val="right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3449A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B8A8E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Badania przydatności gruntów do budowy nasypów w następującym zakresie </w:t>
            </w:r>
          </w:p>
          <w:p w14:paraId="1A9F55C9" w14:textId="455AE8AC" w:rsidR="003B09AD" w:rsidRPr="00584D31" w:rsidRDefault="00721BC0" w:rsidP="00CB25D9">
            <w:pPr>
              <w:numPr>
                <w:ilvl w:val="1"/>
                <w:numId w:val="23"/>
              </w:numPr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badanie makroskopowe </w:t>
            </w:r>
            <w:r w:rsidR="003B09AD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gruntu </w:t>
            </w:r>
          </w:p>
          <w:p w14:paraId="6DAABE95" w14:textId="77777777" w:rsidR="003B09AD" w:rsidRPr="00584D31" w:rsidRDefault="003B09AD" w:rsidP="00CB25D9">
            <w:pPr>
              <w:numPr>
                <w:ilvl w:val="1"/>
                <w:numId w:val="23"/>
              </w:numPr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analiza granulometryczna, wskaźnik różnoziarnistości „U”</w:t>
            </w:r>
          </w:p>
          <w:p w14:paraId="4A5E4DAB" w14:textId="4B9CD717" w:rsidR="003B09AD" w:rsidRPr="00584D31" w:rsidRDefault="00721BC0" w:rsidP="00CB25D9">
            <w:pPr>
              <w:numPr>
                <w:ilvl w:val="1"/>
                <w:numId w:val="23"/>
              </w:numPr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Badanie </w:t>
            </w:r>
            <w:r w:rsidR="003B09AD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Zawartoś</w:t>
            </w: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ci</w:t>
            </w:r>
            <w:r w:rsidR="003B09AD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części organicznych </w:t>
            </w:r>
            <w:proofErr w:type="spellStart"/>
            <w:r w:rsidR="003B09AD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lom</w:t>
            </w:r>
            <w:proofErr w:type="spellEnd"/>
          </w:p>
          <w:p w14:paraId="1ED6768F" w14:textId="4F978E96" w:rsidR="003B09AD" w:rsidRPr="00584D31" w:rsidRDefault="003B09AD" w:rsidP="00CB25D9">
            <w:pPr>
              <w:numPr>
                <w:ilvl w:val="1"/>
                <w:numId w:val="23"/>
              </w:numPr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Badanie maksymalnej gęstości szkieletu </w:t>
            </w:r>
            <w:r w:rsidR="00721BC0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 wilgotności optymalnej </w:t>
            </w: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grunt</w:t>
            </w:r>
            <w:r w:rsidR="00721BC0"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 wg </w:t>
            </w:r>
            <w:proofErr w:type="spellStart"/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Proctora</w:t>
            </w:r>
            <w:proofErr w:type="spellEnd"/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248F12D5" w14:textId="77777777" w:rsidR="00721BC0" w:rsidRPr="00584D31" w:rsidRDefault="00721BC0" w:rsidP="00CB25D9">
            <w:pPr>
              <w:numPr>
                <w:ilvl w:val="1"/>
                <w:numId w:val="23"/>
              </w:numPr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Badanie wskaźnika piaskowego</w:t>
            </w:r>
          </w:p>
          <w:p w14:paraId="1FD248C7" w14:textId="77777777" w:rsidR="003B09AD" w:rsidRPr="00584D31" w:rsidRDefault="003B09AD" w:rsidP="00CB25D9">
            <w:pPr>
              <w:numPr>
                <w:ilvl w:val="1"/>
                <w:numId w:val="23"/>
              </w:numPr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Wskaźnik wodoprzepuszczalności </w:t>
            </w:r>
          </w:p>
          <w:p w14:paraId="613EB423" w14:textId="77777777" w:rsidR="003B09AD" w:rsidRPr="00584D31" w:rsidRDefault="003B09AD" w:rsidP="00CB25D9">
            <w:pPr>
              <w:numPr>
                <w:ilvl w:val="1"/>
                <w:numId w:val="23"/>
              </w:numPr>
              <w:spacing w:line="360" w:lineRule="auto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Wilgotność naturalna </w:t>
            </w:r>
            <w:proofErr w:type="spellStart"/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wn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1853F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PN-88/B-04481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19642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1F1E6" w14:textId="07AB0C36" w:rsidR="00721BC0" w:rsidRPr="00584D31" w:rsidRDefault="001A0FC1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B09AD" w:rsidRPr="00584D31" w14:paraId="2FBB92F5" w14:textId="77777777" w:rsidTr="0061625C">
        <w:trPr>
          <w:trHeight w:val="733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395EDD9E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768BB09" w14:textId="29F0589C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Badanie sondą dynamiczna DPL </w:t>
            </w:r>
            <w:r w:rsidR="00721BC0"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/ SLVT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DC0A6E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PN-B 04452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F8906B6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848" w:type="dxa"/>
            <w:shd w:val="clear" w:color="auto" w:fill="auto"/>
            <w:vAlign w:val="center"/>
          </w:tcPr>
          <w:p w14:paraId="6300C612" w14:textId="77777777" w:rsidR="00721BC0" w:rsidRPr="00584D31" w:rsidRDefault="00721BC0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3B09AD" w:rsidRPr="00584D31" w14:paraId="3B8BFE61" w14:textId="77777777" w:rsidTr="0061625C">
        <w:trPr>
          <w:trHeight w:val="733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4A01827E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36F7EC2C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Sondowanie statyczne CPT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02C2A00" w14:textId="5B6521DC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19542FEC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848" w:type="dxa"/>
            <w:shd w:val="clear" w:color="auto" w:fill="auto"/>
            <w:vAlign w:val="center"/>
          </w:tcPr>
          <w:p w14:paraId="4DBF361E" w14:textId="17E441CC" w:rsidR="003B09AD" w:rsidRPr="00584D31" w:rsidRDefault="00AA529E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3B09AD" w:rsidRPr="00584D3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B09AD" w:rsidRPr="00584D31" w14:paraId="794EA410" w14:textId="77777777" w:rsidTr="0061625C">
        <w:trPr>
          <w:trHeight w:val="733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04AAB525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23F4011E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Odwiert geotechniczny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2DBA9F9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PN-B-02479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01499A3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848" w:type="dxa"/>
            <w:shd w:val="clear" w:color="auto" w:fill="auto"/>
            <w:vAlign w:val="center"/>
          </w:tcPr>
          <w:p w14:paraId="0B6D4076" w14:textId="77777777" w:rsidR="00721BC0" w:rsidRPr="00584D31" w:rsidRDefault="00721BC0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3B09AD" w:rsidRPr="00584D31" w14:paraId="62687F87" w14:textId="77777777" w:rsidTr="0061625C">
        <w:trPr>
          <w:trHeight w:val="733"/>
          <w:jc w:val="right"/>
        </w:trPr>
        <w:tc>
          <w:tcPr>
            <w:tcW w:w="9576" w:type="dxa"/>
            <w:gridSpan w:val="6"/>
            <w:shd w:val="clear" w:color="auto" w:fill="auto"/>
            <w:vAlign w:val="center"/>
          </w:tcPr>
          <w:p w14:paraId="58F8F8AA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III. Badanie oznakowania </w:t>
            </w:r>
          </w:p>
        </w:tc>
      </w:tr>
      <w:tr w:rsidR="003B09AD" w:rsidRPr="00584D31" w14:paraId="24B693C0" w14:textId="77777777" w:rsidTr="0061625C">
        <w:trPr>
          <w:trHeight w:val="733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5DF13BDA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0A9203EC" w14:textId="77777777" w:rsidR="003B09AD" w:rsidRPr="00584D31" w:rsidRDefault="003B09AD" w:rsidP="00CB25D9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Badanie oznakowania (1 </w:t>
            </w:r>
            <w:proofErr w:type="spellStart"/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. = badanie w 3 różnych punktach oznakowania).  </w:t>
            </w:r>
          </w:p>
          <w:p w14:paraId="1EAD3387" w14:textId="77777777" w:rsidR="003B09AD" w:rsidRPr="00584D31" w:rsidRDefault="003B09AD" w:rsidP="00CB25D9">
            <w:pPr>
              <w:numPr>
                <w:ilvl w:val="0"/>
                <w:numId w:val="24"/>
              </w:numPr>
              <w:spacing w:line="360" w:lineRule="auto"/>
              <w:ind w:left="304" w:hanging="28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Oznaczenie wskaźnika szorstkości SRT metodą wahadła angielskiego </w:t>
            </w:r>
          </w:p>
          <w:p w14:paraId="759E7DC2" w14:textId="77777777" w:rsidR="003B09AD" w:rsidRPr="00584D31" w:rsidRDefault="003B09AD" w:rsidP="00CB25D9">
            <w:pPr>
              <w:numPr>
                <w:ilvl w:val="0"/>
                <w:numId w:val="24"/>
              </w:numPr>
              <w:spacing w:line="360" w:lineRule="auto"/>
              <w:ind w:left="304" w:hanging="28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Pomiar reflektometrem współczynnika luminancji w świetle rozproszonym </w:t>
            </w:r>
            <w:proofErr w:type="spellStart"/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Qd</w:t>
            </w:r>
            <w:proofErr w:type="spellEnd"/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oraz powierzchniowego współczynnika odblasku RL</w:t>
            </w:r>
          </w:p>
          <w:p w14:paraId="5C4B72C3" w14:textId="77777777" w:rsidR="003B09AD" w:rsidRPr="00584D31" w:rsidRDefault="003B09AD" w:rsidP="00CB25D9">
            <w:pPr>
              <w:numPr>
                <w:ilvl w:val="0"/>
                <w:numId w:val="24"/>
              </w:numPr>
              <w:spacing w:line="360" w:lineRule="auto"/>
              <w:ind w:left="304" w:hanging="284"/>
              <w:contextualSpacing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Oznaczenie współczynnika luminancji β i współrzędnych chromatycznych x, y </w:t>
            </w:r>
          </w:p>
          <w:p w14:paraId="557E8346" w14:textId="77777777" w:rsidR="003B09AD" w:rsidRPr="00584D31" w:rsidRDefault="003B09AD" w:rsidP="00CB25D9">
            <w:pPr>
              <w:numPr>
                <w:ilvl w:val="0"/>
                <w:numId w:val="24"/>
              </w:numPr>
              <w:spacing w:line="360" w:lineRule="auto"/>
              <w:ind w:left="304" w:hanging="284"/>
              <w:contextualSpacing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584D31">
              <w:rPr>
                <w:rFonts w:asciiTheme="minorHAnsi" w:eastAsia="Calibri" w:hAnsiTheme="minorHAnsi" w:cstheme="minorHAnsi"/>
                <w:sz w:val="24"/>
                <w:szCs w:val="24"/>
              </w:rPr>
              <w:t>Pomiar grubości oznakowania grubowarstwowego miernikiem cyfrowym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17EE580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2C374DDF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14:paraId="54CF0318" w14:textId="77777777" w:rsidR="003A0941" w:rsidRPr="00584D31" w:rsidRDefault="003A0941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B09AD" w:rsidRPr="00584D31" w14:paraId="6ECE6247" w14:textId="77777777" w:rsidTr="0061625C">
        <w:trPr>
          <w:trHeight w:val="779"/>
          <w:jc w:val="right"/>
        </w:trPr>
        <w:tc>
          <w:tcPr>
            <w:tcW w:w="9576" w:type="dxa"/>
            <w:gridSpan w:val="6"/>
            <w:shd w:val="clear" w:color="auto" w:fill="auto"/>
            <w:vAlign w:val="center"/>
          </w:tcPr>
          <w:p w14:paraId="0B4EF309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b/>
                <w:sz w:val="24"/>
                <w:szCs w:val="24"/>
              </w:rPr>
              <w:t>IV. Badania betonów</w:t>
            </w:r>
          </w:p>
        </w:tc>
      </w:tr>
      <w:tr w:rsidR="003B09AD" w:rsidRPr="00584D31" w14:paraId="384AD69A" w14:textId="77777777" w:rsidTr="004D15BD">
        <w:trPr>
          <w:trHeight w:val="462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7E9D3EF7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71858FA0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Wytrzymałość na ściskanie (1 </w:t>
            </w: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. = 3 próbki)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FBE9C29" w14:textId="77777777" w:rsidR="003A0941" w:rsidRPr="00584D31" w:rsidRDefault="003A0941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PN-EN-206-1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2E79BE71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F032FB9" w14:textId="7F796F0E" w:rsidR="003A0941" w:rsidRPr="00584D31" w:rsidRDefault="00C647C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3B09AD" w:rsidRPr="00584D31" w14:paraId="6E0FF6DD" w14:textId="77777777" w:rsidTr="003E05ED">
        <w:trPr>
          <w:trHeight w:val="454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2A17984E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663AB150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Mrozoodporność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B1471D" w14:textId="47F699C9" w:rsidR="003B09AD" w:rsidRPr="00584D31" w:rsidRDefault="00B435A5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PN-B-06250:1988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500229CE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B2FA669" w14:textId="77777777" w:rsidR="003A0941" w:rsidRPr="00584D31" w:rsidRDefault="003A0941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3B09AD" w:rsidRPr="00584D31" w14:paraId="50259800" w14:textId="77777777" w:rsidTr="003E05ED">
        <w:trPr>
          <w:trHeight w:val="546"/>
          <w:jc w:val="right"/>
        </w:trPr>
        <w:tc>
          <w:tcPr>
            <w:tcW w:w="851" w:type="dxa"/>
            <w:shd w:val="clear" w:color="auto" w:fill="auto"/>
            <w:vAlign w:val="center"/>
          </w:tcPr>
          <w:p w14:paraId="757E6BB3" w14:textId="77777777" w:rsidR="003B09AD" w:rsidRPr="00584D31" w:rsidRDefault="00EC3534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20" w:type="dxa"/>
            <w:shd w:val="clear" w:color="auto" w:fill="auto"/>
            <w:vAlign w:val="center"/>
          </w:tcPr>
          <w:p w14:paraId="4098D06D" w14:textId="77777777" w:rsidR="009D34C0" w:rsidRPr="00584D31" w:rsidRDefault="009D34C0" w:rsidP="00CB25D9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  <w:p w14:paraId="4180CC53" w14:textId="5C71E977" w:rsidR="009D34C0" w:rsidRPr="00584D31" w:rsidRDefault="00892C77" w:rsidP="00CB25D9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584D31">
              <w:rPr>
                <w:rFonts w:asciiTheme="minorHAnsi" w:hAnsiTheme="minorHAnsi" w:cstheme="minorHAnsi"/>
              </w:rPr>
              <w:t>Badanie głębokości penetracji wody</w:t>
            </w:r>
          </w:p>
          <w:p w14:paraId="0DF6B621" w14:textId="191A182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CB5CC74" w14:textId="029D28E5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 xml:space="preserve">PN-EN </w:t>
            </w:r>
            <w:r w:rsidR="00892C77" w:rsidRPr="00584D31">
              <w:rPr>
                <w:rFonts w:asciiTheme="minorHAnsi" w:hAnsiTheme="minorHAnsi" w:cstheme="minorHAnsi"/>
                <w:sz w:val="24"/>
                <w:szCs w:val="24"/>
              </w:rPr>
              <w:t>12390-8</w:t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14:paraId="75716E61" w14:textId="77777777" w:rsidR="003B09AD" w:rsidRPr="00584D31" w:rsidRDefault="003B09AD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1499D56" w14:textId="0E1C3B7A" w:rsidR="003A0941" w:rsidRPr="00584D31" w:rsidRDefault="008A41E3" w:rsidP="00CB25D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D3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2D4DCCA0" w14:textId="77777777" w:rsidR="003B09AD" w:rsidRPr="00584D31" w:rsidRDefault="003B09AD" w:rsidP="004A140B">
      <w:pPr>
        <w:spacing w:after="600" w:line="360" w:lineRule="auto"/>
        <w:rPr>
          <w:rFonts w:asciiTheme="minorHAnsi" w:hAnsiTheme="minorHAnsi" w:cstheme="minorHAnsi"/>
          <w:sz w:val="24"/>
          <w:szCs w:val="24"/>
        </w:rPr>
      </w:pPr>
    </w:p>
    <w:p w14:paraId="21318F76" w14:textId="77777777" w:rsidR="003B09AD" w:rsidRPr="00584D31" w:rsidRDefault="003B09AD" w:rsidP="00CB25D9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lastRenderedPageBreak/>
        <w:t>Wymagania podstawowe:</w:t>
      </w:r>
    </w:p>
    <w:p w14:paraId="055965D5" w14:textId="77777777" w:rsidR="003B09AD" w:rsidRPr="00584D31" w:rsidRDefault="003B09AD" w:rsidP="00CB25D9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Wykonawca zobowiązuje się do:</w:t>
      </w:r>
    </w:p>
    <w:p w14:paraId="51A44630" w14:textId="77777777" w:rsidR="003B09AD" w:rsidRPr="00584D31" w:rsidRDefault="003B09AD" w:rsidP="00CB25D9">
      <w:pPr>
        <w:pStyle w:val="Akapitzlist"/>
        <w:numPr>
          <w:ilvl w:val="0"/>
          <w:numId w:val="33"/>
        </w:numPr>
        <w:spacing w:after="0" w:line="360" w:lineRule="auto"/>
        <w:ind w:left="993" w:hanging="27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Wykonania usługi i rozliczenia na podstawie cen jednostkowych zaoferowanych przez Wykonawcę w Formularzu cenowym,</w:t>
      </w:r>
    </w:p>
    <w:p w14:paraId="262586EA" w14:textId="1FFA6A2A" w:rsidR="003B09AD" w:rsidRPr="00584D31" w:rsidRDefault="003B09AD" w:rsidP="00CB25D9">
      <w:pPr>
        <w:pStyle w:val="Akapitzlist"/>
        <w:numPr>
          <w:ilvl w:val="0"/>
          <w:numId w:val="33"/>
        </w:numPr>
        <w:spacing w:after="0" w:line="360" w:lineRule="auto"/>
        <w:ind w:left="993" w:hanging="27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Wystawienia faktury za wykonanie badań na podstawie protokołu odbioru badań wraz z</w:t>
      </w:r>
      <w:r w:rsidR="00255C63" w:rsidRPr="00584D31">
        <w:rPr>
          <w:rFonts w:asciiTheme="minorHAnsi" w:hAnsiTheme="minorHAnsi" w:cstheme="minorHAnsi"/>
          <w:sz w:val="24"/>
          <w:szCs w:val="24"/>
        </w:rPr>
        <w:t> </w:t>
      </w:r>
      <w:r w:rsidRPr="00584D31">
        <w:rPr>
          <w:rFonts w:asciiTheme="minorHAnsi" w:hAnsiTheme="minorHAnsi" w:cstheme="minorHAnsi"/>
          <w:sz w:val="24"/>
          <w:szCs w:val="24"/>
        </w:rPr>
        <w:t>opracowaniem sprawozdania i oceną wyników z badań, potwierdzonych przez Zamawiającego.</w:t>
      </w:r>
      <w:r w:rsidR="00255C63" w:rsidRPr="00584D31">
        <w:rPr>
          <w:rFonts w:asciiTheme="minorHAnsi" w:hAnsiTheme="minorHAnsi" w:cstheme="minorHAnsi"/>
          <w:sz w:val="24"/>
          <w:szCs w:val="24"/>
        </w:rPr>
        <w:t xml:space="preserve"> Sprawozdanie powinno zawierać wyniki z przeprowadzonych badań wraz z porównaniem z wymaganiami, określonymi w dokumentacji technicznej i SST.</w:t>
      </w:r>
    </w:p>
    <w:p w14:paraId="69685497" w14:textId="77777777" w:rsidR="00C83971" w:rsidRPr="00584D31" w:rsidRDefault="00A043DC" w:rsidP="00CB25D9">
      <w:pPr>
        <w:pStyle w:val="Akapitzlist"/>
        <w:numPr>
          <w:ilvl w:val="0"/>
          <w:numId w:val="33"/>
        </w:numPr>
        <w:spacing w:after="0" w:line="360" w:lineRule="auto"/>
        <w:ind w:left="993" w:hanging="27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O</w:t>
      </w:r>
      <w:r w:rsidR="00923350" w:rsidRPr="00584D31">
        <w:rPr>
          <w:rFonts w:asciiTheme="minorHAnsi" w:hAnsiTheme="minorHAnsi" w:cstheme="minorHAnsi"/>
          <w:sz w:val="24"/>
          <w:szCs w:val="24"/>
        </w:rPr>
        <w:t>znakowania w sposób bezpieczny obszaru prowadzonych badań.</w:t>
      </w:r>
      <w:r w:rsidR="00B36677" w:rsidRPr="00584D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E6803B" w14:textId="62821180" w:rsidR="00C83971" w:rsidRPr="00584D31" w:rsidRDefault="00B36677" w:rsidP="00CB25D9">
      <w:pPr>
        <w:pStyle w:val="Akapitzlist"/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Ewentualne wprowadzenie tymcz</w:t>
      </w:r>
      <w:r w:rsidR="00C83971" w:rsidRPr="00584D31">
        <w:rPr>
          <w:rFonts w:asciiTheme="minorHAnsi" w:hAnsiTheme="minorHAnsi" w:cstheme="minorHAnsi"/>
          <w:sz w:val="24"/>
          <w:szCs w:val="24"/>
        </w:rPr>
        <w:t>asowej organizacji ruchu wymaga:</w:t>
      </w:r>
    </w:p>
    <w:p w14:paraId="2C44FFEA" w14:textId="74CFC5AA" w:rsidR="00C83971" w:rsidRPr="00584D31" w:rsidRDefault="00C83971" w:rsidP="00CB25D9">
      <w:pPr>
        <w:pStyle w:val="Akapitzlist"/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 xml:space="preserve">- wdrożenia właściwego schematu zgodnie </w:t>
      </w:r>
      <w:r w:rsidR="00B36677" w:rsidRPr="00584D31">
        <w:rPr>
          <w:rFonts w:asciiTheme="minorHAnsi" w:hAnsiTheme="minorHAnsi" w:cstheme="minorHAnsi"/>
          <w:sz w:val="24"/>
          <w:szCs w:val="24"/>
        </w:rPr>
        <w:t>z</w:t>
      </w:r>
      <w:r w:rsidR="00BF742D" w:rsidRPr="00584D31">
        <w:rPr>
          <w:rFonts w:asciiTheme="minorHAnsi" w:hAnsiTheme="minorHAnsi" w:cstheme="minorHAnsi"/>
          <w:sz w:val="24"/>
          <w:szCs w:val="24"/>
        </w:rPr>
        <w:t> </w:t>
      </w:r>
      <w:r w:rsidR="00B36677" w:rsidRPr="00584D31">
        <w:rPr>
          <w:rFonts w:asciiTheme="minorHAnsi" w:hAnsiTheme="minorHAnsi" w:cstheme="minorHAnsi"/>
          <w:sz w:val="24"/>
          <w:szCs w:val="24"/>
        </w:rPr>
        <w:t>Zarządzeniem nr 13/4/2013 stanowiąc</w:t>
      </w:r>
      <w:r w:rsidRPr="00584D31">
        <w:rPr>
          <w:rFonts w:asciiTheme="minorHAnsi" w:hAnsiTheme="minorHAnsi" w:cstheme="minorHAnsi"/>
          <w:sz w:val="24"/>
          <w:szCs w:val="24"/>
        </w:rPr>
        <w:t>ym</w:t>
      </w:r>
      <w:r w:rsidR="00B36677" w:rsidRPr="00584D31">
        <w:rPr>
          <w:rFonts w:asciiTheme="minorHAnsi" w:hAnsiTheme="minorHAnsi" w:cstheme="minorHAnsi"/>
          <w:sz w:val="24"/>
          <w:szCs w:val="24"/>
        </w:rPr>
        <w:t xml:space="preserve"> załącznik nr 1 do niniejszego Opisu przedmiotu zamówienia.</w:t>
      </w:r>
      <w:r w:rsidR="00BF742D" w:rsidRPr="00584D31">
        <w:rPr>
          <w:rFonts w:asciiTheme="minorHAnsi" w:hAnsiTheme="minorHAnsi" w:cstheme="minorHAnsi"/>
          <w:sz w:val="24"/>
          <w:szCs w:val="24"/>
        </w:rPr>
        <w:t xml:space="preserve"> Na stronie internetowej Zarządu Dróg Wojewódzkich w Gdańsku pod adresem </w:t>
      </w:r>
      <w:hyperlink r:id="rId8" w:history="1">
        <w:r w:rsidR="009170C1" w:rsidRPr="00584D31">
          <w:rPr>
            <w:rStyle w:val="Hipercze"/>
            <w:rFonts w:asciiTheme="minorHAnsi" w:hAnsiTheme="minorHAnsi" w:cstheme="minorHAnsi"/>
            <w:sz w:val="24"/>
            <w:szCs w:val="24"/>
          </w:rPr>
          <w:t>https://www.zdw-gdansk.pl/files/3316/8916/3094/Generalny_Pomiar_Ruchu_2020.pdf</w:t>
        </w:r>
      </w:hyperlink>
      <w:r w:rsidR="009170C1" w:rsidRPr="00584D31">
        <w:rPr>
          <w:rFonts w:asciiTheme="minorHAnsi" w:hAnsiTheme="minorHAnsi" w:cstheme="minorHAnsi"/>
          <w:sz w:val="24"/>
          <w:szCs w:val="24"/>
        </w:rPr>
        <w:t xml:space="preserve"> </w:t>
      </w:r>
      <w:r w:rsidR="00BF742D" w:rsidRPr="00584D31">
        <w:rPr>
          <w:rFonts w:asciiTheme="minorHAnsi" w:hAnsiTheme="minorHAnsi" w:cstheme="minorHAnsi"/>
          <w:sz w:val="24"/>
          <w:szCs w:val="24"/>
        </w:rPr>
        <w:t xml:space="preserve"> znajduje się plik z danymi o natężeniu ruchu w 20</w:t>
      </w:r>
      <w:r w:rsidRPr="00584D31">
        <w:rPr>
          <w:rFonts w:asciiTheme="minorHAnsi" w:hAnsiTheme="minorHAnsi" w:cstheme="minorHAnsi"/>
          <w:sz w:val="24"/>
          <w:szCs w:val="24"/>
        </w:rPr>
        <w:t>20</w:t>
      </w:r>
      <w:r w:rsidR="00BF742D" w:rsidRPr="00584D31">
        <w:rPr>
          <w:rFonts w:asciiTheme="minorHAnsi" w:hAnsiTheme="minorHAnsi" w:cstheme="minorHAnsi"/>
          <w:sz w:val="24"/>
          <w:szCs w:val="24"/>
        </w:rPr>
        <w:t xml:space="preserve"> r., </w:t>
      </w:r>
    </w:p>
    <w:p w14:paraId="08B592EE" w14:textId="360481EE" w:rsidR="00923350" w:rsidRPr="00584D31" w:rsidRDefault="00C83971" w:rsidP="00CB25D9">
      <w:pPr>
        <w:pStyle w:val="Akapitzlist"/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- o zamia</w:t>
      </w:r>
      <w:r w:rsidR="009302D5" w:rsidRPr="00584D31">
        <w:rPr>
          <w:rFonts w:asciiTheme="minorHAnsi" w:hAnsiTheme="minorHAnsi" w:cstheme="minorHAnsi"/>
          <w:sz w:val="24"/>
          <w:szCs w:val="24"/>
        </w:rPr>
        <w:t>rz</w:t>
      </w:r>
      <w:r w:rsidRPr="00584D31">
        <w:rPr>
          <w:rFonts w:asciiTheme="minorHAnsi" w:hAnsiTheme="minorHAnsi" w:cstheme="minorHAnsi"/>
          <w:sz w:val="24"/>
          <w:szCs w:val="24"/>
        </w:rPr>
        <w:t>e wprowadzenia schematu z „Katalogu typowych projektów organizacji ruchu na czas prowadzonych robót” Wykonawca powiadomi z wyprzedzeniem</w:t>
      </w:r>
      <w:r w:rsidR="009302D5" w:rsidRPr="00584D31">
        <w:rPr>
          <w:rFonts w:asciiTheme="minorHAnsi" w:hAnsiTheme="minorHAnsi" w:cstheme="minorHAnsi"/>
          <w:sz w:val="24"/>
          <w:szCs w:val="24"/>
        </w:rPr>
        <w:t xml:space="preserve"> właściwego zarządcę drogi tj. Zamawiającego</w:t>
      </w:r>
      <w:r w:rsidRPr="00584D31">
        <w:rPr>
          <w:rFonts w:asciiTheme="minorHAnsi" w:hAnsiTheme="minorHAnsi" w:cstheme="minorHAnsi"/>
          <w:sz w:val="24"/>
          <w:szCs w:val="24"/>
        </w:rPr>
        <w:t>, organ zarządzający ruchem oraz właściwą komendę powiatową Policji</w:t>
      </w:r>
      <w:r w:rsidR="009302D5" w:rsidRPr="00584D31">
        <w:rPr>
          <w:rFonts w:asciiTheme="minorHAnsi" w:hAnsiTheme="minorHAnsi" w:cstheme="minorHAnsi"/>
          <w:sz w:val="24"/>
          <w:szCs w:val="24"/>
        </w:rPr>
        <w:t>. W zawiadomieniu Wykonawca zawrze informacje wymienione w punkcie 7 Karty uzgodnie</w:t>
      </w:r>
      <w:r w:rsidR="004F0A77" w:rsidRPr="00584D31">
        <w:rPr>
          <w:rFonts w:asciiTheme="minorHAnsi" w:hAnsiTheme="minorHAnsi" w:cstheme="minorHAnsi"/>
          <w:sz w:val="24"/>
          <w:szCs w:val="24"/>
        </w:rPr>
        <w:t>ń</w:t>
      </w:r>
      <w:r w:rsidR="009302D5" w:rsidRPr="00584D31">
        <w:rPr>
          <w:rFonts w:asciiTheme="minorHAnsi" w:hAnsiTheme="minorHAnsi" w:cstheme="minorHAnsi"/>
          <w:sz w:val="24"/>
          <w:szCs w:val="24"/>
        </w:rPr>
        <w:t xml:space="preserve"> katalogu.</w:t>
      </w:r>
    </w:p>
    <w:p w14:paraId="38D278B9" w14:textId="77777777" w:rsidR="00923350" w:rsidRPr="00584D31" w:rsidRDefault="00A043DC" w:rsidP="00CB25D9">
      <w:pPr>
        <w:pStyle w:val="Akapitzlist"/>
        <w:numPr>
          <w:ilvl w:val="0"/>
          <w:numId w:val="33"/>
        </w:numPr>
        <w:spacing w:after="0" w:line="360" w:lineRule="auto"/>
        <w:ind w:left="993" w:hanging="27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W</w:t>
      </w:r>
      <w:r w:rsidR="00923350" w:rsidRPr="00584D31">
        <w:rPr>
          <w:rFonts w:asciiTheme="minorHAnsi" w:hAnsiTheme="minorHAnsi" w:cstheme="minorHAnsi"/>
          <w:sz w:val="24"/>
          <w:szCs w:val="24"/>
        </w:rPr>
        <w:t xml:space="preserve">ypełnienia i określenia ceny jednostkowej we wszystkich pozycjach występujących w wycenie. Brak wypełnienia i określenia wartości w pozycji spowoduje odrzucenie oferty. </w:t>
      </w:r>
    </w:p>
    <w:p w14:paraId="0370FFD3" w14:textId="77777777" w:rsidR="00923350" w:rsidRPr="00584D31" w:rsidRDefault="00A043DC" w:rsidP="00CB25D9">
      <w:pPr>
        <w:pStyle w:val="Akapitzlist"/>
        <w:numPr>
          <w:ilvl w:val="0"/>
          <w:numId w:val="33"/>
        </w:numPr>
        <w:spacing w:after="0" w:line="360" w:lineRule="auto"/>
        <w:ind w:left="993" w:hanging="273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P</w:t>
      </w:r>
      <w:r w:rsidR="00923350" w:rsidRPr="00584D31">
        <w:rPr>
          <w:rFonts w:asciiTheme="minorHAnsi" w:hAnsiTheme="minorHAnsi" w:cstheme="minorHAnsi"/>
          <w:sz w:val="24"/>
          <w:szCs w:val="24"/>
        </w:rPr>
        <w:t>rzekaza</w:t>
      </w:r>
      <w:r w:rsidRPr="00584D31">
        <w:rPr>
          <w:rFonts w:asciiTheme="minorHAnsi" w:hAnsiTheme="minorHAnsi" w:cstheme="minorHAnsi"/>
          <w:sz w:val="24"/>
          <w:szCs w:val="24"/>
        </w:rPr>
        <w:t>nia</w:t>
      </w:r>
      <w:r w:rsidR="00923350" w:rsidRPr="00584D31">
        <w:rPr>
          <w:rFonts w:asciiTheme="minorHAnsi" w:hAnsiTheme="minorHAnsi" w:cstheme="minorHAnsi"/>
          <w:sz w:val="24"/>
          <w:szCs w:val="24"/>
        </w:rPr>
        <w:t xml:space="preserve"> Zamawiającemu opracowan</w:t>
      </w:r>
      <w:r w:rsidRPr="00584D31">
        <w:rPr>
          <w:rFonts w:asciiTheme="minorHAnsi" w:hAnsiTheme="minorHAnsi" w:cstheme="minorHAnsi"/>
          <w:sz w:val="24"/>
          <w:szCs w:val="24"/>
        </w:rPr>
        <w:t>ych</w:t>
      </w:r>
      <w:r w:rsidR="00923350" w:rsidRPr="00584D31">
        <w:rPr>
          <w:rFonts w:asciiTheme="minorHAnsi" w:hAnsiTheme="minorHAnsi" w:cstheme="minorHAnsi"/>
          <w:sz w:val="24"/>
          <w:szCs w:val="24"/>
        </w:rPr>
        <w:t xml:space="preserve"> wynik</w:t>
      </w:r>
      <w:r w:rsidRPr="00584D31">
        <w:rPr>
          <w:rFonts w:asciiTheme="minorHAnsi" w:hAnsiTheme="minorHAnsi" w:cstheme="minorHAnsi"/>
          <w:sz w:val="24"/>
          <w:szCs w:val="24"/>
        </w:rPr>
        <w:t>ów</w:t>
      </w:r>
      <w:r w:rsidR="00923350" w:rsidRPr="00584D31">
        <w:rPr>
          <w:rFonts w:asciiTheme="minorHAnsi" w:hAnsiTheme="minorHAnsi" w:cstheme="minorHAnsi"/>
          <w:sz w:val="24"/>
          <w:szCs w:val="24"/>
        </w:rPr>
        <w:t xml:space="preserve"> badań i</w:t>
      </w:r>
      <w:r w:rsidRPr="00584D31">
        <w:rPr>
          <w:rFonts w:asciiTheme="minorHAnsi" w:hAnsiTheme="minorHAnsi" w:cstheme="minorHAnsi"/>
          <w:sz w:val="24"/>
          <w:szCs w:val="24"/>
        </w:rPr>
        <w:t xml:space="preserve"> </w:t>
      </w:r>
      <w:r w:rsidR="00923350" w:rsidRPr="00584D31">
        <w:rPr>
          <w:rFonts w:asciiTheme="minorHAnsi" w:hAnsiTheme="minorHAnsi" w:cstheme="minorHAnsi"/>
          <w:sz w:val="24"/>
          <w:szCs w:val="24"/>
        </w:rPr>
        <w:t>pomiarów niezwłocznie po ich wykonaniu, jednak nie dłużej niż 5 dni od dnia wykonania badań. Wyniki badań, które wymagają, zgodnie z odpowiednimi normami, dłuższego okresu wykonywania, należy przekazać nie później niż wynika to z odpowiednich normatywów.</w:t>
      </w:r>
    </w:p>
    <w:p w14:paraId="6EAC0C29" w14:textId="35B8B75E" w:rsidR="003B09AD" w:rsidRPr="00584D31" w:rsidRDefault="003B09AD" w:rsidP="00CB25D9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Przedmiot zamówienia realizowany będzie na podstawie zleceń pisemnych</w:t>
      </w:r>
      <w:r w:rsidR="00A043DC" w:rsidRPr="00584D31">
        <w:rPr>
          <w:rFonts w:asciiTheme="minorHAnsi" w:hAnsiTheme="minorHAnsi" w:cstheme="minorHAnsi"/>
          <w:sz w:val="24"/>
          <w:szCs w:val="24"/>
        </w:rPr>
        <w:t>.</w:t>
      </w:r>
      <w:r w:rsidRPr="00584D31">
        <w:rPr>
          <w:rFonts w:asciiTheme="minorHAnsi" w:hAnsiTheme="minorHAnsi" w:cstheme="minorHAnsi"/>
          <w:sz w:val="24"/>
          <w:szCs w:val="24"/>
        </w:rPr>
        <w:t xml:space="preserve"> </w:t>
      </w:r>
      <w:r w:rsidR="00A043DC" w:rsidRPr="00584D31">
        <w:rPr>
          <w:rFonts w:asciiTheme="minorHAnsi" w:hAnsiTheme="minorHAnsi" w:cstheme="minorHAnsi"/>
          <w:sz w:val="24"/>
          <w:szCs w:val="24"/>
        </w:rPr>
        <w:t>D</w:t>
      </w:r>
      <w:r w:rsidRPr="00584D31">
        <w:rPr>
          <w:rFonts w:asciiTheme="minorHAnsi" w:hAnsiTheme="minorHAnsi" w:cstheme="minorHAnsi"/>
          <w:sz w:val="24"/>
          <w:szCs w:val="24"/>
        </w:rPr>
        <w:t xml:space="preserve">opuszcza się wysłanie zlecenia drogą elektroniczną. Zamawiający określi miejsce </w:t>
      </w:r>
      <w:r w:rsidRPr="00584D31">
        <w:rPr>
          <w:rFonts w:asciiTheme="minorHAnsi" w:hAnsiTheme="minorHAnsi" w:cstheme="minorHAnsi"/>
          <w:sz w:val="24"/>
          <w:szCs w:val="24"/>
        </w:rPr>
        <w:lastRenderedPageBreak/>
        <w:t>i zakres</w:t>
      </w:r>
      <w:r w:rsidR="00A043DC" w:rsidRPr="00584D31">
        <w:rPr>
          <w:rFonts w:asciiTheme="minorHAnsi" w:hAnsiTheme="minorHAnsi" w:cstheme="minorHAnsi"/>
          <w:sz w:val="24"/>
          <w:szCs w:val="24"/>
        </w:rPr>
        <w:t xml:space="preserve"> badań</w:t>
      </w:r>
      <w:r w:rsidRPr="00584D31">
        <w:rPr>
          <w:rFonts w:asciiTheme="minorHAnsi" w:hAnsiTheme="minorHAnsi" w:cstheme="minorHAnsi"/>
          <w:sz w:val="24"/>
          <w:szCs w:val="24"/>
        </w:rPr>
        <w:t>. Wykonawca winien na każde wezwanie Zamawiającego przeprowadzić pomiar na wskazanym terenie lub pobrać próbki do badań</w:t>
      </w:r>
      <w:r w:rsidRPr="00584D31">
        <w:rPr>
          <w:rFonts w:asciiTheme="minorHAnsi" w:hAnsiTheme="minorHAnsi" w:cstheme="minorHAnsi"/>
          <w:b/>
          <w:sz w:val="24"/>
          <w:szCs w:val="24"/>
        </w:rPr>
        <w:t xml:space="preserve"> w ciągu 3 dni</w:t>
      </w:r>
      <w:r w:rsidRPr="00584D31">
        <w:rPr>
          <w:rFonts w:asciiTheme="minorHAnsi" w:hAnsiTheme="minorHAnsi" w:cstheme="minorHAnsi"/>
          <w:sz w:val="24"/>
          <w:szCs w:val="24"/>
        </w:rPr>
        <w:t xml:space="preserve"> </w:t>
      </w:r>
      <w:r w:rsidRPr="00584D31">
        <w:rPr>
          <w:rFonts w:asciiTheme="minorHAnsi" w:hAnsiTheme="minorHAnsi" w:cstheme="minorHAnsi"/>
          <w:b/>
          <w:bCs/>
          <w:sz w:val="24"/>
          <w:szCs w:val="24"/>
        </w:rPr>
        <w:t>roboczych</w:t>
      </w:r>
      <w:r w:rsidRPr="00584D31">
        <w:rPr>
          <w:rFonts w:asciiTheme="minorHAnsi" w:hAnsiTheme="minorHAnsi" w:cstheme="minorHAnsi"/>
          <w:sz w:val="24"/>
          <w:szCs w:val="24"/>
        </w:rPr>
        <w:t xml:space="preserve"> od daty przekazania zlecenia Wykonawcy</w:t>
      </w:r>
      <w:r w:rsidR="00255C63" w:rsidRPr="00584D31">
        <w:rPr>
          <w:rFonts w:asciiTheme="minorHAnsi" w:hAnsiTheme="minorHAnsi" w:cstheme="minorHAnsi"/>
          <w:sz w:val="24"/>
          <w:szCs w:val="24"/>
        </w:rPr>
        <w:t>, chyba, że zapisy umowy mówią inaczej.</w:t>
      </w:r>
    </w:p>
    <w:p w14:paraId="595B6320" w14:textId="0BFAF947" w:rsidR="003B09AD" w:rsidRPr="00584D31" w:rsidRDefault="003B09AD" w:rsidP="00CB25D9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 xml:space="preserve">Cena jednostkowa netto </w:t>
      </w:r>
      <w:r w:rsidR="0061625C" w:rsidRPr="00584D31">
        <w:rPr>
          <w:rFonts w:asciiTheme="minorHAnsi" w:hAnsiTheme="minorHAnsi" w:cstheme="minorHAnsi"/>
          <w:sz w:val="24"/>
          <w:szCs w:val="24"/>
        </w:rPr>
        <w:t xml:space="preserve">powinna </w:t>
      </w:r>
      <w:r w:rsidRPr="00584D31">
        <w:rPr>
          <w:rFonts w:asciiTheme="minorHAnsi" w:hAnsiTheme="minorHAnsi" w:cstheme="minorHAnsi"/>
          <w:sz w:val="24"/>
          <w:szCs w:val="24"/>
        </w:rPr>
        <w:t>zawiera</w:t>
      </w:r>
      <w:r w:rsidR="0061625C" w:rsidRPr="00584D31">
        <w:rPr>
          <w:rFonts w:asciiTheme="minorHAnsi" w:hAnsiTheme="minorHAnsi" w:cstheme="minorHAnsi"/>
          <w:sz w:val="24"/>
          <w:szCs w:val="24"/>
        </w:rPr>
        <w:t>ć</w:t>
      </w:r>
      <w:r w:rsidRPr="00584D31">
        <w:rPr>
          <w:rFonts w:asciiTheme="minorHAnsi" w:hAnsiTheme="minorHAnsi" w:cstheme="minorHAnsi"/>
          <w:sz w:val="24"/>
          <w:szCs w:val="24"/>
        </w:rPr>
        <w:t>:</w:t>
      </w:r>
    </w:p>
    <w:p w14:paraId="21F6A190" w14:textId="77777777" w:rsidR="00D567BA" w:rsidRPr="00584D31" w:rsidRDefault="003B09AD" w:rsidP="00CB25D9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zabezpieczenie i oznakowanie miejsca prowadzonych robót,</w:t>
      </w:r>
    </w:p>
    <w:p w14:paraId="0DA0CA1D" w14:textId="77777777" w:rsidR="00D567BA" w:rsidRPr="00584D31" w:rsidRDefault="003B09AD" w:rsidP="00CB25D9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pobranie próbek,</w:t>
      </w:r>
    </w:p>
    <w:p w14:paraId="6C7661DF" w14:textId="77777777" w:rsidR="00D567BA" w:rsidRPr="00584D31" w:rsidRDefault="003B09AD" w:rsidP="00CB25D9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przeprowadzenie badania,</w:t>
      </w:r>
    </w:p>
    <w:p w14:paraId="14958FB7" w14:textId="77777777" w:rsidR="00D567BA" w:rsidRPr="00584D31" w:rsidRDefault="003B09AD" w:rsidP="00CB25D9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wykonanie sprawozdania, opisu wraz z analizą i oceną badania w zakresie zgodności z</w:t>
      </w:r>
      <w:r w:rsidR="00D567BA" w:rsidRPr="00584D31">
        <w:rPr>
          <w:rFonts w:asciiTheme="minorHAnsi" w:hAnsiTheme="minorHAnsi" w:cstheme="minorHAnsi"/>
          <w:sz w:val="24"/>
          <w:szCs w:val="24"/>
        </w:rPr>
        <w:t> </w:t>
      </w:r>
      <w:r w:rsidRPr="00584D31">
        <w:rPr>
          <w:rFonts w:asciiTheme="minorHAnsi" w:hAnsiTheme="minorHAnsi" w:cstheme="minorHAnsi"/>
          <w:sz w:val="24"/>
          <w:szCs w:val="24"/>
        </w:rPr>
        <w:t>SST,</w:t>
      </w:r>
    </w:p>
    <w:p w14:paraId="48B721F1" w14:textId="6C399FA8" w:rsidR="00D567BA" w:rsidRPr="00584D31" w:rsidRDefault="003B09AD" w:rsidP="00CB25D9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 xml:space="preserve">uzupełnienie nawierzchni </w:t>
      </w:r>
      <w:r w:rsidR="00A043DC" w:rsidRPr="00584D31">
        <w:rPr>
          <w:rFonts w:asciiTheme="minorHAnsi" w:hAnsiTheme="minorHAnsi" w:cstheme="minorHAnsi"/>
          <w:sz w:val="24"/>
          <w:szCs w:val="24"/>
        </w:rPr>
        <w:t xml:space="preserve">i podbudów </w:t>
      </w:r>
      <w:r w:rsidRPr="00584D31">
        <w:rPr>
          <w:rFonts w:asciiTheme="minorHAnsi" w:hAnsiTheme="minorHAnsi" w:cstheme="minorHAnsi"/>
          <w:sz w:val="24"/>
          <w:szCs w:val="24"/>
        </w:rPr>
        <w:t>po wykonanych odwiertach</w:t>
      </w:r>
      <w:r w:rsidR="00255C63" w:rsidRPr="00584D31">
        <w:rPr>
          <w:rFonts w:asciiTheme="minorHAnsi" w:hAnsiTheme="minorHAnsi" w:cstheme="minorHAnsi"/>
          <w:sz w:val="24"/>
          <w:szCs w:val="24"/>
        </w:rPr>
        <w:t>,</w:t>
      </w:r>
    </w:p>
    <w:p w14:paraId="349DF8D0" w14:textId="77777777" w:rsidR="003B09AD" w:rsidRPr="00584D31" w:rsidRDefault="003B09AD" w:rsidP="00CB25D9">
      <w:pPr>
        <w:pStyle w:val="Akapitzlist"/>
        <w:numPr>
          <w:ilvl w:val="0"/>
          <w:numId w:val="3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 xml:space="preserve">inne niezbędne czynności. </w:t>
      </w:r>
    </w:p>
    <w:p w14:paraId="25339D85" w14:textId="3834AEE0" w:rsidR="003B09AD" w:rsidRPr="00584D31" w:rsidRDefault="003B09AD" w:rsidP="00CB25D9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Podstawą płatności będzie ilości rzeczywiście wykonanych badań laboratoryjnych potwierdzonych protokołem odbioru badań przez Zamawiającego, wycenionych zgodnie z</w:t>
      </w:r>
      <w:r w:rsidR="00D8581D" w:rsidRPr="00584D31">
        <w:rPr>
          <w:rFonts w:asciiTheme="minorHAnsi" w:hAnsiTheme="minorHAnsi" w:cstheme="minorHAnsi"/>
          <w:sz w:val="24"/>
          <w:szCs w:val="24"/>
        </w:rPr>
        <w:t> </w:t>
      </w:r>
      <w:r w:rsidRPr="00584D31">
        <w:rPr>
          <w:rFonts w:asciiTheme="minorHAnsi" w:hAnsiTheme="minorHAnsi" w:cstheme="minorHAnsi"/>
          <w:sz w:val="24"/>
          <w:szCs w:val="24"/>
        </w:rPr>
        <w:t xml:space="preserve">ofertą Wykonawcy. </w:t>
      </w:r>
      <w:r w:rsidRPr="00584D31">
        <w:rPr>
          <w:rFonts w:asciiTheme="minorHAnsi" w:hAnsiTheme="minorHAnsi" w:cstheme="minorHAnsi"/>
          <w:b/>
          <w:sz w:val="24"/>
          <w:szCs w:val="24"/>
        </w:rPr>
        <w:t xml:space="preserve">Podana w ofercie ilość badań i pomiarów została określona szacunkowo. </w:t>
      </w:r>
      <w:r w:rsidRPr="00584D31">
        <w:rPr>
          <w:rFonts w:asciiTheme="minorHAnsi" w:hAnsiTheme="minorHAnsi" w:cstheme="minorHAnsi"/>
          <w:bCs/>
          <w:sz w:val="24"/>
          <w:szCs w:val="24"/>
        </w:rPr>
        <w:t>O</w:t>
      </w:r>
      <w:r w:rsidRPr="00584D31">
        <w:rPr>
          <w:rFonts w:asciiTheme="minorHAnsi" w:hAnsiTheme="minorHAnsi" w:cstheme="minorHAnsi"/>
          <w:sz w:val="24"/>
          <w:szCs w:val="24"/>
        </w:rPr>
        <w:t>stateczne wynagrodzenie Wykonawcy zostanie ustalone na podstawie rzeczywiście wykonanych badań. Ilość badań dla każdej pozycji może ulec zmianie</w:t>
      </w:r>
      <w:r w:rsidR="00A043DC" w:rsidRPr="00584D31">
        <w:rPr>
          <w:rFonts w:asciiTheme="minorHAnsi" w:hAnsiTheme="minorHAnsi" w:cstheme="minorHAnsi"/>
          <w:sz w:val="24"/>
          <w:szCs w:val="24"/>
        </w:rPr>
        <w:t>.</w:t>
      </w:r>
      <w:r w:rsidRPr="00584D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2EB32F" w14:textId="059C77F0" w:rsidR="003B09AD" w:rsidRPr="00584D31" w:rsidRDefault="00A043DC" w:rsidP="00CB25D9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 xml:space="preserve"> Badania </w:t>
      </w:r>
      <w:r w:rsidR="003B09AD" w:rsidRPr="00584D31">
        <w:rPr>
          <w:rFonts w:asciiTheme="minorHAnsi" w:hAnsiTheme="minorHAnsi" w:cstheme="minorHAnsi"/>
          <w:sz w:val="24"/>
          <w:szCs w:val="24"/>
        </w:rPr>
        <w:t>objęte niniejszą Umową Wykonawca może wykonać przy pomocy podwykonawców.</w:t>
      </w:r>
    </w:p>
    <w:p w14:paraId="429CF0EF" w14:textId="77777777" w:rsidR="003B09AD" w:rsidRPr="00584D31" w:rsidRDefault="003B09AD" w:rsidP="00CB25D9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Wykonawca będzie w pełni odpowiedzialny za działania lub uchybienia każdego podwykonawcy, jego przedstawiciela lub pracowników tak</w:t>
      </w:r>
      <w:r w:rsidR="00D8581D" w:rsidRPr="00584D31">
        <w:rPr>
          <w:rFonts w:asciiTheme="minorHAnsi" w:hAnsiTheme="minorHAnsi" w:cstheme="minorHAnsi"/>
          <w:sz w:val="24"/>
          <w:szCs w:val="24"/>
        </w:rPr>
        <w:t>,</w:t>
      </w:r>
      <w:r w:rsidRPr="00584D31">
        <w:rPr>
          <w:rFonts w:asciiTheme="minorHAnsi" w:hAnsiTheme="minorHAnsi" w:cstheme="minorHAnsi"/>
          <w:sz w:val="24"/>
          <w:szCs w:val="24"/>
        </w:rPr>
        <w:t xml:space="preserve"> jakby to były działania lub uchybienia Wykonawcy.</w:t>
      </w:r>
    </w:p>
    <w:p w14:paraId="19D3D904" w14:textId="5EB1DD6B" w:rsidR="003B09AD" w:rsidRPr="00584D31" w:rsidRDefault="003B09AD" w:rsidP="00CB25D9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84D31">
        <w:rPr>
          <w:rFonts w:asciiTheme="minorHAnsi" w:hAnsiTheme="minorHAnsi" w:cstheme="minorHAnsi"/>
          <w:sz w:val="24"/>
          <w:szCs w:val="24"/>
        </w:rPr>
        <w:t>Zamawiającemu przysługuje prawo do kontroli laboratorium, jak również obecności w</w:t>
      </w:r>
      <w:r w:rsidR="00D8581D" w:rsidRPr="00584D31">
        <w:rPr>
          <w:rFonts w:asciiTheme="minorHAnsi" w:hAnsiTheme="minorHAnsi" w:cstheme="minorHAnsi"/>
          <w:sz w:val="24"/>
          <w:szCs w:val="24"/>
        </w:rPr>
        <w:t> </w:t>
      </w:r>
      <w:r w:rsidRPr="00584D31">
        <w:rPr>
          <w:rFonts w:asciiTheme="minorHAnsi" w:hAnsiTheme="minorHAnsi" w:cstheme="minorHAnsi"/>
          <w:sz w:val="24"/>
          <w:szCs w:val="24"/>
        </w:rPr>
        <w:t xml:space="preserve">trakcie pobierania próbek oraz podczas wykonywania </w:t>
      </w:r>
      <w:r w:rsidR="00A043DC" w:rsidRPr="00584D31">
        <w:rPr>
          <w:rFonts w:asciiTheme="minorHAnsi" w:hAnsiTheme="minorHAnsi" w:cstheme="minorHAnsi"/>
          <w:sz w:val="24"/>
          <w:szCs w:val="24"/>
        </w:rPr>
        <w:t xml:space="preserve">badań </w:t>
      </w:r>
      <w:r w:rsidRPr="00584D31">
        <w:rPr>
          <w:rFonts w:asciiTheme="minorHAnsi" w:hAnsiTheme="minorHAnsi" w:cstheme="minorHAnsi"/>
          <w:sz w:val="24"/>
          <w:szCs w:val="24"/>
        </w:rPr>
        <w:t>laboratoryjnych.</w:t>
      </w:r>
    </w:p>
    <w:p w14:paraId="6F394046" w14:textId="77777777" w:rsidR="003B09AD" w:rsidRPr="00584D31" w:rsidRDefault="00B36677" w:rsidP="00CB25D9">
      <w:pPr>
        <w:shd w:val="clear" w:color="auto" w:fill="FFFFFF"/>
        <w:spacing w:line="360" w:lineRule="auto"/>
        <w:rPr>
          <w:rFonts w:asciiTheme="minorHAnsi" w:hAnsiTheme="minorHAnsi" w:cstheme="minorHAnsi"/>
          <w:spacing w:val="-1"/>
          <w:sz w:val="24"/>
          <w:szCs w:val="24"/>
          <w:u w:val="single"/>
        </w:rPr>
      </w:pPr>
      <w:r w:rsidRPr="00584D31">
        <w:rPr>
          <w:rFonts w:asciiTheme="minorHAnsi" w:hAnsiTheme="minorHAnsi" w:cstheme="minorHAnsi"/>
          <w:spacing w:val="-1"/>
          <w:sz w:val="24"/>
          <w:szCs w:val="24"/>
          <w:u w:val="single"/>
        </w:rPr>
        <w:t>Załączniki:</w:t>
      </w:r>
    </w:p>
    <w:p w14:paraId="0263A4C3" w14:textId="77777777" w:rsidR="00B36677" w:rsidRPr="00584D31" w:rsidRDefault="00B36677" w:rsidP="00CB25D9">
      <w:pPr>
        <w:shd w:val="clear" w:color="auto" w:fill="FFFFFF"/>
        <w:spacing w:line="360" w:lineRule="auto"/>
        <w:rPr>
          <w:rFonts w:asciiTheme="minorHAnsi" w:hAnsiTheme="minorHAnsi" w:cstheme="minorHAnsi"/>
          <w:spacing w:val="-1"/>
          <w:sz w:val="24"/>
          <w:szCs w:val="24"/>
        </w:rPr>
      </w:pPr>
      <w:r w:rsidRPr="00584D31">
        <w:rPr>
          <w:rFonts w:asciiTheme="minorHAnsi" w:hAnsiTheme="minorHAnsi" w:cstheme="minorHAnsi"/>
          <w:spacing w:val="-1"/>
          <w:sz w:val="24"/>
          <w:szCs w:val="24"/>
        </w:rPr>
        <w:t>1. Zarządzenie nr 13/4/2013 Dyrektora ZDW w Gdańsku z dnia 26.04.2013 r.</w:t>
      </w:r>
    </w:p>
    <w:p w14:paraId="43B46C89" w14:textId="77777777" w:rsidR="00587F06" w:rsidRPr="00584D31" w:rsidRDefault="00587F06" w:rsidP="00584D31">
      <w:pPr>
        <w:shd w:val="clear" w:color="auto" w:fill="FFFFFF"/>
        <w:spacing w:line="288" w:lineRule="auto"/>
        <w:rPr>
          <w:rFonts w:asciiTheme="minorHAnsi" w:hAnsiTheme="minorHAnsi" w:cstheme="minorHAnsi"/>
          <w:spacing w:val="-1"/>
          <w:sz w:val="24"/>
          <w:szCs w:val="24"/>
        </w:rPr>
      </w:pPr>
    </w:p>
    <w:p w14:paraId="5A1AFD57" w14:textId="68884AA7" w:rsidR="00587F06" w:rsidRPr="00584D31" w:rsidRDefault="00587F06" w:rsidP="00584D31">
      <w:pPr>
        <w:shd w:val="clear" w:color="auto" w:fill="FFFFFF"/>
        <w:spacing w:line="288" w:lineRule="auto"/>
        <w:rPr>
          <w:rFonts w:asciiTheme="minorHAnsi" w:hAnsiTheme="minorHAnsi" w:cstheme="minorHAnsi"/>
          <w:spacing w:val="-1"/>
          <w:sz w:val="24"/>
          <w:szCs w:val="24"/>
        </w:rPr>
      </w:pPr>
    </w:p>
    <w:p w14:paraId="4FA4E160" w14:textId="4ADE8B96" w:rsidR="003E05ED" w:rsidRPr="00584D31" w:rsidRDefault="001F0FCB" w:rsidP="00584D31">
      <w:pPr>
        <w:shd w:val="clear" w:color="auto" w:fill="FFFFFF"/>
        <w:spacing w:line="288" w:lineRule="auto"/>
        <w:rPr>
          <w:rFonts w:asciiTheme="minorHAnsi" w:hAnsiTheme="minorHAnsi" w:cstheme="minorHAnsi"/>
          <w:spacing w:val="-1"/>
          <w:sz w:val="24"/>
          <w:szCs w:val="24"/>
        </w:rPr>
      </w:pPr>
      <w:r w:rsidRPr="00584D31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84D31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84D31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84D31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84D31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84D31">
        <w:rPr>
          <w:rFonts w:asciiTheme="minorHAnsi" w:hAnsiTheme="minorHAnsi" w:cstheme="minorHAnsi"/>
          <w:spacing w:val="-1"/>
          <w:sz w:val="24"/>
          <w:szCs w:val="24"/>
        </w:rPr>
        <w:tab/>
        <w:t>Grzegorz Trzciński</w:t>
      </w:r>
    </w:p>
    <w:p w14:paraId="5875C7F3" w14:textId="28316310" w:rsidR="00587F06" w:rsidRPr="00584D31" w:rsidRDefault="00E3107E" w:rsidP="00584D31">
      <w:pPr>
        <w:shd w:val="clear" w:color="auto" w:fill="FFFFFF"/>
        <w:spacing w:line="288" w:lineRule="auto"/>
        <w:rPr>
          <w:rFonts w:asciiTheme="minorHAnsi" w:hAnsiTheme="minorHAnsi" w:cstheme="minorHAnsi"/>
          <w:spacing w:val="-1"/>
          <w:sz w:val="24"/>
          <w:szCs w:val="24"/>
        </w:rPr>
      </w:pPr>
      <w:r w:rsidRPr="00584D31">
        <w:rPr>
          <w:rFonts w:asciiTheme="minorHAnsi" w:hAnsiTheme="minorHAnsi" w:cstheme="minorHAnsi"/>
          <w:spacing w:val="-1"/>
          <w:sz w:val="24"/>
          <w:szCs w:val="24"/>
        </w:rPr>
        <w:t xml:space="preserve">                                            </w:t>
      </w:r>
      <w:r w:rsidR="00587F06" w:rsidRPr="00584D31">
        <w:rPr>
          <w:rFonts w:asciiTheme="minorHAnsi" w:hAnsiTheme="minorHAnsi" w:cstheme="minorHAnsi"/>
          <w:spacing w:val="-1"/>
          <w:sz w:val="24"/>
          <w:szCs w:val="24"/>
        </w:rPr>
        <w:t>.......................................................................................</w:t>
      </w:r>
      <w:r w:rsidR="00513F22" w:rsidRPr="00584D31">
        <w:rPr>
          <w:rFonts w:asciiTheme="minorHAnsi" w:hAnsiTheme="minorHAnsi" w:cstheme="minorHAnsi"/>
          <w:spacing w:val="-1"/>
          <w:sz w:val="24"/>
          <w:szCs w:val="24"/>
        </w:rPr>
        <w:t>.</w:t>
      </w:r>
    </w:p>
    <w:p w14:paraId="39848AD9" w14:textId="77777777" w:rsidR="00CC7A1E" w:rsidRPr="00584D31" w:rsidRDefault="00E3107E" w:rsidP="00584D31">
      <w:pPr>
        <w:shd w:val="clear" w:color="auto" w:fill="FFFFFF"/>
        <w:spacing w:line="288" w:lineRule="auto"/>
        <w:rPr>
          <w:rFonts w:asciiTheme="minorHAnsi" w:hAnsiTheme="minorHAnsi" w:cstheme="minorHAnsi"/>
          <w:spacing w:val="4"/>
          <w:sz w:val="24"/>
          <w:szCs w:val="24"/>
        </w:rPr>
      </w:pPr>
      <w:r w:rsidRPr="00584D31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587F06" w:rsidRPr="00584D31">
        <w:rPr>
          <w:rFonts w:asciiTheme="minorHAnsi" w:hAnsiTheme="minorHAnsi" w:cstheme="minorHAnsi"/>
          <w:sz w:val="24"/>
          <w:szCs w:val="24"/>
        </w:rPr>
        <w:t>(podpis i pieczęć imienna osoby sporządzającej)</w:t>
      </w:r>
    </w:p>
    <w:sectPr w:rsidR="00CC7A1E" w:rsidRPr="00584D31" w:rsidSect="006C62D9">
      <w:footerReference w:type="default" r:id="rId9"/>
      <w:pgSz w:w="11906" w:h="16838"/>
      <w:pgMar w:top="899" w:right="1304" w:bottom="899" w:left="184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3DB1" w14:textId="77777777" w:rsidR="00594969" w:rsidRDefault="00594969" w:rsidP="00201C0F">
      <w:r>
        <w:separator/>
      </w:r>
    </w:p>
  </w:endnote>
  <w:endnote w:type="continuationSeparator" w:id="0">
    <w:p w14:paraId="217B92F9" w14:textId="77777777" w:rsidR="00594969" w:rsidRDefault="00594969" w:rsidP="0020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6FBB" w14:textId="77777777" w:rsidR="006C62D9" w:rsidRDefault="006C62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3F22">
      <w:rPr>
        <w:noProof/>
      </w:rPr>
      <w:t>2</w:t>
    </w:r>
    <w:r>
      <w:fldChar w:fldCharType="end"/>
    </w:r>
  </w:p>
  <w:p w14:paraId="7D8D3551" w14:textId="77777777" w:rsidR="00361F7B" w:rsidRDefault="00361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48B3E" w14:textId="77777777" w:rsidR="00594969" w:rsidRDefault="00594969" w:rsidP="00201C0F">
      <w:r>
        <w:separator/>
      </w:r>
    </w:p>
  </w:footnote>
  <w:footnote w:type="continuationSeparator" w:id="0">
    <w:p w14:paraId="3028F129" w14:textId="77777777" w:rsidR="00594969" w:rsidRDefault="00594969" w:rsidP="0020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5B9"/>
    <w:multiLevelType w:val="hybridMultilevel"/>
    <w:tmpl w:val="3BF823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8297C"/>
    <w:multiLevelType w:val="hybridMultilevel"/>
    <w:tmpl w:val="F5DCAA10"/>
    <w:lvl w:ilvl="0" w:tplc="EFCCE8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F5778D"/>
    <w:multiLevelType w:val="hybridMultilevel"/>
    <w:tmpl w:val="6CC6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0F0"/>
    <w:multiLevelType w:val="singleLevel"/>
    <w:tmpl w:val="2D022228"/>
    <w:lvl w:ilvl="0">
      <w:start w:val="9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4" w15:restartNumberingAfterBreak="0">
    <w:nsid w:val="10B81EED"/>
    <w:multiLevelType w:val="hybridMultilevel"/>
    <w:tmpl w:val="4D4E1FCE"/>
    <w:lvl w:ilvl="0" w:tplc="EFCCE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028CE"/>
    <w:multiLevelType w:val="hybridMultilevel"/>
    <w:tmpl w:val="7A78C68C"/>
    <w:lvl w:ilvl="0" w:tplc="6D68B21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03B03"/>
    <w:multiLevelType w:val="hybridMultilevel"/>
    <w:tmpl w:val="FF88BDE8"/>
    <w:lvl w:ilvl="0" w:tplc="90245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2D58"/>
    <w:multiLevelType w:val="singleLevel"/>
    <w:tmpl w:val="18B40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793F76"/>
    <w:multiLevelType w:val="singleLevel"/>
    <w:tmpl w:val="AA90C83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b w:val="0"/>
      </w:rPr>
    </w:lvl>
  </w:abstractNum>
  <w:abstractNum w:abstractNumId="9" w15:restartNumberingAfterBreak="0">
    <w:nsid w:val="228743D5"/>
    <w:multiLevelType w:val="hybridMultilevel"/>
    <w:tmpl w:val="1DDE4B30"/>
    <w:lvl w:ilvl="0" w:tplc="2BAA6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368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A8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08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C8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0A3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AE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06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E3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127D0"/>
    <w:multiLevelType w:val="singleLevel"/>
    <w:tmpl w:val="18B40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EE2C54"/>
    <w:multiLevelType w:val="hybridMultilevel"/>
    <w:tmpl w:val="8EEC75A6"/>
    <w:lvl w:ilvl="0" w:tplc="5A9474DA">
      <w:start w:val="9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2A4AE5A2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306E41CC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85E668DE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7EE8EEA8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3B8E05E4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5E9C0D14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385460B0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B0A2CC34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2" w15:restartNumberingAfterBreak="0">
    <w:nsid w:val="2A500750"/>
    <w:multiLevelType w:val="multilevel"/>
    <w:tmpl w:val="64C8E38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7B5FC8"/>
    <w:multiLevelType w:val="hybridMultilevel"/>
    <w:tmpl w:val="FD6009C0"/>
    <w:lvl w:ilvl="0" w:tplc="4768E50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C388A"/>
    <w:multiLevelType w:val="hybridMultilevel"/>
    <w:tmpl w:val="B5CE131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44232C03"/>
    <w:multiLevelType w:val="hybridMultilevel"/>
    <w:tmpl w:val="B5CE131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49841EF0"/>
    <w:multiLevelType w:val="singleLevel"/>
    <w:tmpl w:val="18B404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8B2872"/>
    <w:multiLevelType w:val="hybridMultilevel"/>
    <w:tmpl w:val="D674DC20"/>
    <w:lvl w:ilvl="0" w:tplc="64BCE6F6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1B10BE94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B3EA88A8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3962D610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9F76EFC2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A6AC88F2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18DE57E6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A3DE0E0E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AB7648CE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8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C70C1"/>
    <w:multiLevelType w:val="hybridMultilevel"/>
    <w:tmpl w:val="BBCAA956"/>
    <w:lvl w:ilvl="0" w:tplc="EFCC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554F5"/>
    <w:multiLevelType w:val="hybridMultilevel"/>
    <w:tmpl w:val="1E62E6D8"/>
    <w:lvl w:ilvl="0" w:tplc="6E868B0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2" w15:restartNumberingAfterBreak="0">
    <w:nsid w:val="6D691430"/>
    <w:multiLevelType w:val="singleLevel"/>
    <w:tmpl w:val="786066BE"/>
    <w:lvl w:ilvl="0">
      <w:start w:val="2"/>
      <w:numFmt w:val="decimal"/>
      <w:lvlText w:val="%1)"/>
      <w:lvlJc w:val="left"/>
      <w:pPr>
        <w:tabs>
          <w:tab w:val="num" w:pos="725"/>
        </w:tabs>
        <w:ind w:left="725" w:hanging="360"/>
      </w:pPr>
      <w:rPr>
        <w:rFonts w:hint="default"/>
      </w:rPr>
    </w:lvl>
  </w:abstractNum>
  <w:abstractNum w:abstractNumId="23" w15:restartNumberingAfterBreak="0">
    <w:nsid w:val="704130A7"/>
    <w:multiLevelType w:val="singleLevel"/>
    <w:tmpl w:val="E3EEA63C"/>
    <w:lvl w:ilvl="0">
      <w:start w:val="2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hint="default"/>
        <w:sz w:val="24"/>
        <w:szCs w:val="24"/>
      </w:rPr>
    </w:lvl>
  </w:abstractNum>
  <w:abstractNum w:abstractNumId="24" w15:restartNumberingAfterBreak="0">
    <w:nsid w:val="76695956"/>
    <w:multiLevelType w:val="hybridMultilevel"/>
    <w:tmpl w:val="1AB04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17967"/>
    <w:multiLevelType w:val="hybridMultilevel"/>
    <w:tmpl w:val="D870C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25FD9"/>
    <w:multiLevelType w:val="hybridMultilevel"/>
    <w:tmpl w:val="94B2D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0628"/>
    <w:multiLevelType w:val="hybridMultilevel"/>
    <w:tmpl w:val="D2E2D052"/>
    <w:lvl w:ilvl="0" w:tplc="830499BA">
      <w:start w:val="8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0F3240C0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64BA8FC4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D2F82EEA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3020ABC8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821CE0B6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3768E618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E0AE330A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531485B8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8" w15:restartNumberingAfterBreak="0">
    <w:nsid w:val="7B246EB9"/>
    <w:multiLevelType w:val="hybridMultilevel"/>
    <w:tmpl w:val="1E62E6D8"/>
    <w:lvl w:ilvl="0" w:tplc="6E868B0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C5354A3"/>
    <w:multiLevelType w:val="multilevel"/>
    <w:tmpl w:val="1D50CB68"/>
    <w:lvl w:ilvl="0">
      <w:start w:val="1"/>
      <w:numFmt w:val="decimal"/>
      <w:lvlText w:val="%1)"/>
      <w:lvlJc w:val="left"/>
      <w:pPr>
        <w:tabs>
          <w:tab w:val="num" w:pos="725"/>
        </w:tabs>
        <w:ind w:left="7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C8F4CB6"/>
    <w:multiLevelType w:val="multilevel"/>
    <w:tmpl w:val="1A6E5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D5A37C1"/>
    <w:multiLevelType w:val="hybridMultilevel"/>
    <w:tmpl w:val="2D36F8DE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 w16cid:durableId="1022702344">
    <w:abstractNumId w:val="18"/>
  </w:num>
  <w:num w:numId="2" w16cid:durableId="639723446">
    <w:abstractNumId w:val="23"/>
  </w:num>
  <w:num w:numId="3" w16cid:durableId="1702320601">
    <w:abstractNumId w:val="8"/>
  </w:num>
  <w:num w:numId="4" w16cid:durableId="1511482118">
    <w:abstractNumId w:val="21"/>
  </w:num>
  <w:num w:numId="5" w16cid:durableId="565838645">
    <w:abstractNumId w:val="3"/>
  </w:num>
  <w:num w:numId="6" w16cid:durableId="1540970278">
    <w:abstractNumId w:val="27"/>
  </w:num>
  <w:num w:numId="7" w16cid:durableId="1997537952">
    <w:abstractNumId w:val="17"/>
  </w:num>
  <w:num w:numId="8" w16cid:durableId="838009093">
    <w:abstractNumId w:val="11"/>
  </w:num>
  <w:num w:numId="9" w16cid:durableId="2090034165">
    <w:abstractNumId w:val="9"/>
  </w:num>
  <w:num w:numId="10" w16cid:durableId="1701321380">
    <w:abstractNumId w:val="22"/>
  </w:num>
  <w:num w:numId="11" w16cid:durableId="521238281">
    <w:abstractNumId w:val="16"/>
  </w:num>
  <w:num w:numId="12" w16cid:durableId="1681856740">
    <w:abstractNumId w:val="10"/>
  </w:num>
  <w:num w:numId="13" w16cid:durableId="270748390">
    <w:abstractNumId w:val="7"/>
  </w:num>
  <w:num w:numId="14" w16cid:durableId="1724057525">
    <w:abstractNumId w:val="13"/>
  </w:num>
  <w:num w:numId="15" w16cid:durableId="1992518888">
    <w:abstractNumId w:val="5"/>
  </w:num>
  <w:num w:numId="16" w16cid:durableId="958950696">
    <w:abstractNumId w:val="26"/>
  </w:num>
  <w:num w:numId="17" w16cid:durableId="1659918960">
    <w:abstractNumId w:val="6"/>
  </w:num>
  <w:num w:numId="18" w16cid:durableId="1834490608">
    <w:abstractNumId w:val="24"/>
  </w:num>
  <w:num w:numId="19" w16cid:durableId="20447787">
    <w:abstractNumId w:val="30"/>
  </w:num>
  <w:num w:numId="20" w16cid:durableId="1793206348">
    <w:abstractNumId w:val="31"/>
  </w:num>
  <w:num w:numId="21" w16cid:durableId="953094239">
    <w:abstractNumId w:val="18"/>
    <w:lvlOverride w:ilvl="0">
      <w:startOverride w:val="8"/>
    </w:lvlOverride>
  </w:num>
  <w:num w:numId="22" w16cid:durableId="1780711246">
    <w:abstractNumId w:val="18"/>
    <w:lvlOverride w:ilvl="0">
      <w:startOverride w:val="9"/>
    </w:lvlOverride>
  </w:num>
  <w:num w:numId="23" w16cid:durableId="1271159498">
    <w:abstractNumId w:val="12"/>
  </w:num>
  <w:num w:numId="24" w16cid:durableId="240022966">
    <w:abstractNumId w:val="19"/>
  </w:num>
  <w:num w:numId="25" w16cid:durableId="677735193">
    <w:abstractNumId w:val="15"/>
  </w:num>
  <w:num w:numId="26" w16cid:durableId="1666203440">
    <w:abstractNumId w:val="20"/>
  </w:num>
  <w:num w:numId="27" w16cid:durableId="90249691">
    <w:abstractNumId w:val="28"/>
  </w:num>
  <w:num w:numId="28" w16cid:durableId="441194425">
    <w:abstractNumId w:val="4"/>
  </w:num>
  <w:num w:numId="29" w16cid:durableId="1115978580">
    <w:abstractNumId w:val="29"/>
  </w:num>
  <w:num w:numId="30" w16cid:durableId="1304502480">
    <w:abstractNumId w:val="0"/>
  </w:num>
  <w:num w:numId="31" w16cid:durableId="413938715">
    <w:abstractNumId w:val="2"/>
  </w:num>
  <w:num w:numId="32" w16cid:durableId="300813677">
    <w:abstractNumId w:val="1"/>
  </w:num>
  <w:num w:numId="33" w16cid:durableId="35005633">
    <w:abstractNumId w:val="14"/>
  </w:num>
  <w:num w:numId="34" w16cid:durableId="2294659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0E"/>
    <w:rsid w:val="00016906"/>
    <w:rsid w:val="000204F4"/>
    <w:rsid w:val="0003647B"/>
    <w:rsid w:val="00042346"/>
    <w:rsid w:val="00055131"/>
    <w:rsid w:val="0006475E"/>
    <w:rsid w:val="0007388D"/>
    <w:rsid w:val="0008075D"/>
    <w:rsid w:val="00085C27"/>
    <w:rsid w:val="000C18AB"/>
    <w:rsid w:val="000C4BDE"/>
    <w:rsid w:val="000F173B"/>
    <w:rsid w:val="000F2E2C"/>
    <w:rsid w:val="001015EE"/>
    <w:rsid w:val="00106E4B"/>
    <w:rsid w:val="00106F47"/>
    <w:rsid w:val="00107389"/>
    <w:rsid w:val="001124EF"/>
    <w:rsid w:val="00124BFF"/>
    <w:rsid w:val="001258F7"/>
    <w:rsid w:val="001479CC"/>
    <w:rsid w:val="001502A5"/>
    <w:rsid w:val="00150749"/>
    <w:rsid w:val="00151AEC"/>
    <w:rsid w:val="00151D14"/>
    <w:rsid w:val="001525E2"/>
    <w:rsid w:val="00160F64"/>
    <w:rsid w:val="00192E61"/>
    <w:rsid w:val="001949E1"/>
    <w:rsid w:val="00196C02"/>
    <w:rsid w:val="001A0FC1"/>
    <w:rsid w:val="001A44CD"/>
    <w:rsid w:val="001B1D59"/>
    <w:rsid w:val="001C13E2"/>
    <w:rsid w:val="001C6CC1"/>
    <w:rsid w:val="001D1930"/>
    <w:rsid w:val="001D6F2A"/>
    <w:rsid w:val="001F0FCB"/>
    <w:rsid w:val="001F197A"/>
    <w:rsid w:val="001F3006"/>
    <w:rsid w:val="001F7A01"/>
    <w:rsid w:val="00201C0F"/>
    <w:rsid w:val="00201C8D"/>
    <w:rsid w:val="00214682"/>
    <w:rsid w:val="00217187"/>
    <w:rsid w:val="002247B0"/>
    <w:rsid w:val="0025332F"/>
    <w:rsid w:val="00255C63"/>
    <w:rsid w:val="00264023"/>
    <w:rsid w:val="00287103"/>
    <w:rsid w:val="00296E86"/>
    <w:rsid w:val="002A4F92"/>
    <w:rsid w:val="002D752C"/>
    <w:rsid w:val="002E61CC"/>
    <w:rsid w:val="002E7419"/>
    <w:rsid w:val="002E7F94"/>
    <w:rsid w:val="002F4F50"/>
    <w:rsid w:val="002F6636"/>
    <w:rsid w:val="003108A5"/>
    <w:rsid w:val="0031786D"/>
    <w:rsid w:val="00323606"/>
    <w:rsid w:val="00323E1C"/>
    <w:rsid w:val="00340D16"/>
    <w:rsid w:val="00344C5A"/>
    <w:rsid w:val="00347B39"/>
    <w:rsid w:val="003533CC"/>
    <w:rsid w:val="0035633C"/>
    <w:rsid w:val="00361F7B"/>
    <w:rsid w:val="00367273"/>
    <w:rsid w:val="003705D7"/>
    <w:rsid w:val="00385F7A"/>
    <w:rsid w:val="00387998"/>
    <w:rsid w:val="00393546"/>
    <w:rsid w:val="003953E4"/>
    <w:rsid w:val="003A0941"/>
    <w:rsid w:val="003A6FC5"/>
    <w:rsid w:val="003B09AD"/>
    <w:rsid w:val="003B3CE3"/>
    <w:rsid w:val="003C1E0B"/>
    <w:rsid w:val="003D05BE"/>
    <w:rsid w:val="003E05ED"/>
    <w:rsid w:val="003E0AEF"/>
    <w:rsid w:val="00400FA0"/>
    <w:rsid w:val="004035BD"/>
    <w:rsid w:val="00407699"/>
    <w:rsid w:val="00412A13"/>
    <w:rsid w:val="004264A7"/>
    <w:rsid w:val="00427235"/>
    <w:rsid w:val="004413FE"/>
    <w:rsid w:val="00443D97"/>
    <w:rsid w:val="0047150A"/>
    <w:rsid w:val="0047306F"/>
    <w:rsid w:val="00481FCE"/>
    <w:rsid w:val="004840A8"/>
    <w:rsid w:val="00494FE4"/>
    <w:rsid w:val="00497891"/>
    <w:rsid w:val="004A140B"/>
    <w:rsid w:val="004A1F53"/>
    <w:rsid w:val="004C46B4"/>
    <w:rsid w:val="004D15BD"/>
    <w:rsid w:val="004D582B"/>
    <w:rsid w:val="004E125B"/>
    <w:rsid w:val="004F0A77"/>
    <w:rsid w:val="00513F22"/>
    <w:rsid w:val="00521352"/>
    <w:rsid w:val="00522CA9"/>
    <w:rsid w:val="005359DF"/>
    <w:rsid w:val="005417E7"/>
    <w:rsid w:val="005424FE"/>
    <w:rsid w:val="0054669A"/>
    <w:rsid w:val="005650CF"/>
    <w:rsid w:val="00567855"/>
    <w:rsid w:val="0058422D"/>
    <w:rsid w:val="00584D31"/>
    <w:rsid w:val="00587F06"/>
    <w:rsid w:val="00594969"/>
    <w:rsid w:val="005B489F"/>
    <w:rsid w:val="005D3FA6"/>
    <w:rsid w:val="005D4AA6"/>
    <w:rsid w:val="005E3D8D"/>
    <w:rsid w:val="005F1194"/>
    <w:rsid w:val="005F6A28"/>
    <w:rsid w:val="005F7B53"/>
    <w:rsid w:val="006079E0"/>
    <w:rsid w:val="0061357C"/>
    <w:rsid w:val="0061625C"/>
    <w:rsid w:val="00623290"/>
    <w:rsid w:val="00626A55"/>
    <w:rsid w:val="00642606"/>
    <w:rsid w:val="00647F6B"/>
    <w:rsid w:val="00654FF3"/>
    <w:rsid w:val="00665140"/>
    <w:rsid w:val="00667700"/>
    <w:rsid w:val="00671366"/>
    <w:rsid w:val="00676CC6"/>
    <w:rsid w:val="006833A1"/>
    <w:rsid w:val="0068503B"/>
    <w:rsid w:val="0069092F"/>
    <w:rsid w:val="006A64B5"/>
    <w:rsid w:val="006A6662"/>
    <w:rsid w:val="006A6911"/>
    <w:rsid w:val="006C5F58"/>
    <w:rsid w:val="006C62D9"/>
    <w:rsid w:val="006D73C9"/>
    <w:rsid w:val="006F1E8C"/>
    <w:rsid w:val="00711C5F"/>
    <w:rsid w:val="007162D9"/>
    <w:rsid w:val="00721BC0"/>
    <w:rsid w:val="00727DDB"/>
    <w:rsid w:val="00745A5A"/>
    <w:rsid w:val="007547B3"/>
    <w:rsid w:val="00754DC4"/>
    <w:rsid w:val="0075566F"/>
    <w:rsid w:val="00757095"/>
    <w:rsid w:val="007633A8"/>
    <w:rsid w:val="0077002B"/>
    <w:rsid w:val="00771461"/>
    <w:rsid w:val="00776A39"/>
    <w:rsid w:val="007826DF"/>
    <w:rsid w:val="007858DC"/>
    <w:rsid w:val="00787D45"/>
    <w:rsid w:val="0079766F"/>
    <w:rsid w:val="007A07AD"/>
    <w:rsid w:val="007B0CA6"/>
    <w:rsid w:val="007B2748"/>
    <w:rsid w:val="007C06B1"/>
    <w:rsid w:val="007C7771"/>
    <w:rsid w:val="007D08B0"/>
    <w:rsid w:val="007E5EC3"/>
    <w:rsid w:val="007F0689"/>
    <w:rsid w:val="007F21CB"/>
    <w:rsid w:val="008010D2"/>
    <w:rsid w:val="0080367B"/>
    <w:rsid w:val="00805010"/>
    <w:rsid w:val="0081106A"/>
    <w:rsid w:val="0082329B"/>
    <w:rsid w:val="00843FE8"/>
    <w:rsid w:val="00855A23"/>
    <w:rsid w:val="00861CAD"/>
    <w:rsid w:val="0086794F"/>
    <w:rsid w:val="00881328"/>
    <w:rsid w:val="00884D6B"/>
    <w:rsid w:val="008869AD"/>
    <w:rsid w:val="00890A9D"/>
    <w:rsid w:val="00890E39"/>
    <w:rsid w:val="00892C77"/>
    <w:rsid w:val="00895022"/>
    <w:rsid w:val="008A41E3"/>
    <w:rsid w:val="008C74AF"/>
    <w:rsid w:val="008D0057"/>
    <w:rsid w:val="008D2A32"/>
    <w:rsid w:val="008D57C4"/>
    <w:rsid w:val="008D7FD1"/>
    <w:rsid w:val="00903DCC"/>
    <w:rsid w:val="009114A9"/>
    <w:rsid w:val="00914451"/>
    <w:rsid w:val="00915934"/>
    <w:rsid w:val="009170C1"/>
    <w:rsid w:val="00923350"/>
    <w:rsid w:val="009302D5"/>
    <w:rsid w:val="00944001"/>
    <w:rsid w:val="00952F81"/>
    <w:rsid w:val="00965A1D"/>
    <w:rsid w:val="009810D5"/>
    <w:rsid w:val="00993A3A"/>
    <w:rsid w:val="009A619A"/>
    <w:rsid w:val="009A71A6"/>
    <w:rsid w:val="009B496F"/>
    <w:rsid w:val="009B7E91"/>
    <w:rsid w:val="009C0E43"/>
    <w:rsid w:val="009C35D6"/>
    <w:rsid w:val="009C4DB3"/>
    <w:rsid w:val="009D34C0"/>
    <w:rsid w:val="009D45DB"/>
    <w:rsid w:val="009D7B17"/>
    <w:rsid w:val="00A043DC"/>
    <w:rsid w:val="00A04E80"/>
    <w:rsid w:val="00A07615"/>
    <w:rsid w:val="00A114AC"/>
    <w:rsid w:val="00A253F5"/>
    <w:rsid w:val="00A255DA"/>
    <w:rsid w:val="00A3463B"/>
    <w:rsid w:val="00A34DE2"/>
    <w:rsid w:val="00A50582"/>
    <w:rsid w:val="00A83F72"/>
    <w:rsid w:val="00A92DCD"/>
    <w:rsid w:val="00AA529E"/>
    <w:rsid w:val="00AA7FC2"/>
    <w:rsid w:val="00AB5EAE"/>
    <w:rsid w:val="00AB6AE7"/>
    <w:rsid w:val="00AC34E7"/>
    <w:rsid w:val="00AC5CCC"/>
    <w:rsid w:val="00AD2BC5"/>
    <w:rsid w:val="00AD2E28"/>
    <w:rsid w:val="00AD344B"/>
    <w:rsid w:val="00AD774B"/>
    <w:rsid w:val="00AE2F17"/>
    <w:rsid w:val="00AF2EC8"/>
    <w:rsid w:val="00B03851"/>
    <w:rsid w:val="00B16729"/>
    <w:rsid w:val="00B31955"/>
    <w:rsid w:val="00B33DC6"/>
    <w:rsid w:val="00B36677"/>
    <w:rsid w:val="00B36A9C"/>
    <w:rsid w:val="00B435A5"/>
    <w:rsid w:val="00B54DEE"/>
    <w:rsid w:val="00B56FAC"/>
    <w:rsid w:val="00B64611"/>
    <w:rsid w:val="00B76F5C"/>
    <w:rsid w:val="00BB75C8"/>
    <w:rsid w:val="00BF742D"/>
    <w:rsid w:val="00C011E4"/>
    <w:rsid w:val="00C02783"/>
    <w:rsid w:val="00C05AC0"/>
    <w:rsid w:val="00C153F0"/>
    <w:rsid w:val="00C236AE"/>
    <w:rsid w:val="00C3368D"/>
    <w:rsid w:val="00C33A72"/>
    <w:rsid w:val="00C430A4"/>
    <w:rsid w:val="00C510B2"/>
    <w:rsid w:val="00C56C72"/>
    <w:rsid w:val="00C617BC"/>
    <w:rsid w:val="00C647C4"/>
    <w:rsid w:val="00C81F32"/>
    <w:rsid w:val="00C83971"/>
    <w:rsid w:val="00C84128"/>
    <w:rsid w:val="00C958C1"/>
    <w:rsid w:val="00CA5013"/>
    <w:rsid w:val="00CA5630"/>
    <w:rsid w:val="00CA6CBD"/>
    <w:rsid w:val="00CA7A92"/>
    <w:rsid w:val="00CA7BFC"/>
    <w:rsid w:val="00CB25D9"/>
    <w:rsid w:val="00CC58CA"/>
    <w:rsid w:val="00CC7A1E"/>
    <w:rsid w:val="00CD30FB"/>
    <w:rsid w:val="00CF1D3C"/>
    <w:rsid w:val="00CF5419"/>
    <w:rsid w:val="00D01361"/>
    <w:rsid w:val="00D02DC8"/>
    <w:rsid w:val="00D24C0C"/>
    <w:rsid w:val="00D32EC1"/>
    <w:rsid w:val="00D449D1"/>
    <w:rsid w:val="00D507A0"/>
    <w:rsid w:val="00D534C2"/>
    <w:rsid w:val="00D567BA"/>
    <w:rsid w:val="00D62093"/>
    <w:rsid w:val="00D62C33"/>
    <w:rsid w:val="00D71B91"/>
    <w:rsid w:val="00D8581D"/>
    <w:rsid w:val="00D858C8"/>
    <w:rsid w:val="00D92592"/>
    <w:rsid w:val="00DA1377"/>
    <w:rsid w:val="00DA35BE"/>
    <w:rsid w:val="00DA6C21"/>
    <w:rsid w:val="00DB701B"/>
    <w:rsid w:val="00DC34A7"/>
    <w:rsid w:val="00DD568E"/>
    <w:rsid w:val="00DF5FC0"/>
    <w:rsid w:val="00E003C2"/>
    <w:rsid w:val="00E00C0A"/>
    <w:rsid w:val="00E152B1"/>
    <w:rsid w:val="00E20499"/>
    <w:rsid w:val="00E3107E"/>
    <w:rsid w:val="00E42CDA"/>
    <w:rsid w:val="00E433EF"/>
    <w:rsid w:val="00E44138"/>
    <w:rsid w:val="00E54A5E"/>
    <w:rsid w:val="00E55359"/>
    <w:rsid w:val="00E66154"/>
    <w:rsid w:val="00E66B7A"/>
    <w:rsid w:val="00E75EF8"/>
    <w:rsid w:val="00E90B56"/>
    <w:rsid w:val="00E929C4"/>
    <w:rsid w:val="00E94D1A"/>
    <w:rsid w:val="00EA0ADA"/>
    <w:rsid w:val="00EA34AB"/>
    <w:rsid w:val="00EA7CE0"/>
    <w:rsid w:val="00EB1FF9"/>
    <w:rsid w:val="00EB22DB"/>
    <w:rsid w:val="00EB6E3A"/>
    <w:rsid w:val="00EC3534"/>
    <w:rsid w:val="00ED450E"/>
    <w:rsid w:val="00EF134E"/>
    <w:rsid w:val="00EF28D2"/>
    <w:rsid w:val="00F009EA"/>
    <w:rsid w:val="00F022D8"/>
    <w:rsid w:val="00F17225"/>
    <w:rsid w:val="00F331E0"/>
    <w:rsid w:val="00F33460"/>
    <w:rsid w:val="00F416D9"/>
    <w:rsid w:val="00F54FBC"/>
    <w:rsid w:val="00F56F45"/>
    <w:rsid w:val="00F95676"/>
    <w:rsid w:val="00FB57C6"/>
    <w:rsid w:val="00FB614E"/>
    <w:rsid w:val="00FB7687"/>
    <w:rsid w:val="00FC179E"/>
    <w:rsid w:val="00FC1FB4"/>
    <w:rsid w:val="00FC2DD1"/>
    <w:rsid w:val="00FD3208"/>
    <w:rsid w:val="00FF4978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506E5"/>
  <w15:chartTrackingRefBased/>
  <w15:docId w15:val="{89BFE534-A48A-407F-BA59-70C588A6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ind w:left="182"/>
      <w:outlineLvl w:val="0"/>
    </w:pPr>
    <w:rPr>
      <w:color w:val="000000"/>
      <w:spacing w:val="1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spacing w:before="278" w:line="264" w:lineRule="exact"/>
      <w:ind w:left="38"/>
      <w:jc w:val="center"/>
      <w:outlineLvl w:val="2"/>
    </w:pPr>
    <w:rPr>
      <w:b/>
      <w:color w:val="000000"/>
      <w:spacing w:val="-5"/>
      <w:sz w:val="24"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hd w:val="clear" w:color="auto" w:fill="FFFFFF"/>
      <w:tabs>
        <w:tab w:val="left" w:pos="360"/>
      </w:tabs>
      <w:spacing w:before="360"/>
      <w:ind w:left="360"/>
    </w:pPr>
    <w:rPr>
      <w:color w:val="000000"/>
      <w:spacing w:val="-1"/>
      <w:sz w:val="24"/>
    </w:rPr>
  </w:style>
  <w:style w:type="paragraph" w:styleId="Tekstpodstawowywcity2">
    <w:name w:val="Body Text Indent 2"/>
    <w:basedOn w:val="Normalny"/>
    <w:pPr>
      <w:shd w:val="clear" w:color="auto" w:fill="FFFFFF"/>
      <w:tabs>
        <w:tab w:val="left" w:leader="dot" w:pos="9283"/>
      </w:tabs>
      <w:ind w:left="720" w:hanging="370"/>
    </w:pPr>
    <w:rPr>
      <w:color w:val="000000"/>
      <w:sz w:val="24"/>
    </w:rPr>
  </w:style>
  <w:style w:type="paragraph" w:styleId="Tekstpodstawowywcity3">
    <w:name w:val="Body Text Indent 3"/>
    <w:basedOn w:val="Normalny"/>
    <w:pPr>
      <w:shd w:val="clear" w:color="auto" w:fill="FFFFFF"/>
      <w:ind w:left="360" w:hanging="348"/>
    </w:pPr>
    <w:rPr>
      <w:color w:val="000000"/>
      <w:spacing w:val="-1"/>
      <w:sz w:val="24"/>
    </w:rPr>
  </w:style>
  <w:style w:type="paragraph" w:styleId="Tekstdymka">
    <w:name w:val="Balloon Text"/>
    <w:basedOn w:val="Normalny"/>
    <w:semiHidden/>
    <w:rsid w:val="00FC2D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01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1C0F"/>
  </w:style>
  <w:style w:type="paragraph" w:styleId="Stopka">
    <w:name w:val="footer"/>
    <w:basedOn w:val="Normalny"/>
    <w:link w:val="StopkaZnak"/>
    <w:uiPriority w:val="99"/>
    <w:rsid w:val="00201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C0F"/>
  </w:style>
  <w:style w:type="table" w:styleId="Tabela-Siatka">
    <w:name w:val="Table Grid"/>
    <w:basedOn w:val="Standardowy"/>
    <w:rsid w:val="00DA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4C46B4"/>
  </w:style>
  <w:style w:type="character" w:customStyle="1" w:styleId="TekstprzypisudolnegoZnak">
    <w:name w:val="Tekst przypisu dolnego Znak"/>
    <w:basedOn w:val="Domylnaczcionkaakapitu"/>
    <w:link w:val="Tekstprzypisudolnego"/>
    <w:rsid w:val="004C46B4"/>
  </w:style>
  <w:style w:type="character" w:styleId="Odwoanieprzypisudolnego">
    <w:name w:val="footnote reference"/>
    <w:rsid w:val="004C46B4"/>
    <w:rPr>
      <w:vertAlign w:val="superscript"/>
    </w:rPr>
  </w:style>
  <w:style w:type="character" w:customStyle="1" w:styleId="Styl2Znak">
    <w:name w:val="Styl2 Znak"/>
    <w:link w:val="Styl2"/>
    <w:rsid w:val="00EA0ADA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EA0ADA"/>
    <w:pPr>
      <w:widowControl/>
      <w:autoSpaceDE/>
      <w:autoSpaceDN/>
      <w:adjustRightInd/>
    </w:pPr>
    <w:rPr>
      <w:rFonts w:ascii="Verdana" w:hAnsi="Verdana" w:cs="Verdana"/>
      <w:sz w:val="24"/>
      <w:szCs w:val="24"/>
    </w:rPr>
  </w:style>
  <w:style w:type="paragraph" w:styleId="Akapitzlist">
    <w:name w:val="List Paragraph"/>
    <w:basedOn w:val="Normalny"/>
    <w:uiPriority w:val="34"/>
    <w:qFormat/>
    <w:rsid w:val="00E42C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E42CDA"/>
  </w:style>
  <w:style w:type="character" w:styleId="Odwoaniedokomentarza">
    <w:name w:val="annotation reference"/>
    <w:rsid w:val="003A09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0941"/>
  </w:style>
  <w:style w:type="character" w:customStyle="1" w:styleId="TekstkomentarzaZnak">
    <w:name w:val="Tekst komentarza Znak"/>
    <w:basedOn w:val="Domylnaczcionkaakapitu"/>
    <w:link w:val="Tekstkomentarza"/>
    <w:rsid w:val="003A0941"/>
  </w:style>
  <w:style w:type="paragraph" w:styleId="Tematkomentarza">
    <w:name w:val="annotation subject"/>
    <w:basedOn w:val="Tekstkomentarza"/>
    <w:next w:val="Tekstkomentarza"/>
    <w:link w:val="TematkomentarzaZnak"/>
    <w:rsid w:val="003A0941"/>
    <w:rPr>
      <w:b/>
      <w:bCs/>
    </w:rPr>
  </w:style>
  <w:style w:type="character" w:customStyle="1" w:styleId="TematkomentarzaZnak">
    <w:name w:val="Temat komentarza Znak"/>
    <w:link w:val="Tematkomentarza"/>
    <w:rsid w:val="003A0941"/>
    <w:rPr>
      <w:b/>
      <w:bCs/>
    </w:rPr>
  </w:style>
  <w:style w:type="character" w:styleId="Hipercze">
    <w:name w:val="Hyperlink"/>
    <w:basedOn w:val="Domylnaczcionkaakapitu"/>
    <w:rsid w:val="00BF74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742D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0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1F0FCB"/>
    <w:rPr>
      <w:color w:val="954F72" w:themeColor="followedHyperlink"/>
      <w:u w:val="single"/>
    </w:rPr>
  </w:style>
  <w:style w:type="paragraph" w:customStyle="1" w:styleId="Default">
    <w:name w:val="Default"/>
    <w:rsid w:val="009D34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w-gdansk.pl/files/3316/8916/3094/Generalny_Pomiar_Ruchu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9C1DB-549D-4DA4-A1FF-7C900760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ZD5</dc:creator>
  <cp:keywords/>
  <cp:lastModifiedBy>Iza Mazur</cp:lastModifiedBy>
  <cp:revision>18</cp:revision>
  <cp:lastPrinted>2021-03-17T12:42:00Z</cp:lastPrinted>
  <dcterms:created xsi:type="dcterms:W3CDTF">2023-03-01T09:36:00Z</dcterms:created>
  <dcterms:modified xsi:type="dcterms:W3CDTF">2025-04-16T11:13:00Z</dcterms:modified>
</cp:coreProperties>
</file>