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7631C41F" w:rsidR="00B0437D" w:rsidRPr="00C62E4E" w:rsidRDefault="00B0437D" w:rsidP="00640677">
      <w:pPr>
        <w:tabs>
          <w:tab w:val="left" w:pos="0"/>
        </w:tabs>
        <w:spacing w:line="240" w:lineRule="auto"/>
        <w:jc w:val="right"/>
        <w:rPr>
          <w:rFonts w:cstheme="minorHAnsi"/>
        </w:rPr>
      </w:pPr>
      <w:r w:rsidRPr="00C62E4E">
        <w:rPr>
          <w:rFonts w:cstheme="minorHAnsi"/>
        </w:rPr>
        <w:t xml:space="preserve">                                                                                                                                                         Warszawa,</w:t>
      </w:r>
      <w:r w:rsidR="005C6D25" w:rsidRPr="00C62E4E">
        <w:rPr>
          <w:rFonts w:cstheme="minorHAnsi"/>
        </w:rPr>
        <w:t xml:space="preserve"> </w:t>
      </w:r>
      <w:r w:rsidR="008B7C87" w:rsidRPr="00C62E4E">
        <w:rPr>
          <w:rFonts w:cstheme="minorHAnsi"/>
        </w:rPr>
        <w:t>2</w:t>
      </w:r>
      <w:r w:rsidR="00C62E4E">
        <w:rPr>
          <w:rFonts w:cstheme="minorHAnsi"/>
        </w:rPr>
        <w:t>9</w:t>
      </w:r>
      <w:r w:rsidR="001822AA" w:rsidRPr="00C62E4E">
        <w:rPr>
          <w:rFonts w:cstheme="minorHAnsi"/>
        </w:rPr>
        <w:t>.</w:t>
      </w:r>
      <w:r w:rsidR="00BD273D" w:rsidRPr="00C62E4E">
        <w:rPr>
          <w:rFonts w:cstheme="minorHAnsi"/>
        </w:rPr>
        <w:t>0</w:t>
      </w:r>
      <w:r w:rsidR="00F979F1" w:rsidRPr="00C62E4E">
        <w:rPr>
          <w:rFonts w:cstheme="minorHAnsi"/>
        </w:rPr>
        <w:t>4</w:t>
      </w:r>
      <w:r w:rsidR="00BD273D" w:rsidRPr="00C62E4E">
        <w:rPr>
          <w:rFonts w:cstheme="minorHAnsi"/>
        </w:rPr>
        <w:t>.2024</w:t>
      </w:r>
      <w:r w:rsidRPr="00C62E4E">
        <w:rPr>
          <w:rFonts w:cstheme="minorHAnsi"/>
        </w:rPr>
        <w:t xml:space="preserve"> r. </w:t>
      </w:r>
    </w:p>
    <w:p w14:paraId="66E20DD0" w14:textId="5A056714" w:rsidR="00B0437D" w:rsidRPr="00C62E4E" w:rsidRDefault="00B0437D" w:rsidP="00640677">
      <w:pPr>
        <w:tabs>
          <w:tab w:val="left" w:pos="0"/>
        </w:tabs>
        <w:spacing w:line="240" w:lineRule="auto"/>
        <w:rPr>
          <w:rFonts w:cstheme="minorHAnsi"/>
        </w:rPr>
      </w:pPr>
      <w:r w:rsidRPr="00C62E4E">
        <w:rPr>
          <w:rFonts w:cstheme="minorHAnsi"/>
        </w:rPr>
        <w:t>Pełnomocnik Zamawiającego:</w:t>
      </w:r>
      <w:r w:rsidRPr="00C62E4E">
        <w:rPr>
          <w:rFonts w:cstheme="minorHAnsi"/>
        </w:rPr>
        <w:br/>
        <w:t>New Power Sp. z o.o.</w:t>
      </w:r>
      <w:r w:rsidR="00D52F86" w:rsidRPr="00C62E4E">
        <w:rPr>
          <w:rFonts w:cstheme="minorHAnsi"/>
        </w:rPr>
        <w:t xml:space="preserve">, </w:t>
      </w:r>
      <w:r w:rsidRPr="00C62E4E">
        <w:rPr>
          <w:rFonts w:cstheme="minorHAnsi"/>
        </w:rPr>
        <w:t>ul. Chełmżyńska 180A</w:t>
      </w:r>
      <w:r w:rsidR="00D52F86" w:rsidRPr="00C62E4E">
        <w:rPr>
          <w:rFonts w:cstheme="minorHAnsi"/>
        </w:rPr>
        <w:t xml:space="preserve">, </w:t>
      </w:r>
      <w:r w:rsidRPr="00C62E4E">
        <w:rPr>
          <w:rFonts w:cstheme="minorHAnsi"/>
        </w:rPr>
        <w:t>04-464 Warszawa</w:t>
      </w:r>
    </w:p>
    <w:p w14:paraId="38C033BF" w14:textId="6BDEC82B" w:rsidR="00DD2508" w:rsidRPr="00C62E4E" w:rsidRDefault="00B0437D" w:rsidP="008B7C87">
      <w:pPr>
        <w:spacing w:line="276" w:lineRule="auto"/>
        <w:rPr>
          <w:rFonts w:cstheme="minorHAnsi"/>
          <w:bCs/>
        </w:rPr>
      </w:pPr>
      <w:r w:rsidRPr="00C62E4E">
        <w:rPr>
          <w:rFonts w:cstheme="minorHAnsi"/>
        </w:rPr>
        <w:t xml:space="preserve">Reprezentujący: </w:t>
      </w:r>
      <w:r w:rsidRPr="00C62E4E">
        <w:rPr>
          <w:rFonts w:cstheme="minorHAnsi"/>
        </w:rPr>
        <w:br/>
      </w:r>
      <w:r w:rsidR="008B7C87" w:rsidRPr="00C62E4E">
        <w:rPr>
          <w:rFonts w:cstheme="minorHAnsi"/>
          <w:bCs/>
        </w:rPr>
        <w:t>Gmin</w:t>
      </w:r>
      <w:r w:rsidR="00A60BC1" w:rsidRPr="00C62E4E">
        <w:rPr>
          <w:rFonts w:cstheme="minorHAnsi"/>
          <w:bCs/>
        </w:rPr>
        <w:t>ę</w:t>
      </w:r>
      <w:r w:rsidR="008B7C87" w:rsidRPr="00C62E4E">
        <w:rPr>
          <w:rFonts w:cstheme="minorHAnsi"/>
          <w:bCs/>
        </w:rPr>
        <w:t xml:space="preserve"> Żary, Al. Jana Pawła II 6, 68-200 Żary</w:t>
      </w:r>
    </w:p>
    <w:p w14:paraId="6764E729" w14:textId="77777777" w:rsidR="008B7C87" w:rsidRPr="00C62E4E" w:rsidRDefault="008B7C87" w:rsidP="008B7C87">
      <w:pPr>
        <w:spacing w:line="276" w:lineRule="auto"/>
        <w:rPr>
          <w:rFonts w:cstheme="minorHAnsi"/>
          <w:b/>
        </w:rPr>
      </w:pPr>
    </w:p>
    <w:p w14:paraId="500002E2" w14:textId="28F19376" w:rsidR="00B507BF" w:rsidRPr="00C62E4E" w:rsidRDefault="00B0437D" w:rsidP="00640677">
      <w:pPr>
        <w:spacing w:line="240" w:lineRule="auto"/>
        <w:jc w:val="both"/>
        <w:rPr>
          <w:rFonts w:cstheme="minorHAnsi"/>
        </w:rPr>
      </w:pPr>
      <w:r w:rsidRPr="00C62E4E">
        <w:rPr>
          <w:rFonts w:cstheme="minorHAnsi"/>
        </w:rPr>
        <w:t xml:space="preserve">                                            ODPOWIEDZI NR </w:t>
      </w:r>
      <w:r w:rsidR="00B05629">
        <w:rPr>
          <w:rFonts w:cstheme="minorHAnsi"/>
        </w:rPr>
        <w:t>2</w:t>
      </w:r>
      <w:r w:rsidRPr="00C62E4E">
        <w:rPr>
          <w:rFonts w:cstheme="minorHAnsi"/>
        </w:rPr>
        <w:t xml:space="preserve"> NA ZAPYTANIA WYKONAWCÓW</w:t>
      </w:r>
    </w:p>
    <w:p w14:paraId="0EE88F52" w14:textId="7C5CE4B6" w:rsidR="00960D2A" w:rsidRPr="00C62E4E" w:rsidRDefault="00B0437D" w:rsidP="00F20026">
      <w:pPr>
        <w:pStyle w:val="Default"/>
        <w:jc w:val="both"/>
        <w:rPr>
          <w:rFonts w:asciiTheme="minorHAnsi" w:hAnsiTheme="minorHAnsi" w:cstheme="minorHAnsi"/>
          <w:color w:val="auto"/>
          <w:sz w:val="22"/>
          <w:szCs w:val="22"/>
        </w:rPr>
      </w:pPr>
      <w:r w:rsidRPr="00C62E4E">
        <w:rPr>
          <w:rFonts w:asciiTheme="minorHAnsi" w:hAnsiTheme="minorHAnsi" w:cstheme="minorHAnsi"/>
          <w:color w:val="auto"/>
          <w:sz w:val="22"/>
          <w:szCs w:val="22"/>
        </w:rPr>
        <w:t xml:space="preserve">Pełnomocnik Zamawiającego – </w:t>
      </w:r>
      <w:r w:rsidR="00C91F90" w:rsidRPr="00C62E4E">
        <w:rPr>
          <w:rFonts w:asciiTheme="minorHAnsi" w:hAnsiTheme="minorHAnsi" w:cstheme="minorHAnsi"/>
          <w:color w:val="auto"/>
          <w:sz w:val="22"/>
          <w:szCs w:val="22"/>
        </w:rPr>
        <w:t xml:space="preserve">Gminy </w:t>
      </w:r>
      <w:r w:rsidR="008B7C87" w:rsidRPr="00C62E4E">
        <w:rPr>
          <w:rFonts w:asciiTheme="minorHAnsi" w:hAnsiTheme="minorHAnsi" w:cstheme="minorHAnsi"/>
          <w:color w:val="auto"/>
          <w:sz w:val="22"/>
          <w:szCs w:val="22"/>
        </w:rPr>
        <w:t>Żary</w:t>
      </w:r>
      <w:r w:rsidR="00392504" w:rsidRPr="00C62E4E">
        <w:rPr>
          <w:rFonts w:asciiTheme="minorHAnsi" w:hAnsiTheme="minorHAnsi" w:cstheme="minorHAnsi"/>
          <w:color w:val="auto"/>
          <w:sz w:val="22"/>
          <w:szCs w:val="22"/>
        </w:rPr>
        <w:t xml:space="preserve"> </w:t>
      </w:r>
      <w:r w:rsidRPr="00C62E4E">
        <w:rPr>
          <w:rFonts w:asciiTheme="minorHAnsi" w:hAnsiTheme="minorHAnsi" w:cstheme="minorHAnsi"/>
          <w:color w:val="auto"/>
          <w:sz w:val="22"/>
          <w:szCs w:val="22"/>
        </w:rPr>
        <w:t xml:space="preserve">prowadząc postępowanie o udzieleniu zamówienia publicznego w trybie </w:t>
      </w:r>
      <w:r w:rsidR="00960D2A" w:rsidRPr="00C62E4E">
        <w:rPr>
          <w:rFonts w:asciiTheme="minorHAnsi" w:hAnsiTheme="minorHAnsi" w:cstheme="minorHAnsi"/>
          <w:color w:val="auto"/>
          <w:sz w:val="22"/>
          <w:szCs w:val="22"/>
        </w:rPr>
        <w:t>przetargu nieograniczonego</w:t>
      </w:r>
      <w:r w:rsidRPr="00C62E4E">
        <w:rPr>
          <w:rFonts w:asciiTheme="minorHAnsi" w:hAnsiTheme="minorHAnsi" w:cstheme="minorHAnsi"/>
          <w:color w:val="auto"/>
          <w:sz w:val="22"/>
          <w:szCs w:val="22"/>
        </w:rPr>
        <w:t xml:space="preserve"> na realizację zadania: </w:t>
      </w:r>
      <w:r w:rsidRPr="00C62E4E">
        <w:rPr>
          <w:rFonts w:asciiTheme="minorHAnsi" w:hAnsiTheme="minorHAnsi" w:cstheme="minorHAnsi"/>
          <w:i/>
          <w:color w:val="auto"/>
          <w:sz w:val="22"/>
          <w:szCs w:val="22"/>
        </w:rPr>
        <w:t>„</w:t>
      </w:r>
      <w:r w:rsidR="008B7C87" w:rsidRPr="00C62E4E">
        <w:rPr>
          <w:rFonts w:asciiTheme="minorHAnsi" w:hAnsiTheme="minorHAnsi" w:cstheme="minorHAnsi"/>
          <w:b/>
          <w:color w:val="auto"/>
          <w:sz w:val="22"/>
          <w:szCs w:val="22"/>
        </w:rPr>
        <w:t>ZAKUP ENERGII ELEKTRYCZNEJ NA POTRZEBY GMINY ŻARY I JEJ JEDNOSTEK ORGANIZACYJNYCH</w:t>
      </w:r>
      <w:r w:rsidRPr="00C62E4E">
        <w:rPr>
          <w:rFonts w:asciiTheme="minorHAnsi" w:hAnsiTheme="minorHAnsi" w:cstheme="minorHAnsi"/>
          <w:color w:val="auto"/>
          <w:sz w:val="22"/>
          <w:szCs w:val="22"/>
        </w:rPr>
        <w:t xml:space="preserve">’’ przesyła niniejszym pismem treść zapytań, które w dniu </w:t>
      </w:r>
      <w:r w:rsidR="001D247A" w:rsidRPr="00C62E4E">
        <w:rPr>
          <w:rFonts w:asciiTheme="minorHAnsi" w:hAnsiTheme="minorHAnsi" w:cstheme="minorHAnsi"/>
          <w:color w:val="auto"/>
          <w:sz w:val="22"/>
          <w:szCs w:val="22"/>
        </w:rPr>
        <w:t>1</w:t>
      </w:r>
      <w:r w:rsidR="008B7C87" w:rsidRPr="00C62E4E">
        <w:rPr>
          <w:rFonts w:asciiTheme="minorHAnsi" w:hAnsiTheme="minorHAnsi" w:cstheme="minorHAnsi"/>
          <w:color w:val="auto"/>
          <w:sz w:val="22"/>
          <w:szCs w:val="22"/>
        </w:rPr>
        <w:t>0.04</w:t>
      </w:r>
      <w:r w:rsidR="006023AB" w:rsidRPr="00C62E4E">
        <w:rPr>
          <w:rFonts w:asciiTheme="minorHAnsi" w:hAnsiTheme="minorHAnsi" w:cstheme="minorHAnsi"/>
          <w:color w:val="auto"/>
          <w:sz w:val="22"/>
          <w:szCs w:val="22"/>
        </w:rPr>
        <w:t>.202</w:t>
      </w:r>
      <w:r w:rsidR="003664D7" w:rsidRPr="00C62E4E">
        <w:rPr>
          <w:rFonts w:asciiTheme="minorHAnsi" w:hAnsiTheme="minorHAnsi" w:cstheme="minorHAnsi"/>
          <w:color w:val="auto"/>
          <w:sz w:val="22"/>
          <w:szCs w:val="22"/>
        </w:rPr>
        <w:t>4</w:t>
      </w:r>
      <w:r w:rsidRPr="00C62E4E">
        <w:rPr>
          <w:rFonts w:asciiTheme="minorHAnsi" w:hAnsiTheme="minorHAnsi" w:cstheme="minorHAnsi"/>
          <w:color w:val="auto"/>
          <w:sz w:val="22"/>
          <w:szCs w:val="22"/>
        </w:rPr>
        <w:t xml:space="preserve"> r. </w:t>
      </w:r>
      <w:r w:rsidR="00000868" w:rsidRPr="00C62E4E">
        <w:rPr>
          <w:rFonts w:asciiTheme="minorHAnsi" w:hAnsiTheme="minorHAnsi" w:cstheme="minorHAnsi"/>
          <w:color w:val="auto"/>
          <w:sz w:val="22"/>
          <w:szCs w:val="22"/>
        </w:rPr>
        <w:t>wpłynęły drogą elektroniczną</w:t>
      </w:r>
      <w:r w:rsidR="00501C22" w:rsidRPr="00C62E4E">
        <w:rPr>
          <w:rFonts w:asciiTheme="minorHAnsi" w:hAnsiTheme="minorHAnsi" w:cstheme="minorHAnsi"/>
          <w:color w:val="auto"/>
          <w:sz w:val="22"/>
          <w:szCs w:val="22"/>
        </w:rPr>
        <w:t xml:space="preserve"> na platformę </w:t>
      </w:r>
      <w:hyperlink r:id="rId11" w:history="1">
        <w:r w:rsidR="008B7C87" w:rsidRPr="00C62E4E">
          <w:rPr>
            <w:rFonts w:asciiTheme="minorHAnsi" w:eastAsia="Times New Roman" w:hAnsiTheme="minorHAnsi" w:cstheme="minorHAnsi"/>
            <w:color w:val="auto"/>
            <w:sz w:val="22"/>
            <w:szCs w:val="22"/>
            <w:u w:val="single"/>
            <w:shd w:val="clear" w:color="auto" w:fill="FFFFFF"/>
            <w:lang w:eastAsia="pl-PL"/>
          </w:rPr>
          <w:t>https://platformazakupowa.pl/transakcja/910020</w:t>
        </w:r>
      </w:hyperlink>
      <w:r w:rsidR="00000868" w:rsidRPr="00C62E4E">
        <w:rPr>
          <w:rFonts w:asciiTheme="minorHAnsi" w:hAnsiTheme="minorHAnsi" w:cstheme="minorHAnsi"/>
          <w:color w:val="auto"/>
          <w:sz w:val="22"/>
          <w:szCs w:val="22"/>
        </w:rPr>
        <w:t>,</w:t>
      </w:r>
      <w:r w:rsidRPr="00C62E4E">
        <w:rPr>
          <w:rFonts w:asciiTheme="minorHAnsi" w:hAnsiTheme="minorHAnsi" w:cstheme="minorHAnsi"/>
          <w:color w:val="auto"/>
          <w:sz w:val="22"/>
          <w:szCs w:val="22"/>
        </w:rPr>
        <w:t xml:space="preserve"> dotyczących przedmiotowego postępowania wraz z odpowiedziami, dotyczących ogłoszenia</w:t>
      </w:r>
      <w:r w:rsidR="00392504" w:rsidRPr="00C62E4E">
        <w:rPr>
          <w:rFonts w:asciiTheme="minorHAnsi" w:hAnsiTheme="minorHAnsi" w:cstheme="minorHAnsi"/>
          <w:color w:val="auto"/>
          <w:sz w:val="22"/>
          <w:szCs w:val="22"/>
        </w:rPr>
        <w:t xml:space="preserve"> nr</w:t>
      </w:r>
      <w:r w:rsidR="00F20026" w:rsidRPr="00C62E4E">
        <w:rPr>
          <w:rFonts w:asciiTheme="minorHAnsi" w:hAnsiTheme="minorHAnsi" w:cstheme="minorHAnsi"/>
          <w:color w:val="auto"/>
          <w:sz w:val="22"/>
          <w:szCs w:val="22"/>
        </w:rPr>
        <w:t xml:space="preserve"> </w:t>
      </w:r>
      <w:r w:rsidR="00AA0AB9" w:rsidRPr="00C62E4E">
        <w:rPr>
          <w:rFonts w:asciiTheme="minorHAnsi" w:hAnsiTheme="minorHAnsi" w:cstheme="minorHAnsi"/>
          <w:color w:val="auto"/>
          <w:sz w:val="22"/>
          <w:szCs w:val="22"/>
        </w:rPr>
        <w:t>2024/S 0</w:t>
      </w:r>
      <w:r w:rsidR="00AB09A7" w:rsidRPr="00C62E4E">
        <w:rPr>
          <w:rFonts w:asciiTheme="minorHAnsi" w:hAnsiTheme="minorHAnsi" w:cstheme="minorHAnsi"/>
          <w:color w:val="auto"/>
          <w:sz w:val="22"/>
          <w:szCs w:val="22"/>
        </w:rPr>
        <w:t>67</w:t>
      </w:r>
      <w:r w:rsidR="00AA0AB9" w:rsidRPr="00C62E4E">
        <w:rPr>
          <w:rFonts w:asciiTheme="minorHAnsi" w:hAnsiTheme="minorHAnsi" w:cstheme="minorHAnsi"/>
          <w:color w:val="auto"/>
          <w:sz w:val="22"/>
          <w:szCs w:val="22"/>
        </w:rPr>
        <w:t>-1</w:t>
      </w:r>
      <w:r w:rsidR="00AB09A7" w:rsidRPr="00C62E4E">
        <w:rPr>
          <w:rFonts w:asciiTheme="minorHAnsi" w:hAnsiTheme="minorHAnsi" w:cstheme="minorHAnsi"/>
          <w:color w:val="auto"/>
          <w:sz w:val="22"/>
          <w:szCs w:val="22"/>
        </w:rPr>
        <w:t>97505</w:t>
      </w:r>
      <w:r w:rsidR="00AA0AB9" w:rsidRPr="00C62E4E">
        <w:rPr>
          <w:rFonts w:asciiTheme="minorHAnsi" w:hAnsiTheme="minorHAnsi" w:cstheme="minorHAnsi"/>
          <w:color w:val="auto"/>
          <w:sz w:val="22"/>
          <w:szCs w:val="22"/>
        </w:rPr>
        <w:t>.</w:t>
      </w:r>
    </w:p>
    <w:p w14:paraId="119676C7" w14:textId="77777777" w:rsidR="003711C9" w:rsidRPr="00C62E4E" w:rsidRDefault="003711C9" w:rsidP="0066757E">
      <w:pPr>
        <w:spacing w:line="240" w:lineRule="auto"/>
        <w:jc w:val="both"/>
        <w:rPr>
          <w:rFonts w:cstheme="minorHAnsi"/>
        </w:rPr>
      </w:pPr>
    </w:p>
    <w:p w14:paraId="52119633" w14:textId="77777777" w:rsidR="00A60BC1" w:rsidRPr="00C62E4E" w:rsidRDefault="00A60BC1" w:rsidP="00A60BC1">
      <w:pPr>
        <w:jc w:val="both"/>
        <w:rPr>
          <w:rFonts w:cstheme="minorHAnsi"/>
          <w:b/>
        </w:rPr>
      </w:pPr>
      <w:r w:rsidRPr="00C62E4E">
        <w:rPr>
          <w:rFonts w:cstheme="minorHAnsi"/>
          <w:b/>
        </w:rPr>
        <w:t>Pytanie 1</w:t>
      </w:r>
    </w:p>
    <w:p w14:paraId="07BBF3FA" w14:textId="77777777" w:rsidR="00A60BC1" w:rsidRPr="00C62E4E" w:rsidRDefault="00A60BC1" w:rsidP="00A60BC1">
      <w:pPr>
        <w:jc w:val="both"/>
        <w:rPr>
          <w:rFonts w:cstheme="minorHAnsi"/>
        </w:rPr>
      </w:pPr>
      <w:r w:rsidRPr="00C62E4E">
        <w:rPr>
          <w:rFonts w:cstheme="minorHAnsi"/>
          <w:b/>
        </w:rPr>
        <w:t>SWZ Rozdział III Opis przedmiotu zamówienia pkt 1 w zw. z Załącznikiem nr 4 Projektowane postanowienia umowy sprzedaży energii elektrycznej § 6 ust. 9</w:t>
      </w:r>
    </w:p>
    <w:p w14:paraId="508B824E" w14:textId="77777777" w:rsidR="00A60BC1" w:rsidRPr="00C62E4E" w:rsidRDefault="00A60BC1" w:rsidP="00A60BC1">
      <w:pPr>
        <w:jc w:val="both"/>
        <w:rPr>
          <w:rFonts w:cstheme="minorHAnsi"/>
        </w:rPr>
      </w:pPr>
      <w:r w:rsidRPr="00C62E4E">
        <w:rPr>
          <w:rFonts w:cstheme="minorHAnsi"/>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14:paraId="33BE71A1" w14:textId="71D70AEB" w:rsidR="00A60BC1" w:rsidRPr="00C62E4E" w:rsidRDefault="00A60BC1" w:rsidP="00A60BC1">
      <w:pPr>
        <w:jc w:val="both"/>
        <w:rPr>
          <w:rFonts w:cstheme="minorHAnsi"/>
          <w:b/>
          <w:bCs/>
        </w:rPr>
      </w:pPr>
      <w:r w:rsidRPr="00C62E4E">
        <w:rPr>
          <w:rFonts w:cstheme="minorHAnsi"/>
          <w:b/>
          <w:bCs/>
        </w:rPr>
        <w:t>Odpowiedź 1</w:t>
      </w:r>
    </w:p>
    <w:p w14:paraId="3E6889CF" w14:textId="04C509BC" w:rsidR="00A60BC1" w:rsidRPr="00C62E4E" w:rsidRDefault="00A60BC1" w:rsidP="00A60BC1">
      <w:pPr>
        <w:jc w:val="both"/>
        <w:rPr>
          <w:rFonts w:cstheme="minorHAnsi"/>
        </w:rPr>
      </w:pPr>
      <w:r w:rsidRPr="00C62E4E">
        <w:rPr>
          <w:rFonts w:cstheme="minorHAnsi"/>
        </w:rPr>
        <w:t>Pełnomocnik Zamawiającego informuje, że zaproponowane rozwiązanie dotyczące wystawianych faktur VAT jest akceptowane przez Zamawiającego.</w:t>
      </w:r>
    </w:p>
    <w:p w14:paraId="1312C4ED" w14:textId="77777777" w:rsidR="00A60BC1" w:rsidRPr="00C62E4E" w:rsidRDefault="00A60BC1" w:rsidP="00A60BC1">
      <w:pPr>
        <w:jc w:val="both"/>
        <w:rPr>
          <w:rFonts w:cstheme="minorHAnsi"/>
          <w:b/>
        </w:rPr>
      </w:pPr>
    </w:p>
    <w:p w14:paraId="521982BA" w14:textId="77777777" w:rsidR="00A60BC1" w:rsidRPr="00C62E4E" w:rsidRDefault="00A60BC1" w:rsidP="00A60BC1">
      <w:pPr>
        <w:jc w:val="both"/>
        <w:rPr>
          <w:rFonts w:cstheme="minorHAnsi"/>
          <w:b/>
        </w:rPr>
      </w:pPr>
      <w:r w:rsidRPr="00C62E4E">
        <w:rPr>
          <w:rFonts w:cstheme="minorHAnsi"/>
          <w:b/>
        </w:rPr>
        <w:t>Pytanie 2</w:t>
      </w:r>
    </w:p>
    <w:p w14:paraId="37B8F01D" w14:textId="77777777" w:rsidR="00A60BC1" w:rsidRPr="00C62E4E" w:rsidRDefault="00A60BC1" w:rsidP="00A60BC1">
      <w:pPr>
        <w:jc w:val="both"/>
        <w:rPr>
          <w:rFonts w:cstheme="minorHAnsi"/>
          <w:b/>
        </w:rPr>
      </w:pPr>
      <w:r w:rsidRPr="00C62E4E">
        <w:rPr>
          <w:rFonts w:cstheme="minorHAnsi"/>
          <w:b/>
        </w:rPr>
        <w:t xml:space="preserve">SWZ Rozdział III Opis przedmiotu zamówienia pkt 3 </w:t>
      </w:r>
      <w:proofErr w:type="spellStart"/>
      <w:r w:rsidRPr="00C62E4E">
        <w:rPr>
          <w:rFonts w:cstheme="minorHAnsi"/>
          <w:b/>
        </w:rPr>
        <w:t>ppkt</w:t>
      </w:r>
      <w:proofErr w:type="spellEnd"/>
      <w:r w:rsidRPr="00C62E4E">
        <w:rPr>
          <w:rFonts w:cstheme="minorHAnsi"/>
          <w:b/>
        </w:rPr>
        <w:t xml:space="preserve"> 4 w zw. z załącznikiem nr 4.1. do SWZ Pełnomocnictwo</w:t>
      </w:r>
    </w:p>
    <w:p w14:paraId="4CE05A82" w14:textId="77777777" w:rsidR="00A60BC1" w:rsidRPr="00C62E4E" w:rsidRDefault="00A60BC1" w:rsidP="00A60BC1">
      <w:pPr>
        <w:jc w:val="both"/>
        <w:rPr>
          <w:rFonts w:cstheme="minorHAnsi"/>
        </w:rPr>
      </w:pPr>
      <w:r w:rsidRPr="00C62E4E">
        <w:rPr>
          <w:rFonts w:cstheme="minorHAnsi"/>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14:paraId="77E6AC8E" w14:textId="7E937DDD" w:rsidR="00A60BC1" w:rsidRPr="00C62E4E" w:rsidRDefault="00A60BC1" w:rsidP="00A60BC1">
      <w:pPr>
        <w:jc w:val="both"/>
        <w:rPr>
          <w:rFonts w:cstheme="minorHAnsi"/>
          <w:b/>
          <w:bCs/>
        </w:rPr>
      </w:pPr>
      <w:r w:rsidRPr="00C62E4E">
        <w:rPr>
          <w:rFonts w:cstheme="minorHAnsi"/>
          <w:b/>
          <w:bCs/>
        </w:rPr>
        <w:t xml:space="preserve">Odpowiedź </w:t>
      </w:r>
      <w:r w:rsidR="00CC596E">
        <w:rPr>
          <w:rFonts w:cstheme="minorHAnsi"/>
          <w:b/>
          <w:bCs/>
        </w:rPr>
        <w:t>2</w:t>
      </w:r>
    </w:p>
    <w:p w14:paraId="0AB4D23A" w14:textId="77777777" w:rsidR="00A60BC1" w:rsidRPr="00C62E4E" w:rsidRDefault="00A60BC1" w:rsidP="00A60BC1">
      <w:pPr>
        <w:autoSpaceDE w:val="0"/>
        <w:autoSpaceDN w:val="0"/>
        <w:adjustRightInd w:val="0"/>
        <w:spacing w:after="0" w:line="240" w:lineRule="auto"/>
        <w:jc w:val="both"/>
        <w:rPr>
          <w:rFonts w:cstheme="minorHAnsi"/>
          <w:bCs/>
        </w:rPr>
      </w:pPr>
      <w:r w:rsidRPr="00C62E4E">
        <w:rPr>
          <w:rFonts w:cstheme="minorHAnsi"/>
        </w:rPr>
        <w:t xml:space="preserve">Pełnomocnik Zamawiającego informuje, że Zamawiający udzieli Wykonawcy pełnomocnictwa zgodnego z załącznikiem nr 4.1 do SWZ i ponosi </w:t>
      </w:r>
      <w:r w:rsidRPr="00C62E4E">
        <w:rPr>
          <w:rFonts w:cstheme="minorHAnsi"/>
          <w:bCs/>
        </w:rPr>
        <w:t>odpowiedzialność za treść przedstawionego wzoru pełnomocnictwa i za jego ewentualne zakwestionowanie przez OSD.</w:t>
      </w:r>
    </w:p>
    <w:p w14:paraId="2871C86F" w14:textId="77777777" w:rsidR="00A60BC1" w:rsidRPr="00C62E4E" w:rsidRDefault="00A60BC1" w:rsidP="00A60BC1">
      <w:pPr>
        <w:jc w:val="both"/>
        <w:rPr>
          <w:rFonts w:cstheme="minorHAnsi"/>
        </w:rPr>
      </w:pPr>
    </w:p>
    <w:p w14:paraId="55FCFC20" w14:textId="77777777" w:rsidR="00A60BC1" w:rsidRPr="00C62E4E" w:rsidRDefault="00A60BC1" w:rsidP="00A60BC1">
      <w:pPr>
        <w:jc w:val="both"/>
        <w:rPr>
          <w:rFonts w:cstheme="minorHAnsi"/>
        </w:rPr>
      </w:pPr>
    </w:p>
    <w:p w14:paraId="65613BBA" w14:textId="77777777" w:rsidR="00A60BC1" w:rsidRPr="00C62E4E" w:rsidRDefault="00A60BC1" w:rsidP="00A60BC1">
      <w:pPr>
        <w:jc w:val="both"/>
        <w:rPr>
          <w:rFonts w:cstheme="minorHAnsi"/>
          <w:b/>
        </w:rPr>
      </w:pPr>
      <w:r w:rsidRPr="00C62E4E">
        <w:rPr>
          <w:rFonts w:cstheme="minorHAnsi"/>
          <w:b/>
        </w:rPr>
        <w:t>Pytanie 3</w:t>
      </w:r>
    </w:p>
    <w:p w14:paraId="5E3D422F" w14:textId="77777777" w:rsidR="00A60BC1" w:rsidRPr="00C62E4E" w:rsidRDefault="00A60BC1" w:rsidP="00A60BC1">
      <w:pPr>
        <w:jc w:val="both"/>
        <w:rPr>
          <w:rFonts w:cstheme="minorHAnsi"/>
          <w:b/>
        </w:rPr>
      </w:pPr>
      <w:r w:rsidRPr="00C62E4E">
        <w:rPr>
          <w:rFonts w:cstheme="minorHAnsi"/>
          <w:b/>
        </w:rPr>
        <w:t xml:space="preserve">SWZ Rozdział III Opis przedmiotu zamówienia pkt 3 </w:t>
      </w:r>
      <w:proofErr w:type="spellStart"/>
      <w:r w:rsidRPr="00C62E4E">
        <w:rPr>
          <w:rFonts w:cstheme="minorHAnsi"/>
          <w:b/>
        </w:rPr>
        <w:t>ppkt</w:t>
      </w:r>
      <w:proofErr w:type="spellEnd"/>
      <w:r w:rsidRPr="00C62E4E">
        <w:rPr>
          <w:rFonts w:cstheme="minorHAnsi"/>
          <w:b/>
        </w:rPr>
        <w:t xml:space="preserve"> 4 w zw. z załącznikiem nr 4.1. do SWZ Pełnomocnictwo</w:t>
      </w:r>
    </w:p>
    <w:p w14:paraId="5CA416B4" w14:textId="55AD085F" w:rsidR="00A60BC1" w:rsidRPr="00C62E4E" w:rsidRDefault="00A60BC1" w:rsidP="00A60BC1">
      <w:pPr>
        <w:jc w:val="both"/>
        <w:rPr>
          <w:rFonts w:cstheme="minorHAnsi"/>
        </w:rPr>
      </w:pPr>
      <w:r w:rsidRPr="00C62E4E">
        <w:rPr>
          <w:rFonts w:cstheme="minorHAnsi"/>
        </w:rPr>
        <w:t>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w:t>
      </w:r>
    </w:p>
    <w:p w14:paraId="77823723" w14:textId="2C9C1532" w:rsidR="00A60BC1" w:rsidRPr="00C62E4E" w:rsidRDefault="00A60BC1" w:rsidP="00A60BC1">
      <w:pPr>
        <w:jc w:val="both"/>
        <w:rPr>
          <w:rFonts w:cstheme="minorHAnsi"/>
          <w:b/>
          <w:bCs/>
        </w:rPr>
      </w:pPr>
      <w:r w:rsidRPr="00C62E4E">
        <w:rPr>
          <w:rFonts w:cstheme="minorHAnsi"/>
          <w:b/>
          <w:bCs/>
        </w:rPr>
        <w:t>Odpowiedź 3</w:t>
      </w:r>
    </w:p>
    <w:p w14:paraId="42E6BADE" w14:textId="6E3DDEC8" w:rsidR="00A60BC1" w:rsidRPr="00C62E4E" w:rsidRDefault="00A60BC1" w:rsidP="00A60BC1">
      <w:pPr>
        <w:jc w:val="both"/>
        <w:rPr>
          <w:rFonts w:cstheme="minorHAnsi"/>
        </w:rPr>
      </w:pPr>
      <w:r w:rsidRPr="00C62E4E">
        <w:rPr>
          <w:rFonts w:cstheme="minorHAnsi"/>
        </w:rPr>
        <w:t xml:space="preserve">Pełnomocnik Zamawiającego informuje, że w przypadku </w:t>
      </w:r>
      <w:proofErr w:type="spellStart"/>
      <w:r w:rsidRPr="00C62E4E">
        <w:rPr>
          <w:rFonts w:cstheme="minorHAnsi"/>
        </w:rPr>
        <w:t>ppe</w:t>
      </w:r>
      <w:proofErr w:type="spellEnd"/>
      <w:r w:rsidRPr="00C62E4E">
        <w:rPr>
          <w:rFonts w:cstheme="minorHAnsi"/>
        </w:rPr>
        <w:t>, dla których zmiana sprzedawcy ma miejsce po raz pierwszy i obowiązują umowy kompleksowa. Wykonawca powinien wypowiedzieć umowy kompleksowe i zawnioskować o umowy oświadczenie usług dystrybucji. Umowy o</w:t>
      </w:r>
      <w:r w:rsidR="00C62E4E">
        <w:rPr>
          <w:rFonts w:cstheme="minorHAnsi"/>
        </w:rPr>
        <w:t xml:space="preserve"> </w:t>
      </w:r>
      <w:r w:rsidRPr="00C62E4E">
        <w:rPr>
          <w:rFonts w:cstheme="minorHAnsi"/>
        </w:rPr>
        <w:t>świadczenie usług dystrybucji powinny zostać przesłane do odbiorcy, gdzie zostaną podpisane. Zamawiający nie upoważni Wykonawcy do zawarcia umowy dystrybucyjnej z OSD na podstawie oświadczenia woli.</w:t>
      </w:r>
    </w:p>
    <w:p w14:paraId="76798818" w14:textId="2D54A116" w:rsidR="00A60BC1" w:rsidRPr="00C62E4E" w:rsidRDefault="00A60BC1" w:rsidP="00A60BC1">
      <w:pPr>
        <w:jc w:val="both"/>
        <w:rPr>
          <w:rFonts w:cstheme="minorHAnsi"/>
        </w:rPr>
      </w:pPr>
      <w:r w:rsidRPr="00C62E4E">
        <w:rPr>
          <w:rFonts w:cstheme="minorHAnsi"/>
        </w:rPr>
        <w:t>W przypadku punktów poboru, gdzie zmiana sprzedawcy ma miejsce po raz kolejny, umowy o</w:t>
      </w:r>
      <w:r w:rsidR="00F74FA0">
        <w:rPr>
          <w:rFonts w:cstheme="minorHAnsi"/>
        </w:rPr>
        <w:t xml:space="preserve"> </w:t>
      </w:r>
      <w:r w:rsidRPr="00C62E4E">
        <w:rPr>
          <w:rFonts w:cstheme="minorHAnsi"/>
        </w:rPr>
        <w:t xml:space="preserve">świadczenie usług dystrybucji zawarte są na czas określony. </w:t>
      </w:r>
    </w:p>
    <w:p w14:paraId="1E07D37B" w14:textId="77777777" w:rsidR="00A60BC1" w:rsidRPr="00C62E4E" w:rsidRDefault="00A60BC1" w:rsidP="00A60BC1">
      <w:pPr>
        <w:jc w:val="both"/>
        <w:rPr>
          <w:rFonts w:cstheme="minorHAnsi"/>
        </w:rPr>
      </w:pPr>
    </w:p>
    <w:p w14:paraId="2D48D23A" w14:textId="77777777" w:rsidR="00A60BC1" w:rsidRPr="00C62E4E" w:rsidRDefault="00A60BC1" w:rsidP="00A60BC1">
      <w:pPr>
        <w:jc w:val="both"/>
        <w:rPr>
          <w:rFonts w:cstheme="minorHAnsi"/>
          <w:b/>
        </w:rPr>
      </w:pPr>
      <w:r w:rsidRPr="00C62E4E">
        <w:rPr>
          <w:rFonts w:cstheme="minorHAnsi"/>
          <w:b/>
        </w:rPr>
        <w:t>Pytanie 4</w:t>
      </w:r>
    </w:p>
    <w:p w14:paraId="5DB5CBEB" w14:textId="77777777" w:rsidR="00A60BC1" w:rsidRPr="00C62E4E" w:rsidRDefault="00A60BC1" w:rsidP="00A60BC1">
      <w:pPr>
        <w:jc w:val="both"/>
        <w:rPr>
          <w:rFonts w:cstheme="minorHAnsi"/>
          <w:b/>
        </w:rPr>
      </w:pPr>
      <w:r w:rsidRPr="00C62E4E">
        <w:rPr>
          <w:rFonts w:cstheme="minorHAnsi"/>
          <w:b/>
        </w:rPr>
        <w:t xml:space="preserve">SWZ Rozdział III Opis przedmiotu zamówienia pkt 3 </w:t>
      </w:r>
      <w:proofErr w:type="spellStart"/>
      <w:r w:rsidRPr="00C62E4E">
        <w:rPr>
          <w:rFonts w:cstheme="minorHAnsi"/>
          <w:b/>
        </w:rPr>
        <w:t>ppkt</w:t>
      </w:r>
      <w:proofErr w:type="spellEnd"/>
      <w:r w:rsidRPr="00C62E4E">
        <w:rPr>
          <w:rFonts w:cstheme="minorHAnsi"/>
          <w:b/>
        </w:rPr>
        <w:t xml:space="preserve"> 4 w zw. z załącznikiem nr 4.1. do SWZ Pełnomocnictwo</w:t>
      </w:r>
    </w:p>
    <w:p w14:paraId="225CCFD6" w14:textId="77777777" w:rsidR="00A60BC1" w:rsidRPr="00C62E4E" w:rsidRDefault="00A60BC1" w:rsidP="00A60BC1">
      <w:pPr>
        <w:jc w:val="both"/>
        <w:rPr>
          <w:rFonts w:cstheme="minorHAnsi"/>
        </w:rPr>
      </w:pPr>
      <w:r w:rsidRPr="00C62E4E">
        <w:rPr>
          <w:rFonts w:cstheme="minorHAnsi"/>
        </w:rPr>
        <w:t>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w:t>
      </w:r>
    </w:p>
    <w:p w14:paraId="21AFAE15" w14:textId="1A0897D7" w:rsidR="00A60BC1" w:rsidRPr="00CC596E" w:rsidRDefault="00A60BC1" w:rsidP="00A60BC1">
      <w:pPr>
        <w:jc w:val="both"/>
        <w:rPr>
          <w:rFonts w:cstheme="minorHAnsi"/>
          <w:b/>
          <w:bCs/>
        </w:rPr>
      </w:pPr>
      <w:r w:rsidRPr="00CC596E">
        <w:rPr>
          <w:rFonts w:cstheme="minorHAnsi"/>
          <w:b/>
          <w:bCs/>
        </w:rPr>
        <w:t>Odpowiedź 4</w:t>
      </w:r>
    </w:p>
    <w:p w14:paraId="38267BDA" w14:textId="77777777" w:rsidR="00A60BC1" w:rsidRPr="00C62E4E" w:rsidRDefault="00A60BC1" w:rsidP="00A60BC1">
      <w:pPr>
        <w:jc w:val="both"/>
        <w:rPr>
          <w:rFonts w:cstheme="minorHAnsi"/>
        </w:rPr>
      </w:pPr>
      <w:r w:rsidRPr="00C62E4E">
        <w:rPr>
          <w:rFonts w:cstheme="minorHAnsi"/>
        </w:rPr>
        <w:t xml:space="preserve">Pełnomocnik Zamawiającego informuje, że w przypadku </w:t>
      </w:r>
      <w:proofErr w:type="spellStart"/>
      <w:r w:rsidRPr="00C62E4E">
        <w:rPr>
          <w:rFonts w:cstheme="minorHAnsi"/>
        </w:rPr>
        <w:t>ppe</w:t>
      </w:r>
      <w:proofErr w:type="spellEnd"/>
      <w:r w:rsidRPr="00C62E4E">
        <w:rPr>
          <w:rFonts w:cstheme="minorHAnsi"/>
        </w:rPr>
        <w:t>, dla których zmiana sprzedawcy ma miejsce po raz pierwszy i obowiązują umowy kompleksowa. Wykonawca powinien wypowiedzieć umowy kompleksowe i zawnioskować o umowy oświadczenie usług dystrybucji. Umowy oświadczenie usług dystrybucji powinny zostać przesłane do odbiorcy, gdzie zostaną podpisane. Zamawiający nie upoważni Wykonawcy do zawarcia umowy dystrybucyjnej z OSD na podstawie oświadczenia woli.</w:t>
      </w:r>
    </w:p>
    <w:p w14:paraId="376A3CF4" w14:textId="77777777" w:rsidR="00A60BC1" w:rsidRPr="00C62E4E" w:rsidRDefault="00A60BC1" w:rsidP="00A60BC1">
      <w:pPr>
        <w:jc w:val="both"/>
        <w:rPr>
          <w:rFonts w:cstheme="minorHAnsi"/>
        </w:rPr>
      </w:pPr>
      <w:r w:rsidRPr="00C62E4E">
        <w:rPr>
          <w:rFonts w:cstheme="minorHAnsi"/>
        </w:rPr>
        <w:t xml:space="preserve">W przypadku punktów poboru, gdzie zmiana sprzedawcy ma miejsce po raz kolejny, umowy oświadczenie usług dystrybucji zawarte są na czas określony. </w:t>
      </w:r>
    </w:p>
    <w:p w14:paraId="5D9E19EF" w14:textId="77777777" w:rsidR="00A60BC1" w:rsidRPr="00C62E4E" w:rsidRDefault="00A60BC1" w:rsidP="00A60BC1">
      <w:pPr>
        <w:jc w:val="both"/>
        <w:rPr>
          <w:rFonts w:cstheme="minorHAnsi"/>
          <w:b/>
        </w:rPr>
      </w:pPr>
    </w:p>
    <w:p w14:paraId="1555D3D2" w14:textId="77777777" w:rsidR="00A60BC1" w:rsidRPr="00C62E4E" w:rsidRDefault="00A60BC1" w:rsidP="00A60BC1">
      <w:pPr>
        <w:jc w:val="both"/>
        <w:rPr>
          <w:rFonts w:cstheme="minorHAnsi"/>
          <w:b/>
        </w:rPr>
      </w:pPr>
      <w:r w:rsidRPr="00C62E4E">
        <w:rPr>
          <w:rFonts w:cstheme="minorHAnsi"/>
          <w:b/>
        </w:rPr>
        <w:t>Pytanie 5</w:t>
      </w:r>
    </w:p>
    <w:p w14:paraId="18ABEBA5" w14:textId="77777777" w:rsidR="00A60BC1" w:rsidRPr="00C62E4E" w:rsidRDefault="00A60BC1" w:rsidP="00A60BC1">
      <w:pPr>
        <w:jc w:val="both"/>
        <w:rPr>
          <w:rFonts w:cstheme="minorHAnsi"/>
          <w:b/>
        </w:rPr>
      </w:pPr>
      <w:r w:rsidRPr="00C62E4E">
        <w:rPr>
          <w:rFonts w:cstheme="minorHAnsi"/>
          <w:b/>
        </w:rPr>
        <w:t xml:space="preserve">SWZ Rozdział III Opis przedmiotu zamówienia pkt 3 </w:t>
      </w:r>
      <w:proofErr w:type="spellStart"/>
      <w:r w:rsidRPr="00C62E4E">
        <w:rPr>
          <w:rFonts w:cstheme="minorHAnsi"/>
          <w:b/>
        </w:rPr>
        <w:t>ppkt</w:t>
      </w:r>
      <w:proofErr w:type="spellEnd"/>
      <w:r w:rsidRPr="00C62E4E">
        <w:rPr>
          <w:rFonts w:cstheme="minorHAnsi"/>
          <w:b/>
        </w:rPr>
        <w:t xml:space="preserve"> 4</w:t>
      </w:r>
    </w:p>
    <w:p w14:paraId="167BCFF1" w14:textId="77777777" w:rsidR="00A60BC1" w:rsidRPr="00C62E4E" w:rsidRDefault="00A60BC1" w:rsidP="00A60BC1">
      <w:pPr>
        <w:jc w:val="both"/>
        <w:rPr>
          <w:rFonts w:cstheme="minorHAnsi"/>
        </w:rPr>
      </w:pPr>
      <w:r w:rsidRPr="00C62E4E">
        <w:rPr>
          <w:rFonts w:cstheme="minorHAnsi"/>
        </w:rPr>
        <w:lastRenderedPageBreak/>
        <w:t>Wykonawca zwraca się z prośbą o udzielenie następujących informacji:</w:t>
      </w:r>
    </w:p>
    <w:p w14:paraId="26E51077" w14:textId="77777777" w:rsidR="00A60BC1" w:rsidRPr="00C62E4E" w:rsidRDefault="00A60BC1" w:rsidP="00A60BC1">
      <w:pPr>
        <w:pStyle w:val="Akapitzlist"/>
        <w:widowControl/>
        <w:numPr>
          <w:ilvl w:val="0"/>
          <w:numId w:val="37"/>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 xml:space="preserve">Czy Zamawiający posiada aktualnie umowy kompleksowe czy rozdzielone na umowę sprzedaży energii elektrycznej i umowę na świadczenie usług dystrybucji </w:t>
      </w:r>
    </w:p>
    <w:p w14:paraId="3CB57CBF" w14:textId="77777777" w:rsidR="00A60BC1" w:rsidRPr="00C62E4E" w:rsidRDefault="00A60BC1" w:rsidP="00A60BC1">
      <w:pPr>
        <w:pStyle w:val="Akapitzlist"/>
        <w:widowControl/>
        <w:numPr>
          <w:ilvl w:val="0"/>
          <w:numId w:val="37"/>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Czy procedura zmiany sprzedawcy będzie przeprowadzana po raz pierwszy?</w:t>
      </w:r>
    </w:p>
    <w:p w14:paraId="197F8B39" w14:textId="77777777" w:rsidR="00A60BC1" w:rsidRPr="00C62E4E" w:rsidRDefault="00A60BC1" w:rsidP="00A60BC1">
      <w:pPr>
        <w:pStyle w:val="Akapitzlist"/>
        <w:widowControl/>
        <w:numPr>
          <w:ilvl w:val="0"/>
          <w:numId w:val="37"/>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 xml:space="preserve">Czy umowy dystrybucyjne (jeśli zamawiający posiada rozdzielone umowy) zawarte </w:t>
      </w:r>
      <w:r w:rsidRPr="00C62E4E">
        <w:rPr>
          <w:rFonts w:asciiTheme="minorHAnsi" w:hAnsiTheme="minorHAnsi" w:cstheme="minorHAnsi"/>
          <w:sz w:val="22"/>
          <w:szCs w:val="22"/>
        </w:rPr>
        <w:br/>
        <w:t>są na czas określony, czy nieokreślony?</w:t>
      </w:r>
    </w:p>
    <w:p w14:paraId="4D0CC965" w14:textId="77777777" w:rsidR="00A60BC1" w:rsidRPr="00C62E4E" w:rsidRDefault="00A60BC1" w:rsidP="00A60BC1">
      <w:pPr>
        <w:pStyle w:val="Akapitzlist"/>
        <w:widowControl/>
        <w:numPr>
          <w:ilvl w:val="0"/>
          <w:numId w:val="37"/>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 xml:space="preserve">Kto jest dotychczasowym sprzedawcą energii elektrycznej? </w:t>
      </w:r>
    </w:p>
    <w:p w14:paraId="7E9710AA" w14:textId="77777777" w:rsidR="00A60BC1" w:rsidRPr="00C62E4E" w:rsidRDefault="00A60BC1" w:rsidP="00A60BC1">
      <w:pPr>
        <w:pStyle w:val="Akapitzlist"/>
        <w:widowControl/>
        <w:numPr>
          <w:ilvl w:val="0"/>
          <w:numId w:val="37"/>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Jaki jest okres wypowiedzenia obowiązujących umów kompleksowych/ umów sprzedaży energii elektrycznej?</w:t>
      </w:r>
    </w:p>
    <w:p w14:paraId="046735F5" w14:textId="77777777" w:rsidR="00A60BC1" w:rsidRPr="00C62E4E" w:rsidRDefault="00A60BC1" w:rsidP="00A60BC1">
      <w:pPr>
        <w:pStyle w:val="Akapitzlist"/>
        <w:widowControl/>
        <w:numPr>
          <w:ilvl w:val="0"/>
          <w:numId w:val="37"/>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 xml:space="preserve">Czy Zamawiający samodzielnie wypowie obowiązujące umowy w terminach pozwalających na skuteczne przeprowadzenie procesu zmiany sprzedawcy, </w:t>
      </w:r>
      <w:r w:rsidRPr="00C62E4E">
        <w:rPr>
          <w:rFonts w:asciiTheme="minorHAnsi" w:hAnsiTheme="minorHAnsi" w:cstheme="minorHAnsi"/>
          <w:sz w:val="22"/>
          <w:szCs w:val="22"/>
        </w:rPr>
        <w:br/>
        <w:t>czy też upoważni do tej czynności Wykonawcę?</w:t>
      </w:r>
    </w:p>
    <w:p w14:paraId="068DB693" w14:textId="77777777" w:rsidR="00A60BC1" w:rsidRPr="00C62E4E" w:rsidRDefault="00A60BC1" w:rsidP="00960EB2">
      <w:pPr>
        <w:pStyle w:val="Akapitzlist"/>
        <w:widowControl/>
        <w:numPr>
          <w:ilvl w:val="0"/>
          <w:numId w:val="37"/>
        </w:numPr>
        <w:autoSpaceDE/>
        <w:autoSpaceDN/>
        <w:adjustRightInd/>
        <w:spacing w:line="360" w:lineRule="auto"/>
        <w:jc w:val="both"/>
        <w:rPr>
          <w:rFonts w:asciiTheme="minorHAnsi" w:hAnsiTheme="minorHAnsi" w:cstheme="minorHAnsi"/>
          <w:sz w:val="22"/>
          <w:szCs w:val="22"/>
        </w:rPr>
      </w:pPr>
      <w:r w:rsidRPr="00C62E4E">
        <w:rPr>
          <w:rFonts w:asciiTheme="minorHAnsi" w:hAnsiTheme="minorHAnsi" w:cstheme="minorHAnsi"/>
          <w:sz w:val="22"/>
          <w:szCs w:val="22"/>
        </w:rPr>
        <w:t xml:space="preserve">Czy Zamawiający samodzielnie zawrze umowę o świadczenie usług dystrybucji </w:t>
      </w:r>
      <w:r w:rsidRPr="00C62E4E">
        <w:rPr>
          <w:rFonts w:asciiTheme="minorHAnsi" w:hAnsiTheme="minorHAnsi" w:cstheme="minorHAnsi"/>
          <w:sz w:val="22"/>
          <w:szCs w:val="22"/>
        </w:rPr>
        <w:br/>
        <w:t>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05A1CC38" w14:textId="77777777" w:rsidR="00A60BC1" w:rsidRPr="00C62E4E" w:rsidRDefault="00A60BC1" w:rsidP="00960EB2">
      <w:pPr>
        <w:pStyle w:val="Akapitzlist"/>
        <w:widowControl/>
        <w:numPr>
          <w:ilvl w:val="0"/>
          <w:numId w:val="37"/>
        </w:numPr>
        <w:autoSpaceDE/>
        <w:autoSpaceDN/>
        <w:adjustRightInd/>
        <w:spacing w:line="360" w:lineRule="auto"/>
        <w:jc w:val="both"/>
        <w:rPr>
          <w:rFonts w:asciiTheme="minorHAnsi" w:hAnsiTheme="minorHAnsi" w:cstheme="minorHAnsi"/>
          <w:sz w:val="22"/>
          <w:szCs w:val="22"/>
        </w:rPr>
      </w:pPr>
      <w:r w:rsidRPr="00C62E4E">
        <w:rPr>
          <w:rFonts w:asciiTheme="minorHAnsi" w:hAnsiTheme="minorHAnsi" w:cstheme="minorHAnsi"/>
          <w:sz w:val="22"/>
          <w:szCs w:val="22"/>
        </w:rPr>
        <w:t xml:space="preserve">Czy Zamawiający ma zawarte umowy/ aneksy w ramach akcji promocyjnych lojalnościowych, które uniemożliwiają zawarcie nowej umowy sprzedażowej w terminach przewidzianych w SIWZ? Jeśli tak - jakie są terminy wypowiedzeń umów/aneksów </w:t>
      </w:r>
      <w:r w:rsidRPr="00C62E4E">
        <w:rPr>
          <w:rFonts w:asciiTheme="minorHAnsi" w:hAnsiTheme="minorHAnsi" w:cstheme="minorHAnsi"/>
          <w:sz w:val="22"/>
          <w:szCs w:val="22"/>
        </w:rPr>
        <w:br/>
        <w:t>w ramach akcji promocyjnych/programów lojalnościowych?</w:t>
      </w:r>
    </w:p>
    <w:p w14:paraId="2B243745" w14:textId="77777777" w:rsidR="00A60BC1" w:rsidRPr="00C62E4E" w:rsidRDefault="00A60BC1" w:rsidP="00960EB2">
      <w:pPr>
        <w:spacing w:line="360" w:lineRule="auto"/>
        <w:jc w:val="both"/>
        <w:rPr>
          <w:rFonts w:cstheme="minorHAnsi"/>
          <w:b/>
        </w:rPr>
      </w:pPr>
    </w:p>
    <w:p w14:paraId="030802DF" w14:textId="6B0A336B" w:rsidR="00960EB2" w:rsidRPr="00C62E4E" w:rsidRDefault="00960EB2" w:rsidP="00960EB2">
      <w:pPr>
        <w:spacing w:line="360" w:lineRule="auto"/>
        <w:jc w:val="both"/>
        <w:rPr>
          <w:rFonts w:cstheme="minorHAnsi"/>
          <w:b/>
        </w:rPr>
      </w:pPr>
      <w:r w:rsidRPr="00C62E4E">
        <w:rPr>
          <w:rFonts w:cstheme="minorHAnsi"/>
          <w:b/>
        </w:rPr>
        <w:t>Odpowiedź 5</w:t>
      </w:r>
    </w:p>
    <w:p w14:paraId="5F98C8E4" w14:textId="16F307CC" w:rsidR="00960EB2" w:rsidRPr="00C62E4E" w:rsidRDefault="00960EB2" w:rsidP="00960EB2">
      <w:pPr>
        <w:spacing w:line="360" w:lineRule="auto"/>
        <w:jc w:val="both"/>
        <w:rPr>
          <w:rFonts w:cstheme="minorHAnsi"/>
        </w:rPr>
      </w:pPr>
      <w:r w:rsidRPr="00C62E4E">
        <w:rPr>
          <w:rFonts w:cstheme="minorHAnsi"/>
        </w:rPr>
        <w:t>Pełnomocnik Zamawiającego informuje, że:</w:t>
      </w:r>
    </w:p>
    <w:p w14:paraId="53EEB65B" w14:textId="29FBF4A5" w:rsidR="00960EB2" w:rsidRPr="00C62E4E" w:rsidRDefault="00960EB2" w:rsidP="00F74FA0">
      <w:pPr>
        <w:pStyle w:val="Akapitzlist"/>
        <w:numPr>
          <w:ilvl w:val="0"/>
          <w:numId w:val="39"/>
        </w:numPr>
        <w:shd w:val="clear" w:color="auto" w:fill="FFFFFF"/>
        <w:spacing w:line="360" w:lineRule="auto"/>
        <w:jc w:val="both"/>
        <w:rPr>
          <w:rFonts w:asciiTheme="minorHAnsi" w:hAnsiTheme="minorHAnsi" w:cstheme="minorHAnsi"/>
          <w:sz w:val="22"/>
          <w:szCs w:val="22"/>
          <w:shd w:val="clear" w:color="auto" w:fill="FFFFFF"/>
        </w:rPr>
      </w:pPr>
      <w:r w:rsidRPr="00C62E4E">
        <w:rPr>
          <w:rFonts w:asciiTheme="minorHAnsi" w:hAnsiTheme="minorHAnsi" w:cstheme="minorHAnsi"/>
          <w:sz w:val="22"/>
          <w:szCs w:val="22"/>
          <w:shd w:val="clear" w:color="auto" w:fill="FFFFFF"/>
        </w:rPr>
        <w:t>W przypadku kilku punktów poboru obecnie obowiązują umowy kompleksowe, które zawarte są na czas nieokreślony z możliwością 3 miesięcznego okresu wypowiedzenia.</w:t>
      </w:r>
    </w:p>
    <w:p w14:paraId="07D69CD9" w14:textId="6B1340C9" w:rsidR="00960EB2" w:rsidRPr="00C62E4E" w:rsidRDefault="00960EB2" w:rsidP="00F74FA0">
      <w:pPr>
        <w:pStyle w:val="Akapitzlist"/>
        <w:shd w:val="clear" w:color="auto" w:fill="FFFFFF"/>
        <w:spacing w:line="360" w:lineRule="auto"/>
        <w:jc w:val="both"/>
        <w:rPr>
          <w:rFonts w:asciiTheme="minorHAnsi" w:hAnsiTheme="minorHAnsi" w:cstheme="minorHAnsi"/>
          <w:sz w:val="22"/>
          <w:szCs w:val="22"/>
          <w:shd w:val="clear" w:color="auto" w:fill="FFFFFF"/>
        </w:rPr>
      </w:pPr>
      <w:r w:rsidRPr="00C62E4E">
        <w:rPr>
          <w:rFonts w:asciiTheme="minorHAnsi" w:hAnsiTheme="minorHAnsi" w:cstheme="minorHAnsi"/>
          <w:sz w:val="22"/>
          <w:szCs w:val="22"/>
          <w:shd w:val="clear" w:color="auto" w:fill="FFFFFF"/>
        </w:rPr>
        <w:t xml:space="preserve">W przypadku większości punktów poboru umowy sprzedaży energii elektrycznej zawarte są na czas określony do 30.06.2024 r. i nie wymagają wypowiedzenia. W przypadku tych </w:t>
      </w:r>
      <w:proofErr w:type="spellStart"/>
      <w:r w:rsidRPr="00C62E4E">
        <w:rPr>
          <w:rFonts w:asciiTheme="minorHAnsi" w:hAnsiTheme="minorHAnsi" w:cstheme="minorHAnsi"/>
          <w:sz w:val="22"/>
          <w:szCs w:val="22"/>
          <w:shd w:val="clear" w:color="auto" w:fill="FFFFFF"/>
        </w:rPr>
        <w:t>ppe</w:t>
      </w:r>
      <w:proofErr w:type="spellEnd"/>
      <w:r w:rsidRPr="00C62E4E">
        <w:rPr>
          <w:rFonts w:asciiTheme="minorHAnsi" w:hAnsiTheme="minorHAnsi" w:cstheme="minorHAnsi"/>
          <w:sz w:val="22"/>
          <w:szCs w:val="22"/>
          <w:shd w:val="clear" w:color="auto" w:fill="FFFFFF"/>
        </w:rPr>
        <w:t xml:space="preserve">  zawarte s</w:t>
      </w:r>
      <w:r w:rsidR="00F74FA0">
        <w:rPr>
          <w:rFonts w:asciiTheme="minorHAnsi" w:hAnsiTheme="minorHAnsi" w:cstheme="minorHAnsi"/>
          <w:sz w:val="22"/>
          <w:szCs w:val="22"/>
          <w:shd w:val="clear" w:color="auto" w:fill="FFFFFF"/>
        </w:rPr>
        <w:t>ą</w:t>
      </w:r>
      <w:r w:rsidRPr="00C62E4E">
        <w:rPr>
          <w:rFonts w:asciiTheme="minorHAnsi" w:hAnsiTheme="minorHAnsi" w:cstheme="minorHAnsi"/>
          <w:sz w:val="22"/>
          <w:szCs w:val="22"/>
          <w:shd w:val="clear" w:color="auto" w:fill="FFFFFF"/>
        </w:rPr>
        <w:t xml:space="preserve"> również umowy o</w:t>
      </w:r>
      <w:r w:rsidR="00F74FA0">
        <w:rPr>
          <w:rFonts w:asciiTheme="minorHAnsi" w:hAnsiTheme="minorHAnsi" w:cstheme="minorHAnsi"/>
          <w:sz w:val="22"/>
          <w:szCs w:val="22"/>
          <w:shd w:val="clear" w:color="auto" w:fill="FFFFFF"/>
        </w:rPr>
        <w:t xml:space="preserve"> </w:t>
      </w:r>
      <w:r w:rsidRPr="00C62E4E">
        <w:rPr>
          <w:rFonts w:asciiTheme="minorHAnsi" w:hAnsiTheme="minorHAnsi" w:cstheme="minorHAnsi"/>
          <w:sz w:val="22"/>
          <w:szCs w:val="22"/>
          <w:shd w:val="clear" w:color="auto" w:fill="FFFFFF"/>
        </w:rPr>
        <w:t xml:space="preserve">świadczenie usług dystrybucji na czas nieokreślony.  Szczegółowe informacje zawarte zostały w zał.nr 1 do SWZ. </w:t>
      </w:r>
    </w:p>
    <w:p w14:paraId="32EC7411" w14:textId="77777777" w:rsidR="00960EB2" w:rsidRPr="00C62E4E" w:rsidRDefault="00960EB2" w:rsidP="00960EB2">
      <w:pPr>
        <w:pStyle w:val="Akapitzlist"/>
        <w:numPr>
          <w:ilvl w:val="0"/>
          <w:numId w:val="39"/>
        </w:numPr>
        <w:shd w:val="clear" w:color="auto" w:fill="FFFFFF"/>
        <w:spacing w:line="360" w:lineRule="auto"/>
        <w:rPr>
          <w:rFonts w:asciiTheme="minorHAnsi" w:hAnsiTheme="minorHAnsi" w:cstheme="minorHAnsi"/>
          <w:sz w:val="22"/>
          <w:szCs w:val="22"/>
          <w:shd w:val="clear" w:color="auto" w:fill="FFFFFF"/>
        </w:rPr>
      </w:pPr>
      <w:r w:rsidRPr="00C62E4E">
        <w:rPr>
          <w:rFonts w:asciiTheme="minorHAnsi" w:hAnsiTheme="minorHAnsi" w:cstheme="minorHAnsi"/>
          <w:sz w:val="22"/>
          <w:szCs w:val="22"/>
          <w:shd w:val="clear" w:color="auto" w:fill="FFFFFF"/>
        </w:rPr>
        <w:t xml:space="preserve">W przypadku kilku </w:t>
      </w:r>
      <w:proofErr w:type="spellStart"/>
      <w:r w:rsidRPr="00C62E4E">
        <w:rPr>
          <w:rFonts w:asciiTheme="minorHAnsi" w:hAnsiTheme="minorHAnsi" w:cstheme="minorHAnsi"/>
          <w:sz w:val="22"/>
          <w:szCs w:val="22"/>
          <w:shd w:val="clear" w:color="auto" w:fill="FFFFFF"/>
        </w:rPr>
        <w:t>ppe</w:t>
      </w:r>
      <w:proofErr w:type="spellEnd"/>
      <w:r w:rsidRPr="00C62E4E">
        <w:rPr>
          <w:rFonts w:asciiTheme="minorHAnsi" w:hAnsiTheme="minorHAnsi" w:cstheme="minorHAnsi"/>
          <w:sz w:val="22"/>
          <w:szCs w:val="22"/>
          <w:shd w:val="clear" w:color="auto" w:fill="FFFFFF"/>
        </w:rPr>
        <w:t xml:space="preserve"> zmiana sprzedawcy będzie miała miejsce po raz pierwszy.</w:t>
      </w:r>
    </w:p>
    <w:p w14:paraId="6DDE6F40" w14:textId="5A54FD4E" w:rsidR="00960EB2" w:rsidRPr="00C62E4E" w:rsidRDefault="00960EB2" w:rsidP="00960EB2">
      <w:pPr>
        <w:pStyle w:val="Akapitzlist"/>
        <w:numPr>
          <w:ilvl w:val="0"/>
          <w:numId w:val="39"/>
        </w:numPr>
        <w:shd w:val="clear" w:color="auto" w:fill="FFFFFF"/>
        <w:spacing w:line="360" w:lineRule="auto"/>
        <w:rPr>
          <w:rFonts w:asciiTheme="minorHAnsi" w:hAnsiTheme="minorHAnsi" w:cstheme="minorHAnsi"/>
          <w:sz w:val="22"/>
          <w:szCs w:val="22"/>
          <w:shd w:val="clear" w:color="auto" w:fill="FFFFFF"/>
        </w:rPr>
      </w:pPr>
      <w:r w:rsidRPr="00C62E4E">
        <w:rPr>
          <w:rFonts w:asciiTheme="minorHAnsi" w:hAnsiTheme="minorHAnsi" w:cstheme="minorHAnsi"/>
          <w:sz w:val="22"/>
          <w:szCs w:val="22"/>
          <w:shd w:val="clear" w:color="auto" w:fill="FFFFFF"/>
        </w:rPr>
        <w:t xml:space="preserve">W przypadku </w:t>
      </w:r>
      <w:proofErr w:type="spellStart"/>
      <w:r w:rsidRPr="00C62E4E">
        <w:rPr>
          <w:rFonts w:asciiTheme="minorHAnsi" w:hAnsiTheme="minorHAnsi" w:cstheme="minorHAnsi"/>
          <w:sz w:val="22"/>
          <w:szCs w:val="22"/>
          <w:shd w:val="clear" w:color="auto" w:fill="FFFFFF"/>
        </w:rPr>
        <w:t>ppe</w:t>
      </w:r>
      <w:proofErr w:type="spellEnd"/>
      <w:r w:rsidRPr="00C62E4E">
        <w:rPr>
          <w:rFonts w:asciiTheme="minorHAnsi" w:hAnsiTheme="minorHAnsi" w:cstheme="minorHAnsi"/>
          <w:sz w:val="22"/>
          <w:szCs w:val="22"/>
          <w:shd w:val="clear" w:color="auto" w:fill="FFFFFF"/>
        </w:rPr>
        <w:t xml:space="preserve">  gdzie zmiana sprzedawcy ma miejsce po raz kolejny umowy oświadczenie usług dystrybucji zawarte są na czas nieokreślony.</w:t>
      </w:r>
    </w:p>
    <w:p w14:paraId="097B4ECE" w14:textId="7D65EF52" w:rsidR="00960EB2" w:rsidRPr="00C62E4E" w:rsidRDefault="00960EB2" w:rsidP="00F74FA0">
      <w:pPr>
        <w:pStyle w:val="Akapitzlist"/>
        <w:numPr>
          <w:ilvl w:val="0"/>
          <w:numId w:val="39"/>
        </w:numPr>
        <w:shd w:val="clear" w:color="auto" w:fill="FFFFFF"/>
        <w:spacing w:line="360" w:lineRule="auto"/>
        <w:jc w:val="both"/>
        <w:rPr>
          <w:rFonts w:asciiTheme="minorHAnsi" w:hAnsiTheme="minorHAnsi" w:cstheme="minorHAnsi"/>
          <w:sz w:val="22"/>
          <w:szCs w:val="22"/>
          <w:shd w:val="clear" w:color="auto" w:fill="FFFFFF"/>
        </w:rPr>
      </w:pPr>
      <w:r w:rsidRPr="00C62E4E">
        <w:rPr>
          <w:rFonts w:asciiTheme="minorHAnsi" w:hAnsiTheme="minorHAnsi" w:cstheme="minorHAnsi"/>
          <w:sz w:val="22"/>
          <w:szCs w:val="22"/>
          <w:shd w:val="clear" w:color="auto" w:fill="FFFFFF"/>
        </w:rPr>
        <w:t xml:space="preserve">W przypadku </w:t>
      </w:r>
      <w:proofErr w:type="spellStart"/>
      <w:r w:rsidRPr="00C62E4E">
        <w:rPr>
          <w:rFonts w:asciiTheme="minorHAnsi" w:hAnsiTheme="minorHAnsi" w:cstheme="minorHAnsi"/>
          <w:sz w:val="22"/>
          <w:szCs w:val="22"/>
          <w:shd w:val="clear" w:color="auto" w:fill="FFFFFF"/>
        </w:rPr>
        <w:t>ppe</w:t>
      </w:r>
      <w:proofErr w:type="spellEnd"/>
      <w:r w:rsidRPr="00C62E4E">
        <w:rPr>
          <w:rFonts w:asciiTheme="minorHAnsi" w:hAnsiTheme="minorHAnsi" w:cstheme="minorHAnsi"/>
          <w:sz w:val="22"/>
          <w:szCs w:val="22"/>
          <w:shd w:val="clear" w:color="auto" w:fill="FFFFFF"/>
        </w:rPr>
        <w:t xml:space="preserve">, gdzie zmiana sprzedawcy ma miejsce po raz kolejny sprzedawcą jest TAURON Sprzedaż Sp. z o.o.. W przypadku </w:t>
      </w:r>
      <w:proofErr w:type="spellStart"/>
      <w:r w:rsidRPr="00C62E4E">
        <w:rPr>
          <w:rFonts w:asciiTheme="minorHAnsi" w:hAnsiTheme="minorHAnsi" w:cstheme="minorHAnsi"/>
          <w:sz w:val="22"/>
          <w:szCs w:val="22"/>
          <w:shd w:val="clear" w:color="auto" w:fill="FFFFFF"/>
        </w:rPr>
        <w:t>ppe</w:t>
      </w:r>
      <w:proofErr w:type="spellEnd"/>
      <w:r w:rsidRPr="00C62E4E">
        <w:rPr>
          <w:rFonts w:asciiTheme="minorHAnsi" w:hAnsiTheme="minorHAnsi" w:cstheme="minorHAnsi"/>
          <w:sz w:val="22"/>
          <w:szCs w:val="22"/>
          <w:shd w:val="clear" w:color="auto" w:fill="FFFFFF"/>
        </w:rPr>
        <w:t xml:space="preserve">, gdzie zmiana sprzedawcy ma miejsce po raz </w:t>
      </w:r>
      <w:r w:rsidRPr="00C62E4E">
        <w:rPr>
          <w:rFonts w:asciiTheme="minorHAnsi" w:hAnsiTheme="minorHAnsi" w:cstheme="minorHAnsi"/>
          <w:sz w:val="22"/>
          <w:szCs w:val="22"/>
          <w:shd w:val="clear" w:color="auto" w:fill="FFFFFF"/>
        </w:rPr>
        <w:lastRenderedPageBreak/>
        <w:t>pierwszy, sprzedawcą jest ENEA S.A.</w:t>
      </w:r>
    </w:p>
    <w:p w14:paraId="7863BA39" w14:textId="66EDD3F1" w:rsidR="00960EB2" w:rsidRPr="00C62E4E" w:rsidRDefault="00960EB2" w:rsidP="00F74FA0">
      <w:pPr>
        <w:pStyle w:val="Akapitzlist"/>
        <w:numPr>
          <w:ilvl w:val="0"/>
          <w:numId w:val="39"/>
        </w:numPr>
        <w:shd w:val="clear" w:color="auto" w:fill="FFFFFF"/>
        <w:spacing w:line="360" w:lineRule="auto"/>
        <w:jc w:val="both"/>
        <w:rPr>
          <w:rFonts w:asciiTheme="minorHAnsi" w:hAnsiTheme="minorHAnsi" w:cstheme="minorHAnsi"/>
          <w:sz w:val="22"/>
          <w:szCs w:val="22"/>
          <w:shd w:val="clear" w:color="auto" w:fill="FFFFFF"/>
        </w:rPr>
      </w:pPr>
      <w:r w:rsidRPr="00C62E4E">
        <w:rPr>
          <w:rFonts w:asciiTheme="minorHAnsi" w:hAnsiTheme="minorHAnsi" w:cstheme="minorHAnsi"/>
          <w:sz w:val="22"/>
          <w:szCs w:val="22"/>
          <w:shd w:val="clear" w:color="auto" w:fill="FFFFFF"/>
        </w:rPr>
        <w:t xml:space="preserve">W przypadku </w:t>
      </w:r>
      <w:proofErr w:type="spellStart"/>
      <w:r w:rsidRPr="00C62E4E">
        <w:rPr>
          <w:rFonts w:asciiTheme="minorHAnsi" w:hAnsiTheme="minorHAnsi" w:cstheme="minorHAnsi"/>
          <w:sz w:val="22"/>
          <w:szCs w:val="22"/>
          <w:shd w:val="clear" w:color="auto" w:fill="FFFFFF"/>
        </w:rPr>
        <w:t>ppe</w:t>
      </w:r>
      <w:proofErr w:type="spellEnd"/>
      <w:r w:rsidRPr="00C62E4E">
        <w:rPr>
          <w:rFonts w:asciiTheme="minorHAnsi" w:hAnsiTheme="minorHAnsi" w:cstheme="minorHAnsi"/>
          <w:sz w:val="22"/>
          <w:szCs w:val="22"/>
          <w:shd w:val="clear" w:color="auto" w:fill="FFFFFF"/>
        </w:rPr>
        <w:t xml:space="preserve">, gdzie obowiązują umowy kompleksowe, obowiązuje 3 miesięczny okres wypowiedzenia. W przypadku </w:t>
      </w:r>
      <w:proofErr w:type="spellStart"/>
      <w:r w:rsidRPr="00C62E4E">
        <w:rPr>
          <w:rFonts w:asciiTheme="minorHAnsi" w:hAnsiTheme="minorHAnsi" w:cstheme="minorHAnsi"/>
          <w:sz w:val="22"/>
          <w:szCs w:val="22"/>
          <w:shd w:val="clear" w:color="auto" w:fill="FFFFFF"/>
        </w:rPr>
        <w:t>ppe</w:t>
      </w:r>
      <w:proofErr w:type="spellEnd"/>
      <w:r w:rsidRPr="00C62E4E">
        <w:rPr>
          <w:rFonts w:asciiTheme="minorHAnsi" w:hAnsiTheme="minorHAnsi" w:cstheme="minorHAnsi"/>
          <w:sz w:val="22"/>
          <w:szCs w:val="22"/>
          <w:shd w:val="clear" w:color="auto" w:fill="FFFFFF"/>
        </w:rPr>
        <w:t>, gdzie zmiana sprzedawcy ma miejsce po raz kol</w:t>
      </w:r>
      <w:r w:rsidR="00F74FA0">
        <w:rPr>
          <w:rFonts w:asciiTheme="minorHAnsi" w:hAnsiTheme="minorHAnsi" w:cstheme="minorHAnsi"/>
          <w:sz w:val="22"/>
          <w:szCs w:val="22"/>
          <w:shd w:val="clear" w:color="auto" w:fill="FFFFFF"/>
        </w:rPr>
        <w:t>e</w:t>
      </w:r>
      <w:r w:rsidRPr="00C62E4E">
        <w:rPr>
          <w:rFonts w:asciiTheme="minorHAnsi" w:hAnsiTheme="minorHAnsi" w:cstheme="minorHAnsi"/>
          <w:sz w:val="22"/>
          <w:szCs w:val="22"/>
          <w:shd w:val="clear" w:color="auto" w:fill="FFFFFF"/>
        </w:rPr>
        <w:t xml:space="preserve">jny Umowy sprzedaży energii zawarte są na czas określony do 30.06.2024 r. i nie wymagają wypowiedzenia. </w:t>
      </w:r>
    </w:p>
    <w:p w14:paraId="3B4F7279" w14:textId="1D6DC2FA" w:rsidR="00960EB2" w:rsidRPr="00C62E4E" w:rsidRDefault="00960EB2" w:rsidP="00F74FA0">
      <w:pPr>
        <w:pStyle w:val="Akapitzlist"/>
        <w:numPr>
          <w:ilvl w:val="0"/>
          <w:numId w:val="39"/>
        </w:numPr>
        <w:shd w:val="clear" w:color="auto" w:fill="FFFFFF"/>
        <w:spacing w:line="360" w:lineRule="auto"/>
        <w:jc w:val="both"/>
        <w:rPr>
          <w:rFonts w:asciiTheme="minorHAnsi" w:hAnsiTheme="minorHAnsi" w:cstheme="minorHAnsi"/>
          <w:sz w:val="22"/>
          <w:szCs w:val="22"/>
          <w:shd w:val="clear" w:color="auto" w:fill="FFFFFF"/>
        </w:rPr>
      </w:pPr>
      <w:r w:rsidRPr="00C62E4E">
        <w:rPr>
          <w:rFonts w:asciiTheme="minorHAnsi" w:hAnsiTheme="minorHAnsi" w:cstheme="minorHAnsi"/>
          <w:sz w:val="22"/>
          <w:szCs w:val="22"/>
          <w:shd w:val="clear" w:color="auto" w:fill="FFFFFF"/>
        </w:rPr>
        <w:t>Wykonawca na podstawie otrzymanego pełnomocnictwa powinien wypowiedzieć umowy kompleksowe.</w:t>
      </w:r>
    </w:p>
    <w:p w14:paraId="505C44A0" w14:textId="375CD93B" w:rsidR="00960EB2" w:rsidRPr="00C62E4E" w:rsidRDefault="00960EB2" w:rsidP="00F74FA0">
      <w:pPr>
        <w:pStyle w:val="Akapitzlist"/>
        <w:numPr>
          <w:ilvl w:val="0"/>
          <w:numId w:val="39"/>
        </w:numPr>
        <w:shd w:val="clear" w:color="auto" w:fill="FFFFFF"/>
        <w:spacing w:line="360" w:lineRule="auto"/>
        <w:jc w:val="both"/>
        <w:rPr>
          <w:rFonts w:asciiTheme="minorHAnsi" w:hAnsiTheme="minorHAnsi" w:cstheme="minorHAnsi"/>
          <w:sz w:val="22"/>
          <w:szCs w:val="22"/>
          <w:shd w:val="clear" w:color="auto" w:fill="FFFFFF"/>
        </w:rPr>
      </w:pPr>
      <w:r w:rsidRPr="00C62E4E">
        <w:rPr>
          <w:rFonts w:asciiTheme="minorHAnsi" w:hAnsiTheme="minorHAnsi" w:cstheme="minorHAnsi"/>
          <w:sz w:val="22"/>
          <w:szCs w:val="22"/>
        </w:rPr>
        <w:t xml:space="preserve">Zamawiający samodzielnie zawrze umowy o świadczenie usług dystrybucji </w:t>
      </w:r>
      <w:r w:rsidRPr="00C62E4E">
        <w:rPr>
          <w:rFonts w:asciiTheme="minorHAnsi" w:hAnsiTheme="minorHAnsi" w:cstheme="minorHAnsi"/>
          <w:sz w:val="22"/>
          <w:szCs w:val="22"/>
        </w:rPr>
        <w:br/>
        <w:t>w przypadku punktów poboru, dla których obowiązywały dotychczas umowy kompleksowe, w termie umożliwiającym skuteczne przeprowadzenie procedury zmiany sprzedawcy</w:t>
      </w:r>
    </w:p>
    <w:p w14:paraId="0C77EAD5" w14:textId="4CE8A103" w:rsidR="00960EB2" w:rsidRPr="00C62E4E" w:rsidRDefault="00960EB2" w:rsidP="00F74FA0">
      <w:pPr>
        <w:pStyle w:val="Akapitzlist"/>
        <w:numPr>
          <w:ilvl w:val="0"/>
          <w:numId w:val="39"/>
        </w:numPr>
        <w:shd w:val="clear" w:color="auto" w:fill="FFFFFF"/>
        <w:spacing w:line="360" w:lineRule="auto"/>
        <w:jc w:val="both"/>
        <w:rPr>
          <w:rFonts w:asciiTheme="minorHAnsi" w:hAnsiTheme="minorHAnsi" w:cstheme="minorHAnsi"/>
          <w:sz w:val="22"/>
          <w:szCs w:val="22"/>
          <w:shd w:val="clear" w:color="auto" w:fill="FFFFFF"/>
        </w:rPr>
      </w:pPr>
      <w:r w:rsidRPr="00C62E4E">
        <w:rPr>
          <w:rFonts w:asciiTheme="minorHAnsi" w:hAnsiTheme="minorHAnsi" w:cstheme="minorHAnsi"/>
          <w:sz w:val="22"/>
          <w:szCs w:val="22"/>
        </w:rPr>
        <w:t>Zamawiający nie ma zawartych umów/aneksów w ramach akcji promocyjnych lojalnościowych, które uniemożliwiają zawarcie nowej umowy sprzedażowej w terminach przewidzianych w SWZ</w:t>
      </w:r>
    </w:p>
    <w:p w14:paraId="7E76A77D" w14:textId="77777777" w:rsidR="00960EB2" w:rsidRPr="00C62E4E" w:rsidRDefault="00960EB2" w:rsidP="00960EB2">
      <w:pPr>
        <w:pStyle w:val="Akapitzlist"/>
        <w:shd w:val="clear" w:color="auto" w:fill="FFFFFF"/>
        <w:spacing w:line="360" w:lineRule="auto"/>
        <w:rPr>
          <w:rFonts w:asciiTheme="minorHAnsi" w:hAnsiTheme="minorHAnsi" w:cstheme="minorHAnsi"/>
          <w:sz w:val="22"/>
          <w:szCs w:val="22"/>
          <w:shd w:val="clear" w:color="auto" w:fill="FFFFFF"/>
        </w:rPr>
      </w:pPr>
    </w:p>
    <w:p w14:paraId="27690B04" w14:textId="77777777" w:rsidR="00A60BC1" w:rsidRPr="00C62E4E" w:rsidRDefault="00A60BC1" w:rsidP="00A60BC1">
      <w:pPr>
        <w:jc w:val="both"/>
        <w:rPr>
          <w:rFonts w:cstheme="minorHAnsi"/>
          <w:b/>
        </w:rPr>
      </w:pPr>
      <w:r w:rsidRPr="00C62E4E">
        <w:rPr>
          <w:rFonts w:cstheme="minorHAnsi"/>
          <w:b/>
        </w:rPr>
        <w:t>Pytanie 6</w:t>
      </w:r>
    </w:p>
    <w:p w14:paraId="03D84DBB" w14:textId="77777777" w:rsidR="00A60BC1" w:rsidRPr="00C62E4E" w:rsidRDefault="00A60BC1" w:rsidP="00A60BC1">
      <w:pPr>
        <w:jc w:val="both"/>
        <w:rPr>
          <w:rFonts w:cstheme="minorHAnsi"/>
          <w:b/>
        </w:rPr>
      </w:pPr>
      <w:r w:rsidRPr="00C62E4E">
        <w:rPr>
          <w:rFonts w:cstheme="minorHAnsi"/>
          <w:b/>
        </w:rPr>
        <w:t>SWZ Rozdział III Opis przedmiotu zamówienia pkt 9</w:t>
      </w:r>
    </w:p>
    <w:p w14:paraId="1C2AB808" w14:textId="77777777" w:rsidR="00A60BC1" w:rsidRPr="00916591" w:rsidRDefault="00A60BC1" w:rsidP="00A60BC1">
      <w:pPr>
        <w:jc w:val="both"/>
        <w:rPr>
          <w:rFonts w:cstheme="minorHAnsi"/>
        </w:rPr>
      </w:pPr>
      <w:r w:rsidRPr="00C62E4E">
        <w:rPr>
          <w:rFonts w:cstheme="minorHAnsi"/>
        </w:rPr>
        <w:t xml:space="preserve">Informujemy, że zgodnie z ustawą o odnawialnych źródłach energii prosumentem energii odnawialnej jest odbiorca końcowy wytwarzający energię elektryczną na potrzeby własne </w:t>
      </w:r>
      <w:r w:rsidRPr="00C62E4E">
        <w:rPr>
          <w:rFonts w:cstheme="minorHAnsi"/>
        </w:rPr>
        <w:br/>
        <w:t>w odnawialnym źródle energii (</w:t>
      </w:r>
      <w:proofErr w:type="spellStart"/>
      <w:r w:rsidRPr="00C62E4E">
        <w:rPr>
          <w:rFonts w:cstheme="minorHAnsi"/>
        </w:rPr>
        <w:t>mikroinstalacji</w:t>
      </w:r>
      <w:proofErr w:type="spellEnd"/>
      <w:r w:rsidRPr="00C62E4E">
        <w:rPr>
          <w:rFonts w:cstheme="minorHAnsi"/>
        </w:rPr>
        <w:t xml:space="preserve"> tj. instalacji o mocy poniżej lub równej 50 kW) </w:t>
      </w:r>
      <w:r w:rsidRPr="00C62E4E">
        <w:rPr>
          <w:rFonts w:cstheme="minorHAnsi"/>
        </w:rPr>
        <w:br/>
        <w:t xml:space="preserve">w sytuacji, gdy nie stanowi to przeważającej działalności gospodarczej. Rozliczanie punktów </w:t>
      </w:r>
      <w:proofErr w:type="spellStart"/>
      <w:r w:rsidRPr="00C62E4E">
        <w:rPr>
          <w:rFonts w:cstheme="minorHAnsi"/>
        </w:rPr>
        <w:t>prosumenckich</w:t>
      </w:r>
      <w:proofErr w:type="spellEnd"/>
      <w:r w:rsidRPr="00C62E4E">
        <w:rPr>
          <w:rFonts w:cstheme="minorHAnsi"/>
        </w:rPr>
        <w:t xml:space="preserve"> w takim przypadku odbywa się na zasadach określonych w rozdziale 2 ustawy </w:t>
      </w:r>
      <w:r w:rsidRPr="00C62E4E">
        <w:rPr>
          <w:rFonts w:cstheme="minorHAnsi"/>
        </w:rPr>
        <w:br/>
        <w:t xml:space="preserve">o odnawialnych źródłach </w:t>
      </w:r>
      <w:r w:rsidRPr="00916591">
        <w:rPr>
          <w:rFonts w:cstheme="minorHAnsi"/>
        </w:rPr>
        <w:t xml:space="preserve">energii (net-billing). Aby było możliwe zrealizowanie takiego rozliczenia prosimy o wyrażenie zgody na zawarcie umowy na wzorze Wykonawcy dla punktów, w których wytwarzana jest energia.  </w:t>
      </w:r>
    </w:p>
    <w:p w14:paraId="0B5C9CF5" w14:textId="430858DF" w:rsidR="00A60BC1" w:rsidRPr="00916591" w:rsidRDefault="00A60BC1" w:rsidP="00A60BC1">
      <w:pPr>
        <w:jc w:val="both"/>
        <w:rPr>
          <w:rFonts w:cstheme="minorHAnsi"/>
          <w:b/>
          <w:bCs/>
        </w:rPr>
      </w:pPr>
      <w:r w:rsidRPr="00916591">
        <w:rPr>
          <w:rFonts w:cstheme="minorHAnsi"/>
          <w:b/>
          <w:bCs/>
        </w:rPr>
        <w:t>Odpowiedź 6</w:t>
      </w:r>
    </w:p>
    <w:p w14:paraId="2DE2CE1E" w14:textId="14FDEB83" w:rsidR="00A60BC1" w:rsidRPr="00916591" w:rsidRDefault="00A60BC1" w:rsidP="00A60BC1">
      <w:pPr>
        <w:jc w:val="both"/>
        <w:rPr>
          <w:rFonts w:cstheme="minorHAnsi"/>
          <w:shd w:val="clear" w:color="auto" w:fill="FFFFFF"/>
        </w:rPr>
      </w:pPr>
      <w:r w:rsidRPr="00916591">
        <w:rPr>
          <w:rFonts w:cstheme="minorHAnsi"/>
        </w:rPr>
        <w:t xml:space="preserve">Pełnomocnik Zamawiającego informuje, że Zamawiający wyraża zgodę na </w:t>
      </w:r>
      <w:r w:rsidRPr="00916591">
        <w:rPr>
          <w:rFonts w:cstheme="minorHAnsi"/>
          <w:shd w:val="clear" w:color="auto" w:fill="FFFFFF"/>
        </w:rPr>
        <w:t xml:space="preserve">rozliczanie punktów poboru energii elektrycznej, na których zainstalowane są </w:t>
      </w:r>
      <w:proofErr w:type="spellStart"/>
      <w:r w:rsidRPr="00916591">
        <w:rPr>
          <w:rFonts w:cstheme="minorHAnsi"/>
          <w:shd w:val="clear" w:color="auto" w:fill="FFFFFF"/>
        </w:rPr>
        <w:t>mikroinstalacje</w:t>
      </w:r>
      <w:proofErr w:type="spellEnd"/>
      <w:r w:rsidRPr="00916591">
        <w:rPr>
          <w:rFonts w:cstheme="minorHAnsi"/>
          <w:shd w:val="clear" w:color="auto" w:fill="FFFFFF"/>
        </w:rPr>
        <w:t xml:space="preserve"> wytwórcze w oparciu o system rozliczeń net-billing oraz wyraża zgodę na zawarcie aneksu do umowy po przetargu regulującego odbiór energii od Klienta na zasadach net-billing.</w:t>
      </w:r>
    </w:p>
    <w:p w14:paraId="0D425412" w14:textId="77777777" w:rsidR="00A60BC1" w:rsidRPr="00916591" w:rsidRDefault="00A60BC1" w:rsidP="00A60BC1">
      <w:pPr>
        <w:jc w:val="both"/>
        <w:rPr>
          <w:rFonts w:cstheme="minorHAnsi"/>
          <w:shd w:val="clear" w:color="auto" w:fill="FFFFFF"/>
        </w:rPr>
      </w:pPr>
    </w:p>
    <w:p w14:paraId="710A2C1D" w14:textId="77777777" w:rsidR="00A60BC1" w:rsidRPr="00C62E4E" w:rsidRDefault="00A60BC1" w:rsidP="00A60BC1">
      <w:pPr>
        <w:jc w:val="both"/>
        <w:rPr>
          <w:rFonts w:cstheme="minorHAnsi"/>
          <w:b/>
        </w:rPr>
      </w:pPr>
      <w:r w:rsidRPr="00916591">
        <w:rPr>
          <w:rFonts w:cstheme="minorHAnsi"/>
          <w:b/>
        </w:rPr>
        <w:t>Pytanie 7</w:t>
      </w:r>
    </w:p>
    <w:p w14:paraId="2E4B3EDC" w14:textId="77777777" w:rsidR="00A60BC1" w:rsidRPr="00C62E4E" w:rsidRDefault="00A60BC1" w:rsidP="00A60BC1">
      <w:pPr>
        <w:jc w:val="both"/>
        <w:rPr>
          <w:rFonts w:cstheme="minorHAnsi"/>
          <w:b/>
        </w:rPr>
      </w:pPr>
      <w:r w:rsidRPr="00C62E4E">
        <w:rPr>
          <w:rFonts w:cstheme="minorHAnsi"/>
          <w:b/>
        </w:rPr>
        <w:t>SWZ Rozdział III Opis przedmiotu zamówienia pkt 10</w:t>
      </w:r>
    </w:p>
    <w:p w14:paraId="17B74E2C" w14:textId="77777777" w:rsidR="00A60BC1" w:rsidRPr="00C62E4E" w:rsidRDefault="00A60BC1" w:rsidP="00A60BC1">
      <w:pPr>
        <w:jc w:val="both"/>
        <w:rPr>
          <w:rFonts w:cstheme="minorHAnsi"/>
        </w:rPr>
      </w:pPr>
      <w:r w:rsidRPr="00C62E4E">
        <w:rPr>
          <w:rFonts w:cstheme="minorHAnsi"/>
        </w:rPr>
        <w:t xml:space="preserve">W przypadku wyrażenia zgody na zawarcie umowy na wzorze Wykonawcy dla punktów, </w:t>
      </w:r>
      <w:r w:rsidRPr="00C62E4E">
        <w:rPr>
          <w:rFonts w:cstheme="minorHAnsi"/>
        </w:rPr>
        <w:br/>
        <w:t xml:space="preserve">w których wytwarzana jest energia Wykonawca zwraca się z uprzejmą prośbą o usunięcie przedmiotowego zapisu. </w:t>
      </w:r>
    </w:p>
    <w:p w14:paraId="4357EFE2" w14:textId="3AE95573" w:rsidR="00960EB2" w:rsidRPr="000268B2" w:rsidRDefault="00960EB2" w:rsidP="00A60BC1">
      <w:pPr>
        <w:jc w:val="both"/>
        <w:rPr>
          <w:rFonts w:cstheme="minorHAnsi"/>
          <w:b/>
          <w:bCs/>
        </w:rPr>
      </w:pPr>
      <w:r w:rsidRPr="000268B2">
        <w:rPr>
          <w:rFonts w:cstheme="minorHAnsi"/>
          <w:b/>
          <w:bCs/>
        </w:rPr>
        <w:t>Odpowiedź 7</w:t>
      </w:r>
    </w:p>
    <w:p w14:paraId="6E3EB610" w14:textId="23209156" w:rsidR="00A60BC1" w:rsidRDefault="00960EB2" w:rsidP="00A60BC1">
      <w:pPr>
        <w:jc w:val="both"/>
        <w:rPr>
          <w:rFonts w:cstheme="minorHAnsi"/>
        </w:rPr>
      </w:pPr>
      <w:r w:rsidRPr="00C62E4E">
        <w:rPr>
          <w:rFonts w:cstheme="minorHAnsi"/>
        </w:rPr>
        <w:lastRenderedPageBreak/>
        <w:t>Pełnomocnik Zamawiającego informuje, że Zamawiający nie wyraża zgody na zawarcie umowy na wzorze Wykonawcy.</w:t>
      </w:r>
    </w:p>
    <w:p w14:paraId="0F6D8EF9" w14:textId="77777777" w:rsidR="000268B2" w:rsidRPr="00C62E4E" w:rsidRDefault="000268B2" w:rsidP="00A60BC1">
      <w:pPr>
        <w:jc w:val="both"/>
        <w:rPr>
          <w:rFonts w:cstheme="minorHAnsi"/>
        </w:rPr>
      </w:pPr>
    </w:p>
    <w:p w14:paraId="76DB79F9" w14:textId="77777777" w:rsidR="00A60BC1" w:rsidRPr="00C62E4E" w:rsidRDefault="00A60BC1" w:rsidP="00A60BC1">
      <w:pPr>
        <w:jc w:val="both"/>
        <w:rPr>
          <w:rFonts w:cstheme="minorHAnsi"/>
          <w:b/>
        </w:rPr>
      </w:pPr>
      <w:r w:rsidRPr="00C62E4E">
        <w:rPr>
          <w:rFonts w:cstheme="minorHAnsi"/>
          <w:b/>
        </w:rPr>
        <w:t>Pytanie 8</w:t>
      </w:r>
    </w:p>
    <w:p w14:paraId="5CE33087" w14:textId="77777777" w:rsidR="00A60BC1" w:rsidRPr="00C62E4E" w:rsidRDefault="00A60BC1" w:rsidP="00A60BC1">
      <w:pPr>
        <w:jc w:val="both"/>
        <w:rPr>
          <w:rFonts w:cstheme="minorHAnsi"/>
        </w:rPr>
      </w:pPr>
      <w:r w:rsidRPr="00C62E4E">
        <w:rPr>
          <w:rFonts w:cstheme="minorHAnsi"/>
          <w:b/>
        </w:rPr>
        <w:t>SWZ Rozdział III Opis Przedmiotu Zamówienia w zw. z Załącznikiem nr 1 do SWZ SOPZ</w:t>
      </w:r>
    </w:p>
    <w:p w14:paraId="12C99A9D" w14:textId="77777777" w:rsidR="00A60BC1" w:rsidRPr="00C62E4E" w:rsidRDefault="00A60BC1" w:rsidP="00A60BC1">
      <w:pPr>
        <w:jc w:val="both"/>
        <w:rPr>
          <w:rFonts w:cstheme="minorHAnsi"/>
        </w:rPr>
      </w:pPr>
      <w:r w:rsidRPr="00C62E4E">
        <w:rPr>
          <w:rFonts w:cstheme="minorHAnsi"/>
        </w:rPr>
        <w:t>Prosimy o podanie następujących informacji dotyczących punktu poboru posiadającego status prosumenta</w:t>
      </w:r>
    </w:p>
    <w:p w14:paraId="5B3D3E44" w14:textId="77777777" w:rsidR="00A60BC1" w:rsidRPr="00C62E4E" w:rsidRDefault="00A60BC1" w:rsidP="00A60BC1">
      <w:pPr>
        <w:pStyle w:val="Akapitzlist"/>
        <w:widowControl/>
        <w:numPr>
          <w:ilvl w:val="0"/>
          <w:numId w:val="38"/>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Moc źródła oraz rodzaj źródła</w:t>
      </w:r>
    </w:p>
    <w:p w14:paraId="578AB09C" w14:textId="77777777" w:rsidR="00A60BC1" w:rsidRPr="00C62E4E" w:rsidRDefault="00A60BC1" w:rsidP="00A60BC1">
      <w:pPr>
        <w:pStyle w:val="Akapitzlist"/>
        <w:widowControl/>
        <w:numPr>
          <w:ilvl w:val="0"/>
          <w:numId w:val="38"/>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Datę uruchomienia źródła</w:t>
      </w:r>
    </w:p>
    <w:p w14:paraId="7EA63ED0" w14:textId="77777777" w:rsidR="00A60BC1" w:rsidRPr="00C62E4E" w:rsidRDefault="00A60BC1" w:rsidP="00A60BC1">
      <w:pPr>
        <w:pStyle w:val="Akapitzlist"/>
        <w:widowControl/>
        <w:numPr>
          <w:ilvl w:val="0"/>
          <w:numId w:val="38"/>
        </w:numPr>
        <w:autoSpaceDE/>
        <w:autoSpaceDN/>
        <w:adjustRightInd/>
        <w:spacing w:line="300" w:lineRule="auto"/>
        <w:jc w:val="both"/>
        <w:rPr>
          <w:rFonts w:asciiTheme="minorHAnsi" w:hAnsiTheme="minorHAnsi" w:cstheme="minorHAnsi"/>
          <w:sz w:val="22"/>
          <w:szCs w:val="22"/>
        </w:rPr>
      </w:pPr>
      <w:r w:rsidRPr="00C62E4E">
        <w:rPr>
          <w:rFonts w:asciiTheme="minorHAnsi" w:hAnsiTheme="minorHAnsi" w:cstheme="minorHAnsi"/>
          <w:sz w:val="22"/>
          <w:szCs w:val="22"/>
        </w:rPr>
        <w:t>Ilość energii przeznaczoną do odsprzedaży?</w:t>
      </w:r>
    </w:p>
    <w:p w14:paraId="09E7F160" w14:textId="03EB538E" w:rsidR="00960EB2" w:rsidRPr="00C62E4E" w:rsidRDefault="00960EB2" w:rsidP="00960EB2">
      <w:pPr>
        <w:spacing w:line="300" w:lineRule="auto"/>
        <w:jc w:val="both"/>
        <w:rPr>
          <w:rFonts w:cstheme="minorHAnsi"/>
          <w:b/>
          <w:bCs/>
        </w:rPr>
      </w:pPr>
      <w:r w:rsidRPr="00C62E4E">
        <w:rPr>
          <w:rFonts w:cstheme="minorHAnsi"/>
          <w:b/>
          <w:bCs/>
        </w:rPr>
        <w:t>Odpowiedź 8</w:t>
      </w:r>
    </w:p>
    <w:p w14:paraId="3F66C977" w14:textId="7DAF45CD" w:rsidR="00960EB2" w:rsidRPr="00916591" w:rsidRDefault="00960EB2" w:rsidP="00960EB2">
      <w:pPr>
        <w:spacing w:line="300" w:lineRule="auto"/>
        <w:jc w:val="both"/>
        <w:rPr>
          <w:rFonts w:cstheme="minorHAnsi"/>
        </w:rPr>
      </w:pPr>
      <w:r w:rsidRPr="00916591">
        <w:rPr>
          <w:rFonts w:cstheme="minorHAnsi"/>
        </w:rPr>
        <w:t xml:space="preserve">Pełnomocnik Zamawiającego informuje, że w przypadku </w:t>
      </w:r>
      <w:proofErr w:type="spellStart"/>
      <w:r w:rsidRPr="00916591">
        <w:rPr>
          <w:rFonts w:cstheme="minorHAnsi"/>
        </w:rPr>
        <w:t>ppe</w:t>
      </w:r>
      <w:proofErr w:type="spellEnd"/>
      <w:r w:rsidRPr="00916591">
        <w:rPr>
          <w:rFonts w:cstheme="minorHAnsi"/>
        </w:rPr>
        <w:t xml:space="preserve"> z </w:t>
      </w:r>
      <w:proofErr w:type="spellStart"/>
      <w:r w:rsidRPr="00916591">
        <w:rPr>
          <w:rFonts w:cstheme="minorHAnsi"/>
        </w:rPr>
        <w:t>mikroinstalacją</w:t>
      </w:r>
      <w:proofErr w:type="spellEnd"/>
      <w:r w:rsidRPr="00916591">
        <w:rPr>
          <w:rFonts w:cstheme="minorHAnsi"/>
        </w:rPr>
        <w:t xml:space="preserve"> odbiorca jest na etapie podpisywania umów na odkup ze sprzedawcą energii ENEA S.A. Moc </w:t>
      </w:r>
      <w:proofErr w:type="spellStart"/>
      <w:r w:rsidRPr="00916591">
        <w:rPr>
          <w:rFonts w:cstheme="minorHAnsi"/>
        </w:rPr>
        <w:t>wytwówrcza</w:t>
      </w:r>
      <w:proofErr w:type="spellEnd"/>
      <w:r w:rsidRPr="00916591">
        <w:rPr>
          <w:rFonts w:cstheme="minorHAnsi"/>
        </w:rPr>
        <w:t xml:space="preserve"> oraz ilość energii przeznaczona do odsprzedaży zostały wskazane w zał. nr 1 do SWZ. </w:t>
      </w:r>
    </w:p>
    <w:p w14:paraId="64D754B3" w14:textId="14055D74" w:rsidR="00960EB2" w:rsidRPr="00916591" w:rsidRDefault="00960EB2" w:rsidP="00960EB2">
      <w:pPr>
        <w:spacing w:line="300" w:lineRule="auto"/>
        <w:jc w:val="both"/>
        <w:rPr>
          <w:rFonts w:cstheme="minorHAnsi"/>
        </w:rPr>
      </w:pPr>
      <w:r w:rsidRPr="00916591">
        <w:rPr>
          <w:rFonts w:cstheme="minorHAnsi"/>
        </w:rPr>
        <w:t xml:space="preserve">Daty uruchomienia </w:t>
      </w:r>
      <w:r w:rsidR="000268B2" w:rsidRPr="00916591">
        <w:rPr>
          <w:rFonts w:cstheme="minorHAnsi"/>
        </w:rPr>
        <w:t xml:space="preserve">źródeł </w:t>
      </w:r>
      <w:r w:rsidRPr="00916591">
        <w:rPr>
          <w:rFonts w:cstheme="minorHAnsi"/>
        </w:rPr>
        <w:t>to:</w:t>
      </w:r>
    </w:p>
    <w:p w14:paraId="0847D9C1" w14:textId="77777777" w:rsidR="00916591" w:rsidRPr="00916591" w:rsidRDefault="00916591" w:rsidP="00916591">
      <w:pPr>
        <w:spacing w:line="300" w:lineRule="auto"/>
        <w:jc w:val="both"/>
      </w:pPr>
      <w:r w:rsidRPr="00916591">
        <w:t xml:space="preserve">08.11.2023 r. – </w:t>
      </w:r>
      <w:proofErr w:type="spellStart"/>
      <w:r w:rsidRPr="00916591">
        <w:t>ppe</w:t>
      </w:r>
      <w:proofErr w:type="spellEnd"/>
      <w:r w:rsidRPr="00916591">
        <w:t xml:space="preserve"> 590310600000294425</w:t>
      </w:r>
    </w:p>
    <w:p w14:paraId="477966CD" w14:textId="77777777" w:rsidR="00916591" w:rsidRDefault="00916591" w:rsidP="00916591">
      <w:pPr>
        <w:spacing w:line="300" w:lineRule="auto"/>
        <w:jc w:val="both"/>
      </w:pPr>
      <w:r w:rsidRPr="00916591">
        <w:t xml:space="preserve">03.10.2023 r.– </w:t>
      </w:r>
      <w:proofErr w:type="spellStart"/>
      <w:r w:rsidRPr="00916591">
        <w:t>ppe</w:t>
      </w:r>
      <w:proofErr w:type="spellEnd"/>
      <w:r w:rsidRPr="00916591">
        <w:t xml:space="preserve"> 590310600029559765</w:t>
      </w:r>
    </w:p>
    <w:p w14:paraId="4AC4B237" w14:textId="77777777" w:rsidR="00A60BC1" w:rsidRPr="00C62E4E" w:rsidRDefault="00A60BC1" w:rsidP="00A60BC1">
      <w:pPr>
        <w:jc w:val="both"/>
        <w:rPr>
          <w:rFonts w:cstheme="minorHAnsi"/>
          <w:b/>
        </w:rPr>
      </w:pPr>
    </w:p>
    <w:p w14:paraId="76F5BD2C" w14:textId="77777777" w:rsidR="00A60BC1" w:rsidRPr="00C62E4E" w:rsidRDefault="00A60BC1" w:rsidP="00A60BC1">
      <w:pPr>
        <w:jc w:val="both"/>
        <w:rPr>
          <w:rFonts w:cstheme="minorHAnsi"/>
          <w:b/>
        </w:rPr>
      </w:pPr>
      <w:r w:rsidRPr="00C62E4E">
        <w:rPr>
          <w:rFonts w:cstheme="minorHAnsi"/>
          <w:b/>
        </w:rPr>
        <w:t>Pytanie 9</w:t>
      </w:r>
    </w:p>
    <w:p w14:paraId="4C672EFB" w14:textId="77777777" w:rsidR="00A60BC1" w:rsidRPr="00C62E4E" w:rsidRDefault="00A60BC1" w:rsidP="00A60BC1">
      <w:pPr>
        <w:jc w:val="both"/>
        <w:rPr>
          <w:rFonts w:cstheme="minorHAnsi"/>
          <w:b/>
        </w:rPr>
      </w:pPr>
      <w:r w:rsidRPr="00C62E4E">
        <w:rPr>
          <w:rFonts w:cstheme="minorHAnsi"/>
          <w:b/>
        </w:rPr>
        <w:t>SWZ Rozdział IV Termin wykonania zamówienia w zw. z Załącznikiem nr 4 Projektowane postanowienia umowy sprzedaży energii elektrycznej § 9 ust. 1</w:t>
      </w:r>
    </w:p>
    <w:p w14:paraId="2D821F89" w14:textId="77777777" w:rsidR="00A60BC1" w:rsidRPr="00C62E4E" w:rsidRDefault="00A60BC1" w:rsidP="00A60BC1">
      <w:pPr>
        <w:jc w:val="both"/>
        <w:rPr>
          <w:rFonts w:cstheme="minorHAnsi"/>
        </w:rPr>
      </w:pPr>
      <w:r w:rsidRPr="00C62E4E">
        <w:rPr>
          <w:rFonts w:cstheme="minorHAnsi"/>
        </w:rPr>
        <w:t>Wykonawca zwraca się z prośbą o informację czy Zamawiający jest świadom, iż z uwagi na zawarcia umowy w terminach określonych w art. 264 lub art. 308 ust. 2 i 3 ustawy Prawo zamówień publicznych, a następnie na konieczność przeprowadzenia procedury zmiany sprzedawcy trwającej - zgodnie z dyspozycją art. 4j ust. 6 ustawy Prawo energetyczne - 21 dni, termin rozpoczęcia sprzedaży energii elektrycznej od dnia 01.07.2024 r. może okazać się nie  możliwy do spełnienia przez Wykonawcę.</w:t>
      </w:r>
    </w:p>
    <w:p w14:paraId="7400A821" w14:textId="77777777" w:rsidR="00A60BC1" w:rsidRPr="00C62E4E" w:rsidRDefault="00A60BC1" w:rsidP="00A60BC1">
      <w:pPr>
        <w:jc w:val="both"/>
        <w:rPr>
          <w:rFonts w:cstheme="minorHAnsi"/>
        </w:rPr>
      </w:pPr>
      <w:r w:rsidRPr="00C62E4E">
        <w:rPr>
          <w:rFonts w:cstheme="minorHAnsi"/>
        </w:rPr>
        <w:t xml:space="preserve">W związku z powyższym czy Zamawiający jest w stanie udzielić zapewnienia, że przekaże  podpisane umowy i niezbędne dokumenty do przeprowadzenia procedury zmiany sprzedawcy </w:t>
      </w:r>
    </w:p>
    <w:p w14:paraId="583EE044" w14:textId="77777777" w:rsidR="00A60BC1" w:rsidRPr="00C62E4E" w:rsidRDefault="00A60BC1" w:rsidP="00A60BC1">
      <w:pPr>
        <w:jc w:val="both"/>
        <w:rPr>
          <w:rFonts w:cstheme="minorHAnsi"/>
        </w:rPr>
      </w:pPr>
      <w:r w:rsidRPr="00C62E4E">
        <w:rPr>
          <w:rFonts w:cstheme="minorHAnsi"/>
        </w:rPr>
        <w:t>do dnia 03.06.2024 r. Jeżeli termin ten nie zostanie dotrzymany to sprzedaż od 01.07.2024 r. nie będzie możliwa.</w:t>
      </w:r>
    </w:p>
    <w:p w14:paraId="2B8E6AF9" w14:textId="3CA80768" w:rsidR="00960EB2" w:rsidRPr="00C62E4E" w:rsidRDefault="00960EB2" w:rsidP="00A60BC1">
      <w:pPr>
        <w:jc w:val="both"/>
        <w:rPr>
          <w:rFonts w:cstheme="minorHAnsi"/>
          <w:b/>
          <w:bCs/>
        </w:rPr>
      </w:pPr>
      <w:r w:rsidRPr="00C62E4E">
        <w:rPr>
          <w:rFonts w:cstheme="minorHAnsi"/>
          <w:b/>
          <w:bCs/>
        </w:rPr>
        <w:t>Odpowiedź 9</w:t>
      </w:r>
    </w:p>
    <w:p w14:paraId="1372F2C8" w14:textId="569C51A5" w:rsidR="00960EB2" w:rsidRPr="00C62E4E" w:rsidRDefault="00960EB2" w:rsidP="00A60BC1">
      <w:pPr>
        <w:jc w:val="both"/>
        <w:rPr>
          <w:rFonts w:cstheme="minorHAnsi"/>
        </w:rPr>
      </w:pPr>
      <w:r w:rsidRPr="00C62E4E">
        <w:rPr>
          <w:rFonts w:cstheme="minorHAnsi"/>
        </w:rPr>
        <w:t>Pełnomocnik Zamawiającego informuje, że Zamawiający zdaje sobie sprawę z powyższego i dołoży wszelkich starań, aby w możliwie najszybszym terminie, umożliwiającym zgłoszenie zmiany sprzedawcy przez Wykonawcę, przekazać Wykonawcy podpisane umowy i niezbędne dokumenty do przeprowadzenia procedury zmiany sprzedawcy</w:t>
      </w:r>
    </w:p>
    <w:p w14:paraId="7F2E684A" w14:textId="77777777" w:rsidR="00A60BC1" w:rsidRPr="00C62E4E" w:rsidRDefault="00A60BC1" w:rsidP="00A60BC1">
      <w:pPr>
        <w:jc w:val="both"/>
        <w:rPr>
          <w:rFonts w:cstheme="minorHAnsi"/>
        </w:rPr>
      </w:pPr>
    </w:p>
    <w:p w14:paraId="3263EC0D" w14:textId="77777777" w:rsidR="00A60BC1" w:rsidRPr="00C62E4E" w:rsidRDefault="00A60BC1" w:rsidP="00A60BC1">
      <w:pPr>
        <w:jc w:val="both"/>
        <w:rPr>
          <w:rFonts w:cstheme="minorHAnsi"/>
          <w:b/>
        </w:rPr>
      </w:pPr>
      <w:r w:rsidRPr="00C62E4E">
        <w:rPr>
          <w:rFonts w:cstheme="minorHAnsi"/>
          <w:b/>
        </w:rPr>
        <w:lastRenderedPageBreak/>
        <w:t>Pytanie 10</w:t>
      </w:r>
    </w:p>
    <w:p w14:paraId="3E636A4B" w14:textId="77777777" w:rsidR="00A60BC1" w:rsidRPr="00C62E4E" w:rsidRDefault="00A60BC1" w:rsidP="00A60BC1">
      <w:pPr>
        <w:jc w:val="both"/>
        <w:rPr>
          <w:rFonts w:cstheme="minorHAnsi"/>
          <w:b/>
        </w:rPr>
      </w:pPr>
      <w:r w:rsidRPr="00C62E4E">
        <w:rPr>
          <w:rFonts w:cstheme="minorHAnsi"/>
          <w:b/>
        </w:rPr>
        <w:t xml:space="preserve">Załącznik nr 4 Projektowane postanowienia umowy sprzedaży energii elektrycznej §2 ust. 2 </w:t>
      </w:r>
    </w:p>
    <w:p w14:paraId="06F1823C" w14:textId="77777777" w:rsidR="00A60BC1" w:rsidRPr="00C62E4E" w:rsidRDefault="00A60BC1" w:rsidP="00A60BC1">
      <w:pPr>
        <w:jc w:val="both"/>
        <w:rPr>
          <w:rFonts w:cstheme="minorHAnsi"/>
        </w:rPr>
      </w:pPr>
      <w:r w:rsidRPr="00C62E4E">
        <w:rPr>
          <w:rFonts w:cstheme="minorHAnsi"/>
        </w:rPr>
        <w:t xml:space="preserve">Informujemy, że zgodnie z zapisami </w:t>
      </w:r>
      <w:proofErr w:type="spellStart"/>
      <w:r w:rsidRPr="00C62E4E">
        <w:rPr>
          <w:rFonts w:cstheme="minorHAnsi"/>
        </w:rPr>
        <w:t>IRiESD</w:t>
      </w:r>
      <w:proofErr w:type="spellEnd"/>
      <w:r w:rsidRPr="00C62E4E">
        <w:rPr>
          <w:rFonts w:cstheme="minorHAnsi"/>
        </w:rPr>
        <w:t xml:space="preserve"> OSD oraz Generalnych Umów Dystrybucyjnych podmiotem odpowiedzialnym za terminowe przekazywanie danych pomiarowo-rozliczeniowych jest OSD, Wykonawca nie może więc ponosić odpowiedzialności za ewentualne uchybienia </w:t>
      </w:r>
      <w:r w:rsidRPr="00C62E4E">
        <w:rPr>
          <w:rFonts w:cstheme="minorHAnsi"/>
        </w:rPr>
        <w:br/>
        <w:t>ze strony OSD. W związku z tym, zwracamy się z prośbą o usunięcie przedmiotowego zapisu.</w:t>
      </w:r>
    </w:p>
    <w:p w14:paraId="7A1DFA1B" w14:textId="5EB4FFFD" w:rsidR="00A60BC1" w:rsidRPr="00C62E4E" w:rsidRDefault="00FA651B" w:rsidP="00A60BC1">
      <w:pPr>
        <w:spacing w:line="216" w:lineRule="auto"/>
        <w:jc w:val="both"/>
        <w:rPr>
          <w:rFonts w:cstheme="minorHAnsi"/>
          <w:b/>
          <w:bCs/>
        </w:rPr>
      </w:pPr>
      <w:r w:rsidRPr="00C62E4E">
        <w:rPr>
          <w:rFonts w:cstheme="minorHAnsi"/>
          <w:b/>
          <w:bCs/>
        </w:rPr>
        <w:t>Odpowiedź 10</w:t>
      </w:r>
    </w:p>
    <w:p w14:paraId="47C84D6C" w14:textId="0DEF9C37" w:rsidR="00FA651B" w:rsidRPr="00C62E4E" w:rsidRDefault="00FA651B" w:rsidP="00A60BC1">
      <w:pPr>
        <w:spacing w:line="216" w:lineRule="auto"/>
        <w:jc w:val="both"/>
        <w:rPr>
          <w:rFonts w:cstheme="minorHAnsi"/>
        </w:rPr>
      </w:pPr>
      <w:r w:rsidRPr="00C62E4E">
        <w:rPr>
          <w:rFonts w:cstheme="minorHAnsi"/>
        </w:rPr>
        <w:t xml:space="preserve">Pełnomocnik Zamawiającego informuje, że Zamawiający zdaje sobie sprawę z powyższego. Zapis §2 ust. 2 zał. nr 4 do SWZ pozostaje bez zmian. </w:t>
      </w:r>
    </w:p>
    <w:p w14:paraId="58498C30" w14:textId="77777777" w:rsidR="00A60BC1" w:rsidRPr="00C62E4E" w:rsidRDefault="00A60BC1" w:rsidP="00A60BC1">
      <w:pPr>
        <w:autoSpaceDE w:val="0"/>
        <w:autoSpaceDN w:val="0"/>
        <w:adjustRightInd w:val="0"/>
        <w:jc w:val="both"/>
        <w:rPr>
          <w:rFonts w:cstheme="minorHAnsi"/>
          <w:b/>
        </w:rPr>
      </w:pPr>
    </w:p>
    <w:p w14:paraId="1893FFDB" w14:textId="77777777" w:rsidR="00A60BC1" w:rsidRPr="00C62E4E" w:rsidRDefault="00A60BC1" w:rsidP="00A60BC1">
      <w:pPr>
        <w:autoSpaceDE w:val="0"/>
        <w:autoSpaceDN w:val="0"/>
        <w:adjustRightInd w:val="0"/>
        <w:jc w:val="both"/>
        <w:rPr>
          <w:rFonts w:cstheme="minorHAnsi"/>
          <w:b/>
        </w:rPr>
      </w:pPr>
      <w:r w:rsidRPr="00C62E4E">
        <w:rPr>
          <w:rFonts w:cstheme="minorHAnsi"/>
          <w:b/>
        </w:rPr>
        <w:t>Pytanie 11</w:t>
      </w:r>
    </w:p>
    <w:p w14:paraId="00CB360D" w14:textId="77777777" w:rsidR="00A60BC1" w:rsidRPr="00C62E4E" w:rsidRDefault="00A60BC1" w:rsidP="00A60BC1">
      <w:pPr>
        <w:autoSpaceDE w:val="0"/>
        <w:autoSpaceDN w:val="0"/>
        <w:adjustRightInd w:val="0"/>
        <w:jc w:val="both"/>
        <w:rPr>
          <w:rFonts w:cstheme="minorHAnsi"/>
          <w:b/>
        </w:rPr>
      </w:pPr>
      <w:r w:rsidRPr="00C62E4E">
        <w:rPr>
          <w:rFonts w:cstheme="minorHAnsi"/>
          <w:b/>
        </w:rPr>
        <w:t xml:space="preserve">Załącznikiem nr 4 Projektowane postanowienia umowy sprzedaży energii elektrycznej § 6 ust. 2  </w:t>
      </w:r>
    </w:p>
    <w:p w14:paraId="0EE53AC3" w14:textId="77777777" w:rsidR="00A60BC1" w:rsidRPr="00C62E4E" w:rsidRDefault="00A60BC1" w:rsidP="00A60BC1">
      <w:pPr>
        <w:autoSpaceDE w:val="0"/>
        <w:autoSpaceDN w:val="0"/>
        <w:adjustRightInd w:val="0"/>
        <w:jc w:val="both"/>
        <w:rPr>
          <w:rFonts w:cstheme="minorHAnsi"/>
        </w:rPr>
      </w:pPr>
      <w:r w:rsidRPr="00C62E4E">
        <w:rPr>
          <w:rFonts w:cstheme="minorHAnsi"/>
        </w:rPr>
        <w:t xml:space="preserve">Informujemy, że w przypadkach określonych przepisami ustawy Prawo energetyczne i aktów wykonawczych, OSD ma prawo przekazać Sprzedawcy dane szacowane, na podstawie których w świetle ww. przepisów Sprzedawca wystawia fakturę. Wskazujemy jednocześnie, </w:t>
      </w:r>
      <w:r w:rsidRPr="00C62E4E">
        <w:rPr>
          <w:rFonts w:cstheme="minorHAnsi"/>
        </w:rPr>
        <w:br/>
        <w:t>że Sprzedawca nie może ponosić odpowiedzialności za sposób pozyskania danych przez OSD. Zwracamy się z prośbą o usunięcie przedmiotowych zapisów, gdyż w obecnym brzmieniu mogą one prowadzić do składania nieuzasadnionych reklamacji, stanowiąc ryzyko po stronie wykonawców.</w:t>
      </w:r>
    </w:p>
    <w:p w14:paraId="063FD183" w14:textId="03672890" w:rsidR="00FA651B" w:rsidRPr="000268B2" w:rsidRDefault="00FA651B" w:rsidP="00A60BC1">
      <w:pPr>
        <w:autoSpaceDE w:val="0"/>
        <w:autoSpaceDN w:val="0"/>
        <w:adjustRightInd w:val="0"/>
        <w:jc w:val="both"/>
        <w:rPr>
          <w:rFonts w:cstheme="minorHAnsi"/>
          <w:b/>
          <w:bCs/>
        </w:rPr>
      </w:pPr>
      <w:r w:rsidRPr="000268B2">
        <w:rPr>
          <w:rFonts w:cstheme="minorHAnsi"/>
          <w:b/>
          <w:bCs/>
        </w:rPr>
        <w:t>Odpowiedź 11</w:t>
      </w:r>
    </w:p>
    <w:p w14:paraId="0DF70E32" w14:textId="20AC0127" w:rsidR="00FA651B" w:rsidRPr="00C62E4E" w:rsidRDefault="00FA651B" w:rsidP="00A60BC1">
      <w:pPr>
        <w:autoSpaceDE w:val="0"/>
        <w:autoSpaceDN w:val="0"/>
        <w:adjustRightInd w:val="0"/>
        <w:jc w:val="both"/>
        <w:rPr>
          <w:rFonts w:cstheme="minorHAnsi"/>
        </w:rPr>
      </w:pPr>
      <w:r w:rsidRPr="00C62E4E">
        <w:rPr>
          <w:rFonts w:cstheme="minorHAnsi"/>
        </w:rPr>
        <w:t xml:space="preserve">Pełnomocnik Zamawiającego informuje, że zdaje sobie z powyższego. Jeśli OSD udostępni Wykonawcy dane szacunkowe i na ich podstawie zostanie wystawiona faktura, Zamawiający zaakceptuje ją i zapłaci należność. </w:t>
      </w:r>
    </w:p>
    <w:p w14:paraId="0B0BFA80" w14:textId="77777777" w:rsidR="00A60BC1" w:rsidRPr="00C62E4E" w:rsidRDefault="00A60BC1" w:rsidP="00A60BC1">
      <w:pPr>
        <w:autoSpaceDE w:val="0"/>
        <w:autoSpaceDN w:val="0"/>
        <w:adjustRightInd w:val="0"/>
        <w:jc w:val="both"/>
        <w:rPr>
          <w:rFonts w:cstheme="minorHAnsi"/>
        </w:rPr>
      </w:pPr>
    </w:p>
    <w:p w14:paraId="6595AD31" w14:textId="77777777" w:rsidR="00A60BC1" w:rsidRPr="00C62E4E" w:rsidRDefault="00A60BC1" w:rsidP="00A60BC1">
      <w:pPr>
        <w:autoSpaceDE w:val="0"/>
        <w:autoSpaceDN w:val="0"/>
        <w:adjustRightInd w:val="0"/>
        <w:jc w:val="both"/>
        <w:rPr>
          <w:rFonts w:cstheme="minorHAnsi"/>
          <w:b/>
        </w:rPr>
      </w:pPr>
      <w:r w:rsidRPr="00C62E4E">
        <w:rPr>
          <w:rFonts w:cstheme="minorHAnsi"/>
          <w:b/>
        </w:rPr>
        <w:t>Pytanie 12</w:t>
      </w:r>
    </w:p>
    <w:p w14:paraId="3A222B32" w14:textId="77777777" w:rsidR="00A60BC1" w:rsidRPr="00C62E4E" w:rsidRDefault="00A60BC1" w:rsidP="00A60BC1">
      <w:pPr>
        <w:autoSpaceDE w:val="0"/>
        <w:autoSpaceDN w:val="0"/>
        <w:adjustRightInd w:val="0"/>
        <w:jc w:val="both"/>
        <w:rPr>
          <w:rFonts w:cstheme="minorHAnsi"/>
          <w:b/>
        </w:rPr>
      </w:pPr>
      <w:r w:rsidRPr="00C62E4E">
        <w:rPr>
          <w:rFonts w:cstheme="minorHAnsi"/>
          <w:b/>
        </w:rPr>
        <w:t>Załącznikiem nr 4 Projektowane postanowienia umowy sprzedaży energii elektrycznej § 6 ust. 5</w:t>
      </w:r>
    </w:p>
    <w:p w14:paraId="4BDFFF05" w14:textId="77777777" w:rsidR="00A60BC1" w:rsidRPr="00C62E4E" w:rsidRDefault="00A60BC1" w:rsidP="00A60BC1">
      <w:pPr>
        <w:autoSpaceDE w:val="0"/>
        <w:autoSpaceDN w:val="0"/>
        <w:adjustRightInd w:val="0"/>
        <w:jc w:val="both"/>
        <w:rPr>
          <w:rFonts w:cstheme="minorHAnsi"/>
        </w:rPr>
      </w:pPr>
      <w:r w:rsidRPr="00C62E4E">
        <w:rPr>
          <w:rFonts w:cstheme="minorHAnsi"/>
        </w:rPr>
        <w:t xml:space="preserve">Wykonawca zwraca się z wnioskiem o zgodę na udostępnianie Zamawiającemu faktur VAT </w:t>
      </w:r>
      <w:r w:rsidRPr="00C62E4E">
        <w:rPr>
          <w:rFonts w:cstheme="minorHAnsi"/>
        </w:rPr>
        <w:br/>
        <w:t xml:space="preserve">za pośrednictwem kanałów elektronicznych na podany adres poczty elektronicznej, zgodnie </w:t>
      </w:r>
      <w:r w:rsidRPr="00C62E4E">
        <w:rPr>
          <w:rFonts w:cstheme="minorHAnsi"/>
        </w:rPr>
        <w:br/>
        <w:t xml:space="preserve">z ustawą z dnia 11 marca 2004 r. o podatku od towarów i usług (Dz.U. 2021 poz. 685 z </w:t>
      </w:r>
      <w:proofErr w:type="spellStart"/>
      <w:r w:rsidRPr="00C62E4E">
        <w:rPr>
          <w:rFonts w:cstheme="minorHAnsi"/>
        </w:rPr>
        <w:t>późn</w:t>
      </w:r>
      <w:proofErr w:type="spellEnd"/>
      <w:r w:rsidRPr="00C62E4E">
        <w:rPr>
          <w:rFonts w:cstheme="minorHAnsi"/>
        </w:rPr>
        <w:t xml:space="preserve">. zm.), na zasadach określonych w Regulaminie Wykonawcy przesyłania faktur VAT </w:t>
      </w:r>
      <w:r w:rsidRPr="00C62E4E">
        <w:rPr>
          <w:rFonts w:cstheme="minorHAnsi"/>
        </w:rPr>
        <w:br/>
        <w:t xml:space="preserve">za pośrednictwem kanałów elektronicznych, przy jednoczesnej zgodzie na otrzymywanie informacji o tych fakturach. Powyższa zgoda zwolniłaby Wykonawcę z obowiązku wystawiania </w:t>
      </w:r>
      <w:r w:rsidRPr="00C62E4E">
        <w:rPr>
          <w:rFonts w:cstheme="minorHAnsi"/>
        </w:rPr>
        <w:br/>
        <w:t xml:space="preserve">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 </w:t>
      </w:r>
    </w:p>
    <w:p w14:paraId="173C11DD" w14:textId="291D4BBD" w:rsidR="00FA651B" w:rsidRPr="00C62E4E" w:rsidRDefault="00FA651B" w:rsidP="00A60BC1">
      <w:pPr>
        <w:autoSpaceDE w:val="0"/>
        <w:autoSpaceDN w:val="0"/>
        <w:adjustRightInd w:val="0"/>
        <w:jc w:val="both"/>
        <w:rPr>
          <w:rFonts w:cstheme="minorHAnsi"/>
          <w:b/>
          <w:bCs/>
        </w:rPr>
      </w:pPr>
      <w:r w:rsidRPr="00C62E4E">
        <w:rPr>
          <w:rFonts w:cstheme="minorHAnsi"/>
          <w:b/>
          <w:bCs/>
        </w:rPr>
        <w:t>Odpowiedź 12</w:t>
      </w:r>
    </w:p>
    <w:p w14:paraId="31C5F67F" w14:textId="77777777" w:rsidR="00FA651B" w:rsidRPr="00C62E4E" w:rsidRDefault="00FA651B" w:rsidP="00FA651B">
      <w:pPr>
        <w:pStyle w:val="Akapitzlist"/>
        <w:widowControl/>
        <w:autoSpaceDE/>
        <w:autoSpaceDN/>
        <w:adjustRightInd/>
        <w:ind w:left="0"/>
        <w:jc w:val="both"/>
        <w:rPr>
          <w:rFonts w:asciiTheme="minorHAnsi" w:hAnsiTheme="minorHAnsi" w:cstheme="minorHAnsi"/>
          <w:sz w:val="22"/>
          <w:szCs w:val="22"/>
        </w:rPr>
      </w:pPr>
      <w:r w:rsidRPr="00C62E4E">
        <w:rPr>
          <w:rFonts w:asciiTheme="minorHAnsi" w:hAnsiTheme="minorHAnsi" w:cstheme="minorHAnsi"/>
          <w:bCs/>
          <w:color w:val="000000"/>
          <w:sz w:val="22"/>
          <w:szCs w:val="22"/>
        </w:rPr>
        <w:t>Pełnomocnik Zamawiającego</w:t>
      </w:r>
      <w:r w:rsidRPr="00C62E4E">
        <w:rPr>
          <w:rFonts w:asciiTheme="minorHAnsi" w:hAnsiTheme="minorHAnsi" w:cstheme="minorHAnsi"/>
          <w:color w:val="000000"/>
          <w:sz w:val="22"/>
          <w:szCs w:val="22"/>
        </w:rPr>
        <w:t xml:space="preserve"> informuje, że </w:t>
      </w:r>
      <w:r w:rsidRPr="00C62E4E">
        <w:rPr>
          <w:rFonts w:asciiTheme="minorHAnsi" w:hAnsiTheme="minorHAnsi" w:cstheme="minorHAnsi"/>
          <w:sz w:val="22"/>
          <w:szCs w:val="22"/>
        </w:rPr>
        <w:t>Zamawiający nie wyraża zgody na powyższe.</w:t>
      </w:r>
    </w:p>
    <w:p w14:paraId="6F10AC4E" w14:textId="77777777" w:rsidR="00FA651B" w:rsidRPr="00C62E4E" w:rsidRDefault="00FA651B" w:rsidP="00A60BC1">
      <w:pPr>
        <w:autoSpaceDE w:val="0"/>
        <w:autoSpaceDN w:val="0"/>
        <w:adjustRightInd w:val="0"/>
        <w:jc w:val="both"/>
        <w:rPr>
          <w:rFonts w:cstheme="minorHAnsi"/>
        </w:rPr>
      </w:pPr>
    </w:p>
    <w:p w14:paraId="6B474532" w14:textId="77777777" w:rsidR="00A60BC1" w:rsidRPr="00C62E4E" w:rsidRDefault="00A60BC1" w:rsidP="00A60BC1">
      <w:pPr>
        <w:autoSpaceDE w:val="0"/>
        <w:autoSpaceDN w:val="0"/>
        <w:adjustRightInd w:val="0"/>
        <w:jc w:val="both"/>
        <w:rPr>
          <w:rFonts w:cstheme="minorHAnsi"/>
        </w:rPr>
      </w:pPr>
    </w:p>
    <w:p w14:paraId="28367BF6" w14:textId="77777777" w:rsidR="00A60BC1" w:rsidRPr="00C62E4E" w:rsidRDefault="00A60BC1" w:rsidP="00A60BC1">
      <w:pPr>
        <w:autoSpaceDE w:val="0"/>
        <w:autoSpaceDN w:val="0"/>
        <w:adjustRightInd w:val="0"/>
        <w:jc w:val="both"/>
        <w:rPr>
          <w:rFonts w:cstheme="minorHAnsi"/>
          <w:b/>
        </w:rPr>
      </w:pPr>
      <w:r w:rsidRPr="00C62E4E">
        <w:rPr>
          <w:rFonts w:cstheme="minorHAnsi"/>
          <w:b/>
        </w:rPr>
        <w:lastRenderedPageBreak/>
        <w:t>Pytanie 13</w:t>
      </w:r>
    </w:p>
    <w:p w14:paraId="4D3E5C51" w14:textId="77777777" w:rsidR="00A60BC1" w:rsidRPr="00C62E4E" w:rsidRDefault="00A60BC1" w:rsidP="00A60BC1">
      <w:pPr>
        <w:autoSpaceDE w:val="0"/>
        <w:autoSpaceDN w:val="0"/>
        <w:adjustRightInd w:val="0"/>
        <w:jc w:val="both"/>
        <w:rPr>
          <w:rFonts w:cstheme="minorHAnsi"/>
          <w:b/>
        </w:rPr>
      </w:pPr>
      <w:r w:rsidRPr="00C62E4E">
        <w:rPr>
          <w:rFonts w:cstheme="minorHAnsi"/>
          <w:b/>
        </w:rPr>
        <w:t>Załącznikiem nr 4 Projektowane postanowienia umowy sprzedaży energii elektrycznej § 6 ust. 5</w:t>
      </w:r>
    </w:p>
    <w:p w14:paraId="6C6861FF" w14:textId="77777777" w:rsidR="00A60BC1" w:rsidRPr="000268B2" w:rsidRDefault="00A60BC1" w:rsidP="00A60BC1">
      <w:pPr>
        <w:autoSpaceDE w:val="0"/>
        <w:autoSpaceDN w:val="0"/>
        <w:adjustRightInd w:val="0"/>
        <w:jc w:val="both"/>
        <w:rPr>
          <w:rFonts w:cstheme="minorHAnsi"/>
          <w:b/>
          <w:bCs/>
        </w:rPr>
      </w:pPr>
      <w:r w:rsidRPr="00C62E4E">
        <w:rPr>
          <w:rFonts w:cstheme="minorHAnsi"/>
        </w:rPr>
        <w:t xml:space="preserve">Z uwagi na fakt, że faktury VAT są wysyłane listem zwykłym, Wykonawca nie jest w stanie określić, w jakim terminie Zamawiający otrzyma fakturę, co może powodować komplikacje przy ustalaniu prawidłowego terminu płatności. Ponadto, w świetle przepisów podatkowych określenie terminu płatności na ilość dni liczoną od dnia otrzymania faktury nie pozwala ustalić prawidłowej daty powstania obowiązku podatkowego, w konsekwencji narażając Wykonawcę na sankcje skarbowe z tytułu nieterminowego odprowadzenia podatku VAT.  Art. 19a ust. 5 pkt. 4 </w:t>
      </w:r>
      <w:proofErr w:type="spellStart"/>
      <w:r w:rsidRPr="00C62E4E">
        <w:rPr>
          <w:rFonts w:cstheme="minorHAnsi"/>
        </w:rPr>
        <w:t>ppkt</w:t>
      </w:r>
      <w:proofErr w:type="spellEnd"/>
      <w:r w:rsidRPr="00C62E4E">
        <w:rPr>
          <w:rFonts w:cstheme="minorHAnsi"/>
        </w:rPr>
        <w:t xml:space="preserve">. a) ustawy z dnia 11 marca 2004r. o podatku od towarów i usług (Dz.U. 2018 poz. 2174 ze zm.) stanowi, iż w przypadku dostaw energii elektrycznej obowiązek podatkowy powstaje z chwilą wystawienia faktury. W związku z powyższym zwracamy się do Zamawiającego z zapytaniem, czy zgadza się na zmodyfikowanie przedmiotowego zapisu w następujący sposób: „Należności wynikające z faktur VAT będą płatne w </w:t>
      </w:r>
      <w:r w:rsidRPr="000268B2">
        <w:rPr>
          <w:rFonts w:cstheme="minorHAnsi"/>
          <w:b/>
          <w:bCs/>
        </w:rPr>
        <w:t>terminie 30 dni od daty wystawienia”.</w:t>
      </w:r>
    </w:p>
    <w:p w14:paraId="7B8453EB" w14:textId="06AAF87A" w:rsidR="00A60BC1" w:rsidRPr="000268B2" w:rsidRDefault="00FA651B" w:rsidP="00A60BC1">
      <w:pPr>
        <w:autoSpaceDE w:val="0"/>
        <w:autoSpaceDN w:val="0"/>
        <w:adjustRightInd w:val="0"/>
        <w:jc w:val="both"/>
        <w:rPr>
          <w:rFonts w:cstheme="minorHAnsi"/>
          <w:b/>
          <w:bCs/>
        </w:rPr>
      </w:pPr>
      <w:r w:rsidRPr="000268B2">
        <w:rPr>
          <w:rFonts w:cstheme="minorHAnsi"/>
          <w:b/>
          <w:bCs/>
        </w:rPr>
        <w:t>Odpowiedź 13</w:t>
      </w:r>
    </w:p>
    <w:p w14:paraId="0F5FB3BF" w14:textId="77777777" w:rsidR="00FA651B" w:rsidRPr="00C62E4E" w:rsidRDefault="00FA651B" w:rsidP="00FA651B">
      <w:pPr>
        <w:rPr>
          <w:rFonts w:cstheme="minorHAnsi"/>
          <w:shd w:val="clear" w:color="auto" w:fill="FFFFFF"/>
        </w:rPr>
      </w:pPr>
      <w:r w:rsidRPr="00C62E4E">
        <w:rPr>
          <w:rFonts w:cstheme="minorHAnsi"/>
        </w:rPr>
        <w:t xml:space="preserve">Pełnomocnik Zamawiającego informuje, że zapis </w:t>
      </w:r>
      <w:r w:rsidRPr="00C62E4E">
        <w:rPr>
          <w:rFonts w:cstheme="minorHAnsi"/>
          <w:shd w:val="clear" w:color="auto" w:fill="FFFFFF"/>
        </w:rPr>
        <w:t>§ 6 ust. 5 Załącznika nr 4 do SWZ otrzymuje brzmienie:</w:t>
      </w:r>
    </w:p>
    <w:p w14:paraId="657F5BBC" w14:textId="77777777" w:rsidR="00FA651B" w:rsidRPr="00C62E4E" w:rsidRDefault="00FA651B" w:rsidP="00FA651B">
      <w:pPr>
        <w:tabs>
          <w:tab w:val="left" w:pos="567"/>
        </w:tabs>
        <w:overflowPunct w:val="0"/>
        <w:autoSpaceDE w:val="0"/>
        <w:autoSpaceDN w:val="0"/>
        <w:adjustRightInd w:val="0"/>
        <w:spacing w:after="0" w:line="276" w:lineRule="auto"/>
        <w:jc w:val="both"/>
        <w:textAlignment w:val="baseline"/>
        <w:rPr>
          <w:rFonts w:cstheme="minorHAnsi"/>
          <w:i/>
        </w:rPr>
      </w:pPr>
      <w:r w:rsidRPr="00C62E4E">
        <w:rPr>
          <w:rFonts w:cstheme="minorHAnsi"/>
          <w:i/>
        </w:rPr>
        <w:t xml:space="preserve">Strony ustalają następujący sposób rozliczeń, w którym Wykonawca wystawia Zamawiającemu na koniec okresu rozliczeniowego stosowanego przez OSD fakturę rozliczeniową, z terminem płatności określonym na 30 dni od daty prawidłowego wystawienia faktury VAT przez Wykonawcę, przelewem na konto Wykonawcy. Wykonawca zobowiązany jest do doręczenia faktury na co najmniej 23 dni przed określonym terminem płatności. W razie niezachowania tego terminu, termin płatności wskazany w fakturze VAT zostanie automatycznie przedłużony o czas opóźnienia. </w:t>
      </w:r>
      <w:r w:rsidRPr="00C62E4E">
        <w:rPr>
          <w:rFonts w:cstheme="minorHAnsi"/>
          <w:i/>
          <w:shd w:val="clear" w:color="auto" w:fill="FFFFFF"/>
        </w:rPr>
        <w:t>W razie niezachowania tego terminu, termin płatności wskazany w fakturze VAT zostanie na pisemny wniosek Zamawiającego (Odbiorcy) przedłużony o czas opóźnienia. Fakt udokumentowania wpływu faktury w terminie krótszym niż 23 dni od terminu płatności ciąży na Zamawiającym (Odbiorcy).</w:t>
      </w:r>
    </w:p>
    <w:p w14:paraId="39C44A2F" w14:textId="77777777" w:rsidR="00A60BC1" w:rsidRPr="00C62E4E" w:rsidRDefault="00A60BC1" w:rsidP="00A60BC1">
      <w:pPr>
        <w:autoSpaceDE w:val="0"/>
        <w:autoSpaceDN w:val="0"/>
        <w:adjustRightInd w:val="0"/>
        <w:jc w:val="both"/>
        <w:rPr>
          <w:rFonts w:cstheme="minorHAnsi"/>
        </w:rPr>
      </w:pPr>
    </w:p>
    <w:p w14:paraId="3A5EB921" w14:textId="7B508946" w:rsidR="00A60BC1" w:rsidRPr="00C62E4E" w:rsidRDefault="00A60BC1" w:rsidP="00A60BC1">
      <w:pPr>
        <w:autoSpaceDE w:val="0"/>
        <w:autoSpaceDN w:val="0"/>
        <w:adjustRightInd w:val="0"/>
        <w:jc w:val="both"/>
        <w:rPr>
          <w:rFonts w:cstheme="minorHAnsi"/>
          <w:b/>
        </w:rPr>
      </w:pPr>
      <w:r w:rsidRPr="00C62E4E">
        <w:rPr>
          <w:rFonts w:cstheme="minorHAnsi"/>
          <w:b/>
        </w:rPr>
        <w:t>Pytanie</w:t>
      </w:r>
      <w:r w:rsidR="00CC596E">
        <w:rPr>
          <w:rFonts w:cstheme="minorHAnsi"/>
          <w:b/>
        </w:rPr>
        <w:t xml:space="preserve"> </w:t>
      </w:r>
      <w:r w:rsidRPr="00C62E4E">
        <w:rPr>
          <w:rFonts w:cstheme="minorHAnsi"/>
          <w:b/>
        </w:rPr>
        <w:t>14</w:t>
      </w:r>
    </w:p>
    <w:p w14:paraId="5EF0E879" w14:textId="77777777" w:rsidR="00A60BC1" w:rsidRPr="00C62E4E" w:rsidRDefault="00A60BC1" w:rsidP="00A60BC1">
      <w:pPr>
        <w:autoSpaceDE w:val="0"/>
        <w:autoSpaceDN w:val="0"/>
        <w:adjustRightInd w:val="0"/>
        <w:jc w:val="both"/>
        <w:rPr>
          <w:rFonts w:cstheme="minorHAnsi"/>
          <w:b/>
        </w:rPr>
      </w:pPr>
      <w:r w:rsidRPr="00C62E4E">
        <w:rPr>
          <w:rFonts w:cstheme="minorHAnsi"/>
          <w:b/>
        </w:rPr>
        <w:t>Załącznik nr 1 do projektu umowy oraz Szczegółowy Opis Przedmiotu Zamówienia</w:t>
      </w:r>
    </w:p>
    <w:p w14:paraId="5B1360B8" w14:textId="77777777" w:rsidR="00A60BC1" w:rsidRPr="00C62E4E" w:rsidRDefault="00A60BC1" w:rsidP="00A60BC1">
      <w:pPr>
        <w:autoSpaceDE w:val="0"/>
        <w:autoSpaceDN w:val="0"/>
        <w:adjustRightInd w:val="0"/>
        <w:jc w:val="both"/>
        <w:rPr>
          <w:rFonts w:cstheme="minorHAnsi"/>
        </w:rPr>
      </w:pPr>
      <w:r w:rsidRPr="00C62E4E">
        <w:rPr>
          <w:rFonts w:cstheme="minorHAnsi"/>
        </w:rPr>
        <w:t>Wykonawca zwraca się z prośbą o potwierdzenie, że PPE ujęte w w/w wykazie posiadają  wskazane właściwie grupy taryfowej, zgodnej z zawartą z OSD umową na dystrybucję energii elektrycznej dla punktów poboru energii Zamawiającego. Informujemy, że proces zmiany sprzedawcy i zawarcie umów o świadczenie usług dystrybucji może nastąpić tylko na obecnych parametrach. Zmiana parametrów dystrybucyjnych nie jest częścią procesu zmiany sprzedawcy. W związku z tym zwracamy się z prośbą o dokonanie ewentualnych zmian grupy taryfowej po dokonaniu procesu zmiany sprzedawcy.</w:t>
      </w:r>
    </w:p>
    <w:p w14:paraId="117248DD" w14:textId="020DE2CA" w:rsidR="00A60BC1" w:rsidRPr="00C62E4E" w:rsidRDefault="00C62E4E" w:rsidP="00A60BC1">
      <w:pPr>
        <w:autoSpaceDE w:val="0"/>
        <w:autoSpaceDN w:val="0"/>
        <w:adjustRightInd w:val="0"/>
        <w:jc w:val="both"/>
        <w:rPr>
          <w:rFonts w:cstheme="minorHAnsi"/>
          <w:b/>
          <w:bCs/>
        </w:rPr>
      </w:pPr>
      <w:r w:rsidRPr="00C62E4E">
        <w:rPr>
          <w:rFonts w:cstheme="minorHAnsi"/>
          <w:b/>
          <w:bCs/>
        </w:rPr>
        <w:t>Odpowiedź 14</w:t>
      </w:r>
    </w:p>
    <w:p w14:paraId="5271D517" w14:textId="7A493312" w:rsidR="00C62E4E" w:rsidRPr="00C62E4E" w:rsidRDefault="00C62E4E" w:rsidP="00A60BC1">
      <w:pPr>
        <w:autoSpaceDE w:val="0"/>
        <w:autoSpaceDN w:val="0"/>
        <w:adjustRightInd w:val="0"/>
        <w:jc w:val="both"/>
        <w:rPr>
          <w:rFonts w:cstheme="minorHAnsi"/>
        </w:rPr>
      </w:pPr>
      <w:r w:rsidRPr="00C62E4E">
        <w:rPr>
          <w:rFonts w:cstheme="minorHAnsi"/>
        </w:rPr>
        <w:t xml:space="preserve">Pełnomocnik Zamawiającego informuje, że grupy taryfowej wskazane dla </w:t>
      </w:r>
      <w:proofErr w:type="spellStart"/>
      <w:r w:rsidRPr="00C62E4E">
        <w:rPr>
          <w:rFonts w:cstheme="minorHAnsi"/>
        </w:rPr>
        <w:t>ppe</w:t>
      </w:r>
      <w:proofErr w:type="spellEnd"/>
      <w:r w:rsidRPr="00C62E4E">
        <w:rPr>
          <w:rFonts w:cstheme="minorHAnsi"/>
        </w:rPr>
        <w:t xml:space="preserve"> ujętych w zał. nr 1 do SWZ są zgodne z tymi, które zawarte są w umowach o</w:t>
      </w:r>
      <w:r w:rsidR="000268B2">
        <w:rPr>
          <w:rFonts w:cstheme="minorHAnsi"/>
        </w:rPr>
        <w:t xml:space="preserve"> </w:t>
      </w:r>
      <w:r w:rsidRPr="00C62E4E">
        <w:rPr>
          <w:rFonts w:cstheme="minorHAnsi"/>
        </w:rPr>
        <w:t>świadczenie usług dystrybucji i umowach kompleksowych.</w:t>
      </w:r>
    </w:p>
    <w:p w14:paraId="0E44CDAE" w14:textId="77777777" w:rsidR="00C62E4E" w:rsidRPr="00C62E4E" w:rsidRDefault="00C62E4E" w:rsidP="00A60BC1">
      <w:pPr>
        <w:autoSpaceDE w:val="0"/>
        <w:autoSpaceDN w:val="0"/>
        <w:adjustRightInd w:val="0"/>
        <w:jc w:val="both"/>
        <w:rPr>
          <w:rFonts w:cstheme="minorHAnsi"/>
        </w:rPr>
      </w:pPr>
    </w:p>
    <w:p w14:paraId="68620DD7" w14:textId="77777777" w:rsidR="00A60BC1" w:rsidRPr="00C62E4E" w:rsidRDefault="00A60BC1" w:rsidP="00A60BC1">
      <w:pPr>
        <w:autoSpaceDE w:val="0"/>
        <w:autoSpaceDN w:val="0"/>
        <w:adjustRightInd w:val="0"/>
        <w:jc w:val="both"/>
        <w:rPr>
          <w:rFonts w:cstheme="minorHAnsi"/>
          <w:b/>
        </w:rPr>
      </w:pPr>
      <w:r w:rsidRPr="00C62E4E">
        <w:rPr>
          <w:rFonts w:cstheme="minorHAnsi"/>
          <w:b/>
        </w:rPr>
        <w:t>Pytanie 15</w:t>
      </w:r>
    </w:p>
    <w:p w14:paraId="14B9DCDB" w14:textId="77777777" w:rsidR="00A60BC1" w:rsidRPr="00C62E4E" w:rsidRDefault="00A60BC1" w:rsidP="00A60BC1">
      <w:pPr>
        <w:autoSpaceDE w:val="0"/>
        <w:autoSpaceDN w:val="0"/>
        <w:adjustRightInd w:val="0"/>
        <w:jc w:val="both"/>
        <w:rPr>
          <w:rFonts w:cstheme="minorHAnsi"/>
        </w:rPr>
      </w:pPr>
      <w:r w:rsidRPr="00C62E4E">
        <w:rPr>
          <w:rFonts w:cstheme="minorHAnsi"/>
        </w:rPr>
        <w:lastRenderedPageBreak/>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14:paraId="395A78AE" w14:textId="77777777" w:rsidR="00A60BC1" w:rsidRPr="00C62E4E" w:rsidRDefault="00A60BC1" w:rsidP="00A60BC1">
      <w:pPr>
        <w:autoSpaceDE w:val="0"/>
        <w:autoSpaceDN w:val="0"/>
        <w:adjustRightInd w:val="0"/>
        <w:jc w:val="both"/>
        <w:rPr>
          <w:rFonts w:cstheme="minorHAnsi"/>
        </w:rPr>
      </w:pPr>
      <w:r w:rsidRPr="00C62E4E">
        <w:rPr>
          <w:rFonts w:cstheme="minorHAnsi"/>
        </w:rPr>
        <w:t>Jednocześnie informujemy, że OSD może odrzucić zgłoszenia umów sprzedaży zawierające błędne dane skutkiem, czego może być konieczność zakupu energii przez Zamawiającego od tzw. sprzedawcy rezerwowego, o którym mowa w art. 5 ust. 2a pkt 1 lit b) ustawy Prawo energetyczne</w:t>
      </w:r>
    </w:p>
    <w:p w14:paraId="5ED46AC0" w14:textId="5621BCC2" w:rsidR="00A60BC1" w:rsidRPr="000268B2" w:rsidRDefault="00C62E4E" w:rsidP="00A60BC1">
      <w:pPr>
        <w:autoSpaceDE w:val="0"/>
        <w:autoSpaceDN w:val="0"/>
        <w:adjustRightInd w:val="0"/>
        <w:jc w:val="both"/>
        <w:rPr>
          <w:rFonts w:cstheme="minorHAnsi"/>
          <w:b/>
          <w:bCs/>
        </w:rPr>
      </w:pPr>
      <w:r w:rsidRPr="000268B2">
        <w:rPr>
          <w:rFonts w:cstheme="minorHAnsi"/>
          <w:b/>
          <w:bCs/>
        </w:rPr>
        <w:t>Odpowiedź 15</w:t>
      </w:r>
    </w:p>
    <w:p w14:paraId="249F244F" w14:textId="03E6F5CF" w:rsidR="00C62E4E" w:rsidRPr="00C62E4E" w:rsidRDefault="00C62E4E" w:rsidP="00C62E4E">
      <w:pPr>
        <w:spacing w:after="0" w:line="240" w:lineRule="auto"/>
        <w:jc w:val="both"/>
        <w:rPr>
          <w:rFonts w:cstheme="minorHAnsi"/>
        </w:rPr>
      </w:pPr>
      <w:r w:rsidRPr="00C62E4E">
        <w:rPr>
          <w:rFonts w:cstheme="minorHAnsi"/>
          <w:bCs/>
          <w:color w:val="000000"/>
        </w:rPr>
        <w:t>Pełnomocnik Zamawiającego</w:t>
      </w:r>
      <w:r w:rsidRPr="00C62E4E">
        <w:rPr>
          <w:rFonts w:cstheme="minorHAnsi"/>
          <w:color w:val="000000"/>
        </w:rPr>
        <w:t xml:space="preserve"> informuje, że </w:t>
      </w:r>
      <w:r w:rsidRPr="00C62E4E">
        <w:rPr>
          <w:rFonts w:cstheme="minorHAnsi"/>
        </w:rPr>
        <w:t xml:space="preserve">Zamawiający przekaże w wersji </w:t>
      </w:r>
      <w:r w:rsidRPr="00C62E4E">
        <w:rPr>
          <w:rFonts w:cstheme="minorHAnsi"/>
          <w:bCs/>
        </w:rPr>
        <w:t>elektronicznej Excel</w:t>
      </w:r>
      <w:r w:rsidRPr="00C62E4E">
        <w:rPr>
          <w:rFonts w:cstheme="minorHAnsi"/>
        </w:rPr>
        <w:t xml:space="preserve"> dane dotyczące punktów poboru, które znajdują się w zał. nr 1 do SWZ. Przekazane zostaną też następujące dokumenty do przeprowadzenia procedury zmiany sprzedawcy, najpóźniej w dniu podpisania umowy.</w:t>
      </w:r>
    </w:p>
    <w:p w14:paraId="0840B58E" w14:textId="77777777" w:rsidR="00C62E4E" w:rsidRPr="00C62E4E" w:rsidRDefault="00C62E4E" w:rsidP="00C62E4E">
      <w:pPr>
        <w:spacing w:after="0" w:line="240" w:lineRule="auto"/>
        <w:jc w:val="both"/>
        <w:rPr>
          <w:rFonts w:cstheme="minorHAnsi"/>
        </w:rPr>
      </w:pPr>
      <w:r w:rsidRPr="00C62E4E">
        <w:rPr>
          <w:rFonts w:cstheme="minorHAnsi"/>
        </w:rPr>
        <w:t>- pełnomocnictwo do zgłoszenia umowy;</w:t>
      </w:r>
    </w:p>
    <w:p w14:paraId="3581CDAC" w14:textId="77777777" w:rsidR="00C62E4E" w:rsidRPr="00C62E4E" w:rsidRDefault="00C62E4E" w:rsidP="00C62E4E">
      <w:pPr>
        <w:spacing w:after="0" w:line="240" w:lineRule="auto"/>
        <w:jc w:val="both"/>
        <w:rPr>
          <w:rFonts w:cstheme="minorHAnsi"/>
        </w:rPr>
      </w:pPr>
      <w:r w:rsidRPr="00C62E4E">
        <w:rPr>
          <w:rFonts w:cstheme="minorHAnsi"/>
        </w:rPr>
        <w:t>- dokument nadania numeru NIP;</w:t>
      </w:r>
    </w:p>
    <w:p w14:paraId="4FBC0518" w14:textId="77777777" w:rsidR="00C62E4E" w:rsidRPr="00C62E4E" w:rsidRDefault="00C62E4E" w:rsidP="00C62E4E">
      <w:pPr>
        <w:spacing w:after="0" w:line="240" w:lineRule="auto"/>
        <w:jc w:val="both"/>
        <w:rPr>
          <w:rFonts w:cstheme="minorHAnsi"/>
        </w:rPr>
      </w:pPr>
      <w:r w:rsidRPr="00C62E4E">
        <w:rPr>
          <w:rFonts w:cstheme="minorHAnsi"/>
        </w:rPr>
        <w:t>- dokument nadania numeru REGON;</w:t>
      </w:r>
    </w:p>
    <w:p w14:paraId="7B1C39BD" w14:textId="77777777" w:rsidR="00C62E4E" w:rsidRPr="00C62E4E" w:rsidRDefault="00C62E4E" w:rsidP="00C62E4E">
      <w:pPr>
        <w:spacing w:after="0" w:line="240" w:lineRule="auto"/>
        <w:jc w:val="both"/>
        <w:rPr>
          <w:rFonts w:cstheme="minorHAnsi"/>
        </w:rPr>
      </w:pPr>
      <w:r w:rsidRPr="00C62E4E">
        <w:rPr>
          <w:rFonts w:cstheme="minorHAnsi"/>
        </w:rPr>
        <w:t>- KRS lub inny dokument na podstawie którego działa dana jednostka;</w:t>
      </w:r>
    </w:p>
    <w:p w14:paraId="04E00791" w14:textId="77777777" w:rsidR="00C62E4E" w:rsidRPr="00C62E4E" w:rsidRDefault="00C62E4E" w:rsidP="00C62E4E">
      <w:pPr>
        <w:spacing w:line="240" w:lineRule="auto"/>
        <w:jc w:val="both"/>
        <w:rPr>
          <w:rFonts w:cstheme="minorHAnsi"/>
        </w:rPr>
      </w:pPr>
      <w:r w:rsidRPr="00C62E4E">
        <w:rPr>
          <w:rFonts w:cstheme="minorHAnsi"/>
        </w:rPr>
        <w:t>- dokument potwierdzający umocowanie danej osoby do podpisania umowy sprzedaży energii elektrycznej oraz pełnomocnictwa</w:t>
      </w:r>
    </w:p>
    <w:p w14:paraId="7EEE6B01" w14:textId="77777777" w:rsidR="00C62E4E" w:rsidRPr="00C62E4E" w:rsidRDefault="00C62E4E" w:rsidP="00A60BC1">
      <w:pPr>
        <w:autoSpaceDE w:val="0"/>
        <w:autoSpaceDN w:val="0"/>
        <w:adjustRightInd w:val="0"/>
        <w:jc w:val="both"/>
        <w:rPr>
          <w:rFonts w:cstheme="minorHAnsi"/>
        </w:rPr>
      </w:pPr>
    </w:p>
    <w:p w14:paraId="161022CA" w14:textId="77777777" w:rsidR="00A60BC1" w:rsidRPr="00C62E4E" w:rsidRDefault="00A60BC1" w:rsidP="00A60BC1">
      <w:pPr>
        <w:autoSpaceDE w:val="0"/>
        <w:autoSpaceDN w:val="0"/>
        <w:adjustRightInd w:val="0"/>
        <w:jc w:val="both"/>
        <w:rPr>
          <w:rFonts w:cstheme="minorHAnsi"/>
          <w:b/>
        </w:rPr>
      </w:pPr>
      <w:r w:rsidRPr="00C62E4E">
        <w:rPr>
          <w:rFonts w:cstheme="minorHAnsi"/>
          <w:b/>
        </w:rPr>
        <w:t>Pytanie 16</w:t>
      </w:r>
    </w:p>
    <w:p w14:paraId="04136D76" w14:textId="77777777" w:rsidR="00A60BC1" w:rsidRPr="00C62E4E" w:rsidRDefault="00A60BC1" w:rsidP="00A60BC1">
      <w:pPr>
        <w:autoSpaceDE w:val="0"/>
        <w:autoSpaceDN w:val="0"/>
        <w:adjustRightInd w:val="0"/>
        <w:jc w:val="both"/>
        <w:rPr>
          <w:rFonts w:cstheme="minorHAnsi"/>
          <w:b/>
        </w:rPr>
      </w:pPr>
      <w:r w:rsidRPr="00C62E4E">
        <w:rPr>
          <w:rFonts w:cstheme="minorHAnsi"/>
          <w:b/>
        </w:rPr>
        <w:t xml:space="preserve">SWZ rozdz. XV i XVII </w:t>
      </w:r>
    </w:p>
    <w:p w14:paraId="785B05AE" w14:textId="77777777" w:rsidR="00A60BC1" w:rsidRPr="00C62E4E" w:rsidRDefault="00A60BC1" w:rsidP="00A60BC1">
      <w:pPr>
        <w:autoSpaceDE w:val="0"/>
        <w:autoSpaceDN w:val="0"/>
        <w:adjustRightInd w:val="0"/>
        <w:spacing w:line="276" w:lineRule="auto"/>
        <w:jc w:val="both"/>
        <w:rPr>
          <w:rFonts w:cstheme="minorHAnsi"/>
        </w:rPr>
      </w:pPr>
      <w:r w:rsidRPr="00C62E4E">
        <w:rPr>
          <w:rFonts w:cstheme="minorHAnsi"/>
        </w:rPr>
        <w:t>Wykonawca zwraca się z zapytaniem, czy Zamawiający dopuści zawarcie jednej umowy w ramach wszystkich punktów poboru energii elektrycznej, które zostały objęte postępowaniem przetargowym (tj. dla wszystkich podmiotów łącznie)? Podpisywanie umów przez każdą jednostkę odrębnie może spowodować znaczne opóźnienia w spływaniu dokumentów do Wykonawcy a tym samym przyczynić się do nieterminowego rozpoczęcia sprzedaży energii elektrycznej. Podpisanie jednej umowy znacznie skróci czas oczekiwania na dokumenty oraz umożliwi sprawniejszą obsługę, a także przyspieszy proces parametryzacji umów po stronie Wykonawcy.</w:t>
      </w:r>
    </w:p>
    <w:p w14:paraId="56F5DECB" w14:textId="77777777" w:rsidR="00A60BC1" w:rsidRPr="00C62E4E" w:rsidRDefault="00A60BC1" w:rsidP="00A60BC1">
      <w:pPr>
        <w:autoSpaceDE w:val="0"/>
        <w:autoSpaceDN w:val="0"/>
        <w:adjustRightInd w:val="0"/>
        <w:spacing w:line="276" w:lineRule="auto"/>
        <w:jc w:val="both"/>
        <w:rPr>
          <w:rFonts w:cstheme="minorHAnsi"/>
        </w:rPr>
      </w:pPr>
      <w:r w:rsidRPr="00C62E4E">
        <w:rPr>
          <w:rFonts w:cstheme="minorHAnsi"/>
        </w:rPr>
        <w:t>W przypadku wyrażenia zgody na powyższe, zwracamy się z zapytaniem czy Zamawiający przekaże stosowne pełnomocnictwa/umocowania do zawierania umów w imieniu jednostek posiadających osobowość prawną (np. Gminy, Gminnej Biblioteki, Gminnego Ośrodka Kultury, Klubu Sportowego) zbiorczo dla instytucji zamawiającej wskazanej w ogłoszeniu, najpóźniej w dniu podpisania umowy?</w:t>
      </w:r>
    </w:p>
    <w:p w14:paraId="3170F1E1" w14:textId="77777777" w:rsidR="00A60BC1" w:rsidRPr="00C62E4E" w:rsidRDefault="00A60BC1" w:rsidP="00A60BC1">
      <w:pPr>
        <w:autoSpaceDE w:val="0"/>
        <w:autoSpaceDN w:val="0"/>
        <w:adjustRightInd w:val="0"/>
        <w:spacing w:line="276" w:lineRule="auto"/>
        <w:jc w:val="both"/>
        <w:rPr>
          <w:rFonts w:cstheme="minorHAnsi"/>
        </w:rPr>
      </w:pPr>
      <w:r w:rsidRPr="00C62E4E">
        <w:rPr>
          <w:rFonts w:cstheme="minorHAnsi"/>
        </w:rPr>
        <w:t>Jeśli Zamawiający nie przychyli się do powyższego, Wykonawca zwraca się z prośbą o informacje:</w:t>
      </w:r>
    </w:p>
    <w:p w14:paraId="54FC204D" w14:textId="77777777" w:rsidR="00A60BC1" w:rsidRPr="00C62E4E" w:rsidRDefault="00A60BC1" w:rsidP="00A60BC1">
      <w:pPr>
        <w:pStyle w:val="Akapitzlist"/>
        <w:widowControl/>
        <w:numPr>
          <w:ilvl w:val="0"/>
          <w:numId w:val="36"/>
        </w:numPr>
        <w:spacing w:line="276" w:lineRule="auto"/>
        <w:jc w:val="both"/>
        <w:rPr>
          <w:rFonts w:asciiTheme="minorHAnsi" w:hAnsiTheme="minorHAnsi" w:cstheme="minorHAnsi"/>
          <w:sz w:val="22"/>
          <w:szCs w:val="22"/>
        </w:rPr>
      </w:pPr>
      <w:r w:rsidRPr="00C62E4E">
        <w:rPr>
          <w:rFonts w:asciiTheme="minorHAnsi" w:hAnsiTheme="minorHAnsi" w:cstheme="minorHAnsi"/>
          <w:sz w:val="22"/>
          <w:szCs w:val="22"/>
        </w:rPr>
        <w:t>Ile umów Zamawiający podpisać w ramach niniejszego postępowania?</w:t>
      </w:r>
    </w:p>
    <w:p w14:paraId="67700276" w14:textId="77777777" w:rsidR="00A60BC1" w:rsidRPr="00C62E4E" w:rsidRDefault="00A60BC1" w:rsidP="00A60BC1">
      <w:pPr>
        <w:pStyle w:val="Akapitzlist"/>
        <w:widowControl/>
        <w:numPr>
          <w:ilvl w:val="0"/>
          <w:numId w:val="36"/>
        </w:numPr>
        <w:spacing w:line="276" w:lineRule="auto"/>
        <w:jc w:val="both"/>
        <w:rPr>
          <w:rFonts w:asciiTheme="minorHAnsi" w:hAnsiTheme="minorHAnsi" w:cstheme="minorHAnsi"/>
          <w:sz w:val="22"/>
          <w:szCs w:val="22"/>
        </w:rPr>
      </w:pPr>
      <w:r w:rsidRPr="00C62E4E">
        <w:rPr>
          <w:rFonts w:asciiTheme="minorHAnsi" w:hAnsiTheme="minorHAnsi" w:cstheme="minorHAnsi"/>
          <w:sz w:val="22"/>
          <w:szCs w:val="22"/>
        </w:rPr>
        <w:t>Czy zamawiający będzie koordynował przygotowanie i przesyłanie umów?</w:t>
      </w:r>
    </w:p>
    <w:p w14:paraId="4F1B5690" w14:textId="77777777" w:rsidR="00A60BC1" w:rsidRPr="00C62E4E" w:rsidRDefault="00A60BC1" w:rsidP="00A60BC1">
      <w:pPr>
        <w:pStyle w:val="Akapitzlist"/>
        <w:widowControl/>
        <w:numPr>
          <w:ilvl w:val="0"/>
          <w:numId w:val="36"/>
        </w:numPr>
        <w:spacing w:line="276" w:lineRule="auto"/>
        <w:jc w:val="both"/>
        <w:rPr>
          <w:rFonts w:asciiTheme="minorHAnsi" w:hAnsiTheme="minorHAnsi" w:cstheme="minorHAnsi"/>
          <w:sz w:val="22"/>
          <w:szCs w:val="22"/>
        </w:rPr>
      </w:pPr>
      <w:r w:rsidRPr="00C62E4E">
        <w:rPr>
          <w:rFonts w:asciiTheme="minorHAnsi" w:hAnsiTheme="minorHAnsi" w:cstheme="minorHAnsi"/>
          <w:sz w:val="22"/>
          <w:szCs w:val="22"/>
        </w:rPr>
        <w:t>Czy Zamawiający wyraża zgodę na zawarcie umowy w formie elektronicznej?</w:t>
      </w:r>
    </w:p>
    <w:p w14:paraId="66D4A927" w14:textId="77777777" w:rsidR="00A60BC1" w:rsidRPr="00C62E4E" w:rsidRDefault="00A60BC1" w:rsidP="00A60BC1">
      <w:pPr>
        <w:pStyle w:val="dokumentfirmowyzewntrzny"/>
        <w:spacing w:line="240" w:lineRule="auto"/>
        <w:jc w:val="both"/>
        <w:rPr>
          <w:rFonts w:eastAsia="Times New Roman" w:cstheme="minorHAnsi"/>
          <w:sz w:val="22"/>
          <w:szCs w:val="22"/>
          <w:lang w:eastAsia="pl-PL"/>
        </w:rPr>
      </w:pPr>
    </w:p>
    <w:p w14:paraId="076A2B04" w14:textId="76B4CF76" w:rsidR="00A60BC1" w:rsidRPr="00C62E4E" w:rsidRDefault="00C62E4E" w:rsidP="00A60BC1">
      <w:pPr>
        <w:suppressAutoHyphens/>
        <w:jc w:val="both"/>
        <w:rPr>
          <w:rFonts w:cstheme="minorHAnsi"/>
          <w:b/>
        </w:rPr>
      </w:pPr>
      <w:r w:rsidRPr="00C62E4E">
        <w:rPr>
          <w:rFonts w:cstheme="minorHAnsi"/>
          <w:b/>
        </w:rPr>
        <w:t>Odpowiedź 16</w:t>
      </w:r>
    </w:p>
    <w:p w14:paraId="20D6CDE1" w14:textId="17F60941" w:rsidR="00C62E4E" w:rsidRPr="00C62E4E" w:rsidRDefault="00C62E4E" w:rsidP="00A60BC1">
      <w:pPr>
        <w:suppressAutoHyphens/>
        <w:jc w:val="both"/>
        <w:rPr>
          <w:rFonts w:cstheme="minorHAnsi"/>
          <w:color w:val="000000"/>
        </w:rPr>
      </w:pPr>
      <w:r w:rsidRPr="00C62E4E">
        <w:rPr>
          <w:rFonts w:cstheme="minorHAnsi"/>
          <w:bCs/>
          <w:color w:val="000000"/>
        </w:rPr>
        <w:t>Pełnomocnik Zamawiającego</w:t>
      </w:r>
      <w:r w:rsidRPr="00C62E4E">
        <w:rPr>
          <w:rFonts w:cstheme="minorHAnsi"/>
          <w:color w:val="000000"/>
        </w:rPr>
        <w:t xml:space="preserve"> informuje, że w wyniku postępowania zostanie zawartych 8 umów. Umowę zawrze Gmina Żary oraz odbiorcy wskazani w SWZ i zał. nr 1 do SWZ.</w:t>
      </w:r>
    </w:p>
    <w:p w14:paraId="773BEF12" w14:textId="6A79E7DC" w:rsidR="00C62E4E" w:rsidRPr="00C62E4E" w:rsidRDefault="00C62E4E" w:rsidP="00A60BC1">
      <w:pPr>
        <w:suppressAutoHyphens/>
        <w:jc w:val="both"/>
        <w:rPr>
          <w:rFonts w:cstheme="minorHAnsi"/>
          <w:color w:val="000000"/>
        </w:rPr>
      </w:pPr>
      <w:r w:rsidRPr="00C62E4E">
        <w:rPr>
          <w:rFonts w:cstheme="minorHAnsi"/>
          <w:color w:val="000000"/>
        </w:rPr>
        <w:t xml:space="preserve">Pełnomocnik Zamawiającego będzie przygotowywał umowy, a Zamawiający </w:t>
      </w:r>
      <w:r w:rsidR="000268B2">
        <w:rPr>
          <w:rFonts w:cstheme="minorHAnsi"/>
          <w:color w:val="000000"/>
        </w:rPr>
        <w:t xml:space="preserve">zajmie się </w:t>
      </w:r>
      <w:r w:rsidRPr="00C62E4E">
        <w:rPr>
          <w:rFonts w:cstheme="minorHAnsi"/>
          <w:color w:val="000000"/>
        </w:rPr>
        <w:t>przesyłanie</w:t>
      </w:r>
      <w:r w:rsidR="000268B2">
        <w:rPr>
          <w:rFonts w:cstheme="minorHAnsi"/>
          <w:color w:val="000000"/>
        </w:rPr>
        <w:t>m</w:t>
      </w:r>
      <w:r w:rsidRPr="00C62E4E">
        <w:rPr>
          <w:rFonts w:cstheme="minorHAnsi"/>
          <w:color w:val="000000"/>
        </w:rPr>
        <w:t xml:space="preserve"> umów.</w:t>
      </w:r>
    </w:p>
    <w:p w14:paraId="1872E754" w14:textId="65E7D951" w:rsidR="00C62E4E" w:rsidRPr="00C62E4E" w:rsidRDefault="00C62E4E" w:rsidP="00A60BC1">
      <w:pPr>
        <w:suppressAutoHyphens/>
        <w:jc w:val="both"/>
        <w:rPr>
          <w:rFonts w:cstheme="minorHAnsi"/>
          <w:b/>
        </w:rPr>
      </w:pPr>
      <w:r w:rsidRPr="00C62E4E">
        <w:rPr>
          <w:rFonts w:cstheme="minorHAnsi"/>
        </w:rPr>
        <w:t>Zamawiający nie wyraża zgody na zawarcie umowy w formie elektronicznej.</w:t>
      </w:r>
    </w:p>
    <w:p w14:paraId="0F00F6DF" w14:textId="77777777" w:rsidR="00A60BC1" w:rsidRPr="00C62E4E" w:rsidRDefault="00A60BC1" w:rsidP="00A60BC1">
      <w:pPr>
        <w:suppressAutoHyphens/>
        <w:jc w:val="both"/>
        <w:rPr>
          <w:rFonts w:cstheme="minorHAnsi"/>
          <w:b/>
        </w:rPr>
      </w:pPr>
    </w:p>
    <w:p w14:paraId="330B8841" w14:textId="77777777" w:rsidR="00A60BC1" w:rsidRPr="00C62E4E" w:rsidRDefault="00A60BC1" w:rsidP="00A60BC1">
      <w:pPr>
        <w:suppressAutoHyphens/>
        <w:jc w:val="both"/>
        <w:rPr>
          <w:rFonts w:cstheme="minorHAnsi"/>
          <w:b/>
        </w:rPr>
      </w:pPr>
      <w:r w:rsidRPr="00C62E4E">
        <w:rPr>
          <w:rFonts w:cstheme="minorHAnsi"/>
          <w:b/>
        </w:rPr>
        <w:t>Pytanie 17</w:t>
      </w:r>
    </w:p>
    <w:p w14:paraId="5C76E4C7" w14:textId="77777777" w:rsidR="00A60BC1" w:rsidRPr="00C62E4E" w:rsidRDefault="00A60BC1" w:rsidP="00A60BC1">
      <w:pPr>
        <w:pStyle w:val="dokumentfirmowyzewntrzny"/>
        <w:spacing w:line="240" w:lineRule="auto"/>
        <w:rPr>
          <w:rFonts w:cstheme="minorHAnsi"/>
          <w:b/>
          <w:sz w:val="22"/>
          <w:szCs w:val="22"/>
        </w:rPr>
      </w:pPr>
      <w:r w:rsidRPr="00C62E4E">
        <w:rPr>
          <w:rFonts w:cstheme="minorHAnsi"/>
          <w:b/>
          <w:sz w:val="22"/>
          <w:szCs w:val="22"/>
        </w:rPr>
        <w:t xml:space="preserve">SWZ rozdz. XV i XVII </w:t>
      </w:r>
    </w:p>
    <w:p w14:paraId="583384DA" w14:textId="77777777" w:rsidR="00A60BC1" w:rsidRPr="00C62E4E" w:rsidRDefault="00A60BC1" w:rsidP="00A60BC1">
      <w:pPr>
        <w:pStyle w:val="dokumentfirmowyzewntrzny"/>
        <w:spacing w:line="276" w:lineRule="auto"/>
        <w:jc w:val="both"/>
        <w:rPr>
          <w:rFonts w:eastAsia="Times New Roman" w:cstheme="minorHAnsi"/>
          <w:sz w:val="22"/>
          <w:szCs w:val="22"/>
          <w:lang w:eastAsia="pl-PL"/>
        </w:rPr>
      </w:pPr>
      <w:r w:rsidRPr="00C62E4E">
        <w:rPr>
          <w:rFonts w:eastAsia="Times New Roman" w:cstheme="minorHAnsi"/>
          <w:sz w:val="22"/>
          <w:szCs w:val="22"/>
          <w:lang w:eastAsia="pl-PL"/>
        </w:rPr>
        <w:t>W przypadku braku zgody, aby w wyniku postępowania zawarta została 1 umowa w ramach wszystkich odbiorców, informujemy, że Kierownicy jednostek organizacyjnych, podpisujący umowy o zamówienia publiczne w zakresie realizowanych przez siebie zadań i potrzeb, powinni dysponować upoważnieniami do zaciągania zobowiązań finansowych  udzielonymi przez organ prowadzący daną jednostkę. Wobec powyższego zwracamy się  z zapytaniem, Czy Zamawiający przekaże stosowne pełnomocnictwa najpóźniej w dniu podpisania umowy?</w:t>
      </w:r>
    </w:p>
    <w:p w14:paraId="64BDD716" w14:textId="77777777" w:rsidR="00C62E4E" w:rsidRPr="00C62E4E" w:rsidRDefault="00C62E4E" w:rsidP="00A60BC1">
      <w:pPr>
        <w:pStyle w:val="dokumentfirmowyzewntrzny"/>
        <w:spacing w:line="276" w:lineRule="auto"/>
        <w:jc w:val="both"/>
        <w:rPr>
          <w:rFonts w:eastAsia="Times New Roman" w:cstheme="minorHAnsi"/>
          <w:sz w:val="22"/>
          <w:szCs w:val="22"/>
          <w:lang w:eastAsia="pl-PL"/>
        </w:rPr>
      </w:pPr>
    </w:p>
    <w:p w14:paraId="3F367506" w14:textId="1EE7D9F8" w:rsidR="00C62E4E" w:rsidRPr="00597769" w:rsidRDefault="00C62E4E" w:rsidP="00A60BC1">
      <w:pPr>
        <w:pStyle w:val="dokumentfirmowyzewntrzny"/>
        <w:spacing w:line="276" w:lineRule="auto"/>
        <w:jc w:val="both"/>
        <w:rPr>
          <w:rFonts w:eastAsia="Times New Roman" w:cstheme="minorHAnsi"/>
          <w:b/>
          <w:bCs/>
          <w:sz w:val="22"/>
          <w:szCs w:val="22"/>
          <w:lang w:eastAsia="pl-PL"/>
        </w:rPr>
      </w:pPr>
      <w:r w:rsidRPr="00597769">
        <w:rPr>
          <w:rFonts w:eastAsia="Times New Roman" w:cstheme="minorHAnsi"/>
          <w:b/>
          <w:bCs/>
          <w:sz w:val="22"/>
          <w:szCs w:val="22"/>
          <w:lang w:eastAsia="pl-PL"/>
        </w:rPr>
        <w:t>Odpowiedź 17</w:t>
      </w:r>
    </w:p>
    <w:p w14:paraId="3BE17EF7" w14:textId="535665E0" w:rsidR="00C62E4E" w:rsidRPr="00C62E4E" w:rsidRDefault="00C62E4E" w:rsidP="00A60BC1">
      <w:pPr>
        <w:pStyle w:val="dokumentfirmowyzewntrzny"/>
        <w:spacing w:line="276" w:lineRule="auto"/>
        <w:jc w:val="both"/>
        <w:rPr>
          <w:rFonts w:eastAsia="Times New Roman" w:cstheme="minorHAnsi"/>
          <w:sz w:val="22"/>
          <w:szCs w:val="22"/>
          <w:lang w:eastAsia="pl-PL"/>
        </w:rPr>
      </w:pPr>
      <w:r w:rsidRPr="00C62E4E">
        <w:rPr>
          <w:rFonts w:cstheme="minorHAnsi"/>
          <w:bCs/>
          <w:color w:val="000000"/>
          <w:sz w:val="22"/>
          <w:szCs w:val="22"/>
        </w:rPr>
        <w:t>Pełnomocnik Zamawiającego</w:t>
      </w:r>
      <w:r w:rsidRPr="00C62E4E">
        <w:rPr>
          <w:rFonts w:cstheme="minorHAnsi"/>
          <w:color w:val="000000"/>
          <w:sz w:val="22"/>
          <w:szCs w:val="22"/>
        </w:rPr>
        <w:t xml:space="preserve"> informuje, że </w:t>
      </w:r>
      <w:r w:rsidRPr="00C62E4E">
        <w:rPr>
          <w:rFonts w:eastAsia="Times New Roman" w:cstheme="minorHAnsi"/>
          <w:sz w:val="22"/>
          <w:szCs w:val="22"/>
          <w:lang w:eastAsia="pl-PL"/>
        </w:rPr>
        <w:t>Zamawiający przekaże stosowne pełnomocnictwa najpóźniej w dniu podpisania umowy.</w:t>
      </w:r>
    </w:p>
    <w:p w14:paraId="4B7C81E0" w14:textId="77777777" w:rsidR="00A60BC1" w:rsidRPr="00C62E4E" w:rsidRDefault="00A60BC1" w:rsidP="00A60BC1">
      <w:pPr>
        <w:pStyle w:val="dokumentfirmowyzewntrzny"/>
        <w:spacing w:line="240" w:lineRule="auto"/>
        <w:jc w:val="both"/>
        <w:rPr>
          <w:rFonts w:eastAsia="Times New Roman" w:cstheme="minorHAnsi"/>
          <w:sz w:val="22"/>
          <w:szCs w:val="22"/>
          <w:lang w:eastAsia="pl-PL"/>
        </w:rPr>
      </w:pPr>
    </w:p>
    <w:p w14:paraId="028F50AF" w14:textId="77777777" w:rsidR="00A60BC1" w:rsidRPr="00C62E4E" w:rsidRDefault="00A60BC1" w:rsidP="00A60BC1">
      <w:pPr>
        <w:suppressAutoHyphens/>
        <w:jc w:val="both"/>
        <w:rPr>
          <w:rFonts w:cstheme="minorHAnsi"/>
          <w:b/>
        </w:rPr>
      </w:pPr>
      <w:r w:rsidRPr="00C62E4E">
        <w:rPr>
          <w:rFonts w:cstheme="minorHAnsi"/>
          <w:b/>
        </w:rPr>
        <w:t>Pytanie 18</w:t>
      </w:r>
    </w:p>
    <w:p w14:paraId="4F17090A" w14:textId="77777777" w:rsidR="00A60BC1" w:rsidRPr="00C62E4E" w:rsidRDefault="00A60BC1" w:rsidP="00A60BC1">
      <w:pPr>
        <w:pStyle w:val="dokumentfirmowyzewntrzny"/>
        <w:spacing w:line="276" w:lineRule="auto"/>
        <w:jc w:val="both"/>
        <w:rPr>
          <w:rFonts w:eastAsia="Times New Roman" w:cstheme="minorHAnsi"/>
          <w:sz w:val="22"/>
          <w:szCs w:val="22"/>
          <w:lang w:eastAsia="pl-PL"/>
        </w:rPr>
      </w:pPr>
      <w:r w:rsidRPr="00C62E4E">
        <w:rPr>
          <w:rFonts w:eastAsia="Times New Roman" w:cstheme="minorHAnsi"/>
          <w:sz w:val="22"/>
          <w:szCs w:val="22"/>
          <w:lang w:eastAsia="pl-PL"/>
        </w:rPr>
        <w:t>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w:t>
      </w:r>
    </w:p>
    <w:p w14:paraId="6AB7B73B" w14:textId="77777777" w:rsidR="00C62E4E" w:rsidRPr="00C62E4E" w:rsidRDefault="00C62E4E" w:rsidP="00A60BC1">
      <w:pPr>
        <w:pStyle w:val="dokumentfirmowyzewntrzny"/>
        <w:spacing w:line="276" w:lineRule="auto"/>
        <w:jc w:val="both"/>
        <w:rPr>
          <w:rFonts w:eastAsia="Times New Roman" w:cstheme="minorHAnsi"/>
          <w:sz w:val="22"/>
          <w:szCs w:val="22"/>
          <w:lang w:eastAsia="pl-PL"/>
        </w:rPr>
      </w:pPr>
    </w:p>
    <w:p w14:paraId="72BB6A52" w14:textId="1CAEDB52" w:rsidR="00C62E4E" w:rsidRPr="00597769" w:rsidRDefault="00C62E4E" w:rsidP="00A60BC1">
      <w:pPr>
        <w:pStyle w:val="dokumentfirmowyzewntrzny"/>
        <w:spacing w:line="276" w:lineRule="auto"/>
        <w:jc w:val="both"/>
        <w:rPr>
          <w:rFonts w:eastAsia="Times New Roman" w:cstheme="minorHAnsi"/>
          <w:b/>
          <w:bCs/>
          <w:sz w:val="22"/>
          <w:szCs w:val="22"/>
          <w:lang w:eastAsia="pl-PL"/>
        </w:rPr>
      </w:pPr>
      <w:r w:rsidRPr="00597769">
        <w:rPr>
          <w:rFonts w:eastAsia="Times New Roman" w:cstheme="minorHAnsi"/>
          <w:b/>
          <w:bCs/>
          <w:sz w:val="22"/>
          <w:szCs w:val="22"/>
          <w:lang w:eastAsia="pl-PL"/>
        </w:rPr>
        <w:t>Odpowiedź 18</w:t>
      </w:r>
    </w:p>
    <w:p w14:paraId="2D4420C3" w14:textId="62E9F06B" w:rsidR="00C62E4E" w:rsidRPr="00C62E4E" w:rsidRDefault="00C62E4E" w:rsidP="00A60BC1">
      <w:pPr>
        <w:pStyle w:val="dokumentfirmowyzewntrzny"/>
        <w:spacing w:line="276" w:lineRule="auto"/>
        <w:jc w:val="both"/>
        <w:rPr>
          <w:rFonts w:cstheme="minorHAnsi"/>
          <w:color w:val="000000"/>
          <w:sz w:val="22"/>
          <w:szCs w:val="22"/>
        </w:rPr>
      </w:pPr>
      <w:r w:rsidRPr="00C62E4E">
        <w:rPr>
          <w:rFonts w:cstheme="minorHAnsi"/>
          <w:bCs/>
          <w:color w:val="000000"/>
          <w:sz w:val="22"/>
          <w:szCs w:val="22"/>
        </w:rPr>
        <w:t>Pełnomocnik Zamawiającego</w:t>
      </w:r>
      <w:r w:rsidRPr="00C62E4E">
        <w:rPr>
          <w:rFonts w:cstheme="minorHAnsi"/>
          <w:color w:val="000000"/>
          <w:sz w:val="22"/>
          <w:szCs w:val="22"/>
        </w:rPr>
        <w:t xml:space="preserve"> informuje, że cykl rozliczeniowy OSD dla </w:t>
      </w:r>
      <w:proofErr w:type="spellStart"/>
      <w:r w:rsidRPr="00C62E4E">
        <w:rPr>
          <w:rFonts w:cstheme="minorHAnsi"/>
          <w:color w:val="000000"/>
          <w:sz w:val="22"/>
          <w:szCs w:val="22"/>
        </w:rPr>
        <w:t>ppe</w:t>
      </w:r>
      <w:proofErr w:type="spellEnd"/>
      <w:r w:rsidRPr="00C62E4E">
        <w:rPr>
          <w:rFonts w:cstheme="minorHAnsi"/>
          <w:color w:val="000000"/>
          <w:sz w:val="22"/>
          <w:szCs w:val="22"/>
        </w:rPr>
        <w:t xml:space="preserve"> ujętych w postępowaniu został wskazany w zał. nr 1 do SWZ.</w:t>
      </w:r>
      <w:r w:rsidR="00597769">
        <w:rPr>
          <w:rFonts w:cstheme="minorHAnsi"/>
          <w:color w:val="000000"/>
          <w:sz w:val="22"/>
          <w:szCs w:val="22"/>
        </w:rPr>
        <w:t xml:space="preserve"> Jeśli Wykonawca będzie potrzebował dodatkowych informacji, Zamawiający przekaże mu je wyborze najkorzystniejszej oferty. </w:t>
      </w:r>
    </w:p>
    <w:p w14:paraId="55993CC6" w14:textId="77777777" w:rsidR="00C62E4E" w:rsidRPr="00C62E4E" w:rsidRDefault="00C62E4E" w:rsidP="00A60BC1">
      <w:pPr>
        <w:pStyle w:val="dokumentfirmowyzewntrzny"/>
        <w:spacing w:line="276" w:lineRule="auto"/>
        <w:jc w:val="both"/>
        <w:rPr>
          <w:rFonts w:cstheme="minorHAnsi"/>
          <w:color w:val="000000"/>
          <w:sz w:val="22"/>
          <w:szCs w:val="22"/>
        </w:rPr>
      </w:pPr>
    </w:p>
    <w:p w14:paraId="7A432C43" w14:textId="5CB06C7A" w:rsidR="00C62E4E" w:rsidRPr="00C62E4E" w:rsidRDefault="00C62E4E" w:rsidP="00C62E4E">
      <w:pPr>
        <w:jc w:val="both"/>
        <w:rPr>
          <w:rFonts w:cstheme="minorHAnsi"/>
          <w:b/>
        </w:rPr>
      </w:pPr>
      <w:r w:rsidRPr="00C62E4E">
        <w:rPr>
          <w:rFonts w:cstheme="minorHAnsi"/>
          <w:b/>
        </w:rPr>
        <w:t>Pytanie 19</w:t>
      </w:r>
    </w:p>
    <w:p w14:paraId="7E060BC9" w14:textId="77777777" w:rsidR="00C62E4E" w:rsidRPr="00C62E4E" w:rsidRDefault="00C62E4E" w:rsidP="00C62E4E">
      <w:pPr>
        <w:pStyle w:val="dokumentfirmowyzewntrzny"/>
        <w:spacing w:line="240" w:lineRule="auto"/>
        <w:jc w:val="both"/>
        <w:rPr>
          <w:rFonts w:eastAsia="Times New Roman" w:cstheme="minorHAnsi"/>
          <w:b/>
          <w:sz w:val="22"/>
          <w:szCs w:val="22"/>
          <w:lang w:eastAsia="pl-PL"/>
        </w:rPr>
      </w:pPr>
      <w:r w:rsidRPr="00C62E4E">
        <w:rPr>
          <w:rFonts w:eastAsia="Times New Roman" w:cstheme="minorHAnsi"/>
          <w:b/>
          <w:sz w:val="22"/>
          <w:szCs w:val="22"/>
          <w:lang w:eastAsia="pl-PL"/>
        </w:rPr>
        <w:t>Załącznik nr 1 do SWZ – SOPZ</w:t>
      </w:r>
    </w:p>
    <w:p w14:paraId="48FF0B31" w14:textId="77777777" w:rsidR="00C62E4E" w:rsidRPr="00C62E4E" w:rsidRDefault="00C62E4E" w:rsidP="00C62E4E">
      <w:pPr>
        <w:pStyle w:val="dokumentfirmowyzewntrzny"/>
        <w:spacing w:line="240" w:lineRule="auto"/>
        <w:jc w:val="both"/>
        <w:rPr>
          <w:rFonts w:eastAsia="Times New Roman" w:cstheme="minorHAnsi"/>
          <w:sz w:val="22"/>
          <w:szCs w:val="22"/>
          <w:lang w:eastAsia="pl-PL"/>
        </w:rPr>
      </w:pPr>
      <w:r w:rsidRPr="00C62E4E">
        <w:rPr>
          <w:rFonts w:eastAsia="Times New Roman" w:cstheme="minorHAnsi"/>
          <w:sz w:val="22"/>
          <w:szCs w:val="22"/>
          <w:lang w:eastAsia="pl-PL"/>
        </w:rPr>
        <w:t xml:space="preserve">Zwracamy się z prośbą o przekazanie informacji czy w ramach postępowania prowadzonego przez zamawiającego energia elektryczna w punktach poboru energii  rozliczanych w grupie taryfowej G będzie przeznaczona na cele gospodarstwa domowego? </w:t>
      </w:r>
    </w:p>
    <w:p w14:paraId="7B5D234D" w14:textId="77777777" w:rsidR="00C62E4E" w:rsidRPr="00C62E4E" w:rsidRDefault="00C62E4E" w:rsidP="00C62E4E">
      <w:pPr>
        <w:pStyle w:val="dokumentfirmowyzewntrzny"/>
        <w:spacing w:line="240" w:lineRule="auto"/>
        <w:jc w:val="both"/>
        <w:rPr>
          <w:rFonts w:eastAsia="Times New Roman" w:cstheme="minorHAnsi"/>
          <w:sz w:val="22"/>
          <w:szCs w:val="22"/>
          <w:lang w:eastAsia="pl-PL"/>
        </w:rPr>
      </w:pPr>
      <w:r w:rsidRPr="00C62E4E">
        <w:rPr>
          <w:rFonts w:eastAsia="Times New Roman" w:cstheme="minorHAnsi"/>
          <w:sz w:val="22"/>
          <w:szCs w:val="22"/>
          <w:lang w:eastAsia="pl-PL"/>
        </w:rPr>
        <w:t>Jednocześnie informujemy, że po ostatniej nowelizacji prawa energetycznego, zgodnie z przepisem art. 5 ust. 3a ustawy prawo energetyczne dostarczanie energii elektrycznej do odbiorcy w gospodarstwie domowym może odbywać się na jedynie na podstawie umowy kompleksowej, o której mowa w art. 5 ust. 3 ustawy prawo energetyczne.</w:t>
      </w:r>
    </w:p>
    <w:p w14:paraId="3F202C45" w14:textId="77777777" w:rsidR="00C62E4E" w:rsidRPr="00C62E4E" w:rsidRDefault="00C62E4E" w:rsidP="00C62E4E">
      <w:pPr>
        <w:pStyle w:val="dokumentfirmowyzewntrzny"/>
        <w:spacing w:line="240" w:lineRule="auto"/>
        <w:jc w:val="both"/>
        <w:rPr>
          <w:rFonts w:eastAsia="Times New Roman" w:cstheme="minorHAnsi"/>
          <w:sz w:val="22"/>
          <w:szCs w:val="22"/>
          <w:lang w:eastAsia="pl-PL"/>
        </w:rPr>
      </w:pPr>
      <w:r w:rsidRPr="00C62E4E">
        <w:rPr>
          <w:rFonts w:eastAsia="Times New Roman" w:cstheme="minorHAnsi"/>
          <w:sz w:val="22"/>
          <w:szCs w:val="22"/>
          <w:lang w:eastAsia="pl-PL"/>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 w zakresie tych punktów poboru energii elektrycznej nie może zawrzeć umowy sprzedaży energii elektrycznej, o której mowa  w art. 5 ust. 2 pkt 1 ustawy prawo energetyczne.</w:t>
      </w:r>
    </w:p>
    <w:p w14:paraId="2BEB919A" w14:textId="77777777" w:rsidR="00C62E4E" w:rsidRPr="00C62E4E" w:rsidRDefault="00C62E4E" w:rsidP="00C62E4E">
      <w:pPr>
        <w:pStyle w:val="dokumentfirmowyzewntrzny"/>
        <w:spacing w:line="240" w:lineRule="auto"/>
        <w:jc w:val="both"/>
        <w:rPr>
          <w:rFonts w:eastAsia="Times New Roman" w:cstheme="minorHAnsi"/>
          <w:sz w:val="22"/>
          <w:szCs w:val="22"/>
          <w:lang w:eastAsia="pl-PL"/>
        </w:rPr>
      </w:pPr>
    </w:p>
    <w:p w14:paraId="603A1045" w14:textId="2B0B7159" w:rsidR="00C62E4E" w:rsidRPr="00E17FEF" w:rsidRDefault="00C62E4E" w:rsidP="00C62E4E">
      <w:pPr>
        <w:pStyle w:val="dokumentfirmowyzewntrzny"/>
        <w:spacing w:line="240" w:lineRule="auto"/>
        <w:jc w:val="both"/>
        <w:rPr>
          <w:rFonts w:eastAsia="Times New Roman" w:cstheme="minorHAnsi"/>
          <w:b/>
          <w:bCs/>
          <w:sz w:val="22"/>
          <w:szCs w:val="22"/>
          <w:lang w:eastAsia="pl-PL"/>
        </w:rPr>
      </w:pPr>
      <w:r w:rsidRPr="00E17FEF">
        <w:rPr>
          <w:rFonts w:eastAsia="Times New Roman" w:cstheme="minorHAnsi"/>
          <w:b/>
          <w:bCs/>
          <w:sz w:val="22"/>
          <w:szCs w:val="22"/>
          <w:lang w:eastAsia="pl-PL"/>
        </w:rPr>
        <w:lastRenderedPageBreak/>
        <w:t>Odpowiedź 19</w:t>
      </w:r>
    </w:p>
    <w:p w14:paraId="642DF202" w14:textId="6FAD81F3" w:rsidR="00C62E4E" w:rsidRPr="00C62E4E" w:rsidRDefault="00C62E4E" w:rsidP="00C62E4E">
      <w:pPr>
        <w:pStyle w:val="dokumentfirmowyzewntrzny"/>
        <w:spacing w:line="240" w:lineRule="auto"/>
        <w:jc w:val="both"/>
        <w:rPr>
          <w:rFonts w:eastAsia="Times New Roman" w:cstheme="minorHAnsi"/>
          <w:b/>
          <w:sz w:val="22"/>
          <w:szCs w:val="22"/>
          <w:lang w:eastAsia="pl-PL"/>
        </w:rPr>
      </w:pPr>
      <w:r w:rsidRPr="00C62E4E">
        <w:rPr>
          <w:rFonts w:cstheme="minorHAnsi"/>
          <w:bCs/>
          <w:color w:val="000000"/>
          <w:sz w:val="22"/>
          <w:szCs w:val="22"/>
        </w:rPr>
        <w:t>Pełnomocnik Zamawiającego</w:t>
      </w:r>
      <w:r w:rsidRPr="00C62E4E">
        <w:rPr>
          <w:rFonts w:cstheme="minorHAnsi"/>
          <w:color w:val="000000"/>
          <w:sz w:val="22"/>
          <w:szCs w:val="22"/>
        </w:rPr>
        <w:t xml:space="preserve"> informuje, że </w:t>
      </w:r>
      <w:r w:rsidRPr="00C62E4E">
        <w:rPr>
          <w:rFonts w:eastAsia="Times New Roman" w:cstheme="minorHAnsi"/>
          <w:b/>
          <w:sz w:val="22"/>
          <w:szCs w:val="22"/>
          <w:lang w:eastAsia="pl-PL"/>
        </w:rPr>
        <w:t xml:space="preserve">w </w:t>
      </w:r>
      <w:r w:rsidRPr="00C62E4E">
        <w:rPr>
          <w:rFonts w:eastAsia="Times New Roman" w:cstheme="minorHAnsi"/>
          <w:sz w:val="22"/>
          <w:szCs w:val="22"/>
          <w:lang w:eastAsia="pl-PL"/>
        </w:rPr>
        <w:t>ramach postępowania prowadzonego przez zamawiającego energia elektryczna w punktach poboru energii  rozliczanych w grupie taryfowej G nie będzie przeznaczona na cele gospodarstwa domowego.</w:t>
      </w:r>
    </w:p>
    <w:p w14:paraId="504F311A" w14:textId="77777777" w:rsidR="00C62E4E" w:rsidRPr="00C62E4E" w:rsidRDefault="00C62E4E" w:rsidP="00C62E4E">
      <w:pPr>
        <w:pStyle w:val="dokumentfirmowyzewntrzny"/>
        <w:spacing w:line="240" w:lineRule="auto"/>
        <w:jc w:val="both"/>
        <w:rPr>
          <w:rFonts w:eastAsia="Times New Roman" w:cstheme="minorHAnsi"/>
          <w:sz w:val="22"/>
          <w:szCs w:val="22"/>
          <w:lang w:eastAsia="pl-PL"/>
        </w:rPr>
      </w:pPr>
    </w:p>
    <w:p w14:paraId="091B8AB7" w14:textId="773E7323" w:rsidR="00C62E4E" w:rsidRPr="00C62E4E" w:rsidRDefault="00C62E4E" w:rsidP="00C62E4E">
      <w:pPr>
        <w:pStyle w:val="dokumentfirmowyzewntrzny"/>
        <w:spacing w:line="240" w:lineRule="auto"/>
        <w:jc w:val="both"/>
        <w:rPr>
          <w:rFonts w:cstheme="minorHAnsi"/>
          <w:b/>
          <w:sz w:val="22"/>
          <w:szCs w:val="22"/>
        </w:rPr>
      </w:pPr>
      <w:r w:rsidRPr="00C62E4E">
        <w:rPr>
          <w:rFonts w:cstheme="minorHAnsi"/>
          <w:b/>
          <w:sz w:val="22"/>
          <w:szCs w:val="22"/>
        </w:rPr>
        <w:t>Pytanie 20</w:t>
      </w:r>
    </w:p>
    <w:p w14:paraId="00A540E9" w14:textId="77777777" w:rsidR="00C62E4E" w:rsidRPr="00C62E4E" w:rsidRDefault="00C62E4E" w:rsidP="00C62E4E">
      <w:pPr>
        <w:pStyle w:val="dokumentfirmowyzewntrzny"/>
        <w:spacing w:line="240" w:lineRule="auto"/>
        <w:jc w:val="both"/>
        <w:rPr>
          <w:rFonts w:cstheme="minorHAnsi"/>
          <w:b/>
          <w:sz w:val="22"/>
          <w:szCs w:val="22"/>
        </w:rPr>
      </w:pPr>
      <w:r w:rsidRPr="00C62E4E">
        <w:rPr>
          <w:rFonts w:cstheme="minorHAnsi"/>
          <w:b/>
          <w:sz w:val="22"/>
          <w:szCs w:val="22"/>
        </w:rPr>
        <w:t>Załącznik nr 2 do SWZ – formularz ofertowy</w:t>
      </w:r>
    </w:p>
    <w:p w14:paraId="5EB7E77C" w14:textId="77777777" w:rsidR="00C62E4E" w:rsidRPr="00C62E4E" w:rsidRDefault="00C62E4E" w:rsidP="00C62E4E">
      <w:pPr>
        <w:pStyle w:val="dokumentfirmowyzewntrzny"/>
        <w:spacing w:line="240" w:lineRule="auto"/>
        <w:jc w:val="both"/>
        <w:rPr>
          <w:rFonts w:cstheme="minorHAnsi"/>
          <w:sz w:val="22"/>
          <w:szCs w:val="22"/>
        </w:rPr>
      </w:pPr>
      <w:r w:rsidRPr="00C62E4E">
        <w:rPr>
          <w:rFonts w:cstheme="minorHAnsi"/>
          <w:sz w:val="22"/>
          <w:szCs w:val="22"/>
        </w:rPr>
        <w:t xml:space="preserve">W związku z tym, że przedmiot zamówienia obejmuje różne lata kalendarzowe, a Zamawiający wymaga określenia jednej ceny jednostkowej na wszystkie lata kalendarzowe zwracamy się z prośbą o umożliwienie w formularzu ofertowym określenia odrębnych cen jednostkowych na poszczególne lata kalendarzowe. </w:t>
      </w:r>
    </w:p>
    <w:p w14:paraId="50386CC5" w14:textId="77777777" w:rsidR="00C62E4E" w:rsidRPr="00C62E4E" w:rsidRDefault="00C62E4E" w:rsidP="00C62E4E">
      <w:pPr>
        <w:pStyle w:val="dokumentfirmowyzewntrzny"/>
        <w:spacing w:line="240" w:lineRule="auto"/>
        <w:jc w:val="both"/>
        <w:rPr>
          <w:rFonts w:cstheme="minorHAnsi"/>
          <w:sz w:val="22"/>
          <w:szCs w:val="22"/>
        </w:rPr>
      </w:pPr>
      <w:r w:rsidRPr="00C62E4E">
        <w:rPr>
          <w:rFonts w:cstheme="minorHAnsi"/>
          <w:sz w:val="22"/>
          <w:szCs w:val="22"/>
        </w:rPr>
        <w:t>Dzięki powyższemu Zamawiający będzie miał możliwość otrzymania od Wykonawcy korzystniejszej oferty dla całego zamówienia niż w przypadku określenia ceny jednostkowej, jednakowej na cały okres zamówienia.</w:t>
      </w:r>
    </w:p>
    <w:p w14:paraId="78DCC801" w14:textId="77777777" w:rsidR="00C62E4E" w:rsidRPr="00E17FEF" w:rsidRDefault="00C62E4E" w:rsidP="00C62E4E">
      <w:pPr>
        <w:pStyle w:val="dokumentfirmowyzewntrzny"/>
        <w:spacing w:line="240" w:lineRule="auto"/>
        <w:jc w:val="both"/>
        <w:rPr>
          <w:rFonts w:cstheme="minorHAnsi"/>
          <w:b/>
          <w:bCs/>
          <w:sz w:val="22"/>
          <w:szCs w:val="22"/>
        </w:rPr>
      </w:pPr>
    </w:p>
    <w:p w14:paraId="57E17B6B" w14:textId="51E97A13" w:rsidR="00C62E4E" w:rsidRPr="00E17FEF" w:rsidRDefault="00C62E4E" w:rsidP="00C62E4E">
      <w:pPr>
        <w:pStyle w:val="dokumentfirmowyzewntrzny"/>
        <w:spacing w:line="240" w:lineRule="auto"/>
        <w:jc w:val="both"/>
        <w:rPr>
          <w:rFonts w:cstheme="minorHAnsi"/>
          <w:b/>
          <w:bCs/>
          <w:sz w:val="22"/>
          <w:szCs w:val="22"/>
        </w:rPr>
      </w:pPr>
      <w:r w:rsidRPr="00E17FEF">
        <w:rPr>
          <w:rFonts w:cstheme="minorHAnsi"/>
          <w:b/>
          <w:bCs/>
          <w:sz w:val="22"/>
          <w:szCs w:val="22"/>
        </w:rPr>
        <w:t>Odpowiedź 20</w:t>
      </w:r>
    </w:p>
    <w:p w14:paraId="7DF634C9" w14:textId="439B2233" w:rsidR="00C62E4E" w:rsidRPr="00C62E4E" w:rsidRDefault="00C62E4E" w:rsidP="00C62E4E">
      <w:pPr>
        <w:pStyle w:val="dokumentfirmowyzewntrzny"/>
        <w:spacing w:line="240" w:lineRule="auto"/>
        <w:jc w:val="both"/>
        <w:rPr>
          <w:rFonts w:cstheme="minorHAnsi"/>
          <w:sz w:val="22"/>
          <w:szCs w:val="22"/>
        </w:rPr>
      </w:pPr>
      <w:r w:rsidRPr="00C62E4E">
        <w:rPr>
          <w:rFonts w:cstheme="minorHAnsi"/>
          <w:bCs/>
          <w:color w:val="000000"/>
          <w:sz w:val="22"/>
          <w:szCs w:val="22"/>
        </w:rPr>
        <w:t>Pełnomocnik Zamawiającego</w:t>
      </w:r>
      <w:r w:rsidRPr="00C62E4E">
        <w:rPr>
          <w:rFonts w:cstheme="minorHAnsi"/>
          <w:color w:val="000000"/>
          <w:sz w:val="22"/>
          <w:szCs w:val="22"/>
        </w:rPr>
        <w:t xml:space="preserve"> informuje, że zamieszcza na stronie prowadzonego postępowania zał. nr 2 do SWZ – po zm. z dn. 29.04.2024 r. z możliwością </w:t>
      </w:r>
      <w:r w:rsidRPr="00C62E4E">
        <w:rPr>
          <w:rFonts w:cstheme="minorHAnsi"/>
          <w:sz w:val="22"/>
          <w:szCs w:val="22"/>
        </w:rPr>
        <w:t>określenia odrębnych cen jednostkowych na poszczególne lata kalendarzowe.</w:t>
      </w:r>
    </w:p>
    <w:p w14:paraId="665DE88F" w14:textId="77777777" w:rsidR="00C62E4E" w:rsidRPr="00C62E4E" w:rsidRDefault="00C62E4E" w:rsidP="00A60BC1">
      <w:pPr>
        <w:pStyle w:val="dokumentfirmowyzewntrzny"/>
        <w:spacing w:line="276" w:lineRule="auto"/>
        <w:jc w:val="both"/>
        <w:rPr>
          <w:rFonts w:eastAsia="Times New Roman" w:cstheme="minorHAnsi"/>
          <w:sz w:val="22"/>
          <w:szCs w:val="22"/>
          <w:lang w:eastAsia="pl-PL"/>
        </w:rPr>
      </w:pPr>
    </w:p>
    <w:p w14:paraId="41C298B4" w14:textId="77777777" w:rsidR="00A60BC1" w:rsidRPr="00C62E4E" w:rsidRDefault="00A60BC1" w:rsidP="00A60BC1">
      <w:pPr>
        <w:pStyle w:val="dokumentfirmowyzewntrzny"/>
        <w:spacing w:line="240" w:lineRule="auto"/>
        <w:jc w:val="both"/>
        <w:rPr>
          <w:rFonts w:eastAsia="Times New Roman" w:cstheme="minorHAnsi"/>
          <w:sz w:val="22"/>
          <w:szCs w:val="22"/>
          <w:lang w:eastAsia="pl-PL"/>
        </w:rPr>
      </w:pPr>
    </w:p>
    <w:p w14:paraId="279AB91E" w14:textId="77777777" w:rsidR="005E366D" w:rsidRPr="00C62E4E" w:rsidRDefault="005E366D" w:rsidP="00A47DD1">
      <w:pPr>
        <w:shd w:val="clear" w:color="auto" w:fill="FFFFFF"/>
        <w:spacing w:after="0" w:line="240" w:lineRule="auto"/>
        <w:rPr>
          <w:rFonts w:eastAsia="Times New Roman" w:cstheme="minorHAnsi"/>
          <w:lang w:eastAsia="pl-PL"/>
        </w:rPr>
      </w:pPr>
    </w:p>
    <w:p w14:paraId="5BDE911E" w14:textId="77777777" w:rsidR="005E366D" w:rsidRPr="00C62E4E" w:rsidRDefault="005E366D" w:rsidP="00A47DD1">
      <w:pPr>
        <w:shd w:val="clear" w:color="auto" w:fill="FFFFFF"/>
        <w:spacing w:after="0" w:line="240" w:lineRule="auto"/>
        <w:rPr>
          <w:rFonts w:eastAsia="Times New Roman" w:cstheme="minorHAnsi"/>
          <w:lang w:eastAsia="pl-PL"/>
        </w:rPr>
      </w:pPr>
    </w:p>
    <w:p w14:paraId="27C59924" w14:textId="77777777" w:rsidR="005E366D" w:rsidRPr="00C62E4E" w:rsidRDefault="005E366D" w:rsidP="00A47DD1">
      <w:pPr>
        <w:shd w:val="clear" w:color="auto" w:fill="FFFFFF"/>
        <w:spacing w:after="0" w:line="240" w:lineRule="auto"/>
        <w:rPr>
          <w:rFonts w:eastAsia="Times New Roman" w:cstheme="minorHAnsi"/>
          <w:lang w:eastAsia="pl-PL"/>
        </w:rPr>
      </w:pPr>
    </w:p>
    <w:p w14:paraId="740AF88C" w14:textId="784DCACE" w:rsidR="00D608DA" w:rsidRPr="00C62E4E" w:rsidRDefault="00D608DA" w:rsidP="00640677">
      <w:pPr>
        <w:tabs>
          <w:tab w:val="left" w:pos="0"/>
        </w:tabs>
        <w:spacing w:line="240" w:lineRule="auto"/>
        <w:ind w:firstLine="708"/>
        <w:jc w:val="right"/>
        <w:rPr>
          <w:rFonts w:cstheme="minorHAnsi"/>
        </w:rPr>
      </w:pPr>
      <w:r w:rsidRPr="00C62E4E">
        <w:rPr>
          <w:rFonts w:cstheme="minorHAnsi"/>
        </w:rPr>
        <w:t xml:space="preserve">/-/ </w:t>
      </w:r>
      <w:r w:rsidR="00684B43" w:rsidRPr="00C62E4E">
        <w:rPr>
          <w:rFonts w:cstheme="minorHAnsi"/>
        </w:rPr>
        <w:t>Justyna Szepietowska</w:t>
      </w:r>
      <w:r w:rsidRPr="00C62E4E">
        <w:rPr>
          <w:rFonts w:cstheme="minorHAnsi"/>
        </w:rPr>
        <w:t xml:space="preserve"> </w:t>
      </w:r>
    </w:p>
    <w:p w14:paraId="63EE1622" w14:textId="77777777" w:rsidR="00D608DA" w:rsidRPr="00C62E4E" w:rsidRDefault="00D608DA" w:rsidP="00640677">
      <w:pPr>
        <w:tabs>
          <w:tab w:val="left" w:pos="0"/>
        </w:tabs>
        <w:spacing w:line="240" w:lineRule="auto"/>
        <w:jc w:val="right"/>
        <w:rPr>
          <w:rFonts w:cstheme="minorHAnsi"/>
        </w:rPr>
      </w:pPr>
      <w:r w:rsidRPr="00C62E4E">
        <w:rPr>
          <w:rFonts w:cstheme="minorHAnsi"/>
        </w:rPr>
        <w:t xml:space="preserve">      Pełnomocnik Zamawiającego </w:t>
      </w:r>
    </w:p>
    <w:p w14:paraId="263FAE35" w14:textId="77777777" w:rsidR="00D608DA" w:rsidRPr="00C62E4E" w:rsidRDefault="00D608DA" w:rsidP="00640677">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C62E4E" w:rsidSect="00255A4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CF9E" w14:textId="77777777" w:rsidR="00255A42" w:rsidRDefault="00255A42" w:rsidP="00250A52">
      <w:pPr>
        <w:spacing w:after="0" w:line="240" w:lineRule="auto"/>
      </w:pPr>
      <w:r>
        <w:separator/>
      </w:r>
    </w:p>
  </w:endnote>
  <w:endnote w:type="continuationSeparator" w:id="0">
    <w:p w14:paraId="5508A6DF" w14:textId="77777777" w:rsidR="00255A42" w:rsidRDefault="00255A42" w:rsidP="00250A52">
      <w:pPr>
        <w:spacing w:after="0" w:line="240" w:lineRule="auto"/>
      </w:pPr>
      <w:r>
        <w:continuationSeparator/>
      </w:r>
    </w:p>
  </w:endnote>
  <w:endnote w:type="continuationNotice" w:id="1">
    <w:p w14:paraId="28B1D607" w14:textId="77777777" w:rsidR="001E3B96" w:rsidRDefault="001E3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09F4B" w14:textId="77777777" w:rsidR="00255A42" w:rsidRDefault="00255A42" w:rsidP="00250A52">
      <w:pPr>
        <w:spacing w:after="0" w:line="240" w:lineRule="auto"/>
      </w:pPr>
      <w:r>
        <w:separator/>
      </w:r>
    </w:p>
  </w:footnote>
  <w:footnote w:type="continuationSeparator" w:id="0">
    <w:p w14:paraId="4090BB8C" w14:textId="77777777" w:rsidR="00255A42" w:rsidRDefault="00255A42" w:rsidP="00250A52">
      <w:pPr>
        <w:spacing w:after="0" w:line="240" w:lineRule="auto"/>
      </w:pPr>
      <w:r>
        <w:continuationSeparator/>
      </w:r>
    </w:p>
  </w:footnote>
  <w:footnote w:type="continuationNotice" w:id="1">
    <w:p w14:paraId="2FA91F55" w14:textId="77777777" w:rsidR="001E3B96" w:rsidRDefault="001E3B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8369B1"/>
    <w:multiLevelType w:val="hybridMultilevel"/>
    <w:tmpl w:val="EF0E9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2299E"/>
    <w:multiLevelType w:val="hybridMultilevel"/>
    <w:tmpl w:val="7C9843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B7196"/>
    <w:multiLevelType w:val="hybridMultilevel"/>
    <w:tmpl w:val="A3068E0C"/>
    <w:lvl w:ilvl="0" w:tplc="D038A3E2">
      <w:start w:val="1"/>
      <w:numFmt w:val="lowerLetter"/>
      <w:lvlText w:val="%1)"/>
      <w:lvlJc w:val="left"/>
      <w:pPr>
        <w:ind w:left="720" w:hanging="360"/>
      </w:pPr>
      <w:rPr>
        <w:rFonts w:asciiTheme="minorHAnsi" w:hAnsiTheme="minorHAnsi" w:cstheme="minorHAns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5A81CC0"/>
    <w:multiLevelType w:val="hybridMultilevel"/>
    <w:tmpl w:val="3E8E5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4"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3"/>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29"/>
  </w:num>
  <w:num w:numId="5" w16cid:durableId="1260018789">
    <w:abstractNumId w:val="31"/>
  </w:num>
  <w:num w:numId="6" w16cid:durableId="1572153345">
    <w:abstractNumId w:val="8"/>
  </w:num>
  <w:num w:numId="7" w16cid:durableId="161356310">
    <w:abstractNumId w:val="10"/>
  </w:num>
  <w:num w:numId="8" w16cid:durableId="1362514366">
    <w:abstractNumId w:val="14"/>
  </w:num>
  <w:num w:numId="9" w16cid:durableId="1820463514">
    <w:abstractNumId w:val="34"/>
  </w:num>
  <w:num w:numId="10" w16cid:durableId="228227418">
    <w:abstractNumId w:val="33"/>
  </w:num>
  <w:num w:numId="11" w16cid:durableId="333843403">
    <w:abstractNumId w:val="38"/>
  </w:num>
  <w:num w:numId="12" w16cid:durableId="1953121517">
    <w:abstractNumId w:val="36"/>
  </w:num>
  <w:num w:numId="13" w16cid:durableId="1419642445">
    <w:abstractNumId w:val="1"/>
  </w:num>
  <w:num w:numId="14" w16cid:durableId="991640520">
    <w:abstractNumId w:val="15"/>
  </w:num>
  <w:num w:numId="15" w16cid:durableId="1288438150">
    <w:abstractNumId w:val="27"/>
  </w:num>
  <w:num w:numId="16" w16cid:durableId="455567778">
    <w:abstractNumId w:val="12"/>
  </w:num>
  <w:num w:numId="17" w16cid:durableId="1557544685">
    <w:abstractNumId w:val="30"/>
  </w:num>
  <w:num w:numId="18" w16cid:durableId="1083719030">
    <w:abstractNumId w:val="22"/>
  </w:num>
  <w:num w:numId="19" w16cid:durableId="107313718">
    <w:abstractNumId w:val="37"/>
  </w:num>
  <w:num w:numId="20" w16cid:durableId="1140028225">
    <w:abstractNumId w:val="5"/>
  </w:num>
  <w:num w:numId="21" w16cid:durableId="1973168748">
    <w:abstractNumId w:val="16"/>
  </w:num>
  <w:num w:numId="22" w16cid:durableId="1765878064">
    <w:abstractNumId w:val="24"/>
  </w:num>
  <w:num w:numId="23" w16cid:durableId="366830930">
    <w:abstractNumId w:val="25"/>
  </w:num>
  <w:num w:numId="24" w16cid:durableId="555314316">
    <w:abstractNumId w:val="35"/>
  </w:num>
  <w:num w:numId="25" w16cid:durableId="1788237608">
    <w:abstractNumId w:val="6"/>
  </w:num>
  <w:num w:numId="26" w16cid:durableId="1135101629">
    <w:abstractNumId w:val="20"/>
  </w:num>
  <w:num w:numId="27" w16cid:durableId="967199906">
    <w:abstractNumId w:val="18"/>
  </w:num>
  <w:num w:numId="28" w16cid:durableId="1901481951">
    <w:abstractNumId w:val="21"/>
  </w:num>
  <w:num w:numId="29" w16cid:durableId="1043213943">
    <w:abstractNumId w:val="26"/>
  </w:num>
  <w:num w:numId="30" w16cid:durableId="554122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3"/>
  </w:num>
  <w:num w:numId="32" w16cid:durableId="270674448">
    <w:abstractNumId w:val="17"/>
  </w:num>
  <w:num w:numId="33" w16cid:durableId="1977295576">
    <w:abstractNumId w:val="2"/>
  </w:num>
  <w:num w:numId="34" w16cid:durableId="303051272">
    <w:abstractNumId w:val="32"/>
  </w:num>
  <w:num w:numId="35" w16cid:durableId="1219560654">
    <w:abstractNumId w:val="3"/>
  </w:num>
  <w:num w:numId="36" w16cid:durableId="475613324">
    <w:abstractNumId w:val="7"/>
  </w:num>
  <w:num w:numId="37" w16cid:durableId="183054081">
    <w:abstractNumId w:val="9"/>
  </w:num>
  <w:num w:numId="38" w16cid:durableId="1700231315">
    <w:abstractNumId w:val="28"/>
  </w:num>
  <w:num w:numId="39" w16cid:durableId="262617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216C2"/>
    <w:rsid w:val="00021EF3"/>
    <w:rsid w:val="000268B2"/>
    <w:rsid w:val="0003485E"/>
    <w:rsid w:val="00041244"/>
    <w:rsid w:val="0004684D"/>
    <w:rsid w:val="0004730F"/>
    <w:rsid w:val="000515EA"/>
    <w:rsid w:val="00053E7D"/>
    <w:rsid w:val="00055DAF"/>
    <w:rsid w:val="00064EB2"/>
    <w:rsid w:val="0006587A"/>
    <w:rsid w:val="00070184"/>
    <w:rsid w:val="00071148"/>
    <w:rsid w:val="00073B8F"/>
    <w:rsid w:val="000746B3"/>
    <w:rsid w:val="00077938"/>
    <w:rsid w:val="00082807"/>
    <w:rsid w:val="00083D91"/>
    <w:rsid w:val="000922BD"/>
    <w:rsid w:val="000950E2"/>
    <w:rsid w:val="000A52CF"/>
    <w:rsid w:val="000A5F02"/>
    <w:rsid w:val="000B3557"/>
    <w:rsid w:val="000B4146"/>
    <w:rsid w:val="000C2C7B"/>
    <w:rsid w:val="000C4C3F"/>
    <w:rsid w:val="000C7C38"/>
    <w:rsid w:val="000D1A04"/>
    <w:rsid w:val="000D2C3A"/>
    <w:rsid w:val="000D32CA"/>
    <w:rsid w:val="000D344F"/>
    <w:rsid w:val="000E0841"/>
    <w:rsid w:val="000F4650"/>
    <w:rsid w:val="001031DD"/>
    <w:rsid w:val="001034CB"/>
    <w:rsid w:val="001066DB"/>
    <w:rsid w:val="001102AD"/>
    <w:rsid w:val="001275F3"/>
    <w:rsid w:val="00131F6E"/>
    <w:rsid w:val="001341E8"/>
    <w:rsid w:val="001347AF"/>
    <w:rsid w:val="00135A18"/>
    <w:rsid w:val="00155A86"/>
    <w:rsid w:val="001560F1"/>
    <w:rsid w:val="001646DA"/>
    <w:rsid w:val="0016657E"/>
    <w:rsid w:val="00167D6D"/>
    <w:rsid w:val="00170917"/>
    <w:rsid w:val="00174E38"/>
    <w:rsid w:val="00177FEA"/>
    <w:rsid w:val="001822AA"/>
    <w:rsid w:val="00192212"/>
    <w:rsid w:val="001979A7"/>
    <w:rsid w:val="001A3E84"/>
    <w:rsid w:val="001A41F8"/>
    <w:rsid w:val="001B3E38"/>
    <w:rsid w:val="001B5228"/>
    <w:rsid w:val="001C2F76"/>
    <w:rsid w:val="001C4CA4"/>
    <w:rsid w:val="001C578B"/>
    <w:rsid w:val="001D23F6"/>
    <w:rsid w:val="001D247A"/>
    <w:rsid w:val="001D5F05"/>
    <w:rsid w:val="001E2070"/>
    <w:rsid w:val="001E3B96"/>
    <w:rsid w:val="001E6164"/>
    <w:rsid w:val="001F101A"/>
    <w:rsid w:val="001F3F12"/>
    <w:rsid w:val="001F62F9"/>
    <w:rsid w:val="002127DE"/>
    <w:rsid w:val="002131FD"/>
    <w:rsid w:val="00223A32"/>
    <w:rsid w:val="002368B8"/>
    <w:rsid w:val="0024322E"/>
    <w:rsid w:val="00247A06"/>
    <w:rsid w:val="00250A52"/>
    <w:rsid w:val="0025501B"/>
    <w:rsid w:val="00255A42"/>
    <w:rsid w:val="00263084"/>
    <w:rsid w:val="00266CBA"/>
    <w:rsid w:val="00266F26"/>
    <w:rsid w:val="00270C63"/>
    <w:rsid w:val="00272F6A"/>
    <w:rsid w:val="002835D9"/>
    <w:rsid w:val="00286D94"/>
    <w:rsid w:val="0029025F"/>
    <w:rsid w:val="002918B4"/>
    <w:rsid w:val="00291D3C"/>
    <w:rsid w:val="002A122F"/>
    <w:rsid w:val="002A7E0C"/>
    <w:rsid w:val="002C1DA5"/>
    <w:rsid w:val="002C2A27"/>
    <w:rsid w:val="002C3428"/>
    <w:rsid w:val="002D1613"/>
    <w:rsid w:val="002D23A3"/>
    <w:rsid w:val="002E0A57"/>
    <w:rsid w:val="002E3BF4"/>
    <w:rsid w:val="002F0325"/>
    <w:rsid w:val="002F1E70"/>
    <w:rsid w:val="002F201D"/>
    <w:rsid w:val="00303829"/>
    <w:rsid w:val="003046CA"/>
    <w:rsid w:val="0031108B"/>
    <w:rsid w:val="00314277"/>
    <w:rsid w:val="003166EF"/>
    <w:rsid w:val="0032036B"/>
    <w:rsid w:val="0032051F"/>
    <w:rsid w:val="003231F3"/>
    <w:rsid w:val="003276F8"/>
    <w:rsid w:val="0033619C"/>
    <w:rsid w:val="0034180B"/>
    <w:rsid w:val="003507D5"/>
    <w:rsid w:val="00353573"/>
    <w:rsid w:val="00357078"/>
    <w:rsid w:val="00360D88"/>
    <w:rsid w:val="003664D7"/>
    <w:rsid w:val="00367257"/>
    <w:rsid w:val="003711C9"/>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413251"/>
    <w:rsid w:val="00421899"/>
    <w:rsid w:val="004234CD"/>
    <w:rsid w:val="0042635B"/>
    <w:rsid w:val="004341A5"/>
    <w:rsid w:val="00450964"/>
    <w:rsid w:val="0045526D"/>
    <w:rsid w:val="004553D1"/>
    <w:rsid w:val="00456D9B"/>
    <w:rsid w:val="00467EC5"/>
    <w:rsid w:val="00470A2D"/>
    <w:rsid w:val="00483023"/>
    <w:rsid w:val="00486901"/>
    <w:rsid w:val="004927A1"/>
    <w:rsid w:val="004A361E"/>
    <w:rsid w:val="004A4735"/>
    <w:rsid w:val="004A5C2A"/>
    <w:rsid w:val="004B5BA8"/>
    <w:rsid w:val="004B5D2A"/>
    <w:rsid w:val="004B76A0"/>
    <w:rsid w:val="004B788A"/>
    <w:rsid w:val="004C1622"/>
    <w:rsid w:val="004D123F"/>
    <w:rsid w:val="004E30F2"/>
    <w:rsid w:val="004F4905"/>
    <w:rsid w:val="004F5771"/>
    <w:rsid w:val="00501C22"/>
    <w:rsid w:val="00505C3B"/>
    <w:rsid w:val="00507059"/>
    <w:rsid w:val="005102A5"/>
    <w:rsid w:val="005110A5"/>
    <w:rsid w:val="005110AB"/>
    <w:rsid w:val="00514989"/>
    <w:rsid w:val="00515220"/>
    <w:rsid w:val="0052308A"/>
    <w:rsid w:val="005233EE"/>
    <w:rsid w:val="00524273"/>
    <w:rsid w:val="00531503"/>
    <w:rsid w:val="005326CF"/>
    <w:rsid w:val="00532706"/>
    <w:rsid w:val="00541EDC"/>
    <w:rsid w:val="00557AA0"/>
    <w:rsid w:val="00562F58"/>
    <w:rsid w:val="0056632A"/>
    <w:rsid w:val="0056666F"/>
    <w:rsid w:val="00570E12"/>
    <w:rsid w:val="00577F62"/>
    <w:rsid w:val="00580628"/>
    <w:rsid w:val="00582456"/>
    <w:rsid w:val="005875A4"/>
    <w:rsid w:val="00597769"/>
    <w:rsid w:val="005A5ECA"/>
    <w:rsid w:val="005A61A0"/>
    <w:rsid w:val="005A76AF"/>
    <w:rsid w:val="005B3D0E"/>
    <w:rsid w:val="005C6D25"/>
    <w:rsid w:val="005E31C8"/>
    <w:rsid w:val="005E366D"/>
    <w:rsid w:val="005E406E"/>
    <w:rsid w:val="005E4185"/>
    <w:rsid w:val="005E5656"/>
    <w:rsid w:val="006023AB"/>
    <w:rsid w:val="00605BA0"/>
    <w:rsid w:val="00607044"/>
    <w:rsid w:val="00612DDE"/>
    <w:rsid w:val="0062532C"/>
    <w:rsid w:val="00634795"/>
    <w:rsid w:val="00634B2C"/>
    <w:rsid w:val="00635FDF"/>
    <w:rsid w:val="00640677"/>
    <w:rsid w:val="00640ACA"/>
    <w:rsid w:val="00653098"/>
    <w:rsid w:val="00653A0C"/>
    <w:rsid w:val="00655082"/>
    <w:rsid w:val="006579E0"/>
    <w:rsid w:val="0066349E"/>
    <w:rsid w:val="0066757E"/>
    <w:rsid w:val="00684B43"/>
    <w:rsid w:val="006850FA"/>
    <w:rsid w:val="00692849"/>
    <w:rsid w:val="00694F5B"/>
    <w:rsid w:val="006A1AF2"/>
    <w:rsid w:val="006A6C87"/>
    <w:rsid w:val="006B7762"/>
    <w:rsid w:val="006B7C97"/>
    <w:rsid w:val="006C166F"/>
    <w:rsid w:val="006C3E73"/>
    <w:rsid w:val="006C5862"/>
    <w:rsid w:val="006D0BFD"/>
    <w:rsid w:val="006D1087"/>
    <w:rsid w:val="006D28E4"/>
    <w:rsid w:val="006D2B17"/>
    <w:rsid w:val="006D4B7F"/>
    <w:rsid w:val="006D58E4"/>
    <w:rsid w:val="006D7625"/>
    <w:rsid w:val="006D7F93"/>
    <w:rsid w:val="006E09A3"/>
    <w:rsid w:val="006E1649"/>
    <w:rsid w:val="006E538C"/>
    <w:rsid w:val="006F3195"/>
    <w:rsid w:val="006F77C9"/>
    <w:rsid w:val="00700FC6"/>
    <w:rsid w:val="00707112"/>
    <w:rsid w:val="00715DD1"/>
    <w:rsid w:val="00721C7C"/>
    <w:rsid w:val="007231BD"/>
    <w:rsid w:val="00724FE0"/>
    <w:rsid w:val="00733BA3"/>
    <w:rsid w:val="007429AF"/>
    <w:rsid w:val="00744602"/>
    <w:rsid w:val="00746B8B"/>
    <w:rsid w:val="00747475"/>
    <w:rsid w:val="00751A96"/>
    <w:rsid w:val="00754B37"/>
    <w:rsid w:val="0075768A"/>
    <w:rsid w:val="00770C30"/>
    <w:rsid w:val="00772123"/>
    <w:rsid w:val="007814B6"/>
    <w:rsid w:val="007904B6"/>
    <w:rsid w:val="007954C9"/>
    <w:rsid w:val="007A160F"/>
    <w:rsid w:val="007A5CDC"/>
    <w:rsid w:val="007B76A0"/>
    <w:rsid w:val="007C33FF"/>
    <w:rsid w:val="007C52A9"/>
    <w:rsid w:val="007D1B3D"/>
    <w:rsid w:val="007D1B6B"/>
    <w:rsid w:val="007D34CF"/>
    <w:rsid w:val="007D452F"/>
    <w:rsid w:val="007E25DD"/>
    <w:rsid w:val="007F0B06"/>
    <w:rsid w:val="007F4A9A"/>
    <w:rsid w:val="00805412"/>
    <w:rsid w:val="00817BD2"/>
    <w:rsid w:val="00823054"/>
    <w:rsid w:val="00825047"/>
    <w:rsid w:val="00834F15"/>
    <w:rsid w:val="0083735B"/>
    <w:rsid w:val="008417B3"/>
    <w:rsid w:val="00843E0E"/>
    <w:rsid w:val="00845AE2"/>
    <w:rsid w:val="008523C6"/>
    <w:rsid w:val="008574E6"/>
    <w:rsid w:val="00862E68"/>
    <w:rsid w:val="008653AD"/>
    <w:rsid w:val="0087306A"/>
    <w:rsid w:val="00873180"/>
    <w:rsid w:val="00873E64"/>
    <w:rsid w:val="00876225"/>
    <w:rsid w:val="00876AA1"/>
    <w:rsid w:val="00880B98"/>
    <w:rsid w:val="008832AE"/>
    <w:rsid w:val="00887577"/>
    <w:rsid w:val="008A23B8"/>
    <w:rsid w:val="008B4611"/>
    <w:rsid w:val="008B7C87"/>
    <w:rsid w:val="008C028C"/>
    <w:rsid w:val="008D1FE0"/>
    <w:rsid w:val="008D6818"/>
    <w:rsid w:val="008E0881"/>
    <w:rsid w:val="008E72CD"/>
    <w:rsid w:val="009005D7"/>
    <w:rsid w:val="00906D10"/>
    <w:rsid w:val="00913929"/>
    <w:rsid w:val="00916591"/>
    <w:rsid w:val="009223E9"/>
    <w:rsid w:val="00932708"/>
    <w:rsid w:val="00933B51"/>
    <w:rsid w:val="00933DF9"/>
    <w:rsid w:val="0094523D"/>
    <w:rsid w:val="00946214"/>
    <w:rsid w:val="00953C5B"/>
    <w:rsid w:val="00960D2A"/>
    <w:rsid w:val="00960EB2"/>
    <w:rsid w:val="00966995"/>
    <w:rsid w:val="00972FD7"/>
    <w:rsid w:val="00977925"/>
    <w:rsid w:val="009868EB"/>
    <w:rsid w:val="009948D8"/>
    <w:rsid w:val="009952C2"/>
    <w:rsid w:val="00995A2E"/>
    <w:rsid w:val="00997DAC"/>
    <w:rsid w:val="009B03CF"/>
    <w:rsid w:val="009C0BDA"/>
    <w:rsid w:val="009C3F36"/>
    <w:rsid w:val="009C472A"/>
    <w:rsid w:val="009D023D"/>
    <w:rsid w:val="009D15F5"/>
    <w:rsid w:val="009D260C"/>
    <w:rsid w:val="009E1E02"/>
    <w:rsid w:val="009E21B1"/>
    <w:rsid w:val="009E44DE"/>
    <w:rsid w:val="009E4C46"/>
    <w:rsid w:val="009E6B82"/>
    <w:rsid w:val="009E7A30"/>
    <w:rsid w:val="009F3895"/>
    <w:rsid w:val="009F54C9"/>
    <w:rsid w:val="00A06166"/>
    <w:rsid w:val="00A0707A"/>
    <w:rsid w:val="00A12E11"/>
    <w:rsid w:val="00A14C84"/>
    <w:rsid w:val="00A25D4A"/>
    <w:rsid w:val="00A31F06"/>
    <w:rsid w:val="00A3231B"/>
    <w:rsid w:val="00A37B30"/>
    <w:rsid w:val="00A43943"/>
    <w:rsid w:val="00A47DD1"/>
    <w:rsid w:val="00A5489A"/>
    <w:rsid w:val="00A552D7"/>
    <w:rsid w:val="00A56289"/>
    <w:rsid w:val="00A60663"/>
    <w:rsid w:val="00A609CB"/>
    <w:rsid w:val="00A60BC1"/>
    <w:rsid w:val="00A63299"/>
    <w:rsid w:val="00A64678"/>
    <w:rsid w:val="00A75AC6"/>
    <w:rsid w:val="00A75E95"/>
    <w:rsid w:val="00A817BC"/>
    <w:rsid w:val="00A839DD"/>
    <w:rsid w:val="00A8421C"/>
    <w:rsid w:val="00AA0AB9"/>
    <w:rsid w:val="00AA5095"/>
    <w:rsid w:val="00AA54BD"/>
    <w:rsid w:val="00AA695C"/>
    <w:rsid w:val="00AA6CBF"/>
    <w:rsid w:val="00AB09A7"/>
    <w:rsid w:val="00AC151B"/>
    <w:rsid w:val="00AC189C"/>
    <w:rsid w:val="00AC2933"/>
    <w:rsid w:val="00AC6A3D"/>
    <w:rsid w:val="00AD0880"/>
    <w:rsid w:val="00AD54EF"/>
    <w:rsid w:val="00AD669A"/>
    <w:rsid w:val="00AD67CB"/>
    <w:rsid w:val="00AE3828"/>
    <w:rsid w:val="00AF4D30"/>
    <w:rsid w:val="00B0437D"/>
    <w:rsid w:val="00B05629"/>
    <w:rsid w:val="00B1075E"/>
    <w:rsid w:val="00B174E0"/>
    <w:rsid w:val="00B25544"/>
    <w:rsid w:val="00B25AC3"/>
    <w:rsid w:val="00B25BF0"/>
    <w:rsid w:val="00B274BE"/>
    <w:rsid w:val="00B27DBD"/>
    <w:rsid w:val="00B40196"/>
    <w:rsid w:val="00B44AEB"/>
    <w:rsid w:val="00B507BF"/>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55318"/>
    <w:rsid w:val="00C56656"/>
    <w:rsid w:val="00C60D07"/>
    <w:rsid w:val="00C62E4E"/>
    <w:rsid w:val="00C65C59"/>
    <w:rsid w:val="00C74989"/>
    <w:rsid w:val="00C753F5"/>
    <w:rsid w:val="00C85F87"/>
    <w:rsid w:val="00C91F90"/>
    <w:rsid w:val="00C93487"/>
    <w:rsid w:val="00C94835"/>
    <w:rsid w:val="00C97049"/>
    <w:rsid w:val="00CA73AB"/>
    <w:rsid w:val="00CB5176"/>
    <w:rsid w:val="00CB7C88"/>
    <w:rsid w:val="00CC0B65"/>
    <w:rsid w:val="00CC2105"/>
    <w:rsid w:val="00CC596E"/>
    <w:rsid w:val="00CC78C0"/>
    <w:rsid w:val="00CD0E8F"/>
    <w:rsid w:val="00CD11A1"/>
    <w:rsid w:val="00CD159E"/>
    <w:rsid w:val="00CE044E"/>
    <w:rsid w:val="00CE1ABF"/>
    <w:rsid w:val="00CE5788"/>
    <w:rsid w:val="00CF2DE8"/>
    <w:rsid w:val="00D019BC"/>
    <w:rsid w:val="00D02EEE"/>
    <w:rsid w:val="00D02F33"/>
    <w:rsid w:val="00D04539"/>
    <w:rsid w:val="00D14BFE"/>
    <w:rsid w:val="00D1675A"/>
    <w:rsid w:val="00D17B05"/>
    <w:rsid w:val="00D25733"/>
    <w:rsid w:val="00D306A6"/>
    <w:rsid w:val="00D35644"/>
    <w:rsid w:val="00D35B65"/>
    <w:rsid w:val="00D36104"/>
    <w:rsid w:val="00D4030F"/>
    <w:rsid w:val="00D4066F"/>
    <w:rsid w:val="00D40AA0"/>
    <w:rsid w:val="00D45723"/>
    <w:rsid w:val="00D50F80"/>
    <w:rsid w:val="00D511F8"/>
    <w:rsid w:val="00D52F86"/>
    <w:rsid w:val="00D608DA"/>
    <w:rsid w:val="00D63CB5"/>
    <w:rsid w:val="00D6431A"/>
    <w:rsid w:val="00D80A06"/>
    <w:rsid w:val="00D816BA"/>
    <w:rsid w:val="00D929DF"/>
    <w:rsid w:val="00D93157"/>
    <w:rsid w:val="00D939F6"/>
    <w:rsid w:val="00D943DE"/>
    <w:rsid w:val="00D96415"/>
    <w:rsid w:val="00DA0861"/>
    <w:rsid w:val="00DA3E44"/>
    <w:rsid w:val="00DC0F10"/>
    <w:rsid w:val="00DC3B2D"/>
    <w:rsid w:val="00DC43B1"/>
    <w:rsid w:val="00DC69E2"/>
    <w:rsid w:val="00DD2508"/>
    <w:rsid w:val="00DD3CD0"/>
    <w:rsid w:val="00DE1E7A"/>
    <w:rsid w:val="00DE2169"/>
    <w:rsid w:val="00DE21DD"/>
    <w:rsid w:val="00DF069E"/>
    <w:rsid w:val="00DF3CF9"/>
    <w:rsid w:val="00E13FC5"/>
    <w:rsid w:val="00E14217"/>
    <w:rsid w:val="00E17FEF"/>
    <w:rsid w:val="00E463DF"/>
    <w:rsid w:val="00E56363"/>
    <w:rsid w:val="00E77FC2"/>
    <w:rsid w:val="00E81498"/>
    <w:rsid w:val="00E8427E"/>
    <w:rsid w:val="00E9714F"/>
    <w:rsid w:val="00EA7EFF"/>
    <w:rsid w:val="00EB55B7"/>
    <w:rsid w:val="00EC15AB"/>
    <w:rsid w:val="00EC2274"/>
    <w:rsid w:val="00EE02D6"/>
    <w:rsid w:val="00EE1010"/>
    <w:rsid w:val="00EE4478"/>
    <w:rsid w:val="00EE6DCC"/>
    <w:rsid w:val="00EF31A0"/>
    <w:rsid w:val="00F006FC"/>
    <w:rsid w:val="00F04F04"/>
    <w:rsid w:val="00F102BD"/>
    <w:rsid w:val="00F11140"/>
    <w:rsid w:val="00F1225B"/>
    <w:rsid w:val="00F20026"/>
    <w:rsid w:val="00F30BE3"/>
    <w:rsid w:val="00F31577"/>
    <w:rsid w:val="00F40B90"/>
    <w:rsid w:val="00F42724"/>
    <w:rsid w:val="00F6371C"/>
    <w:rsid w:val="00F63FBB"/>
    <w:rsid w:val="00F674E1"/>
    <w:rsid w:val="00F74FA0"/>
    <w:rsid w:val="00F75610"/>
    <w:rsid w:val="00F802C7"/>
    <w:rsid w:val="00F8069A"/>
    <w:rsid w:val="00F8100D"/>
    <w:rsid w:val="00F836F9"/>
    <w:rsid w:val="00F96C85"/>
    <w:rsid w:val="00F979F1"/>
    <w:rsid w:val="00FA0B70"/>
    <w:rsid w:val="00FA651B"/>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paragraph" w:customStyle="1" w:styleId="dokumentfirmowyzewntrzny">
    <w:name w:val="dokument firmowy zewnętrzny"/>
    <w:basedOn w:val="Normalny"/>
    <w:link w:val="dokumentfirmowyzewntrznyZnak"/>
    <w:qFormat/>
    <w:rsid w:val="00A60BC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A60BC1"/>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73303423">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910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D09B-6978-406C-97B0-4503078D1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3.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4.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10</Pages>
  <Words>3393</Words>
  <Characters>20363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189</cp:revision>
  <dcterms:created xsi:type="dcterms:W3CDTF">2024-01-16T23:36:00Z</dcterms:created>
  <dcterms:modified xsi:type="dcterms:W3CDTF">2024-04-29T12:56:00Z</dcterms:modified>
</cp:coreProperties>
</file>