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E5" w:rsidRPr="00ED5C09" w:rsidRDefault="004943C3" w:rsidP="00ED5C09">
      <w:pPr>
        <w:pStyle w:val="Tytu"/>
        <w:ind w:right="69"/>
        <w:rPr>
          <w:rFonts w:ascii="Tahoma" w:hAnsi="Tahoma" w:cs="Tahoma"/>
        </w:rPr>
      </w:pPr>
      <w:r w:rsidRPr="00ED5C09">
        <w:rPr>
          <w:rFonts w:ascii="Tahoma" w:hAnsi="Tahoma" w:cs="Tahoma"/>
        </w:rPr>
        <w:t>UMOW</w:t>
      </w:r>
      <w:r w:rsidR="00FE5AC4" w:rsidRPr="00ED5C09">
        <w:rPr>
          <w:rFonts w:ascii="Tahoma" w:hAnsi="Tahoma" w:cs="Tahoma"/>
        </w:rPr>
        <w:t>A</w:t>
      </w:r>
      <w:r w:rsidRPr="00ED5C09">
        <w:rPr>
          <w:rFonts w:ascii="Tahoma" w:hAnsi="Tahoma" w:cs="Tahoma"/>
        </w:rPr>
        <w:t xml:space="preserve"> </w:t>
      </w:r>
      <w:r w:rsidR="00EE085B" w:rsidRPr="00ED5C09">
        <w:rPr>
          <w:rFonts w:ascii="Tahoma" w:hAnsi="Tahoma" w:cs="Tahoma"/>
        </w:rPr>
        <w:t>O</w:t>
      </w:r>
      <w:r w:rsidRPr="00ED5C09">
        <w:rPr>
          <w:rFonts w:ascii="Tahoma" w:hAnsi="Tahoma" w:cs="Tahoma"/>
        </w:rPr>
        <w:t xml:space="preserve"> ROBOTY BUDOWLANE</w:t>
      </w:r>
    </w:p>
    <w:p w:rsidR="00286D98" w:rsidRPr="00ED5C09" w:rsidRDefault="00286D98" w:rsidP="00ED5C09">
      <w:pPr>
        <w:pStyle w:val="Nagwek1"/>
        <w:jc w:val="both"/>
        <w:rPr>
          <w:rFonts w:ascii="Tahoma" w:eastAsia="Courier New" w:hAnsi="Tahoma" w:cs="Tahoma"/>
          <w:b w:val="0"/>
          <w:color w:val="000000"/>
          <w:kern w:val="2"/>
          <w:sz w:val="22"/>
          <w:szCs w:val="22"/>
        </w:rPr>
      </w:pPr>
      <w:r w:rsidRPr="00ED5C09">
        <w:rPr>
          <w:rFonts w:ascii="Tahoma" w:eastAsia="Courier New" w:hAnsi="Tahoma" w:cs="Tahoma"/>
          <w:b w:val="0"/>
          <w:color w:val="000000"/>
          <w:kern w:val="2"/>
          <w:sz w:val="22"/>
          <w:szCs w:val="22"/>
        </w:rPr>
        <w:t>zawarta w Olkuszu, w dniu ............................................. pomiędzy Powiatem Olkuskim – Zarządem Powiatu w Olkuszu, 32-300 Olkusz ul. Mickiewicza 2, NIP 637-202-46-78,</w:t>
      </w:r>
      <w:r w:rsidRPr="00ED5C09">
        <w:rPr>
          <w:rFonts w:ascii="Tahoma" w:eastAsia="Courier New" w:hAnsi="Tahoma" w:cs="Tahoma"/>
          <w:b w:val="0"/>
          <w:color w:val="000000"/>
          <w:kern w:val="2"/>
          <w:sz w:val="22"/>
          <w:szCs w:val="22"/>
        </w:rPr>
        <w:br/>
        <w:t>w imieniu którego działają:</w:t>
      </w:r>
    </w:p>
    <w:p w:rsidR="00C563C0" w:rsidRPr="00ED5C09" w:rsidRDefault="00C563C0" w:rsidP="00ED5C09">
      <w:pPr>
        <w:pStyle w:val="Nagwek1"/>
        <w:ind w:right="-47"/>
        <w:jc w:val="both"/>
        <w:rPr>
          <w:rFonts w:ascii="Tahoma" w:hAnsi="Tahoma" w:cs="Tahoma"/>
          <w:b w:val="0"/>
          <w:color w:val="000000"/>
          <w:kern w:val="0"/>
          <w:sz w:val="22"/>
          <w:szCs w:val="22"/>
        </w:rPr>
      </w:pPr>
      <w:r w:rsidRPr="00ED5C09">
        <w:rPr>
          <w:rFonts w:ascii="Tahoma" w:hAnsi="Tahoma" w:cs="Tahoma"/>
          <w:b w:val="0"/>
          <w:color w:val="000000"/>
          <w:kern w:val="0"/>
          <w:sz w:val="22"/>
          <w:szCs w:val="22"/>
        </w:rPr>
        <w:t>1) ………………………………………………………………………………………………………</w:t>
      </w:r>
    </w:p>
    <w:p w:rsidR="00C563C0" w:rsidRPr="00ED5C09" w:rsidRDefault="00C563C0" w:rsidP="00ED5C09">
      <w:pPr>
        <w:pStyle w:val="Nagwek1"/>
        <w:ind w:right="-47"/>
        <w:jc w:val="both"/>
        <w:rPr>
          <w:rFonts w:ascii="Tahoma" w:hAnsi="Tahoma" w:cs="Tahoma"/>
          <w:b w:val="0"/>
          <w:color w:val="000000"/>
          <w:kern w:val="0"/>
          <w:sz w:val="22"/>
          <w:szCs w:val="22"/>
        </w:rPr>
      </w:pPr>
      <w:r w:rsidRPr="00ED5C09">
        <w:rPr>
          <w:rFonts w:ascii="Tahoma" w:hAnsi="Tahoma" w:cs="Tahoma"/>
          <w:b w:val="0"/>
          <w:color w:val="000000"/>
          <w:kern w:val="0"/>
          <w:sz w:val="22"/>
          <w:szCs w:val="22"/>
        </w:rPr>
        <w:t>2) ………………………………………………………………………………………………………</w:t>
      </w:r>
    </w:p>
    <w:p w:rsidR="00C563C0" w:rsidRPr="00ED5C09" w:rsidRDefault="00C563C0" w:rsidP="00ED5C09">
      <w:pPr>
        <w:ind w:right="-47"/>
        <w:jc w:val="both"/>
        <w:rPr>
          <w:rFonts w:ascii="Tahoma" w:hAnsi="Tahoma" w:cs="Tahoma"/>
          <w:color w:val="000000"/>
          <w:sz w:val="22"/>
          <w:szCs w:val="22"/>
        </w:rPr>
      </w:pPr>
    </w:p>
    <w:p w:rsidR="00C563C0" w:rsidRPr="00ED5C09" w:rsidRDefault="00C563C0" w:rsidP="00ED5C09">
      <w:pPr>
        <w:pStyle w:val="BodyText21"/>
        <w:widowControl/>
        <w:tabs>
          <w:tab w:val="clear" w:pos="7797"/>
        </w:tabs>
        <w:suppressAutoHyphens w:val="0"/>
        <w:autoSpaceDE w:val="0"/>
        <w:rPr>
          <w:rFonts w:ascii="Tahoma" w:eastAsia="Times New Roman" w:hAnsi="Tahoma" w:cs="Tahoma"/>
          <w:color w:val="000000"/>
          <w:kern w:val="0"/>
          <w:sz w:val="22"/>
          <w:szCs w:val="22"/>
          <w:lang w:eastAsia="ar-SA" w:bidi="ar-SA"/>
        </w:rPr>
      </w:pPr>
      <w:r w:rsidRPr="00ED5C09">
        <w:rPr>
          <w:rFonts w:ascii="Tahoma" w:eastAsia="Times New Roman" w:hAnsi="Tahoma" w:cs="Tahoma"/>
          <w:color w:val="000000"/>
          <w:kern w:val="0"/>
          <w:sz w:val="22"/>
          <w:szCs w:val="22"/>
          <w:lang w:eastAsia="ar-SA" w:bidi="ar-SA"/>
        </w:rPr>
        <w:t xml:space="preserve">przy kontrasygnacie </w:t>
      </w:r>
      <w:r w:rsidRPr="00ED5C09">
        <w:rPr>
          <w:rFonts w:ascii="Tahoma" w:eastAsia="Times New Roman" w:hAnsi="Tahoma" w:cs="Tahoma"/>
          <w:b/>
          <w:color w:val="000000"/>
          <w:kern w:val="0"/>
          <w:sz w:val="22"/>
          <w:szCs w:val="22"/>
          <w:lang w:eastAsia="ar-SA" w:bidi="ar-SA"/>
        </w:rPr>
        <w:t>Skarbnika Powiatu – Marty Siudy</w:t>
      </w:r>
    </w:p>
    <w:p w:rsidR="00C563C0" w:rsidRPr="00ED5C09" w:rsidRDefault="00C563C0" w:rsidP="00ED5C09">
      <w:pPr>
        <w:ind w:right="69"/>
        <w:jc w:val="both"/>
        <w:rPr>
          <w:rFonts w:ascii="Tahoma" w:hAnsi="Tahoma" w:cs="Tahoma"/>
          <w:sz w:val="22"/>
          <w:szCs w:val="22"/>
        </w:rPr>
      </w:pPr>
    </w:p>
    <w:p w:rsidR="004943C3" w:rsidRPr="00ED5C09" w:rsidRDefault="004943C3" w:rsidP="00ED5C09">
      <w:pPr>
        <w:ind w:right="69"/>
        <w:jc w:val="both"/>
        <w:rPr>
          <w:rFonts w:ascii="Tahoma" w:hAnsi="Tahoma" w:cs="Tahoma"/>
          <w:sz w:val="22"/>
          <w:szCs w:val="22"/>
        </w:rPr>
      </w:pPr>
      <w:r w:rsidRPr="00ED5C09">
        <w:rPr>
          <w:rFonts w:ascii="Tahoma" w:hAnsi="Tahoma" w:cs="Tahoma"/>
          <w:sz w:val="22"/>
          <w:szCs w:val="22"/>
        </w:rPr>
        <w:t>zwanym dalej „Zamawiającym”</w:t>
      </w:r>
    </w:p>
    <w:p w:rsidR="00820A80" w:rsidRPr="00ED5C09" w:rsidRDefault="00820A80" w:rsidP="00ED5C09">
      <w:pPr>
        <w:ind w:right="69"/>
        <w:jc w:val="both"/>
        <w:rPr>
          <w:rFonts w:ascii="Tahoma" w:hAnsi="Tahoma" w:cs="Tahoma"/>
          <w:sz w:val="22"/>
          <w:szCs w:val="22"/>
        </w:rPr>
      </w:pPr>
    </w:p>
    <w:p w:rsidR="00F70DE0" w:rsidRPr="00ED5C09" w:rsidRDefault="00F70DE0" w:rsidP="00ED5C09">
      <w:pPr>
        <w:ind w:right="68"/>
        <w:jc w:val="both"/>
        <w:rPr>
          <w:rFonts w:ascii="Tahoma" w:hAnsi="Tahoma" w:cs="Tahoma"/>
          <w:sz w:val="22"/>
          <w:szCs w:val="22"/>
        </w:rPr>
      </w:pPr>
      <w:r w:rsidRPr="00ED5C09">
        <w:rPr>
          <w:rFonts w:ascii="Tahoma" w:hAnsi="Tahoma" w:cs="Tahoma"/>
          <w:sz w:val="22"/>
          <w:szCs w:val="22"/>
        </w:rPr>
        <w:t>a</w:t>
      </w:r>
    </w:p>
    <w:p w:rsidR="00F70DE0" w:rsidRPr="00ED5C09" w:rsidRDefault="00F70DE0" w:rsidP="00ED5C09">
      <w:pPr>
        <w:ind w:right="68"/>
        <w:jc w:val="both"/>
        <w:rPr>
          <w:rFonts w:ascii="Tahoma" w:hAnsi="Tahoma" w:cs="Tahoma"/>
          <w:sz w:val="22"/>
          <w:szCs w:val="22"/>
        </w:rPr>
      </w:pPr>
      <w:r w:rsidRPr="00ED5C09">
        <w:rPr>
          <w:rFonts w:ascii="Tahoma" w:hAnsi="Tahoma" w:cs="Tahoma"/>
          <w:sz w:val="22"/>
          <w:szCs w:val="22"/>
        </w:rPr>
        <w:t xml:space="preserve">REGON:, NIP: </w:t>
      </w:r>
    </w:p>
    <w:p w:rsidR="00F70DE0" w:rsidRPr="00ED5C09" w:rsidRDefault="00F70DE0" w:rsidP="00ED5C09">
      <w:pPr>
        <w:ind w:right="68"/>
        <w:jc w:val="both"/>
        <w:rPr>
          <w:rFonts w:ascii="Tahoma" w:hAnsi="Tahoma" w:cs="Tahoma"/>
          <w:b/>
          <w:sz w:val="22"/>
          <w:szCs w:val="22"/>
        </w:rPr>
      </w:pPr>
      <w:r w:rsidRPr="00ED5C09">
        <w:rPr>
          <w:rFonts w:ascii="Tahoma" w:hAnsi="Tahoma" w:cs="Tahoma"/>
          <w:sz w:val="22"/>
          <w:szCs w:val="22"/>
        </w:rPr>
        <w:t xml:space="preserve">reprezentowanym przez: </w:t>
      </w:r>
    </w:p>
    <w:p w:rsidR="006A4AF8" w:rsidRPr="00ED5C09" w:rsidRDefault="006A4AF8" w:rsidP="00ED5C09">
      <w:pPr>
        <w:ind w:right="69"/>
        <w:jc w:val="both"/>
        <w:rPr>
          <w:rFonts w:ascii="Tahoma" w:hAnsi="Tahoma" w:cs="Tahoma"/>
          <w:sz w:val="22"/>
          <w:szCs w:val="22"/>
        </w:rPr>
      </w:pPr>
    </w:p>
    <w:p w:rsidR="000C15F6" w:rsidRPr="00ED5C09" w:rsidRDefault="004943C3" w:rsidP="00ED5C09">
      <w:pPr>
        <w:pStyle w:val="Tekstpodstawowy"/>
        <w:spacing w:after="0"/>
        <w:ind w:right="69"/>
        <w:jc w:val="both"/>
        <w:rPr>
          <w:rFonts w:ascii="Tahoma" w:hAnsi="Tahoma" w:cs="Tahoma"/>
          <w:sz w:val="22"/>
          <w:szCs w:val="22"/>
        </w:rPr>
      </w:pPr>
      <w:r w:rsidRPr="00ED5C09">
        <w:rPr>
          <w:rFonts w:ascii="Tahoma" w:hAnsi="Tahoma" w:cs="Tahoma"/>
          <w:sz w:val="22"/>
          <w:szCs w:val="22"/>
        </w:rPr>
        <w:t>zwanym dalej „Wykonawcą”,</w:t>
      </w:r>
    </w:p>
    <w:p w:rsidR="006A4AF8" w:rsidRPr="00ED5C09" w:rsidRDefault="006A4AF8" w:rsidP="00ED5C09">
      <w:pPr>
        <w:ind w:right="69"/>
        <w:jc w:val="both"/>
        <w:rPr>
          <w:rFonts w:ascii="Tahoma" w:hAnsi="Tahoma" w:cs="Tahoma"/>
          <w:sz w:val="22"/>
          <w:szCs w:val="22"/>
        </w:rPr>
      </w:pPr>
    </w:p>
    <w:p w:rsidR="00B14915" w:rsidRPr="00ED5C09" w:rsidRDefault="00B14915" w:rsidP="00ED5C09">
      <w:pPr>
        <w:pStyle w:val="Tekstpodstawowy"/>
        <w:ind w:right="-47"/>
        <w:rPr>
          <w:rFonts w:ascii="Tahoma" w:eastAsia="Courier New" w:hAnsi="Tahoma" w:cs="Tahoma"/>
          <w:b/>
          <w:bCs/>
          <w:color w:val="000000"/>
          <w:kern w:val="2"/>
          <w:sz w:val="22"/>
          <w:szCs w:val="22"/>
        </w:rPr>
      </w:pPr>
      <w:r w:rsidRPr="00ED5C09">
        <w:rPr>
          <w:rFonts w:ascii="Tahoma" w:eastAsia="Courier New" w:hAnsi="Tahoma" w:cs="Tahoma"/>
          <w:color w:val="000000"/>
          <w:kern w:val="2"/>
          <w:sz w:val="22"/>
          <w:szCs w:val="22"/>
        </w:rPr>
        <w:t xml:space="preserve">w wyniku udzielenia zamówienia publicznego w trybie podstawowym bez negocjacji, </w:t>
      </w:r>
      <w:r w:rsidRPr="00ED5C09">
        <w:rPr>
          <w:rFonts w:ascii="Tahoma" w:eastAsia="Courier New" w:hAnsi="Tahoma" w:cs="Tahoma"/>
          <w:color w:val="000000"/>
          <w:kern w:val="2"/>
          <w:sz w:val="22"/>
          <w:szCs w:val="22"/>
        </w:rPr>
        <w:br/>
        <w:t>o którym mowa w art. 275 pkt 1 ustawy z dnia 11 września 2019r. – Prawo zamówień publicznych, o następującej treści:</w:t>
      </w:r>
    </w:p>
    <w:p w:rsidR="004943C3" w:rsidRPr="00ED5C09" w:rsidRDefault="004943C3" w:rsidP="00ED5C09">
      <w:pPr>
        <w:pStyle w:val="Tekstpodstawowy"/>
        <w:spacing w:after="0"/>
        <w:ind w:right="69"/>
        <w:jc w:val="center"/>
        <w:rPr>
          <w:rFonts w:ascii="Tahoma" w:hAnsi="Tahoma" w:cs="Tahoma"/>
          <w:b/>
          <w:sz w:val="22"/>
          <w:szCs w:val="22"/>
        </w:rPr>
      </w:pPr>
      <w:r w:rsidRPr="00ED5C09">
        <w:rPr>
          <w:rFonts w:ascii="Tahoma" w:hAnsi="Tahoma" w:cs="Tahoma"/>
          <w:b/>
          <w:sz w:val="22"/>
          <w:szCs w:val="22"/>
        </w:rPr>
        <w:t>§ 1</w:t>
      </w:r>
    </w:p>
    <w:p w:rsidR="00DF17DA" w:rsidRPr="00ED5C09" w:rsidRDefault="00DF17DA" w:rsidP="00ED5C09">
      <w:pPr>
        <w:pStyle w:val="Tekstpodstawowy"/>
        <w:spacing w:after="0"/>
        <w:ind w:right="69"/>
        <w:jc w:val="center"/>
        <w:rPr>
          <w:rFonts w:ascii="Tahoma" w:hAnsi="Tahoma" w:cs="Tahoma"/>
          <w:b/>
          <w:sz w:val="22"/>
          <w:szCs w:val="22"/>
        </w:rPr>
      </w:pPr>
    </w:p>
    <w:p w:rsidR="00DF17DA" w:rsidRPr="00ED5C09" w:rsidRDefault="004943C3" w:rsidP="00ED5C09">
      <w:pPr>
        <w:pStyle w:val="Tekstpodstawowy"/>
        <w:numPr>
          <w:ilvl w:val="0"/>
          <w:numId w:val="11"/>
        </w:numPr>
        <w:suppressAutoHyphens w:val="0"/>
        <w:overflowPunct/>
        <w:autoSpaceDE/>
        <w:spacing w:after="0"/>
        <w:ind w:right="69"/>
        <w:textAlignment w:val="auto"/>
        <w:rPr>
          <w:rFonts w:ascii="Tahoma" w:hAnsi="Tahoma" w:cs="Tahoma"/>
          <w:sz w:val="22"/>
          <w:szCs w:val="22"/>
        </w:rPr>
      </w:pPr>
      <w:r w:rsidRPr="00ED5C09">
        <w:rPr>
          <w:rFonts w:ascii="Tahoma" w:hAnsi="Tahoma" w:cs="Tahoma"/>
          <w:sz w:val="22"/>
          <w:szCs w:val="22"/>
        </w:rPr>
        <w:t>Zam</w:t>
      </w:r>
      <w:r w:rsidR="00FF2E71" w:rsidRPr="00ED5C09">
        <w:rPr>
          <w:rFonts w:ascii="Tahoma" w:hAnsi="Tahoma" w:cs="Tahoma"/>
          <w:sz w:val="22"/>
          <w:szCs w:val="22"/>
        </w:rPr>
        <w:t xml:space="preserve">awiający powierza, a Wykonawca </w:t>
      </w:r>
      <w:r w:rsidRPr="00ED5C09">
        <w:rPr>
          <w:rFonts w:ascii="Tahoma" w:hAnsi="Tahoma" w:cs="Tahoma"/>
          <w:sz w:val="22"/>
          <w:szCs w:val="22"/>
        </w:rPr>
        <w:t>przyjmuje do wykonania</w:t>
      </w:r>
      <w:r w:rsidR="00B103A8" w:rsidRPr="00ED5C09">
        <w:rPr>
          <w:rFonts w:ascii="Tahoma" w:hAnsi="Tahoma" w:cs="Tahoma"/>
          <w:sz w:val="22"/>
          <w:szCs w:val="22"/>
        </w:rPr>
        <w:t xml:space="preserve"> roboty budowlane</w:t>
      </w:r>
      <w:r w:rsidR="00463BD5" w:rsidRPr="00ED5C09">
        <w:rPr>
          <w:rFonts w:ascii="Tahoma" w:hAnsi="Tahoma" w:cs="Tahoma"/>
          <w:sz w:val="22"/>
          <w:szCs w:val="22"/>
        </w:rPr>
        <w:br/>
        <w:t xml:space="preserve">polegające na </w:t>
      </w:r>
      <w:r w:rsidR="009F1FA6" w:rsidRPr="00ED5C09">
        <w:rPr>
          <w:rFonts w:ascii="Tahoma" w:hAnsi="Tahoma" w:cs="Tahoma"/>
          <w:sz w:val="22"/>
          <w:szCs w:val="22"/>
        </w:rPr>
        <w:t>modernizacji budynku Starostwa Powiatowego w Olkuszu wraz z dostosowaniem do wymogów p.poż. oraz potrzeb osób niepełnosprawnych.</w:t>
      </w:r>
    </w:p>
    <w:p w:rsidR="006A1FDC" w:rsidRPr="00ED5C09" w:rsidRDefault="00423043" w:rsidP="00ED5C09">
      <w:pPr>
        <w:pStyle w:val="Tekstpodstawowy"/>
        <w:numPr>
          <w:ilvl w:val="0"/>
          <w:numId w:val="11"/>
        </w:numPr>
        <w:suppressAutoHyphens w:val="0"/>
        <w:overflowPunct/>
        <w:autoSpaceDE/>
        <w:spacing w:after="0"/>
        <w:ind w:right="69"/>
        <w:textAlignment w:val="auto"/>
        <w:rPr>
          <w:rFonts w:ascii="Tahoma" w:hAnsi="Tahoma" w:cs="Tahoma"/>
          <w:sz w:val="22"/>
          <w:szCs w:val="22"/>
        </w:rPr>
      </w:pPr>
      <w:r w:rsidRPr="00ED5C09">
        <w:rPr>
          <w:rFonts w:ascii="Tahoma" w:hAnsi="Tahoma" w:cs="Tahoma"/>
          <w:sz w:val="22"/>
          <w:szCs w:val="22"/>
        </w:rPr>
        <w:t>Przedmiot umowy należy wykonać zgodnie z postanowieniami umowy, dokumentacją techniczną</w:t>
      </w:r>
      <w:r w:rsidR="009515F4" w:rsidRPr="00ED5C09">
        <w:rPr>
          <w:rFonts w:ascii="Tahoma" w:hAnsi="Tahoma" w:cs="Tahoma"/>
          <w:sz w:val="22"/>
          <w:szCs w:val="22"/>
        </w:rPr>
        <w:t>, przedmiarem robót</w:t>
      </w:r>
      <w:r w:rsidRPr="00ED5C09">
        <w:rPr>
          <w:rFonts w:ascii="Tahoma" w:hAnsi="Tahoma" w:cs="Tahoma"/>
          <w:sz w:val="22"/>
          <w:szCs w:val="22"/>
        </w:rPr>
        <w:t xml:space="preserve"> oraz specyfikacją warunków zamówienia.</w:t>
      </w:r>
      <w:r w:rsidR="00DE042C" w:rsidRPr="00ED5C09">
        <w:rPr>
          <w:rFonts w:ascii="Tahoma" w:hAnsi="Tahoma" w:cs="Tahoma"/>
          <w:sz w:val="22"/>
          <w:szCs w:val="22"/>
        </w:rPr>
        <w:t xml:space="preserve"> </w:t>
      </w:r>
    </w:p>
    <w:p w:rsidR="00565BD0" w:rsidRPr="00ED5C09" w:rsidRDefault="00565BD0" w:rsidP="00ED5C09">
      <w:pPr>
        <w:ind w:right="69"/>
        <w:jc w:val="center"/>
        <w:rPr>
          <w:rFonts w:ascii="Tahoma" w:hAnsi="Tahoma" w:cs="Tahoma"/>
          <w:sz w:val="22"/>
          <w:szCs w:val="22"/>
        </w:rPr>
      </w:pPr>
    </w:p>
    <w:p w:rsidR="00386B07" w:rsidRPr="00ED5C09" w:rsidRDefault="004943C3" w:rsidP="00ED5C09">
      <w:pPr>
        <w:pStyle w:val="Tekstpodstawowy"/>
        <w:tabs>
          <w:tab w:val="left" w:pos="4320"/>
        </w:tabs>
        <w:spacing w:after="0"/>
        <w:ind w:left="357" w:right="69"/>
        <w:jc w:val="both"/>
        <w:rPr>
          <w:rFonts w:ascii="Tahoma" w:hAnsi="Tahoma" w:cs="Tahoma"/>
          <w:b/>
          <w:bCs/>
          <w:sz w:val="22"/>
          <w:szCs w:val="22"/>
        </w:rPr>
      </w:pPr>
      <w:r w:rsidRPr="00ED5C09">
        <w:rPr>
          <w:rFonts w:ascii="Tahoma" w:hAnsi="Tahoma" w:cs="Tahoma"/>
          <w:b/>
          <w:bCs/>
          <w:sz w:val="22"/>
          <w:szCs w:val="22"/>
        </w:rPr>
        <w:tab/>
        <w:t>§ 2</w:t>
      </w:r>
    </w:p>
    <w:p w:rsidR="00551350" w:rsidRPr="00ED5C09" w:rsidRDefault="00551350" w:rsidP="00ED5C09">
      <w:pPr>
        <w:pStyle w:val="Tekstpodstawowy"/>
        <w:suppressAutoHyphens w:val="0"/>
        <w:overflowPunct/>
        <w:autoSpaceDE/>
        <w:spacing w:after="0"/>
        <w:ind w:right="69"/>
        <w:jc w:val="both"/>
        <w:textAlignment w:val="auto"/>
        <w:rPr>
          <w:rFonts w:ascii="Tahoma" w:hAnsi="Tahoma" w:cs="Tahoma"/>
          <w:sz w:val="22"/>
          <w:szCs w:val="22"/>
        </w:rPr>
      </w:pPr>
    </w:p>
    <w:p w:rsidR="00052A0D" w:rsidRPr="00ED5C09" w:rsidRDefault="00B14915" w:rsidP="00ED5C09">
      <w:pPr>
        <w:numPr>
          <w:ilvl w:val="0"/>
          <w:numId w:val="17"/>
        </w:numPr>
        <w:tabs>
          <w:tab w:val="left" w:pos="360"/>
        </w:tabs>
        <w:ind w:right="-47"/>
        <w:rPr>
          <w:rFonts w:ascii="Tahoma" w:hAnsi="Tahoma" w:cs="Tahoma"/>
          <w:sz w:val="22"/>
          <w:szCs w:val="22"/>
        </w:rPr>
      </w:pPr>
      <w:r w:rsidRPr="00ED5C09">
        <w:rPr>
          <w:rFonts w:ascii="Tahoma" w:hAnsi="Tahoma" w:cs="Tahoma"/>
          <w:sz w:val="22"/>
          <w:szCs w:val="22"/>
        </w:rPr>
        <w:t xml:space="preserve">Wykonanie przedmiotu umowy nastąpi w terminie do </w:t>
      </w:r>
      <w:r w:rsidR="009F1FA6" w:rsidRPr="00ED5C09">
        <w:rPr>
          <w:rFonts w:ascii="Tahoma" w:hAnsi="Tahoma" w:cs="Tahoma"/>
          <w:sz w:val="22"/>
          <w:szCs w:val="22"/>
        </w:rPr>
        <w:t>4</w:t>
      </w:r>
      <w:r w:rsidRPr="00ED5C09">
        <w:rPr>
          <w:rFonts w:ascii="Tahoma" w:hAnsi="Tahoma" w:cs="Tahoma"/>
          <w:sz w:val="22"/>
          <w:szCs w:val="22"/>
        </w:rPr>
        <w:t xml:space="preserve"> miesięcy od dnia zawarcia umowy</w:t>
      </w:r>
      <w:r w:rsidR="00471EFB" w:rsidRPr="00ED5C09">
        <w:rPr>
          <w:rFonts w:ascii="Tahoma" w:hAnsi="Tahoma" w:cs="Tahoma"/>
          <w:sz w:val="22"/>
          <w:szCs w:val="22"/>
        </w:rPr>
        <w:t>.</w:t>
      </w:r>
    </w:p>
    <w:p w:rsidR="0065449E" w:rsidRPr="00ED5C09" w:rsidRDefault="004943C3" w:rsidP="00ED5C09">
      <w:pPr>
        <w:pStyle w:val="Tekstpodstawowy"/>
        <w:numPr>
          <w:ilvl w:val="0"/>
          <w:numId w:val="17"/>
        </w:numPr>
        <w:suppressAutoHyphens w:val="0"/>
        <w:overflowPunct/>
        <w:autoSpaceDE/>
        <w:spacing w:after="0"/>
        <w:ind w:right="69"/>
        <w:jc w:val="both"/>
        <w:textAlignment w:val="auto"/>
        <w:rPr>
          <w:rFonts w:ascii="Tahoma" w:hAnsi="Tahoma" w:cs="Tahoma"/>
          <w:b/>
          <w:bCs/>
          <w:sz w:val="22"/>
          <w:szCs w:val="22"/>
        </w:rPr>
      </w:pPr>
      <w:r w:rsidRPr="00ED5C09">
        <w:rPr>
          <w:rFonts w:ascii="Tahoma" w:hAnsi="Tahoma" w:cs="Tahoma"/>
          <w:sz w:val="22"/>
          <w:szCs w:val="22"/>
        </w:rPr>
        <w:t>Po zakończeniu robót Wykonawca obowiązany jest uporządkować teren budowy,</w:t>
      </w:r>
      <w:r w:rsidR="00286D98" w:rsidRPr="00ED5C09">
        <w:rPr>
          <w:rFonts w:ascii="Tahoma" w:hAnsi="Tahoma" w:cs="Tahoma"/>
          <w:sz w:val="22"/>
          <w:szCs w:val="22"/>
        </w:rPr>
        <w:t xml:space="preserve"> </w:t>
      </w:r>
      <w:r w:rsidRPr="00ED5C09">
        <w:rPr>
          <w:rFonts w:ascii="Tahoma" w:hAnsi="Tahoma" w:cs="Tahoma"/>
          <w:sz w:val="22"/>
          <w:szCs w:val="22"/>
        </w:rPr>
        <w:t>na którym wykonywane były prace stanowiące przedmiot umowy.</w:t>
      </w:r>
    </w:p>
    <w:p w:rsidR="00A400C6" w:rsidRPr="00ED5C09" w:rsidRDefault="00A400C6" w:rsidP="00ED5C09">
      <w:pPr>
        <w:pStyle w:val="Tekstpodstawowy"/>
        <w:suppressAutoHyphens w:val="0"/>
        <w:overflowPunct/>
        <w:autoSpaceDE/>
        <w:spacing w:after="0"/>
        <w:ind w:right="69"/>
        <w:textAlignment w:val="auto"/>
        <w:rPr>
          <w:rFonts w:ascii="Tahoma" w:hAnsi="Tahoma" w:cs="Tahoma"/>
          <w:b/>
          <w:bCs/>
          <w:sz w:val="22"/>
          <w:szCs w:val="22"/>
        </w:rPr>
      </w:pPr>
    </w:p>
    <w:p w:rsidR="004943C3" w:rsidRPr="00ED5C09" w:rsidRDefault="004943C3" w:rsidP="00ED5C09">
      <w:pPr>
        <w:pStyle w:val="Tekstpodstawowy"/>
        <w:suppressAutoHyphens w:val="0"/>
        <w:overflowPunct/>
        <w:autoSpaceDE/>
        <w:spacing w:after="0"/>
        <w:ind w:right="69"/>
        <w:jc w:val="center"/>
        <w:textAlignment w:val="auto"/>
        <w:rPr>
          <w:rFonts w:ascii="Tahoma" w:hAnsi="Tahoma" w:cs="Tahoma"/>
          <w:b/>
          <w:bCs/>
          <w:sz w:val="22"/>
          <w:szCs w:val="22"/>
        </w:rPr>
      </w:pPr>
      <w:r w:rsidRPr="00ED5C09">
        <w:rPr>
          <w:rFonts w:ascii="Tahoma" w:hAnsi="Tahoma" w:cs="Tahoma"/>
          <w:b/>
          <w:bCs/>
          <w:sz w:val="22"/>
          <w:szCs w:val="22"/>
        </w:rPr>
        <w:t xml:space="preserve">§ </w:t>
      </w:r>
      <w:r w:rsidR="005B3410" w:rsidRPr="00ED5C09">
        <w:rPr>
          <w:rFonts w:ascii="Tahoma" w:hAnsi="Tahoma" w:cs="Tahoma"/>
          <w:b/>
          <w:bCs/>
          <w:sz w:val="22"/>
          <w:szCs w:val="22"/>
        </w:rPr>
        <w:t>3</w:t>
      </w:r>
    </w:p>
    <w:p w:rsidR="00386B07" w:rsidRPr="00ED5C09" w:rsidRDefault="00386B07" w:rsidP="00ED5C09">
      <w:pPr>
        <w:pStyle w:val="Tekstpodstawowy"/>
        <w:suppressAutoHyphens w:val="0"/>
        <w:overflowPunct/>
        <w:autoSpaceDE/>
        <w:spacing w:after="0"/>
        <w:ind w:right="69"/>
        <w:textAlignment w:val="auto"/>
        <w:rPr>
          <w:rFonts w:ascii="Tahoma" w:hAnsi="Tahoma" w:cs="Tahoma"/>
          <w:b/>
          <w:bCs/>
          <w:sz w:val="22"/>
          <w:szCs w:val="22"/>
        </w:rPr>
      </w:pPr>
    </w:p>
    <w:p w:rsidR="004943C3" w:rsidRPr="00ED5C09" w:rsidRDefault="002734BE" w:rsidP="00ED5C09">
      <w:pPr>
        <w:numPr>
          <w:ilvl w:val="0"/>
          <w:numId w:val="1"/>
        </w:numPr>
        <w:suppressAutoHyphens w:val="0"/>
        <w:overflowPunct/>
        <w:autoSpaceDN w:val="0"/>
        <w:adjustRightInd w:val="0"/>
        <w:ind w:right="69"/>
        <w:textAlignment w:val="auto"/>
        <w:rPr>
          <w:rFonts w:ascii="Tahoma" w:hAnsi="Tahoma" w:cs="Tahoma"/>
          <w:sz w:val="22"/>
          <w:szCs w:val="22"/>
          <w:lang w:eastAsia="pl-PL"/>
        </w:rPr>
      </w:pPr>
      <w:r w:rsidRPr="00ED5C09">
        <w:rPr>
          <w:rFonts w:ascii="Tahoma" w:hAnsi="Tahoma" w:cs="Tahoma"/>
          <w:sz w:val="22"/>
          <w:szCs w:val="22"/>
          <w:lang w:eastAsia="pl-PL"/>
        </w:rPr>
        <w:t>Wykonawca zobowiązuje się wykonać przedmiot umowy zgodnie z zasadami współczesnej wiedzy technicznej, obowiązującymi przepisami oraz obowiązującymi normami.</w:t>
      </w:r>
    </w:p>
    <w:p w:rsidR="004943C3" w:rsidRPr="00ED5C09" w:rsidRDefault="004943C3" w:rsidP="00ED5C09">
      <w:pPr>
        <w:pStyle w:val="Tekstpodstawowy"/>
        <w:numPr>
          <w:ilvl w:val="0"/>
          <w:numId w:val="1"/>
        </w:numPr>
        <w:suppressAutoHyphens w:val="0"/>
        <w:overflowPunct/>
        <w:autoSpaceDE/>
        <w:spacing w:after="0"/>
        <w:ind w:right="69"/>
        <w:textAlignment w:val="auto"/>
        <w:rPr>
          <w:rFonts w:ascii="Tahoma" w:hAnsi="Tahoma" w:cs="Tahoma"/>
          <w:sz w:val="22"/>
          <w:szCs w:val="22"/>
        </w:rPr>
      </w:pPr>
      <w:r w:rsidRPr="00ED5C09">
        <w:rPr>
          <w:rFonts w:ascii="Tahoma" w:hAnsi="Tahoma" w:cs="Tahoma"/>
          <w:sz w:val="22"/>
          <w:szCs w:val="22"/>
        </w:rPr>
        <w:t>Wykonawca wykona przedmiot umowy z materiałów własnych.</w:t>
      </w:r>
    </w:p>
    <w:p w:rsidR="004943C3" w:rsidRPr="00ED5C09" w:rsidRDefault="004943C3" w:rsidP="00ED5C09">
      <w:pPr>
        <w:pStyle w:val="Tekstpodstawowy"/>
        <w:numPr>
          <w:ilvl w:val="0"/>
          <w:numId w:val="1"/>
        </w:numPr>
        <w:suppressAutoHyphens w:val="0"/>
        <w:overflowPunct/>
        <w:autoSpaceDE/>
        <w:spacing w:after="0"/>
        <w:ind w:right="69"/>
        <w:textAlignment w:val="auto"/>
        <w:rPr>
          <w:rFonts w:ascii="Tahoma" w:hAnsi="Tahoma" w:cs="Tahoma"/>
          <w:sz w:val="22"/>
          <w:szCs w:val="22"/>
        </w:rPr>
      </w:pPr>
      <w:r w:rsidRPr="00ED5C09">
        <w:rPr>
          <w:rFonts w:ascii="Tahoma" w:hAnsi="Tahoma" w:cs="Tahoma"/>
          <w:sz w:val="22"/>
          <w:szCs w:val="22"/>
        </w:rPr>
        <w:t>Wykonawca zobowiązany jest do stosowania materiałów i urządzeń dopuszczonych do obrotu i stosowania w budownictwie, posiadających certyfikat zgodności z Polską Normą lub Aprobatę Techniczną, deklarację zgodności producenta z Polską Normą</w:t>
      </w:r>
      <w:r w:rsidR="00286D98" w:rsidRPr="00ED5C09">
        <w:rPr>
          <w:rFonts w:ascii="Tahoma" w:hAnsi="Tahoma" w:cs="Tahoma"/>
          <w:sz w:val="22"/>
          <w:szCs w:val="22"/>
        </w:rPr>
        <w:t xml:space="preserve"> </w:t>
      </w:r>
      <w:r w:rsidRPr="00ED5C09">
        <w:rPr>
          <w:rFonts w:ascii="Tahoma" w:hAnsi="Tahoma" w:cs="Tahoma"/>
          <w:sz w:val="22"/>
          <w:szCs w:val="22"/>
        </w:rPr>
        <w:t xml:space="preserve">(lub Aprobatą Techniczną), certyfikat na znak bezpieczeństwa (jeśli wyrób znajduje się na liście wyrobów, które podlegają obowiązkowi takiej certyfikacji), odpowiednio do wymagań </w:t>
      </w:r>
      <w:r w:rsidR="002E20CC" w:rsidRPr="00ED5C09">
        <w:rPr>
          <w:rFonts w:ascii="Tahoma" w:hAnsi="Tahoma" w:cs="Tahoma"/>
          <w:sz w:val="22"/>
          <w:szCs w:val="22"/>
        </w:rPr>
        <w:t xml:space="preserve">ustawy </w:t>
      </w:r>
      <w:r w:rsidRPr="00ED5C09">
        <w:rPr>
          <w:rFonts w:ascii="Tahoma" w:hAnsi="Tahoma" w:cs="Tahoma"/>
          <w:sz w:val="22"/>
          <w:szCs w:val="22"/>
        </w:rPr>
        <w:t>Praw</w:t>
      </w:r>
      <w:r w:rsidR="002E20CC" w:rsidRPr="00ED5C09">
        <w:rPr>
          <w:rFonts w:ascii="Tahoma" w:hAnsi="Tahoma" w:cs="Tahoma"/>
          <w:sz w:val="22"/>
          <w:szCs w:val="22"/>
        </w:rPr>
        <w:t>o</w:t>
      </w:r>
      <w:r w:rsidRPr="00ED5C09">
        <w:rPr>
          <w:rFonts w:ascii="Tahoma" w:hAnsi="Tahoma" w:cs="Tahoma"/>
          <w:sz w:val="22"/>
          <w:szCs w:val="22"/>
        </w:rPr>
        <w:t xml:space="preserve"> budowlane.</w:t>
      </w:r>
    </w:p>
    <w:p w:rsidR="00ED5C09" w:rsidRDefault="00ED5C09" w:rsidP="00ED5C09">
      <w:pPr>
        <w:pStyle w:val="Tekstpodstawowy"/>
        <w:spacing w:after="0"/>
        <w:ind w:right="69"/>
        <w:jc w:val="center"/>
        <w:rPr>
          <w:rFonts w:ascii="Tahoma" w:hAnsi="Tahoma" w:cs="Tahoma"/>
          <w:b/>
          <w:bCs/>
          <w:sz w:val="22"/>
          <w:szCs w:val="22"/>
        </w:rPr>
      </w:pPr>
    </w:p>
    <w:p w:rsidR="004943C3" w:rsidRPr="00ED5C09" w:rsidRDefault="004943C3" w:rsidP="00ED5C09">
      <w:pPr>
        <w:pStyle w:val="Tekstpodstawowy"/>
        <w:spacing w:after="0"/>
        <w:ind w:right="69"/>
        <w:jc w:val="center"/>
        <w:rPr>
          <w:rFonts w:ascii="Tahoma" w:hAnsi="Tahoma" w:cs="Tahoma"/>
          <w:b/>
          <w:bCs/>
          <w:sz w:val="22"/>
          <w:szCs w:val="22"/>
        </w:rPr>
      </w:pPr>
      <w:r w:rsidRPr="00ED5C09">
        <w:rPr>
          <w:rFonts w:ascii="Tahoma" w:hAnsi="Tahoma" w:cs="Tahoma"/>
          <w:b/>
          <w:bCs/>
          <w:sz w:val="22"/>
          <w:szCs w:val="22"/>
        </w:rPr>
        <w:lastRenderedPageBreak/>
        <w:t xml:space="preserve">§ </w:t>
      </w:r>
      <w:r w:rsidR="005B3410" w:rsidRPr="00ED5C09">
        <w:rPr>
          <w:rFonts w:ascii="Tahoma" w:hAnsi="Tahoma" w:cs="Tahoma"/>
          <w:b/>
          <w:bCs/>
          <w:sz w:val="22"/>
          <w:szCs w:val="22"/>
        </w:rPr>
        <w:t>4</w:t>
      </w:r>
    </w:p>
    <w:p w:rsidR="00386B07" w:rsidRPr="00ED5C09" w:rsidRDefault="00386B07" w:rsidP="00ED5C09">
      <w:pPr>
        <w:pStyle w:val="Tekstpodstawowy"/>
        <w:spacing w:after="0"/>
        <w:ind w:right="69"/>
        <w:jc w:val="center"/>
        <w:rPr>
          <w:rFonts w:ascii="Tahoma" w:hAnsi="Tahoma" w:cs="Tahoma"/>
          <w:b/>
          <w:bCs/>
          <w:sz w:val="22"/>
          <w:szCs w:val="22"/>
        </w:rPr>
      </w:pPr>
    </w:p>
    <w:p w:rsidR="0083342C" w:rsidRPr="00ED5C09" w:rsidRDefault="0083342C" w:rsidP="00ED5C09">
      <w:pPr>
        <w:pStyle w:val="Tekstpodstawowy"/>
        <w:numPr>
          <w:ilvl w:val="0"/>
          <w:numId w:val="7"/>
        </w:numPr>
        <w:suppressAutoHyphens w:val="0"/>
        <w:overflowPunct/>
        <w:autoSpaceDE/>
        <w:spacing w:after="0"/>
        <w:ind w:right="69"/>
        <w:textAlignment w:val="auto"/>
        <w:rPr>
          <w:rFonts w:ascii="Tahoma" w:hAnsi="Tahoma" w:cs="Tahoma"/>
          <w:sz w:val="22"/>
          <w:szCs w:val="22"/>
        </w:rPr>
      </w:pPr>
      <w:r w:rsidRPr="00ED5C09">
        <w:rPr>
          <w:rFonts w:ascii="Tahoma" w:hAnsi="Tahoma" w:cs="Tahoma"/>
          <w:sz w:val="22"/>
          <w:szCs w:val="22"/>
        </w:rPr>
        <w:t>Odbioru przedmiotu umowy dokona Zamawiający w terminie do 14 dni od daty pisemnego zawiadomienia przez Wykonawcę o wykonaniu całości przedmiotu umowy.</w:t>
      </w:r>
    </w:p>
    <w:p w:rsidR="0083342C" w:rsidRPr="00ED5C09" w:rsidRDefault="0083342C" w:rsidP="00ED5C09">
      <w:pPr>
        <w:numPr>
          <w:ilvl w:val="0"/>
          <w:numId w:val="7"/>
        </w:numPr>
        <w:suppressAutoHyphens w:val="0"/>
        <w:overflowPunct/>
        <w:autoSpaceDN w:val="0"/>
        <w:adjustRightInd w:val="0"/>
        <w:ind w:right="69"/>
        <w:textAlignment w:val="auto"/>
        <w:rPr>
          <w:rFonts w:ascii="Tahoma" w:hAnsi="Tahoma" w:cs="Tahoma"/>
          <w:sz w:val="22"/>
          <w:szCs w:val="22"/>
        </w:rPr>
      </w:pPr>
      <w:r w:rsidRPr="00ED5C09">
        <w:rPr>
          <w:rFonts w:ascii="Tahoma" w:hAnsi="Tahoma" w:cs="Tahoma"/>
          <w:sz w:val="22"/>
          <w:szCs w:val="22"/>
          <w:lang w:eastAsia="pl-PL"/>
        </w:rPr>
        <w:t>Warunkiem przystąpienia do odbioru jest</w:t>
      </w:r>
      <w:r w:rsidRPr="00ED5C09">
        <w:rPr>
          <w:rFonts w:ascii="Tahoma" w:hAnsi="Tahoma" w:cs="Tahoma"/>
          <w:sz w:val="22"/>
          <w:szCs w:val="22"/>
        </w:rPr>
        <w:t xml:space="preserve"> </w:t>
      </w:r>
      <w:r w:rsidRPr="00ED5C09">
        <w:rPr>
          <w:rFonts w:ascii="Tahoma" w:hAnsi="Tahoma" w:cs="Tahoma"/>
          <w:sz w:val="22"/>
          <w:szCs w:val="22"/>
          <w:lang w:eastAsia="pl-PL"/>
        </w:rPr>
        <w:t>zakończenie wszelkich prac budowlanych</w:t>
      </w:r>
      <w:r w:rsidR="00286D98" w:rsidRPr="00ED5C09">
        <w:rPr>
          <w:rFonts w:ascii="Tahoma" w:hAnsi="Tahoma" w:cs="Tahoma"/>
          <w:sz w:val="22"/>
          <w:szCs w:val="22"/>
          <w:lang w:eastAsia="pl-PL"/>
        </w:rPr>
        <w:t xml:space="preserve"> </w:t>
      </w:r>
      <w:r w:rsidRPr="00ED5C09">
        <w:rPr>
          <w:rFonts w:ascii="Tahoma" w:hAnsi="Tahoma" w:cs="Tahoma"/>
          <w:sz w:val="22"/>
          <w:szCs w:val="22"/>
          <w:lang w:eastAsia="pl-PL"/>
        </w:rPr>
        <w:t>i</w:t>
      </w:r>
      <w:r w:rsidR="00286D98" w:rsidRPr="00ED5C09">
        <w:rPr>
          <w:rFonts w:ascii="Tahoma" w:hAnsi="Tahoma" w:cs="Tahoma"/>
          <w:sz w:val="22"/>
          <w:szCs w:val="22"/>
          <w:lang w:eastAsia="pl-PL"/>
        </w:rPr>
        <w:t xml:space="preserve"> </w:t>
      </w:r>
      <w:r w:rsidRPr="00ED5C09">
        <w:rPr>
          <w:rFonts w:ascii="Tahoma" w:hAnsi="Tahoma" w:cs="Tahoma"/>
          <w:sz w:val="22"/>
          <w:szCs w:val="22"/>
          <w:lang w:eastAsia="pl-PL"/>
        </w:rPr>
        <w:t>montażowych całości przedmiotu zamówienia oraz uporządkowanie terenu budowy.</w:t>
      </w:r>
    </w:p>
    <w:p w:rsidR="0083342C" w:rsidRPr="00ED5C09" w:rsidRDefault="0083342C" w:rsidP="00ED5C09">
      <w:pPr>
        <w:pStyle w:val="Tekstpodstawowy"/>
        <w:numPr>
          <w:ilvl w:val="0"/>
          <w:numId w:val="7"/>
        </w:numPr>
        <w:suppressAutoHyphens w:val="0"/>
        <w:overflowPunct/>
        <w:autoSpaceDE/>
        <w:spacing w:after="0"/>
        <w:ind w:right="69"/>
        <w:textAlignment w:val="auto"/>
        <w:rPr>
          <w:rFonts w:ascii="Tahoma" w:hAnsi="Tahoma" w:cs="Tahoma"/>
          <w:sz w:val="22"/>
          <w:szCs w:val="22"/>
        </w:rPr>
      </w:pPr>
      <w:r w:rsidRPr="00ED5C09">
        <w:rPr>
          <w:rFonts w:ascii="Tahoma" w:hAnsi="Tahoma" w:cs="Tahoma"/>
          <w:sz w:val="22"/>
          <w:szCs w:val="22"/>
        </w:rPr>
        <w:t>Zamawiający sporządzi protokół odbioru przedmiotu umowy, stanowiący podstawę do wystawienia faktury, w którym stwierdzi wykonanie zgodnie z warunkami umowy,</w:t>
      </w:r>
      <w:r w:rsidR="00286D98" w:rsidRPr="00ED5C09">
        <w:rPr>
          <w:rFonts w:ascii="Tahoma" w:hAnsi="Tahoma" w:cs="Tahoma"/>
          <w:sz w:val="22"/>
          <w:szCs w:val="22"/>
        </w:rPr>
        <w:t xml:space="preserve"> </w:t>
      </w:r>
      <w:r w:rsidRPr="00ED5C09">
        <w:rPr>
          <w:rFonts w:ascii="Tahoma" w:hAnsi="Tahoma" w:cs="Tahoma"/>
          <w:sz w:val="22"/>
          <w:szCs w:val="22"/>
        </w:rPr>
        <w:t>a</w:t>
      </w:r>
      <w:r w:rsidR="00286D98" w:rsidRPr="00ED5C09">
        <w:rPr>
          <w:rFonts w:ascii="Tahoma" w:hAnsi="Tahoma" w:cs="Tahoma"/>
          <w:sz w:val="22"/>
          <w:szCs w:val="22"/>
        </w:rPr>
        <w:t xml:space="preserve"> </w:t>
      </w:r>
      <w:r w:rsidRPr="00ED5C09">
        <w:rPr>
          <w:rFonts w:ascii="Tahoma" w:hAnsi="Tahoma" w:cs="Tahoma"/>
          <w:sz w:val="22"/>
          <w:szCs w:val="22"/>
        </w:rPr>
        <w:t>w</w:t>
      </w:r>
      <w:r w:rsidR="00286D98" w:rsidRPr="00ED5C09">
        <w:rPr>
          <w:rFonts w:ascii="Tahoma" w:hAnsi="Tahoma" w:cs="Tahoma"/>
          <w:sz w:val="22"/>
          <w:szCs w:val="22"/>
        </w:rPr>
        <w:t xml:space="preserve"> </w:t>
      </w:r>
      <w:r w:rsidRPr="00ED5C09">
        <w:rPr>
          <w:rFonts w:ascii="Tahoma" w:hAnsi="Tahoma" w:cs="Tahoma"/>
          <w:sz w:val="22"/>
          <w:szCs w:val="22"/>
        </w:rPr>
        <w:t xml:space="preserve">razie rozbieżności lub nienależytego wykonania umowy – wskaże na czym rozbieżności te lub nienależyte wykonanie polegają. Zamawiający </w:t>
      </w:r>
      <w:r w:rsidR="0040010A" w:rsidRPr="00ED5C09">
        <w:rPr>
          <w:rFonts w:ascii="Tahoma" w:hAnsi="Tahoma" w:cs="Tahoma"/>
          <w:sz w:val="22"/>
          <w:szCs w:val="22"/>
        </w:rPr>
        <w:t>wezwie</w:t>
      </w:r>
      <w:r w:rsidRPr="00ED5C09">
        <w:rPr>
          <w:rFonts w:ascii="Tahoma" w:hAnsi="Tahoma" w:cs="Tahoma"/>
          <w:sz w:val="22"/>
          <w:szCs w:val="22"/>
        </w:rPr>
        <w:t xml:space="preserve"> Wykonawcę </w:t>
      </w:r>
      <w:r w:rsidR="0040010A" w:rsidRPr="00ED5C09">
        <w:rPr>
          <w:rFonts w:ascii="Tahoma" w:hAnsi="Tahoma" w:cs="Tahoma"/>
          <w:sz w:val="22"/>
          <w:szCs w:val="22"/>
        </w:rPr>
        <w:t>do usunięcia wad i wyznaczy</w:t>
      </w:r>
      <w:r w:rsidRPr="00ED5C09">
        <w:rPr>
          <w:rFonts w:ascii="Tahoma" w:hAnsi="Tahoma" w:cs="Tahoma"/>
          <w:sz w:val="22"/>
          <w:szCs w:val="22"/>
        </w:rPr>
        <w:t xml:space="preserve"> termin do ponownego odbioru prac.</w:t>
      </w:r>
    </w:p>
    <w:p w:rsidR="00CE0417" w:rsidRPr="00ED5C09" w:rsidRDefault="00CE0417" w:rsidP="00ED5C09">
      <w:pPr>
        <w:pStyle w:val="Tekstpodstawowy"/>
        <w:suppressAutoHyphens w:val="0"/>
        <w:overflowPunct/>
        <w:autoSpaceDE/>
        <w:spacing w:after="0"/>
        <w:ind w:right="69"/>
        <w:textAlignment w:val="auto"/>
        <w:rPr>
          <w:rFonts w:ascii="Tahoma" w:hAnsi="Tahoma" w:cs="Tahoma"/>
          <w:sz w:val="22"/>
          <w:szCs w:val="22"/>
        </w:rPr>
      </w:pPr>
    </w:p>
    <w:p w:rsidR="004943C3" w:rsidRPr="00ED5C09" w:rsidRDefault="004943C3" w:rsidP="00ED5C09">
      <w:pPr>
        <w:pStyle w:val="Tekstpodstawowy"/>
        <w:spacing w:after="0"/>
        <w:ind w:right="69"/>
        <w:jc w:val="center"/>
        <w:rPr>
          <w:rFonts w:ascii="Tahoma" w:hAnsi="Tahoma" w:cs="Tahoma"/>
          <w:b/>
          <w:bCs/>
          <w:sz w:val="22"/>
          <w:szCs w:val="22"/>
        </w:rPr>
      </w:pPr>
      <w:r w:rsidRPr="00ED5C09">
        <w:rPr>
          <w:rFonts w:ascii="Tahoma" w:hAnsi="Tahoma" w:cs="Tahoma"/>
          <w:b/>
          <w:bCs/>
          <w:sz w:val="22"/>
          <w:szCs w:val="22"/>
        </w:rPr>
        <w:t xml:space="preserve">§ </w:t>
      </w:r>
      <w:r w:rsidR="005B3410" w:rsidRPr="00ED5C09">
        <w:rPr>
          <w:rFonts w:ascii="Tahoma" w:hAnsi="Tahoma" w:cs="Tahoma"/>
          <w:b/>
          <w:bCs/>
          <w:sz w:val="22"/>
          <w:szCs w:val="22"/>
        </w:rPr>
        <w:t>5</w:t>
      </w:r>
    </w:p>
    <w:p w:rsidR="00386B07" w:rsidRPr="00ED5C09" w:rsidRDefault="00386B07" w:rsidP="00ED5C09">
      <w:pPr>
        <w:pStyle w:val="Tekstpodstawowy"/>
        <w:spacing w:after="0"/>
        <w:ind w:right="69"/>
        <w:jc w:val="center"/>
        <w:rPr>
          <w:rFonts w:ascii="Tahoma" w:hAnsi="Tahoma" w:cs="Tahoma"/>
          <w:b/>
          <w:bCs/>
          <w:sz w:val="22"/>
          <w:szCs w:val="22"/>
        </w:rPr>
      </w:pPr>
    </w:p>
    <w:p w:rsidR="0083342C" w:rsidRPr="00ED5C09" w:rsidRDefault="0083342C" w:rsidP="00ED5C09">
      <w:pPr>
        <w:pStyle w:val="Tekstpodstawowy"/>
        <w:numPr>
          <w:ilvl w:val="0"/>
          <w:numId w:val="16"/>
        </w:numPr>
        <w:suppressAutoHyphens w:val="0"/>
        <w:overflowPunct/>
        <w:autoSpaceDE/>
        <w:spacing w:after="0"/>
        <w:ind w:right="69"/>
        <w:textAlignment w:val="auto"/>
        <w:rPr>
          <w:rFonts w:ascii="Tahoma" w:hAnsi="Tahoma" w:cs="Tahoma"/>
          <w:b/>
          <w:color w:val="000000"/>
          <w:sz w:val="22"/>
          <w:szCs w:val="22"/>
        </w:rPr>
      </w:pPr>
      <w:r w:rsidRPr="00ED5C09">
        <w:rPr>
          <w:rFonts w:ascii="Tahoma" w:hAnsi="Tahoma" w:cs="Tahoma"/>
          <w:color w:val="000000"/>
          <w:sz w:val="22"/>
          <w:szCs w:val="22"/>
        </w:rPr>
        <w:t>Wysokość wynagrodzenia za</w:t>
      </w:r>
      <w:r w:rsidR="00C563C0" w:rsidRPr="00ED5C09">
        <w:rPr>
          <w:rFonts w:ascii="Tahoma" w:hAnsi="Tahoma" w:cs="Tahoma"/>
          <w:color w:val="000000"/>
          <w:sz w:val="22"/>
          <w:szCs w:val="22"/>
        </w:rPr>
        <w:t xml:space="preserve"> wykonanie całości</w:t>
      </w:r>
      <w:r w:rsidRPr="00ED5C09">
        <w:rPr>
          <w:rFonts w:ascii="Tahoma" w:hAnsi="Tahoma" w:cs="Tahoma"/>
          <w:color w:val="000000"/>
          <w:sz w:val="22"/>
          <w:szCs w:val="22"/>
        </w:rPr>
        <w:t xml:space="preserve"> przedmiot</w:t>
      </w:r>
      <w:r w:rsidR="00C563C0" w:rsidRPr="00ED5C09">
        <w:rPr>
          <w:rFonts w:ascii="Tahoma" w:hAnsi="Tahoma" w:cs="Tahoma"/>
          <w:color w:val="000000"/>
          <w:sz w:val="22"/>
          <w:szCs w:val="22"/>
        </w:rPr>
        <w:t>u umowy określonego</w:t>
      </w:r>
      <w:r w:rsidRPr="00ED5C09">
        <w:rPr>
          <w:rFonts w:ascii="Tahoma" w:hAnsi="Tahoma" w:cs="Tahoma"/>
          <w:color w:val="000000"/>
          <w:sz w:val="22"/>
          <w:szCs w:val="22"/>
        </w:rPr>
        <w:t xml:space="preserve"> w § 1 ust. 1 wynosi: </w:t>
      </w:r>
      <w:r w:rsidR="009F1FA6" w:rsidRPr="00ED5C09">
        <w:rPr>
          <w:rFonts w:ascii="Tahoma" w:hAnsi="Tahoma" w:cs="Tahoma"/>
          <w:color w:val="000000"/>
          <w:sz w:val="22"/>
          <w:szCs w:val="22"/>
        </w:rPr>
        <w:t>………………..</w:t>
      </w:r>
      <w:r w:rsidR="00F70DE0" w:rsidRPr="00ED5C09">
        <w:rPr>
          <w:rFonts w:ascii="Tahoma" w:hAnsi="Tahoma" w:cs="Tahoma"/>
          <w:color w:val="000000"/>
          <w:sz w:val="22"/>
          <w:szCs w:val="22"/>
        </w:rPr>
        <w:t xml:space="preserve"> </w:t>
      </w:r>
      <w:r w:rsidRPr="00ED5C09">
        <w:rPr>
          <w:rFonts w:ascii="Tahoma" w:hAnsi="Tahoma" w:cs="Tahoma"/>
          <w:color w:val="000000"/>
          <w:sz w:val="22"/>
          <w:szCs w:val="22"/>
        </w:rPr>
        <w:t>PLN brutto (</w:t>
      </w:r>
      <w:r w:rsidRPr="00ED5C09">
        <w:rPr>
          <w:rFonts w:ascii="Tahoma" w:hAnsi="Tahoma" w:cs="Tahoma"/>
          <w:i/>
          <w:iCs/>
          <w:color w:val="000000"/>
          <w:sz w:val="22"/>
          <w:szCs w:val="22"/>
        </w:rPr>
        <w:t xml:space="preserve">słownie: </w:t>
      </w:r>
      <w:r w:rsidR="009F1FA6" w:rsidRPr="00ED5C09">
        <w:rPr>
          <w:rFonts w:ascii="Tahoma" w:hAnsi="Tahoma" w:cs="Tahoma"/>
          <w:b/>
          <w:i/>
          <w:iCs/>
          <w:color w:val="000000"/>
          <w:sz w:val="22"/>
          <w:szCs w:val="22"/>
        </w:rPr>
        <w:t>…………………………..</w:t>
      </w:r>
      <w:r w:rsidRPr="00ED5C09">
        <w:rPr>
          <w:rFonts w:ascii="Tahoma" w:hAnsi="Tahoma" w:cs="Tahoma"/>
          <w:i/>
          <w:iCs/>
          <w:color w:val="000000"/>
          <w:sz w:val="22"/>
          <w:szCs w:val="22"/>
        </w:rPr>
        <w:t xml:space="preserve">). </w:t>
      </w:r>
      <w:r w:rsidRPr="00ED5C09">
        <w:rPr>
          <w:rFonts w:ascii="Tahoma" w:hAnsi="Tahoma" w:cs="Tahoma"/>
          <w:iCs/>
          <w:color w:val="000000"/>
          <w:sz w:val="22"/>
          <w:szCs w:val="22"/>
        </w:rPr>
        <w:t xml:space="preserve">Wynagrodzenie netto wynosi </w:t>
      </w:r>
      <w:r w:rsidR="009F1FA6" w:rsidRPr="00ED5C09">
        <w:rPr>
          <w:rFonts w:ascii="Tahoma" w:hAnsi="Tahoma" w:cs="Tahoma"/>
          <w:b/>
          <w:iCs/>
          <w:color w:val="000000"/>
          <w:sz w:val="22"/>
          <w:szCs w:val="22"/>
        </w:rPr>
        <w:t>……………………..</w:t>
      </w:r>
      <w:r w:rsidR="00F70DE0" w:rsidRPr="00ED5C09">
        <w:rPr>
          <w:rFonts w:ascii="Tahoma" w:hAnsi="Tahoma" w:cs="Tahoma"/>
          <w:b/>
          <w:iCs/>
          <w:color w:val="000000"/>
          <w:sz w:val="22"/>
          <w:szCs w:val="22"/>
        </w:rPr>
        <w:t xml:space="preserve"> </w:t>
      </w:r>
      <w:r w:rsidRPr="00ED5C09">
        <w:rPr>
          <w:rFonts w:ascii="Tahoma" w:hAnsi="Tahoma" w:cs="Tahoma"/>
          <w:b/>
          <w:iCs/>
          <w:color w:val="000000"/>
          <w:sz w:val="22"/>
          <w:szCs w:val="22"/>
        </w:rPr>
        <w:t>PLN</w:t>
      </w:r>
      <w:r w:rsidRPr="00ED5C09">
        <w:rPr>
          <w:rFonts w:ascii="Tahoma" w:hAnsi="Tahoma" w:cs="Tahoma"/>
          <w:iCs/>
          <w:color w:val="000000"/>
          <w:sz w:val="22"/>
          <w:szCs w:val="22"/>
        </w:rPr>
        <w:t xml:space="preserve">, a podatek VAT przy stawce </w:t>
      </w:r>
      <w:r w:rsidR="009F1FA6" w:rsidRPr="00ED5C09">
        <w:rPr>
          <w:rFonts w:ascii="Tahoma" w:hAnsi="Tahoma" w:cs="Tahoma"/>
          <w:b/>
          <w:iCs/>
          <w:color w:val="000000"/>
          <w:sz w:val="22"/>
          <w:szCs w:val="22"/>
        </w:rPr>
        <w:t>……….</w:t>
      </w:r>
      <w:r w:rsidRPr="00ED5C09">
        <w:rPr>
          <w:rFonts w:ascii="Tahoma" w:hAnsi="Tahoma" w:cs="Tahoma"/>
          <w:b/>
          <w:iCs/>
          <w:color w:val="000000"/>
          <w:sz w:val="22"/>
          <w:szCs w:val="22"/>
        </w:rPr>
        <w:t xml:space="preserve"> %</w:t>
      </w:r>
      <w:r w:rsidRPr="00ED5C09">
        <w:rPr>
          <w:rFonts w:ascii="Tahoma" w:hAnsi="Tahoma" w:cs="Tahoma"/>
          <w:iCs/>
          <w:color w:val="000000"/>
          <w:sz w:val="22"/>
          <w:szCs w:val="22"/>
        </w:rPr>
        <w:t xml:space="preserve"> to kwota </w:t>
      </w:r>
      <w:r w:rsidR="009F1FA6" w:rsidRPr="00ED5C09">
        <w:rPr>
          <w:rFonts w:ascii="Tahoma" w:hAnsi="Tahoma" w:cs="Tahoma"/>
          <w:b/>
          <w:iCs/>
          <w:color w:val="000000"/>
          <w:sz w:val="22"/>
          <w:szCs w:val="22"/>
        </w:rPr>
        <w:t>……………….</w:t>
      </w:r>
      <w:r w:rsidR="00F70DE0" w:rsidRPr="00ED5C09">
        <w:rPr>
          <w:rFonts w:ascii="Tahoma" w:hAnsi="Tahoma" w:cs="Tahoma"/>
          <w:b/>
          <w:iCs/>
          <w:color w:val="000000"/>
          <w:sz w:val="22"/>
          <w:szCs w:val="22"/>
        </w:rPr>
        <w:t xml:space="preserve"> </w:t>
      </w:r>
      <w:r w:rsidRPr="00ED5C09">
        <w:rPr>
          <w:rFonts w:ascii="Tahoma" w:hAnsi="Tahoma" w:cs="Tahoma"/>
          <w:b/>
          <w:iCs/>
          <w:color w:val="000000"/>
          <w:sz w:val="22"/>
          <w:szCs w:val="22"/>
        </w:rPr>
        <w:t>PLN</w:t>
      </w:r>
      <w:r w:rsidRPr="00ED5C09">
        <w:rPr>
          <w:rFonts w:ascii="Tahoma" w:hAnsi="Tahoma" w:cs="Tahoma"/>
          <w:iCs/>
          <w:color w:val="000000"/>
          <w:sz w:val="22"/>
          <w:szCs w:val="22"/>
        </w:rPr>
        <w:t>.</w:t>
      </w:r>
    </w:p>
    <w:p w:rsidR="00A015D3" w:rsidRPr="00ED5C09" w:rsidRDefault="00A015D3" w:rsidP="00ED5C09">
      <w:pPr>
        <w:numPr>
          <w:ilvl w:val="0"/>
          <w:numId w:val="16"/>
        </w:numPr>
        <w:overflowPunct/>
        <w:autoSpaceDE/>
        <w:ind w:right="68"/>
        <w:textAlignment w:val="auto"/>
        <w:rPr>
          <w:rStyle w:val="Uwydatnienie"/>
          <w:rFonts w:ascii="Tahoma" w:hAnsi="Tahoma" w:cs="Tahoma"/>
          <w:i w:val="0"/>
          <w:sz w:val="22"/>
          <w:szCs w:val="22"/>
        </w:rPr>
      </w:pPr>
      <w:r w:rsidRPr="00ED5C09">
        <w:rPr>
          <w:rStyle w:val="Uwydatnienie"/>
          <w:rFonts w:ascii="Tahoma" w:hAnsi="Tahoma" w:cs="Tahoma"/>
          <w:i w:val="0"/>
          <w:sz w:val="22"/>
          <w:szCs w:val="22"/>
        </w:rPr>
        <w:t xml:space="preserve">Wynagrodzenie przekazane zostanie na rachunek bankowy Wykonawcy (wskazany na fakturze VAT) w terminie do 30 dni od daty otrzymania faktury VAT, przedłożonej po dokonaniu odbioru przedmiotu umowy, prawidłowo wystawionej na następujące dane: </w:t>
      </w:r>
    </w:p>
    <w:p w:rsidR="0083342C" w:rsidRPr="00ED5C09" w:rsidRDefault="0083342C" w:rsidP="00ED5C09">
      <w:pPr>
        <w:tabs>
          <w:tab w:val="right" w:pos="9120"/>
        </w:tabs>
        <w:autoSpaceDN w:val="0"/>
        <w:adjustRightInd w:val="0"/>
        <w:ind w:left="360"/>
        <w:rPr>
          <w:rFonts w:ascii="Tahoma" w:hAnsi="Tahoma" w:cs="Tahoma"/>
          <w:color w:val="000000"/>
          <w:sz w:val="22"/>
          <w:szCs w:val="22"/>
        </w:rPr>
      </w:pPr>
    </w:p>
    <w:p w:rsidR="0083342C" w:rsidRPr="00ED5C09" w:rsidRDefault="0083342C" w:rsidP="00ED5C09">
      <w:pPr>
        <w:tabs>
          <w:tab w:val="right" w:pos="9120"/>
        </w:tabs>
        <w:autoSpaceDN w:val="0"/>
        <w:adjustRightInd w:val="0"/>
        <w:ind w:left="360"/>
        <w:rPr>
          <w:rFonts w:ascii="Tahoma" w:hAnsi="Tahoma" w:cs="Tahoma"/>
          <w:b/>
          <w:color w:val="000000"/>
          <w:sz w:val="22"/>
          <w:szCs w:val="22"/>
        </w:rPr>
      </w:pPr>
      <w:r w:rsidRPr="00ED5C09">
        <w:rPr>
          <w:rFonts w:ascii="Tahoma" w:hAnsi="Tahoma" w:cs="Tahoma"/>
          <w:b/>
          <w:color w:val="000000"/>
          <w:sz w:val="22"/>
          <w:szCs w:val="22"/>
        </w:rPr>
        <w:t xml:space="preserve">Powiat Olkuski </w:t>
      </w:r>
    </w:p>
    <w:p w:rsidR="0083342C" w:rsidRPr="00ED5C09" w:rsidRDefault="0083342C" w:rsidP="00ED5C09">
      <w:pPr>
        <w:tabs>
          <w:tab w:val="right" w:pos="9120"/>
        </w:tabs>
        <w:autoSpaceDN w:val="0"/>
        <w:adjustRightInd w:val="0"/>
        <w:ind w:left="360"/>
        <w:rPr>
          <w:rFonts w:ascii="Tahoma" w:hAnsi="Tahoma" w:cs="Tahoma"/>
          <w:b/>
          <w:color w:val="000000"/>
          <w:sz w:val="22"/>
          <w:szCs w:val="22"/>
        </w:rPr>
      </w:pPr>
      <w:r w:rsidRPr="00ED5C09">
        <w:rPr>
          <w:rFonts w:ascii="Tahoma" w:hAnsi="Tahoma" w:cs="Tahoma"/>
          <w:b/>
          <w:color w:val="000000"/>
          <w:sz w:val="22"/>
          <w:szCs w:val="22"/>
        </w:rPr>
        <w:t xml:space="preserve">32-300 Olkusz, ul. Mickiewicza 2, </w:t>
      </w:r>
    </w:p>
    <w:p w:rsidR="0083342C" w:rsidRPr="00ED5C09" w:rsidRDefault="0083342C" w:rsidP="00ED5C09">
      <w:pPr>
        <w:tabs>
          <w:tab w:val="right" w:pos="9120"/>
        </w:tabs>
        <w:autoSpaceDN w:val="0"/>
        <w:adjustRightInd w:val="0"/>
        <w:spacing w:after="240"/>
        <w:ind w:left="360"/>
        <w:rPr>
          <w:rFonts w:ascii="Tahoma" w:hAnsi="Tahoma" w:cs="Tahoma"/>
          <w:color w:val="000000"/>
          <w:sz w:val="22"/>
          <w:szCs w:val="22"/>
        </w:rPr>
      </w:pPr>
      <w:r w:rsidRPr="00ED5C09">
        <w:rPr>
          <w:rFonts w:ascii="Tahoma" w:hAnsi="Tahoma" w:cs="Tahoma"/>
          <w:b/>
          <w:color w:val="000000"/>
          <w:sz w:val="22"/>
          <w:szCs w:val="22"/>
        </w:rPr>
        <w:t>NIP 637-202-46-78</w:t>
      </w:r>
      <w:r w:rsidRPr="00ED5C09">
        <w:rPr>
          <w:rFonts w:ascii="Tahoma" w:hAnsi="Tahoma" w:cs="Tahoma"/>
          <w:color w:val="000000"/>
          <w:sz w:val="22"/>
          <w:szCs w:val="22"/>
        </w:rPr>
        <w:t>, a</w:t>
      </w:r>
    </w:p>
    <w:p w:rsidR="0083342C" w:rsidRPr="00ED5C09" w:rsidRDefault="0083342C" w:rsidP="00ED5C09">
      <w:pPr>
        <w:tabs>
          <w:tab w:val="right" w:pos="9120"/>
        </w:tabs>
        <w:autoSpaceDN w:val="0"/>
        <w:adjustRightInd w:val="0"/>
        <w:ind w:left="360"/>
        <w:rPr>
          <w:rFonts w:ascii="Tahoma" w:hAnsi="Tahoma" w:cs="Tahoma"/>
          <w:color w:val="000000"/>
          <w:sz w:val="22"/>
          <w:szCs w:val="22"/>
        </w:rPr>
      </w:pPr>
      <w:r w:rsidRPr="00ED5C09">
        <w:rPr>
          <w:rFonts w:ascii="Tahoma" w:hAnsi="Tahoma" w:cs="Tahoma"/>
          <w:color w:val="000000"/>
          <w:sz w:val="22"/>
          <w:szCs w:val="22"/>
        </w:rPr>
        <w:t xml:space="preserve">odbiorcą i płatnikiem faktury jest: </w:t>
      </w:r>
    </w:p>
    <w:p w:rsidR="0083342C" w:rsidRPr="00ED5C09" w:rsidRDefault="0083342C" w:rsidP="00ED5C09">
      <w:pPr>
        <w:tabs>
          <w:tab w:val="right" w:pos="9120"/>
        </w:tabs>
        <w:autoSpaceDN w:val="0"/>
        <w:adjustRightInd w:val="0"/>
        <w:ind w:left="360"/>
        <w:rPr>
          <w:rFonts w:ascii="Tahoma" w:hAnsi="Tahoma" w:cs="Tahoma"/>
          <w:b/>
          <w:color w:val="000000"/>
          <w:sz w:val="22"/>
          <w:szCs w:val="22"/>
        </w:rPr>
      </w:pPr>
      <w:r w:rsidRPr="00ED5C09">
        <w:rPr>
          <w:rFonts w:ascii="Tahoma" w:hAnsi="Tahoma" w:cs="Tahoma"/>
          <w:b/>
          <w:color w:val="000000"/>
          <w:sz w:val="22"/>
          <w:szCs w:val="22"/>
        </w:rPr>
        <w:t>Starostwo Powiatowe,</w:t>
      </w:r>
    </w:p>
    <w:p w:rsidR="0083342C" w:rsidRPr="00ED5C09" w:rsidRDefault="0083342C" w:rsidP="00ED5C09">
      <w:pPr>
        <w:tabs>
          <w:tab w:val="right" w:pos="9120"/>
        </w:tabs>
        <w:autoSpaceDN w:val="0"/>
        <w:adjustRightInd w:val="0"/>
        <w:ind w:left="360"/>
        <w:rPr>
          <w:rFonts w:ascii="Tahoma" w:hAnsi="Tahoma" w:cs="Tahoma"/>
          <w:b/>
          <w:color w:val="000000"/>
          <w:sz w:val="22"/>
          <w:szCs w:val="22"/>
        </w:rPr>
      </w:pPr>
      <w:r w:rsidRPr="00ED5C09">
        <w:rPr>
          <w:rFonts w:ascii="Tahoma" w:hAnsi="Tahoma" w:cs="Tahoma"/>
          <w:b/>
          <w:color w:val="000000"/>
          <w:sz w:val="22"/>
          <w:szCs w:val="22"/>
        </w:rPr>
        <w:t>32 – 300 Olkusz, ul. Mickiewicza 2.</w:t>
      </w:r>
    </w:p>
    <w:p w:rsidR="0083342C" w:rsidRPr="00ED5C09" w:rsidRDefault="0083342C" w:rsidP="00ED5C09">
      <w:pPr>
        <w:tabs>
          <w:tab w:val="right" w:pos="9120"/>
        </w:tabs>
        <w:autoSpaceDN w:val="0"/>
        <w:adjustRightInd w:val="0"/>
        <w:ind w:left="360"/>
        <w:rPr>
          <w:rFonts w:ascii="Tahoma" w:hAnsi="Tahoma" w:cs="Tahoma"/>
          <w:b/>
          <w:color w:val="000000"/>
          <w:sz w:val="22"/>
          <w:szCs w:val="22"/>
        </w:rPr>
      </w:pPr>
    </w:p>
    <w:p w:rsidR="0083342C" w:rsidRPr="00ED5C09" w:rsidRDefault="0083342C" w:rsidP="00ED5C09">
      <w:pPr>
        <w:pStyle w:val="Tekstpodstawowy"/>
        <w:widowControl w:val="0"/>
        <w:numPr>
          <w:ilvl w:val="0"/>
          <w:numId w:val="16"/>
        </w:numPr>
        <w:suppressAutoHyphens w:val="0"/>
        <w:overflowPunct/>
        <w:autoSpaceDE/>
        <w:spacing w:after="0"/>
        <w:ind w:right="69"/>
        <w:textAlignment w:val="auto"/>
        <w:rPr>
          <w:rFonts w:ascii="Tahoma" w:eastAsia="Courier New" w:hAnsi="Tahoma" w:cs="Tahoma"/>
          <w:b/>
          <w:bCs/>
          <w:color w:val="000000"/>
          <w:sz w:val="22"/>
          <w:szCs w:val="22"/>
        </w:rPr>
      </w:pPr>
      <w:r w:rsidRPr="00ED5C09">
        <w:rPr>
          <w:rFonts w:ascii="Tahoma" w:eastAsia="Courier New" w:hAnsi="Tahoma" w:cs="Tahoma"/>
          <w:color w:val="000000"/>
          <w:sz w:val="22"/>
          <w:szCs w:val="22"/>
        </w:rPr>
        <w:t xml:space="preserve">Warunkiem zapłaty należnego wynagrodzenia za odebrane roboty budowlane jest przedstawienie dowodów zapłaty wymagalnego wynagrodzenia podwykonawcom </w:t>
      </w:r>
      <w:r w:rsidRPr="00ED5C09">
        <w:rPr>
          <w:rFonts w:ascii="Tahoma" w:eastAsia="Courier New" w:hAnsi="Tahoma" w:cs="Tahoma"/>
          <w:color w:val="000000"/>
          <w:sz w:val="22"/>
          <w:szCs w:val="22"/>
        </w:rPr>
        <w:br/>
        <w:t>i dalszym podwykonawcom.</w:t>
      </w:r>
    </w:p>
    <w:p w:rsidR="0083342C" w:rsidRPr="00ED5C09" w:rsidRDefault="0083342C" w:rsidP="00ED5C09">
      <w:pPr>
        <w:pStyle w:val="Tekstpodstawowy"/>
        <w:numPr>
          <w:ilvl w:val="0"/>
          <w:numId w:val="16"/>
        </w:numPr>
        <w:spacing w:after="0"/>
        <w:ind w:right="69"/>
        <w:rPr>
          <w:rFonts w:ascii="Tahoma" w:hAnsi="Tahoma" w:cs="Tahoma"/>
          <w:b/>
          <w:color w:val="000000"/>
          <w:sz w:val="22"/>
          <w:szCs w:val="22"/>
        </w:rPr>
      </w:pPr>
      <w:r w:rsidRPr="00ED5C09">
        <w:rPr>
          <w:rFonts w:ascii="Tahoma" w:hAnsi="Tahoma" w:cs="Tahoma"/>
          <w:color w:val="000000"/>
          <w:sz w:val="22"/>
          <w:szCs w:val="22"/>
        </w:rPr>
        <w:t>Wynagrodzenie ma charakter ryczałtowy</w:t>
      </w:r>
      <w:r w:rsidR="0040010A" w:rsidRPr="00ED5C09">
        <w:rPr>
          <w:rFonts w:ascii="Tahoma" w:hAnsi="Tahoma" w:cs="Tahoma"/>
          <w:color w:val="000000"/>
          <w:sz w:val="22"/>
          <w:szCs w:val="22"/>
        </w:rPr>
        <w:t xml:space="preserve"> i obejmuje wszelkie koszty związane z wykonaniem przedmiotu umowy.</w:t>
      </w:r>
    </w:p>
    <w:p w:rsidR="0083342C" w:rsidRPr="00ED5C09" w:rsidRDefault="0083342C" w:rsidP="00ED5C09">
      <w:pPr>
        <w:pStyle w:val="Tekstpodstawowy"/>
        <w:numPr>
          <w:ilvl w:val="0"/>
          <w:numId w:val="16"/>
        </w:numPr>
        <w:suppressAutoHyphens w:val="0"/>
        <w:overflowPunct/>
        <w:autoSpaceDE/>
        <w:spacing w:after="0"/>
        <w:ind w:right="69"/>
        <w:textAlignment w:val="auto"/>
        <w:rPr>
          <w:rFonts w:ascii="Tahoma" w:hAnsi="Tahoma" w:cs="Tahoma"/>
          <w:sz w:val="22"/>
          <w:szCs w:val="22"/>
        </w:rPr>
      </w:pPr>
      <w:r w:rsidRPr="00ED5C09">
        <w:rPr>
          <w:rFonts w:ascii="Tahoma" w:hAnsi="Tahoma" w:cs="Tahoma"/>
          <w:sz w:val="22"/>
          <w:szCs w:val="22"/>
        </w:rPr>
        <w:t>Wynagrodzenie płatne ze środków Starostwa Powiatowego w Olkuszu w dziale 750,</w:t>
      </w:r>
      <w:r w:rsidR="00286D98" w:rsidRPr="00ED5C09">
        <w:rPr>
          <w:rFonts w:ascii="Tahoma" w:hAnsi="Tahoma" w:cs="Tahoma"/>
          <w:sz w:val="22"/>
          <w:szCs w:val="22"/>
        </w:rPr>
        <w:t xml:space="preserve"> </w:t>
      </w:r>
      <w:r w:rsidRPr="00ED5C09">
        <w:rPr>
          <w:rFonts w:ascii="Tahoma" w:hAnsi="Tahoma" w:cs="Tahoma"/>
          <w:sz w:val="22"/>
          <w:szCs w:val="22"/>
        </w:rPr>
        <w:t>rozdziale 75020 §</w:t>
      </w:r>
      <w:r w:rsidR="00B14915" w:rsidRPr="00ED5C09">
        <w:rPr>
          <w:rFonts w:ascii="Tahoma" w:hAnsi="Tahoma" w:cs="Tahoma"/>
          <w:sz w:val="22"/>
          <w:szCs w:val="22"/>
        </w:rPr>
        <w:t>6050</w:t>
      </w:r>
      <w:r w:rsidRPr="00ED5C09">
        <w:rPr>
          <w:rFonts w:ascii="Tahoma" w:hAnsi="Tahoma" w:cs="Tahoma"/>
          <w:sz w:val="22"/>
          <w:szCs w:val="22"/>
        </w:rPr>
        <w:t>, a zmiana klasyfikacji budżetowej nie wymaga aneksu</w:t>
      </w:r>
      <w:r w:rsidRPr="00ED5C09">
        <w:rPr>
          <w:rFonts w:ascii="Tahoma" w:hAnsi="Tahoma" w:cs="Tahoma"/>
          <w:sz w:val="22"/>
          <w:szCs w:val="22"/>
        </w:rPr>
        <w:br/>
        <w:t>do umowy.</w:t>
      </w:r>
    </w:p>
    <w:p w:rsidR="0083342C" w:rsidRPr="00ED5C09" w:rsidRDefault="0083342C" w:rsidP="00ED5C09">
      <w:pPr>
        <w:pStyle w:val="Tekstpodstawowy"/>
        <w:numPr>
          <w:ilvl w:val="0"/>
          <w:numId w:val="16"/>
        </w:numPr>
        <w:suppressAutoHyphens w:val="0"/>
        <w:overflowPunct/>
        <w:autoSpaceDE/>
        <w:spacing w:after="0"/>
        <w:ind w:right="69"/>
        <w:textAlignment w:val="auto"/>
        <w:rPr>
          <w:rFonts w:ascii="Tahoma" w:hAnsi="Tahoma" w:cs="Tahoma"/>
          <w:b/>
          <w:color w:val="000000"/>
          <w:sz w:val="22"/>
          <w:szCs w:val="22"/>
        </w:rPr>
      </w:pPr>
      <w:r w:rsidRPr="00ED5C09">
        <w:rPr>
          <w:rFonts w:ascii="Tahoma" w:hAnsi="Tahoma" w:cs="Tahoma"/>
          <w:color w:val="000000"/>
          <w:sz w:val="22"/>
          <w:szCs w:val="22"/>
        </w:rPr>
        <w:t>Zmiana klasyfikacji budżetowej nie wymaga aneksu do umowy.</w:t>
      </w:r>
    </w:p>
    <w:p w:rsidR="0083342C" w:rsidRPr="00ED5C09" w:rsidRDefault="0083342C" w:rsidP="00ED5C09">
      <w:pPr>
        <w:pStyle w:val="Tekstpodstawowy"/>
        <w:numPr>
          <w:ilvl w:val="0"/>
          <w:numId w:val="16"/>
        </w:numPr>
        <w:suppressAutoHyphens w:val="0"/>
        <w:overflowPunct/>
        <w:autoSpaceDE/>
        <w:spacing w:after="0"/>
        <w:ind w:right="69"/>
        <w:textAlignment w:val="auto"/>
        <w:rPr>
          <w:rFonts w:ascii="Tahoma" w:hAnsi="Tahoma" w:cs="Tahoma"/>
          <w:b/>
          <w:color w:val="000000"/>
          <w:sz w:val="22"/>
          <w:szCs w:val="22"/>
        </w:rPr>
      </w:pPr>
      <w:r w:rsidRPr="00ED5C09">
        <w:rPr>
          <w:rFonts w:ascii="Tahoma" w:hAnsi="Tahoma" w:cs="Tahoma"/>
          <w:color w:val="000000"/>
          <w:sz w:val="22"/>
          <w:szCs w:val="22"/>
        </w:rPr>
        <w:t>Fakturę należy wystawić najpóźniej 7-go dnia po ostatecznym odbiorze całości przedmiotu umowy.</w:t>
      </w:r>
    </w:p>
    <w:p w:rsidR="0083342C" w:rsidRPr="00ED5C09" w:rsidRDefault="0083342C" w:rsidP="00ED5C09">
      <w:pPr>
        <w:pStyle w:val="Tekstpodstawowy"/>
        <w:numPr>
          <w:ilvl w:val="0"/>
          <w:numId w:val="16"/>
        </w:numPr>
        <w:suppressAutoHyphens w:val="0"/>
        <w:overflowPunct/>
        <w:autoSpaceDE/>
        <w:spacing w:after="0"/>
        <w:ind w:right="69"/>
        <w:textAlignment w:val="auto"/>
        <w:rPr>
          <w:rFonts w:ascii="Tahoma" w:hAnsi="Tahoma" w:cs="Tahoma"/>
          <w:color w:val="000000"/>
          <w:sz w:val="22"/>
          <w:szCs w:val="22"/>
        </w:rPr>
      </w:pPr>
      <w:r w:rsidRPr="00ED5C09">
        <w:rPr>
          <w:rFonts w:ascii="Tahoma" w:hAnsi="Tahoma" w:cs="Tahoma"/>
          <w:color w:val="000000"/>
          <w:sz w:val="22"/>
          <w:szCs w:val="22"/>
        </w:rPr>
        <w:t>Za dzień zapłaty uważa się dzień obciążenia rachunku bankowego Zamawiającego.</w:t>
      </w:r>
    </w:p>
    <w:p w:rsidR="00A015D3" w:rsidRPr="00ED5C09" w:rsidRDefault="00A015D3" w:rsidP="00ED5C09">
      <w:pPr>
        <w:pStyle w:val="Tekstpodstawowy"/>
        <w:numPr>
          <w:ilvl w:val="0"/>
          <w:numId w:val="16"/>
        </w:numPr>
        <w:suppressAutoHyphens w:val="0"/>
        <w:overflowPunct/>
        <w:autoSpaceDE/>
        <w:spacing w:after="0"/>
        <w:ind w:right="69"/>
        <w:textAlignment w:val="auto"/>
        <w:rPr>
          <w:rFonts w:ascii="Tahoma" w:hAnsi="Tahoma" w:cs="Tahoma"/>
          <w:iCs/>
          <w:color w:val="000000"/>
          <w:sz w:val="22"/>
          <w:szCs w:val="22"/>
        </w:rPr>
      </w:pPr>
      <w:r w:rsidRPr="00ED5C09">
        <w:rPr>
          <w:rFonts w:ascii="Tahoma" w:hAnsi="Tahoma" w:cs="Tahoma"/>
          <w:iCs/>
          <w:color w:val="000000"/>
          <w:sz w:val="22"/>
          <w:szCs w:val="22"/>
        </w:rPr>
        <w:t>Poprzez prawidłowe wystawienie faktury, strony rozumieją wskazanie w jej treści rachunku bankowego Wykonawcy, będącego podatnikiem od towarów i usług jaki jest ujawniony w wykazie podmiotów zarejestrowanych jako podatnicy VAT oraz wykreślonych i przywróconych do rejestru VAT (Biała Lista podatników VAT, art. 96b ustawy z dnia 11.03.2004 r. o podatku od towarów oraz usług) lub rachunek rozliczeniowy dla podatnika nie mającego obowiązku rejestracji jako czynny podatnik VAT.</w:t>
      </w:r>
    </w:p>
    <w:p w:rsidR="00A015D3" w:rsidRPr="00ED5C09" w:rsidRDefault="00A015D3" w:rsidP="00ED5C09">
      <w:pPr>
        <w:pStyle w:val="Tekstpodstawowy"/>
        <w:numPr>
          <w:ilvl w:val="0"/>
          <w:numId w:val="16"/>
        </w:numPr>
        <w:suppressAutoHyphens w:val="0"/>
        <w:overflowPunct/>
        <w:autoSpaceDE/>
        <w:spacing w:after="0"/>
        <w:ind w:right="69"/>
        <w:textAlignment w:val="auto"/>
        <w:rPr>
          <w:rFonts w:ascii="Tahoma" w:hAnsi="Tahoma" w:cs="Tahoma"/>
          <w:iCs/>
          <w:color w:val="000000"/>
          <w:sz w:val="22"/>
          <w:szCs w:val="22"/>
        </w:rPr>
      </w:pPr>
      <w:r w:rsidRPr="00ED5C09">
        <w:rPr>
          <w:rFonts w:ascii="Tahoma" w:hAnsi="Tahoma" w:cs="Tahoma"/>
          <w:iCs/>
          <w:color w:val="000000"/>
          <w:sz w:val="22"/>
          <w:szCs w:val="22"/>
        </w:rPr>
        <w:t>W przypadku wystawienia faktury w sposób nieprawidłowy, Zamawiający niezwłocznie poinformuje o tym Wykonawcę.</w:t>
      </w:r>
    </w:p>
    <w:p w:rsidR="0083342C" w:rsidRPr="00ED5C09" w:rsidRDefault="0083342C" w:rsidP="00ED5C09">
      <w:pPr>
        <w:pStyle w:val="Tekstpodstawowy"/>
        <w:numPr>
          <w:ilvl w:val="0"/>
          <w:numId w:val="16"/>
        </w:numPr>
        <w:suppressAutoHyphens w:val="0"/>
        <w:overflowPunct/>
        <w:autoSpaceDE/>
        <w:spacing w:after="0"/>
        <w:ind w:right="69"/>
        <w:textAlignment w:val="auto"/>
        <w:rPr>
          <w:rFonts w:ascii="Tahoma" w:hAnsi="Tahoma" w:cs="Tahoma"/>
          <w:color w:val="000000"/>
          <w:sz w:val="22"/>
          <w:szCs w:val="22"/>
        </w:rPr>
      </w:pPr>
      <w:r w:rsidRPr="00ED5C09">
        <w:rPr>
          <w:rFonts w:ascii="Tahoma" w:hAnsi="Tahoma" w:cs="Tahoma"/>
          <w:color w:val="000000"/>
          <w:sz w:val="22"/>
          <w:szCs w:val="22"/>
        </w:rPr>
        <w:t>Wykonawca jest płatnikiem / nie jest płatnikiem (niepotrzebne skreślić) podatku VAT.</w:t>
      </w:r>
    </w:p>
    <w:p w:rsidR="0083342C" w:rsidRPr="00ED5C09" w:rsidRDefault="0083342C" w:rsidP="00ED5C09">
      <w:pPr>
        <w:pStyle w:val="Tekstpodstawowy"/>
        <w:spacing w:after="0"/>
        <w:ind w:right="69"/>
        <w:jc w:val="center"/>
        <w:rPr>
          <w:rFonts w:ascii="Tahoma" w:hAnsi="Tahoma" w:cs="Tahoma"/>
          <w:b/>
          <w:bCs/>
          <w:sz w:val="22"/>
          <w:szCs w:val="22"/>
        </w:rPr>
      </w:pPr>
      <w:r w:rsidRPr="00ED5C09">
        <w:rPr>
          <w:rFonts w:ascii="Tahoma" w:hAnsi="Tahoma" w:cs="Tahoma"/>
          <w:b/>
          <w:bCs/>
          <w:sz w:val="22"/>
          <w:szCs w:val="22"/>
        </w:rPr>
        <w:t>§ 6</w:t>
      </w:r>
    </w:p>
    <w:p w:rsidR="0083342C" w:rsidRPr="00ED5C09" w:rsidRDefault="0083342C" w:rsidP="00ED5C09">
      <w:pPr>
        <w:pStyle w:val="Tekstpodstawowy"/>
        <w:spacing w:after="0"/>
        <w:ind w:right="69"/>
        <w:jc w:val="center"/>
        <w:rPr>
          <w:rFonts w:ascii="Tahoma" w:hAnsi="Tahoma" w:cs="Tahoma"/>
          <w:b/>
          <w:bCs/>
          <w:sz w:val="22"/>
          <w:szCs w:val="22"/>
        </w:rPr>
      </w:pPr>
    </w:p>
    <w:p w:rsidR="0083342C" w:rsidRPr="00ED5C09" w:rsidRDefault="0083342C" w:rsidP="00ED5C09">
      <w:pPr>
        <w:numPr>
          <w:ilvl w:val="0"/>
          <w:numId w:val="31"/>
        </w:numPr>
        <w:ind w:right="-47"/>
        <w:rPr>
          <w:rFonts w:ascii="Tahoma" w:hAnsi="Tahoma" w:cs="Tahoma"/>
          <w:color w:val="000000"/>
          <w:sz w:val="22"/>
          <w:szCs w:val="22"/>
        </w:rPr>
      </w:pPr>
      <w:r w:rsidRPr="00ED5C09">
        <w:rPr>
          <w:rFonts w:ascii="Tahoma" w:hAnsi="Tahoma" w:cs="Tahoma"/>
          <w:color w:val="000000"/>
          <w:sz w:val="22"/>
          <w:szCs w:val="22"/>
        </w:rPr>
        <w:t>Do obowiązków Wykonawcy należy:</w:t>
      </w:r>
    </w:p>
    <w:p w:rsidR="0083342C" w:rsidRPr="00ED5C09" w:rsidRDefault="0083342C" w:rsidP="00ED5C09">
      <w:pPr>
        <w:pStyle w:val="Akapitzlist"/>
        <w:numPr>
          <w:ilvl w:val="0"/>
          <w:numId w:val="35"/>
        </w:numPr>
        <w:overflowPunct/>
        <w:autoSpaceDE/>
        <w:ind w:right="-47"/>
        <w:textAlignment w:val="auto"/>
        <w:rPr>
          <w:rFonts w:ascii="Tahoma" w:hAnsi="Tahoma" w:cs="Tahoma"/>
          <w:color w:val="000000"/>
          <w:sz w:val="22"/>
          <w:szCs w:val="22"/>
        </w:rPr>
      </w:pPr>
      <w:r w:rsidRPr="00ED5C09">
        <w:rPr>
          <w:rFonts w:ascii="Tahoma" w:hAnsi="Tahoma" w:cs="Tahoma"/>
          <w:color w:val="000000"/>
          <w:sz w:val="22"/>
          <w:szCs w:val="22"/>
        </w:rPr>
        <w:t>współdziałanie z Zamawiającym w celu zapewnienia należytego wykonania przedmiotu umowy;</w:t>
      </w:r>
    </w:p>
    <w:p w:rsidR="0083342C" w:rsidRPr="00ED5C09" w:rsidRDefault="0083342C" w:rsidP="00ED5C09">
      <w:pPr>
        <w:pStyle w:val="Akapitzlist"/>
        <w:numPr>
          <w:ilvl w:val="0"/>
          <w:numId w:val="35"/>
        </w:numPr>
        <w:tabs>
          <w:tab w:val="num" w:pos="720"/>
        </w:tabs>
        <w:overflowPunct/>
        <w:autoSpaceDE/>
        <w:ind w:right="-47"/>
        <w:contextualSpacing/>
        <w:textAlignment w:val="auto"/>
        <w:rPr>
          <w:rFonts w:ascii="Tahoma" w:hAnsi="Tahoma" w:cs="Tahoma"/>
          <w:color w:val="000000"/>
          <w:sz w:val="22"/>
          <w:szCs w:val="22"/>
        </w:rPr>
      </w:pPr>
      <w:r w:rsidRPr="00ED5C09">
        <w:rPr>
          <w:rFonts w:ascii="Tahoma" w:hAnsi="Tahoma" w:cs="Tahoma"/>
          <w:color w:val="000000"/>
          <w:sz w:val="22"/>
          <w:szCs w:val="22"/>
        </w:rPr>
        <w:t>przejęcie terenu budowy od Zamawiającego, oraz:</w:t>
      </w:r>
    </w:p>
    <w:p w:rsidR="0083342C" w:rsidRPr="00ED5C09" w:rsidRDefault="0083342C" w:rsidP="00ED5C09">
      <w:pPr>
        <w:pStyle w:val="Akapitzlist"/>
        <w:numPr>
          <w:ilvl w:val="0"/>
          <w:numId w:val="35"/>
        </w:numPr>
        <w:tabs>
          <w:tab w:val="num" w:pos="720"/>
        </w:tabs>
        <w:overflowPunct/>
        <w:autoSpaceDE/>
        <w:ind w:right="-47"/>
        <w:contextualSpacing/>
        <w:textAlignment w:val="auto"/>
        <w:rPr>
          <w:rFonts w:ascii="Tahoma" w:hAnsi="Tahoma" w:cs="Tahoma"/>
          <w:color w:val="000000"/>
          <w:sz w:val="22"/>
          <w:szCs w:val="22"/>
        </w:rPr>
      </w:pPr>
      <w:r w:rsidRPr="00ED5C09">
        <w:rPr>
          <w:rFonts w:ascii="Tahoma" w:hAnsi="Tahoma" w:cs="Tahoma"/>
          <w:color w:val="000000"/>
          <w:sz w:val="22"/>
          <w:szCs w:val="22"/>
        </w:rPr>
        <w:t>wykonanie przedmiotu umowy zgodnie z zasadami współczesnej wiedzy technicznej</w:t>
      </w:r>
      <w:r w:rsidRPr="00ED5C09">
        <w:rPr>
          <w:rFonts w:ascii="Tahoma" w:hAnsi="Tahoma" w:cs="Tahoma"/>
          <w:color w:val="000000"/>
          <w:sz w:val="22"/>
          <w:szCs w:val="22"/>
        </w:rPr>
        <w:br/>
        <w:t>i sztuki budowlanej, obowiązującymi przepisami (m.in. ustawą z dnia 07.07.1994 r. Prawo budowlane, polskimi normami) oraz oddania przedmiotu niniejszej umowy Zamawiającemu w terminie w niej uzgodnionym;</w:t>
      </w:r>
    </w:p>
    <w:p w:rsidR="0083342C" w:rsidRPr="00ED5C09" w:rsidRDefault="0083342C" w:rsidP="00ED5C09">
      <w:pPr>
        <w:pStyle w:val="Akapitzlist"/>
        <w:numPr>
          <w:ilvl w:val="0"/>
          <w:numId w:val="35"/>
        </w:numPr>
        <w:tabs>
          <w:tab w:val="num" w:pos="720"/>
        </w:tabs>
        <w:ind w:right="-47"/>
        <w:contextualSpacing/>
        <w:rPr>
          <w:rFonts w:ascii="Tahoma" w:hAnsi="Tahoma" w:cs="Tahoma"/>
          <w:color w:val="000000"/>
          <w:sz w:val="22"/>
          <w:szCs w:val="22"/>
        </w:rPr>
      </w:pPr>
      <w:r w:rsidRPr="00ED5C09">
        <w:rPr>
          <w:rFonts w:ascii="Tahoma" w:hAnsi="Tahoma" w:cs="Tahoma"/>
          <w:color w:val="000000"/>
          <w:sz w:val="22"/>
          <w:szCs w:val="22"/>
        </w:rPr>
        <w:t>wykonanie przedmiotu umowy z materiałów własnych odpowiadających wymaganiom określonym w art. 10 obowiązującej ustawy z dnia 07.07.1994 r. Prawo budowlane</w:t>
      </w:r>
      <w:r w:rsidRPr="00ED5C09">
        <w:rPr>
          <w:rFonts w:ascii="Tahoma" w:hAnsi="Tahoma" w:cs="Tahoma"/>
          <w:color w:val="000000"/>
          <w:sz w:val="22"/>
          <w:szCs w:val="22"/>
        </w:rPr>
        <w:br/>
        <w:t>i okazania, na każde żądanie Zamawiającego lub Inspektora nadzoru inwestorskiego, deklaracji zgodności i aprobaty technicznej każdego używanego na budowie wyrobu;</w:t>
      </w:r>
    </w:p>
    <w:p w:rsidR="0083342C" w:rsidRPr="00ED5C09" w:rsidRDefault="0083342C" w:rsidP="00ED5C09">
      <w:pPr>
        <w:pStyle w:val="Akapitzlist"/>
        <w:numPr>
          <w:ilvl w:val="0"/>
          <w:numId w:val="35"/>
        </w:numPr>
        <w:tabs>
          <w:tab w:val="num" w:pos="720"/>
        </w:tabs>
        <w:ind w:right="-47"/>
        <w:contextualSpacing/>
        <w:rPr>
          <w:rFonts w:ascii="Tahoma" w:hAnsi="Tahoma" w:cs="Tahoma"/>
          <w:color w:val="000000"/>
          <w:sz w:val="22"/>
          <w:szCs w:val="22"/>
        </w:rPr>
      </w:pPr>
      <w:r w:rsidRPr="00ED5C09">
        <w:rPr>
          <w:rFonts w:ascii="Tahoma" w:hAnsi="Tahoma" w:cs="Tahoma"/>
          <w:color w:val="000000"/>
          <w:sz w:val="22"/>
          <w:szCs w:val="22"/>
        </w:rPr>
        <w:t>zapewnienie, aby wszystkie osoby wyznaczone przez niego do realizacji zamówienia posiadały odpowiednie kwalifikacje oraz przeszkolenia i uprawnienia wymagane przepisami prawa;</w:t>
      </w:r>
    </w:p>
    <w:p w:rsidR="0083342C" w:rsidRPr="00ED5C09" w:rsidRDefault="0083342C" w:rsidP="00ED5C09">
      <w:pPr>
        <w:pStyle w:val="Akapitzlist"/>
        <w:numPr>
          <w:ilvl w:val="0"/>
          <w:numId w:val="35"/>
        </w:numPr>
        <w:tabs>
          <w:tab w:val="num" w:pos="720"/>
        </w:tabs>
        <w:ind w:right="-47"/>
        <w:contextualSpacing/>
        <w:rPr>
          <w:rFonts w:ascii="Tahoma" w:hAnsi="Tahoma" w:cs="Tahoma"/>
          <w:color w:val="000000"/>
          <w:sz w:val="22"/>
          <w:szCs w:val="22"/>
        </w:rPr>
      </w:pPr>
      <w:r w:rsidRPr="00ED5C09">
        <w:rPr>
          <w:rFonts w:ascii="Tahoma" w:hAnsi="Tahoma" w:cs="Tahoma"/>
          <w:color w:val="000000"/>
          <w:sz w:val="22"/>
          <w:szCs w:val="22"/>
        </w:rPr>
        <w:t>wykonywanie robót oraz innych czynności objętych przedmiotem umowy zgodnie</w:t>
      </w:r>
      <w:r w:rsidRPr="00ED5C09">
        <w:rPr>
          <w:rFonts w:ascii="Tahoma" w:hAnsi="Tahoma" w:cs="Tahoma"/>
          <w:color w:val="000000"/>
          <w:sz w:val="22"/>
          <w:szCs w:val="22"/>
        </w:rPr>
        <w:br/>
        <w:t>z właściwymi przepisami z zakresu p.poż, bezpieczeństwa i higieny pracy;</w:t>
      </w:r>
    </w:p>
    <w:p w:rsidR="0083342C" w:rsidRPr="00ED5C09" w:rsidRDefault="0083342C" w:rsidP="00ED5C09">
      <w:pPr>
        <w:pStyle w:val="Akapitzlist"/>
        <w:numPr>
          <w:ilvl w:val="0"/>
          <w:numId w:val="35"/>
        </w:numPr>
        <w:tabs>
          <w:tab w:val="num" w:pos="720"/>
        </w:tabs>
        <w:ind w:right="-47"/>
        <w:contextualSpacing/>
        <w:rPr>
          <w:rFonts w:ascii="Tahoma" w:hAnsi="Tahoma" w:cs="Tahoma"/>
          <w:color w:val="000000"/>
          <w:sz w:val="22"/>
          <w:szCs w:val="22"/>
        </w:rPr>
      </w:pPr>
      <w:r w:rsidRPr="00ED5C09">
        <w:rPr>
          <w:rFonts w:ascii="Tahoma" w:hAnsi="Tahoma" w:cs="Tahoma"/>
          <w:color w:val="000000"/>
          <w:sz w:val="22"/>
          <w:szCs w:val="22"/>
        </w:rPr>
        <w:t>przestrzeganie przepisów prawnych wynikających z następujących ustaw:</w:t>
      </w:r>
    </w:p>
    <w:p w:rsidR="0083342C" w:rsidRPr="00ED5C09" w:rsidRDefault="0083342C" w:rsidP="00ED5C09">
      <w:pPr>
        <w:numPr>
          <w:ilvl w:val="0"/>
          <w:numId w:val="28"/>
        </w:numPr>
        <w:overflowPunct/>
        <w:autoSpaceDE/>
        <w:ind w:right="-47"/>
        <w:textAlignment w:val="auto"/>
        <w:rPr>
          <w:rFonts w:ascii="Tahoma" w:hAnsi="Tahoma" w:cs="Tahoma"/>
          <w:color w:val="000000"/>
          <w:sz w:val="22"/>
          <w:szCs w:val="22"/>
        </w:rPr>
      </w:pPr>
      <w:r w:rsidRPr="00ED5C09">
        <w:rPr>
          <w:rFonts w:ascii="Tahoma" w:hAnsi="Tahoma" w:cs="Tahoma"/>
          <w:color w:val="000000"/>
          <w:sz w:val="22"/>
          <w:szCs w:val="22"/>
        </w:rPr>
        <w:t>ustawy z dnia 27.04.2001 r. Prawo ochrony środowiska;</w:t>
      </w:r>
    </w:p>
    <w:p w:rsidR="0083342C" w:rsidRPr="00ED5C09" w:rsidRDefault="0083342C" w:rsidP="00ED5C09">
      <w:pPr>
        <w:numPr>
          <w:ilvl w:val="0"/>
          <w:numId w:val="28"/>
        </w:numPr>
        <w:overflowPunct/>
        <w:autoSpaceDE/>
        <w:ind w:right="-47"/>
        <w:textAlignment w:val="auto"/>
        <w:rPr>
          <w:rFonts w:ascii="Tahoma" w:hAnsi="Tahoma" w:cs="Tahoma"/>
          <w:color w:val="000000"/>
          <w:sz w:val="22"/>
          <w:szCs w:val="22"/>
        </w:rPr>
      </w:pPr>
      <w:r w:rsidRPr="00ED5C09">
        <w:rPr>
          <w:rFonts w:ascii="Tahoma" w:hAnsi="Tahoma" w:cs="Tahoma"/>
          <w:color w:val="000000"/>
          <w:sz w:val="22"/>
          <w:szCs w:val="22"/>
        </w:rPr>
        <w:t>ustawy z dnia 14.12.2013 r. o odpadach.</w:t>
      </w:r>
    </w:p>
    <w:p w:rsidR="0083342C" w:rsidRPr="00ED5C09" w:rsidRDefault="0083342C" w:rsidP="00ED5C09">
      <w:pPr>
        <w:pStyle w:val="Tekstpodstawowywcity"/>
        <w:tabs>
          <w:tab w:val="left" w:pos="720"/>
        </w:tabs>
        <w:spacing w:after="0"/>
        <w:ind w:left="720" w:right="-47"/>
        <w:rPr>
          <w:rFonts w:ascii="Tahoma" w:hAnsi="Tahoma" w:cs="Tahoma"/>
          <w:color w:val="000000"/>
          <w:sz w:val="22"/>
          <w:szCs w:val="22"/>
        </w:rPr>
      </w:pPr>
      <w:r w:rsidRPr="00ED5C09">
        <w:rPr>
          <w:rFonts w:ascii="Tahoma" w:hAnsi="Tahoma" w:cs="Tahoma"/>
          <w:color w:val="000000"/>
          <w:sz w:val="22"/>
          <w:szCs w:val="22"/>
        </w:rPr>
        <w:t>Powołane przepisy prawne Wykonawca zobowiązuje się stosować z uwzględnieniem ewentualnych zmian stanu prawnego w tym zakresie;</w:t>
      </w:r>
    </w:p>
    <w:p w:rsidR="0083342C" w:rsidRPr="00ED5C09" w:rsidRDefault="0083342C" w:rsidP="00ED5C09">
      <w:pPr>
        <w:numPr>
          <w:ilvl w:val="0"/>
          <w:numId w:val="32"/>
        </w:numPr>
        <w:ind w:right="-47"/>
        <w:rPr>
          <w:rFonts w:ascii="Tahoma" w:hAnsi="Tahoma" w:cs="Tahoma"/>
          <w:color w:val="000000"/>
          <w:sz w:val="22"/>
          <w:szCs w:val="22"/>
        </w:rPr>
      </w:pPr>
      <w:r w:rsidRPr="00ED5C09">
        <w:rPr>
          <w:rFonts w:ascii="Tahoma" w:hAnsi="Tahoma" w:cs="Tahoma"/>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w:t>
      </w:r>
      <w:r w:rsidR="00C563C0" w:rsidRPr="00ED5C09">
        <w:rPr>
          <w:rFonts w:ascii="Tahoma" w:hAnsi="Tahoma" w:cs="Tahoma"/>
          <w:color w:val="000000"/>
          <w:sz w:val="22"/>
          <w:szCs w:val="22"/>
        </w:rPr>
        <w:t>ac obiektów, fragmentów terenu, urządzeń</w:t>
      </w:r>
      <w:r w:rsidRPr="00ED5C09">
        <w:rPr>
          <w:rFonts w:ascii="Tahoma" w:hAnsi="Tahoma" w:cs="Tahoma"/>
          <w:color w:val="000000"/>
          <w:sz w:val="22"/>
          <w:szCs w:val="22"/>
        </w:rPr>
        <w:t xml:space="preserve"> lub instalacji;</w:t>
      </w:r>
    </w:p>
    <w:p w:rsidR="0083342C" w:rsidRPr="00ED5C09" w:rsidRDefault="0083342C" w:rsidP="00ED5C09">
      <w:pPr>
        <w:numPr>
          <w:ilvl w:val="0"/>
          <w:numId w:val="32"/>
        </w:numPr>
        <w:ind w:right="-47"/>
        <w:rPr>
          <w:rFonts w:ascii="Tahoma" w:hAnsi="Tahoma" w:cs="Tahoma"/>
          <w:color w:val="000000"/>
          <w:sz w:val="22"/>
          <w:szCs w:val="22"/>
        </w:rPr>
      </w:pPr>
      <w:r w:rsidRPr="00ED5C09">
        <w:rPr>
          <w:rFonts w:ascii="Tahoma" w:hAnsi="Tahoma" w:cs="Tahoma"/>
          <w:color w:val="000000"/>
          <w:sz w:val="22"/>
          <w:szCs w:val="22"/>
        </w:rPr>
        <w:t>usuwania wad, w tym usterek, ujawnionych w czasie wykonywania robót lub ujawnionych w czasie odbiorów oraz w okresie rękojmi za wady przedmiotu umowy;</w:t>
      </w:r>
    </w:p>
    <w:p w:rsidR="0083342C" w:rsidRPr="00ED5C09" w:rsidRDefault="0083342C" w:rsidP="00ED5C09">
      <w:pPr>
        <w:numPr>
          <w:ilvl w:val="0"/>
          <w:numId w:val="32"/>
        </w:numPr>
        <w:overflowPunct/>
        <w:autoSpaceDE/>
        <w:ind w:right="-47"/>
        <w:textAlignment w:val="auto"/>
        <w:rPr>
          <w:rFonts w:ascii="Tahoma" w:hAnsi="Tahoma" w:cs="Tahoma"/>
          <w:color w:val="000000"/>
          <w:sz w:val="22"/>
          <w:szCs w:val="22"/>
        </w:rPr>
      </w:pPr>
      <w:r w:rsidRPr="00ED5C09">
        <w:rPr>
          <w:rFonts w:ascii="Tahoma" w:hAnsi="Tahoma" w:cs="Tahoma"/>
          <w:color w:val="000000"/>
          <w:sz w:val="22"/>
          <w:szCs w:val="22"/>
        </w:rPr>
        <w:t>sporządzenie dokumentacji powykonawczej.</w:t>
      </w:r>
    </w:p>
    <w:p w:rsidR="0083342C" w:rsidRPr="00ED5C09" w:rsidRDefault="0083342C" w:rsidP="00ED5C09">
      <w:pPr>
        <w:numPr>
          <w:ilvl w:val="0"/>
          <w:numId w:val="29"/>
        </w:numPr>
        <w:overflowPunct/>
        <w:autoSpaceDE/>
        <w:ind w:right="-47"/>
        <w:textAlignment w:val="auto"/>
        <w:rPr>
          <w:rFonts w:ascii="Tahoma" w:hAnsi="Tahoma" w:cs="Tahoma"/>
          <w:color w:val="000000"/>
          <w:sz w:val="22"/>
          <w:szCs w:val="22"/>
        </w:rPr>
      </w:pPr>
      <w:r w:rsidRPr="00ED5C09">
        <w:rPr>
          <w:rFonts w:ascii="Tahoma" w:hAnsi="Tahoma" w:cs="Tahoma"/>
          <w:color w:val="000000"/>
          <w:sz w:val="22"/>
          <w:szCs w:val="22"/>
        </w:rPr>
        <w:t>Wykonawca ponosi pełną odpowiedzialność za:</w:t>
      </w:r>
    </w:p>
    <w:p w:rsidR="0083342C" w:rsidRPr="00ED5C09" w:rsidRDefault="0083342C" w:rsidP="00ED5C09">
      <w:pPr>
        <w:pStyle w:val="Tekstpodstawowywcity"/>
        <w:numPr>
          <w:ilvl w:val="0"/>
          <w:numId w:val="30"/>
        </w:numPr>
        <w:tabs>
          <w:tab w:val="left" w:pos="360"/>
        </w:tabs>
        <w:spacing w:after="0"/>
        <w:ind w:right="-47"/>
        <w:rPr>
          <w:rFonts w:ascii="Tahoma" w:hAnsi="Tahoma" w:cs="Tahoma"/>
          <w:color w:val="000000"/>
          <w:sz w:val="22"/>
          <w:szCs w:val="22"/>
        </w:rPr>
      </w:pPr>
      <w:r w:rsidRPr="00ED5C09">
        <w:rPr>
          <w:rFonts w:ascii="Tahoma" w:hAnsi="Tahoma" w:cs="Tahoma"/>
          <w:color w:val="000000"/>
          <w:sz w:val="22"/>
          <w:szCs w:val="22"/>
        </w:rPr>
        <w:t>stan i przestrzeganie przepisów bhp, ochronę p.poż i dozór mienia na terenie robót, jak i za wszelkie szkody powstałe w trakcie trwania robót na terenie przyjętym od Zamawiającego lub mających związek z prowadzonymi robotami;</w:t>
      </w:r>
    </w:p>
    <w:p w:rsidR="0083342C" w:rsidRPr="00ED5C09" w:rsidRDefault="0083342C" w:rsidP="00ED5C09">
      <w:pPr>
        <w:pStyle w:val="Tekstpodstawowywcity"/>
        <w:numPr>
          <w:ilvl w:val="0"/>
          <w:numId w:val="30"/>
        </w:numPr>
        <w:overflowPunct/>
        <w:autoSpaceDE/>
        <w:snapToGrid w:val="0"/>
        <w:spacing w:after="0"/>
        <w:ind w:right="-47"/>
        <w:textAlignment w:val="auto"/>
        <w:rPr>
          <w:rFonts w:ascii="Tahoma" w:hAnsi="Tahoma" w:cs="Tahoma"/>
          <w:color w:val="000000"/>
          <w:sz w:val="22"/>
          <w:szCs w:val="22"/>
        </w:rPr>
      </w:pPr>
      <w:r w:rsidRPr="00ED5C09">
        <w:rPr>
          <w:rFonts w:ascii="Tahoma" w:hAnsi="Tahoma" w:cs="Tahoma"/>
          <w:color w:val="000000"/>
          <w:sz w:val="22"/>
          <w:szCs w:val="22"/>
        </w:rPr>
        <w:t>bezpieczeństwo wszelkich działań prowadzonych na terenie robót i poza nim,</w:t>
      </w:r>
      <w:r w:rsidRPr="00ED5C09">
        <w:rPr>
          <w:rFonts w:ascii="Tahoma" w:hAnsi="Tahoma" w:cs="Tahoma"/>
          <w:color w:val="000000"/>
          <w:sz w:val="22"/>
          <w:szCs w:val="22"/>
        </w:rPr>
        <w:br/>
        <w:t>a związanych z wykonaniem przedmiotu umowy;</w:t>
      </w:r>
    </w:p>
    <w:p w:rsidR="0083342C" w:rsidRPr="00ED5C09" w:rsidRDefault="0083342C" w:rsidP="00ED5C09">
      <w:pPr>
        <w:numPr>
          <w:ilvl w:val="0"/>
          <w:numId w:val="30"/>
        </w:numPr>
        <w:tabs>
          <w:tab w:val="left" w:pos="360"/>
        </w:tabs>
        <w:ind w:right="-47"/>
        <w:rPr>
          <w:rFonts w:ascii="Tahoma" w:hAnsi="Tahoma" w:cs="Tahoma"/>
          <w:color w:val="000000"/>
          <w:sz w:val="22"/>
          <w:szCs w:val="22"/>
        </w:rPr>
      </w:pPr>
      <w:r w:rsidRPr="00ED5C09">
        <w:rPr>
          <w:rFonts w:ascii="Tahoma" w:hAnsi="Tahoma" w:cs="Tahoma"/>
          <w:color w:val="000000"/>
          <w:sz w:val="22"/>
          <w:szCs w:val="22"/>
        </w:rPr>
        <w:t>szkody oraz następstwa nieszczęśliwych wypadków pracowników i osób trzecich, powstałe w związku z prowadzonymi robotami, które Wykonawca zobowiązuje się pokryć w pełnej wysokości;</w:t>
      </w:r>
    </w:p>
    <w:p w:rsidR="0083342C" w:rsidRPr="00ED5C09" w:rsidRDefault="0083342C" w:rsidP="00ED5C09">
      <w:pPr>
        <w:numPr>
          <w:ilvl w:val="0"/>
          <w:numId w:val="30"/>
        </w:numPr>
        <w:tabs>
          <w:tab w:val="left" w:pos="360"/>
        </w:tabs>
        <w:ind w:right="-47"/>
        <w:rPr>
          <w:rFonts w:ascii="Tahoma" w:hAnsi="Tahoma" w:cs="Tahoma"/>
          <w:color w:val="000000"/>
          <w:sz w:val="22"/>
          <w:szCs w:val="22"/>
        </w:rPr>
      </w:pPr>
      <w:r w:rsidRPr="00ED5C09">
        <w:rPr>
          <w:rFonts w:ascii="Tahoma" w:hAnsi="Tahoma" w:cs="Tahoma"/>
          <w:color w:val="000000"/>
          <w:sz w:val="22"/>
          <w:szCs w:val="22"/>
        </w:rPr>
        <w:t>wszelkie szkody będące następstwem niewykonania lub nienależytego wykonania przedmiotu umowy, które Wykonawca zobowiązuje się pokryć w pełnej wysokości.</w:t>
      </w:r>
    </w:p>
    <w:p w:rsidR="0083342C" w:rsidRPr="00ED5C09" w:rsidRDefault="0083342C" w:rsidP="00ED5C09">
      <w:pPr>
        <w:pStyle w:val="Tekstpodstawowy"/>
        <w:numPr>
          <w:ilvl w:val="1"/>
          <w:numId w:val="30"/>
        </w:numPr>
        <w:overflowPunct/>
        <w:autoSpaceDE/>
        <w:spacing w:after="0"/>
        <w:ind w:right="-47"/>
        <w:textAlignment w:val="auto"/>
        <w:rPr>
          <w:rFonts w:ascii="Tahoma" w:hAnsi="Tahoma" w:cs="Tahoma"/>
          <w:b/>
          <w:color w:val="000000"/>
          <w:sz w:val="22"/>
          <w:szCs w:val="22"/>
        </w:rPr>
      </w:pPr>
      <w:r w:rsidRPr="00ED5C09">
        <w:rPr>
          <w:rFonts w:ascii="Tahoma" w:hAnsi="Tahoma" w:cs="Tahoma"/>
          <w:color w:val="000000"/>
          <w:sz w:val="22"/>
          <w:szCs w:val="22"/>
        </w:rPr>
        <w:t>Wykonawca będzie współpracował na terenie prowadzenia robót oraz współużytkował teren prowadzenia robót z Zamawiającym oraz jego przedstawicielami.</w:t>
      </w:r>
    </w:p>
    <w:p w:rsidR="00BE3578" w:rsidRPr="00ED5C09" w:rsidRDefault="00BE3578" w:rsidP="00ED5C09">
      <w:pPr>
        <w:pStyle w:val="Tekstpodstawowy"/>
        <w:numPr>
          <w:ilvl w:val="1"/>
          <w:numId w:val="30"/>
        </w:numPr>
        <w:overflowPunct/>
        <w:autoSpaceDE/>
        <w:spacing w:after="0"/>
        <w:ind w:right="-47"/>
        <w:textAlignment w:val="auto"/>
        <w:rPr>
          <w:rFonts w:ascii="Tahoma" w:hAnsi="Tahoma" w:cs="Tahoma"/>
          <w:b/>
          <w:color w:val="000000"/>
          <w:kern w:val="2"/>
          <w:sz w:val="22"/>
          <w:szCs w:val="22"/>
        </w:rPr>
      </w:pPr>
      <w:r w:rsidRPr="00ED5C09">
        <w:rPr>
          <w:rFonts w:ascii="Tahoma" w:hAnsi="Tahoma" w:cs="Tahoma"/>
          <w:color w:val="000000"/>
          <w:kern w:val="2"/>
          <w:sz w:val="22"/>
          <w:szCs w:val="22"/>
        </w:rPr>
        <w:t xml:space="preserve">Zgodnie z art. 95 ust. 1 ustawy Prawo zamówień publicznych, zamawiający wymaga, aby wykonawca lub podwykonawca(y) zatrudniali na podstawie umowy o pracę wszystkie osoby, które będą wykonywać następujące czynności o charakterze robót fizycznych – zgodnie z dokumentacją </w:t>
      </w:r>
      <w:r w:rsidR="009515F4" w:rsidRPr="00ED5C09">
        <w:rPr>
          <w:rFonts w:ascii="Tahoma" w:hAnsi="Tahoma" w:cs="Tahoma"/>
          <w:color w:val="000000"/>
          <w:kern w:val="2"/>
          <w:sz w:val="22"/>
          <w:szCs w:val="22"/>
        </w:rPr>
        <w:t>techniczną</w:t>
      </w:r>
      <w:r w:rsidRPr="00ED5C09">
        <w:rPr>
          <w:rFonts w:ascii="Tahoma" w:hAnsi="Tahoma" w:cs="Tahoma"/>
          <w:color w:val="000000"/>
          <w:kern w:val="2"/>
          <w:sz w:val="22"/>
          <w:szCs w:val="22"/>
        </w:rPr>
        <w:t xml:space="preserve"> tj. roboty: </w:t>
      </w:r>
      <w:r w:rsidR="009515F4" w:rsidRPr="00ED5C09">
        <w:rPr>
          <w:rFonts w:ascii="Tahoma" w:hAnsi="Tahoma" w:cs="Tahoma"/>
          <w:color w:val="000000"/>
          <w:kern w:val="2"/>
          <w:sz w:val="22"/>
          <w:szCs w:val="22"/>
        </w:rPr>
        <w:t>montażowe stolarki i ślusarki, tynkarskie, malarskie, instalacyjne</w:t>
      </w:r>
      <w:r w:rsidRPr="00ED5C09">
        <w:rPr>
          <w:rFonts w:ascii="Tahoma" w:hAnsi="Tahoma" w:cs="Tahoma"/>
          <w:color w:val="000000"/>
          <w:kern w:val="2"/>
          <w:sz w:val="22"/>
          <w:szCs w:val="22"/>
        </w:rPr>
        <w:t xml:space="preserve"> przez cały okres umowy na poniższych warunkach:</w:t>
      </w:r>
    </w:p>
    <w:p w:rsidR="00BE3578" w:rsidRPr="00ED5C09" w:rsidRDefault="00BE3578" w:rsidP="00ED5C09">
      <w:pPr>
        <w:pStyle w:val="Tekstpodstawowy"/>
        <w:numPr>
          <w:ilvl w:val="1"/>
          <w:numId w:val="34"/>
        </w:numPr>
        <w:overflowPunct/>
        <w:autoSpaceDE/>
        <w:spacing w:after="0"/>
        <w:ind w:right="-47"/>
        <w:textAlignment w:val="auto"/>
        <w:rPr>
          <w:rFonts w:ascii="Tahoma" w:hAnsi="Tahoma" w:cs="Tahoma"/>
          <w:b/>
          <w:color w:val="000000"/>
          <w:kern w:val="2"/>
          <w:sz w:val="22"/>
          <w:szCs w:val="22"/>
        </w:rPr>
      </w:pPr>
      <w:r w:rsidRPr="00ED5C09">
        <w:rPr>
          <w:rFonts w:ascii="Tahoma" w:hAnsi="Tahoma" w:cs="Tahoma"/>
          <w:color w:val="000000"/>
          <w:kern w:val="2"/>
          <w:sz w:val="22"/>
          <w:szCs w:val="22"/>
        </w:rPr>
        <w:t>Wykonawca i Podwykonawcy nie mogą zatrudniać przy wykonywaniu zobowiązań określonych w Umowie w jakimkolwiek charakterze osób zatrudnionych przez Zamawiającego, pod rygorem odstąpienia przez Zamawiającego od umowy z winy Wykonawcy w terminie 30 dni od stwierdzenia przypadku naruszenia powyższego zakazu zatrudnienia,</w:t>
      </w:r>
    </w:p>
    <w:p w:rsidR="00BE3578" w:rsidRPr="00ED5C09" w:rsidRDefault="00BE3578" w:rsidP="00ED5C09">
      <w:pPr>
        <w:pStyle w:val="Tekstpodstawowy"/>
        <w:numPr>
          <w:ilvl w:val="1"/>
          <w:numId w:val="34"/>
        </w:numPr>
        <w:overflowPunct/>
        <w:autoSpaceDE/>
        <w:spacing w:after="0"/>
        <w:ind w:right="-47"/>
        <w:textAlignment w:val="auto"/>
        <w:rPr>
          <w:rFonts w:ascii="Tahoma" w:hAnsi="Tahoma" w:cs="Tahoma"/>
          <w:b/>
          <w:color w:val="000000"/>
          <w:kern w:val="2"/>
          <w:sz w:val="22"/>
          <w:szCs w:val="22"/>
        </w:rPr>
      </w:pPr>
      <w:r w:rsidRPr="00ED5C09">
        <w:rPr>
          <w:rFonts w:ascii="Tahoma" w:hAnsi="Tahoma" w:cs="Tahoma"/>
          <w:color w:val="000000"/>
          <w:kern w:val="2"/>
          <w:sz w:val="22"/>
          <w:szCs w:val="22"/>
        </w:rPr>
        <w:t>Wykonawca i Podwykonawcy zatrudniają lub zatrudnią na podstawie umowy</w:t>
      </w:r>
      <w:r w:rsidRPr="00ED5C09">
        <w:rPr>
          <w:rFonts w:ascii="Tahoma" w:hAnsi="Tahoma" w:cs="Tahoma"/>
          <w:color w:val="000000"/>
          <w:kern w:val="2"/>
          <w:sz w:val="22"/>
          <w:szCs w:val="22"/>
        </w:rPr>
        <w:br/>
        <w:t>o pracę osoby wykonujące w trakcie realizacji przedmiotowego zamówienia czynności opisane w ust. 4,</w:t>
      </w:r>
    </w:p>
    <w:p w:rsidR="00BE3578" w:rsidRPr="00ED5C09" w:rsidRDefault="00BE3578" w:rsidP="00ED5C09">
      <w:pPr>
        <w:pStyle w:val="Tekstpodstawowy"/>
        <w:numPr>
          <w:ilvl w:val="1"/>
          <w:numId w:val="34"/>
        </w:numPr>
        <w:overflowPunct/>
        <w:autoSpaceDE/>
        <w:spacing w:after="0"/>
        <w:ind w:right="-47"/>
        <w:textAlignment w:val="auto"/>
        <w:rPr>
          <w:rFonts w:ascii="Tahoma" w:hAnsi="Tahoma" w:cs="Tahoma"/>
          <w:b/>
          <w:color w:val="000000"/>
          <w:kern w:val="2"/>
          <w:sz w:val="22"/>
          <w:szCs w:val="22"/>
        </w:rPr>
      </w:pPr>
      <w:r w:rsidRPr="00ED5C09">
        <w:rPr>
          <w:rFonts w:ascii="Tahoma" w:hAnsi="Tahoma" w:cs="Tahoma"/>
          <w:color w:val="000000"/>
          <w:kern w:val="2"/>
          <w:sz w:val="22"/>
          <w:szCs w:val="22"/>
        </w:rPr>
        <w:t xml:space="preserve">Wykonawca w terminie 7 dni od zawarcia Umowy dostarczy Zamawiającemu, według Wzoru stanowiącego załącznik nr </w:t>
      </w:r>
      <w:r w:rsidR="009515F4" w:rsidRPr="00ED5C09">
        <w:rPr>
          <w:rFonts w:ascii="Tahoma" w:hAnsi="Tahoma" w:cs="Tahoma"/>
          <w:color w:val="000000"/>
          <w:kern w:val="2"/>
          <w:sz w:val="22"/>
          <w:szCs w:val="22"/>
        </w:rPr>
        <w:t>5</w:t>
      </w:r>
      <w:r w:rsidRPr="00ED5C09">
        <w:rPr>
          <w:rFonts w:ascii="Tahoma" w:hAnsi="Tahoma" w:cs="Tahoma"/>
          <w:color w:val="000000"/>
          <w:kern w:val="2"/>
          <w:sz w:val="22"/>
          <w:szCs w:val="22"/>
        </w:rPr>
        <w:t xml:space="preserve"> do SWZ listę pracowników Wykonawcy i Podwykonawcy wraz z oświadczeniem, że osoby te są zatrudnione lub zostaną zatrudnione na umowę o pracę na cały okres realizacji Umowy, do wykonywania czynności, o których mowa w ust. 4,</w:t>
      </w:r>
    </w:p>
    <w:p w:rsidR="00BE3578" w:rsidRPr="00ED5C09" w:rsidRDefault="00BE3578" w:rsidP="00ED5C09">
      <w:pPr>
        <w:pStyle w:val="Tekstpodstawowy"/>
        <w:numPr>
          <w:ilvl w:val="1"/>
          <w:numId w:val="34"/>
        </w:numPr>
        <w:overflowPunct/>
        <w:autoSpaceDE/>
        <w:spacing w:after="0"/>
        <w:ind w:right="-47"/>
        <w:textAlignment w:val="auto"/>
        <w:rPr>
          <w:rFonts w:ascii="Tahoma" w:hAnsi="Tahoma" w:cs="Tahoma"/>
          <w:b/>
          <w:color w:val="000000"/>
          <w:kern w:val="2"/>
          <w:sz w:val="22"/>
          <w:szCs w:val="22"/>
        </w:rPr>
      </w:pPr>
      <w:r w:rsidRPr="00ED5C09">
        <w:rPr>
          <w:rFonts w:ascii="Tahoma" w:hAnsi="Tahoma" w:cs="Tahoma"/>
          <w:color w:val="000000"/>
          <w:kern w:val="2"/>
          <w:sz w:val="22"/>
          <w:szCs w:val="22"/>
        </w:rPr>
        <w:t>Wykonawca na bieżąco będzie aktualizować listę pracowników i informować Zmawiającego o każdej zmianie w terminie 7 dni,</w:t>
      </w:r>
    </w:p>
    <w:p w:rsidR="00BE3578" w:rsidRPr="00ED5C09" w:rsidRDefault="00BE3578" w:rsidP="00ED5C09">
      <w:pPr>
        <w:pStyle w:val="Tekstpodstawowy"/>
        <w:numPr>
          <w:ilvl w:val="1"/>
          <w:numId w:val="34"/>
        </w:numPr>
        <w:overflowPunct/>
        <w:autoSpaceDE/>
        <w:spacing w:after="0"/>
        <w:ind w:right="-47"/>
        <w:textAlignment w:val="auto"/>
        <w:rPr>
          <w:rFonts w:ascii="Tahoma" w:hAnsi="Tahoma" w:cs="Tahoma"/>
          <w:b/>
          <w:kern w:val="2"/>
          <w:sz w:val="22"/>
          <w:szCs w:val="22"/>
        </w:rPr>
      </w:pPr>
      <w:r w:rsidRPr="00ED5C09">
        <w:rPr>
          <w:rFonts w:ascii="Tahoma" w:hAnsi="Tahoma" w:cs="Tahoma"/>
          <w:color w:val="000000"/>
          <w:kern w:val="2"/>
          <w:sz w:val="22"/>
          <w:szCs w:val="22"/>
        </w:rPr>
        <w:t xml:space="preserve">w przypadku rozwiązania stosunku pracy przez pracownika, Wykonawca </w:t>
      </w:r>
      <w:r w:rsidRPr="00ED5C09">
        <w:rPr>
          <w:rFonts w:ascii="Tahoma" w:hAnsi="Tahoma" w:cs="Tahoma"/>
          <w:color w:val="000000"/>
          <w:kern w:val="2"/>
          <w:sz w:val="22"/>
          <w:szCs w:val="22"/>
        </w:rPr>
        <w:br/>
        <w:t>i Podwykonawcy zobowiązani są do niezwłocznego zatrudnienia na jego miejsce innej osoby spełniającej odpowiednie wymagania</w:t>
      </w:r>
      <w:r w:rsidR="001E154E" w:rsidRPr="00ED5C09">
        <w:rPr>
          <w:rFonts w:ascii="Tahoma" w:hAnsi="Tahoma" w:cs="Tahoma"/>
          <w:color w:val="000000"/>
          <w:kern w:val="2"/>
          <w:sz w:val="22"/>
          <w:szCs w:val="22"/>
        </w:rPr>
        <w:t xml:space="preserve"> w terminie 30 dni pod rygorem kary umownej</w:t>
      </w:r>
      <w:r w:rsidRPr="00ED5C09">
        <w:rPr>
          <w:rFonts w:ascii="Tahoma" w:hAnsi="Tahoma" w:cs="Tahoma"/>
          <w:kern w:val="2"/>
          <w:sz w:val="22"/>
          <w:szCs w:val="22"/>
        </w:rPr>
        <w:t>,</w:t>
      </w:r>
    </w:p>
    <w:p w:rsidR="00BE3578" w:rsidRPr="00ED5C09" w:rsidRDefault="00BE3578" w:rsidP="00ED5C09">
      <w:pPr>
        <w:pStyle w:val="Tekstpodstawowy"/>
        <w:numPr>
          <w:ilvl w:val="1"/>
          <w:numId w:val="34"/>
        </w:numPr>
        <w:overflowPunct/>
        <w:autoSpaceDE/>
        <w:spacing w:after="0"/>
        <w:ind w:right="-47"/>
        <w:textAlignment w:val="auto"/>
        <w:rPr>
          <w:rFonts w:ascii="Tahoma" w:hAnsi="Tahoma" w:cs="Tahoma"/>
          <w:b/>
          <w:color w:val="000000"/>
          <w:kern w:val="2"/>
          <w:sz w:val="22"/>
          <w:szCs w:val="22"/>
        </w:rPr>
      </w:pPr>
      <w:r w:rsidRPr="00ED5C09">
        <w:rPr>
          <w:rFonts w:ascii="Tahoma" w:hAnsi="Tahoma" w:cs="Tahoma"/>
          <w:color w:val="000000"/>
          <w:kern w:val="2"/>
          <w:sz w:val="22"/>
          <w:szCs w:val="22"/>
        </w:rPr>
        <w:t>nieprzedłożenie przez Wykonawcę informacji, o których mowa w pkt. 3 lub 4, będzie skutkować naliczeniem kary umownej.</w:t>
      </w:r>
    </w:p>
    <w:p w:rsidR="0083342C" w:rsidRPr="00ED5C09" w:rsidRDefault="0083342C" w:rsidP="00ED5C09">
      <w:pPr>
        <w:pStyle w:val="Tekstpodstawowy"/>
        <w:spacing w:after="0"/>
        <w:ind w:right="69"/>
        <w:jc w:val="center"/>
        <w:rPr>
          <w:rFonts w:ascii="Tahoma" w:hAnsi="Tahoma" w:cs="Tahoma"/>
          <w:b/>
          <w:bCs/>
          <w:sz w:val="22"/>
          <w:szCs w:val="22"/>
        </w:rPr>
      </w:pPr>
    </w:p>
    <w:p w:rsidR="00920C2B" w:rsidRPr="00ED5C09" w:rsidRDefault="00920C2B" w:rsidP="00ED5C09">
      <w:pPr>
        <w:pStyle w:val="Tekstpodstawowy"/>
        <w:spacing w:after="0"/>
        <w:ind w:right="69"/>
        <w:jc w:val="center"/>
        <w:rPr>
          <w:rFonts w:ascii="Tahoma" w:hAnsi="Tahoma" w:cs="Tahoma"/>
          <w:b/>
          <w:bCs/>
          <w:sz w:val="22"/>
          <w:szCs w:val="22"/>
        </w:rPr>
      </w:pPr>
      <w:r w:rsidRPr="00ED5C09">
        <w:rPr>
          <w:rFonts w:ascii="Tahoma" w:hAnsi="Tahoma" w:cs="Tahoma"/>
          <w:b/>
          <w:bCs/>
          <w:sz w:val="22"/>
          <w:szCs w:val="22"/>
        </w:rPr>
        <w:t>§ 7</w:t>
      </w:r>
    </w:p>
    <w:p w:rsidR="00920C2B" w:rsidRPr="00ED5C09" w:rsidRDefault="00920C2B" w:rsidP="00ED5C09">
      <w:pPr>
        <w:pStyle w:val="Tekstpodstawowy"/>
        <w:spacing w:after="0"/>
        <w:ind w:right="69"/>
        <w:jc w:val="center"/>
        <w:rPr>
          <w:rFonts w:ascii="Tahoma" w:hAnsi="Tahoma" w:cs="Tahoma"/>
          <w:sz w:val="22"/>
          <w:szCs w:val="22"/>
        </w:rPr>
      </w:pPr>
    </w:p>
    <w:p w:rsidR="00ED5C09" w:rsidRPr="00ED5C09" w:rsidRDefault="00ED5C09" w:rsidP="00ED5C09">
      <w:pPr>
        <w:numPr>
          <w:ilvl w:val="0"/>
          <w:numId w:val="41"/>
        </w:numPr>
        <w:tabs>
          <w:tab w:val="left" w:pos="360"/>
        </w:tabs>
        <w:overflowPunct/>
        <w:autoSpaceDE/>
        <w:textAlignment w:val="auto"/>
        <w:rPr>
          <w:rFonts w:ascii="Tahoma" w:hAnsi="Tahoma" w:cs="Tahoma"/>
          <w:sz w:val="22"/>
          <w:szCs w:val="22"/>
        </w:rPr>
      </w:pPr>
      <w:r w:rsidRPr="00ED5C09">
        <w:rPr>
          <w:rFonts w:ascii="Tahoma" w:hAnsi="Tahoma" w:cs="Tahoma"/>
          <w:sz w:val="22"/>
          <w:szCs w:val="22"/>
        </w:rPr>
        <w:t>Zamawiającemu przysługuje prawo odstąpienia od umowy jeżeli:</w:t>
      </w:r>
    </w:p>
    <w:p w:rsidR="00ED5C09" w:rsidRPr="00ED5C09" w:rsidRDefault="00ED5C09" w:rsidP="00ED5C09">
      <w:pPr>
        <w:pStyle w:val="Tekstpodstawowy"/>
        <w:numPr>
          <w:ilvl w:val="0"/>
          <w:numId w:val="42"/>
        </w:numPr>
        <w:spacing w:after="0"/>
        <w:rPr>
          <w:rFonts w:ascii="Tahoma" w:hAnsi="Tahoma" w:cs="Tahoma"/>
          <w:b/>
          <w:sz w:val="22"/>
          <w:szCs w:val="22"/>
        </w:rPr>
      </w:pPr>
      <w:r w:rsidRPr="00ED5C09">
        <w:rPr>
          <w:rFonts w:ascii="Tahoma" w:hAnsi="Tahoma" w:cs="Tahoma"/>
          <w:sz w:val="22"/>
          <w:szCs w:val="22"/>
        </w:rPr>
        <w:t>Wykonawca nie rozpoczął prac bez uzasadnionych przyczyn, pomimo wezwania Zamawiającego złożonego na piśmie,</w:t>
      </w:r>
    </w:p>
    <w:p w:rsidR="00ED5C09" w:rsidRPr="00ED5C09" w:rsidRDefault="00ED5C09" w:rsidP="00ED5C09">
      <w:pPr>
        <w:pStyle w:val="Tekstpodstawowy"/>
        <w:numPr>
          <w:ilvl w:val="0"/>
          <w:numId w:val="42"/>
        </w:numPr>
        <w:spacing w:after="0"/>
        <w:rPr>
          <w:rFonts w:ascii="Tahoma" w:hAnsi="Tahoma" w:cs="Tahoma"/>
          <w:b/>
          <w:sz w:val="22"/>
          <w:szCs w:val="22"/>
        </w:rPr>
      </w:pPr>
      <w:r w:rsidRPr="00ED5C09">
        <w:rPr>
          <w:rFonts w:ascii="Tahoma" w:hAnsi="Tahoma" w:cs="Tahoma"/>
          <w:sz w:val="22"/>
          <w:szCs w:val="22"/>
        </w:rPr>
        <w:t>przed rozpoczęciem prac, Zamawiający zawiadomi Wykonawcę, iż wobec zaistnienia uprzednio nieprzewidzianych okoliczności nie będzie mógł spełnić swoich zobowiązań umownych wobec Wykonawcy.</w:t>
      </w:r>
    </w:p>
    <w:p w:rsidR="00ED5C09" w:rsidRPr="00ED5C09" w:rsidRDefault="00ED5C09" w:rsidP="00ED5C09">
      <w:pPr>
        <w:pStyle w:val="Tekstpodstawowy"/>
        <w:numPr>
          <w:ilvl w:val="0"/>
          <w:numId w:val="43"/>
        </w:numPr>
        <w:spacing w:after="0"/>
        <w:rPr>
          <w:rFonts w:ascii="Tahoma" w:hAnsi="Tahoma" w:cs="Tahoma"/>
          <w:b/>
          <w:sz w:val="22"/>
          <w:szCs w:val="22"/>
        </w:rPr>
      </w:pPr>
      <w:r w:rsidRPr="00ED5C09">
        <w:rPr>
          <w:rFonts w:ascii="Tahoma" w:hAnsi="Tahoma" w:cs="Tahoma"/>
          <w:sz w:val="22"/>
          <w:szCs w:val="22"/>
        </w:rPr>
        <w:t>Odstąpienie od umowy może nastąpić w terminie 21 dni od dnia wystąpienia okoliczności uzasadniającej takie odstąpienie.</w:t>
      </w:r>
    </w:p>
    <w:p w:rsidR="00ED5C09" w:rsidRPr="00ED5C09" w:rsidRDefault="00ED5C09" w:rsidP="00ED5C09">
      <w:pPr>
        <w:pStyle w:val="Tekstpodstawowy"/>
        <w:numPr>
          <w:ilvl w:val="0"/>
          <w:numId w:val="43"/>
        </w:numPr>
        <w:spacing w:after="0"/>
        <w:rPr>
          <w:rFonts w:ascii="Tahoma" w:hAnsi="Tahoma" w:cs="Tahoma"/>
          <w:b/>
          <w:sz w:val="22"/>
          <w:szCs w:val="22"/>
        </w:rPr>
      </w:pPr>
      <w:r w:rsidRPr="00ED5C09">
        <w:rPr>
          <w:rFonts w:ascii="Tahoma" w:hAnsi="Tahoma" w:cs="Tahoma"/>
          <w:sz w:val="22"/>
          <w:szCs w:val="22"/>
        </w:rPr>
        <w:t>Odstąpienie od umowy, o którym mowa w ust. 1, powinno nastąpić w formie pisemnej pod rygorem nieważności takiego oświadczenia i powinno zawierać uzasadnienie.</w:t>
      </w:r>
    </w:p>
    <w:p w:rsidR="00920C2B" w:rsidRPr="00191104" w:rsidRDefault="00ED5C09" w:rsidP="00ED5C09">
      <w:pPr>
        <w:pStyle w:val="Tekstpodstawowy"/>
        <w:numPr>
          <w:ilvl w:val="0"/>
          <w:numId w:val="43"/>
        </w:numPr>
        <w:spacing w:after="0"/>
        <w:rPr>
          <w:rFonts w:ascii="Tahoma" w:hAnsi="Tahoma" w:cs="Tahoma"/>
          <w:b/>
          <w:sz w:val="22"/>
          <w:szCs w:val="22"/>
        </w:rPr>
      </w:pPr>
      <w:r w:rsidRPr="00ED5C09">
        <w:rPr>
          <w:rFonts w:ascii="Tahoma" w:hAnsi="Tahoma" w:cs="Tahoma"/>
          <w:sz w:val="22"/>
          <w:szCs w:val="22"/>
        </w:rPr>
        <w:t>Jeżeli Wykonawca będzie wykonywał przedmiot umowy wadliwie, albo sprzecznie</w:t>
      </w:r>
      <w:r w:rsidRPr="00ED5C09">
        <w:rPr>
          <w:rFonts w:ascii="Tahoma" w:hAnsi="Tahoma" w:cs="Tahoma"/>
          <w:sz w:val="22"/>
          <w:szCs w:val="22"/>
        </w:rPr>
        <w:br/>
        <w:t>z umową Zamawiający może wezwać go do prawidłowej realizacji umowy i wyznaczyć mu w tym celu odpowiedni termin. Po bezskutecznym upływie wyznaczonego terminu Zamawiający może odstąpić od umowy oraz dochodzić odszkodowania na zasadach ogólnych Kodeksu cywilnego.</w:t>
      </w:r>
    </w:p>
    <w:p w:rsidR="00191104" w:rsidRPr="00AD576F" w:rsidRDefault="00191104" w:rsidP="00191104">
      <w:pPr>
        <w:pStyle w:val="Akapitzlist"/>
        <w:widowControl w:val="0"/>
        <w:numPr>
          <w:ilvl w:val="0"/>
          <w:numId w:val="43"/>
        </w:numPr>
        <w:tabs>
          <w:tab w:val="left" w:pos="-1560"/>
          <w:tab w:val="left" w:pos="851"/>
        </w:tabs>
        <w:overflowPunct/>
        <w:autoSpaceDE/>
        <w:ind w:right="-47"/>
        <w:contextualSpacing/>
        <w:textAlignment w:val="auto"/>
        <w:rPr>
          <w:rFonts w:ascii="Tahoma" w:hAnsi="Tahoma" w:cs="Tahoma"/>
          <w:color w:val="000000" w:themeColor="text1"/>
          <w:kern w:val="2"/>
          <w:sz w:val="22"/>
          <w:szCs w:val="22"/>
        </w:rPr>
      </w:pPr>
      <w:r w:rsidRPr="00AD576F">
        <w:rPr>
          <w:rFonts w:ascii="Tahoma" w:hAnsi="Tahoma" w:cs="Tahoma"/>
          <w:color w:val="000000" w:themeColor="text1"/>
          <w:kern w:val="2"/>
          <w:sz w:val="22"/>
          <w:szCs w:val="22"/>
        </w:rPr>
        <w:t xml:space="preserve">W terminie 7 dni od daty odstąpienia od umowy, Wykonawca zgłosi do dokonania przez Zamawiającego odbioru robót przerwanych oraz robót zabezpieczających. </w:t>
      </w:r>
      <w:r w:rsidRPr="00AD576F">
        <w:rPr>
          <w:rFonts w:ascii="Tahoma" w:hAnsi="Tahoma" w:cs="Tahoma"/>
          <w:color w:val="000000" w:themeColor="text1"/>
          <w:kern w:val="2"/>
          <w:sz w:val="22"/>
          <w:szCs w:val="22"/>
        </w:rPr>
        <w:br/>
        <w:t>W przypadku nie zgłoszenia w tym terminie gotowości do odbioru, Zamawiający ma prawo przeprowadzić odbiór jednostronny.</w:t>
      </w:r>
    </w:p>
    <w:p w:rsidR="00191104" w:rsidRPr="00191104" w:rsidRDefault="00191104" w:rsidP="00191104">
      <w:pPr>
        <w:pStyle w:val="Akapitzlist"/>
        <w:numPr>
          <w:ilvl w:val="0"/>
          <w:numId w:val="43"/>
        </w:numPr>
      </w:pPr>
      <w:r w:rsidRPr="00191104">
        <w:rPr>
          <w:rFonts w:ascii="Tahoma" w:hAnsi="Tahoma" w:cs="Tahoma"/>
          <w:color w:val="000000" w:themeColor="text1"/>
          <w:kern w:val="2"/>
          <w:sz w:val="22"/>
          <w:szCs w:val="22"/>
        </w:rPr>
        <w:t>W terminie 7 dni od daty odstąpienia od umowy, Wykonawca wraz z Zamawiającym, sporządzi szczegółowy protokół robót w toku według stanu na dzień odstąpienia, który</w:t>
      </w:r>
      <w:r>
        <w:rPr>
          <w:rFonts w:ascii="Tahoma" w:hAnsi="Tahoma" w:cs="Tahoma"/>
          <w:color w:val="000000" w:themeColor="text1"/>
          <w:kern w:val="2"/>
          <w:sz w:val="22"/>
          <w:szCs w:val="22"/>
        </w:rPr>
        <w:t xml:space="preserve"> </w:t>
      </w:r>
      <w:r w:rsidRPr="00191104">
        <w:rPr>
          <w:rFonts w:ascii="Tahoma" w:hAnsi="Tahoma" w:cs="Tahoma"/>
          <w:color w:val="000000" w:themeColor="text1"/>
          <w:kern w:val="2"/>
          <w:sz w:val="22"/>
          <w:szCs w:val="22"/>
        </w:rPr>
        <w:t>stanowi podstawę do wystawienia przez Wykonawcę faktury.</w:t>
      </w:r>
    </w:p>
    <w:p w:rsidR="00191104" w:rsidRPr="00191104" w:rsidRDefault="00191104" w:rsidP="00191104">
      <w:pPr>
        <w:pStyle w:val="Akapitzlist"/>
        <w:widowControl w:val="0"/>
        <w:numPr>
          <w:ilvl w:val="0"/>
          <w:numId w:val="43"/>
        </w:numPr>
        <w:tabs>
          <w:tab w:val="left" w:pos="-1560"/>
          <w:tab w:val="left" w:pos="851"/>
        </w:tabs>
        <w:overflowPunct/>
        <w:autoSpaceDE/>
        <w:ind w:right="-47"/>
        <w:contextualSpacing/>
        <w:textAlignment w:val="auto"/>
        <w:rPr>
          <w:rFonts w:ascii="Tahoma" w:hAnsi="Tahoma" w:cs="Tahoma"/>
          <w:color w:val="000000" w:themeColor="text1"/>
          <w:kern w:val="2"/>
          <w:sz w:val="22"/>
          <w:szCs w:val="22"/>
        </w:rPr>
      </w:pPr>
      <w:r w:rsidRPr="00AD576F">
        <w:rPr>
          <w:rFonts w:ascii="Tahoma" w:hAnsi="Tahoma" w:cs="Tahoma"/>
          <w:color w:val="000000" w:themeColor="text1"/>
          <w:kern w:val="2"/>
          <w:sz w:val="22"/>
          <w:szCs w:val="22"/>
        </w:rPr>
        <w:t xml:space="preserve">Zamawiający zapłaci Wykonawcy wynagrodzenie za roboty wykonane do dnia odstąpienia oraz zakupione materiały i urządzenia nie nadające się do wbudowania </w:t>
      </w:r>
      <w:r w:rsidRPr="00AD576F">
        <w:rPr>
          <w:rFonts w:ascii="Tahoma" w:hAnsi="Tahoma" w:cs="Tahoma"/>
          <w:color w:val="000000" w:themeColor="text1"/>
          <w:kern w:val="2"/>
          <w:sz w:val="22"/>
          <w:szCs w:val="22"/>
        </w:rPr>
        <w:br/>
        <w:t>w inny obiekt. Zamawiający nie zapłaci wynagrodzenia za prace, których prawidłowość zakwestionował w protokole odbioru.</w:t>
      </w:r>
    </w:p>
    <w:p w:rsidR="00920C2B" w:rsidRPr="00ED5C09" w:rsidRDefault="00920C2B" w:rsidP="00ED5C09">
      <w:pPr>
        <w:pStyle w:val="Tekstpodstawowy"/>
        <w:spacing w:after="0"/>
        <w:ind w:right="69"/>
        <w:rPr>
          <w:rFonts w:ascii="Tahoma" w:hAnsi="Tahoma" w:cs="Tahoma"/>
          <w:b/>
          <w:bCs/>
          <w:sz w:val="22"/>
          <w:szCs w:val="22"/>
        </w:rPr>
      </w:pPr>
    </w:p>
    <w:p w:rsidR="00920C2B" w:rsidRPr="00ED5C09" w:rsidRDefault="00920C2B" w:rsidP="00ED5C09">
      <w:pPr>
        <w:pStyle w:val="Tekstpodstawowy"/>
        <w:spacing w:after="0"/>
        <w:ind w:right="69"/>
        <w:jc w:val="center"/>
        <w:rPr>
          <w:rFonts w:ascii="Tahoma" w:hAnsi="Tahoma" w:cs="Tahoma"/>
          <w:b/>
          <w:bCs/>
          <w:sz w:val="22"/>
          <w:szCs w:val="22"/>
        </w:rPr>
      </w:pPr>
      <w:r w:rsidRPr="00ED5C09">
        <w:rPr>
          <w:rFonts w:ascii="Tahoma" w:hAnsi="Tahoma" w:cs="Tahoma"/>
          <w:b/>
          <w:bCs/>
          <w:sz w:val="22"/>
          <w:szCs w:val="22"/>
        </w:rPr>
        <w:t xml:space="preserve">§ </w:t>
      </w:r>
      <w:r w:rsidR="00691314" w:rsidRPr="00ED5C09">
        <w:rPr>
          <w:rFonts w:ascii="Tahoma" w:hAnsi="Tahoma" w:cs="Tahoma"/>
          <w:b/>
          <w:bCs/>
          <w:sz w:val="22"/>
          <w:szCs w:val="22"/>
        </w:rPr>
        <w:t>8</w:t>
      </w:r>
    </w:p>
    <w:p w:rsidR="00920C2B" w:rsidRPr="00ED5C09" w:rsidRDefault="00920C2B" w:rsidP="00ED5C09">
      <w:pPr>
        <w:pStyle w:val="Tekstpodstawowy"/>
        <w:spacing w:after="0"/>
        <w:ind w:right="69"/>
        <w:jc w:val="center"/>
        <w:rPr>
          <w:rFonts w:ascii="Tahoma" w:hAnsi="Tahoma" w:cs="Tahoma"/>
          <w:b/>
          <w:bCs/>
          <w:sz w:val="22"/>
          <w:szCs w:val="22"/>
        </w:rPr>
      </w:pP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Wykonawca może powierzyć podwykonawcy wykonanie zamówienia w części.</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Umowa o podwykonawstwo musi zawierać w szczególności postanowienia:</w:t>
      </w:r>
    </w:p>
    <w:p w:rsidR="00423043" w:rsidRPr="00ED5C09" w:rsidRDefault="00423043" w:rsidP="00ED5C09">
      <w:pPr>
        <w:pStyle w:val="Tekstpodstawowy"/>
        <w:numPr>
          <w:ilvl w:val="0"/>
          <w:numId w:val="20"/>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23043" w:rsidRPr="00ED5C09" w:rsidRDefault="00423043" w:rsidP="00ED5C09">
      <w:pPr>
        <w:pStyle w:val="Akapitzlist"/>
        <w:numPr>
          <w:ilvl w:val="0"/>
          <w:numId w:val="20"/>
        </w:numPr>
        <w:tabs>
          <w:tab w:val="center" w:pos="851"/>
          <w:tab w:val="right" w:pos="9552"/>
        </w:tabs>
        <w:overflowPunct/>
        <w:autoSpaceDE/>
        <w:ind w:right="-47"/>
        <w:textAlignment w:val="auto"/>
        <w:rPr>
          <w:rFonts w:ascii="Tahoma" w:hAnsi="Tahoma" w:cs="Tahoma"/>
          <w:sz w:val="22"/>
          <w:szCs w:val="22"/>
        </w:rPr>
      </w:pPr>
      <w:r w:rsidRPr="00ED5C09">
        <w:rPr>
          <w:rFonts w:ascii="Tahoma" w:hAnsi="Tahoma" w:cs="Tahoma"/>
          <w:sz w:val="22"/>
          <w:szCs w:val="22"/>
        </w:rPr>
        <w:t>okres odpowiedzialności z tytułu rękojmi za wady fizyczne oraz okres gwarancji na wykonane roboty budowlane nie może być krótszy niż ustalony w niniejszej umowie.</w:t>
      </w:r>
    </w:p>
    <w:p w:rsidR="00423043" w:rsidRPr="00ED5C09" w:rsidRDefault="00423043" w:rsidP="00ED5C09">
      <w:pPr>
        <w:pStyle w:val="Akapitzlist"/>
        <w:numPr>
          <w:ilvl w:val="0"/>
          <w:numId w:val="21"/>
        </w:numPr>
        <w:tabs>
          <w:tab w:val="center" w:pos="851"/>
          <w:tab w:val="right" w:pos="9552"/>
        </w:tabs>
        <w:overflowPunct/>
        <w:autoSpaceDE/>
        <w:ind w:right="-47"/>
        <w:textAlignment w:val="auto"/>
        <w:rPr>
          <w:rFonts w:ascii="Tahoma" w:hAnsi="Tahoma" w:cs="Tahoma"/>
          <w:sz w:val="22"/>
          <w:szCs w:val="22"/>
        </w:rPr>
      </w:pPr>
      <w:r w:rsidRPr="00ED5C09">
        <w:rPr>
          <w:rFonts w:ascii="Tahoma" w:hAnsi="Tahoma" w:cs="Tahoma"/>
          <w:sz w:val="22"/>
          <w:szCs w:val="22"/>
        </w:rPr>
        <w:t>Jeżeli Zamawiający w terminie 7 dni od przedłożenia mu projektu umowy</w:t>
      </w:r>
      <w:r w:rsidRPr="00ED5C09">
        <w:rPr>
          <w:rFonts w:ascii="Tahoma" w:hAnsi="Tahoma" w:cs="Tahoma"/>
          <w:sz w:val="22"/>
          <w:szCs w:val="22"/>
        </w:rPr>
        <w:br/>
        <w:t>z podwykonawcą nie zgłosi na piśmie sprzeciwu lub zastrzeżeń, uważa się, że wyraził zgodę na zawarcie umowy.</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Wykonawca, podwykonawca lub dalszy podwykonawca zamówienia na roboty budowlane przedkłada Zamawiającemu poświadczoną za zgodność z oryginałem kopię zawartej umowy o podwykonawstwo (zgodnej z przedstawionym wcześniej i zaakceptowanym przez Zamawiającego projektem umowy), której przedmiotem są roboty budowlane,</w:t>
      </w:r>
      <w:r w:rsidRPr="00ED5C09">
        <w:rPr>
          <w:rFonts w:ascii="Tahoma" w:hAnsi="Tahoma" w:cs="Tahoma"/>
          <w:sz w:val="22"/>
          <w:szCs w:val="22"/>
        </w:rPr>
        <w:br/>
        <w:t>w terminie 7 dni od dnia jej zawarcia.</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Przepisy ust. 2 – 6 stosuje się odpowiednio do zmian umowy o podwykonawstwo.</w:t>
      </w:r>
    </w:p>
    <w:p w:rsidR="00423043" w:rsidRPr="00ED5C09" w:rsidRDefault="00423043" w:rsidP="00ED5C09">
      <w:pPr>
        <w:pStyle w:val="Akapitzlist"/>
        <w:numPr>
          <w:ilvl w:val="0"/>
          <w:numId w:val="21"/>
        </w:numPr>
        <w:tabs>
          <w:tab w:val="center" w:pos="851"/>
          <w:tab w:val="right" w:pos="9552"/>
        </w:tabs>
        <w:overflowPunct/>
        <w:autoSpaceDE/>
        <w:ind w:right="-47"/>
        <w:textAlignment w:val="auto"/>
        <w:rPr>
          <w:rFonts w:ascii="Tahoma" w:hAnsi="Tahoma" w:cs="Tahoma"/>
          <w:sz w:val="22"/>
          <w:szCs w:val="22"/>
        </w:rPr>
      </w:pPr>
      <w:r w:rsidRPr="00ED5C09">
        <w:rPr>
          <w:rFonts w:ascii="Tahoma" w:hAnsi="Tahoma" w:cs="Tahoma"/>
          <w:sz w:val="22"/>
          <w:szCs w:val="22"/>
        </w:rPr>
        <w:t>Zamawiający może żądać od Wykonawcy zmiany podwykonawcy lub dalszego podwykonawcy, jeżeli zachodzi uzasadnione podejrzenie, że sprzęt techniczny, osoby</w:t>
      </w:r>
      <w:r w:rsidRPr="00ED5C09">
        <w:rPr>
          <w:rFonts w:ascii="Tahoma" w:hAnsi="Tahoma" w:cs="Tahoma"/>
          <w:sz w:val="22"/>
          <w:szCs w:val="22"/>
        </w:rPr>
        <w:br/>
        <w:t>i kwalifikacje, którymi dysponuje podwykonawca nie dają rękojmi należytego</w:t>
      </w:r>
      <w:r w:rsidRPr="00ED5C09">
        <w:rPr>
          <w:rFonts w:ascii="Tahoma" w:hAnsi="Tahoma" w:cs="Tahoma"/>
          <w:sz w:val="22"/>
          <w:szCs w:val="22"/>
        </w:rPr>
        <w:br/>
        <w:t>i terminowego wykonania powierzonych podwykonawcy robót.</w:t>
      </w:r>
    </w:p>
    <w:p w:rsidR="00423043" w:rsidRPr="00ED5C09" w:rsidRDefault="00423043" w:rsidP="00ED5C09">
      <w:pPr>
        <w:pStyle w:val="Akapitzlist"/>
        <w:numPr>
          <w:ilvl w:val="0"/>
          <w:numId w:val="21"/>
        </w:numPr>
        <w:tabs>
          <w:tab w:val="center" w:pos="851"/>
          <w:tab w:val="right" w:pos="9552"/>
        </w:tabs>
        <w:overflowPunct/>
        <w:autoSpaceDE/>
        <w:ind w:right="-47"/>
        <w:textAlignment w:val="auto"/>
        <w:rPr>
          <w:rFonts w:ascii="Tahoma" w:hAnsi="Tahoma" w:cs="Tahoma"/>
          <w:sz w:val="22"/>
          <w:szCs w:val="22"/>
        </w:rPr>
      </w:pPr>
      <w:r w:rsidRPr="00ED5C09">
        <w:rPr>
          <w:rFonts w:ascii="Tahoma" w:hAnsi="Tahoma" w:cs="Tahoma"/>
          <w:sz w:val="22"/>
          <w:szCs w:val="22"/>
        </w:rPr>
        <w:t>Zamawiający może żądać natychmiastowego usunięcia przez Wykonawcę podwykonawcy lub dalszego podwykonawcy w przypadku niewypełnienia przez Wykonawcę określonych powyżej obowiązków dotyczących podwykonawstwa.</w:t>
      </w:r>
    </w:p>
    <w:p w:rsidR="00423043" w:rsidRPr="00ED5C09" w:rsidRDefault="00423043" w:rsidP="00ED5C09">
      <w:pPr>
        <w:pStyle w:val="Akapitzlist"/>
        <w:numPr>
          <w:ilvl w:val="0"/>
          <w:numId w:val="21"/>
        </w:numPr>
        <w:tabs>
          <w:tab w:val="center" w:pos="851"/>
          <w:tab w:val="right" w:pos="9552"/>
        </w:tabs>
        <w:overflowPunct/>
        <w:autoSpaceDE/>
        <w:ind w:right="-47"/>
        <w:textAlignment w:val="auto"/>
        <w:rPr>
          <w:rFonts w:ascii="Tahoma" w:hAnsi="Tahoma" w:cs="Tahoma"/>
          <w:sz w:val="22"/>
          <w:szCs w:val="22"/>
        </w:rPr>
      </w:pPr>
      <w:r w:rsidRPr="00ED5C09">
        <w:rPr>
          <w:rFonts w:ascii="Tahoma" w:hAnsi="Tahoma" w:cs="Tahoma"/>
          <w:sz w:val="22"/>
          <w:szCs w:val="22"/>
        </w:rPr>
        <w:t>W przypadku podzlecenia przez Wykonawcę wykonania robót podwykonawcy lub dalszemu podwykonawcy, który nie uzyskał zgody Zamawiającego zgodnie z ust.4, Zamawiający uzna tego podwykonawcę, jego przedstawicieli lub pracowników za osoby nieupoważnione do wstępu na teren prowadzenia robót.</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Wykonawca przyjmuje na siebie obowiązek pełnienia funkcji koordynacyjnych</w:t>
      </w:r>
      <w:r w:rsidRPr="00ED5C09">
        <w:rPr>
          <w:rFonts w:ascii="Tahoma" w:hAnsi="Tahoma" w:cs="Tahoma"/>
          <w:sz w:val="22"/>
          <w:szCs w:val="22"/>
        </w:rPr>
        <w:br/>
        <w:t>w stosunku do prac realizowanych przez podwykonawców i dalszych podwykonawców.</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Wykonawca udziela rękojmi za wady fizyczne na wykonane roboty budowlane przez podwykonawców i dalszych podwykonawców zgodnie z warunkami określonymi w § 1</w:t>
      </w:r>
      <w:r w:rsidR="00691314" w:rsidRPr="00ED5C09">
        <w:rPr>
          <w:rFonts w:ascii="Tahoma" w:hAnsi="Tahoma" w:cs="Tahoma"/>
          <w:sz w:val="22"/>
          <w:szCs w:val="22"/>
        </w:rPr>
        <w:t>3.</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Wykonawca ponosi pełną odpowiedzialność za wszelkie działania i zaniechania podwykonawców i dalszych podwykonawców.</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Wykonawca najpóźniej w dniu podpisania protokołu zdawczo - odbiorczego przedstawi Zamawiającemu dowód rozliczenia z podwykonawcą i dalszym podwykonawcą.</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Zamawiający dokona bezpośredniej zapłaty wynagrodzenia przysługującego podwykonawcy lub dalszemu podwykonawcy, który zawarł przedłożoną Zamawiającemu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Wynagrodzenie, o którym mowa w ust. 1</w:t>
      </w:r>
      <w:r w:rsidR="000B398C" w:rsidRPr="00ED5C09">
        <w:rPr>
          <w:rFonts w:ascii="Tahoma" w:hAnsi="Tahoma" w:cs="Tahoma"/>
          <w:sz w:val="22"/>
          <w:szCs w:val="22"/>
        </w:rPr>
        <w:t>5</w:t>
      </w:r>
      <w:r w:rsidRPr="00ED5C09">
        <w:rPr>
          <w:rFonts w:ascii="Tahoma" w:hAnsi="Tahoma" w:cs="Tahoma"/>
          <w:sz w:val="22"/>
          <w:szCs w:val="22"/>
        </w:rPr>
        <w:t>, dotyczy wyłącznie należności powstałych po zaakceptowaniu przez Zamawiającego umowy o podwykonawstwo, której przedmiotem są roboty budowlane, lub po przedłożeniu Zamawiającemu poświadczonej za zgodność</w:t>
      </w:r>
      <w:r w:rsidRPr="00ED5C09">
        <w:rPr>
          <w:rFonts w:ascii="Tahoma" w:hAnsi="Tahoma" w:cs="Tahoma"/>
          <w:sz w:val="22"/>
          <w:szCs w:val="22"/>
        </w:rPr>
        <w:br/>
        <w:t xml:space="preserve">z oryginałem kopii umowy o podwykonawstwo, której przedmiotem są dostawy lub usługi. Zamawiający nie dokona bezpośredniej zapłaty na rzecz podwykonawcy, który nie uzyskał akceptacji Zamawiającego zgodnie z ust.4. </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Bezpośrednia zapłata obejmuje wyłącznie należne wynagrodzenie, bez odsetek, należnych podwykonawcy lub dalszemu podwykonawcy.</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Wykonawca ma możliwość zgłoszenia pisemnych uwag dotyczących zasadności bezpośredniej zapłaty wynagrodzenia podwykonawcy lub dalszemu podwykonawcy,</w:t>
      </w:r>
      <w:r w:rsidRPr="00ED5C09">
        <w:rPr>
          <w:rFonts w:ascii="Tahoma" w:hAnsi="Tahoma" w:cs="Tahoma"/>
          <w:sz w:val="22"/>
          <w:szCs w:val="22"/>
        </w:rPr>
        <w:br/>
        <w:t>o których mowa w ust. 1</w:t>
      </w:r>
      <w:r w:rsidR="000B398C" w:rsidRPr="00ED5C09">
        <w:rPr>
          <w:rFonts w:ascii="Tahoma" w:hAnsi="Tahoma" w:cs="Tahoma"/>
          <w:sz w:val="22"/>
          <w:szCs w:val="22"/>
        </w:rPr>
        <w:t>5</w:t>
      </w:r>
      <w:r w:rsidRPr="00ED5C09">
        <w:rPr>
          <w:rFonts w:ascii="Tahoma" w:hAnsi="Tahoma" w:cs="Tahoma"/>
          <w:sz w:val="22"/>
          <w:szCs w:val="22"/>
        </w:rPr>
        <w:t xml:space="preserve"> w terminie 10 dni od daty doręczenia tej informacji.</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 przypadku zgłoszenia uwag, o których mowa w ust. 1</w:t>
      </w:r>
      <w:r w:rsidR="000B398C" w:rsidRPr="00ED5C09">
        <w:rPr>
          <w:rFonts w:ascii="Tahoma" w:hAnsi="Tahoma" w:cs="Tahoma"/>
          <w:sz w:val="22"/>
          <w:szCs w:val="22"/>
        </w:rPr>
        <w:t>8</w:t>
      </w:r>
      <w:r w:rsidRPr="00ED5C09">
        <w:rPr>
          <w:rFonts w:ascii="Tahoma" w:hAnsi="Tahoma" w:cs="Tahoma"/>
          <w:sz w:val="22"/>
          <w:szCs w:val="22"/>
        </w:rPr>
        <w:t>, w terminie wskazanym przez Zamawiającego, Zamawiający może:</w:t>
      </w:r>
    </w:p>
    <w:p w:rsidR="00423043" w:rsidRPr="00ED5C09" w:rsidRDefault="00423043" w:rsidP="00ED5C09">
      <w:pPr>
        <w:pStyle w:val="Tekstpodstawowy"/>
        <w:numPr>
          <w:ilvl w:val="1"/>
          <w:numId w:val="19"/>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nie dokonać bezpośredniej zapłaty wynagrodzenia podwykonawcy lub dalszemu podwykonawcy, jeżeli Wykonawca wykaże niezasadność takiej zapłaty albo;</w:t>
      </w:r>
    </w:p>
    <w:p w:rsidR="00423043" w:rsidRPr="00ED5C09" w:rsidRDefault="00423043" w:rsidP="00ED5C09">
      <w:pPr>
        <w:pStyle w:val="Tekstpodstawowy"/>
        <w:numPr>
          <w:ilvl w:val="1"/>
          <w:numId w:val="19"/>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23043" w:rsidRPr="00ED5C09" w:rsidRDefault="00423043" w:rsidP="00ED5C09">
      <w:pPr>
        <w:pStyle w:val="Tekstpodstawowy"/>
        <w:numPr>
          <w:ilvl w:val="1"/>
          <w:numId w:val="19"/>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dokonać bezpośredniej zapłaty wynagrodzenia podwykonawcy lub dalszemu podwykonawcy, jeżeli podwykonawca lub dalszy podwykonawca wykaże zasadność takiej zapłaty.</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W przypadku dokonania bezpośredniej zapłaty podwykonawcy lub dalszemu podwykonawcy, o których mowa w ust. 1</w:t>
      </w:r>
      <w:r w:rsidR="000B398C" w:rsidRPr="00ED5C09">
        <w:rPr>
          <w:rFonts w:ascii="Tahoma" w:hAnsi="Tahoma" w:cs="Tahoma"/>
          <w:sz w:val="22"/>
          <w:szCs w:val="22"/>
        </w:rPr>
        <w:t>5</w:t>
      </w:r>
      <w:r w:rsidRPr="00ED5C09">
        <w:rPr>
          <w:rFonts w:ascii="Tahoma" w:hAnsi="Tahoma" w:cs="Tahoma"/>
          <w:sz w:val="22"/>
          <w:szCs w:val="22"/>
        </w:rPr>
        <w:t>, Zamawiający potrąca kwotę wypłaconego wynagrodzenia z wynagrodzenia należnego Wykonawcy.</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Konieczność wielokrotnego dokonywania bezpośredniej zapłaty podwykonawcom lub dalszym podwykonawcom, o których mowa w ust. 1</w:t>
      </w:r>
      <w:r w:rsidR="000B398C" w:rsidRPr="00ED5C09">
        <w:rPr>
          <w:rFonts w:ascii="Tahoma" w:hAnsi="Tahoma" w:cs="Tahoma"/>
          <w:sz w:val="22"/>
          <w:szCs w:val="22"/>
        </w:rPr>
        <w:t>5</w:t>
      </w:r>
      <w:r w:rsidRPr="00ED5C09">
        <w:rPr>
          <w:rFonts w:ascii="Tahoma" w:hAnsi="Tahoma" w:cs="Tahoma"/>
          <w:sz w:val="22"/>
          <w:szCs w:val="22"/>
        </w:rPr>
        <w:t>, lub konieczność dokonania bezpośrednich zapłat na sumę większą niż 5% wartości umowy w sprawie zamówienia publicznego może stanowić podstawę do odstąpienia od umowy w sprawie zamówienia publicznego przez Zamawiającego.</w:t>
      </w:r>
    </w:p>
    <w:p w:rsidR="00423043" w:rsidRPr="00ED5C09" w:rsidRDefault="00423043" w:rsidP="00ED5C09">
      <w:pPr>
        <w:pStyle w:val="Tekstpodstawowy"/>
        <w:numPr>
          <w:ilvl w:val="0"/>
          <w:numId w:val="21"/>
        </w:numPr>
        <w:suppressAutoHyphens w:val="0"/>
        <w:overflowPunct/>
        <w:autoSpaceDE/>
        <w:spacing w:after="0"/>
        <w:ind w:right="-47"/>
        <w:textAlignment w:val="auto"/>
        <w:rPr>
          <w:rFonts w:ascii="Tahoma" w:hAnsi="Tahoma" w:cs="Tahoma"/>
          <w:sz w:val="22"/>
          <w:szCs w:val="22"/>
        </w:rPr>
      </w:pPr>
      <w:r w:rsidRPr="00ED5C09">
        <w:rPr>
          <w:rFonts w:ascii="Tahoma" w:hAnsi="Tahoma" w:cs="Tahoma"/>
          <w:sz w:val="22"/>
          <w:szCs w:val="22"/>
        </w:rPr>
        <w:t>Umowy o podwykonawstwo będą zawierane z dalszymi podwykonawcami na tych samych zasadach co umowy z podwykonawcami.</w:t>
      </w:r>
    </w:p>
    <w:p w:rsidR="00423043" w:rsidRPr="00ED5C09" w:rsidRDefault="00423043" w:rsidP="00ED5C09">
      <w:pPr>
        <w:pStyle w:val="Tekstpodstawowy"/>
        <w:numPr>
          <w:ilvl w:val="0"/>
          <w:numId w:val="21"/>
        </w:numPr>
        <w:spacing w:after="0"/>
        <w:ind w:right="-47"/>
        <w:rPr>
          <w:rFonts w:ascii="Tahoma" w:hAnsi="Tahoma" w:cs="Tahoma"/>
          <w:sz w:val="22"/>
          <w:szCs w:val="22"/>
        </w:rPr>
      </w:pPr>
      <w:r w:rsidRPr="00ED5C09">
        <w:rPr>
          <w:rFonts w:ascii="Tahoma" w:hAnsi="Tahoma" w:cs="Tahoma"/>
          <w:sz w:val="22"/>
          <w:szCs w:val="22"/>
        </w:rPr>
        <w:t>W przypadku, gdy Wykonawca zrealizuje przedmiot umowy bez udziału podwykonawców ust. 1 – 2</w:t>
      </w:r>
      <w:r w:rsidR="000B398C" w:rsidRPr="00ED5C09">
        <w:rPr>
          <w:rFonts w:ascii="Tahoma" w:hAnsi="Tahoma" w:cs="Tahoma"/>
          <w:sz w:val="22"/>
          <w:szCs w:val="22"/>
        </w:rPr>
        <w:t>2</w:t>
      </w:r>
      <w:r w:rsidRPr="00ED5C09">
        <w:rPr>
          <w:rFonts w:ascii="Tahoma" w:hAnsi="Tahoma" w:cs="Tahoma"/>
          <w:sz w:val="22"/>
          <w:szCs w:val="22"/>
        </w:rPr>
        <w:t xml:space="preserve"> nie stosuje się.</w:t>
      </w:r>
    </w:p>
    <w:p w:rsidR="00423043" w:rsidRPr="00ED5C09" w:rsidRDefault="00423043" w:rsidP="00ED5C09">
      <w:pPr>
        <w:pStyle w:val="Tekstpodstawowy"/>
        <w:spacing w:after="0"/>
        <w:ind w:right="69"/>
        <w:jc w:val="center"/>
        <w:rPr>
          <w:rFonts w:ascii="Tahoma" w:hAnsi="Tahoma" w:cs="Tahoma"/>
          <w:sz w:val="22"/>
          <w:szCs w:val="22"/>
        </w:rPr>
      </w:pPr>
    </w:p>
    <w:p w:rsidR="00423043" w:rsidRPr="00ED5C09" w:rsidRDefault="00423043" w:rsidP="00ED5C09">
      <w:pPr>
        <w:ind w:right="-47"/>
        <w:jc w:val="center"/>
        <w:rPr>
          <w:rFonts w:ascii="Tahoma" w:hAnsi="Tahoma" w:cs="Tahoma"/>
          <w:b/>
          <w:color w:val="000000"/>
          <w:sz w:val="22"/>
          <w:szCs w:val="22"/>
        </w:rPr>
      </w:pPr>
      <w:r w:rsidRPr="00ED5C09">
        <w:rPr>
          <w:rFonts w:ascii="Tahoma" w:hAnsi="Tahoma" w:cs="Tahoma"/>
          <w:b/>
          <w:color w:val="000000"/>
          <w:sz w:val="22"/>
          <w:szCs w:val="22"/>
        </w:rPr>
        <w:t>§ </w:t>
      </w:r>
      <w:r w:rsidR="00691314" w:rsidRPr="00ED5C09">
        <w:rPr>
          <w:rFonts w:ascii="Tahoma" w:hAnsi="Tahoma" w:cs="Tahoma"/>
          <w:b/>
          <w:color w:val="000000"/>
          <w:sz w:val="22"/>
          <w:szCs w:val="22"/>
        </w:rPr>
        <w:t>9</w:t>
      </w:r>
    </w:p>
    <w:p w:rsidR="00423043" w:rsidRPr="00ED5C09" w:rsidRDefault="00423043" w:rsidP="00ED5C09">
      <w:pPr>
        <w:ind w:right="-47"/>
        <w:jc w:val="center"/>
        <w:rPr>
          <w:rFonts w:ascii="Tahoma" w:hAnsi="Tahoma" w:cs="Tahoma"/>
          <w:color w:val="000000"/>
          <w:sz w:val="22"/>
          <w:szCs w:val="22"/>
        </w:rPr>
      </w:pPr>
    </w:p>
    <w:p w:rsidR="009F1FA6" w:rsidRPr="00ED5C09" w:rsidRDefault="009F1FA6" w:rsidP="00ED5C09">
      <w:pPr>
        <w:pStyle w:val="Akapitzlist"/>
        <w:numPr>
          <w:ilvl w:val="0"/>
          <w:numId w:val="24"/>
        </w:numPr>
        <w:tabs>
          <w:tab w:val="right" w:pos="900"/>
        </w:tabs>
        <w:overflowPunct/>
        <w:autoSpaceDE/>
        <w:ind w:right="-47"/>
        <w:textAlignment w:val="auto"/>
        <w:rPr>
          <w:rFonts w:ascii="Tahoma" w:hAnsi="Tahoma" w:cs="Tahoma"/>
          <w:kern w:val="2"/>
          <w:sz w:val="22"/>
          <w:szCs w:val="22"/>
        </w:rPr>
      </w:pPr>
      <w:r w:rsidRPr="00ED5C09">
        <w:rPr>
          <w:rFonts w:ascii="Tahoma" w:hAnsi="Tahoma" w:cs="Tahoma"/>
          <w:kern w:val="2"/>
          <w:sz w:val="22"/>
          <w:szCs w:val="22"/>
        </w:rPr>
        <w:t>Wykonawca jest zobowiązany do zawarcia umowy ubezpieczenia na wykonanie zamówienia, będącego przedmiotem umowy, na czas obowiązywania umowy.</w:t>
      </w:r>
    </w:p>
    <w:p w:rsidR="009F1FA6" w:rsidRPr="00ED5C09" w:rsidRDefault="009F1FA6" w:rsidP="00ED5C09">
      <w:pPr>
        <w:pStyle w:val="Akapitzlist"/>
        <w:numPr>
          <w:ilvl w:val="0"/>
          <w:numId w:val="24"/>
        </w:numPr>
        <w:tabs>
          <w:tab w:val="right" w:pos="900"/>
        </w:tabs>
        <w:overflowPunct/>
        <w:autoSpaceDE/>
        <w:ind w:right="-47"/>
        <w:textAlignment w:val="auto"/>
        <w:rPr>
          <w:rFonts w:ascii="Tahoma" w:hAnsi="Tahoma" w:cs="Tahoma"/>
          <w:bCs/>
          <w:kern w:val="2"/>
          <w:sz w:val="22"/>
          <w:szCs w:val="22"/>
        </w:rPr>
      </w:pPr>
      <w:r w:rsidRPr="00ED5C09">
        <w:rPr>
          <w:rFonts w:ascii="Tahoma" w:hAnsi="Tahoma" w:cs="Tahoma"/>
          <w:kern w:val="2"/>
          <w:sz w:val="22"/>
          <w:szCs w:val="22"/>
        </w:rPr>
        <w:t>Umowa ubezpieczenia powinna obejmować swym zakresem: sekcję mienia – z sumą ubezpieczenia odpowiadającą wartości kontraktu, sekcję odpowiedzialności cywilnej –</w:t>
      </w:r>
      <w:r w:rsidRPr="00ED5C09">
        <w:rPr>
          <w:rFonts w:ascii="Tahoma" w:hAnsi="Tahoma" w:cs="Tahoma"/>
          <w:kern w:val="2"/>
          <w:sz w:val="22"/>
          <w:szCs w:val="22"/>
        </w:rPr>
        <w:br/>
        <w:t>z sumą ubezpieczenia odpowiadającą 10% wartości kontraktu, w zakresie szkód osobowych i rzeczowych.</w:t>
      </w:r>
    </w:p>
    <w:p w:rsidR="009F1FA6" w:rsidRPr="00ED5C09" w:rsidRDefault="009F1FA6" w:rsidP="00ED5C09">
      <w:pPr>
        <w:pStyle w:val="Akapitzlist"/>
        <w:numPr>
          <w:ilvl w:val="0"/>
          <w:numId w:val="24"/>
        </w:numPr>
        <w:tabs>
          <w:tab w:val="right" w:pos="900"/>
        </w:tabs>
        <w:overflowPunct/>
        <w:autoSpaceDE/>
        <w:ind w:right="-47"/>
        <w:textAlignment w:val="auto"/>
        <w:rPr>
          <w:rFonts w:ascii="Tahoma" w:hAnsi="Tahoma" w:cs="Tahoma"/>
          <w:bCs/>
          <w:kern w:val="2"/>
          <w:sz w:val="22"/>
          <w:szCs w:val="22"/>
        </w:rPr>
      </w:pPr>
      <w:r w:rsidRPr="00ED5C09">
        <w:rPr>
          <w:rFonts w:ascii="Tahoma" w:hAnsi="Tahoma" w:cs="Tahoma"/>
          <w:kern w:val="2"/>
          <w:sz w:val="22"/>
          <w:szCs w:val="22"/>
        </w:rPr>
        <w:t>Wykonawca przedłoży Zamawiającemu poświadczoną za zgodność z oryginałem kopię umowy ubezpieczenia nie później niż w ciągu 7 dni od daty zawarcia niniejszej umowy.</w:t>
      </w:r>
    </w:p>
    <w:p w:rsidR="009F1FA6" w:rsidRPr="00ED5C09" w:rsidRDefault="009F1FA6" w:rsidP="00ED5C09">
      <w:pPr>
        <w:pStyle w:val="Akapitzlist"/>
        <w:numPr>
          <w:ilvl w:val="0"/>
          <w:numId w:val="24"/>
        </w:numPr>
        <w:tabs>
          <w:tab w:val="right" w:pos="900"/>
        </w:tabs>
        <w:overflowPunct/>
        <w:autoSpaceDE/>
        <w:ind w:right="-47"/>
        <w:textAlignment w:val="auto"/>
        <w:rPr>
          <w:rFonts w:ascii="Tahoma" w:hAnsi="Tahoma" w:cs="Tahoma"/>
          <w:bCs/>
          <w:kern w:val="2"/>
          <w:sz w:val="22"/>
          <w:szCs w:val="22"/>
        </w:rPr>
      </w:pPr>
      <w:r w:rsidRPr="00ED5C09">
        <w:rPr>
          <w:rFonts w:ascii="Tahoma" w:hAnsi="Tahoma" w:cs="Tahoma"/>
          <w:kern w:val="2"/>
          <w:sz w:val="22"/>
          <w:szCs w:val="22"/>
        </w:rPr>
        <w:t>Umowa ubezpieczenia powinna zapewniać bezwarunkową wypłatę odszkodowania płatnego w walucie polskiej w kwotach koniecznych dla pełnego naprawienia spowodowanej szkody, bez żadnych ograniczeń i w pełnej wysokości.</w:t>
      </w:r>
    </w:p>
    <w:p w:rsidR="009F1FA6" w:rsidRPr="00ED5C09" w:rsidRDefault="009F1FA6" w:rsidP="00ED5C09">
      <w:pPr>
        <w:pStyle w:val="Akapitzlist"/>
        <w:numPr>
          <w:ilvl w:val="0"/>
          <w:numId w:val="24"/>
        </w:numPr>
        <w:tabs>
          <w:tab w:val="right" w:pos="900"/>
        </w:tabs>
        <w:overflowPunct/>
        <w:autoSpaceDE/>
        <w:ind w:right="-47"/>
        <w:textAlignment w:val="auto"/>
        <w:rPr>
          <w:rFonts w:ascii="Tahoma" w:hAnsi="Tahoma" w:cs="Tahoma"/>
          <w:bCs/>
          <w:kern w:val="2"/>
          <w:sz w:val="22"/>
          <w:szCs w:val="22"/>
        </w:rPr>
      </w:pPr>
      <w:r w:rsidRPr="00ED5C09">
        <w:rPr>
          <w:rFonts w:ascii="Tahoma" w:hAnsi="Tahoma" w:cs="Tahoma"/>
          <w:kern w:val="2"/>
          <w:sz w:val="22"/>
          <w:szCs w:val="22"/>
        </w:rPr>
        <w:t>Wykonawca nie jest uprawniony do zmiany umowy ubezpieczenia bez uprzedniej zgody Zamawiającego.</w:t>
      </w:r>
    </w:p>
    <w:p w:rsidR="009F1FA6" w:rsidRPr="00ED5C09" w:rsidRDefault="009F1FA6" w:rsidP="00ED5C09">
      <w:pPr>
        <w:pStyle w:val="Akapitzlist"/>
        <w:numPr>
          <w:ilvl w:val="0"/>
          <w:numId w:val="24"/>
        </w:numPr>
        <w:tabs>
          <w:tab w:val="right" w:pos="900"/>
        </w:tabs>
        <w:overflowPunct/>
        <w:autoSpaceDE/>
        <w:ind w:right="-47"/>
        <w:textAlignment w:val="auto"/>
        <w:rPr>
          <w:rFonts w:ascii="Tahoma" w:hAnsi="Tahoma" w:cs="Tahoma"/>
          <w:bCs/>
          <w:kern w:val="2"/>
          <w:sz w:val="22"/>
          <w:szCs w:val="22"/>
        </w:rPr>
      </w:pPr>
      <w:r w:rsidRPr="00ED5C09">
        <w:rPr>
          <w:rFonts w:ascii="Tahoma" w:hAnsi="Tahoma" w:cs="Tahoma"/>
          <w:kern w:val="2"/>
          <w:sz w:val="22"/>
          <w:szCs w:val="22"/>
        </w:rPr>
        <w:t xml:space="preserve">W przypadku przedłużenia terminu wykonania umowy określonego w § 2 ust. 1, Wykonawca przedłoży Zamawiającemu kopię umowy ubezpieczenia obejmującą przedłużony termin umowy w terminie 7 dni od daty zawarcia aneksu do niniejszej umowy. </w:t>
      </w:r>
    </w:p>
    <w:p w:rsidR="00423043" w:rsidRPr="00ED5C09" w:rsidRDefault="00423043" w:rsidP="00ED5C09">
      <w:pPr>
        <w:ind w:right="-47"/>
        <w:jc w:val="center"/>
        <w:rPr>
          <w:rFonts w:ascii="Tahoma" w:hAnsi="Tahoma" w:cs="Tahoma"/>
          <w:color w:val="000000"/>
          <w:sz w:val="22"/>
          <w:szCs w:val="22"/>
        </w:rPr>
      </w:pPr>
    </w:p>
    <w:p w:rsidR="009F1FA6" w:rsidRPr="00ED5C09" w:rsidRDefault="009F1FA6" w:rsidP="00ED5C09">
      <w:pPr>
        <w:ind w:right="-47"/>
        <w:jc w:val="center"/>
        <w:rPr>
          <w:rFonts w:ascii="Tahoma" w:hAnsi="Tahoma" w:cs="Tahoma"/>
          <w:b/>
          <w:color w:val="000000" w:themeColor="text1"/>
          <w:kern w:val="2"/>
          <w:sz w:val="22"/>
          <w:szCs w:val="22"/>
        </w:rPr>
      </w:pPr>
      <w:r w:rsidRPr="00ED5C09">
        <w:rPr>
          <w:rFonts w:ascii="Tahoma" w:hAnsi="Tahoma" w:cs="Tahoma"/>
          <w:b/>
          <w:color w:val="000000" w:themeColor="text1"/>
          <w:kern w:val="2"/>
          <w:sz w:val="22"/>
          <w:szCs w:val="22"/>
        </w:rPr>
        <w:t>§ 10</w:t>
      </w:r>
    </w:p>
    <w:p w:rsidR="009F1FA6" w:rsidRPr="00ED5C09" w:rsidRDefault="009F1FA6" w:rsidP="00ED5C09">
      <w:pPr>
        <w:ind w:right="-47"/>
        <w:jc w:val="center"/>
        <w:rPr>
          <w:rFonts w:ascii="Tahoma" w:hAnsi="Tahoma" w:cs="Tahoma"/>
          <w:color w:val="000000" w:themeColor="text1"/>
          <w:kern w:val="2"/>
          <w:sz w:val="22"/>
          <w:szCs w:val="22"/>
        </w:rPr>
      </w:pPr>
    </w:p>
    <w:p w:rsidR="009F1FA6" w:rsidRPr="00ED5C09" w:rsidRDefault="009F1FA6" w:rsidP="00ED5C09">
      <w:pPr>
        <w:numPr>
          <w:ilvl w:val="0"/>
          <w:numId w:val="23"/>
        </w:numPr>
        <w:overflowPunct/>
        <w:autoSpaceDE/>
        <w:ind w:right="-47"/>
        <w:textAlignment w:val="auto"/>
        <w:rPr>
          <w:rFonts w:ascii="Tahoma" w:hAnsi="Tahoma" w:cs="Tahoma"/>
          <w:kern w:val="2"/>
          <w:sz w:val="22"/>
          <w:szCs w:val="22"/>
        </w:rPr>
      </w:pPr>
      <w:r w:rsidRPr="00ED5C09">
        <w:rPr>
          <w:rFonts w:ascii="Tahoma" w:hAnsi="Tahoma" w:cs="Tahoma"/>
          <w:kern w:val="2"/>
          <w:sz w:val="22"/>
          <w:szCs w:val="22"/>
        </w:rPr>
        <w:t>Strony potwierdzają, że przed zawarciem umowy Wykonawca wniósł zabezpieczenie należytego wykonania umowy w wysokości 5% wynagrodzenia ofertowego brutto</w:t>
      </w:r>
      <w:r w:rsidRPr="00ED5C09">
        <w:rPr>
          <w:rFonts w:ascii="Tahoma" w:hAnsi="Tahoma" w:cs="Tahoma"/>
          <w:kern w:val="2"/>
          <w:sz w:val="22"/>
          <w:szCs w:val="22"/>
        </w:rPr>
        <w:br/>
        <w:t xml:space="preserve">o którym mowa w § 5 ust. 1, tj. </w:t>
      </w:r>
      <w:r w:rsidRPr="00ED5C09">
        <w:rPr>
          <w:rFonts w:ascii="Tahoma" w:hAnsi="Tahoma" w:cs="Tahoma"/>
          <w:b/>
          <w:kern w:val="2"/>
          <w:sz w:val="22"/>
          <w:szCs w:val="22"/>
        </w:rPr>
        <w:t>………………….‬</w:t>
      </w:r>
      <w:r w:rsidRPr="00ED5C09">
        <w:rPr>
          <w:rFonts w:ascii="Tahoma" w:hAnsi="Tahoma" w:cs="Tahoma"/>
          <w:kern w:val="2"/>
          <w:sz w:val="22"/>
          <w:szCs w:val="22"/>
        </w:rPr>
        <w:t xml:space="preserve"> zł (słownie: </w:t>
      </w:r>
      <w:r w:rsidRPr="00ED5C09">
        <w:rPr>
          <w:rFonts w:ascii="Tahoma" w:hAnsi="Tahoma" w:cs="Tahoma"/>
          <w:b/>
          <w:kern w:val="2"/>
          <w:sz w:val="22"/>
          <w:szCs w:val="22"/>
        </w:rPr>
        <w:t>…………………………….</w:t>
      </w:r>
      <w:r w:rsidRPr="00ED5C09">
        <w:rPr>
          <w:rFonts w:ascii="Tahoma" w:hAnsi="Tahoma" w:cs="Tahoma"/>
          <w:kern w:val="2"/>
          <w:sz w:val="22"/>
          <w:szCs w:val="22"/>
        </w:rPr>
        <w:t xml:space="preserve"> ) </w:t>
      </w:r>
      <w:r w:rsidRPr="00ED5C09">
        <w:rPr>
          <w:rFonts w:ascii="Tahoma" w:hAnsi="Tahoma" w:cs="Tahoma"/>
          <w:kern w:val="2"/>
          <w:sz w:val="22"/>
          <w:szCs w:val="22"/>
        </w:rPr>
        <w:br/>
        <w:t xml:space="preserve">w formie …………………….. </w:t>
      </w:r>
    </w:p>
    <w:p w:rsidR="009F1FA6" w:rsidRPr="00ED5C09" w:rsidRDefault="009F1FA6" w:rsidP="00ED5C09">
      <w:pPr>
        <w:numPr>
          <w:ilvl w:val="0"/>
          <w:numId w:val="23"/>
        </w:numPr>
        <w:overflowPunct/>
        <w:autoSpaceDE/>
        <w:ind w:right="-47"/>
        <w:textAlignment w:val="auto"/>
        <w:rPr>
          <w:rFonts w:ascii="Tahoma" w:hAnsi="Tahoma" w:cs="Tahoma"/>
          <w:kern w:val="2"/>
          <w:sz w:val="22"/>
          <w:szCs w:val="22"/>
        </w:rPr>
      </w:pPr>
      <w:r w:rsidRPr="00ED5C09">
        <w:rPr>
          <w:rFonts w:ascii="Tahoma" w:hAnsi="Tahoma" w:cs="Tahoma"/>
          <w:kern w:val="2"/>
          <w:sz w:val="22"/>
          <w:szCs w:val="22"/>
        </w:rPr>
        <w:t>Zabezpieczenie należytego wykonania umowy zostanie zwrócone Wykonawcy w następujących terminach:</w:t>
      </w:r>
    </w:p>
    <w:p w:rsidR="009F1FA6" w:rsidRPr="00ED5C09" w:rsidRDefault="009F1FA6" w:rsidP="00ED5C09">
      <w:pPr>
        <w:numPr>
          <w:ilvl w:val="2"/>
          <w:numId w:val="22"/>
        </w:numPr>
        <w:ind w:right="-47"/>
        <w:rPr>
          <w:rFonts w:ascii="Tahoma" w:hAnsi="Tahoma" w:cs="Tahoma"/>
          <w:kern w:val="2"/>
          <w:sz w:val="22"/>
          <w:szCs w:val="22"/>
        </w:rPr>
      </w:pPr>
      <w:r w:rsidRPr="00ED5C09">
        <w:rPr>
          <w:rFonts w:ascii="Tahoma" w:hAnsi="Tahoma" w:cs="Tahoma"/>
          <w:kern w:val="2"/>
          <w:sz w:val="22"/>
          <w:szCs w:val="22"/>
        </w:rPr>
        <w:t xml:space="preserve">70% wysokości zabezpieczenia, tj. ……………….. PLN (słownie: </w:t>
      </w:r>
      <w:r w:rsidRPr="00ED5C09">
        <w:rPr>
          <w:rFonts w:ascii="Tahoma" w:hAnsi="Tahoma" w:cs="Tahoma"/>
          <w:b/>
          <w:kern w:val="2"/>
          <w:sz w:val="22"/>
          <w:szCs w:val="22"/>
        </w:rPr>
        <w:t>…………………..</w:t>
      </w:r>
      <w:r w:rsidRPr="00ED5C09">
        <w:rPr>
          <w:rFonts w:ascii="Tahoma" w:hAnsi="Tahoma" w:cs="Tahoma"/>
          <w:kern w:val="2"/>
          <w:sz w:val="22"/>
          <w:szCs w:val="22"/>
        </w:rPr>
        <w:t>) – w ciągu 30 dni od dnia podpisania protokołu odbioru końcowego;</w:t>
      </w:r>
    </w:p>
    <w:p w:rsidR="009F1FA6" w:rsidRPr="00ED5C09" w:rsidRDefault="009F1FA6" w:rsidP="00ED5C09">
      <w:pPr>
        <w:numPr>
          <w:ilvl w:val="2"/>
          <w:numId w:val="22"/>
        </w:numPr>
        <w:tabs>
          <w:tab w:val="left" w:pos="360"/>
        </w:tabs>
        <w:ind w:right="-47"/>
        <w:rPr>
          <w:rFonts w:ascii="Tahoma" w:hAnsi="Tahoma" w:cs="Tahoma"/>
          <w:kern w:val="2"/>
          <w:sz w:val="22"/>
          <w:szCs w:val="22"/>
        </w:rPr>
      </w:pPr>
      <w:r w:rsidRPr="00ED5C09">
        <w:rPr>
          <w:rFonts w:ascii="Tahoma" w:hAnsi="Tahoma" w:cs="Tahoma"/>
          <w:kern w:val="2"/>
          <w:sz w:val="22"/>
          <w:szCs w:val="22"/>
        </w:rPr>
        <w:t xml:space="preserve">30% wysokości zabezpieczenia, tj. ……………….‬ PLN (słownie: </w:t>
      </w:r>
      <w:r w:rsidRPr="00ED5C09">
        <w:rPr>
          <w:rFonts w:ascii="Tahoma" w:hAnsi="Tahoma" w:cs="Tahoma"/>
          <w:b/>
          <w:kern w:val="2"/>
          <w:sz w:val="22"/>
          <w:szCs w:val="22"/>
        </w:rPr>
        <w:t>…………………..</w:t>
      </w:r>
      <w:r w:rsidRPr="00ED5C09">
        <w:rPr>
          <w:rFonts w:ascii="Tahoma" w:hAnsi="Tahoma" w:cs="Tahoma"/>
          <w:kern w:val="2"/>
          <w:sz w:val="22"/>
          <w:szCs w:val="22"/>
        </w:rPr>
        <w:t xml:space="preserve"> ) – w ciągu 15 dni od upływu okresu rękojmi za wady.</w:t>
      </w:r>
    </w:p>
    <w:p w:rsidR="009F1FA6" w:rsidRPr="00ED5C09" w:rsidRDefault="009F1FA6" w:rsidP="00ED5C09">
      <w:pPr>
        <w:pStyle w:val="Lista"/>
        <w:numPr>
          <w:ilvl w:val="0"/>
          <w:numId w:val="23"/>
        </w:numPr>
        <w:overflowPunct/>
        <w:autoSpaceDE/>
        <w:ind w:right="-47"/>
        <w:textAlignment w:val="auto"/>
        <w:rPr>
          <w:rFonts w:ascii="Tahoma" w:hAnsi="Tahoma" w:cs="Tahoma"/>
          <w:kern w:val="2"/>
          <w:sz w:val="22"/>
          <w:szCs w:val="22"/>
        </w:rPr>
      </w:pPr>
      <w:r w:rsidRPr="00ED5C09">
        <w:rPr>
          <w:rFonts w:ascii="Tahoma" w:hAnsi="Tahoma" w:cs="Tahoma"/>
          <w:kern w:val="2"/>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9F1FA6" w:rsidRPr="00ED5C09" w:rsidRDefault="009F1FA6" w:rsidP="00ED5C09">
      <w:pPr>
        <w:pStyle w:val="Lista"/>
        <w:numPr>
          <w:ilvl w:val="0"/>
          <w:numId w:val="23"/>
        </w:numPr>
        <w:overflowPunct/>
        <w:autoSpaceDE/>
        <w:ind w:right="-47"/>
        <w:textAlignment w:val="auto"/>
        <w:rPr>
          <w:rFonts w:ascii="Tahoma" w:hAnsi="Tahoma" w:cs="Tahoma"/>
          <w:kern w:val="2"/>
          <w:sz w:val="22"/>
          <w:szCs w:val="22"/>
        </w:rPr>
      </w:pPr>
      <w:r w:rsidRPr="00ED5C09">
        <w:rPr>
          <w:rFonts w:ascii="Tahoma" w:hAnsi="Tahoma" w:cs="Tahoma"/>
          <w:kern w:val="2"/>
          <w:sz w:val="22"/>
          <w:szCs w:val="22"/>
        </w:rPr>
        <w:t>W sytuacji, gdy wystąpi konieczność przedłużenia terminu realizacji zamówienia określonego w § 2 ust. 1,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9F1FA6" w:rsidRPr="00ED5C09" w:rsidRDefault="009F1FA6" w:rsidP="00ED5C09">
      <w:pPr>
        <w:ind w:right="-47"/>
        <w:jc w:val="center"/>
        <w:rPr>
          <w:rFonts w:ascii="Tahoma" w:hAnsi="Tahoma" w:cs="Tahoma"/>
          <w:color w:val="000000"/>
          <w:sz w:val="22"/>
          <w:szCs w:val="22"/>
        </w:rPr>
      </w:pPr>
    </w:p>
    <w:p w:rsidR="00423043" w:rsidRPr="00ED5C09" w:rsidRDefault="00423043" w:rsidP="00ED5C09">
      <w:pPr>
        <w:pStyle w:val="Tekstpodstawowywcity"/>
        <w:tabs>
          <w:tab w:val="left" w:pos="-1560"/>
          <w:tab w:val="left" w:pos="567"/>
        </w:tabs>
        <w:spacing w:after="0"/>
        <w:ind w:left="0" w:right="-47"/>
        <w:jc w:val="center"/>
        <w:rPr>
          <w:rFonts w:ascii="Tahoma" w:hAnsi="Tahoma" w:cs="Tahoma"/>
          <w:b/>
          <w:color w:val="000000"/>
          <w:sz w:val="22"/>
          <w:szCs w:val="22"/>
        </w:rPr>
      </w:pPr>
      <w:r w:rsidRPr="00ED5C09">
        <w:rPr>
          <w:rFonts w:ascii="Tahoma" w:hAnsi="Tahoma" w:cs="Tahoma"/>
          <w:b/>
          <w:color w:val="000000"/>
          <w:sz w:val="22"/>
          <w:szCs w:val="22"/>
        </w:rPr>
        <w:t>§ 1</w:t>
      </w:r>
      <w:r w:rsidR="00691314" w:rsidRPr="00ED5C09">
        <w:rPr>
          <w:rFonts w:ascii="Tahoma" w:hAnsi="Tahoma" w:cs="Tahoma"/>
          <w:b/>
          <w:color w:val="000000"/>
          <w:sz w:val="22"/>
          <w:szCs w:val="22"/>
        </w:rPr>
        <w:t>1</w:t>
      </w:r>
    </w:p>
    <w:p w:rsidR="00BE3578" w:rsidRPr="00ED5C09" w:rsidRDefault="00BE3578" w:rsidP="00ED5C09">
      <w:pPr>
        <w:pStyle w:val="Tekstpodstawowywcity"/>
        <w:tabs>
          <w:tab w:val="left" w:pos="-1560"/>
          <w:tab w:val="left" w:pos="567"/>
        </w:tabs>
        <w:spacing w:after="0"/>
        <w:ind w:left="0" w:right="-47"/>
        <w:jc w:val="center"/>
        <w:rPr>
          <w:rFonts w:ascii="Tahoma" w:hAnsi="Tahoma" w:cs="Tahoma"/>
          <w:b/>
          <w:color w:val="000000"/>
          <w:sz w:val="22"/>
          <w:szCs w:val="22"/>
        </w:rPr>
      </w:pPr>
    </w:p>
    <w:p w:rsidR="009F1FA6" w:rsidRPr="00ED5C09" w:rsidRDefault="009F1FA6" w:rsidP="00ED5C09">
      <w:pPr>
        <w:pStyle w:val="Tekstpodstawowywcity"/>
        <w:numPr>
          <w:ilvl w:val="0"/>
          <w:numId w:val="25"/>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Wykonawca zapłaci Zamawiającemu kary umowne:</w:t>
      </w:r>
    </w:p>
    <w:p w:rsidR="009F1FA6" w:rsidRPr="00ED5C09" w:rsidRDefault="009F1FA6" w:rsidP="00ED5C09">
      <w:pPr>
        <w:pStyle w:val="Tekstpodstawowywcity"/>
        <w:numPr>
          <w:ilvl w:val="0"/>
          <w:numId w:val="26"/>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 xml:space="preserve">z tytułu odstąpienia od umowy przez którąkolwiek ze stron z przyczyn leżących po stronie Wykonawcy, w wysokości 10% wynagrodzenia umownego brutto określonego w § 5 ust. 1, </w:t>
      </w:r>
    </w:p>
    <w:p w:rsidR="009F1FA6" w:rsidRPr="00ED5C09" w:rsidRDefault="009F1FA6" w:rsidP="00ED5C09">
      <w:pPr>
        <w:pStyle w:val="Tekstpodstawowywcity"/>
        <w:numPr>
          <w:ilvl w:val="0"/>
          <w:numId w:val="26"/>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za nieterminowe usunięcie wad w okresie rękojmi lub gwarancji w terminie określonym przez Zamawiającego, w wysokości 0,1 % kwoty wynagrodzenia umownego brutto określonego w § 5 ust. 1 za każdy dzień zwłoki,</w:t>
      </w:r>
    </w:p>
    <w:p w:rsidR="009F1FA6" w:rsidRPr="00ED5C09" w:rsidRDefault="009F1FA6" w:rsidP="00ED5C09">
      <w:pPr>
        <w:pStyle w:val="Tekstpodstawowywcity"/>
        <w:numPr>
          <w:ilvl w:val="0"/>
          <w:numId w:val="26"/>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za niezgłoszenie Zamawiającemu podwykonawcy w wysokości 2.000 złotych za każdego niezgłoszonego podwykonawcę,</w:t>
      </w:r>
    </w:p>
    <w:p w:rsidR="009F1FA6" w:rsidRPr="00ED5C09" w:rsidRDefault="009F1FA6" w:rsidP="00ED5C09">
      <w:pPr>
        <w:pStyle w:val="Tekstpodstawowywcity"/>
        <w:numPr>
          <w:ilvl w:val="0"/>
          <w:numId w:val="26"/>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za nieprzedłożenie do zaakceptowania projektu umowy o podwykonawstwo,</w:t>
      </w:r>
      <w:r w:rsidRPr="00ED5C09">
        <w:rPr>
          <w:rFonts w:ascii="Tahoma" w:hAnsi="Tahoma" w:cs="Tahoma"/>
          <w:kern w:val="2"/>
          <w:sz w:val="22"/>
          <w:szCs w:val="22"/>
        </w:rPr>
        <w:br/>
        <w:t>której przedmiotem są roboty budowlane lub projektu jej zmian, w wysokości</w:t>
      </w:r>
      <w:r w:rsidRPr="00ED5C09">
        <w:rPr>
          <w:rFonts w:ascii="Tahoma" w:hAnsi="Tahoma" w:cs="Tahoma"/>
          <w:kern w:val="2"/>
          <w:sz w:val="22"/>
          <w:szCs w:val="22"/>
        </w:rPr>
        <w:br/>
        <w:t>1.000 złotych za każdy dzień zwłoki,</w:t>
      </w:r>
    </w:p>
    <w:p w:rsidR="009F1FA6" w:rsidRPr="00ED5C09" w:rsidRDefault="009F1FA6" w:rsidP="00ED5C09">
      <w:pPr>
        <w:pStyle w:val="Tekstpodstawowywcity"/>
        <w:numPr>
          <w:ilvl w:val="0"/>
          <w:numId w:val="26"/>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za nieprzedłożenie poświadczonej za zgodność z oryginałem kopii zawartej umowy</w:t>
      </w:r>
      <w:r w:rsidRPr="00ED5C09">
        <w:rPr>
          <w:rFonts w:ascii="Tahoma" w:hAnsi="Tahoma" w:cs="Tahoma"/>
          <w:kern w:val="2"/>
          <w:sz w:val="22"/>
          <w:szCs w:val="22"/>
        </w:rPr>
        <w:br/>
        <w:t>o podwykonawstwo lub jej zmiany w wysokości 1.000 złotych za każdy dzień zwłoki,</w:t>
      </w:r>
    </w:p>
    <w:p w:rsidR="009F1FA6" w:rsidRPr="00ED5C09" w:rsidRDefault="009F1FA6" w:rsidP="00ED5C09">
      <w:pPr>
        <w:pStyle w:val="Tekstpodstawowywcity"/>
        <w:numPr>
          <w:ilvl w:val="0"/>
          <w:numId w:val="26"/>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za brak zapłaty lub nieterminową zapłatę wynagrodzenia należnego podwykonawcom lub dal</w:t>
      </w:r>
      <w:r w:rsidR="00A015D3" w:rsidRPr="00ED5C09">
        <w:rPr>
          <w:rFonts w:ascii="Tahoma" w:hAnsi="Tahoma" w:cs="Tahoma"/>
          <w:kern w:val="2"/>
          <w:sz w:val="22"/>
          <w:szCs w:val="22"/>
        </w:rPr>
        <w:t>szym podwykonawcom w wysokości 3</w:t>
      </w:r>
      <w:r w:rsidRPr="00ED5C09">
        <w:rPr>
          <w:rFonts w:ascii="Tahoma" w:hAnsi="Tahoma" w:cs="Tahoma"/>
          <w:kern w:val="2"/>
          <w:sz w:val="22"/>
          <w:szCs w:val="22"/>
        </w:rPr>
        <w:t>00 złotych za każdego podwykonawcę lub dalszego podwykonawcę za każdy dzień zwłoki,</w:t>
      </w:r>
    </w:p>
    <w:p w:rsidR="009F1FA6" w:rsidRPr="00ED5C09" w:rsidRDefault="009F1FA6" w:rsidP="00ED5C09">
      <w:pPr>
        <w:pStyle w:val="Tekstpodstawowywcity"/>
        <w:numPr>
          <w:ilvl w:val="0"/>
          <w:numId w:val="26"/>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za nieprzedłożenie podwykonawcy aneksu do umowy o podwykonawstwo w zakresie zmiany terminu zapłaty w terminie wyznaczonym przez Zamawiającego, zgodnie z art. 464 ust. 10 ustawy Prawo zamówień publicznych w wysokości 500 złotych za każdy dzień zwłoki,</w:t>
      </w:r>
    </w:p>
    <w:p w:rsidR="009F1FA6" w:rsidRPr="00ED5C09" w:rsidRDefault="009F1FA6" w:rsidP="00ED5C09">
      <w:pPr>
        <w:pStyle w:val="Tekstpodstawowywcity"/>
        <w:numPr>
          <w:ilvl w:val="0"/>
          <w:numId w:val="26"/>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za spowodowanie przez Wykonawcę przerwy w wykonywaniu robót budowlanych bez uzasadnionego powodu, według oceny Zamawiającego, w wysokości 0,1% wynagrodzenia umownego brutto określonego w § 5 ust. 1 za każdy dzień przerwy,</w:t>
      </w:r>
    </w:p>
    <w:p w:rsidR="009F1FA6" w:rsidRPr="00ED5C09" w:rsidRDefault="009F1FA6" w:rsidP="00ED5C09">
      <w:pPr>
        <w:pStyle w:val="Tekstpodstawowywcity"/>
        <w:numPr>
          <w:ilvl w:val="0"/>
          <w:numId w:val="26"/>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za naruszenie podstawowych obowiązków Wykonawcy, wynikających</w:t>
      </w:r>
      <w:r w:rsidRPr="00ED5C09">
        <w:rPr>
          <w:rFonts w:ascii="Tahoma" w:hAnsi="Tahoma" w:cs="Tahoma"/>
          <w:kern w:val="2"/>
          <w:sz w:val="22"/>
          <w:szCs w:val="22"/>
        </w:rPr>
        <w:br/>
        <w:t>z umowy, w szczególności naruszenia obowiązku uczestnictwa w naradach koordynacyjnych, naruszenia zasad ochrony przeciwpożarowej, przepisów i zasad bezpieczeństwa, higieny pracy i ochrony zdrowia oraz utrzymania porządku na terenie prowadzenia robót, w wysokości 2.000 złotych, za każde naruszenie,</w:t>
      </w:r>
    </w:p>
    <w:p w:rsidR="009F1FA6" w:rsidRPr="00ED5C09" w:rsidRDefault="009F1FA6" w:rsidP="00ED5C09">
      <w:pPr>
        <w:numPr>
          <w:ilvl w:val="0"/>
          <w:numId w:val="26"/>
        </w:numPr>
        <w:tabs>
          <w:tab w:val="left" w:pos="284"/>
        </w:tabs>
        <w:suppressAutoHyphens w:val="0"/>
        <w:overflowPunct/>
        <w:autoSpaceDE/>
        <w:ind w:right="-47"/>
        <w:textAlignment w:val="auto"/>
        <w:rPr>
          <w:rFonts w:ascii="Tahoma" w:hAnsi="Tahoma" w:cs="Tahoma"/>
          <w:kern w:val="2"/>
          <w:sz w:val="22"/>
          <w:szCs w:val="22"/>
        </w:rPr>
      </w:pPr>
      <w:r w:rsidRPr="00ED5C09">
        <w:rPr>
          <w:rFonts w:ascii="Tahoma" w:hAnsi="Tahoma" w:cs="Tahoma"/>
          <w:kern w:val="2"/>
          <w:sz w:val="22"/>
          <w:szCs w:val="22"/>
        </w:rPr>
        <w:t>za naruszenie wymogów, o których mowa w § 6 ust. 4, t.j. za każdą osobę niezatrudnioną na podstawie umowy o pracę, w wysokości kwoty minimalnego wynagrodzenia za pracę, za każdy pełny miesiąc w okresie trwania Umowy – zgodnie z ustawą z dnia 10.10.2002 r. o minimalnym wynagrodzeniu za pracę oraz zgodnie z rozporządzeniem Rady Ministrów w sprawie wysokości minimalnego wynagrodzenia za pracę w 2024r.,</w:t>
      </w:r>
    </w:p>
    <w:p w:rsidR="009F1FA6" w:rsidRPr="00ED5C09" w:rsidRDefault="009F1FA6" w:rsidP="00ED5C09">
      <w:pPr>
        <w:numPr>
          <w:ilvl w:val="0"/>
          <w:numId w:val="26"/>
        </w:numPr>
        <w:tabs>
          <w:tab w:val="left" w:pos="284"/>
        </w:tabs>
        <w:suppressAutoHyphens w:val="0"/>
        <w:overflowPunct/>
        <w:autoSpaceDE/>
        <w:ind w:right="-47"/>
        <w:textAlignment w:val="auto"/>
        <w:rPr>
          <w:rFonts w:ascii="Tahoma" w:hAnsi="Tahoma" w:cs="Tahoma"/>
          <w:kern w:val="2"/>
          <w:sz w:val="22"/>
          <w:szCs w:val="22"/>
        </w:rPr>
      </w:pPr>
      <w:r w:rsidRPr="00ED5C09">
        <w:rPr>
          <w:rFonts w:ascii="Tahoma" w:hAnsi="Tahoma" w:cs="Tahoma"/>
          <w:kern w:val="2"/>
          <w:sz w:val="22"/>
          <w:szCs w:val="22"/>
        </w:rPr>
        <w:t>za nieprzedstawienie Zamawiającemu listy pracowników lub jej aktualizacji, w wysokości 2.000zł za każdy dzień zwłoki,</w:t>
      </w:r>
    </w:p>
    <w:p w:rsidR="009F1FA6" w:rsidRPr="00ED5C09" w:rsidRDefault="009F1FA6" w:rsidP="00ED5C09">
      <w:pPr>
        <w:pStyle w:val="Tekstpodstawowywcity"/>
        <w:numPr>
          <w:ilvl w:val="0"/>
          <w:numId w:val="26"/>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za nieprzedłożenie poświadczonej za zgodność z oryginałem kopii umowy ubezpieczenia określonej w §9, w wysokości 500 złotych za każdy dzień zwłoki,</w:t>
      </w:r>
    </w:p>
    <w:p w:rsidR="009F1FA6" w:rsidRPr="00ED5C09" w:rsidRDefault="009F1FA6" w:rsidP="00ED5C09">
      <w:pPr>
        <w:pStyle w:val="Tekstpodstawowywcity"/>
        <w:numPr>
          <w:ilvl w:val="0"/>
          <w:numId w:val="26"/>
        </w:numPr>
        <w:suppressAutoHyphens w:val="0"/>
        <w:overflowPunct/>
        <w:autoSpaceDE/>
        <w:spacing w:after="0"/>
        <w:ind w:right="-47"/>
        <w:textAlignment w:val="auto"/>
        <w:rPr>
          <w:rFonts w:ascii="Tahoma" w:hAnsi="Tahoma" w:cs="Tahoma"/>
          <w:kern w:val="2"/>
          <w:sz w:val="22"/>
          <w:szCs w:val="22"/>
        </w:rPr>
      </w:pPr>
      <w:r w:rsidRPr="00ED5C09">
        <w:rPr>
          <w:rFonts w:ascii="Tahoma" w:hAnsi="Tahoma" w:cs="Tahoma"/>
          <w:kern w:val="2"/>
          <w:sz w:val="22"/>
          <w:szCs w:val="22"/>
        </w:rPr>
        <w:t xml:space="preserve">za nie przedstawienie kontynuacji lub nowego zabezpieczenia należytego wykonania umowy – w wysokości 1.000 zł za każdy dzień zwłoki liczony od dnia następnego po ustaniu poprzedniego zabezpieczenia. </w:t>
      </w:r>
    </w:p>
    <w:p w:rsidR="009F1FA6" w:rsidRPr="00ED5C09" w:rsidRDefault="009F1FA6" w:rsidP="00ED5C09">
      <w:pPr>
        <w:pStyle w:val="Akapitzlist"/>
        <w:numPr>
          <w:ilvl w:val="0"/>
          <w:numId w:val="27"/>
        </w:numPr>
        <w:tabs>
          <w:tab w:val="left" w:pos="-3420"/>
        </w:tabs>
        <w:suppressAutoHyphens w:val="0"/>
        <w:overflowPunct/>
        <w:autoSpaceDE/>
        <w:ind w:right="-47"/>
        <w:textAlignment w:val="auto"/>
        <w:rPr>
          <w:rFonts w:ascii="Tahoma" w:hAnsi="Tahoma" w:cs="Tahoma"/>
          <w:kern w:val="2"/>
          <w:sz w:val="22"/>
          <w:szCs w:val="22"/>
        </w:rPr>
      </w:pPr>
      <w:r w:rsidRPr="00ED5C09">
        <w:rPr>
          <w:rFonts w:ascii="Tahoma" w:hAnsi="Tahoma" w:cs="Tahoma"/>
          <w:kern w:val="2"/>
          <w:sz w:val="22"/>
          <w:szCs w:val="22"/>
        </w:rPr>
        <w:t>Kary umowne są wymagalne z dniem zaistnienia podstaw do ich naliczenia.</w:t>
      </w:r>
    </w:p>
    <w:p w:rsidR="009F1FA6" w:rsidRPr="00ED5C09" w:rsidRDefault="009F1FA6" w:rsidP="00ED5C09">
      <w:pPr>
        <w:pStyle w:val="Akapitzlist"/>
        <w:numPr>
          <w:ilvl w:val="0"/>
          <w:numId w:val="27"/>
        </w:numPr>
        <w:tabs>
          <w:tab w:val="left" w:pos="-3420"/>
        </w:tabs>
        <w:suppressAutoHyphens w:val="0"/>
        <w:overflowPunct/>
        <w:autoSpaceDE/>
        <w:ind w:right="-47"/>
        <w:textAlignment w:val="auto"/>
        <w:rPr>
          <w:rFonts w:ascii="Tahoma" w:hAnsi="Tahoma" w:cs="Tahoma"/>
          <w:kern w:val="2"/>
          <w:sz w:val="22"/>
          <w:szCs w:val="22"/>
        </w:rPr>
      </w:pPr>
      <w:r w:rsidRPr="00ED5C09">
        <w:rPr>
          <w:rFonts w:ascii="Tahoma" w:hAnsi="Tahoma" w:cs="Tahoma"/>
          <w:kern w:val="2"/>
          <w:sz w:val="22"/>
          <w:szCs w:val="22"/>
        </w:rPr>
        <w:t xml:space="preserve">Zamawiający może potrącić równowartość kary umownej z wynagrodzenia umownego. </w:t>
      </w:r>
    </w:p>
    <w:p w:rsidR="009F1FA6" w:rsidRPr="00ED5C09" w:rsidRDefault="009F1FA6" w:rsidP="00ED5C09">
      <w:pPr>
        <w:pStyle w:val="Akapitzlist"/>
        <w:numPr>
          <w:ilvl w:val="0"/>
          <w:numId w:val="27"/>
        </w:numPr>
        <w:tabs>
          <w:tab w:val="left" w:pos="-3420"/>
        </w:tabs>
        <w:suppressAutoHyphens w:val="0"/>
        <w:overflowPunct/>
        <w:autoSpaceDE/>
        <w:ind w:right="-47"/>
        <w:textAlignment w:val="auto"/>
        <w:rPr>
          <w:rFonts w:ascii="Tahoma" w:hAnsi="Tahoma" w:cs="Tahoma"/>
          <w:kern w:val="2"/>
          <w:sz w:val="22"/>
          <w:szCs w:val="22"/>
        </w:rPr>
      </w:pPr>
      <w:r w:rsidRPr="00ED5C09">
        <w:rPr>
          <w:rFonts w:ascii="Tahoma" w:hAnsi="Tahoma" w:cs="Tahoma"/>
          <w:kern w:val="2"/>
          <w:sz w:val="22"/>
          <w:szCs w:val="22"/>
        </w:rPr>
        <w:t>Zapłata kary przez Wykonawcę lub jej potrącenie albo zaspokojenie z zabezpieczenia należytego wykonania umowy nie zwalnia Wykonawcy z obowiązku ukończenia robót lub innych zobowiązań wynikających z umowy.</w:t>
      </w:r>
    </w:p>
    <w:p w:rsidR="009F1FA6" w:rsidRPr="00ED5C09" w:rsidRDefault="009F1FA6" w:rsidP="00ED5C09">
      <w:pPr>
        <w:pStyle w:val="Akapitzlist"/>
        <w:numPr>
          <w:ilvl w:val="0"/>
          <w:numId w:val="27"/>
        </w:numPr>
        <w:tabs>
          <w:tab w:val="left" w:pos="-3420"/>
        </w:tabs>
        <w:suppressAutoHyphens w:val="0"/>
        <w:overflowPunct/>
        <w:autoSpaceDE/>
        <w:ind w:right="-47"/>
        <w:textAlignment w:val="auto"/>
        <w:rPr>
          <w:rFonts w:ascii="Tahoma" w:hAnsi="Tahoma" w:cs="Tahoma"/>
          <w:kern w:val="2"/>
          <w:sz w:val="22"/>
          <w:szCs w:val="22"/>
        </w:rPr>
      </w:pPr>
      <w:r w:rsidRPr="00ED5C09">
        <w:rPr>
          <w:rFonts w:ascii="Tahoma" w:hAnsi="Tahoma" w:cs="Tahoma"/>
          <w:kern w:val="2"/>
          <w:sz w:val="22"/>
          <w:szCs w:val="22"/>
        </w:rPr>
        <w:t xml:space="preserve">Łączna wysokość kar umownych nie może przekroczyć 10% wynagrodzenia </w:t>
      </w:r>
      <w:r w:rsidR="00A015D3" w:rsidRPr="00ED5C09">
        <w:rPr>
          <w:rFonts w:ascii="Tahoma" w:hAnsi="Tahoma" w:cs="Tahoma"/>
          <w:kern w:val="2"/>
          <w:sz w:val="22"/>
          <w:szCs w:val="22"/>
        </w:rPr>
        <w:t xml:space="preserve">umownego brutto </w:t>
      </w:r>
      <w:r w:rsidRPr="00ED5C09">
        <w:rPr>
          <w:rFonts w:ascii="Tahoma" w:hAnsi="Tahoma" w:cs="Tahoma"/>
          <w:kern w:val="2"/>
          <w:sz w:val="22"/>
          <w:szCs w:val="22"/>
        </w:rPr>
        <w:t>określonego w §5 ust. 1.</w:t>
      </w:r>
    </w:p>
    <w:p w:rsidR="009F1FA6" w:rsidRPr="00ED5C09" w:rsidRDefault="009F1FA6" w:rsidP="00ED5C09">
      <w:pPr>
        <w:pStyle w:val="Akapitzlist"/>
        <w:numPr>
          <w:ilvl w:val="0"/>
          <w:numId w:val="27"/>
        </w:numPr>
        <w:tabs>
          <w:tab w:val="left" w:pos="-3420"/>
        </w:tabs>
        <w:suppressAutoHyphens w:val="0"/>
        <w:overflowPunct/>
        <w:autoSpaceDE/>
        <w:ind w:right="-47"/>
        <w:textAlignment w:val="auto"/>
        <w:rPr>
          <w:rFonts w:ascii="Tahoma" w:hAnsi="Tahoma" w:cs="Tahoma"/>
          <w:kern w:val="2"/>
          <w:sz w:val="22"/>
          <w:szCs w:val="22"/>
        </w:rPr>
      </w:pPr>
      <w:r w:rsidRPr="00ED5C09">
        <w:rPr>
          <w:rFonts w:ascii="Tahoma" w:hAnsi="Tahoma" w:cs="Tahoma"/>
          <w:kern w:val="2"/>
          <w:sz w:val="22"/>
          <w:szCs w:val="22"/>
        </w:rPr>
        <w:t>Istnienie zwłoki stwierdza Zamawiający po wezwaniu wykonawcy do wykazania, że nie pozostawał w zwłoce i analizie otrzymanych dokumentów lub wyjaśnień.</w:t>
      </w:r>
    </w:p>
    <w:p w:rsidR="009F1FA6" w:rsidRPr="00ED5C09" w:rsidRDefault="009F1FA6" w:rsidP="00ED5C09">
      <w:pPr>
        <w:pStyle w:val="Tekstpodstawowywcity"/>
        <w:numPr>
          <w:ilvl w:val="0"/>
          <w:numId w:val="27"/>
        </w:numPr>
        <w:spacing w:after="0"/>
        <w:ind w:right="-47"/>
        <w:rPr>
          <w:rFonts w:ascii="Tahoma" w:hAnsi="Tahoma" w:cs="Tahoma"/>
          <w:color w:val="000000" w:themeColor="text1"/>
          <w:kern w:val="2"/>
          <w:sz w:val="22"/>
          <w:szCs w:val="22"/>
        </w:rPr>
      </w:pPr>
      <w:r w:rsidRPr="00ED5C09">
        <w:rPr>
          <w:rFonts w:ascii="Tahoma" w:hAnsi="Tahoma" w:cs="Tahoma"/>
          <w:kern w:val="2"/>
          <w:sz w:val="22"/>
          <w:szCs w:val="22"/>
        </w:rPr>
        <w:t>Jeżeli wysokość zastrzeżonych kar umownych nie pokrywa poniesionej szkody, Zamawiający może dochodzić odszkodowania uzupełniającego na zasadach ogólnych Kodeksu cywilnego.</w:t>
      </w:r>
      <w:r w:rsidRPr="00ED5C09">
        <w:rPr>
          <w:rFonts w:ascii="Tahoma" w:hAnsi="Tahoma" w:cs="Tahoma"/>
          <w:color w:val="000000" w:themeColor="text1"/>
          <w:kern w:val="2"/>
          <w:sz w:val="22"/>
          <w:szCs w:val="22"/>
        </w:rPr>
        <w:t xml:space="preserve"> </w:t>
      </w:r>
    </w:p>
    <w:p w:rsidR="00423043" w:rsidRPr="00ED5C09" w:rsidRDefault="00423043" w:rsidP="00ED5C09">
      <w:pPr>
        <w:pStyle w:val="Tekstpodstawowy"/>
        <w:spacing w:after="0"/>
        <w:ind w:right="69"/>
        <w:rPr>
          <w:rFonts w:ascii="Tahoma" w:hAnsi="Tahoma" w:cs="Tahoma"/>
          <w:sz w:val="22"/>
          <w:szCs w:val="22"/>
        </w:rPr>
      </w:pPr>
    </w:p>
    <w:p w:rsidR="00423043" w:rsidRPr="00ED5C09" w:rsidRDefault="00423043" w:rsidP="00ED5C09">
      <w:pPr>
        <w:pStyle w:val="Tekstpodstawowy"/>
        <w:spacing w:after="0"/>
        <w:ind w:right="69"/>
        <w:jc w:val="center"/>
        <w:rPr>
          <w:rFonts w:ascii="Tahoma" w:hAnsi="Tahoma" w:cs="Tahoma"/>
          <w:b/>
          <w:bCs/>
          <w:sz w:val="22"/>
          <w:szCs w:val="22"/>
        </w:rPr>
      </w:pPr>
      <w:r w:rsidRPr="00ED5C09">
        <w:rPr>
          <w:rFonts w:ascii="Tahoma" w:hAnsi="Tahoma" w:cs="Tahoma"/>
          <w:b/>
          <w:bCs/>
          <w:sz w:val="22"/>
          <w:szCs w:val="22"/>
        </w:rPr>
        <w:t>§ 1</w:t>
      </w:r>
      <w:r w:rsidR="00691314" w:rsidRPr="00ED5C09">
        <w:rPr>
          <w:rFonts w:ascii="Tahoma" w:hAnsi="Tahoma" w:cs="Tahoma"/>
          <w:b/>
          <w:bCs/>
          <w:sz w:val="22"/>
          <w:szCs w:val="22"/>
        </w:rPr>
        <w:t>2</w:t>
      </w:r>
    </w:p>
    <w:p w:rsidR="00423043" w:rsidRPr="00ED5C09" w:rsidRDefault="00423043" w:rsidP="00ED5C09">
      <w:pPr>
        <w:pStyle w:val="Tekstpodstawowy"/>
        <w:spacing w:after="0"/>
        <w:ind w:right="69"/>
        <w:jc w:val="center"/>
        <w:rPr>
          <w:rFonts w:ascii="Tahoma" w:hAnsi="Tahoma" w:cs="Tahoma"/>
          <w:b/>
          <w:bCs/>
          <w:sz w:val="22"/>
          <w:szCs w:val="22"/>
        </w:rPr>
      </w:pPr>
    </w:p>
    <w:p w:rsidR="004D56AF" w:rsidRPr="00ED5C09" w:rsidRDefault="004D56AF" w:rsidP="00ED5C09">
      <w:pPr>
        <w:pStyle w:val="Tekstpodstawowy"/>
        <w:numPr>
          <w:ilvl w:val="0"/>
          <w:numId w:val="2"/>
        </w:numPr>
        <w:spacing w:after="0"/>
        <w:ind w:right="69"/>
        <w:rPr>
          <w:rFonts w:ascii="Tahoma" w:hAnsi="Tahoma" w:cs="Tahoma"/>
          <w:sz w:val="22"/>
          <w:szCs w:val="22"/>
        </w:rPr>
      </w:pPr>
      <w:r w:rsidRPr="00ED5C09">
        <w:rPr>
          <w:rFonts w:ascii="Tahoma" w:hAnsi="Tahoma" w:cs="Tahoma"/>
          <w:sz w:val="22"/>
          <w:szCs w:val="22"/>
        </w:rPr>
        <w:t>Do kontaktów z:</w:t>
      </w:r>
    </w:p>
    <w:p w:rsidR="004D56AF" w:rsidRPr="00ED5C09" w:rsidRDefault="004D56AF" w:rsidP="00ED5C09">
      <w:pPr>
        <w:pStyle w:val="Tekstpodstawowy"/>
        <w:numPr>
          <w:ilvl w:val="0"/>
          <w:numId w:val="12"/>
        </w:numPr>
        <w:spacing w:after="0"/>
        <w:ind w:right="69"/>
        <w:rPr>
          <w:rFonts w:ascii="Tahoma" w:hAnsi="Tahoma" w:cs="Tahoma"/>
          <w:sz w:val="22"/>
          <w:szCs w:val="22"/>
        </w:rPr>
      </w:pPr>
      <w:r w:rsidRPr="00ED5C09">
        <w:rPr>
          <w:rFonts w:ascii="Tahoma" w:hAnsi="Tahoma" w:cs="Tahoma"/>
          <w:sz w:val="22"/>
          <w:szCs w:val="22"/>
        </w:rPr>
        <w:t xml:space="preserve">Wykonawcą, w trakcie trwania umowy, Zamawiający wyznacza </w:t>
      </w:r>
      <w:r w:rsidR="00F70DE0" w:rsidRPr="00ED5C09">
        <w:rPr>
          <w:rFonts w:ascii="Tahoma" w:hAnsi="Tahoma" w:cs="Tahoma"/>
          <w:sz w:val="22"/>
          <w:szCs w:val="22"/>
        </w:rPr>
        <w:t>Pana Tomasza Barzyckiego, tel.: (32) 641–30–33</w:t>
      </w:r>
      <w:r w:rsidR="005245C5" w:rsidRPr="00ED5C09">
        <w:rPr>
          <w:rFonts w:ascii="Tahoma" w:hAnsi="Tahoma" w:cs="Tahoma"/>
          <w:sz w:val="22"/>
          <w:szCs w:val="22"/>
        </w:rPr>
        <w:t>;</w:t>
      </w:r>
    </w:p>
    <w:p w:rsidR="004D56AF" w:rsidRPr="00ED5C09" w:rsidRDefault="004D56AF" w:rsidP="00ED5C09">
      <w:pPr>
        <w:pStyle w:val="Tekstpodstawowy"/>
        <w:numPr>
          <w:ilvl w:val="0"/>
          <w:numId w:val="12"/>
        </w:numPr>
        <w:spacing w:after="0"/>
        <w:ind w:right="69"/>
        <w:rPr>
          <w:rFonts w:ascii="Tahoma" w:hAnsi="Tahoma" w:cs="Tahoma"/>
          <w:sz w:val="22"/>
          <w:szCs w:val="22"/>
        </w:rPr>
      </w:pPr>
      <w:r w:rsidRPr="00ED5C09">
        <w:rPr>
          <w:rFonts w:ascii="Tahoma" w:hAnsi="Tahoma" w:cs="Tahoma"/>
          <w:sz w:val="22"/>
          <w:szCs w:val="22"/>
        </w:rPr>
        <w:t xml:space="preserve">Zamawiającym, w trakcie trwania umowy, Wykonawca wyznacza </w:t>
      </w:r>
      <w:r w:rsidR="009F1FA6" w:rsidRPr="00ED5C09">
        <w:rPr>
          <w:rFonts w:ascii="Tahoma" w:hAnsi="Tahoma" w:cs="Tahoma"/>
          <w:sz w:val="22"/>
          <w:szCs w:val="22"/>
        </w:rPr>
        <w:t>……….</w:t>
      </w:r>
      <w:r w:rsidR="00F70DE0" w:rsidRPr="00ED5C09">
        <w:rPr>
          <w:rFonts w:ascii="Tahoma" w:hAnsi="Tahoma" w:cs="Tahoma"/>
          <w:sz w:val="22"/>
          <w:szCs w:val="22"/>
        </w:rPr>
        <w:t xml:space="preserve"> tel.: </w:t>
      </w:r>
      <w:r w:rsidR="009F1FA6" w:rsidRPr="00ED5C09">
        <w:rPr>
          <w:rFonts w:ascii="Tahoma" w:hAnsi="Tahoma" w:cs="Tahoma"/>
          <w:sz w:val="22"/>
          <w:szCs w:val="22"/>
        </w:rPr>
        <w:t>…………</w:t>
      </w:r>
      <w:r w:rsidR="00F70DE0" w:rsidRPr="00ED5C09">
        <w:rPr>
          <w:rFonts w:ascii="Tahoma" w:hAnsi="Tahoma" w:cs="Tahoma"/>
          <w:sz w:val="22"/>
          <w:szCs w:val="22"/>
        </w:rPr>
        <w:t>.</w:t>
      </w:r>
    </w:p>
    <w:p w:rsidR="00D7567D" w:rsidRPr="00ED5C09" w:rsidRDefault="00920C2B" w:rsidP="00ED5C09">
      <w:pPr>
        <w:pStyle w:val="Tekstpodstawowy"/>
        <w:numPr>
          <w:ilvl w:val="0"/>
          <w:numId w:val="2"/>
        </w:numPr>
        <w:spacing w:after="0"/>
        <w:ind w:right="69"/>
        <w:rPr>
          <w:rFonts w:ascii="Tahoma" w:hAnsi="Tahoma" w:cs="Tahoma"/>
          <w:sz w:val="22"/>
          <w:szCs w:val="22"/>
        </w:rPr>
      </w:pPr>
      <w:r w:rsidRPr="00ED5C09">
        <w:rPr>
          <w:rFonts w:ascii="Tahoma" w:hAnsi="Tahoma" w:cs="Tahoma"/>
          <w:sz w:val="22"/>
          <w:szCs w:val="22"/>
        </w:rPr>
        <w:t>Wykonawca zobowiązany jest zapewnić warunki bhp i p/poż na terenie wykonywanych prac.</w:t>
      </w:r>
    </w:p>
    <w:p w:rsidR="00D7567D" w:rsidRPr="00ED5C09" w:rsidRDefault="00D7567D" w:rsidP="00ED5C09">
      <w:pPr>
        <w:pStyle w:val="Tekstpodstawowy"/>
        <w:numPr>
          <w:ilvl w:val="0"/>
          <w:numId w:val="2"/>
        </w:numPr>
        <w:spacing w:after="0"/>
        <w:ind w:right="69"/>
        <w:rPr>
          <w:rFonts w:ascii="Tahoma" w:hAnsi="Tahoma" w:cs="Tahoma"/>
          <w:sz w:val="22"/>
          <w:szCs w:val="22"/>
        </w:rPr>
      </w:pPr>
      <w:r w:rsidRPr="00ED5C09">
        <w:rPr>
          <w:rFonts w:ascii="Tahoma" w:hAnsi="Tahoma" w:cs="Tahoma"/>
          <w:sz w:val="22"/>
          <w:szCs w:val="22"/>
        </w:rPr>
        <w:t>Odpowiedzialność prawn</w:t>
      </w:r>
      <w:r w:rsidR="00A015D3" w:rsidRPr="00ED5C09">
        <w:rPr>
          <w:rFonts w:ascii="Tahoma" w:hAnsi="Tahoma" w:cs="Tahoma"/>
          <w:sz w:val="22"/>
          <w:szCs w:val="22"/>
        </w:rPr>
        <w:t>ą</w:t>
      </w:r>
      <w:r w:rsidRPr="00ED5C09">
        <w:rPr>
          <w:rFonts w:ascii="Tahoma" w:hAnsi="Tahoma" w:cs="Tahoma"/>
          <w:sz w:val="22"/>
          <w:szCs w:val="22"/>
        </w:rPr>
        <w:t xml:space="preserve"> za szkody wyrządzone w związku z wykonywaniem przedmiotu umowy ponosi Wykonawca.</w:t>
      </w:r>
    </w:p>
    <w:p w:rsidR="001230BB" w:rsidRPr="00ED5C09" w:rsidRDefault="001230BB" w:rsidP="00ED5C09">
      <w:pPr>
        <w:pStyle w:val="Tekstpodstawowy"/>
        <w:spacing w:after="0"/>
        <w:ind w:right="69"/>
        <w:rPr>
          <w:rFonts w:ascii="Tahoma" w:hAnsi="Tahoma" w:cs="Tahoma"/>
          <w:b/>
          <w:bCs/>
          <w:sz w:val="22"/>
          <w:szCs w:val="22"/>
        </w:rPr>
      </w:pPr>
    </w:p>
    <w:p w:rsidR="00920C2B" w:rsidRPr="00ED5C09" w:rsidRDefault="00920C2B" w:rsidP="00ED5C09">
      <w:pPr>
        <w:pStyle w:val="Tekstpodstawowy"/>
        <w:spacing w:after="0"/>
        <w:ind w:right="69"/>
        <w:jc w:val="center"/>
        <w:rPr>
          <w:rFonts w:ascii="Tahoma" w:hAnsi="Tahoma" w:cs="Tahoma"/>
          <w:b/>
          <w:bCs/>
          <w:sz w:val="22"/>
          <w:szCs w:val="22"/>
        </w:rPr>
      </w:pPr>
      <w:r w:rsidRPr="00ED5C09">
        <w:rPr>
          <w:rFonts w:ascii="Tahoma" w:hAnsi="Tahoma" w:cs="Tahoma"/>
          <w:b/>
          <w:bCs/>
          <w:sz w:val="22"/>
          <w:szCs w:val="22"/>
        </w:rPr>
        <w:t>§ 1</w:t>
      </w:r>
      <w:r w:rsidR="00691314" w:rsidRPr="00ED5C09">
        <w:rPr>
          <w:rFonts w:ascii="Tahoma" w:hAnsi="Tahoma" w:cs="Tahoma"/>
          <w:b/>
          <w:bCs/>
          <w:sz w:val="22"/>
          <w:szCs w:val="22"/>
        </w:rPr>
        <w:t>3</w:t>
      </w:r>
    </w:p>
    <w:p w:rsidR="00920C2B" w:rsidRPr="00ED5C09" w:rsidRDefault="00920C2B" w:rsidP="00ED5C09">
      <w:pPr>
        <w:pStyle w:val="Tekstpodstawowy"/>
        <w:spacing w:after="0"/>
        <w:ind w:right="69"/>
        <w:jc w:val="center"/>
        <w:rPr>
          <w:rFonts w:ascii="Tahoma" w:hAnsi="Tahoma" w:cs="Tahoma"/>
          <w:b/>
          <w:bCs/>
          <w:sz w:val="22"/>
          <w:szCs w:val="22"/>
        </w:rPr>
      </w:pPr>
    </w:p>
    <w:p w:rsidR="00286D98" w:rsidRPr="00ED5C09" w:rsidRDefault="00286D98" w:rsidP="00ED5C09">
      <w:pPr>
        <w:numPr>
          <w:ilvl w:val="0"/>
          <w:numId w:val="4"/>
        </w:numPr>
        <w:tabs>
          <w:tab w:val="left" w:pos="0"/>
        </w:tabs>
        <w:suppressAutoHyphens w:val="0"/>
        <w:overflowPunct/>
        <w:autoSpaceDE/>
        <w:ind w:right="-47"/>
        <w:textAlignment w:val="auto"/>
        <w:rPr>
          <w:rFonts w:ascii="Tahoma" w:hAnsi="Tahoma" w:cs="Tahoma"/>
          <w:kern w:val="2"/>
          <w:sz w:val="22"/>
          <w:szCs w:val="22"/>
        </w:rPr>
      </w:pPr>
      <w:r w:rsidRPr="00ED5C09">
        <w:rPr>
          <w:rFonts w:ascii="Tahoma" w:hAnsi="Tahoma" w:cs="Tahoma"/>
          <w:kern w:val="2"/>
          <w:sz w:val="22"/>
          <w:szCs w:val="22"/>
        </w:rPr>
        <w:t>Wykonawca udzieli Zamawiającemu rękojmi za wady wykonanych robót budowlanych na okres</w:t>
      </w:r>
      <w:r w:rsidR="009F1FA6" w:rsidRPr="00ED5C09">
        <w:rPr>
          <w:rFonts w:ascii="Tahoma" w:hAnsi="Tahoma" w:cs="Tahoma"/>
          <w:kern w:val="2"/>
          <w:sz w:val="22"/>
          <w:szCs w:val="22"/>
        </w:rPr>
        <w:t xml:space="preserve"> ……….</w:t>
      </w:r>
      <w:r w:rsidRPr="00ED5C09">
        <w:rPr>
          <w:rFonts w:ascii="Tahoma" w:hAnsi="Tahoma" w:cs="Tahoma"/>
          <w:kern w:val="2"/>
          <w:sz w:val="22"/>
          <w:szCs w:val="22"/>
        </w:rPr>
        <w:t xml:space="preserve"> </w:t>
      </w:r>
      <w:r w:rsidR="00E05F0A" w:rsidRPr="00ED5C09">
        <w:rPr>
          <w:rFonts w:ascii="Tahoma" w:hAnsi="Tahoma" w:cs="Tahoma"/>
          <w:kern w:val="2"/>
          <w:sz w:val="22"/>
          <w:szCs w:val="22"/>
        </w:rPr>
        <w:t>miesięcy</w:t>
      </w:r>
      <w:r w:rsidRPr="00ED5C09">
        <w:rPr>
          <w:rFonts w:ascii="Tahoma" w:hAnsi="Tahoma" w:cs="Tahoma"/>
          <w:kern w:val="2"/>
          <w:sz w:val="22"/>
          <w:szCs w:val="22"/>
        </w:rPr>
        <w:t xml:space="preserve"> licząc od daty końcowego odbioru przedmiotu umowy.</w:t>
      </w:r>
    </w:p>
    <w:p w:rsidR="00286D98" w:rsidRPr="00ED5C09" w:rsidRDefault="00286D98" w:rsidP="00ED5C09">
      <w:pPr>
        <w:pStyle w:val="Tekstpodstawowy21"/>
        <w:numPr>
          <w:ilvl w:val="0"/>
          <w:numId w:val="4"/>
        </w:numPr>
        <w:spacing w:line="240" w:lineRule="auto"/>
        <w:ind w:right="-47"/>
        <w:rPr>
          <w:rFonts w:ascii="Tahoma" w:eastAsia="Courier New" w:hAnsi="Tahoma" w:cs="Tahoma"/>
          <w:kern w:val="2"/>
          <w:szCs w:val="22"/>
          <w:lang w:eastAsia="pl-PL" w:bidi="pl-PL"/>
        </w:rPr>
      </w:pPr>
      <w:r w:rsidRPr="00ED5C09">
        <w:rPr>
          <w:rFonts w:ascii="Tahoma" w:eastAsia="Courier New" w:hAnsi="Tahoma" w:cs="Tahoma"/>
          <w:kern w:val="2"/>
          <w:szCs w:val="22"/>
          <w:lang w:eastAsia="pl-PL" w:bidi="pl-PL"/>
        </w:rPr>
        <w:t>W okresie rękojmi za wady Wykonawca zobowiązuje się do bezpłatnego usunięcia wad</w:t>
      </w:r>
      <w:r w:rsidRPr="00ED5C09">
        <w:rPr>
          <w:rFonts w:ascii="Tahoma" w:eastAsia="Courier New" w:hAnsi="Tahoma" w:cs="Tahoma"/>
          <w:kern w:val="2"/>
          <w:szCs w:val="22"/>
          <w:lang w:eastAsia="pl-PL" w:bidi="pl-PL"/>
        </w:rPr>
        <w:br/>
        <w:t>wykonanych robót budowlanych w terminie ustalonym przez Zamawiającego. Na uzasadniony wniosek Wykonawcy Zamawiający może termin przedłużyć.</w:t>
      </w:r>
    </w:p>
    <w:p w:rsidR="00286D98" w:rsidRPr="00ED5C09" w:rsidRDefault="00286D98" w:rsidP="00ED5C09">
      <w:pPr>
        <w:pStyle w:val="Tekstpodstawowy21"/>
        <w:numPr>
          <w:ilvl w:val="0"/>
          <w:numId w:val="4"/>
        </w:numPr>
        <w:spacing w:line="240" w:lineRule="auto"/>
        <w:ind w:right="-47"/>
        <w:rPr>
          <w:rFonts w:ascii="Tahoma" w:hAnsi="Tahoma" w:cs="Tahoma"/>
          <w:kern w:val="2"/>
          <w:szCs w:val="22"/>
        </w:rPr>
      </w:pPr>
      <w:r w:rsidRPr="00ED5C09">
        <w:rPr>
          <w:rFonts w:ascii="Tahoma" w:eastAsia="Courier New" w:hAnsi="Tahoma" w:cs="Tahoma"/>
          <w:kern w:val="2"/>
          <w:szCs w:val="22"/>
          <w:lang w:eastAsia="pl-PL" w:bidi="pl-PL"/>
        </w:rPr>
        <w:t>Usunięcie wady nastąpi w sposób wskazany przez Zamawiającego celem doprowadzenia do zgodności z umową i zostanie potwierdzone pisemnie.</w:t>
      </w:r>
    </w:p>
    <w:p w:rsidR="00286D98" w:rsidRPr="00ED5C09" w:rsidRDefault="00286D98" w:rsidP="00ED5C09">
      <w:pPr>
        <w:pStyle w:val="Tekstpodstawowy21"/>
        <w:numPr>
          <w:ilvl w:val="0"/>
          <w:numId w:val="4"/>
        </w:numPr>
        <w:spacing w:line="240" w:lineRule="auto"/>
        <w:ind w:right="-47"/>
        <w:rPr>
          <w:rFonts w:ascii="Tahoma" w:hAnsi="Tahoma" w:cs="Tahoma"/>
          <w:kern w:val="2"/>
          <w:szCs w:val="22"/>
        </w:rPr>
      </w:pPr>
      <w:r w:rsidRPr="00ED5C09">
        <w:rPr>
          <w:rFonts w:ascii="Tahoma" w:eastAsia="Courier New" w:hAnsi="Tahoma" w:cs="Tahoma"/>
          <w:kern w:val="2"/>
          <w:szCs w:val="22"/>
          <w:lang w:eastAsia="pl-PL" w:bidi="pl-PL"/>
        </w:rPr>
        <w:t>Wykonawca udzieli Zamawiającemu gwarancji na zabudowane urządzenia, elementy wyposażenia i materiały na okres 2 lat liczony od daty końcowego odbioru przedmiotu umowy.</w:t>
      </w:r>
    </w:p>
    <w:p w:rsidR="00286D98" w:rsidRPr="00ED5C09" w:rsidRDefault="00286D98" w:rsidP="00ED5C09">
      <w:pPr>
        <w:pStyle w:val="Tekstpodstawowy21"/>
        <w:numPr>
          <w:ilvl w:val="0"/>
          <w:numId w:val="4"/>
        </w:numPr>
        <w:spacing w:line="240" w:lineRule="auto"/>
        <w:ind w:right="-47"/>
        <w:rPr>
          <w:rFonts w:ascii="Tahoma" w:hAnsi="Tahoma" w:cs="Tahoma"/>
          <w:kern w:val="2"/>
          <w:szCs w:val="22"/>
        </w:rPr>
      </w:pPr>
      <w:r w:rsidRPr="00ED5C09">
        <w:rPr>
          <w:rFonts w:ascii="Tahoma" w:eastAsia="Courier New" w:hAnsi="Tahoma" w:cs="Tahoma"/>
          <w:kern w:val="2"/>
          <w:szCs w:val="22"/>
          <w:lang w:eastAsia="pl-PL" w:bidi="pl-PL"/>
        </w:rPr>
        <w:t xml:space="preserve">Wykonawca zobowiązany jest do skutecznego i bezpłatnego usunięcia wad w okresie gwarancji w ustalonym przez Zamawiającego terminie. Szczegółowe warunki gwarancji i uprawnienia Zamawiającego określa wzór załączony do SWZ. </w:t>
      </w:r>
    </w:p>
    <w:p w:rsidR="00286D98" w:rsidRPr="00ED5C09" w:rsidRDefault="00286D98" w:rsidP="00ED5C09">
      <w:pPr>
        <w:pStyle w:val="Tekstpodstawowy21"/>
        <w:numPr>
          <w:ilvl w:val="0"/>
          <w:numId w:val="4"/>
        </w:numPr>
        <w:spacing w:line="240" w:lineRule="auto"/>
        <w:ind w:right="-47"/>
        <w:rPr>
          <w:rFonts w:ascii="Tahoma" w:hAnsi="Tahoma" w:cs="Tahoma"/>
          <w:kern w:val="2"/>
          <w:szCs w:val="22"/>
        </w:rPr>
      </w:pPr>
      <w:r w:rsidRPr="00ED5C09">
        <w:rPr>
          <w:rFonts w:ascii="Tahoma" w:eastAsia="Courier New" w:hAnsi="Tahoma" w:cs="Tahoma"/>
          <w:kern w:val="2"/>
          <w:szCs w:val="22"/>
          <w:lang w:eastAsia="pl-PL" w:bidi="pl-PL"/>
        </w:rPr>
        <w:t>Wady zgłoszone w okresie rękojmi i gwarancji będą dochodzone przez Zamawiającego także po ich upływie.</w:t>
      </w:r>
    </w:p>
    <w:p w:rsidR="00286D98" w:rsidRPr="00ED5C09" w:rsidRDefault="00286D98" w:rsidP="00ED5C09">
      <w:pPr>
        <w:pStyle w:val="Tekstpodstawowy21"/>
        <w:numPr>
          <w:ilvl w:val="0"/>
          <w:numId w:val="4"/>
        </w:numPr>
        <w:spacing w:line="240" w:lineRule="auto"/>
        <w:ind w:right="-47"/>
        <w:rPr>
          <w:rFonts w:ascii="Tahoma" w:hAnsi="Tahoma" w:cs="Tahoma"/>
          <w:kern w:val="2"/>
          <w:szCs w:val="22"/>
        </w:rPr>
      </w:pPr>
      <w:r w:rsidRPr="00ED5C09">
        <w:rPr>
          <w:rFonts w:ascii="Tahoma" w:eastAsia="Courier New" w:hAnsi="Tahoma" w:cs="Tahoma"/>
          <w:kern w:val="2"/>
          <w:szCs w:val="22"/>
          <w:lang w:eastAsia="pl-PL" w:bidi="pl-PL"/>
        </w:rPr>
        <w:t xml:space="preserve">Zamawiający może wykonywać uprawnienia z rękojmi za wady i gwarancji niezależnie od siebie i równolegle. Wykonywanie uprawnień z jednego tytułu nie wyłącza, nie ogranicza i nie zawiesza wykonywania uprawnień z drugiego tytułu. </w:t>
      </w:r>
    </w:p>
    <w:p w:rsidR="00286D98" w:rsidRPr="00ED5C09" w:rsidRDefault="00286D98" w:rsidP="00ED5C09">
      <w:pPr>
        <w:pStyle w:val="Tekstpodstawowy21"/>
        <w:numPr>
          <w:ilvl w:val="0"/>
          <w:numId w:val="4"/>
        </w:numPr>
        <w:spacing w:line="240" w:lineRule="auto"/>
        <w:ind w:right="-47"/>
        <w:rPr>
          <w:rFonts w:ascii="Tahoma" w:hAnsi="Tahoma" w:cs="Tahoma"/>
          <w:kern w:val="2"/>
          <w:szCs w:val="22"/>
        </w:rPr>
      </w:pPr>
      <w:r w:rsidRPr="00ED5C09">
        <w:rPr>
          <w:rFonts w:ascii="Tahoma" w:eastAsia="Courier New" w:hAnsi="Tahoma" w:cs="Tahoma"/>
          <w:kern w:val="2"/>
          <w:szCs w:val="22"/>
          <w:lang w:eastAsia="pl-PL" w:bidi="pl-PL"/>
        </w:rPr>
        <w:t>Wykonawca ma obowiązek pisemnego poinformowania Zamawiającego przy odbiorze końcowym przedmiotu umowy o sposobie postępowania i zasadach użytkowania z elementami wyposażenia i urządzeniami wchodzącymi w skład umowy, które warunkują zachowanie uprawnień wynikających z gwarancji jakości udzielonych przez producenta. W przypadku zaniechania tego obowiązku koszty związane z usunięciem wad elementów wyposażenia i urządzeń zgłoszonych w okresie gwarancji ponosi Wykonawca.</w:t>
      </w:r>
    </w:p>
    <w:p w:rsidR="00423043" w:rsidRPr="00ED5C09" w:rsidRDefault="00423043" w:rsidP="00ED5C09">
      <w:pPr>
        <w:pStyle w:val="Akapitzlist"/>
        <w:rPr>
          <w:rFonts w:ascii="Tahoma" w:hAnsi="Tahoma" w:cs="Tahoma"/>
          <w:color w:val="000000"/>
          <w:sz w:val="22"/>
          <w:szCs w:val="22"/>
        </w:rPr>
      </w:pPr>
    </w:p>
    <w:p w:rsidR="00286D98" w:rsidRPr="00ED5C09" w:rsidRDefault="00286D98" w:rsidP="00ED5C09">
      <w:pPr>
        <w:pStyle w:val="Tekstpodstawowy"/>
        <w:spacing w:after="0"/>
        <w:ind w:right="69"/>
        <w:jc w:val="center"/>
        <w:rPr>
          <w:rFonts w:ascii="Tahoma" w:hAnsi="Tahoma" w:cs="Tahoma"/>
          <w:b/>
          <w:sz w:val="22"/>
          <w:szCs w:val="22"/>
        </w:rPr>
      </w:pPr>
      <w:r w:rsidRPr="00ED5C09">
        <w:rPr>
          <w:rFonts w:ascii="Tahoma" w:hAnsi="Tahoma" w:cs="Tahoma"/>
          <w:b/>
          <w:sz w:val="22"/>
          <w:szCs w:val="22"/>
        </w:rPr>
        <w:t>§ 14</w:t>
      </w:r>
    </w:p>
    <w:p w:rsidR="00286D98" w:rsidRPr="00ED5C09" w:rsidRDefault="00286D98" w:rsidP="00ED5C09">
      <w:pPr>
        <w:pStyle w:val="Tekstpodstawowy"/>
        <w:spacing w:after="0"/>
        <w:ind w:right="69"/>
        <w:jc w:val="center"/>
        <w:rPr>
          <w:rFonts w:ascii="Tahoma" w:hAnsi="Tahoma" w:cs="Tahoma"/>
          <w:b/>
          <w:sz w:val="22"/>
          <w:szCs w:val="22"/>
        </w:rPr>
      </w:pPr>
    </w:p>
    <w:p w:rsidR="00286D98" w:rsidRPr="00ED5C09" w:rsidRDefault="00286D98" w:rsidP="00ED5C09">
      <w:pPr>
        <w:numPr>
          <w:ilvl w:val="0"/>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Wszelkie zmiany i uzupełnienia treści niniejszej umowy wymagają aneksu sporządzonego z zachowaniem formy pisemnej pod rygorem nieważności i muszą być zgodne z postanowieniami art. 455 ustawy Prawo zamówień publicznych.</w:t>
      </w:r>
    </w:p>
    <w:p w:rsidR="00286D98" w:rsidRPr="00ED5C09" w:rsidRDefault="00286D98" w:rsidP="00ED5C09">
      <w:pPr>
        <w:numPr>
          <w:ilvl w:val="0"/>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Dopuszcza się zmianę istotnych postanowień umowy w stosunku do treści oferty, na podstawie, której dokonano wyboru Wykonawcy w zakresie zmiany terminu jej realizacji w związku z:</w:t>
      </w:r>
    </w:p>
    <w:p w:rsidR="00286D98" w:rsidRPr="00ED5C09" w:rsidRDefault="00286D98" w:rsidP="00ED5C09">
      <w:pPr>
        <w:numPr>
          <w:ilvl w:val="1"/>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 xml:space="preserve">koniecznością wprowadzenia zmian w dokumentacji </w:t>
      </w:r>
      <w:r w:rsidR="009515F4" w:rsidRPr="00ED5C09">
        <w:rPr>
          <w:rFonts w:ascii="Tahoma" w:hAnsi="Tahoma" w:cs="Tahoma"/>
          <w:kern w:val="2"/>
          <w:sz w:val="22"/>
          <w:szCs w:val="22"/>
        </w:rPr>
        <w:t>technicznej</w:t>
      </w:r>
      <w:r w:rsidRPr="00ED5C09">
        <w:rPr>
          <w:rFonts w:ascii="Tahoma" w:hAnsi="Tahoma" w:cs="Tahoma"/>
          <w:kern w:val="2"/>
          <w:sz w:val="22"/>
          <w:szCs w:val="22"/>
        </w:rPr>
        <w:t xml:space="preserve"> </w:t>
      </w:r>
      <w:r w:rsidRPr="00ED5C09">
        <w:rPr>
          <w:rFonts w:ascii="Tahoma" w:hAnsi="Tahoma" w:cs="Tahoma"/>
          <w:kern w:val="2"/>
          <w:sz w:val="22"/>
          <w:szCs w:val="22"/>
        </w:rPr>
        <w:br/>
        <w:t>w szczególności wynikających z konieczności dostosowania zakresu zadania do wytycznych programowych lub powszechnie obowiązujących przepisów prawa lub aktualizacji rozwiązań projektowych ze względu na postęp technologiczny,</w:t>
      </w:r>
    </w:p>
    <w:p w:rsidR="00286D98" w:rsidRPr="00ED5C09" w:rsidRDefault="00286D98" w:rsidP="00ED5C09">
      <w:pPr>
        <w:numPr>
          <w:ilvl w:val="1"/>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brakiem możliwości rozpoczęcia realizacji umowy lub zaistnienia przerw w jej wykonaniu z przyczyn leżących po stronie Zamawiającego lub z przyczyn obiektywnych,</w:t>
      </w:r>
    </w:p>
    <w:p w:rsidR="00286D98" w:rsidRPr="00ED5C09" w:rsidRDefault="00286D98" w:rsidP="00ED5C09">
      <w:pPr>
        <w:numPr>
          <w:ilvl w:val="1"/>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działaniem siły wyższej w rozumieniu przepisów Kodeksu cywilnego,</w:t>
      </w:r>
    </w:p>
    <w:p w:rsidR="00286D98" w:rsidRPr="00ED5C09" w:rsidRDefault="00286D98" w:rsidP="00ED5C09">
      <w:pPr>
        <w:numPr>
          <w:ilvl w:val="1"/>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wstrzymaniem prac budowlanych przez właściwy organ z przyczyn niezawinionych przez Wykonawcę,</w:t>
      </w:r>
    </w:p>
    <w:p w:rsidR="00286D98" w:rsidRPr="00ED5C09" w:rsidRDefault="00286D98" w:rsidP="00ED5C09">
      <w:pPr>
        <w:numPr>
          <w:ilvl w:val="1"/>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wystąpieniem braku na rynku materiałów lub urządzeń, które mogłyby być zastąpione innymi materiałami lub urządzeniami spełniającymi wymagania Zamawiającego określone w SWZ, a których termin dostawy jest dłuższy niż założony przy sporządzaniu oferty,</w:t>
      </w:r>
    </w:p>
    <w:p w:rsidR="00286D98" w:rsidRPr="00ED5C09" w:rsidRDefault="00286D98" w:rsidP="00ED5C09">
      <w:pPr>
        <w:numPr>
          <w:ilvl w:val="1"/>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koniecznością wykonania dodatkowych robót budowlanych przez dotychczasowego Wykonawcę jeżeli zachodzą przesłanki o których mowa w art. 455 ust. 1 pkt 3 ustawy Prawo zamówień publicznych,</w:t>
      </w:r>
    </w:p>
    <w:p w:rsidR="00286D98" w:rsidRPr="00ED5C09" w:rsidRDefault="00286D98" w:rsidP="00ED5C09">
      <w:pPr>
        <w:pStyle w:val="Styl1"/>
        <w:numPr>
          <w:ilvl w:val="1"/>
          <w:numId w:val="37"/>
        </w:numPr>
        <w:tabs>
          <w:tab w:val="right" w:pos="-1276"/>
        </w:tabs>
        <w:spacing w:before="0"/>
        <w:ind w:right="-47"/>
        <w:jc w:val="left"/>
        <w:rPr>
          <w:rFonts w:ascii="Tahoma" w:hAnsi="Tahoma" w:cs="Tahoma"/>
          <w:kern w:val="2"/>
          <w:sz w:val="22"/>
          <w:szCs w:val="22"/>
        </w:rPr>
      </w:pPr>
      <w:r w:rsidRPr="00ED5C09">
        <w:rPr>
          <w:rFonts w:ascii="Tahoma" w:hAnsi="Tahoma" w:cs="Tahoma"/>
          <w:kern w:val="2"/>
          <w:sz w:val="22"/>
          <w:szCs w:val="22"/>
        </w:rPr>
        <w:t xml:space="preserve">wystąpieniem wad dokumentacji </w:t>
      </w:r>
      <w:r w:rsidR="009515F4" w:rsidRPr="00ED5C09">
        <w:rPr>
          <w:rFonts w:ascii="Tahoma" w:hAnsi="Tahoma" w:cs="Tahoma"/>
          <w:kern w:val="2"/>
          <w:sz w:val="22"/>
          <w:szCs w:val="22"/>
        </w:rPr>
        <w:t>technicznej</w:t>
      </w:r>
      <w:r w:rsidRPr="00ED5C09">
        <w:rPr>
          <w:rFonts w:ascii="Tahoma" w:hAnsi="Tahoma" w:cs="Tahoma"/>
          <w:kern w:val="2"/>
          <w:sz w:val="22"/>
          <w:szCs w:val="22"/>
        </w:rPr>
        <w:t xml:space="preserve"> skutkującymi koniecznością dokonania poprawek lub uzupełnień, jeżeli uniemożliwia to lub wstrzymuje realizację określonego rodzaju robót mających wpływ na termin wykonania umowy,</w:t>
      </w:r>
    </w:p>
    <w:p w:rsidR="00286D98" w:rsidRPr="00ED5C09" w:rsidRDefault="00286D98" w:rsidP="00ED5C09">
      <w:pPr>
        <w:pStyle w:val="Styl1"/>
        <w:numPr>
          <w:ilvl w:val="1"/>
          <w:numId w:val="37"/>
        </w:numPr>
        <w:tabs>
          <w:tab w:val="right" w:pos="-1276"/>
        </w:tabs>
        <w:spacing w:before="0"/>
        <w:ind w:right="-47"/>
        <w:jc w:val="left"/>
        <w:rPr>
          <w:rFonts w:ascii="Tahoma" w:hAnsi="Tahoma" w:cs="Tahoma"/>
          <w:kern w:val="2"/>
          <w:sz w:val="22"/>
          <w:szCs w:val="22"/>
        </w:rPr>
      </w:pPr>
      <w:r w:rsidRPr="00ED5C09">
        <w:rPr>
          <w:rFonts w:ascii="Tahoma" w:hAnsi="Tahoma" w:cs="Tahoma"/>
          <w:kern w:val="2"/>
          <w:sz w:val="22"/>
          <w:szCs w:val="22"/>
        </w:rPr>
        <w:t>wystąpieniem konieczności wykonania robót dodatkowych, uzupełniających lub zamiennych wstrzymujących lub opóźniających realizację robót będących przedmiotem umowy,</w:t>
      </w:r>
    </w:p>
    <w:p w:rsidR="00286D98" w:rsidRPr="00ED5C09" w:rsidRDefault="00286D98" w:rsidP="00ED5C09">
      <w:pPr>
        <w:pStyle w:val="Styl1"/>
        <w:numPr>
          <w:ilvl w:val="1"/>
          <w:numId w:val="37"/>
        </w:numPr>
        <w:tabs>
          <w:tab w:val="right" w:pos="-1276"/>
        </w:tabs>
        <w:spacing w:before="0"/>
        <w:ind w:right="-47"/>
        <w:jc w:val="left"/>
        <w:rPr>
          <w:rFonts w:ascii="Tahoma" w:hAnsi="Tahoma" w:cs="Tahoma"/>
          <w:kern w:val="2"/>
          <w:sz w:val="22"/>
          <w:szCs w:val="22"/>
        </w:rPr>
      </w:pPr>
      <w:r w:rsidRPr="00ED5C09">
        <w:rPr>
          <w:rFonts w:ascii="Tahoma" w:hAnsi="Tahoma" w:cs="Tahoma"/>
          <w:kern w:val="2"/>
          <w:sz w:val="22"/>
          <w:szCs w:val="22"/>
        </w:rPr>
        <w:t>wystąpieniem opóźnienia w dokonaniu określonych czynności lub ich zaniechania przez właściwe organy administracji publicznej, które nie są następstwem okoliczności za które Wykonawca ponosi odpowiedzialność,</w:t>
      </w:r>
    </w:p>
    <w:p w:rsidR="00286D98" w:rsidRPr="00ED5C09" w:rsidRDefault="00286D98" w:rsidP="00ED5C09">
      <w:pPr>
        <w:pStyle w:val="Styl1"/>
        <w:numPr>
          <w:ilvl w:val="1"/>
          <w:numId w:val="37"/>
        </w:numPr>
        <w:tabs>
          <w:tab w:val="right" w:pos="-1276"/>
        </w:tabs>
        <w:spacing w:before="0"/>
        <w:ind w:right="-47"/>
        <w:jc w:val="left"/>
        <w:rPr>
          <w:rFonts w:ascii="Tahoma" w:hAnsi="Tahoma" w:cs="Tahoma"/>
          <w:kern w:val="2"/>
          <w:sz w:val="22"/>
          <w:szCs w:val="22"/>
        </w:rPr>
      </w:pPr>
      <w:r w:rsidRPr="00ED5C09">
        <w:rPr>
          <w:rFonts w:ascii="Tahoma" w:hAnsi="Tahoma" w:cs="Tahoma"/>
          <w:kern w:val="2"/>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286D98" w:rsidRPr="00ED5C09" w:rsidRDefault="00286D98" w:rsidP="00ED5C09">
      <w:pPr>
        <w:pStyle w:val="Styl1"/>
        <w:numPr>
          <w:ilvl w:val="1"/>
          <w:numId w:val="37"/>
        </w:numPr>
        <w:tabs>
          <w:tab w:val="right" w:pos="-1276"/>
        </w:tabs>
        <w:spacing w:before="0"/>
        <w:ind w:right="-47"/>
        <w:jc w:val="left"/>
        <w:rPr>
          <w:rFonts w:ascii="Tahoma" w:hAnsi="Tahoma" w:cs="Tahoma"/>
          <w:kern w:val="2"/>
          <w:sz w:val="22"/>
          <w:szCs w:val="22"/>
        </w:rPr>
      </w:pPr>
      <w:r w:rsidRPr="00ED5C09">
        <w:rPr>
          <w:rFonts w:ascii="Tahoma" w:hAnsi="Tahoma" w:cs="Tahoma"/>
          <w:kern w:val="2"/>
          <w:sz w:val="22"/>
          <w:szCs w:val="22"/>
        </w:rPr>
        <w:t>niemożnością wykonywania robót, gdy obowiązujące przepisy nie dopuszczają do wykonania robót lub nakazują wstrzymanie robót z przyczyn niezawinionych przez Wykonawcę.</w:t>
      </w:r>
    </w:p>
    <w:p w:rsidR="00286D98" w:rsidRPr="00ED5C09" w:rsidRDefault="00286D98" w:rsidP="00ED5C09">
      <w:pPr>
        <w:pStyle w:val="Akapitzlist"/>
        <w:numPr>
          <w:ilvl w:val="0"/>
          <w:numId w:val="37"/>
        </w:numPr>
        <w:suppressAutoHyphens w:val="0"/>
        <w:overflowPunct/>
        <w:autoSpaceDN w:val="0"/>
        <w:adjustRightInd w:val="0"/>
        <w:contextualSpacing/>
        <w:textAlignment w:val="auto"/>
        <w:rPr>
          <w:rFonts w:ascii="Tahoma" w:hAnsi="Tahoma" w:cs="Tahoma"/>
          <w:kern w:val="2"/>
          <w:sz w:val="22"/>
          <w:szCs w:val="22"/>
        </w:rPr>
      </w:pPr>
      <w:r w:rsidRPr="00ED5C09">
        <w:rPr>
          <w:rFonts w:ascii="Tahoma" w:hAnsi="Tahoma" w:cs="Tahoma"/>
          <w:kern w:val="2"/>
          <w:sz w:val="22"/>
          <w:szCs w:val="22"/>
        </w:rPr>
        <w:t>Zmiana terminu realizacji umowy w szczególności w sytuacjach określonych w ust. 2 ulega przedłużeniu o czas:</w:t>
      </w:r>
    </w:p>
    <w:p w:rsidR="00286D98" w:rsidRPr="00ED5C09" w:rsidRDefault="00286D98" w:rsidP="00ED5C09">
      <w:pPr>
        <w:pStyle w:val="Akapitzlist"/>
        <w:numPr>
          <w:ilvl w:val="1"/>
          <w:numId w:val="37"/>
        </w:numPr>
        <w:suppressAutoHyphens w:val="0"/>
        <w:overflowPunct/>
        <w:autoSpaceDN w:val="0"/>
        <w:adjustRightInd w:val="0"/>
        <w:contextualSpacing/>
        <w:textAlignment w:val="auto"/>
        <w:rPr>
          <w:rFonts w:ascii="Tahoma" w:hAnsi="Tahoma" w:cs="Tahoma"/>
          <w:kern w:val="2"/>
          <w:sz w:val="22"/>
          <w:szCs w:val="22"/>
        </w:rPr>
      </w:pPr>
      <w:r w:rsidRPr="00ED5C09">
        <w:rPr>
          <w:rFonts w:ascii="Tahoma" w:hAnsi="Tahoma" w:cs="Tahoma"/>
          <w:kern w:val="2"/>
          <w:sz w:val="22"/>
          <w:szCs w:val="22"/>
        </w:rPr>
        <w:t>niezbędny do wprowadzenia zmian w dokumentacji,</w:t>
      </w:r>
    </w:p>
    <w:p w:rsidR="00286D98" w:rsidRPr="00ED5C09" w:rsidRDefault="00286D98" w:rsidP="00ED5C09">
      <w:pPr>
        <w:pStyle w:val="Akapitzlist"/>
        <w:numPr>
          <w:ilvl w:val="1"/>
          <w:numId w:val="37"/>
        </w:numPr>
        <w:suppressAutoHyphens w:val="0"/>
        <w:overflowPunct/>
        <w:autoSpaceDN w:val="0"/>
        <w:adjustRightInd w:val="0"/>
        <w:contextualSpacing/>
        <w:textAlignment w:val="auto"/>
        <w:rPr>
          <w:rFonts w:ascii="Tahoma" w:hAnsi="Tahoma" w:cs="Tahoma"/>
          <w:kern w:val="2"/>
          <w:sz w:val="22"/>
          <w:szCs w:val="22"/>
        </w:rPr>
      </w:pPr>
      <w:r w:rsidRPr="00ED5C09">
        <w:rPr>
          <w:rFonts w:ascii="Tahoma" w:hAnsi="Tahoma" w:cs="Tahoma"/>
          <w:kern w:val="2"/>
          <w:sz w:val="22"/>
          <w:szCs w:val="22"/>
        </w:rPr>
        <w:t>przerw w wykonaniu realizacji umowy na skutek przyczyn wskazanych w ust. 2 pkt od 2 do 1</w:t>
      </w:r>
      <w:r w:rsidR="00E05F0A" w:rsidRPr="00ED5C09">
        <w:rPr>
          <w:rFonts w:ascii="Tahoma" w:hAnsi="Tahoma" w:cs="Tahoma"/>
          <w:kern w:val="2"/>
          <w:sz w:val="22"/>
          <w:szCs w:val="22"/>
        </w:rPr>
        <w:t>1</w:t>
      </w:r>
      <w:r w:rsidRPr="00ED5C09">
        <w:rPr>
          <w:rFonts w:ascii="Tahoma" w:hAnsi="Tahoma" w:cs="Tahoma"/>
          <w:kern w:val="2"/>
          <w:sz w:val="22"/>
          <w:szCs w:val="22"/>
        </w:rPr>
        <w:t>, potwierdzonych w dzienniku robót przez Inspektora Nadzoru,</w:t>
      </w:r>
    </w:p>
    <w:p w:rsidR="00286D98" w:rsidRPr="00ED5C09" w:rsidRDefault="00286D98" w:rsidP="00ED5C09">
      <w:pPr>
        <w:pStyle w:val="Akapitzlist"/>
        <w:numPr>
          <w:ilvl w:val="1"/>
          <w:numId w:val="37"/>
        </w:numPr>
        <w:suppressAutoHyphens w:val="0"/>
        <w:overflowPunct/>
        <w:autoSpaceDN w:val="0"/>
        <w:adjustRightInd w:val="0"/>
        <w:contextualSpacing/>
        <w:textAlignment w:val="auto"/>
        <w:rPr>
          <w:rFonts w:ascii="Tahoma" w:hAnsi="Tahoma" w:cs="Tahoma"/>
          <w:kern w:val="2"/>
          <w:sz w:val="22"/>
          <w:szCs w:val="22"/>
        </w:rPr>
      </w:pPr>
      <w:r w:rsidRPr="00ED5C09">
        <w:rPr>
          <w:rFonts w:ascii="Tahoma" w:hAnsi="Tahoma" w:cs="Tahoma"/>
          <w:kern w:val="2"/>
          <w:sz w:val="22"/>
          <w:szCs w:val="22"/>
        </w:rPr>
        <w:t>niezbędny do zakończenia wykonywania przez Wykonawcę robót dodatkowych.</w:t>
      </w:r>
    </w:p>
    <w:p w:rsidR="00286D98" w:rsidRPr="00ED5C09" w:rsidRDefault="00286D98" w:rsidP="00ED5C09">
      <w:pPr>
        <w:numPr>
          <w:ilvl w:val="0"/>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Z wnioskiem o zmianę terminu realizacji przedmiotu umowy Wykonawca może wystąpić pisemnie do Zamawiającego niezwłocznie po ustaleniu zakresu koniecznego przedłużenia terminu. Wniosek powinien zawierać szczegółowe uzasadnienie, w tym wskazanie faktycznych okoliczności lub zdarzeń oraz precyzyjne wyliczenie okresu koniecznego do przedłużenia terminu.</w:t>
      </w:r>
    </w:p>
    <w:p w:rsidR="00286D98" w:rsidRPr="00ED5C09" w:rsidRDefault="00286D98" w:rsidP="00ED5C09">
      <w:pPr>
        <w:numPr>
          <w:ilvl w:val="0"/>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Wszelkie zmiany i uzupełnienia umowy wymagają uprzedniej akceptacji Stron i formy pisemnego aneksu, pod rygorem nieważności, muszą być dokonane przez umocowanych do tego przedstawicieli obu Stron.</w:t>
      </w:r>
    </w:p>
    <w:p w:rsidR="00286D98" w:rsidRPr="00ED5C09" w:rsidRDefault="00286D98" w:rsidP="00ED5C09">
      <w:pPr>
        <w:numPr>
          <w:ilvl w:val="0"/>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Nie stanowią zmiany umowy w rozumieniu art. 455 ust. 1 ustawy Prawo zamówień publicznych następujące zmiany:</w:t>
      </w:r>
    </w:p>
    <w:p w:rsidR="00286D98" w:rsidRPr="00ED5C09" w:rsidRDefault="00286D98" w:rsidP="00ED5C09">
      <w:pPr>
        <w:numPr>
          <w:ilvl w:val="1"/>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 xml:space="preserve">danych teleadresowych, </w:t>
      </w:r>
    </w:p>
    <w:p w:rsidR="00286D98" w:rsidRPr="00ED5C09" w:rsidRDefault="00286D98" w:rsidP="00ED5C09">
      <w:pPr>
        <w:numPr>
          <w:ilvl w:val="1"/>
          <w:numId w:val="37"/>
        </w:numPr>
        <w:suppressAutoHyphens w:val="0"/>
        <w:overflowPunct/>
        <w:autoSpaceDN w:val="0"/>
        <w:adjustRightInd w:val="0"/>
        <w:ind w:right="-47"/>
        <w:textAlignment w:val="auto"/>
        <w:rPr>
          <w:rFonts w:ascii="Tahoma" w:hAnsi="Tahoma" w:cs="Tahoma"/>
          <w:kern w:val="2"/>
          <w:sz w:val="22"/>
          <w:szCs w:val="22"/>
        </w:rPr>
      </w:pPr>
      <w:r w:rsidRPr="00ED5C09">
        <w:rPr>
          <w:rFonts w:ascii="Tahoma" w:hAnsi="Tahoma" w:cs="Tahoma"/>
          <w:kern w:val="2"/>
          <w:sz w:val="22"/>
          <w:szCs w:val="22"/>
        </w:rPr>
        <w:t>danych rejestrowych.</w:t>
      </w:r>
    </w:p>
    <w:p w:rsidR="00F70DE0" w:rsidRPr="00ED5C09" w:rsidRDefault="00F70DE0" w:rsidP="00ED5C09">
      <w:pPr>
        <w:tabs>
          <w:tab w:val="left" w:pos="60"/>
          <w:tab w:val="left" w:pos="420"/>
        </w:tabs>
        <w:ind w:right="-47"/>
        <w:jc w:val="center"/>
        <w:rPr>
          <w:rFonts w:ascii="Tahoma" w:hAnsi="Tahoma" w:cs="Tahoma"/>
          <w:b/>
          <w:color w:val="000000"/>
          <w:kern w:val="2"/>
          <w:sz w:val="22"/>
          <w:szCs w:val="22"/>
        </w:rPr>
      </w:pPr>
    </w:p>
    <w:p w:rsidR="00286D98" w:rsidRPr="00ED5C09" w:rsidRDefault="00286D98" w:rsidP="00ED5C09">
      <w:pPr>
        <w:tabs>
          <w:tab w:val="left" w:pos="60"/>
          <w:tab w:val="left" w:pos="420"/>
        </w:tabs>
        <w:ind w:right="-47"/>
        <w:jc w:val="center"/>
        <w:rPr>
          <w:rFonts w:ascii="Tahoma" w:hAnsi="Tahoma" w:cs="Tahoma"/>
          <w:b/>
          <w:color w:val="000000"/>
          <w:kern w:val="2"/>
          <w:sz w:val="22"/>
          <w:szCs w:val="22"/>
        </w:rPr>
      </w:pPr>
      <w:r w:rsidRPr="00ED5C09">
        <w:rPr>
          <w:rFonts w:ascii="Tahoma" w:hAnsi="Tahoma" w:cs="Tahoma"/>
          <w:b/>
          <w:color w:val="000000"/>
          <w:kern w:val="2"/>
          <w:sz w:val="22"/>
          <w:szCs w:val="22"/>
        </w:rPr>
        <w:t>§ 15</w:t>
      </w:r>
    </w:p>
    <w:p w:rsidR="00286D98" w:rsidRPr="00ED5C09" w:rsidRDefault="00286D98" w:rsidP="00ED5C09">
      <w:pPr>
        <w:tabs>
          <w:tab w:val="left" w:pos="60"/>
          <w:tab w:val="left" w:pos="420"/>
        </w:tabs>
        <w:ind w:right="-47"/>
        <w:jc w:val="center"/>
        <w:rPr>
          <w:rFonts w:ascii="Tahoma" w:hAnsi="Tahoma" w:cs="Tahoma"/>
          <w:b/>
          <w:color w:val="000000"/>
          <w:kern w:val="2"/>
          <w:sz w:val="22"/>
          <w:szCs w:val="22"/>
        </w:rPr>
      </w:pPr>
      <w:r w:rsidRPr="00ED5C09">
        <w:rPr>
          <w:rFonts w:ascii="Tahoma" w:hAnsi="Tahoma" w:cs="Tahoma"/>
          <w:b/>
          <w:color w:val="000000"/>
          <w:kern w:val="2"/>
          <w:sz w:val="22"/>
          <w:szCs w:val="22"/>
        </w:rPr>
        <w:t xml:space="preserve"> </w:t>
      </w:r>
    </w:p>
    <w:p w:rsidR="001651FA" w:rsidRPr="00ED5C09" w:rsidRDefault="001651FA" w:rsidP="00ED5C09">
      <w:pPr>
        <w:numPr>
          <w:ilvl w:val="0"/>
          <w:numId w:val="18"/>
        </w:numPr>
        <w:overflowPunct/>
        <w:autoSpaceDE/>
        <w:ind w:right="-47"/>
        <w:textAlignment w:val="auto"/>
        <w:rPr>
          <w:rFonts w:ascii="Tahoma" w:hAnsi="Tahoma" w:cs="Tahoma"/>
          <w:color w:val="000000"/>
          <w:kern w:val="2"/>
          <w:sz w:val="22"/>
          <w:szCs w:val="22"/>
        </w:rPr>
      </w:pPr>
      <w:r w:rsidRPr="00ED5C09">
        <w:rPr>
          <w:rFonts w:ascii="Tahoma" w:hAnsi="Tahoma" w:cs="Tahoma"/>
          <w:color w:val="000000"/>
          <w:kern w:val="2"/>
          <w:sz w:val="22"/>
          <w:szCs w:val="22"/>
        </w:rPr>
        <w:t>Wszelkie spory, mogące wyniknąć z tytułu niniejszej umowy, będą rozstrzygane przez sąd właściwy miejscowo dla siedziby Zamawiającego.</w:t>
      </w:r>
    </w:p>
    <w:p w:rsidR="001651FA" w:rsidRPr="00ED5C09" w:rsidRDefault="001651FA" w:rsidP="00ED5C09">
      <w:pPr>
        <w:numPr>
          <w:ilvl w:val="0"/>
          <w:numId w:val="18"/>
        </w:numPr>
        <w:overflowPunct/>
        <w:autoSpaceDE/>
        <w:ind w:right="-47"/>
        <w:textAlignment w:val="auto"/>
        <w:rPr>
          <w:rFonts w:ascii="Tahoma" w:hAnsi="Tahoma" w:cs="Tahoma"/>
          <w:color w:val="000000"/>
          <w:kern w:val="2"/>
          <w:sz w:val="22"/>
          <w:szCs w:val="22"/>
        </w:rPr>
      </w:pPr>
      <w:r w:rsidRPr="00ED5C09">
        <w:rPr>
          <w:rFonts w:ascii="Tahoma" w:hAnsi="Tahoma" w:cs="Tahoma"/>
          <w:color w:val="000000"/>
          <w:kern w:val="2"/>
          <w:sz w:val="22"/>
          <w:szCs w:val="22"/>
        </w:rPr>
        <w:t>W sprawach nieuregulowanych niniejszą umową stosuje się przepisy ustaw: ustawy</w:t>
      </w:r>
      <w:r w:rsidRPr="00ED5C09">
        <w:rPr>
          <w:rFonts w:ascii="Tahoma" w:hAnsi="Tahoma" w:cs="Tahoma"/>
          <w:color w:val="000000"/>
          <w:kern w:val="2"/>
          <w:sz w:val="22"/>
          <w:szCs w:val="22"/>
        </w:rPr>
        <w:br/>
        <w:t>Prawo zamówień publicznych, ustawy Prawo budowlane oraz Kodeksu cywilnego o ile przepisy ustawy Prawa zamówień publicznych nie stanowią inaczej.</w:t>
      </w:r>
    </w:p>
    <w:p w:rsidR="00286D98" w:rsidRPr="00ED5C09" w:rsidRDefault="00286D98" w:rsidP="00ED5C09">
      <w:pPr>
        <w:pStyle w:val="Tekstpodstawowy21"/>
        <w:spacing w:line="240" w:lineRule="auto"/>
        <w:ind w:right="-47"/>
        <w:jc w:val="center"/>
        <w:rPr>
          <w:rFonts w:ascii="Tahoma" w:hAnsi="Tahoma" w:cs="Tahoma"/>
          <w:b/>
          <w:color w:val="000000"/>
          <w:kern w:val="2"/>
          <w:szCs w:val="22"/>
        </w:rPr>
      </w:pPr>
    </w:p>
    <w:p w:rsidR="00286D98" w:rsidRPr="00ED5C09" w:rsidRDefault="00286D98" w:rsidP="00ED5C09">
      <w:pPr>
        <w:pStyle w:val="Tekstpodstawowy21"/>
        <w:spacing w:line="240" w:lineRule="auto"/>
        <w:ind w:right="-47"/>
        <w:jc w:val="center"/>
        <w:rPr>
          <w:rFonts w:ascii="Tahoma" w:hAnsi="Tahoma" w:cs="Tahoma"/>
          <w:b/>
          <w:color w:val="000000"/>
          <w:kern w:val="2"/>
          <w:szCs w:val="22"/>
        </w:rPr>
      </w:pPr>
      <w:r w:rsidRPr="00ED5C09">
        <w:rPr>
          <w:rFonts w:ascii="Tahoma" w:hAnsi="Tahoma" w:cs="Tahoma"/>
          <w:b/>
          <w:color w:val="000000"/>
          <w:kern w:val="2"/>
          <w:szCs w:val="22"/>
        </w:rPr>
        <w:t>§ 16</w:t>
      </w:r>
    </w:p>
    <w:p w:rsidR="00286D98" w:rsidRPr="00ED5C09" w:rsidRDefault="00286D98" w:rsidP="00ED5C09">
      <w:pPr>
        <w:pStyle w:val="Tekstpodstawowy21"/>
        <w:spacing w:line="240" w:lineRule="auto"/>
        <w:ind w:right="-47"/>
        <w:rPr>
          <w:rFonts w:ascii="Tahoma" w:hAnsi="Tahoma" w:cs="Tahoma"/>
          <w:color w:val="000000"/>
          <w:kern w:val="2"/>
          <w:szCs w:val="22"/>
        </w:rPr>
      </w:pPr>
    </w:p>
    <w:p w:rsidR="00286D98" w:rsidRPr="00ED5C09" w:rsidRDefault="00286D98" w:rsidP="00ED5C09">
      <w:pPr>
        <w:rPr>
          <w:rFonts w:ascii="Tahoma" w:hAnsi="Tahoma" w:cs="Tahoma"/>
          <w:color w:val="000000"/>
          <w:kern w:val="2"/>
          <w:sz w:val="22"/>
          <w:szCs w:val="22"/>
        </w:rPr>
      </w:pPr>
      <w:r w:rsidRPr="00ED5C09">
        <w:rPr>
          <w:rFonts w:ascii="Tahoma" w:hAnsi="Tahoma" w:cs="Tahoma"/>
          <w:color w:val="000000"/>
          <w:kern w:val="2"/>
          <w:sz w:val="22"/>
          <w:szCs w:val="22"/>
        </w:rPr>
        <w:t xml:space="preserve">Umowę niniejszą sporządzono w dwóch jednobrzmiących egzemplarzach, po jednym dla każdej ze Stron. </w:t>
      </w:r>
    </w:p>
    <w:p w:rsidR="00723ADC" w:rsidRPr="00ED5C09" w:rsidRDefault="00723ADC" w:rsidP="00ED5C09">
      <w:pPr>
        <w:pStyle w:val="Tekstpodstawowy"/>
        <w:ind w:right="69"/>
        <w:jc w:val="both"/>
        <w:rPr>
          <w:rFonts w:ascii="Tahoma" w:hAnsi="Tahoma" w:cs="Tahoma"/>
          <w:sz w:val="22"/>
          <w:szCs w:val="22"/>
        </w:rPr>
      </w:pPr>
    </w:p>
    <w:p w:rsidR="00F9203A" w:rsidRPr="00ED5C09" w:rsidRDefault="00F9203A" w:rsidP="00ED5C09">
      <w:pPr>
        <w:pStyle w:val="Tekstpodstawowy"/>
        <w:ind w:right="69"/>
        <w:jc w:val="both"/>
        <w:rPr>
          <w:rFonts w:ascii="Tahoma" w:hAnsi="Tahoma" w:cs="Tahoma"/>
          <w:sz w:val="22"/>
          <w:szCs w:val="22"/>
        </w:rPr>
      </w:pPr>
    </w:p>
    <w:p w:rsidR="003A2823" w:rsidRPr="00ED5C09" w:rsidRDefault="00286D98" w:rsidP="00ED5C09">
      <w:pPr>
        <w:pStyle w:val="Tekstpodstawowy"/>
        <w:spacing w:after="0"/>
        <w:ind w:right="69" w:firstLine="360"/>
        <w:rPr>
          <w:rFonts w:ascii="Tahoma" w:hAnsi="Tahoma" w:cs="Tahoma"/>
          <w:b/>
          <w:bCs/>
          <w:sz w:val="22"/>
          <w:szCs w:val="22"/>
        </w:rPr>
      </w:pPr>
      <w:r w:rsidRPr="00ED5C09">
        <w:rPr>
          <w:rFonts w:ascii="Tahoma" w:hAnsi="Tahoma" w:cs="Tahoma"/>
          <w:b/>
          <w:bCs/>
          <w:sz w:val="22"/>
          <w:szCs w:val="22"/>
        </w:rPr>
        <w:t xml:space="preserve"> </w:t>
      </w:r>
      <w:r w:rsidR="00920C2B" w:rsidRPr="00ED5C09">
        <w:rPr>
          <w:rFonts w:ascii="Tahoma" w:hAnsi="Tahoma" w:cs="Tahoma"/>
          <w:b/>
          <w:bCs/>
          <w:sz w:val="22"/>
          <w:szCs w:val="22"/>
        </w:rPr>
        <w:t>ZAMAWIAJĄCY:</w:t>
      </w:r>
      <w:r w:rsidR="00920C2B" w:rsidRPr="00ED5C09">
        <w:rPr>
          <w:rFonts w:ascii="Tahoma" w:hAnsi="Tahoma" w:cs="Tahoma"/>
          <w:b/>
          <w:bCs/>
          <w:sz w:val="22"/>
          <w:szCs w:val="22"/>
        </w:rPr>
        <w:tab/>
      </w:r>
      <w:r w:rsidR="0060574D" w:rsidRPr="00ED5C09">
        <w:rPr>
          <w:rFonts w:ascii="Tahoma" w:hAnsi="Tahoma" w:cs="Tahoma"/>
          <w:b/>
          <w:bCs/>
          <w:sz w:val="22"/>
          <w:szCs w:val="22"/>
        </w:rPr>
        <w:tab/>
      </w:r>
      <w:r w:rsidR="0060574D" w:rsidRPr="00ED5C09">
        <w:rPr>
          <w:rFonts w:ascii="Tahoma" w:hAnsi="Tahoma" w:cs="Tahoma"/>
          <w:b/>
          <w:bCs/>
          <w:sz w:val="22"/>
          <w:szCs w:val="22"/>
        </w:rPr>
        <w:tab/>
      </w:r>
      <w:r w:rsidR="0060574D" w:rsidRPr="00ED5C09">
        <w:rPr>
          <w:rFonts w:ascii="Tahoma" w:hAnsi="Tahoma" w:cs="Tahoma"/>
          <w:b/>
          <w:bCs/>
          <w:sz w:val="22"/>
          <w:szCs w:val="22"/>
        </w:rPr>
        <w:tab/>
      </w:r>
      <w:r w:rsidR="0060574D" w:rsidRPr="00ED5C09">
        <w:rPr>
          <w:rFonts w:ascii="Tahoma" w:hAnsi="Tahoma" w:cs="Tahoma"/>
          <w:b/>
          <w:bCs/>
          <w:sz w:val="22"/>
          <w:szCs w:val="22"/>
        </w:rPr>
        <w:tab/>
      </w:r>
      <w:r w:rsidR="00F9203A" w:rsidRPr="00ED5C09">
        <w:rPr>
          <w:rFonts w:ascii="Tahoma" w:hAnsi="Tahoma" w:cs="Tahoma"/>
          <w:b/>
          <w:bCs/>
          <w:sz w:val="22"/>
          <w:szCs w:val="22"/>
        </w:rPr>
        <w:tab/>
      </w:r>
      <w:r w:rsidR="00920C2B" w:rsidRPr="00ED5C09">
        <w:rPr>
          <w:rFonts w:ascii="Tahoma" w:hAnsi="Tahoma" w:cs="Tahoma"/>
          <w:b/>
          <w:bCs/>
          <w:sz w:val="22"/>
          <w:szCs w:val="22"/>
        </w:rPr>
        <w:t>WYKONAWCA:</w:t>
      </w:r>
    </w:p>
    <w:p w:rsidR="00ED5C09" w:rsidRPr="00ED5C09" w:rsidRDefault="00ED5C09" w:rsidP="00ED5C09">
      <w:pPr>
        <w:pStyle w:val="Tekstpodstawowy"/>
        <w:spacing w:after="0"/>
        <w:ind w:right="69" w:firstLine="360"/>
        <w:rPr>
          <w:rFonts w:ascii="Tahoma" w:hAnsi="Tahoma" w:cs="Tahoma"/>
          <w:b/>
          <w:bCs/>
          <w:sz w:val="22"/>
          <w:szCs w:val="22"/>
        </w:rPr>
      </w:pPr>
    </w:p>
    <w:sectPr w:rsidR="00ED5C09" w:rsidRPr="00ED5C09" w:rsidSect="00467EBE">
      <w:headerReference w:type="default" r:id="rId8"/>
      <w:footerReference w:type="even" r:id="rId9"/>
      <w:footerReference w:type="default" r:id="rId10"/>
      <w:footnotePr>
        <w:pos w:val="beneathText"/>
      </w:footnotePr>
      <w:pgSz w:w="11905" w:h="16837"/>
      <w:pgMar w:top="1418" w:right="1418" w:bottom="1418" w:left="1418" w:header="709"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97" w:rsidRDefault="00332097">
      <w:r>
        <w:separator/>
      </w:r>
    </w:p>
  </w:endnote>
  <w:endnote w:type="continuationSeparator" w:id="0">
    <w:p w:rsidR="00332097" w:rsidRDefault="00332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A6" w:rsidRDefault="00B44A2B" w:rsidP="002811F1">
    <w:pPr>
      <w:pStyle w:val="Stopka"/>
      <w:framePr w:wrap="around" w:vAnchor="text" w:hAnchor="margin" w:xAlign="right" w:y="1"/>
      <w:rPr>
        <w:rStyle w:val="Numerstrony"/>
      </w:rPr>
    </w:pPr>
    <w:r>
      <w:rPr>
        <w:rStyle w:val="Numerstrony"/>
      </w:rPr>
      <w:fldChar w:fldCharType="begin"/>
    </w:r>
    <w:r w:rsidR="009F1FA6">
      <w:rPr>
        <w:rStyle w:val="Numerstrony"/>
      </w:rPr>
      <w:instrText xml:space="preserve">PAGE  </w:instrText>
    </w:r>
    <w:r>
      <w:rPr>
        <w:rStyle w:val="Numerstrony"/>
      </w:rPr>
      <w:fldChar w:fldCharType="end"/>
    </w:r>
  </w:p>
  <w:p w:rsidR="009F1FA6" w:rsidRDefault="009F1FA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A6" w:rsidRPr="002811F1" w:rsidRDefault="00B44A2B" w:rsidP="0037388E">
    <w:pPr>
      <w:pStyle w:val="Stopka"/>
      <w:framePr w:wrap="around" w:vAnchor="text" w:hAnchor="margin" w:xAlign="right" w:y="1"/>
      <w:rPr>
        <w:rStyle w:val="Numerstrony"/>
        <w:rFonts w:ascii="Arial" w:hAnsi="Arial" w:cs="Arial"/>
        <w:sz w:val="22"/>
        <w:szCs w:val="22"/>
      </w:rPr>
    </w:pPr>
    <w:r w:rsidRPr="002811F1">
      <w:rPr>
        <w:rStyle w:val="Numerstrony"/>
        <w:rFonts w:ascii="Arial" w:hAnsi="Arial" w:cs="Arial"/>
        <w:sz w:val="22"/>
        <w:szCs w:val="22"/>
      </w:rPr>
      <w:fldChar w:fldCharType="begin"/>
    </w:r>
    <w:r w:rsidR="009F1FA6" w:rsidRPr="002811F1">
      <w:rPr>
        <w:rStyle w:val="Numerstrony"/>
        <w:rFonts w:ascii="Arial" w:hAnsi="Arial" w:cs="Arial"/>
        <w:sz w:val="22"/>
        <w:szCs w:val="22"/>
      </w:rPr>
      <w:instrText xml:space="preserve">PAGE  </w:instrText>
    </w:r>
    <w:r w:rsidRPr="002811F1">
      <w:rPr>
        <w:rStyle w:val="Numerstrony"/>
        <w:rFonts w:ascii="Arial" w:hAnsi="Arial" w:cs="Arial"/>
        <w:sz w:val="22"/>
        <w:szCs w:val="22"/>
      </w:rPr>
      <w:fldChar w:fldCharType="separate"/>
    </w:r>
    <w:r w:rsidR="00332097">
      <w:rPr>
        <w:rStyle w:val="Numerstrony"/>
        <w:rFonts w:ascii="Arial" w:hAnsi="Arial" w:cs="Arial"/>
        <w:noProof/>
        <w:sz w:val="22"/>
        <w:szCs w:val="22"/>
      </w:rPr>
      <w:t>1</w:t>
    </w:r>
    <w:r w:rsidRPr="002811F1">
      <w:rPr>
        <w:rStyle w:val="Numerstrony"/>
        <w:rFonts w:ascii="Arial" w:hAnsi="Arial" w:cs="Arial"/>
        <w:sz w:val="22"/>
        <w:szCs w:val="22"/>
      </w:rPr>
      <w:fldChar w:fldCharType="end"/>
    </w:r>
    <w:r w:rsidR="009F1FA6" w:rsidRPr="002811F1">
      <w:rPr>
        <w:rStyle w:val="Numerstrony"/>
        <w:rFonts w:ascii="Arial" w:hAnsi="Arial" w:cs="Arial"/>
        <w:sz w:val="22"/>
        <w:szCs w:val="22"/>
      </w:rPr>
      <w:t>/</w:t>
    </w:r>
    <w:r w:rsidR="009F1FA6">
      <w:rPr>
        <w:rStyle w:val="Numerstrony"/>
        <w:rFonts w:ascii="Arial" w:hAnsi="Arial" w:cs="Arial"/>
        <w:sz w:val="22"/>
        <w:szCs w:val="22"/>
      </w:rPr>
      <w:t>10</w:t>
    </w:r>
  </w:p>
  <w:p w:rsidR="009F1FA6" w:rsidRDefault="009F1FA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97" w:rsidRDefault="00332097">
      <w:r>
        <w:separator/>
      </w:r>
    </w:p>
  </w:footnote>
  <w:footnote w:type="continuationSeparator" w:id="0">
    <w:p w:rsidR="00332097" w:rsidRDefault="00332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09" w:rsidRDefault="00ED5C09" w:rsidP="00ED5C09">
    <w:pPr>
      <w:pStyle w:val="Nagwek"/>
      <w:jc w:val="right"/>
    </w:pPr>
    <w:r>
      <w:t>Wzór umowy – Załącznik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B02636A2"/>
    <w:name w:val="WW8Num14"/>
    <w:lvl w:ilvl="0">
      <w:start w:val="5"/>
      <w:numFmt w:val="lowerLetter"/>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eastAsia="Times New Roman" w:cs="Times New Roman"/>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65BCB"/>
    <w:multiLevelType w:val="hybridMultilevel"/>
    <w:tmpl w:val="5422F9F8"/>
    <w:lvl w:ilvl="0" w:tplc="7282522C">
      <w:start w:val="1"/>
      <w:numFmt w:val="decimal"/>
      <w:lvlText w:val="%1."/>
      <w:lvlJc w:val="left"/>
      <w:pPr>
        <w:tabs>
          <w:tab w:val="num" w:pos="2859"/>
        </w:tabs>
        <w:ind w:left="2859" w:hanging="375"/>
      </w:pPr>
      <w:rPr>
        <w:rFonts w:hint="default"/>
      </w:rPr>
    </w:lvl>
    <w:lvl w:ilvl="1" w:tplc="F59CF5C4">
      <w:start w:val="1"/>
      <w:numFmt w:val="lowerLetter"/>
      <w:lvlText w:val="%2)"/>
      <w:lvlJc w:val="left"/>
      <w:pPr>
        <w:tabs>
          <w:tab w:val="num" w:pos="3564"/>
        </w:tabs>
        <w:ind w:left="3564" w:hanging="360"/>
      </w:pPr>
      <w:rPr>
        <w:rFonts w:hint="default"/>
      </w:rPr>
    </w:lvl>
    <w:lvl w:ilvl="2" w:tplc="35B6FEFC">
      <w:start w:val="1"/>
      <w:numFmt w:val="decimal"/>
      <w:lvlText w:val="%3)"/>
      <w:lvlJc w:val="left"/>
      <w:pPr>
        <w:tabs>
          <w:tab w:val="num" w:pos="4464"/>
        </w:tabs>
        <w:ind w:left="4464" w:hanging="360"/>
      </w:pPr>
      <w:rPr>
        <w:rFonts w:hint="default"/>
      </w:rPr>
    </w:lvl>
    <w:lvl w:ilvl="3" w:tplc="0415000F" w:tentative="1">
      <w:start w:val="1"/>
      <w:numFmt w:val="decimal"/>
      <w:lvlText w:val="%4."/>
      <w:lvlJc w:val="left"/>
      <w:pPr>
        <w:tabs>
          <w:tab w:val="num" w:pos="5004"/>
        </w:tabs>
        <w:ind w:left="5004" w:hanging="360"/>
      </w:pPr>
    </w:lvl>
    <w:lvl w:ilvl="4" w:tplc="04150019" w:tentative="1">
      <w:start w:val="1"/>
      <w:numFmt w:val="lowerLetter"/>
      <w:lvlText w:val="%5."/>
      <w:lvlJc w:val="left"/>
      <w:pPr>
        <w:tabs>
          <w:tab w:val="num" w:pos="5724"/>
        </w:tabs>
        <w:ind w:left="5724" w:hanging="360"/>
      </w:pPr>
    </w:lvl>
    <w:lvl w:ilvl="5" w:tplc="0415001B" w:tentative="1">
      <w:start w:val="1"/>
      <w:numFmt w:val="lowerRoman"/>
      <w:lvlText w:val="%6."/>
      <w:lvlJc w:val="right"/>
      <w:pPr>
        <w:tabs>
          <w:tab w:val="num" w:pos="6444"/>
        </w:tabs>
        <w:ind w:left="6444" w:hanging="180"/>
      </w:pPr>
    </w:lvl>
    <w:lvl w:ilvl="6" w:tplc="0415000F" w:tentative="1">
      <w:start w:val="1"/>
      <w:numFmt w:val="decimal"/>
      <w:lvlText w:val="%7."/>
      <w:lvlJc w:val="left"/>
      <w:pPr>
        <w:tabs>
          <w:tab w:val="num" w:pos="7164"/>
        </w:tabs>
        <w:ind w:left="7164" w:hanging="360"/>
      </w:pPr>
    </w:lvl>
    <w:lvl w:ilvl="7" w:tplc="04150019" w:tentative="1">
      <w:start w:val="1"/>
      <w:numFmt w:val="lowerLetter"/>
      <w:lvlText w:val="%8."/>
      <w:lvlJc w:val="left"/>
      <w:pPr>
        <w:tabs>
          <w:tab w:val="num" w:pos="7884"/>
        </w:tabs>
        <w:ind w:left="7884" w:hanging="360"/>
      </w:pPr>
    </w:lvl>
    <w:lvl w:ilvl="8" w:tplc="0415001B" w:tentative="1">
      <w:start w:val="1"/>
      <w:numFmt w:val="lowerRoman"/>
      <w:lvlText w:val="%9."/>
      <w:lvlJc w:val="right"/>
      <w:pPr>
        <w:tabs>
          <w:tab w:val="num" w:pos="8604"/>
        </w:tabs>
        <w:ind w:left="8604" w:hanging="180"/>
      </w:pPr>
    </w:lvl>
  </w:abstractNum>
  <w:abstractNum w:abstractNumId="2">
    <w:nsid w:val="026A500B"/>
    <w:multiLevelType w:val="hybridMultilevel"/>
    <w:tmpl w:val="E960B862"/>
    <w:lvl w:ilvl="0" w:tplc="08E23CDE">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5F242AF"/>
    <w:multiLevelType w:val="hybridMultilevel"/>
    <w:tmpl w:val="75A6CA7C"/>
    <w:lvl w:ilvl="0" w:tplc="2436876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8EF6ED3"/>
    <w:multiLevelType w:val="hybridMultilevel"/>
    <w:tmpl w:val="1EC60166"/>
    <w:lvl w:ilvl="0" w:tplc="9A06869E">
      <w:start w:val="1"/>
      <w:numFmt w:val="decimal"/>
      <w:lvlText w:val="%1."/>
      <w:lvlJc w:val="left"/>
      <w:pPr>
        <w:tabs>
          <w:tab w:val="num" w:pos="360"/>
        </w:tabs>
        <w:ind w:left="360" w:hanging="360"/>
      </w:pPr>
      <w:rPr>
        <w:b w:val="0"/>
        <w:color w:val="auto"/>
      </w:rPr>
    </w:lvl>
    <w:lvl w:ilvl="1" w:tplc="FFFFFFFF">
      <w:start w:val="1"/>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6C1387"/>
    <w:multiLevelType w:val="multilevel"/>
    <w:tmpl w:val="D21C3748"/>
    <w:lvl w:ilvl="0">
      <w:start w:val="1"/>
      <w:numFmt w:val="decimal"/>
      <w:lvlText w:val="%1."/>
      <w:lvlJc w:val="left"/>
      <w:pPr>
        <w:tabs>
          <w:tab w:val="num" w:pos="360"/>
        </w:tabs>
        <w:ind w:left="360" w:hanging="360"/>
      </w:p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2254203"/>
    <w:multiLevelType w:val="hybridMultilevel"/>
    <w:tmpl w:val="3E406F54"/>
    <w:name w:val="WW8Num50222225"/>
    <w:lvl w:ilvl="0" w:tplc="6994CD84">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3C76A7E"/>
    <w:multiLevelType w:val="hybridMultilevel"/>
    <w:tmpl w:val="544C58CC"/>
    <w:lvl w:ilvl="0" w:tplc="63D090AA">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F7731B"/>
    <w:multiLevelType w:val="hybridMultilevel"/>
    <w:tmpl w:val="435EFD0E"/>
    <w:lvl w:ilvl="0" w:tplc="0756E1D8">
      <w:start w:val="1"/>
      <w:numFmt w:val="decimal"/>
      <w:lvlText w:val="%1)"/>
      <w:lvlJc w:val="left"/>
      <w:pPr>
        <w:tabs>
          <w:tab w:val="num" w:pos="765"/>
        </w:tabs>
        <w:ind w:left="765"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520"/>
        </w:tabs>
        <w:ind w:left="2520" w:hanging="180"/>
      </w:pPr>
    </w:lvl>
    <w:lvl w:ilvl="3" w:tplc="B5A4CC5A">
      <w:start w:val="1"/>
      <w:numFmt w:val="decimal"/>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18552BD0"/>
    <w:multiLevelType w:val="hybridMultilevel"/>
    <w:tmpl w:val="CAEC7AD2"/>
    <w:lvl w:ilvl="0" w:tplc="3CB2DDDC">
      <w:start w:val="2"/>
      <w:numFmt w:val="decimal"/>
      <w:lvlText w:val="%1."/>
      <w:lvlJc w:val="left"/>
      <w:pPr>
        <w:tabs>
          <w:tab w:val="num" w:pos="360"/>
        </w:tabs>
        <w:ind w:left="360" w:hanging="360"/>
      </w:pPr>
      <w:rPr>
        <w:rFonts w:ascii="Tahoma" w:hAnsi="Tahoma" w:cs="Tahoma" w:hint="default"/>
        <w:b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C58216F"/>
    <w:multiLevelType w:val="hybridMultilevel"/>
    <w:tmpl w:val="C0C60FDC"/>
    <w:lvl w:ilvl="0" w:tplc="C4A2F594">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2117F"/>
    <w:multiLevelType w:val="hybridMultilevel"/>
    <w:tmpl w:val="AFC475B4"/>
    <w:lvl w:ilvl="0" w:tplc="E79E1664">
      <w:start w:val="1"/>
      <w:numFmt w:val="decimal"/>
      <w:lvlText w:val="%1)"/>
      <w:lvlJc w:val="left"/>
      <w:pPr>
        <w:tabs>
          <w:tab w:val="num" w:pos="765"/>
        </w:tabs>
        <w:ind w:left="765" w:hanging="405"/>
      </w:pPr>
      <w:rPr>
        <w:rFonts w:hint="default"/>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E4E59C8"/>
    <w:multiLevelType w:val="hybridMultilevel"/>
    <w:tmpl w:val="F9503A20"/>
    <w:lvl w:ilvl="0" w:tplc="35A4372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305350"/>
    <w:multiLevelType w:val="singleLevel"/>
    <w:tmpl w:val="8EBEAE8C"/>
    <w:lvl w:ilvl="0">
      <w:start w:val="1"/>
      <w:numFmt w:val="decimal"/>
      <w:lvlText w:val="%1."/>
      <w:lvlJc w:val="left"/>
      <w:pPr>
        <w:tabs>
          <w:tab w:val="num" w:pos="360"/>
        </w:tabs>
        <w:ind w:left="360" w:hanging="360"/>
      </w:pPr>
    </w:lvl>
  </w:abstractNum>
  <w:abstractNum w:abstractNumId="14">
    <w:nsid w:val="26A669F3"/>
    <w:multiLevelType w:val="hybridMultilevel"/>
    <w:tmpl w:val="FB569A6C"/>
    <w:lvl w:ilvl="0" w:tplc="16E250A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7A10309"/>
    <w:multiLevelType w:val="hybridMultilevel"/>
    <w:tmpl w:val="F34061DC"/>
    <w:lvl w:ilvl="0" w:tplc="FD787F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BFF2303"/>
    <w:multiLevelType w:val="hybridMultilevel"/>
    <w:tmpl w:val="26D4018E"/>
    <w:lvl w:ilvl="0" w:tplc="0F8494FA">
      <w:start w:val="1"/>
      <w:numFmt w:val="decimal"/>
      <w:lvlText w:val="%1."/>
      <w:lvlJc w:val="left"/>
      <w:pPr>
        <w:tabs>
          <w:tab w:val="num" w:pos="405"/>
        </w:tabs>
        <w:ind w:left="405" w:hanging="405"/>
      </w:pPr>
      <w:rPr>
        <w:rFonts w:ascii="Arial" w:hAnsi="Arial" w:cs="Arial" w:hint="default"/>
      </w:rPr>
    </w:lvl>
    <w:lvl w:ilvl="1" w:tplc="B84A6890">
      <w:start w:val="1"/>
      <w:numFmt w:val="decimal"/>
      <w:lvlText w:val="%2)"/>
      <w:lvlJc w:val="left"/>
      <w:pPr>
        <w:tabs>
          <w:tab w:val="num" w:pos="1080"/>
        </w:tabs>
        <w:ind w:left="1080" w:hanging="360"/>
      </w:pPr>
      <w:rPr>
        <w:rFonts w:ascii="Arial" w:hAnsi="Arial" w:cs="Arial" w:hint="default"/>
        <w:b w:val="0"/>
        <w:sz w:val="22"/>
        <w:szCs w:val="22"/>
      </w:rPr>
    </w:lvl>
    <w:lvl w:ilvl="2" w:tplc="CBFAC89E">
      <w:start w:val="1"/>
      <w:numFmt w:val="lowerRoman"/>
      <w:lvlText w:val="%3."/>
      <w:lvlJc w:val="right"/>
      <w:pPr>
        <w:tabs>
          <w:tab w:val="num" w:pos="1800"/>
        </w:tabs>
        <w:ind w:left="1800" w:hanging="180"/>
      </w:pPr>
    </w:lvl>
    <w:lvl w:ilvl="3" w:tplc="13388B0E" w:tentative="1">
      <w:start w:val="1"/>
      <w:numFmt w:val="decimal"/>
      <w:lvlText w:val="%4."/>
      <w:lvlJc w:val="left"/>
      <w:pPr>
        <w:tabs>
          <w:tab w:val="num" w:pos="2520"/>
        </w:tabs>
        <w:ind w:left="2520" w:hanging="360"/>
      </w:pPr>
    </w:lvl>
    <w:lvl w:ilvl="4" w:tplc="43A23396" w:tentative="1">
      <w:start w:val="1"/>
      <w:numFmt w:val="lowerLetter"/>
      <w:lvlText w:val="%5."/>
      <w:lvlJc w:val="left"/>
      <w:pPr>
        <w:tabs>
          <w:tab w:val="num" w:pos="3240"/>
        </w:tabs>
        <w:ind w:left="3240" w:hanging="360"/>
      </w:pPr>
    </w:lvl>
    <w:lvl w:ilvl="5" w:tplc="5A086250" w:tentative="1">
      <w:start w:val="1"/>
      <w:numFmt w:val="lowerRoman"/>
      <w:lvlText w:val="%6."/>
      <w:lvlJc w:val="right"/>
      <w:pPr>
        <w:tabs>
          <w:tab w:val="num" w:pos="3960"/>
        </w:tabs>
        <w:ind w:left="3960" w:hanging="180"/>
      </w:pPr>
    </w:lvl>
    <w:lvl w:ilvl="6" w:tplc="EF680CD6" w:tentative="1">
      <w:start w:val="1"/>
      <w:numFmt w:val="decimal"/>
      <w:lvlText w:val="%7."/>
      <w:lvlJc w:val="left"/>
      <w:pPr>
        <w:tabs>
          <w:tab w:val="num" w:pos="4680"/>
        </w:tabs>
        <w:ind w:left="4680" w:hanging="360"/>
      </w:pPr>
    </w:lvl>
    <w:lvl w:ilvl="7" w:tplc="C86C8A8C" w:tentative="1">
      <w:start w:val="1"/>
      <w:numFmt w:val="lowerLetter"/>
      <w:lvlText w:val="%8."/>
      <w:lvlJc w:val="left"/>
      <w:pPr>
        <w:tabs>
          <w:tab w:val="num" w:pos="5400"/>
        </w:tabs>
        <w:ind w:left="5400" w:hanging="360"/>
      </w:pPr>
    </w:lvl>
    <w:lvl w:ilvl="8" w:tplc="879630BE" w:tentative="1">
      <w:start w:val="1"/>
      <w:numFmt w:val="lowerRoman"/>
      <w:lvlText w:val="%9."/>
      <w:lvlJc w:val="right"/>
      <w:pPr>
        <w:tabs>
          <w:tab w:val="num" w:pos="6120"/>
        </w:tabs>
        <w:ind w:left="6120" w:hanging="180"/>
      </w:pPr>
    </w:lvl>
  </w:abstractNum>
  <w:abstractNum w:abstractNumId="17">
    <w:nsid w:val="33905D21"/>
    <w:multiLevelType w:val="hybridMultilevel"/>
    <w:tmpl w:val="2576A1D4"/>
    <w:lvl w:ilvl="0" w:tplc="D4A2069A">
      <w:start w:val="1"/>
      <w:numFmt w:val="decimal"/>
      <w:lvlText w:val="%1."/>
      <w:lvlJc w:val="left"/>
      <w:pPr>
        <w:tabs>
          <w:tab w:val="num" w:pos="405"/>
        </w:tabs>
        <w:ind w:left="405" w:hanging="405"/>
      </w:pPr>
      <w:rPr>
        <w:rFonts w:ascii="Tahoma" w:hAnsi="Tahoma" w:cs="Tahoma" w:hint="default"/>
        <w:b w:val="0"/>
        <w:color w:val="auto"/>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CB7B74"/>
    <w:multiLevelType w:val="hybridMultilevel"/>
    <w:tmpl w:val="92A8B2C2"/>
    <w:lvl w:ilvl="0" w:tplc="08E23CDE">
      <w:start w:val="2"/>
      <w:numFmt w:val="decimal"/>
      <w:lvlText w:val="%1."/>
      <w:lvlJc w:val="left"/>
      <w:pPr>
        <w:tabs>
          <w:tab w:val="num" w:pos="405"/>
        </w:tabs>
        <w:ind w:left="405" w:hanging="405"/>
      </w:pPr>
      <w:rPr>
        <w:rFonts w:hint="default"/>
      </w:rPr>
    </w:lvl>
    <w:lvl w:ilvl="1" w:tplc="567432A8"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43BC0BEE"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nsid w:val="3A8255B2"/>
    <w:multiLevelType w:val="hybridMultilevel"/>
    <w:tmpl w:val="C2DC0E8C"/>
    <w:lvl w:ilvl="0" w:tplc="6EC64008">
      <w:start w:val="1"/>
      <w:numFmt w:val="decimal"/>
      <w:lvlText w:val="%1."/>
      <w:lvlJc w:val="left"/>
      <w:pPr>
        <w:tabs>
          <w:tab w:val="num" w:pos="360"/>
        </w:tabs>
        <w:ind w:left="360" w:hanging="360"/>
      </w:pPr>
      <w:rPr>
        <w:rFonts w:ascii="Arial" w:hAnsi="Arial" w:cs="Arial" w:hint="default"/>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F0C790B"/>
    <w:multiLevelType w:val="hybridMultilevel"/>
    <w:tmpl w:val="B66A72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422835A4"/>
    <w:multiLevelType w:val="hybridMultilevel"/>
    <w:tmpl w:val="437C71AA"/>
    <w:lvl w:ilvl="0" w:tplc="A958088A">
      <w:start w:val="1"/>
      <w:numFmt w:val="ordinal"/>
      <w:lvlText w:val="%1"/>
      <w:lvlJc w:val="left"/>
      <w:pPr>
        <w:tabs>
          <w:tab w:val="num" w:pos="360"/>
        </w:tabs>
        <w:ind w:left="360" w:hanging="360"/>
      </w:pPr>
      <w:rPr>
        <w:rFonts w:hint="default"/>
      </w:rPr>
    </w:lvl>
    <w:lvl w:ilvl="1" w:tplc="CD18C70C">
      <w:start w:val="1"/>
      <w:numFmt w:val="decimal"/>
      <w:lvlText w:val="%2)"/>
      <w:lvlJc w:val="left"/>
      <w:pPr>
        <w:tabs>
          <w:tab w:val="num" w:pos="720"/>
        </w:tabs>
        <w:ind w:left="720" w:hanging="360"/>
      </w:pPr>
      <w:rPr>
        <w:rFonts w:hint="default"/>
      </w:rPr>
    </w:lvl>
    <w:lvl w:ilvl="2" w:tplc="4656C49E">
      <w:start w:val="1"/>
      <w:numFmt w:val="decimal"/>
      <w:lvlText w:val="%3)"/>
      <w:lvlJc w:val="left"/>
      <w:pPr>
        <w:tabs>
          <w:tab w:val="num" w:pos="720"/>
        </w:tabs>
        <w:ind w:left="720" w:hanging="360"/>
      </w:pPr>
      <w:rPr>
        <w:rFonts w:hint="default"/>
      </w:rPr>
    </w:lvl>
    <w:lvl w:ilvl="3" w:tplc="7BF86A04">
      <w:start w:val="10"/>
      <w:numFmt w:val="decimal"/>
      <w:lvlText w:val="%4."/>
      <w:lvlJc w:val="left"/>
      <w:pPr>
        <w:tabs>
          <w:tab w:val="num" w:pos="360"/>
        </w:tabs>
        <w:ind w:left="360" w:hanging="360"/>
      </w:pPr>
      <w:rPr>
        <w:rFonts w:hint="default"/>
      </w:rPr>
    </w:lvl>
    <w:lvl w:ilvl="4" w:tplc="B234E8B2">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4F00E7"/>
    <w:multiLevelType w:val="hybridMultilevel"/>
    <w:tmpl w:val="FEBADD24"/>
    <w:lvl w:ilvl="0" w:tplc="5B984482">
      <w:start w:val="1"/>
      <w:numFmt w:val="decimal"/>
      <w:lvlText w:val="%1)"/>
      <w:lvlJc w:val="left"/>
      <w:pPr>
        <w:tabs>
          <w:tab w:val="num" w:pos="720"/>
        </w:tabs>
        <w:ind w:left="720" w:hanging="360"/>
      </w:pPr>
      <w:rPr>
        <w:rFonts w:hint="default"/>
        <w:b w:val="0"/>
      </w:rPr>
    </w:lvl>
    <w:lvl w:ilvl="1" w:tplc="E306EBB2">
      <w:start w:val="2"/>
      <w:numFmt w:val="ordinal"/>
      <w:lvlText w:val="%2"/>
      <w:lvlJc w:val="left"/>
      <w:pPr>
        <w:tabs>
          <w:tab w:val="num" w:pos="360"/>
        </w:tabs>
        <w:ind w:left="36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485F37C6"/>
    <w:multiLevelType w:val="hybridMultilevel"/>
    <w:tmpl w:val="27B494FC"/>
    <w:lvl w:ilvl="0" w:tplc="FCC83A8A">
      <w:start w:val="1"/>
      <w:numFmt w:val="decimal"/>
      <w:lvlText w:val="%1."/>
      <w:lvlJc w:val="left"/>
      <w:pPr>
        <w:ind w:left="384" w:hanging="360"/>
      </w:pPr>
      <w:rPr>
        <w:rFonts w:ascii="Arial" w:eastAsia="Times New Roman" w:hAnsi="Arial" w:cs="Arial"/>
        <w:b w:val="0"/>
        <w:sz w:val="22"/>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4">
    <w:nsid w:val="505C22B5"/>
    <w:multiLevelType w:val="singleLevel"/>
    <w:tmpl w:val="0415000F"/>
    <w:lvl w:ilvl="0">
      <w:start w:val="1"/>
      <w:numFmt w:val="decimal"/>
      <w:lvlText w:val="%1."/>
      <w:lvlJc w:val="left"/>
      <w:pPr>
        <w:tabs>
          <w:tab w:val="num" w:pos="360"/>
        </w:tabs>
        <w:ind w:left="360" w:hanging="360"/>
      </w:pPr>
    </w:lvl>
  </w:abstractNum>
  <w:abstractNum w:abstractNumId="25">
    <w:nsid w:val="51DA6A21"/>
    <w:multiLevelType w:val="multilevel"/>
    <w:tmpl w:val="FB4064DE"/>
    <w:lvl w:ilvl="0">
      <w:start w:val="1"/>
      <w:numFmt w:val="lowerLetter"/>
      <w:lvlText w:val="%1)"/>
      <w:lvlJc w:val="left"/>
      <w:pPr>
        <w:ind w:left="1068" w:hanging="360"/>
      </w:pPr>
      <w:rPr>
        <w:rFonts w:ascii="Arial" w:eastAsia="Times New Roman" w:hAnsi="Arial" w:cs="Aria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6">
    <w:nsid w:val="52CE5CFD"/>
    <w:multiLevelType w:val="hybridMultilevel"/>
    <w:tmpl w:val="75A6CA7C"/>
    <w:lvl w:ilvl="0" w:tplc="2436876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540A3E44"/>
    <w:multiLevelType w:val="hybridMultilevel"/>
    <w:tmpl w:val="13D41EA4"/>
    <w:lvl w:ilvl="0" w:tplc="218A346E">
      <w:start w:val="2"/>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8">
    <w:nsid w:val="5C5B45CE"/>
    <w:multiLevelType w:val="hybridMultilevel"/>
    <w:tmpl w:val="30E89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685442"/>
    <w:multiLevelType w:val="hybridMultilevel"/>
    <w:tmpl w:val="56CA0A2A"/>
    <w:name w:val="WW8Num362222"/>
    <w:lvl w:ilvl="0" w:tplc="85EC0E9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62245B1C"/>
    <w:multiLevelType w:val="singleLevel"/>
    <w:tmpl w:val="56CEAAC4"/>
    <w:lvl w:ilvl="0">
      <w:start w:val="2"/>
      <w:numFmt w:val="decimal"/>
      <w:lvlText w:val="%1."/>
      <w:lvlJc w:val="left"/>
      <w:pPr>
        <w:tabs>
          <w:tab w:val="num" w:pos="360"/>
        </w:tabs>
        <w:ind w:left="360" w:hanging="360"/>
      </w:pPr>
      <w:rPr>
        <w:rFonts w:hint="default"/>
        <w:color w:val="auto"/>
      </w:rPr>
    </w:lvl>
  </w:abstractNum>
  <w:abstractNum w:abstractNumId="31">
    <w:nsid w:val="62B4529A"/>
    <w:multiLevelType w:val="hybridMultilevel"/>
    <w:tmpl w:val="2982D1F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4F5B25"/>
    <w:multiLevelType w:val="hybridMultilevel"/>
    <w:tmpl w:val="B66A8090"/>
    <w:lvl w:ilvl="0" w:tplc="1BAE63E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73366D"/>
    <w:multiLevelType w:val="hybridMultilevel"/>
    <w:tmpl w:val="3C26FD8E"/>
    <w:lvl w:ilvl="0" w:tplc="D736E5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946328"/>
    <w:multiLevelType w:val="hybridMultilevel"/>
    <w:tmpl w:val="354ABCF0"/>
    <w:lvl w:ilvl="0" w:tplc="B4D4A5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52400C"/>
    <w:multiLevelType w:val="hybridMultilevel"/>
    <w:tmpl w:val="2B642050"/>
    <w:lvl w:ilvl="0" w:tplc="F3F0E79A">
      <w:start w:val="1"/>
      <w:numFmt w:val="decimal"/>
      <w:lvlText w:val="%1."/>
      <w:lvlJc w:val="left"/>
      <w:pPr>
        <w:tabs>
          <w:tab w:val="num" w:pos="360"/>
        </w:tabs>
        <w:ind w:left="360" w:hanging="360"/>
      </w:pPr>
      <w:rPr>
        <w:color w:val="auto"/>
      </w:rPr>
    </w:lvl>
    <w:lvl w:ilvl="1" w:tplc="DE423C7C">
      <w:start w:val="1"/>
      <w:numFmt w:val="decimal"/>
      <w:lvlText w:val="%2)"/>
      <w:lvlJc w:val="left"/>
      <w:pPr>
        <w:tabs>
          <w:tab w:val="num" w:pos="417"/>
        </w:tabs>
        <w:ind w:left="720" w:hanging="360"/>
      </w:pPr>
      <w:rPr>
        <w:rFonts w:hint="default"/>
        <w:b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6F8A4B54"/>
    <w:multiLevelType w:val="hybridMultilevel"/>
    <w:tmpl w:val="1E6C9E3A"/>
    <w:lvl w:ilvl="0" w:tplc="879CD6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02D38F2"/>
    <w:multiLevelType w:val="hybridMultilevel"/>
    <w:tmpl w:val="156C4BF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71690F50"/>
    <w:multiLevelType w:val="hybridMultilevel"/>
    <w:tmpl w:val="1D14C74A"/>
    <w:lvl w:ilvl="0" w:tplc="2CE22FFC">
      <w:start w:val="1"/>
      <w:numFmt w:val="lowerLetter"/>
      <w:lvlText w:val="%1)"/>
      <w:lvlJc w:val="left"/>
      <w:pPr>
        <w:tabs>
          <w:tab w:val="num" w:pos="1080"/>
        </w:tabs>
        <w:ind w:left="1080" w:hanging="360"/>
      </w:pPr>
      <w:rPr>
        <w:rFonts w:hint="default"/>
      </w:rPr>
    </w:lvl>
    <w:lvl w:ilvl="1" w:tplc="04150019">
      <w:start w:val="23"/>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3B36864"/>
    <w:multiLevelType w:val="hybridMultilevel"/>
    <w:tmpl w:val="46ACAE2E"/>
    <w:lvl w:ilvl="0" w:tplc="322C3C3A">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74343AE3"/>
    <w:multiLevelType w:val="hybridMultilevel"/>
    <w:tmpl w:val="52B8D4DA"/>
    <w:lvl w:ilvl="0" w:tplc="704EBBF8">
      <w:start w:val="1"/>
      <w:numFmt w:val="decimal"/>
      <w:lvlText w:val="%1)"/>
      <w:lvlJc w:val="left"/>
      <w:pPr>
        <w:tabs>
          <w:tab w:val="num" w:pos="720"/>
        </w:tabs>
        <w:ind w:left="720" w:hanging="360"/>
      </w:pPr>
      <w:rPr>
        <w:rFonts w:hint="default"/>
        <w:sz w:val="22"/>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CC44619"/>
    <w:multiLevelType w:val="hybridMultilevel"/>
    <w:tmpl w:val="791A6820"/>
    <w:lvl w:ilvl="0" w:tplc="F558D826">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7DC53729"/>
    <w:multiLevelType w:val="singleLevel"/>
    <w:tmpl w:val="49163D5A"/>
    <w:lvl w:ilvl="0">
      <w:start w:val="1"/>
      <w:numFmt w:val="decimal"/>
      <w:lvlText w:val="%1."/>
      <w:legacy w:legacy="1" w:legacySpace="0" w:legacyIndent="360"/>
      <w:lvlJc w:val="left"/>
      <w:rPr>
        <w:rFonts w:ascii="Arial" w:hAnsi="Arial" w:cs="Arial" w:hint="default"/>
      </w:rPr>
    </w:lvl>
  </w:abstractNum>
  <w:abstractNum w:abstractNumId="43">
    <w:nsid w:val="7EDD3A8E"/>
    <w:multiLevelType w:val="hybridMultilevel"/>
    <w:tmpl w:val="044E66DA"/>
    <w:lvl w:ilvl="0" w:tplc="08E23CDE">
      <w:start w:val="1"/>
      <w:numFmt w:val="decimal"/>
      <w:lvlText w:val="%1)"/>
      <w:lvlJc w:val="left"/>
      <w:pPr>
        <w:tabs>
          <w:tab w:val="num" w:pos="720"/>
        </w:tabs>
        <w:ind w:left="720" w:hanging="360"/>
      </w:pPr>
      <w:rPr>
        <w:rFonts w:hint="default"/>
      </w:rPr>
    </w:lvl>
    <w:lvl w:ilvl="1" w:tplc="0E74F59C">
      <w:start w:val="3"/>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6"/>
  </w:num>
  <w:num w:numId="3">
    <w:abstractNumId w:val="1"/>
  </w:num>
  <w:num w:numId="4">
    <w:abstractNumId w:val="31"/>
  </w:num>
  <w:num w:numId="5">
    <w:abstractNumId w:val="8"/>
  </w:num>
  <w:num w:numId="6">
    <w:abstractNumId w:val="37"/>
  </w:num>
  <w:num w:numId="7">
    <w:abstractNumId w:val="14"/>
  </w:num>
  <w:num w:numId="8">
    <w:abstractNumId w:val="20"/>
  </w:num>
  <w:num w:numId="9">
    <w:abstractNumId w:val="19"/>
  </w:num>
  <w:num w:numId="10">
    <w:abstractNumId w:val="4"/>
  </w:num>
  <w:num w:numId="11">
    <w:abstractNumId w:val="3"/>
  </w:num>
  <w:num w:numId="12">
    <w:abstractNumId w:val="41"/>
  </w:num>
  <w:num w:numId="13">
    <w:abstractNumId w:val="15"/>
  </w:num>
  <w:num w:numId="14">
    <w:abstractNumId w:val="42"/>
  </w:num>
  <w:num w:numId="15">
    <w:abstractNumId w:val="23"/>
  </w:num>
  <w:num w:numId="16">
    <w:abstractNumId w:val="17"/>
  </w:num>
  <w:num w:numId="17">
    <w:abstractNumId w:val="26"/>
  </w:num>
  <w:num w:numId="18">
    <w:abstractNumId w:val="10"/>
  </w:num>
  <w:num w:numId="19">
    <w:abstractNumId w:val="35"/>
  </w:num>
  <w:num w:numId="20">
    <w:abstractNumId w:val="2"/>
  </w:num>
  <w:num w:numId="21">
    <w:abstractNumId w:val="13"/>
  </w:num>
  <w:num w:numId="22">
    <w:abstractNumId w:val="21"/>
  </w:num>
  <w:num w:numId="23">
    <w:abstractNumId w:val="29"/>
  </w:num>
  <w:num w:numId="24">
    <w:abstractNumId w:val="7"/>
  </w:num>
  <w:num w:numId="25">
    <w:abstractNumId w:val="39"/>
  </w:num>
  <w:num w:numId="26">
    <w:abstractNumId w:val="40"/>
  </w:num>
  <w:num w:numId="27">
    <w:abstractNumId w:val="27"/>
  </w:num>
  <w:num w:numId="28">
    <w:abstractNumId w:val="38"/>
  </w:num>
  <w:num w:numId="29">
    <w:abstractNumId w:val="30"/>
  </w:num>
  <w:num w:numId="30">
    <w:abstractNumId w:val="43"/>
  </w:num>
  <w:num w:numId="31">
    <w:abstractNumId w:val="32"/>
  </w:num>
  <w:num w:numId="32">
    <w:abstractNumId w:val="6"/>
  </w:num>
  <w:num w:numId="33">
    <w:abstractNumId w:val="25"/>
  </w:num>
  <w:num w:numId="34">
    <w:abstractNumId w:val="0"/>
  </w:num>
  <w:num w:numId="35">
    <w:abstractNumId w:val="28"/>
  </w:num>
  <w:num w:numId="36">
    <w:abstractNumId w:val="12"/>
  </w:num>
  <w:num w:numId="37">
    <w:abstractNumId w:val="16"/>
  </w:num>
  <w:num w:numId="38">
    <w:abstractNumId w:val="34"/>
  </w:num>
  <w:num w:numId="39">
    <w:abstractNumId w:val="11"/>
  </w:num>
  <w:num w:numId="40">
    <w:abstractNumId w:val="33"/>
  </w:num>
  <w:num w:numId="41">
    <w:abstractNumId w:val="24"/>
  </w:num>
  <w:num w:numId="42">
    <w:abstractNumId w:val="22"/>
  </w:num>
  <w:num w:numId="43">
    <w:abstractNumId w:val="9"/>
  </w:num>
  <w:num w:numId="44">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savePreviewPicture/>
  <w:hdrShapeDefaults>
    <o:shapedefaults v:ext="edit" spidmax="5122"/>
  </w:hdrShapeDefaults>
  <w:footnotePr>
    <w:pos w:val="beneathText"/>
    <w:footnote w:id="-1"/>
    <w:footnote w:id="0"/>
  </w:footnotePr>
  <w:endnotePr>
    <w:endnote w:id="-1"/>
    <w:endnote w:id="0"/>
  </w:endnotePr>
  <w:compat/>
  <w:rsids>
    <w:rsidRoot w:val="00D37E2F"/>
    <w:rsid w:val="00002EF9"/>
    <w:rsid w:val="00006405"/>
    <w:rsid w:val="000071CF"/>
    <w:rsid w:val="000079E2"/>
    <w:rsid w:val="00007C14"/>
    <w:rsid w:val="000149CC"/>
    <w:rsid w:val="00023213"/>
    <w:rsid w:val="00024E84"/>
    <w:rsid w:val="00026C88"/>
    <w:rsid w:val="00033902"/>
    <w:rsid w:val="00035EA4"/>
    <w:rsid w:val="000419C8"/>
    <w:rsid w:val="00050365"/>
    <w:rsid w:val="00050D6B"/>
    <w:rsid w:val="00052489"/>
    <w:rsid w:val="00052A0D"/>
    <w:rsid w:val="0005760E"/>
    <w:rsid w:val="000613B1"/>
    <w:rsid w:val="00065679"/>
    <w:rsid w:val="00074A42"/>
    <w:rsid w:val="00075AC8"/>
    <w:rsid w:val="000771F1"/>
    <w:rsid w:val="0008404B"/>
    <w:rsid w:val="0008621B"/>
    <w:rsid w:val="000908A4"/>
    <w:rsid w:val="00091C7C"/>
    <w:rsid w:val="00093848"/>
    <w:rsid w:val="000A1415"/>
    <w:rsid w:val="000A29D3"/>
    <w:rsid w:val="000A327A"/>
    <w:rsid w:val="000A3FB8"/>
    <w:rsid w:val="000A4E22"/>
    <w:rsid w:val="000B1E3D"/>
    <w:rsid w:val="000B380E"/>
    <w:rsid w:val="000B398C"/>
    <w:rsid w:val="000B6F16"/>
    <w:rsid w:val="000C096C"/>
    <w:rsid w:val="000C0A14"/>
    <w:rsid w:val="000C15F6"/>
    <w:rsid w:val="000C1B29"/>
    <w:rsid w:val="000C1D0C"/>
    <w:rsid w:val="000C3602"/>
    <w:rsid w:val="000D007C"/>
    <w:rsid w:val="000D314E"/>
    <w:rsid w:val="000D4C4A"/>
    <w:rsid w:val="000D58E9"/>
    <w:rsid w:val="000E3B82"/>
    <w:rsid w:val="000E5E3B"/>
    <w:rsid w:val="000F09D0"/>
    <w:rsid w:val="000F1FDE"/>
    <w:rsid w:val="000F24FF"/>
    <w:rsid w:val="00101D69"/>
    <w:rsid w:val="00106C82"/>
    <w:rsid w:val="00107162"/>
    <w:rsid w:val="0011049C"/>
    <w:rsid w:val="0011059B"/>
    <w:rsid w:val="00112024"/>
    <w:rsid w:val="001152DA"/>
    <w:rsid w:val="001163F7"/>
    <w:rsid w:val="0011700E"/>
    <w:rsid w:val="00120AF8"/>
    <w:rsid w:val="001211D3"/>
    <w:rsid w:val="001230BB"/>
    <w:rsid w:val="001311AD"/>
    <w:rsid w:val="0013456C"/>
    <w:rsid w:val="0013748D"/>
    <w:rsid w:val="001438B6"/>
    <w:rsid w:val="00145EC4"/>
    <w:rsid w:val="00146633"/>
    <w:rsid w:val="001472C9"/>
    <w:rsid w:val="001473AC"/>
    <w:rsid w:val="0016119B"/>
    <w:rsid w:val="001630B6"/>
    <w:rsid w:val="001651FA"/>
    <w:rsid w:val="0017097F"/>
    <w:rsid w:val="00171E85"/>
    <w:rsid w:val="00177898"/>
    <w:rsid w:val="00180EE1"/>
    <w:rsid w:val="00181A4A"/>
    <w:rsid w:val="0018484C"/>
    <w:rsid w:val="001875AA"/>
    <w:rsid w:val="0018764C"/>
    <w:rsid w:val="001904EA"/>
    <w:rsid w:val="00191104"/>
    <w:rsid w:val="00191CCF"/>
    <w:rsid w:val="001928CE"/>
    <w:rsid w:val="00196A05"/>
    <w:rsid w:val="001A18E8"/>
    <w:rsid w:val="001A442B"/>
    <w:rsid w:val="001A76E0"/>
    <w:rsid w:val="001B126C"/>
    <w:rsid w:val="001B1D0E"/>
    <w:rsid w:val="001B30DE"/>
    <w:rsid w:val="001B3177"/>
    <w:rsid w:val="001B31B3"/>
    <w:rsid w:val="001B6887"/>
    <w:rsid w:val="001C674F"/>
    <w:rsid w:val="001D1CBE"/>
    <w:rsid w:val="001D45A7"/>
    <w:rsid w:val="001D5371"/>
    <w:rsid w:val="001D63E9"/>
    <w:rsid w:val="001E154E"/>
    <w:rsid w:val="001E57CB"/>
    <w:rsid w:val="001E7ADE"/>
    <w:rsid w:val="001F0DD7"/>
    <w:rsid w:val="001F2EA3"/>
    <w:rsid w:val="001F3A02"/>
    <w:rsid w:val="001F3C2C"/>
    <w:rsid w:val="001F4396"/>
    <w:rsid w:val="001F7D4C"/>
    <w:rsid w:val="00204604"/>
    <w:rsid w:val="00206EDE"/>
    <w:rsid w:val="002116D0"/>
    <w:rsid w:val="00213414"/>
    <w:rsid w:val="0021379B"/>
    <w:rsid w:val="002150CF"/>
    <w:rsid w:val="002151CD"/>
    <w:rsid w:val="002178DD"/>
    <w:rsid w:val="00220C93"/>
    <w:rsid w:val="0022211C"/>
    <w:rsid w:val="00223DF4"/>
    <w:rsid w:val="0022414A"/>
    <w:rsid w:val="00225B2F"/>
    <w:rsid w:val="00227162"/>
    <w:rsid w:val="00230110"/>
    <w:rsid w:val="002309C7"/>
    <w:rsid w:val="0023230D"/>
    <w:rsid w:val="002327D9"/>
    <w:rsid w:val="00232D22"/>
    <w:rsid w:val="00233FFB"/>
    <w:rsid w:val="002357F5"/>
    <w:rsid w:val="002365CA"/>
    <w:rsid w:val="002375B4"/>
    <w:rsid w:val="00237CA8"/>
    <w:rsid w:val="00237D8E"/>
    <w:rsid w:val="0024207B"/>
    <w:rsid w:val="00243207"/>
    <w:rsid w:val="00244DA3"/>
    <w:rsid w:val="002467E6"/>
    <w:rsid w:val="00247999"/>
    <w:rsid w:val="00251155"/>
    <w:rsid w:val="00252D17"/>
    <w:rsid w:val="00252F5A"/>
    <w:rsid w:val="00256521"/>
    <w:rsid w:val="00261B74"/>
    <w:rsid w:val="002675F9"/>
    <w:rsid w:val="00271D7D"/>
    <w:rsid w:val="002734BE"/>
    <w:rsid w:val="00276B48"/>
    <w:rsid w:val="002811F1"/>
    <w:rsid w:val="00282375"/>
    <w:rsid w:val="00286D98"/>
    <w:rsid w:val="002873F5"/>
    <w:rsid w:val="0029054E"/>
    <w:rsid w:val="00290C2F"/>
    <w:rsid w:val="00290CE7"/>
    <w:rsid w:val="002919E8"/>
    <w:rsid w:val="00292B27"/>
    <w:rsid w:val="00294647"/>
    <w:rsid w:val="00296C5F"/>
    <w:rsid w:val="002977E9"/>
    <w:rsid w:val="002A74DA"/>
    <w:rsid w:val="002B0264"/>
    <w:rsid w:val="002B1E37"/>
    <w:rsid w:val="002B40CA"/>
    <w:rsid w:val="002C0119"/>
    <w:rsid w:val="002C1B2F"/>
    <w:rsid w:val="002C4112"/>
    <w:rsid w:val="002C7EB6"/>
    <w:rsid w:val="002D20F1"/>
    <w:rsid w:val="002D3804"/>
    <w:rsid w:val="002D38EC"/>
    <w:rsid w:val="002E09A6"/>
    <w:rsid w:val="002E20CC"/>
    <w:rsid w:val="002E2699"/>
    <w:rsid w:val="002E34BA"/>
    <w:rsid w:val="002E371C"/>
    <w:rsid w:val="002E3E85"/>
    <w:rsid w:val="002E40FA"/>
    <w:rsid w:val="002E7B50"/>
    <w:rsid w:val="002F0920"/>
    <w:rsid w:val="002F0E61"/>
    <w:rsid w:val="002F1166"/>
    <w:rsid w:val="002F14DF"/>
    <w:rsid w:val="002F1C29"/>
    <w:rsid w:val="002F25B1"/>
    <w:rsid w:val="002F2EF9"/>
    <w:rsid w:val="002F4061"/>
    <w:rsid w:val="002F48A3"/>
    <w:rsid w:val="002F5C02"/>
    <w:rsid w:val="0030018A"/>
    <w:rsid w:val="0030062D"/>
    <w:rsid w:val="00306E7D"/>
    <w:rsid w:val="003070DE"/>
    <w:rsid w:val="00316DC5"/>
    <w:rsid w:val="00320F07"/>
    <w:rsid w:val="00322C8C"/>
    <w:rsid w:val="00322F01"/>
    <w:rsid w:val="00323025"/>
    <w:rsid w:val="003273E1"/>
    <w:rsid w:val="00332097"/>
    <w:rsid w:val="0033237B"/>
    <w:rsid w:val="0033343F"/>
    <w:rsid w:val="0033391B"/>
    <w:rsid w:val="00340C16"/>
    <w:rsid w:val="003442CE"/>
    <w:rsid w:val="00344732"/>
    <w:rsid w:val="00344D61"/>
    <w:rsid w:val="003457FD"/>
    <w:rsid w:val="0034642E"/>
    <w:rsid w:val="00346D0E"/>
    <w:rsid w:val="00347A80"/>
    <w:rsid w:val="00352054"/>
    <w:rsid w:val="003540FB"/>
    <w:rsid w:val="00356B79"/>
    <w:rsid w:val="0036191F"/>
    <w:rsid w:val="00361CEE"/>
    <w:rsid w:val="00361ECD"/>
    <w:rsid w:val="00362D1E"/>
    <w:rsid w:val="00366751"/>
    <w:rsid w:val="003673D6"/>
    <w:rsid w:val="00370427"/>
    <w:rsid w:val="003705C1"/>
    <w:rsid w:val="00370CAC"/>
    <w:rsid w:val="003724E2"/>
    <w:rsid w:val="0037388E"/>
    <w:rsid w:val="0037390D"/>
    <w:rsid w:val="00374E4C"/>
    <w:rsid w:val="0038234B"/>
    <w:rsid w:val="00385DA8"/>
    <w:rsid w:val="00386B07"/>
    <w:rsid w:val="003908C8"/>
    <w:rsid w:val="0039448C"/>
    <w:rsid w:val="00396E7A"/>
    <w:rsid w:val="003977EE"/>
    <w:rsid w:val="003A20BD"/>
    <w:rsid w:val="003A2823"/>
    <w:rsid w:val="003A3166"/>
    <w:rsid w:val="003A3B1F"/>
    <w:rsid w:val="003B255C"/>
    <w:rsid w:val="003B623F"/>
    <w:rsid w:val="003B7E09"/>
    <w:rsid w:val="003C27BA"/>
    <w:rsid w:val="003C4C0B"/>
    <w:rsid w:val="003C5EDD"/>
    <w:rsid w:val="003D2C15"/>
    <w:rsid w:val="003D2FA2"/>
    <w:rsid w:val="003D3075"/>
    <w:rsid w:val="003E3234"/>
    <w:rsid w:val="003E4C2F"/>
    <w:rsid w:val="003E5296"/>
    <w:rsid w:val="003E5A93"/>
    <w:rsid w:val="003E633F"/>
    <w:rsid w:val="003E6E0F"/>
    <w:rsid w:val="003F15F0"/>
    <w:rsid w:val="003F37E6"/>
    <w:rsid w:val="003F5671"/>
    <w:rsid w:val="003F773E"/>
    <w:rsid w:val="0040010A"/>
    <w:rsid w:val="00400AE7"/>
    <w:rsid w:val="004038D5"/>
    <w:rsid w:val="00407BF7"/>
    <w:rsid w:val="00410E04"/>
    <w:rsid w:val="004113EF"/>
    <w:rsid w:val="00411BD3"/>
    <w:rsid w:val="004122BB"/>
    <w:rsid w:val="00413A83"/>
    <w:rsid w:val="004219B0"/>
    <w:rsid w:val="00422884"/>
    <w:rsid w:val="00423043"/>
    <w:rsid w:val="004316DF"/>
    <w:rsid w:val="004319FF"/>
    <w:rsid w:val="00431FE7"/>
    <w:rsid w:val="00433282"/>
    <w:rsid w:val="00433801"/>
    <w:rsid w:val="00434474"/>
    <w:rsid w:val="00437E5F"/>
    <w:rsid w:val="004429DF"/>
    <w:rsid w:val="0044450F"/>
    <w:rsid w:val="004451A7"/>
    <w:rsid w:val="00445B4D"/>
    <w:rsid w:val="00447872"/>
    <w:rsid w:val="00451B9C"/>
    <w:rsid w:val="00455C03"/>
    <w:rsid w:val="004633D6"/>
    <w:rsid w:val="00463BD5"/>
    <w:rsid w:val="004649D4"/>
    <w:rsid w:val="00467EBE"/>
    <w:rsid w:val="00471EFB"/>
    <w:rsid w:val="00472E88"/>
    <w:rsid w:val="00473DCD"/>
    <w:rsid w:val="00480D9D"/>
    <w:rsid w:val="00485D59"/>
    <w:rsid w:val="004905B5"/>
    <w:rsid w:val="00490A1E"/>
    <w:rsid w:val="004914C3"/>
    <w:rsid w:val="004914C9"/>
    <w:rsid w:val="004943C3"/>
    <w:rsid w:val="00494AE1"/>
    <w:rsid w:val="004A12C9"/>
    <w:rsid w:val="004A1785"/>
    <w:rsid w:val="004A2489"/>
    <w:rsid w:val="004B0700"/>
    <w:rsid w:val="004B4E69"/>
    <w:rsid w:val="004B671B"/>
    <w:rsid w:val="004C3337"/>
    <w:rsid w:val="004C4276"/>
    <w:rsid w:val="004C4669"/>
    <w:rsid w:val="004C4BC2"/>
    <w:rsid w:val="004C4FBA"/>
    <w:rsid w:val="004D1F17"/>
    <w:rsid w:val="004D3B4B"/>
    <w:rsid w:val="004D56AF"/>
    <w:rsid w:val="004D6635"/>
    <w:rsid w:val="004D6AB2"/>
    <w:rsid w:val="004D6C98"/>
    <w:rsid w:val="004D7A43"/>
    <w:rsid w:val="004E0341"/>
    <w:rsid w:val="004E170D"/>
    <w:rsid w:val="004E2843"/>
    <w:rsid w:val="004E554A"/>
    <w:rsid w:val="004E57F4"/>
    <w:rsid w:val="004E58E2"/>
    <w:rsid w:val="004F1D9D"/>
    <w:rsid w:val="004F30C0"/>
    <w:rsid w:val="004F5CE8"/>
    <w:rsid w:val="00500545"/>
    <w:rsid w:val="005027FE"/>
    <w:rsid w:val="00504438"/>
    <w:rsid w:val="005101DB"/>
    <w:rsid w:val="005114C1"/>
    <w:rsid w:val="00512BC3"/>
    <w:rsid w:val="0051304F"/>
    <w:rsid w:val="00515DDB"/>
    <w:rsid w:val="00517AD3"/>
    <w:rsid w:val="0052112B"/>
    <w:rsid w:val="005245C5"/>
    <w:rsid w:val="00526D91"/>
    <w:rsid w:val="00527E3D"/>
    <w:rsid w:val="005308A1"/>
    <w:rsid w:val="005314B8"/>
    <w:rsid w:val="00533FB0"/>
    <w:rsid w:val="0053408F"/>
    <w:rsid w:val="0053487E"/>
    <w:rsid w:val="00535B11"/>
    <w:rsid w:val="00540BC3"/>
    <w:rsid w:val="00544F4D"/>
    <w:rsid w:val="0054550C"/>
    <w:rsid w:val="0054627E"/>
    <w:rsid w:val="00551350"/>
    <w:rsid w:val="005550D4"/>
    <w:rsid w:val="00556D26"/>
    <w:rsid w:val="0055738A"/>
    <w:rsid w:val="00562906"/>
    <w:rsid w:val="00564F4F"/>
    <w:rsid w:val="005655BF"/>
    <w:rsid w:val="00565BD0"/>
    <w:rsid w:val="00566C5E"/>
    <w:rsid w:val="00567C5A"/>
    <w:rsid w:val="00570135"/>
    <w:rsid w:val="00572A72"/>
    <w:rsid w:val="00580A99"/>
    <w:rsid w:val="00580DEA"/>
    <w:rsid w:val="0058207F"/>
    <w:rsid w:val="00585B54"/>
    <w:rsid w:val="005949CA"/>
    <w:rsid w:val="00594EA6"/>
    <w:rsid w:val="005A0063"/>
    <w:rsid w:val="005A19ED"/>
    <w:rsid w:val="005A3445"/>
    <w:rsid w:val="005B0DD0"/>
    <w:rsid w:val="005B22ED"/>
    <w:rsid w:val="005B3410"/>
    <w:rsid w:val="005C0387"/>
    <w:rsid w:val="005C63DE"/>
    <w:rsid w:val="005C779C"/>
    <w:rsid w:val="005D05C2"/>
    <w:rsid w:val="005D1628"/>
    <w:rsid w:val="005D1919"/>
    <w:rsid w:val="005D27B6"/>
    <w:rsid w:val="005D30F3"/>
    <w:rsid w:val="005D5AC4"/>
    <w:rsid w:val="005D6C5A"/>
    <w:rsid w:val="005E2657"/>
    <w:rsid w:val="005E2A0D"/>
    <w:rsid w:val="005E6368"/>
    <w:rsid w:val="005F06DE"/>
    <w:rsid w:val="00602C4F"/>
    <w:rsid w:val="00604DC9"/>
    <w:rsid w:val="0060574D"/>
    <w:rsid w:val="00607932"/>
    <w:rsid w:val="00607E27"/>
    <w:rsid w:val="006101C7"/>
    <w:rsid w:val="00612898"/>
    <w:rsid w:val="00612BA2"/>
    <w:rsid w:val="006217EF"/>
    <w:rsid w:val="00623034"/>
    <w:rsid w:val="00624CE9"/>
    <w:rsid w:val="00626344"/>
    <w:rsid w:val="006265A9"/>
    <w:rsid w:val="006316BC"/>
    <w:rsid w:val="006316DF"/>
    <w:rsid w:val="0063409F"/>
    <w:rsid w:val="00640AD0"/>
    <w:rsid w:val="00646775"/>
    <w:rsid w:val="00646B10"/>
    <w:rsid w:val="00650006"/>
    <w:rsid w:val="0065449E"/>
    <w:rsid w:val="006544EC"/>
    <w:rsid w:val="00654AB8"/>
    <w:rsid w:val="006569BE"/>
    <w:rsid w:val="006642D8"/>
    <w:rsid w:val="0067738D"/>
    <w:rsid w:val="00680B94"/>
    <w:rsid w:val="00680D28"/>
    <w:rsid w:val="00682D6F"/>
    <w:rsid w:val="00683DC5"/>
    <w:rsid w:val="00685903"/>
    <w:rsid w:val="00685E5D"/>
    <w:rsid w:val="00686BB3"/>
    <w:rsid w:val="00687A61"/>
    <w:rsid w:val="00690212"/>
    <w:rsid w:val="00690274"/>
    <w:rsid w:val="0069094B"/>
    <w:rsid w:val="00690B7A"/>
    <w:rsid w:val="00691314"/>
    <w:rsid w:val="00691834"/>
    <w:rsid w:val="00696502"/>
    <w:rsid w:val="00696BB1"/>
    <w:rsid w:val="006974D0"/>
    <w:rsid w:val="006A1FDC"/>
    <w:rsid w:val="006A4AF8"/>
    <w:rsid w:val="006A79EF"/>
    <w:rsid w:val="006B13E9"/>
    <w:rsid w:val="006B6EC6"/>
    <w:rsid w:val="006C1220"/>
    <w:rsid w:val="006C6081"/>
    <w:rsid w:val="006D0F50"/>
    <w:rsid w:val="006D2C41"/>
    <w:rsid w:val="006D2D10"/>
    <w:rsid w:val="006D3A9D"/>
    <w:rsid w:val="006D4AA1"/>
    <w:rsid w:val="006D66B0"/>
    <w:rsid w:val="006E209C"/>
    <w:rsid w:val="006E349E"/>
    <w:rsid w:val="006E6A7F"/>
    <w:rsid w:val="006E7700"/>
    <w:rsid w:val="006F4B3A"/>
    <w:rsid w:val="006F7473"/>
    <w:rsid w:val="0070173E"/>
    <w:rsid w:val="0071300D"/>
    <w:rsid w:val="0071760A"/>
    <w:rsid w:val="00723ADC"/>
    <w:rsid w:val="007246E3"/>
    <w:rsid w:val="00725BA1"/>
    <w:rsid w:val="00727292"/>
    <w:rsid w:val="00741986"/>
    <w:rsid w:val="007476CA"/>
    <w:rsid w:val="00751D5C"/>
    <w:rsid w:val="00751E7A"/>
    <w:rsid w:val="00754597"/>
    <w:rsid w:val="00756629"/>
    <w:rsid w:val="00757B74"/>
    <w:rsid w:val="0076011C"/>
    <w:rsid w:val="00760AC4"/>
    <w:rsid w:val="0076356E"/>
    <w:rsid w:val="00764435"/>
    <w:rsid w:val="00764B97"/>
    <w:rsid w:val="00771A80"/>
    <w:rsid w:val="0077564B"/>
    <w:rsid w:val="0077722C"/>
    <w:rsid w:val="0078082F"/>
    <w:rsid w:val="007814DD"/>
    <w:rsid w:val="00784A17"/>
    <w:rsid w:val="007855E7"/>
    <w:rsid w:val="007859AC"/>
    <w:rsid w:val="007913D5"/>
    <w:rsid w:val="0079356F"/>
    <w:rsid w:val="007957A3"/>
    <w:rsid w:val="00795DD3"/>
    <w:rsid w:val="00796BF4"/>
    <w:rsid w:val="00797D33"/>
    <w:rsid w:val="007A4772"/>
    <w:rsid w:val="007A5F63"/>
    <w:rsid w:val="007A63ED"/>
    <w:rsid w:val="007B16E7"/>
    <w:rsid w:val="007B2D41"/>
    <w:rsid w:val="007C2C3F"/>
    <w:rsid w:val="007C699F"/>
    <w:rsid w:val="007D1CF3"/>
    <w:rsid w:val="007D2D7B"/>
    <w:rsid w:val="007D42BD"/>
    <w:rsid w:val="007D585E"/>
    <w:rsid w:val="007E1144"/>
    <w:rsid w:val="007E4CE1"/>
    <w:rsid w:val="007F1B27"/>
    <w:rsid w:val="007F7D1D"/>
    <w:rsid w:val="00800E9E"/>
    <w:rsid w:val="0080359C"/>
    <w:rsid w:val="00804FE6"/>
    <w:rsid w:val="00805EDF"/>
    <w:rsid w:val="0080702C"/>
    <w:rsid w:val="0081260D"/>
    <w:rsid w:val="00812DE0"/>
    <w:rsid w:val="008178C3"/>
    <w:rsid w:val="00820A80"/>
    <w:rsid w:val="00822529"/>
    <w:rsid w:val="00825667"/>
    <w:rsid w:val="008260C9"/>
    <w:rsid w:val="008331B5"/>
    <w:rsid w:val="0083342C"/>
    <w:rsid w:val="00843586"/>
    <w:rsid w:val="00845426"/>
    <w:rsid w:val="00846195"/>
    <w:rsid w:val="00860467"/>
    <w:rsid w:val="00866D9E"/>
    <w:rsid w:val="00870D3A"/>
    <w:rsid w:val="00871226"/>
    <w:rsid w:val="00871BC1"/>
    <w:rsid w:val="00871EAF"/>
    <w:rsid w:val="0087327A"/>
    <w:rsid w:val="0087782A"/>
    <w:rsid w:val="00883628"/>
    <w:rsid w:val="00884CFC"/>
    <w:rsid w:val="00887BBC"/>
    <w:rsid w:val="00893835"/>
    <w:rsid w:val="0089635A"/>
    <w:rsid w:val="00896D47"/>
    <w:rsid w:val="008A0B47"/>
    <w:rsid w:val="008A6840"/>
    <w:rsid w:val="008B30DE"/>
    <w:rsid w:val="008B4469"/>
    <w:rsid w:val="008B7BDE"/>
    <w:rsid w:val="008B7D1F"/>
    <w:rsid w:val="008C1DFF"/>
    <w:rsid w:val="008C2F08"/>
    <w:rsid w:val="008C2F64"/>
    <w:rsid w:val="008C6A6B"/>
    <w:rsid w:val="008C6DD2"/>
    <w:rsid w:val="008C7227"/>
    <w:rsid w:val="008D3143"/>
    <w:rsid w:val="008D3E46"/>
    <w:rsid w:val="008D6112"/>
    <w:rsid w:val="008D6AAB"/>
    <w:rsid w:val="008E018B"/>
    <w:rsid w:val="008E5D7F"/>
    <w:rsid w:val="008F1631"/>
    <w:rsid w:val="008F197B"/>
    <w:rsid w:val="008F40BD"/>
    <w:rsid w:val="008F4BDC"/>
    <w:rsid w:val="008F7E13"/>
    <w:rsid w:val="00900CF4"/>
    <w:rsid w:val="0090469E"/>
    <w:rsid w:val="00907889"/>
    <w:rsid w:val="0091393F"/>
    <w:rsid w:val="00914A8D"/>
    <w:rsid w:val="009160FE"/>
    <w:rsid w:val="00920C2B"/>
    <w:rsid w:val="00925034"/>
    <w:rsid w:val="00930953"/>
    <w:rsid w:val="00930B89"/>
    <w:rsid w:val="009339D1"/>
    <w:rsid w:val="00937C19"/>
    <w:rsid w:val="009515F4"/>
    <w:rsid w:val="009548B6"/>
    <w:rsid w:val="00954F1C"/>
    <w:rsid w:val="00956337"/>
    <w:rsid w:val="00956A00"/>
    <w:rsid w:val="009608E6"/>
    <w:rsid w:val="00963D51"/>
    <w:rsid w:val="009654D4"/>
    <w:rsid w:val="00965FF2"/>
    <w:rsid w:val="0096612E"/>
    <w:rsid w:val="00967DD6"/>
    <w:rsid w:val="00970638"/>
    <w:rsid w:val="00970A2E"/>
    <w:rsid w:val="00970DBF"/>
    <w:rsid w:val="00971628"/>
    <w:rsid w:val="00976E41"/>
    <w:rsid w:val="00980D8E"/>
    <w:rsid w:val="00981EBB"/>
    <w:rsid w:val="009910B7"/>
    <w:rsid w:val="00991326"/>
    <w:rsid w:val="00994037"/>
    <w:rsid w:val="00994355"/>
    <w:rsid w:val="009A2EE6"/>
    <w:rsid w:val="009A3D06"/>
    <w:rsid w:val="009A5576"/>
    <w:rsid w:val="009B000D"/>
    <w:rsid w:val="009B6D47"/>
    <w:rsid w:val="009C1855"/>
    <w:rsid w:val="009C471D"/>
    <w:rsid w:val="009D13D7"/>
    <w:rsid w:val="009D6529"/>
    <w:rsid w:val="009E2450"/>
    <w:rsid w:val="009E5403"/>
    <w:rsid w:val="009E6EDA"/>
    <w:rsid w:val="009E7EB6"/>
    <w:rsid w:val="009F1FA6"/>
    <w:rsid w:val="009F27D3"/>
    <w:rsid w:val="009F2F94"/>
    <w:rsid w:val="009F3144"/>
    <w:rsid w:val="009F5188"/>
    <w:rsid w:val="009F6683"/>
    <w:rsid w:val="009F6A12"/>
    <w:rsid w:val="009F6EAC"/>
    <w:rsid w:val="00A015D3"/>
    <w:rsid w:val="00A02DB3"/>
    <w:rsid w:val="00A03C02"/>
    <w:rsid w:val="00A03F47"/>
    <w:rsid w:val="00A0649E"/>
    <w:rsid w:val="00A074C4"/>
    <w:rsid w:val="00A11DD5"/>
    <w:rsid w:val="00A15D84"/>
    <w:rsid w:val="00A17BA4"/>
    <w:rsid w:val="00A2160F"/>
    <w:rsid w:val="00A22EA7"/>
    <w:rsid w:val="00A23078"/>
    <w:rsid w:val="00A25422"/>
    <w:rsid w:val="00A316BB"/>
    <w:rsid w:val="00A400C6"/>
    <w:rsid w:val="00A41FF4"/>
    <w:rsid w:val="00A4213A"/>
    <w:rsid w:val="00A425D3"/>
    <w:rsid w:val="00A42D84"/>
    <w:rsid w:val="00A43D34"/>
    <w:rsid w:val="00A44798"/>
    <w:rsid w:val="00A47D1B"/>
    <w:rsid w:val="00A5097C"/>
    <w:rsid w:val="00A51D1D"/>
    <w:rsid w:val="00A55018"/>
    <w:rsid w:val="00A553A0"/>
    <w:rsid w:val="00A562EB"/>
    <w:rsid w:val="00A61CC0"/>
    <w:rsid w:val="00A62313"/>
    <w:rsid w:val="00A6238E"/>
    <w:rsid w:val="00A71CCC"/>
    <w:rsid w:val="00A72AC3"/>
    <w:rsid w:val="00A76341"/>
    <w:rsid w:val="00A76AE3"/>
    <w:rsid w:val="00A76DEB"/>
    <w:rsid w:val="00A82D3E"/>
    <w:rsid w:val="00A836D9"/>
    <w:rsid w:val="00A841E5"/>
    <w:rsid w:val="00A85148"/>
    <w:rsid w:val="00A91406"/>
    <w:rsid w:val="00A93C8A"/>
    <w:rsid w:val="00A97C56"/>
    <w:rsid w:val="00A97EA3"/>
    <w:rsid w:val="00AA05D8"/>
    <w:rsid w:val="00AA0E1F"/>
    <w:rsid w:val="00AA0F9B"/>
    <w:rsid w:val="00AA2FAF"/>
    <w:rsid w:val="00AA4CDA"/>
    <w:rsid w:val="00AB033E"/>
    <w:rsid w:val="00AB0A46"/>
    <w:rsid w:val="00AB1602"/>
    <w:rsid w:val="00AB4E67"/>
    <w:rsid w:val="00AC1540"/>
    <w:rsid w:val="00AD32ED"/>
    <w:rsid w:val="00AD570A"/>
    <w:rsid w:val="00AD7693"/>
    <w:rsid w:val="00AE2E23"/>
    <w:rsid w:val="00AF120A"/>
    <w:rsid w:val="00AF3891"/>
    <w:rsid w:val="00AF3C1C"/>
    <w:rsid w:val="00AF3ED5"/>
    <w:rsid w:val="00AF42EE"/>
    <w:rsid w:val="00AF7AC7"/>
    <w:rsid w:val="00B01665"/>
    <w:rsid w:val="00B028AD"/>
    <w:rsid w:val="00B050BE"/>
    <w:rsid w:val="00B06946"/>
    <w:rsid w:val="00B103A8"/>
    <w:rsid w:val="00B11ED3"/>
    <w:rsid w:val="00B12B75"/>
    <w:rsid w:val="00B13C44"/>
    <w:rsid w:val="00B13CCA"/>
    <w:rsid w:val="00B14915"/>
    <w:rsid w:val="00B16EE5"/>
    <w:rsid w:val="00B20AF0"/>
    <w:rsid w:val="00B234CA"/>
    <w:rsid w:val="00B25186"/>
    <w:rsid w:val="00B25EB6"/>
    <w:rsid w:val="00B26967"/>
    <w:rsid w:val="00B31CE1"/>
    <w:rsid w:val="00B32BF4"/>
    <w:rsid w:val="00B4031E"/>
    <w:rsid w:val="00B41B8F"/>
    <w:rsid w:val="00B43328"/>
    <w:rsid w:val="00B44A2B"/>
    <w:rsid w:val="00B4504F"/>
    <w:rsid w:val="00B46AC1"/>
    <w:rsid w:val="00B47FAF"/>
    <w:rsid w:val="00B47FE0"/>
    <w:rsid w:val="00B52286"/>
    <w:rsid w:val="00B5304D"/>
    <w:rsid w:val="00B53D36"/>
    <w:rsid w:val="00B56804"/>
    <w:rsid w:val="00B64E7F"/>
    <w:rsid w:val="00B6575D"/>
    <w:rsid w:val="00B6755A"/>
    <w:rsid w:val="00B72A87"/>
    <w:rsid w:val="00B75079"/>
    <w:rsid w:val="00B77128"/>
    <w:rsid w:val="00B816C2"/>
    <w:rsid w:val="00B84A4D"/>
    <w:rsid w:val="00BA079F"/>
    <w:rsid w:val="00BA15D1"/>
    <w:rsid w:val="00BA203C"/>
    <w:rsid w:val="00BA344A"/>
    <w:rsid w:val="00BA59D8"/>
    <w:rsid w:val="00BA71CB"/>
    <w:rsid w:val="00BB0D60"/>
    <w:rsid w:val="00BB1D99"/>
    <w:rsid w:val="00BB39B5"/>
    <w:rsid w:val="00BB4DBD"/>
    <w:rsid w:val="00BB5011"/>
    <w:rsid w:val="00BB5BCC"/>
    <w:rsid w:val="00BB6358"/>
    <w:rsid w:val="00BC0928"/>
    <w:rsid w:val="00BC0A25"/>
    <w:rsid w:val="00BC49DB"/>
    <w:rsid w:val="00BC6BE8"/>
    <w:rsid w:val="00BD0FFB"/>
    <w:rsid w:val="00BD24FE"/>
    <w:rsid w:val="00BD5EFB"/>
    <w:rsid w:val="00BE08DC"/>
    <w:rsid w:val="00BE187A"/>
    <w:rsid w:val="00BE3578"/>
    <w:rsid w:val="00BE3CB7"/>
    <w:rsid w:val="00BE413B"/>
    <w:rsid w:val="00BE6BD6"/>
    <w:rsid w:val="00BF0D8A"/>
    <w:rsid w:val="00BF198F"/>
    <w:rsid w:val="00C0362B"/>
    <w:rsid w:val="00C071E8"/>
    <w:rsid w:val="00C10D52"/>
    <w:rsid w:val="00C1134E"/>
    <w:rsid w:val="00C119AB"/>
    <w:rsid w:val="00C1599D"/>
    <w:rsid w:val="00C15C61"/>
    <w:rsid w:val="00C21EA3"/>
    <w:rsid w:val="00C26329"/>
    <w:rsid w:val="00C275E9"/>
    <w:rsid w:val="00C27F1D"/>
    <w:rsid w:val="00C329B2"/>
    <w:rsid w:val="00C3525F"/>
    <w:rsid w:val="00C36406"/>
    <w:rsid w:val="00C37EC2"/>
    <w:rsid w:val="00C428B4"/>
    <w:rsid w:val="00C45A96"/>
    <w:rsid w:val="00C46CDB"/>
    <w:rsid w:val="00C52A3A"/>
    <w:rsid w:val="00C53629"/>
    <w:rsid w:val="00C563C0"/>
    <w:rsid w:val="00C63B99"/>
    <w:rsid w:val="00C755ED"/>
    <w:rsid w:val="00C75A23"/>
    <w:rsid w:val="00C76C9B"/>
    <w:rsid w:val="00C76EE2"/>
    <w:rsid w:val="00C80347"/>
    <w:rsid w:val="00C816ED"/>
    <w:rsid w:val="00C85707"/>
    <w:rsid w:val="00C87415"/>
    <w:rsid w:val="00C87DD9"/>
    <w:rsid w:val="00C90ABC"/>
    <w:rsid w:val="00C90B93"/>
    <w:rsid w:val="00C92F78"/>
    <w:rsid w:val="00CB06D7"/>
    <w:rsid w:val="00CB44E3"/>
    <w:rsid w:val="00CB471E"/>
    <w:rsid w:val="00CB72B9"/>
    <w:rsid w:val="00CC06AB"/>
    <w:rsid w:val="00CC5721"/>
    <w:rsid w:val="00CC5885"/>
    <w:rsid w:val="00CC5B40"/>
    <w:rsid w:val="00CD038F"/>
    <w:rsid w:val="00CE0417"/>
    <w:rsid w:val="00CE4F05"/>
    <w:rsid w:val="00CE595D"/>
    <w:rsid w:val="00CE6F6B"/>
    <w:rsid w:val="00CE76E5"/>
    <w:rsid w:val="00CF058D"/>
    <w:rsid w:val="00CF37D4"/>
    <w:rsid w:val="00CF464B"/>
    <w:rsid w:val="00CF5732"/>
    <w:rsid w:val="00CF74D4"/>
    <w:rsid w:val="00D007C2"/>
    <w:rsid w:val="00D008AC"/>
    <w:rsid w:val="00D00C33"/>
    <w:rsid w:val="00D01BDF"/>
    <w:rsid w:val="00D01D7B"/>
    <w:rsid w:val="00D0232C"/>
    <w:rsid w:val="00D0247F"/>
    <w:rsid w:val="00D02CF0"/>
    <w:rsid w:val="00D040E4"/>
    <w:rsid w:val="00D04130"/>
    <w:rsid w:val="00D07500"/>
    <w:rsid w:val="00D12F57"/>
    <w:rsid w:val="00D13CD6"/>
    <w:rsid w:val="00D14C68"/>
    <w:rsid w:val="00D1676F"/>
    <w:rsid w:val="00D2106C"/>
    <w:rsid w:val="00D211EA"/>
    <w:rsid w:val="00D302F5"/>
    <w:rsid w:val="00D31841"/>
    <w:rsid w:val="00D34B1F"/>
    <w:rsid w:val="00D366CE"/>
    <w:rsid w:val="00D36806"/>
    <w:rsid w:val="00D36D4D"/>
    <w:rsid w:val="00D37E2F"/>
    <w:rsid w:val="00D40522"/>
    <w:rsid w:val="00D41564"/>
    <w:rsid w:val="00D41F9B"/>
    <w:rsid w:val="00D43795"/>
    <w:rsid w:val="00D465ED"/>
    <w:rsid w:val="00D503C4"/>
    <w:rsid w:val="00D56B6D"/>
    <w:rsid w:val="00D577FF"/>
    <w:rsid w:val="00D61B16"/>
    <w:rsid w:val="00D62FA0"/>
    <w:rsid w:val="00D66E5D"/>
    <w:rsid w:val="00D67D22"/>
    <w:rsid w:val="00D71145"/>
    <w:rsid w:val="00D712C9"/>
    <w:rsid w:val="00D7567D"/>
    <w:rsid w:val="00D76C80"/>
    <w:rsid w:val="00D80A60"/>
    <w:rsid w:val="00D812AB"/>
    <w:rsid w:val="00D82E50"/>
    <w:rsid w:val="00D83C08"/>
    <w:rsid w:val="00D83CD3"/>
    <w:rsid w:val="00D854BB"/>
    <w:rsid w:val="00D85BC3"/>
    <w:rsid w:val="00D86DEF"/>
    <w:rsid w:val="00D90A82"/>
    <w:rsid w:val="00D91459"/>
    <w:rsid w:val="00D92065"/>
    <w:rsid w:val="00D920F4"/>
    <w:rsid w:val="00D926E6"/>
    <w:rsid w:val="00D935A0"/>
    <w:rsid w:val="00D93B6F"/>
    <w:rsid w:val="00D96240"/>
    <w:rsid w:val="00D965CB"/>
    <w:rsid w:val="00DA3385"/>
    <w:rsid w:val="00DA7A8A"/>
    <w:rsid w:val="00DB18F5"/>
    <w:rsid w:val="00DB30C6"/>
    <w:rsid w:val="00DB3638"/>
    <w:rsid w:val="00DB5E99"/>
    <w:rsid w:val="00DB5F7D"/>
    <w:rsid w:val="00DC0EDB"/>
    <w:rsid w:val="00DC2A4F"/>
    <w:rsid w:val="00DC31C5"/>
    <w:rsid w:val="00DC4411"/>
    <w:rsid w:val="00DD5836"/>
    <w:rsid w:val="00DE042C"/>
    <w:rsid w:val="00DE117E"/>
    <w:rsid w:val="00DE1386"/>
    <w:rsid w:val="00DE243B"/>
    <w:rsid w:val="00DE26A8"/>
    <w:rsid w:val="00DE330E"/>
    <w:rsid w:val="00DE4C9B"/>
    <w:rsid w:val="00DE596D"/>
    <w:rsid w:val="00DE6C77"/>
    <w:rsid w:val="00DF171F"/>
    <w:rsid w:val="00DF17DA"/>
    <w:rsid w:val="00DF2BFD"/>
    <w:rsid w:val="00DF2F31"/>
    <w:rsid w:val="00DF37FA"/>
    <w:rsid w:val="00DF4F66"/>
    <w:rsid w:val="00DF64DD"/>
    <w:rsid w:val="00E05F0A"/>
    <w:rsid w:val="00E06765"/>
    <w:rsid w:val="00E06965"/>
    <w:rsid w:val="00E104DD"/>
    <w:rsid w:val="00E10CAF"/>
    <w:rsid w:val="00E14482"/>
    <w:rsid w:val="00E1475E"/>
    <w:rsid w:val="00E15E25"/>
    <w:rsid w:val="00E15F95"/>
    <w:rsid w:val="00E16214"/>
    <w:rsid w:val="00E20AC8"/>
    <w:rsid w:val="00E26F22"/>
    <w:rsid w:val="00E308A1"/>
    <w:rsid w:val="00E33898"/>
    <w:rsid w:val="00E347E8"/>
    <w:rsid w:val="00E37D98"/>
    <w:rsid w:val="00E40025"/>
    <w:rsid w:val="00E4423D"/>
    <w:rsid w:val="00E509E4"/>
    <w:rsid w:val="00E527B1"/>
    <w:rsid w:val="00E5349A"/>
    <w:rsid w:val="00E545F5"/>
    <w:rsid w:val="00E564A1"/>
    <w:rsid w:val="00E57A7B"/>
    <w:rsid w:val="00E64EE8"/>
    <w:rsid w:val="00E66868"/>
    <w:rsid w:val="00E66F71"/>
    <w:rsid w:val="00E71F39"/>
    <w:rsid w:val="00E72131"/>
    <w:rsid w:val="00E74C9E"/>
    <w:rsid w:val="00E766C1"/>
    <w:rsid w:val="00E83BD8"/>
    <w:rsid w:val="00E847F7"/>
    <w:rsid w:val="00E84FA5"/>
    <w:rsid w:val="00E85B82"/>
    <w:rsid w:val="00E864B5"/>
    <w:rsid w:val="00E91BD5"/>
    <w:rsid w:val="00E93321"/>
    <w:rsid w:val="00E97380"/>
    <w:rsid w:val="00EA14A5"/>
    <w:rsid w:val="00EA326E"/>
    <w:rsid w:val="00EA497F"/>
    <w:rsid w:val="00EA5C0B"/>
    <w:rsid w:val="00EA728D"/>
    <w:rsid w:val="00EB07D0"/>
    <w:rsid w:val="00EB1F1B"/>
    <w:rsid w:val="00EB2CC5"/>
    <w:rsid w:val="00EB2F59"/>
    <w:rsid w:val="00EB33F8"/>
    <w:rsid w:val="00EB45DE"/>
    <w:rsid w:val="00EB704F"/>
    <w:rsid w:val="00EC0392"/>
    <w:rsid w:val="00EC05AC"/>
    <w:rsid w:val="00EC1908"/>
    <w:rsid w:val="00EC7090"/>
    <w:rsid w:val="00EC7A60"/>
    <w:rsid w:val="00EC7E49"/>
    <w:rsid w:val="00ED3D67"/>
    <w:rsid w:val="00ED51AC"/>
    <w:rsid w:val="00ED5C09"/>
    <w:rsid w:val="00ED7F38"/>
    <w:rsid w:val="00EE085B"/>
    <w:rsid w:val="00EE193C"/>
    <w:rsid w:val="00EE19BA"/>
    <w:rsid w:val="00EE2F52"/>
    <w:rsid w:val="00EE3CDE"/>
    <w:rsid w:val="00EE58BA"/>
    <w:rsid w:val="00EF1CB3"/>
    <w:rsid w:val="00EF24D5"/>
    <w:rsid w:val="00EF39FE"/>
    <w:rsid w:val="00EF5E6D"/>
    <w:rsid w:val="00EF6281"/>
    <w:rsid w:val="00F00137"/>
    <w:rsid w:val="00F0114F"/>
    <w:rsid w:val="00F0440A"/>
    <w:rsid w:val="00F05634"/>
    <w:rsid w:val="00F11714"/>
    <w:rsid w:val="00F13DB0"/>
    <w:rsid w:val="00F142F0"/>
    <w:rsid w:val="00F16C45"/>
    <w:rsid w:val="00F17EFC"/>
    <w:rsid w:val="00F17FD7"/>
    <w:rsid w:val="00F21ABD"/>
    <w:rsid w:val="00F22581"/>
    <w:rsid w:val="00F22C5D"/>
    <w:rsid w:val="00F234BE"/>
    <w:rsid w:val="00F25BBC"/>
    <w:rsid w:val="00F264C1"/>
    <w:rsid w:val="00F269DD"/>
    <w:rsid w:val="00F32715"/>
    <w:rsid w:val="00F33B53"/>
    <w:rsid w:val="00F34D5C"/>
    <w:rsid w:val="00F353A1"/>
    <w:rsid w:val="00F36873"/>
    <w:rsid w:val="00F37AAA"/>
    <w:rsid w:val="00F420AF"/>
    <w:rsid w:val="00F4238C"/>
    <w:rsid w:val="00F42C03"/>
    <w:rsid w:val="00F42DB2"/>
    <w:rsid w:val="00F5218E"/>
    <w:rsid w:val="00F55EF1"/>
    <w:rsid w:val="00F5696F"/>
    <w:rsid w:val="00F63388"/>
    <w:rsid w:val="00F64A5E"/>
    <w:rsid w:val="00F67720"/>
    <w:rsid w:val="00F67D43"/>
    <w:rsid w:val="00F70DE0"/>
    <w:rsid w:val="00F718F1"/>
    <w:rsid w:val="00F736A1"/>
    <w:rsid w:val="00F815CF"/>
    <w:rsid w:val="00F8166F"/>
    <w:rsid w:val="00F844C7"/>
    <w:rsid w:val="00F9203A"/>
    <w:rsid w:val="00F9266E"/>
    <w:rsid w:val="00F92A71"/>
    <w:rsid w:val="00F96280"/>
    <w:rsid w:val="00F963F6"/>
    <w:rsid w:val="00F97372"/>
    <w:rsid w:val="00F97AD4"/>
    <w:rsid w:val="00FA07F9"/>
    <w:rsid w:val="00FA2552"/>
    <w:rsid w:val="00FA3C4E"/>
    <w:rsid w:val="00FA42B9"/>
    <w:rsid w:val="00FA7B40"/>
    <w:rsid w:val="00FB0C7A"/>
    <w:rsid w:val="00FC15C5"/>
    <w:rsid w:val="00FC1F2F"/>
    <w:rsid w:val="00FC30D2"/>
    <w:rsid w:val="00FC4EB4"/>
    <w:rsid w:val="00FC5940"/>
    <w:rsid w:val="00FE036A"/>
    <w:rsid w:val="00FE4109"/>
    <w:rsid w:val="00FE42AC"/>
    <w:rsid w:val="00FE4C8A"/>
    <w:rsid w:val="00FE55A0"/>
    <w:rsid w:val="00FE5AC4"/>
    <w:rsid w:val="00FE672B"/>
    <w:rsid w:val="00FE6B11"/>
    <w:rsid w:val="00FF0D03"/>
    <w:rsid w:val="00FF17E5"/>
    <w:rsid w:val="00FF1980"/>
    <w:rsid w:val="00FF23E1"/>
    <w:rsid w:val="00FF2E71"/>
    <w:rsid w:val="00FF6E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67EBE"/>
    <w:pPr>
      <w:suppressAutoHyphens/>
      <w:overflowPunct w:val="0"/>
      <w:autoSpaceDE w:val="0"/>
      <w:textAlignment w:val="baseline"/>
    </w:pPr>
    <w:rPr>
      <w:lang w:eastAsia="ar-SA"/>
    </w:rPr>
  </w:style>
  <w:style w:type="paragraph" w:styleId="Nagwek1">
    <w:name w:val="heading 1"/>
    <w:basedOn w:val="Normalny"/>
    <w:next w:val="Normalny"/>
    <w:qFormat/>
    <w:rsid w:val="00467EBE"/>
    <w:pPr>
      <w:keepNext/>
      <w:tabs>
        <w:tab w:val="num" w:pos="0"/>
      </w:tabs>
      <w:spacing w:before="240" w:after="60"/>
      <w:outlineLvl w:val="0"/>
    </w:pPr>
    <w:rPr>
      <w:rFonts w:ascii="Arial" w:hAnsi="Arial"/>
      <w:b/>
      <w:kern w:val="1"/>
      <w:sz w:val="28"/>
    </w:rPr>
  </w:style>
  <w:style w:type="paragraph" w:styleId="Nagwek3">
    <w:name w:val="heading 3"/>
    <w:basedOn w:val="Normalny"/>
    <w:next w:val="Normalny"/>
    <w:qFormat/>
    <w:rsid w:val="00467EBE"/>
    <w:pPr>
      <w:keepNext/>
      <w:tabs>
        <w:tab w:val="num" w:pos="0"/>
      </w:tabs>
      <w:spacing w:before="240" w:after="60"/>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467EBE"/>
  </w:style>
  <w:style w:type="paragraph" w:styleId="Tekstpodstawowy">
    <w:name w:val="Body Text"/>
    <w:aliases w:val=" Znak,Znak"/>
    <w:basedOn w:val="Normalny"/>
    <w:link w:val="TekstpodstawowyZnak"/>
    <w:uiPriority w:val="99"/>
    <w:rsid w:val="00467EBE"/>
    <w:pPr>
      <w:spacing w:after="120"/>
    </w:pPr>
  </w:style>
  <w:style w:type="paragraph" w:styleId="Tytu">
    <w:name w:val="Title"/>
    <w:basedOn w:val="Normalny"/>
    <w:next w:val="Normalny"/>
    <w:autoRedefine/>
    <w:qFormat/>
    <w:rsid w:val="00A47D1B"/>
    <w:pPr>
      <w:suppressAutoHyphens w:val="0"/>
      <w:overflowPunct/>
      <w:autoSpaceDE/>
      <w:spacing w:before="240" w:after="60"/>
      <w:ind w:firstLine="360"/>
      <w:jc w:val="center"/>
      <w:textAlignment w:val="auto"/>
      <w:outlineLvl w:val="0"/>
    </w:pPr>
    <w:rPr>
      <w:rFonts w:ascii="Arial" w:hAnsi="Arial" w:cs="Arial"/>
      <w:b/>
      <w:kern w:val="28"/>
      <w:sz w:val="22"/>
      <w:szCs w:val="22"/>
      <w:lang w:eastAsia="pl-PL"/>
    </w:rPr>
  </w:style>
  <w:style w:type="paragraph" w:styleId="Stopka">
    <w:name w:val="footer"/>
    <w:basedOn w:val="Normalny"/>
    <w:rsid w:val="00467EBE"/>
    <w:pPr>
      <w:tabs>
        <w:tab w:val="center" w:pos="4536"/>
        <w:tab w:val="right" w:pos="9072"/>
      </w:tabs>
    </w:pPr>
  </w:style>
  <w:style w:type="character" w:customStyle="1" w:styleId="ZnakZnak">
    <w:name w:val="Znak Znak"/>
    <w:basedOn w:val="Domylnaczcionkaakapitu"/>
    <w:rsid w:val="00467EBE"/>
    <w:rPr>
      <w:lang w:val="pl-PL" w:eastAsia="ar-SA" w:bidi="ar-SA"/>
    </w:rPr>
  </w:style>
  <w:style w:type="character" w:customStyle="1" w:styleId="ZnakZnak0">
    <w:name w:val="Znak Znak"/>
    <w:basedOn w:val="Domylnaczcionkaakapitu"/>
    <w:locked/>
    <w:rsid w:val="00467EBE"/>
    <w:rPr>
      <w:lang w:val="pl-PL" w:eastAsia="ar-SA" w:bidi="ar-SA"/>
    </w:rPr>
  </w:style>
  <w:style w:type="paragraph" w:styleId="Nagwek">
    <w:name w:val="header"/>
    <w:basedOn w:val="Normalny"/>
    <w:rsid w:val="00467EBE"/>
    <w:pPr>
      <w:tabs>
        <w:tab w:val="center" w:pos="4536"/>
        <w:tab w:val="right" w:pos="9072"/>
      </w:tabs>
    </w:pPr>
  </w:style>
  <w:style w:type="paragraph" w:styleId="Tekstpodstawowywcity">
    <w:name w:val="Body Text Indent"/>
    <w:basedOn w:val="Normalny"/>
    <w:rsid w:val="00FC5940"/>
    <w:pPr>
      <w:spacing w:after="120"/>
      <w:ind w:left="283"/>
    </w:pPr>
  </w:style>
  <w:style w:type="paragraph" w:styleId="Tekstpodstawowywcity2">
    <w:name w:val="Body Text Indent 2"/>
    <w:basedOn w:val="Normalny"/>
    <w:rsid w:val="00FC5940"/>
    <w:pPr>
      <w:spacing w:after="120" w:line="480" w:lineRule="auto"/>
      <w:ind w:left="283"/>
    </w:pPr>
  </w:style>
  <w:style w:type="character" w:customStyle="1" w:styleId="TekstpodstawowyZnak">
    <w:name w:val="Tekst podstawowy Znak"/>
    <w:aliases w:val=" Znak Znak,Znak Znak1"/>
    <w:basedOn w:val="Domylnaczcionkaakapitu"/>
    <w:link w:val="Tekstpodstawowy"/>
    <w:uiPriority w:val="99"/>
    <w:rsid w:val="006D3A9D"/>
    <w:rPr>
      <w:lang w:val="pl-PL" w:eastAsia="ar-SA" w:bidi="ar-SA"/>
    </w:rPr>
  </w:style>
  <w:style w:type="character" w:styleId="Pogrubienie">
    <w:name w:val="Strong"/>
    <w:qFormat/>
    <w:rsid w:val="00306E7D"/>
    <w:rPr>
      <w:b/>
      <w:bCs/>
    </w:rPr>
  </w:style>
  <w:style w:type="paragraph" w:styleId="Akapitzlist">
    <w:name w:val="List Paragraph"/>
    <w:basedOn w:val="Normalny"/>
    <w:link w:val="AkapitzlistZnak"/>
    <w:uiPriority w:val="34"/>
    <w:qFormat/>
    <w:rsid w:val="002467E6"/>
    <w:pPr>
      <w:ind w:left="708"/>
    </w:pPr>
  </w:style>
  <w:style w:type="paragraph" w:customStyle="1" w:styleId="BodyText21">
    <w:name w:val="Body Text 21"/>
    <w:basedOn w:val="Normalny"/>
    <w:rsid w:val="00DF17DA"/>
    <w:pPr>
      <w:widowControl w:val="0"/>
      <w:tabs>
        <w:tab w:val="left" w:pos="7797"/>
      </w:tabs>
      <w:overflowPunct/>
      <w:autoSpaceDE/>
      <w:jc w:val="both"/>
      <w:textAlignment w:val="auto"/>
    </w:pPr>
    <w:rPr>
      <w:rFonts w:eastAsia="SimSun" w:cs="Mangal"/>
      <w:kern w:val="2"/>
      <w:sz w:val="24"/>
      <w:lang w:eastAsia="hi-IN" w:bidi="hi-IN"/>
    </w:rPr>
  </w:style>
  <w:style w:type="paragraph" w:styleId="Lista">
    <w:name w:val="List"/>
    <w:basedOn w:val="Normalny"/>
    <w:rsid w:val="00423043"/>
    <w:pPr>
      <w:ind w:left="283" w:hanging="283"/>
    </w:pPr>
  </w:style>
  <w:style w:type="character" w:customStyle="1" w:styleId="FontStyle14">
    <w:name w:val="Font Style14"/>
    <w:basedOn w:val="Domylnaczcionkaakapitu"/>
    <w:rsid w:val="00423043"/>
    <w:rPr>
      <w:rFonts w:ascii="Calibri" w:hAnsi="Calibri" w:cs="Courier New"/>
      <w:b/>
      <w:bCs/>
      <w:sz w:val="14"/>
      <w:szCs w:val="14"/>
    </w:rPr>
  </w:style>
  <w:style w:type="paragraph" w:customStyle="1" w:styleId="Tekstpodstawowy21">
    <w:name w:val="Tekst podstawowy 21"/>
    <w:basedOn w:val="Normalny"/>
    <w:rsid w:val="00286D98"/>
    <w:pPr>
      <w:overflowPunct/>
      <w:autoSpaceDE/>
      <w:spacing w:line="120" w:lineRule="atLeast"/>
      <w:textAlignment w:val="auto"/>
    </w:pPr>
    <w:rPr>
      <w:sz w:val="22"/>
      <w:lang w:eastAsia="zh-CN"/>
    </w:rPr>
  </w:style>
  <w:style w:type="paragraph" w:customStyle="1" w:styleId="Styl1">
    <w:name w:val="Styl1"/>
    <w:basedOn w:val="Normalny"/>
    <w:rsid w:val="00286D98"/>
    <w:pPr>
      <w:widowControl w:val="0"/>
      <w:suppressAutoHyphens w:val="0"/>
      <w:overflowPunct/>
      <w:autoSpaceDN w:val="0"/>
      <w:spacing w:before="240"/>
      <w:jc w:val="both"/>
      <w:textAlignment w:val="auto"/>
    </w:pPr>
    <w:rPr>
      <w:rFonts w:ascii="Arial" w:hAnsi="Arial" w:cs="Arial"/>
      <w:sz w:val="24"/>
      <w:szCs w:val="24"/>
      <w:lang w:eastAsia="pl-PL"/>
    </w:rPr>
  </w:style>
  <w:style w:type="paragraph" w:styleId="Bezodstpw">
    <w:name w:val="No Spacing"/>
    <w:link w:val="BezodstpwZnak"/>
    <w:qFormat/>
    <w:rsid w:val="00286D98"/>
    <w:rPr>
      <w:sz w:val="24"/>
      <w:szCs w:val="24"/>
    </w:rPr>
  </w:style>
  <w:style w:type="character" w:customStyle="1" w:styleId="BezodstpwZnak">
    <w:name w:val="Bez odstępów Znak"/>
    <w:basedOn w:val="Domylnaczcionkaakapitu"/>
    <w:link w:val="Bezodstpw"/>
    <w:rsid w:val="00286D98"/>
    <w:rPr>
      <w:sz w:val="24"/>
      <w:szCs w:val="24"/>
      <w:lang w:val="pl-PL" w:eastAsia="pl-PL" w:bidi="ar-SA"/>
    </w:rPr>
  </w:style>
  <w:style w:type="paragraph" w:customStyle="1" w:styleId="Default">
    <w:name w:val="Default"/>
    <w:rsid w:val="00F70DE0"/>
    <w:pPr>
      <w:autoSpaceDE w:val="0"/>
      <w:autoSpaceDN w:val="0"/>
      <w:adjustRightInd w:val="0"/>
    </w:pPr>
    <w:rPr>
      <w:rFonts w:ascii="Tahoma" w:hAnsi="Tahoma" w:cs="Tahoma"/>
      <w:color w:val="000000"/>
      <w:sz w:val="24"/>
      <w:szCs w:val="24"/>
    </w:rPr>
  </w:style>
  <w:style w:type="character" w:customStyle="1" w:styleId="AkapitzlistZnak">
    <w:name w:val="Akapit z listą Znak"/>
    <w:link w:val="Akapitzlist"/>
    <w:rsid w:val="009F1FA6"/>
    <w:rPr>
      <w:lang w:eastAsia="ar-SA"/>
    </w:rPr>
  </w:style>
  <w:style w:type="character" w:styleId="Uwydatnienie">
    <w:name w:val="Emphasis"/>
    <w:basedOn w:val="Domylnaczcionkaakapitu"/>
    <w:uiPriority w:val="20"/>
    <w:qFormat/>
    <w:rsid w:val="00A015D3"/>
    <w:rPr>
      <w:i/>
      <w:iCs/>
    </w:rPr>
  </w:style>
</w:styles>
</file>

<file path=word/webSettings.xml><?xml version="1.0" encoding="utf-8"?>
<w:webSettings xmlns:r="http://schemas.openxmlformats.org/officeDocument/2006/relationships" xmlns:w="http://schemas.openxmlformats.org/wordprocessingml/2006/main">
  <w:divs>
    <w:div w:id="1455713935">
      <w:bodyDiv w:val="1"/>
      <w:marLeft w:val="0"/>
      <w:marRight w:val="0"/>
      <w:marTop w:val="0"/>
      <w:marBottom w:val="0"/>
      <w:divBdr>
        <w:top w:val="none" w:sz="0" w:space="0" w:color="auto"/>
        <w:left w:val="none" w:sz="0" w:space="0" w:color="auto"/>
        <w:bottom w:val="none" w:sz="0" w:space="0" w:color="auto"/>
        <w:right w:val="none" w:sz="0" w:space="0" w:color="auto"/>
      </w:divBdr>
    </w:div>
    <w:div w:id="20388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59062-183D-414B-81F0-0E1531C5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3946</Words>
  <Characters>25064</Characters>
  <Application>Microsoft Office Word</Application>
  <DocSecurity>0</DocSecurity>
  <Lines>895</Lines>
  <Paragraphs>475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user</dc:creator>
  <cp:lastModifiedBy>InwestycjeTB</cp:lastModifiedBy>
  <cp:revision>5</cp:revision>
  <cp:lastPrinted>2024-03-04T12:42:00Z</cp:lastPrinted>
  <dcterms:created xsi:type="dcterms:W3CDTF">2024-03-01T10:02:00Z</dcterms:created>
  <dcterms:modified xsi:type="dcterms:W3CDTF">2024-03-04T12:59:00Z</dcterms:modified>
</cp:coreProperties>
</file>