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18F" w14:textId="786B194F" w:rsidR="00DF53E3" w:rsidRPr="00002A43" w:rsidRDefault="00DF53E3">
      <w:pPr>
        <w:rPr>
          <w:rFonts w:ascii="Times New Roman" w:hAnsi="Times New Roman" w:cs="Times New Roman"/>
          <w:sz w:val="24"/>
          <w:szCs w:val="24"/>
        </w:rPr>
      </w:pPr>
      <w:r w:rsidRPr="006D722E">
        <w:rPr>
          <w:rFonts w:ascii="Times New Roman" w:hAnsi="Times New Roman" w:cs="Times New Roman"/>
          <w:sz w:val="24"/>
          <w:szCs w:val="24"/>
        </w:rPr>
        <w:t>Rozliczenie za miesiąc 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53E3" w14:paraId="52F9DB1D" w14:textId="77777777" w:rsidTr="00CC36F1">
        <w:tc>
          <w:tcPr>
            <w:tcW w:w="9062" w:type="dxa"/>
            <w:gridSpan w:val="2"/>
          </w:tcPr>
          <w:p w14:paraId="15F429F2" w14:textId="69921E00" w:rsidR="00DF53E3" w:rsidRPr="00002A43" w:rsidRDefault="00DF53E3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Nazwa linii komunikacyjnej:</w:t>
            </w:r>
          </w:p>
        </w:tc>
      </w:tr>
      <w:tr w:rsidR="00DF53E3" w14:paraId="4797561B" w14:textId="77777777" w:rsidTr="00DF53E3">
        <w:tc>
          <w:tcPr>
            <w:tcW w:w="4531" w:type="dxa"/>
          </w:tcPr>
          <w:p w14:paraId="5657DC33" w14:textId="3411A537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kursów wykonanych</w:t>
            </w:r>
          </w:p>
        </w:tc>
        <w:tc>
          <w:tcPr>
            <w:tcW w:w="4531" w:type="dxa"/>
          </w:tcPr>
          <w:p w14:paraId="03A76341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4CDE0B63" w14:textId="77777777" w:rsidTr="00DF53E3">
        <w:tc>
          <w:tcPr>
            <w:tcW w:w="4531" w:type="dxa"/>
          </w:tcPr>
          <w:p w14:paraId="13CF2B12" w14:textId="14A438E7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kursów niewykonanych</w:t>
            </w:r>
          </w:p>
        </w:tc>
        <w:tc>
          <w:tcPr>
            <w:tcW w:w="4531" w:type="dxa"/>
          </w:tcPr>
          <w:p w14:paraId="0DB3FC2D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32ADBD93" w14:textId="77777777" w:rsidTr="00DF53E3">
        <w:tc>
          <w:tcPr>
            <w:tcW w:w="4531" w:type="dxa"/>
          </w:tcPr>
          <w:p w14:paraId="7D67A1EA" w14:textId="5E38DCD6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wozokilometrów wykonanych</w:t>
            </w:r>
          </w:p>
        </w:tc>
        <w:tc>
          <w:tcPr>
            <w:tcW w:w="4531" w:type="dxa"/>
          </w:tcPr>
          <w:p w14:paraId="0BBB7CC1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1A9FBE37" w14:textId="77777777" w:rsidTr="00DF53E3">
        <w:tc>
          <w:tcPr>
            <w:tcW w:w="4531" w:type="dxa"/>
          </w:tcPr>
          <w:p w14:paraId="4E4E727D" w14:textId="59C6E111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wozokilometrów niewykonanych</w:t>
            </w:r>
          </w:p>
        </w:tc>
        <w:tc>
          <w:tcPr>
            <w:tcW w:w="4531" w:type="dxa"/>
          </w:tcPr>
          <w:p w14:paraId="328B0731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171A9F37" w14:textId="77777777" w:rsidTr="00DF53E3">
        <w:tc>
          <w:tcPr>
            <w:tcW w:w="4531" w:type="dxa"/>
          </w:tcPr>
          <w:p w14:paraId="7D510E88" w14:textId="566BC784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 xml:space="preserve">Liczba sprzedanych biletów jednorazowych </w:t>
            </w:r>
            <w:r w:rsidR="009B25B7" w:rsidRPr="00002A43">
              <w:rPr>
                <w:rFonts w:ascii="Times New Roman" w:hAnsi="Times New Roman" w:cs="Times New Roman"/>
              </w:rPr>
              <w:t>normalnych</w:t>
            </w:r>
          </w:p>
        </w:tc>
        <w:tc>
          <w:tcPr>
            <w:tcW w:w="4531" w:type="dxa"/>
          </w:tcPr>
          <w:p w14:paraId="29A76D58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5F3217FC" w14:textId="77777777" w:rsidTr="00DF53E3">
        <w:tc>
          <w:tcPr>
            <w:tcW w:w="4531" w:type="dxa"/>
          </w:tcPr>
          <w:p w14:paraId="735AB713" w14:textId="20B3C10D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sprzedanych biletów jednorazowych ulgowych</w:t>
            </w:r>
          </w:p>
        </w:tc>
        <w:tc>
          <w:tcPr>
            <w:tcW w:w="4531" w:type="dxa"/>
          </w:tcPr>
          <w:p w14:paraId="7A2E59A5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DF53E3" w14:paraId="78EED123" w14:textId="77777777" w:rsidTr="00DF53E3">
        <w:tc>
          <w:tcPr>
            <w:tcW w:w="4531" w:type="dxa"/>
          </w:tcPr>
          <w:p w14:paraId="1FCF00EE" w14:textId="3298A361" w:rsidR="00DF53E3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 xml:space="preserve">Liczba sprzedanych biletów miesięcznych </w:t>
            </w:r>
            <w:r w:rsidR="009B25B7" w:rsidRPr="00002A43">
              <w:rPr>
                <w:rFonts w:ascii="Times New Roman" w:hAnsi="Times New Roman" w:cs="Times New Roman"/>
              </w:rPr>
              <w:t>normalnych</w:t>
            </w:r>
          </w:p>
        </w:tc>
        <w:tc>
          <w:tcPr>
            <w:tcW w:w="4531" w:type="dxa"/>
          </w:tcPr>
          <w:p w14:paraId="636370E4" w14:textId="77777777" w:rsidR="00DF53E3" w:rsidRPr="00002A43" w:rsidRDefault="00DF53E3">
            <w:pPr>
              <w:rPr>
                <w:rFonts w:ascii="Times New Roman" w:hAnsi="Times New Roman" w:cs="Times New Roman"/>
              </w:rPr>
            </w:pPr>
          </w:p>
        </w:tc>
      </w:tr>
      <w:tr w:rsidR="006D722E" w14:paraId="529BC713" w14:textId="77777777" w:rsidTr="00DF53E3">
        <w:tc>
          <w:tcPr>
            <w:tcW w:w="4531" w:type="dxa"/>
          </w:tcPr>
          <w:p w14:paraId="2E1B2481" w14:textId="4FAF1B0A" w:rsidR="006D722E" w:rsidRPr="00002A43" w:rsidRDefault="006D722E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Liczba sprzedanych biletów miesięcznych ulgowych</w:t>
            </w:r>
          </w:p>
        </w:tc>
        <w:tc>
          <w:tcPr>
            <w:tcW w:w="4531" w:type="dxa"/>
          </w:tcPr>
          <w:p w14:paraId="62542EFF" w14:textId="77777777" w:rsidR="006D722E" w:rsidRPr="00002A43" w:rsidRDefault="006D722E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73DA28D2" w14:textId="77777777" w:rsidTr="00A31BCE">
        <w:tc>
          <w:tcPr>
            <w:tcW w:w="9062" w:type="dxa"/>
            <w:gridSpan w:val="2"/>
          </w:tcPr>
          <w:p w14:paraId="2AE02437" w14:textId="76B6C9B5" w:rsidR="005939E0" w:rsidRPr="00002A43" w:rsidRDefault="005939E0" w:rsidP="00751E48">
            <w:pPr>
              <w:jc w:val="center"/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PRZYCHODY</w:t>
            </w:r>
          </w:p>
        </w:tc>
      </w:tr>
      <w:tr w:rsidR="005939E0" w14:paraId="27E4AA62" w14:textId="77777777" w:rsidTr="00DF53E3">
        <w:tc>
          <w:tcPr>
            <w:tcW w:w="4531" w:type="dxa"/>
          </w:tcPr>
          <w:p w14:paraId="7DDB5E54" w14:textId="7F7749DE" w:rsidR="005939E0" w:rsidRPr="00002A43" w:rsidRDefault="005B6233" w:rsidP="0059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ze s</w:t>
            </w:r>
            <w:r w:rsidR="005939E0" w:rsidRPr="00002A43">
              <w:rPr>
                <w:rFonts w:ascii="Times New Roman" w:hAnsi="Times New Roman" w:cs="Times New Roman"/>
              </w:rPr>
              <w:t>przedaż</w:t>
            </w:r>
            <w:r>
              <w:rPr>
                <w:rFonts w:ascii="Times New Roman" w:hAnsi="Times New Roman" w:cs="Times New Roman"/>
              </w:rPr>
              <w:t>y</w:t>
            </w:r>
            <w:r w:rsidR="005939E0" w:rsidRPr="00002A43">
              <w:rPr>
                <w:rFonts w:ascii="Times New Roman" w:hAnsi="Times New Roman" w:cs="Times New Roman"/>
              </w:rPr>
              <w:t xml:space="preserve"> biletów jednorazowych normalnych (zł)</w:t>
            </w:r>
          </w:p>
        </w:tc>
        <w:tc>
          <w:tcPr>
            <w:tcW w:w="4531" w:type="dxa"/>
          </w:tcPr>
          <w:p w14:paraId="63BEC050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713AD807" w14:textId="77777777" w:rsidTr="00DF53E3">
        <w:tc>
          <w:tcPr>
            <w:tcW w:w="4531" w:type="dxa"/>
          </w:tcPr>
          <w:p w14:paraId="58767C60" w14:textId="28723FDB" w:rsidR="005939E0" w:rsidRPr="00002A43" w:rsidRDefault="005B6233" w:rsidP="0059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ze s</w:t>
            </w:r>
            <w:r w:rsidRPr="00002A43">
              <w:rPr>
                <w:rFonts w:ascii="Times New Roman" w:hAnsi="Times New Roman" w:cs="Times New Roman"/>
              </w:rPr>
              <w:t>przedaż</w:t>
            </w:r>
            <w:r>
              <w:rPr>
                <w:rFonts w:ascii="Times New Roman" w:hAnsi="Times New Roman" w:cs="Times New Roman"/>
              </w:rPr>
              <w:t>y</w:t>
            </w:r>
            <w:r w:rsidR="005939E0" w:rsidRPr="00002A43">
              <w:rPr>
                <w:rFonts w:ascii="Times New Roman" w:hAnsi="Times New Roman" w:cs="Times New Roman"/>
              </w:rPr>
              <w:t xml:space="preserve"> biletów jednorazowych ulgowych (zł)</w:t>
            </w:r>
          </w:p>
        </w:tc>
        <w:tc>
          <w:tcPr>
            <w:tcW w:w="4531" w:type="dxa"/>
          </w:tcPr>
          <w:p w14:paraId="548E46B1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6A40C647" w14:textId="77777777" w:rsidTr="00DF53E3">
        <w:tc>
          <w:tcPr>
            <w:tcW w:w="4531" w:type="dxa"/>
          </w:tcPr>
          <w:p w14:paraId="486A7CE2" w14:textId="5BEFE060" w:rsidR="005939E0" w:rsidRPr="00002A43" w:rsidRDefault="005B6233" w:rsidP="0059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ze s</w:t>
            </w:r>
            <w:r w:rsidRPr="00002A43">
              <w:rPr>
                <w:rFonts w:ascii="Times New Roman" w:hAnsi="Times New Roman" w:cs="Times New Roman"/>
              </w:rPr>
              <w:t>przedaż</w:t>
            </w:r>
            <w:r>
              <w:rPr>
                <w:rFonts w:ascii="Times New Roman" w:hAnsi="Times New Roman" w:cs="Times New Roman"/>
              </w:rPr>
              <w:t>y</w:t>
            </w:r>
            <w:r w:rsidR="005939E0" w:rsidRPr="00002A43">
              <w:rPr>
                <w:rFonts w:ascii="Times New Roman" w:hAnsi="Times New Roman" w:cs="Times New Roman"/>
              </w:rPr>
              <w:t xml:space="preserve"> biletów miesięcznych normalnych (zł)</w:t>
            </w:r>
          </w:p>
        </w:tc>
        <w:tc>
          <w:tcPr>
            <w:tcW w:w="4531" w:type="dxa"/>
          </w:tcPr>
          <w:p w14:paraId="3845D673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16EF0999" w14:textId="77777777" w:rsidTr="00DF53E3">
        <w:tc>
          <w:tcPr>
            <w:tcW w:w="4531" w:type="dxa"/>
          </w:tcPr>
          <w:p w14:paraId="52037D17" w14:textId="6697CB0E" w:rsidR="005939E0" w:rsidRPr="00002A43" w:rsidRDefault="005B6233" w:rsidP="0059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ze s</w:t>
            </w:r>
            <w:r w:rsidRPr="00002A43">
              <w:rPr>
                <w:rFonts w:ascii="Times New Roman" w:hAnsi="Times New Roman" w:cs="Times New Roman"/>
              </w:rPr>
              <w:t>przedaż</w:t>
            </w:r>
            <w:r>
              <w:rPr>
                <w:rFonts w:ascii="Times New Roman" w:hAnsi="Times New Roman" w:cs="Times New Roman"/>
              </w:rPr>
              <w:t>y</w:t>
            </w:r>
            <w:r w:rsidR="005939E0" w:rsidRPr="00002A43">
              <w:rPr>
                <w:rFonts w:ascii="Times New Roman" w:hAnsi="Times New Roman" w:cs="Times New Roman"/>
              </w:rPr>
              <w:t xml:space="preserve"> biletów miesięcznych ulgowych (zł)</w:t>
            </w:r>
          </w:p>
        </w:tc>
        <w:tc>
          <w:tcPr>
            <w:tcW w:w="4531" w:type="dxa"/>
          </w:tcPr>
          <w:p w14:paraId="6AE2B963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2084C52C" w14:textId="77777777" w:rsidTr="00DF53E3">
        <w:tc>
          <w:tcPr>
            <w:tcW w:w="4531" w:type="dxa"/>
          </w:tcPr>
          <w:p w14:paraId="594D4B1D" w14:textId="511B5FEE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Przychody z dotacji przedmiotowej na wyrównanie utraconych przychodów z tytułu ulg ustawowych (zł)</w:t>
            </w:r>
          </w:p>
        </w:tc>
        <w:tc>
          <w:tcPr>
            <w:tcW w:w="4531" w:type="dxa"/>
          </w:tcPr>
          <w:p w14:paraId="05476F48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50ADEFBE" w14:textId="77777777" w:rsidTr="00DF53E3">
        <w:tc>
          <w:tcPr>
            <w:tcW w:w="4531" w:type="dxa"/>
          </w:tcPr>
          <w:p w14:paraId="208CDC50" w14:textId="754F96DD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Pozostałe przychody związane z realizacją usługi (zł)</w:t>
            </w:r>
          </w:p>
        </w:tc>
        <w:tc>
          <w:tcPr>
            <w:tcW w:w="4531" w:type="dxa"/>
          </w:tcPr>
          <w:p w14:paraId="56ECACCC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09CD22C8" w14:textId="77777777" w:rsidTr="00DF53E3">
        <w:tc>
          <w:tcPr>
            <w:tcW w:w="4531" w:type="dxa"/>
          </w:tcPr>
          <w:p w14:paraId="2C4F8036" w14:textId="0BEB8619" w:rsidR="005939E0" w:rsidRPr="00002A43" w:rsidRDefault="005939E0" w:rsidP="005939E0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Łączne przychody (zł)</w:t>
            </w:r>
          </w:p>
        </w:tc>
        <w:tc>
          <w:tcPr>
            <w:tcW w:w="4531" w:type="dxa"/>
          </w:tcPr>
          <w:p w14:paraId="00F67402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E6410A" w14:paraId="2ACB72B1" w14:textId="77777777" w:rsidTr="001B2AFE">
        <w:tc>
          <w:tcPr>
            <w:tcW w:w="9062" w:type="dxa"/>
            <w:gridSpan w:val="2"/>
          </w:tcPr>
          <w:p w14:paraId="700FD781" w14:textId="08F43E74" w:rsidR="00E6410A" w:rsidRPr="00002A43" w:rsidRDefault="00E6410A" w:rsidP="00002A43">
            <w:pPr>
              <w:jc w:val="center"/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KOSZTY</w:t>
            </w:r>
          </w:p>
        </w:tc>
      </w:tr>
      <w:tr w:rsidR="005939E0" w14:paraId="2E84BAE2" w14:textId="77777777" w:rsidTr="00DF53E3">
        <w:tc>
          <w:tcPr>
            <w:tcW w:w="4531" w:type="dxa"/>
          </w:tcPr>
          <w:p w14:paraId="4DC6CB72" w14:textId="2D37E875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Koszty eksploatacyjne (w tym paliwa, części, przeglądów) (zł)</w:t>
            </w:r>
          </w:p>
        </w:tc>
        <w:tc>
          <w:tcPr>
            <w:tcW w:w="4531" w:type="dxa"/>
          </w:tcPr>
          <w:p w14:paraId="5E77A1BD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14D93A25" w14:textId="77777777" w:rsidTr="00DF53E3">
        <w:tc>
          <w:tcPr>
            <w:tcW w:w="4531" w:type="dxa"/>
          </w:tcPr>
          <w:p w14:paraId="3502472B" w14:textId="550B189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Zatrudnienie kierowców (zł)</w:t>
            </w:r>
          </w:p>
        </w:tc>
        <w:tc>
          <w:tcPr>
            <w:tcW w:w="4531" w:type="dxa"/>
          </w:tcPr>
          <w:p w14:paraId="33711902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1ACDB9BB" w14:textId="77777777" w:rsidTr="00DF53E3">
        <w:tc>
          <w:tcPr>
            <w:tcW w:w="4531" w:type="dxa"/>
          </w:tcPr>
          <w:p w14:paraId="6C985DCD" w14:textId="1BD38E79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Ubezpieczenie CO i NW (zł)</w:t>
            </w:r>
          </w:p>
        </w:tc>
        <w:tc>
          <w:tcPr>
            <w:tcW w:w="4531" w:type="dxa"/>
          </w:tcPr>
          <w:p w14:paraId="2C5382CD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5C52DA01" w14:textId="77777777" w:rsidTr="00DF53E3">
        <w:tc>
          <w:tcPr>
            <w:tcW w:w="4531" w:type="dxa"/>
          </w:tcPr>
          <w:p w14:paraId="10FBA1AA" w14:textId="06C4F1A2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Podatek transportowy (zł)</w:t>
            </w:r>
          </w:p>
        </w:tc>
        <w:tc>
          <w:tcPr>
            <w:tcW w:w="4531" w:type="dxa"/>
          </w:tcPr>
          <w:p w14:paraId="2075A54A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47EAE77A" w14:textId="77777777" w:rsidTr="00DF53E3">
        <w:tc>
          <w:tcPr>
            <w:tcW w:w="4531" w:type="dxa"/>
          </w:tcPr>
          <w:p w14:paraId="71823532" w14:textId="7BC4E114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Style w:val="Pogrubienie"/>
                <w:rFonts w:ascii="Times New Roman" w:hAnsi="Times New Roman" w:cs="Times New Roman"/>
              </w:rPr>
              <w:t xml:space="preserve">Koszty zarządzania </w:t>
            </w:r>
            <w:r w:rsidRPr="00002A43"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4531" w:type="dxa"/>
          </w:tcPr>
          <w:p w14:paraId="2B3FC164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39ADB3CF" w14:textId="77777777" w:rsidTr="00DF53E3">
        <w:tc>
          <w:tcPr>
            <w:tcW w:w="4531" w:type="dxa"/>
          </w:tcPr>
          <w:p w14:paraId="19BF1E78" w14:textId="362F5CB4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  <w:r w:rsidRPr="00002A43">
              <w:rPr>
                <w:rFonts w:ascii="Times New Roman" w:hAnsi="Times New Roman" w:cs="Times New Roman"/>
              </w:rPr>
              <w:t>Pozostałe koszty (zł)</w:t>
            </w:r>
          </w:p>
        </w:tc>
        <w:tc>
          <w:tcPr>
            <w:tcW w:w="4531" w:type="dxa"/>
          </w:tcPr>
          <w:p w14:paraId="5400B1B1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30099F5A" w14:textId="77777777" w:rsidTr="00DF53E3">
        <w:tc>
          <w:tcPr>
            <w:tcW w:w="4531" w:type="dxa"/>
          </w:tcPr>
          <w:p w14:paraId="57D7E43D" w14:textId="75C46F37" w:rsidR="005939E0" w:rsidRPr="00002A43" w:rsidRDefault="005939E0" w:rsidP="005939E0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Łączne koszty (zł)</w:t>
            </w:r>
          </w:p>
        </w:tc>
        <w:tc>
          <w:tcPr>
            <w:tcW w:w="4531" w:type="dxa"/>
          </w:tcPr>
          <w:p w14:paraId="105BE269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5860FE95" w14:textId="77777777" w:rsidTr="00DF53E3">
        <w:tc>
          <w:tcPr>
            <w:tcW w:w="4531" w:type="dxa"/>
          </w:tcPr>
          <w:p w14:paraId="7C3304ED" w14:textId="2BA6FBA6" w:rsidR="005939E0" w:rsidRPr="00002A43" w:rsidRDefault="005939E0" w:rsidP="005939E0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>Cena usługi (zł/</w:t>
            </w:r>
            <w:proofErr w:type="spellStart"/>
            <w:r w:rsidRPr="00002A43">
              <w:rPr>
                <w:rFonts w:ascii="Times New Roman" w:hAnsi="Times New Roman" w:cs="Times New Roman"/>
                <w:b/>
                <w:bCs/>
              </w:rPr>
              <w:t>wzkm</w:t>
            </w:r>
            <w:proofErr w:type="spellEnd"/>
            <w:r w:rsidRPr="00002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31" w:type="dxa"/>
          </w:tcPr>
          <w:p w14:paraId="4C50F201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40FBA5C5" w14:textId="77777777" w:rsidTr="00DF53E3">
        <w:tc>
          <w:tcPr>
            <w:tcW w:w="4531" w:type="dxa"/>
          </w:tcPr>
          <w:p w14:paraId="1C137B63" w14:textId="2093B938" w:rsidR="005939E0" w:rsidRPr="00002A43" w:rsidRDefault="005939E0" w:rsidP="005939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Deficyt linii komunikacyjnej (zł)* </w:t>
            </w:r>
          </w:p>
        </w:tc>
        <w:tc>
          <w:tcPr>
            <w:tcW w:w="4531" w:type="dxa"/>
          </w:tcPr>
          <w:p w14:paraId="327155F7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6EA45155" w14:textId="77777777" w:rsidTr="00DF53E3">
        <w:tc>
          <w:tcPr>
            <w:tcW w:w="4531" w:type="dxa"/>
          </w:tcPr>
          <w:p w14:paraId="11134385" w14:textId="5103B553" w:rsidR="005939E0" w:rsidRPr="00002A43" w:rsidRDefault="005939E0" w:rsidP="005939E0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 xml:space="preserve">Rozsądny zysk (zł) </w:t>
            </w:r>
          </w:p>
        </w:tc>
        <w:tc>
          <w:tcPr>
            <w:tcW w:w="4531" w:type="dxa"/>
          </w:tcPr>
          <w:p w14:paraId="2B120DB3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  <w:tr w:rsidR="005939E0" w14:paraId="51104754" w14:textId="77777777" w:rsidTr="00DF53E3">
        <w:tc>
          <w:tcPr>
            <w:tcW w:w="4531" w:type="dxa"/>
          </w:tcPr>
          <w:p w14:paraId="29C8E586" w14:textId="4D2DE67C" w:rsidR="005939E0" w:rsidRPr="00002A43" w:rsidRDefault="005939E0" w:rsidP="005939E0">
            <w:pPr>
              <w:rPr>
                <w:rFonts w:ascii="Times New Roman" w:hAnsi="Times New Roman" w:cs="Times New Roman"/>
                <w:b/>
                <w:bCs/>
              </w:rPr>
            </w:pPr>
            <w:r w:rsidRPr="00002A43">
              <w:rPr>
                <w:rFonts w:ascii="Times New Roman" w:hAnsi="Times New Roman" w:cs="Times New Roman"/>
                <w:b/>
                <w:bCs/>
              </w:rPr>
              <w:t xml:space="preserve">Rekompensata (zł)** </w:t>
            </w:r>
          </w:p>
        </w:tc>
        <w:tc>
          <w:tcPr>
            <w:tcW w:w="4531" w:type="dxa"/>
          </w:tcPr>
          <w:p w14:paraId="1B1A0A77" w14:textId="77777777" w:rsidR="005939E0" w:rsidRPr="00002A43" w:rsidRDefault="005939E0" w:rsidP="005939E0">
            <w:pPr>
              <w:rPr>
                <w:rFonts w:ascii="Times New Roman" w:hAnsi="Times New Roman" w:cs="Times New Roman"/>
              </w:rPr>
            </w:pPr>
          </w:p>
        </w:tc>
      </w:tr>
    </w:tbl>
    <w:p w14:paraId="547A534A" w14:textId="74F00E57" w:rsidR="00C33D0D" w:rsidRPr="00BB1F5A" w:rsidRDefault="00A3649E" w:rsidP="00BB1F5A">
      <w:pPr>
        <w:spacing w:line="240" w:lineRule="auto"/>
        <w:rPr>
          <w:rFonts w:ascii="Times New Roman" w:hAnsi="Times New Roman" w:cs="Times New Roman"/>
        </w:rPr>
      </w:pPr>
      <w:r w:rsidRPr="00BB1F5A">
        <w:rPr>
          <w:rFonts w:ascii="Times New Roman" w:hAnsi="Times New Roman" w:cs="Times New Roman"/>
        </w:rPr>
        <w:t>*Deficyt linii komunikacyjnej jest to iloczyn ceny usługi i liczby wozokilometrów.</w:t>
      </w:r>
    </w:p>
    <w:p w14:paraId="38632401" w14:textId="50CD4E5A" w:rsidR="00A3649E" w:rsidRDefault="00A3649E" w:rsidP="00BB1F5A">
      <w:pPr>
        <w:spacing w:line="240" w:lineRule="auto"/>
        <w:rPr>
          <w:rFonts w:ascii="Times New Roman" w:hAnsi="Times New Roman" w:cs="Times New Roman"/>
        </w:rPr>
      </w:pPr>
      <w:r w:rsidRPr="00BB1F5A">
        <w:rPr>
          <w:rFonts w:ascii="Times New Roman" w:hAnsi="Times New Roman" w:cs="Times New Roman"/>
        </w:rPr>
        <w:t>**</w:t>
      </w:r>
      <w:r w:rsidR="00BB1F5A" w:rsidRPr="00BB1F5A">
        <w:rPr>
          <w:rFonts w:ascii="Times New Roman" w:hAnsi="Times New Roman" w:cs="Times New Roman"/>
        </w:rPr>
        <w:t>Rekompensata jest to suma deficytu linii komunikacyjnej i rozsądnego zysku.</w:t>
      </w:r>
    </w:p>
    <w:p w14:paraId="6F43AB68" w14:textId="77777777" w:rsidR="00BB1F5A" w:rsidRPr="00BB1F5A" w:rsidRDefault="00BB1F5A" w:rsidP="00BB1F5A">
      <w:pPr>
        <w:spacing w:line="240" w:lineRule="auto"/>
        <w:rPr>
          <w:rFonts w:ascii="Times New Roman" w:hAnsi="Times New Roman" w:cs="Times New Roman"/>
        </w:rPr>
      </w:pPr>
    </w:p>
    <w:p w14:paraId="11E0D977" w14:textId="77777777" w:rsidR="00C33D0D" w:rsidRDefault="00C33D0D"/>
    <w:p w14:paraId="7B27CA6F" w14:textId="77777777" w:rsidR="00C33D0D" w:rsidRPr="009F195A" w:rsidRDefault="00C33D0D" w:rsidP="00C33D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195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08DF9F6" w14:textId="77777777" w:rsidR="00C33D0D" w:rsidRDefault="00C33D0D" w:rsidP="00C33D0D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Pr="00C862B4">
        <w:rPr>
          <w:rFonts w:ascii="Times New Roman" w:hAnsi="Times New Roman" w:cs="Times New Roman"/>
          <w:i/>
          <w:sz w:val="24"/>
        </w:rPr>
        <w:t>data i podpis Operatora</w:t>
      </w:r>
      <w:r>
        <w:rPr>
          <w:rFonts w:ascii="Times New Roman" w:hAnsi="Times New Roman" w:cs="Times New Roman"/>
          <w:i/>
          <w:sz w:val="24"/>
        </w:rPr>
        <w:t xml:space="preserve">) </w:t>
      </w:r>
    </w:p>
    <w:p w14:paraId="67B7398D" w14:textId="77777777" w:rsidR="00C33D0D" w:rsidRDefault="00C33D0D"/>
    <w:sectPr w:rsidR="00C33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0B91" w14:textId="77777777" w:rsidR="00DF53E3" w:rsidRDefault="00DF53E3" w:rsidP="00DF53E3">
      <w:pPr>
        <w:spacing w:after="0" w:line="240" w:lineRule="auto"/>
      </w:pPr>
      <w:r>
        <w:separator/>
      </w:r>
    </w:p>
  </w:endnote>
  <w:endnote w:type="continuationSeparator" w:id="0">
    <w:p w14:paraId="3070B294" w14:textId="77777777" w:rsidR="00DF53E3" w:rsidRDefault="00DF53E3" w:rsidP="00DF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2A99" w14:textId="77777777" w:rsidR="00DF53E3" w:rsidRDefault="00DF53E3" w:rsidP="00DF53E3">
      <w:pPr>
        <w:spacing w:after="0" w:line="240" w:lineRule="auto"/>
      </w:pPr>
      <w:r>
        <w:separator/>
      </w:r>
    </w:p>
  </w:footnote>
  <w:footnote w:type="continuationSeparator" w:id="0">
    <w:p w14:paraId="18FAB801" w14:textId="77777777" w:rsidR="00DF53E3" w:rsidRDefault="00DF53E3" w:rsidP="00DF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1654" w14:textId="18A47114" w:rsidR="00DF53E3" w:rsidRPr="00DF53E3" w:rsidRDefault="00DF53E3">
    <w:pPr>
      <w:pStyle w:val="Nagwek"/>
      <w:rPr>
        <w:rFonts w:ascii="Times New Roman" w:hAnsi="Times New Roman" w:cs="Times New Roman"/>
        <w:sz w:val="24"/>
        <w:szCs w:val="24"/>
      </w:rPr>
    </w:pPr>
    <w:r w:rsidRPr="00DF53E3">
      <w:rPr>
        <w:rFonts w:ascii="Times New Roman" w:hAnsi="Times New Roman" w:cs="Times New Roman"/>
        <w:sz w:val="24"/>
        <w:szCs w:val="24"/>
      </w:rPr>
      <w:t>Załącznik nr 2 do umowy nr …………………</w:t>
    </w:r>
  </w:p>
  <w:p w14:paraId="79EEAC53" w14:textId="77777777" w:rsidR="00DF53E3" w:rsidRDefault="00DF5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3C8"/>
    <w:multiLevelType w:val="hybridMultilevel"/>
    <w:tmpl w:val="C1546E3E"/>
    <w:lvl w:ilvl="0" w:tplc="E00CC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298F"/>
    <w:multiLevelType w:val="hybridMultilevel"/>
    <w:tmpl w:val="9FC616EE"/>
    <w:lvl w:ilvl="0" w:tplc="E5E89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07399">
    <w:abstractNumId w:val="0"/>
  </w:num>
  <w:num w:numId="2" w16cid:durableId="186693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E3"/>
    <w:rsid w:val="00002A43"/>
    <w:rsid w:val="000E636B"/>
    <w:rsid w:val="00147652"/>
    <w:rsid w:val="00453572"/>
    <w:rsid w:val="005939E0"/>
    <w:rsid w:val="005B6233"/>
    <w:rsid w:val="00690D65"/>
    <w:rsid w:val="006D722E"/>
    <w:rsid w:val="00751E48"/>
    <w:rsid w:val="00772FDC"/>
    <w:rsid w:val="007E57F3"/>
    <w:rsid w:val="009B25B7"/>
    <w:rsid w:val="00A3649E"/>
    <w:rsid w:val="00B0371E"/>
    <w:rsid w:val="00BB1F5A"/>
    <w:rsid w:val="00C33D0D"/>
    <w:rsid w:val="00D66C2A"/>
    <w:rsid w:val="00DF53E3"/>
    <w:rsid w:val="00E6410A"/>
    <w:rsid w:val="00E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1EF"/>
  <w15:chartTrackingRefBased/>
  <w15:docId w15:val="{AC4F5784-E01D-4E32-A6D2-292CF7FB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3E3"/>
  </w:style>
  <w:style w:type="paragraph" w:styleId="Stopka">
    <w:name w:val="footer"/>
    <w:basedOn w:val="Normalny"/>
    <w:link w:val="StopkaZnak"/>
    <w:uiPriority w:val="99"/>
    <w:unhideWhenUsed/>
    <w:rsid w:val="00DF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3E3"/>
  </w:style>
  <w:style w:type="table" w:styleId="Tabela-Siatka">
    <w:name w:val="Table Grid"/>
    <w:basedOn w:val="Standardowy"/>
    <w:uiPriority w:val="39"/>
    <w:rsid w:val="00DF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Tekst treści (2) + Arial,10 pt"/>
    <w:basedOn w:val="Domylnaczcionkaakapitu"/>
    <w:uiPriority w:val="22"/>
    <w:qFormat/>
    <w:rsid w:val="00D66C2A"/>
    <w:rPr>
      <w:rFonts w:ascii="Arial" w:hAnsi="Arial" w:cs="Arial" w:hint="default"/>
      <w:b w:val="0"/>
      <w:bCs w:val="0"/>
      <w:color w:val="000000"/>
      <w:spacing w:val="0"/>
      <w:position w:val="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A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Sotowicz</dc:creator>
  <cp:keywords/>
  <dc:description/>
  <cp:lastModifiedBy>Joanna Prusinowska</cp:lastModifiedBy>
  <cp:revision>2</cp:revision>
  <cp:lastPrinted>2022-10-25T13:20:00Z</cp:lastPrinted>
  <dcterms:created xsi:type="dcterms:W3CDTF">2023-09-27T15:58:00Z</dcterms:created>
  <dcterms:modified xsi:type="dcterms:W3CDTF">2023-09-27T15:58:00Z</dcterms:modified>
</cp:coreProperties>
</file>