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Przebudowa drogi gminnej w m. Wiklino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dz. nr 236, 237/1, 237/2 228/3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,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obr. ew. Wiklino,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Gmina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ZP.271.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42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Składając ofertę w przedmiotowym postępowaniu,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646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SIWZ.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LibreOffice/7.6.3.2$Windows_X86_64 LibreOffice_project/29d686fea9f6705b262d369fede658f824154cc0</Application>
  <AppVersion>15.0000</AppVersion>
  <Pages>1</Pages>
  <Words>210</Words>
  <Characters>1277</Characters>
  <CharactersWithSpaces>1477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2020-02-26T08:45:58Z</cp:lastPrinted>
  <dcterms:modified xsi:type="dcterms:W3CDTF">2024-12-18T10:48:50Z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