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FE" w:rsidRDefault="002E6AFE" w:rsidP="002E6AFE">
      <w:pPr>
        <w:pStyle w:val="tekstdokumentu"/>
      </w:pPr>
      <w:r>
        <w:t>RI.271.</w:t>
      </w:r>
      <w:r>
        <w:t>6</w:t>
      </w:r>
      <w:r>
        <w:t>.2024</w:t>
      </w:r>
      <w:r>
        <w:tab/>
      </w:r>
      <w:r w:rsidRPr="00D67AE5">
        <w:t xml:space="preserve">załącznik nr </w:t>
      </w:r>
      <w:r>
        <w:t>2</w:t>
      </w:r>
      <w:r w:rsidRPr="00D67AE5">
        <w:t xml:space="preserve"> do SWZ</w:t>
      </w:r>
    </w:p>
    <w:p w:rsidR="002E6AFE" w:rsidRPr="00F90418" w:rsidRDefault="002E6AFE" w:rsidP="002E6AFE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:rsidR="002E6AFE" w:rsidRPr="00F90418" w:rsidRDefault="002E6AFE" w:rsidP="002E6AFE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</w:t>
      </w:r>
      <w:r w:rsidR="00455886">
        <w:rPr>
          <w:rFonts w:cs="Arial"/>
          <w:b/>
          <w:color w:val="000000" w:themeColor="text1"/>
          <w:sz w:val="28"/>
          <w:szCs w:val="28"/>
          <w:u w:val="single"/>
        </w:rPr>
        <w:t>IEPODLEGANIA WYKLUCZENIU Z POSTĘ</w:t>
      </w:r>
      <w:r w:rsidRPr="00F90418">
        <w:rPr>
          <w:rFonts w:cs="Arial"/>
          <w:b/>
          <w:color w:val="000000" w:themeColor="text1"/>
          <w:sz w:val="28"/>
          <w:szCs w:val="28"/>
          <w:u w:val="single"/>
        </w:rPr>
        <w:t>POWANIA</w:t>
      </w:r>
      <w:r w:rsidR="00455886">
        <w:rPr>
          <w:rFonts w:cs="Arial"/>
          <w:b/>
          <w:color w:val="000000" w:themeColor="text1"/>
          <w:sz w:val="28"/>
          <w:szCs w:val="28"/>
          <w:u w:val="single"/>
        </w:rPr>
        <w:t xml:space="preserve"> I SPEŁNIANIA WARUNKÓW UDZIAŁU W POSTĘPOWANIU</w:t>
      </w:r>
    </w:p>
    <w:p w:rsidR="002E6AFE" w:rsidRPr="001857B1" w:rsidRDefault="002E6AFE" w:rsidP="002E6AFE">
      <w:pPr>
        <w:spacing w:line="276" w:lineRule="auto"/>
        <w:jc w:val="left"/>
        <w:rPr>
          <w:rFonts w:eastAsia="Arial" w:cs="Arial"/>
          <w:b/>
          <w:bCs/>
          <w:color w:val="auto"/>
          <w:sz w:val="24"/>
          <w:lang w:val="pl" w:eastAsia="pl-PL"/>
        </w:rPr>
      </w:pPr>
      <w:r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Pr="002D61CC">
        <w:rPr>
          <w:rFonts w:eastAsia="Arial" w:cs="Arial"/>
          <w:b/>
          <w:bCs/>
          <w:color w:val="auto"/>
          <w:sz w:val="24"/>
          <w:lang w:val="pl" w:eastAsia="pl-PL"/>
        </w:rPr>
        <w:t>„</w:t>
      </w:r>
      <w:r>
        <w:rPr>
          <w:rFonts w:eastAsia="Arial" w:cs="Arial"/>
          <w:b/>
          <w:bCs/>
          <w:color w:val="auto"/>
          <w:sz w:val="24"/>
          <w:lang w:val="pl" w:eastAsia="pl-PL"/>
        </w:rPr>
        <w:t>Bieżące utrzymanie dróg gminnych o nawierzchni nieutwardzonej na terenie Gminy Lipno</w:t>
      </w:r>
      <w:r w:rsidRPr="002D61CC">
        <w:rPr>
          <w:rFonts w:eastAsia="Arial" w:cs="Arial"/>
          <w:b/>
          <w:bCs/>
          <w:color w:val="auto"/>
          <w:sz w:val="24"/>
          <w:lang w:val="pl" w:eastAsia="pl-PL"/>
        </w:rPr>
        <w:t>”</w:t>
      </w:r>
      <w:r>
        <w:rPr>
          <w:rFonts w:eastAsia="Arial" w:cs="Arial"/>
          <w:b/>
          <w:bCs/>
          <w:color w:val="auto"/>
          <w:sz w:val="24"/>
          <w:lang w:val="pl" w:eastAsia="pl-PL"/>
        </w:rPr>
        <w:t>- Część nr 1/Część nr 2/Część nr 3</w:t>
      </w:r>
      <w:r>
        <w:rPr>
          <w:rFonts w:eastAsia="Arial" w:cs="Arial"/>
          <w:b/>
          <w:bCs/>
          <w:color w:val="auto"/>
          <w:sz w:val="24"/>
          <w:vertAlign w:val="superscript"/>
          <w:lang w:val="pl" w:eastAsia="pl-PL"/>
        </w:rPr>
        <w:t>*</w:t>
      </w:r>
      <w:r w:rsidRPr="0060008F">
        <w:rPr>
          <w:rFonts w:cs="Arial"/>
          <w:i/>
          <w:color w:val="000000" w:themeColor="text1"/>
          <w:sz w:val="24"/>
        </w:rPr>
        <w:t xml:space="preserve">, </w:t>
      </w:r>
      <w:r w:rsidRPr="0060008F">
        <w:rPr>
          <w:rFonts w:cs="Arial"/>
          <w:color w:val="000000" w:themeColor="text1"/>
          <w:sz w:val="24"/>
        </w:rPr>
        <w:t>oświadczam, co następuje:</w:t>
      </w:r>
    </w:p>
    <w:p w:rsidR="002E6AFE" w:rsidRPr="002E6AFE" w:rsidRDefault="002E6AFE" w:rsidP="002E6AFE">
      <w:pPr>
        <w:jc w:val="left"/>
        <w:rPr>
          <w:rFonts w:cs="Arial"/>
          <w:b/>
          <w:color w:val="000000" w:themeColor="text1"/>
          <w:sz w:val="24"/>
        </w:rPr>
      </w:pPr>
      <w:r w:rsidRPr="002E6AFE">
        <w:rPr>
          <w:rFonts w:cs="Arial"/>
          <w:b/>
          <w:sz w:val="22"/>
          <w:szCs w:val="22"/>
        </w:rPr>
        <w:t>* niewłaściwe skreślić</w:t>
      </w:r>
      <w:bookmarkStart w:id="0" w:name="_GoBack"/>
      <w:bookmarkEnd w:id="0"/>
      <w:r w:rsidRPr="002E6AFE">
        <w:rPr>
          <w:rFonts w:cs="Arial"/>
          <w:b/>
          <w:color w:val="000000" w:themeColor="text1"/>
          <w:sz w:val="24"/>
          <w:highlight w:val="lightGray"/>
        </w:rPr>
        <w:br/>
        <w:t>INFORMACJA DOTYCZĄCA NIEPODLEGANIA WYKLUCZENIU:</w:t>
      </w:r>
    </w:p>
    <w:p w:rsidR="002E6AFE" w:rsidRPr="00737A6A" w:rsidRDefault="002E6AFE" w:rsidP="002E6AFE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:rsidR="002E6AFE" w:rsidRPr="0040317E" w:rsidRDefault="002E6AFE" w:rsidP="002E6AFE">
      <w:pPr>
        <w:pStyle w:val="Akapitzlist"/>
        <w:numPr>
          <w:ilvl w:val="0"/>
          <w:numId w:val="1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108 ust 1 ustawy PZP.</w:t>
      </w:r>
    </w:p>
    <w:p w:rsidR="002E6AFE" w:rsidRPr="0040317E" w:rsidRDefault="002E6AFE" w:rsidP="002E6AFE">
      <w:pPr>
        <w:pStyle w:val="Akapitzlist"/>
        <w:numPr>
          <w:ilvl w:val="0"/>
          <w:numId w:val="1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109 ust. 1  pkt 4 ustawy PZP.</w:t>
      </w:r>
    </w:p>
    <w:p w:rsidR="002E6AFE" w:rsidRDefault="002E6AFE" w:rsidP="002E6AFE">
      <w:pPr>
        <w:pStyle w:val="Akapitzlist"/>
        <w:numPr>
          <w:ilvl w:val="0"/>
          <w:numId w:val="1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:rsidR="002E6AFE" w:rsidRPr="0040317E" w:rsidRDefault="002E6AFE" w:rsidP="002E6AFE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2E6AFE" w:rsidTr="00565541">
        <w:tc>
          <w:tcPr>
            <w:tcW w:w="1135" w:type="dxa"/>
          </w:tcPr>
          <w:p w:rsidR="002E6AFE" w:rsidRPr="00F536DC" w:rsidRDefault="002E6AFE" w:rsidP="00565541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6AFE" w:rsidRPr="00F536DC" w:rsidRDefault="002E6AFE" w:rsidP="002E6AFE">
      <w:pPr>
        <w:pStyle w:val="Akapitzlist"/>
        <w:numPr>
          <w:ilvl w:val="0"/>
          <w:numId w:val="1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6AFE" w:rsidRPr="00F536DC" w:rsidRDefault="002E6AFE" w:rsidP="002E6AFE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2E6AFE" w:rsidRPr="0060008F" w:rsidTr="00565541">
        <w:tc>
          <w:tcPr>
            <w:tcW w:w="8075" w:type="dxa"/>
          </w:tcPr>
          <w:p w:rsidR="002E6AFE" w:rsidRPr="0060008F" w:rsidRDefault="002E6AFE" w:rsidP="00565541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E6AFE" w:rsidRDefault="002E6AFE" w:rsidP="002E6AFE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(w</w:t>
      </w:r>
      <w:r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:rsidR="002E6AFE" w:rsidRDefault="002E6AFE" w:rsidP="002E6AFE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:rsidR="002E6AFE" w:rsidRPr="00F536DC" w:rsidRDefault="002E6AFE" w:rsidP="002E6AFE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:rsidR="002E6AFE" w:rsidRDefault="002E6AFE" w:rsidP="002E6AFE">
      <w:pPr>
        <w:spacing w:line="271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>
        <w:rPr>
          <w:rFonts w:cs="Arial"/>
          <w:sz w:val="24"/>
        </w:rPr>
        <w:t>w Specyfikacji Warunków Zamówienia(SWZ).</w:t>
      </w:r>
    </w:p>
    <w:p w:rsidR="002E6AFE" w:rsidRDefault="002E6AFE" w:rsidP="002E6AFE">
      <w:pPr>
        <w:spacing w:line="276" w:lineRule="auto"/>
        <w:jc w:val="left"/>
        <w:rPr>
          <w:rFonts w:cs="Arial"/>
          <w:sz w:val="24"/>
        </w:rPr>
      </w:pPr>
    </w:p>
    <w:p w:rsidR="002E6AFE" w:rsidRPr="00737A6A" w:rsidRDefault="002E6AFE" w:rsidP="002E6AFE">
      <w:pPr>
        <w:spacing w:line="276" w:lineRule="auto"/>
        <w:jc w:val="left"/>
        <w:rPr>
          <w:rFonts w:cs="Arial"/>
          <w:b/>
          <w:sz w:val="24"/>
        </w:rPr>
      </w:pPr>
      <w:r w:rsidRPr="00737A6A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:rsidR="002E6AFE" w:rsidRPr="0060008F" w:rsidRDefault="002E6AFE" w:rsidP="002E6AFE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 xml:space="preserve">polegam, na zasadach określonych w </w:t>
      </w:r>
      <w:r w:rsidRPr="0060008F">
        <w:rPr>
          <w:rFonts w:cs="Arial"/>
          <w:color w:val="000000" w:themeColor="text1"/>
          <w:sz w:val="24"/>
        </w:rPr>
        <w:lastRenderedPageBreak/>
        <w:t>art. 118 ustawy PZP,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E6AFE" w:rsidRPr="0060008F" w:rsidTr="00565541">
        <w:trPr>
          <w:trHeight w:val="865"/>
        </w:trPr>
        <w:tc>
          <w:tcPr>
            <w:tcW w:w="9063" w:type="dxa"/>
          </w:tcPr>
          <w:p w:rsidR="002E6AFE" w:rsidRPr="0060008F" w:rsidRDefault="002E6AFE" w:rsidP="00565541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:rsidR="002E6AFE" w:rsidRPr="0060008F" w:rsidRDefault="002E6AFE" w:rsidP="002E6AFE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E6AFE" w:rsidRPr="0060008F" w:rsidTr="00565541">
        <w:trPr>
          <w:trHeight w:val="769"/>
        </w:trPr>
        <w:tc>
          <w:tcPr>
            <w:tcW w:w="9063" w:type="dxa"/>
          </w:tcPr>
          <w:p w:rsidR="002E6AFE" w:rsidRPr="00737A6A" w:rsidRDefault="002E6AFE" w:rsidP="00565541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:rsidR="002E6AFE" w:rsidRPr="00737A6A" w:rsidRDefault="002E6AFE" w:rsidP="002E6AFE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(</w:t>
      </w:r>
      <w:r>
        <w:rPr>
          <w:rFonts w:cs="Arial"/>
          <w:b/>
          <w:color w:val="000000" w:themeColor="text1"/>
          <w:sz w:val="24"/>
        </w:rPr>
        <w:t xml:space="preserve">wypełnić jeżeli dotyczy: </w:t>
      </w:r>
      <w:r w:rsidRPr="00737A6A">
        <w:rPr>
          <w:rFonts w:cs="Arial"/>
          <w:b/>
          <w:color w:val="000000" w:themeColor="text1"/>
          <w:sz w:val="24"/>
        </w:rPr>
        <w:t>wskaza</w:t>
      </w:r>
      <w:r>
        <w:rPr>
          <w:rFonts w:cs="Arial"/>
          <w:b/>
          <w:color w:val="000000" w:themeColor="text1"/>
          <w:sz w:val="24"/>
        </w:rPr>
        <w:t xml:space="preserve">ć </w:t>
      </w:r>
      <w:r w:rsidRPr="00737A6A">
        <w:rPr>
          <w:rFonts w:cs="Arial"/>
          <w:b/>
          <w:color w:val="000000" w:themeColor="text1"/>
          <w:sz w:val="24"/>
        </w:rPr>
        <w:t>podmiot i określić odpowiedni zakres dla wskazanego podmiotu)</w:t>
      </w:r>
    </w:p>
    <w:p w:rsidR="002E6AFE" w:rsidRDefault="002E6AFE" w:rsidP="002E6AFE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:rsidR="002E6AFE" w:rsidRPr="00737A6A" w:rsidRDefault="002E6AFE" w:rsidP="002E6AFE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DOTYCZĄCE PODANYCH INFORMACJI:</w:t>
      </w:r>
    </w:p>
    <w:p w:rsidR="002E6AFE" w:rsidRPr="0060008F" w:rsidRDefault="002E6AFE" w:rsidP="002E6AFE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6AFE" w:rsidRPr="0060008F" w:rsidRDefault="002E6AFE" w:rsidP="002E6AFE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:rsidR="002E6AFE" w:rsidRPr="00737A6A" w:rsidRDefault="002E6AFE" w:rsidP="002E6AFE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:rsidR="002E6AFE" w:rsidRPr="00737A6A" w:rsidRDefault="002E6AFE" w:rsidP="002E6AFE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:rsidR="002E6AFE" w:rsidRDefault="002E6AFE" w:rsidP="002E6AFE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:rsidR="002E6AFE" w:rsidRDefault="002E6AFE" w:rsidP="002E6AFE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:rsidR="002E6AFE" w:rsidRPr="0060008F" w:rsidRDefault="002E6AFE" w:rsidP="002E6AFE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:rsidR="002E6AFE" w:rsidRPr="0060008F" w:rsidRDefault="002E6AFE" w:rsidP="002E6AFE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Zgodnie z art. 117 ust. 3 ustawy PZP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:rsidR="002E6AFE" w:rsidRDefault="002E6AFE" w:rsidP="002E6AFE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</w:p>
    <w:p w:rsidR="002E6AFE" w:rsidRPr="001857B1" w:rsidRDefault="002E6AFE" w:rsidP="002E6AFE">
      <w:pPr>
        <w:spacing w:line="276" w:lineRule="auto"/>
        <w:contextualSpacing/>
        <w:jc w:val="left"/>
        <w:rPr>
          <w:rFonts w:cs="Arial"/>
          <w:color w:val="FFFFFF" w:themeColor="background1"/>
          <w:sz w:val="24"/>
        </w:rPr>
      </w:pPr>
      <w:r w:rsidRPr="001857B1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:rsidR="00F379E9" w:rsidRDefault="00F379E9"/>
    <w:sectPr w:rsidR="00F379E9" w:rsidSect="00993069">
      <w:footerReference w:type="default" r:id="rId5"/>
      <w:footerReference w:type="first" r:id="rId6"/>
      <w:pgSz w:w="11907" w:h="16840" w:code="9"/>
      <w:pgMar w:top="568" w:right="1417" w:bottom="1417" w:left="1417" w:header="709" w:footer="6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081107"/>
      <w:docPartObj>
        <w:docPartGallery w:val="Page Numbers (Bottom of Page)"/>
        <w:docPartUnique/>
      </w:docPartObj>
    </w:sdtPr>
    <w:sdtEndPr/>
    <w:sdtContent>
      <w:p w:rsidR="00F71EBD" w:rsidRDefault="00455886">
        <w:pPr>
          <w:pStyle w:val="Stopka"/>
          <w:jc w:val="right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EBD" w:rsidRDefault="00455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8529"/>
      <w:docPartObj>
        <w:docPartGallery w:val="Page Numbers (Bottom of Page)"/>
        <w:docPartUnique/>
      </w:docPartObj>
    </w:sdtPr>
    <w:sdtEndPr/>
    <w:sdtContent>
      <w:p w:rsidR="00F71EBD" w:rsidRDefault="00455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1EBD" w:rsidRDefault="0045588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A39"/>
    <w:multiLevelType w:val="hybridMultilevel"/>
    <w:tmpl w:val="35568AA4"/>
    <w:lvl w:ilvl="0" w:tplc="4E767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FE"/>
    <w:rsid w:val="00190789"/>
    <w:rsid w:val="001A42FD"/>
    <w:rsid w:val="002E6AFE"/>
    <w:rsid w:val="00455886"/>
    <w:rsid w:val="00794975"/>
    <w:rsid w:val="008B6DD0"/>
    <w:rsid w:val="00BF351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E185-2C72-41D8-9847-AB48119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FE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2E6AFE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E6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AFE"/>
    <w:rPr>
      <w:rFonts w:ascii="Arial" w:eastAsia="Times New Roman" w:hAnsi="Arial" w:cs="Times New Roman"/>
      <w:color w:val="000000"/>
      <w:sz w:val="20"/>
      <w:szCs w:val="24"/>
    </w:rPr>
  </w:style>
  <w:style w:type="table" w:styleId="Tabela-Siatka">
    <w:name w:val="Table Grid"/>
    <w:basedOn w:val="Standardowy"/>
    <w:rsid w:val="002E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2E6AFE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2E6AF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Flieger</dc:creator>
  <cp:keywords/>
  <dc:description/>
  <cp:lastModifiedBy>Maja Flieger</cp:lastModifiedBy>
  <cp:revision>2</cp:revision>
  <dcterms:created xsi:type="dcterms:W3CDTF">2024-06-14T06:10:00Z</dcterms:created>
  <dcterms:modified xsi:type="dcterms:W3CDTF">2024-06-14T06:14:00Z</dcterms:modified>
</cp:coreProperties>
</file>