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AF" w:rsidRDefault="00014DAF" w:rsidP="00014DAF">
      <w:pPr>
        <w:spacing w:line="276" w:lineRule="auto"/>
        <w:jc w:val="center"/>
        <w:rPr>
          <w:b/>
          <w:szCs w:val="24"/>
        </w:rPr>
      </w:pPr>
    </w:p>
    <w:p w:rsidR="00014DAF" w:rsidRDefault="00014DAF" w:rsidP="00014DAF">
      <w:pPr>
        <w:pStyle w:val="Akapitzlist"/>
        <w:ind w:left="5664" w:firstLine="708"/>
        <w:jc w:val="center"/>
        <w:rPr>
          <w:b/>
          <w:szCs w:val="20"/>
        </w:rPr>
      </w:pPr>
      <w:r>
        <w:rPr>
          <w:b/>
          <w:szCs w:val="24"/>
        </w:rPr>
        <w:t>Załącznik nr 4A do SWZ</w:t>
      </w:r>
    </w:p>
    <w:p w:rsidR="00014DAF" w:rsidRDefault="00014DAF" w:rsidP="00014DAF">
      <w:pPr>
        <w:pStyle w:val="Akapitzlist"/>
        <w:ind w:left="5664" w:firstLine="708"/>
        <w:jc w:val="center"/>
        <w:rPr>
          <w:b/>
        </w:rPr>
      </w:pPr>
      <w:r>
        <w:rPr>
          <w:b/>
        </w:rPr>
        <w:t>Nr postępowania 20/21</w:t>
      </w:r>
    </w:p>
    <w:p w:rsidR="00014DAF" w:rsidRDefault="00014DAF" w:rsidP="00014DAF">
      <w:pPr>
        <w:pStyle w:val="Akapitzlist"/>
        <w:ind w:left="5664" w:firstLine="708"/>
        <w:jc w:val="center"/>
        <w:rPr>
          <w:b/>
        </w:rPr>
      </w:pPr>
    </w:p>
    <w:p w:rsidR="00014DAF" w:rsidRDefault="00014DAF" w:rsidP="00014DAF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Wykaz konfiguracji zaoferowanego pojazdu pod pojazd nieoznakowany</w:t>
      </w:r>
    </w:p>
    <w:p w:rsidR="00014DAF" w:rsidRDefault="00014DAF" w:rsidP="00014DAF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- wersja FURGON</w:t>
      </w:r>
    </w:p>
    <w:p w:rsidR="00014DAF" w:rsidRDefault="00014DAF" w:rsidP="00014DAF">
      <w:pPr>
        <w:spacing w:line="276" w:lineRule="auto"/>
        <w:jc w:val="center"/>
        <w:rPr>
          <w:b/>
          <w:sz w:val="20"/>
        </w:rPr>
      </w:pPr>
    </w:p>
    <w:p w:rsidR="00014DAF" w:rsidRDefault="00014DAF" w:rsidP="00014DAF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OŚWIADCZENIE</w:t>
      </w:r>
    </w:p>
    <w:p w:rsidR="00014DAF" w:rsidRDefault="00014DAF" w:rsidP="00014DAF">
      <w:pPr>
        <w:spacing w:line="276" w:lineRule="auto"/>
        <w:rPr>
          <w:b/>
          <w:sz w:val="20"/>
        </w:rPr>
      </w:pPr>
    </w:p>
    <w:p w:rsidR="00014DAF" w:rsidRDefault="00014DAF" w:rsidP="00014DAF">
      <w:pPr>
        <w:pStyle w:val="Tekstpodstawowywcity"/>
        <w:ind w:firstLine="0"/>
        <w:jc w:val="both"/>
        <w:rPr>
          <w:sz w:val="20"/>
        </w:rPr>
      </w:pPr>
      <w:r>
        <w:rPr>
          <w:sz w:val="20"/>
        </w:rPr>
        <w:t>Ja, niżej podpisany ...........................................................................................................................................................</w:t>
      </w:r>
    </w:p>
    <w:p w:rsidR="00014DAF" w:rsidRDefault="00014DAF" w:rsidP="00014DAF">
      <w:pPr>
        <w:spacing w:line="360" w:lineRule="auto"/>
        <w:jc w:val="both"/>
        <w:rPr>
          <w:sz w:val="20"/>
        </w:rPr>
      </w:pPr>
      <w:r>
        <w:rPr>
          <w:sz w:val="20"/>
        </w:rPr>
        <w:t>działając w imieniu i na rzecz ..........................................................................................................................................</w:t>
      </w:r>
    </w:p>
    <w:p w:rsidR="00014DAF" w:rsidRDefault="00014DAF" w:rsidP="00014DAF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014DAF" w:rsidRDefault="00014DAF" w:rsidP="00014DAF">
      <w:pPr>
        <w:spacing w:line="360" w:lineRule="auto"/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oświadczam, iż zaoferowany przeze mnie pojazd: </w:t>
      </w:r>
    </w:p>
    <w:p w:rsidR="00014DAF" w:rsidRDefault="00014DAF" w:rsidP="00014DAF">
      <w:pPr>
        <w:spacing w:line="360" w:lineRule="auto"/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…………………………………………………………………...……………………………………………………………………………………………………………………………………………………………………………..……</w:t>
      </w:r>
    </w:p>
    <w:p w:rsidR="00014DAF" w:rsidRDefault="00014DAF" w:rsidP="00014DAF">
      <w:pPr>
        <w:spacing w:line="360" w:lineRule="auto"/>
        <w:ind w:left="2124" w:firstLine="708"/>
        <w:rPr>
          <w:sz w:val="20"/>
          <w:vertAlign w:val="superscript"/>
        </w:rPr>
      </w:pPr>
      <w:r>
        <w:rPr>
          <w:sz w:val="20"/>
          <w:vertAlign w:val="superscript"/>
        </w:rPr>
        <w:t>(marka, typ, wariant, wersja, nazwa  handlowa*)</w:t>
      </w:r>
    </w:p>
    <w:p w:rsidR="00014DAF" w:rsidRDefault="00014DAF" w:rsidP="00014DAF">
      <w:pPr>
        <w:spacing w:line="276" w:lineRule="auto"/>
        <w:jc w:val="both"/>
        <w:rPr>
          <w:bCs/>
          <w:color w:val="000000"/>
          <w:sz w:val="20"/>
        </w:rPr>
      </w:pPr>
    </w:p>
    <w:p w:rsidR="00014DAF" w:rsidRDefault="00014DAF" w:rsidP="00014DAF">
      <w:pPr>
        <w:tabs>
          <w:tab w:val="left" w:pos="426"/>
          <w:tab w:val="left" w:pos="567"/>
        </w:tabs>
        <w:spacing w:line="276" w:lineRule="auto"/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spełnia poniższe warunki: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08"/>
        <w:gridCol w:w="992"/>
        <w:gridCol w:w="1843"/>
        <w:gridCol w:w="1984"/>
      </w:tblGrid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Wymagany przez Zamawiającego parametr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J.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lub podać wartość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Rodzaj silnika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Silnik o zapłonie samoczynnym spełniający co najmniej normę emisji spalin EURO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Maksymalna moc netto silnika (według danych pkt. 27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………………..kW</w:t>
            </w:r>
          </w:p>
        </w:tc>
      </w:tr>
      <w:tr w:rsidR="00014DAF" w:rsidTr="00014DAF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Prędkość maksymalna (według danych z pkt. 29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………….…….. km/h</w:t>
            </w:r>
          </w:p>
        </w:tc>
      </w:tr>
      <w:tr w:rsidR="00014DAF" w:rsidTr="00014DAF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Maksymalny moment obrotowy (według deklaracji producenta)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……………….… </w:t>
            </w:r>
            <w:proofErr w:type="spellStart"/>
            <w:r>
              <w:rPr>
                <w:sz w:val="20"/>
              </w:rPr>
              <w:t>Nm</w:t>
            </w:r>
            <w:proofErr w:type="spellEnd"/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Rozstaw osi </w:t>
            </w:r>
            <w:r>
              <w:rPr>
                <w:rStyle w:val="WW8Num56z0"/>
                <w:sz w:val="20"/>
              </w:rPr>
              <w:t>(według danych z pkt 4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3200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……………….… mm</w:t>
            </w:r>
          </w:p>
        </w:tc>
      </w:tr>
      <w:tr w:rsidR="00014DAF" w:rsidTr="00014DA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Długość całkowita pojazdu (według danych z pkt. 5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5300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……………….… mm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Pojemność skokowa silnika (według danych z pkt. 25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cm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……………….… </w:t>
            </w:r>
            <w:r>
              <w:rPr>
                <w:sz w:val="20"/>
              </w:rPr>
              <w:t>cm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014DAF" w:rsidTr="00014DAF">
        <w:trPr>
          <w:trHeight w:val="4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Pojemność przestrzeni bagażowej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min.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………………..……</w:t>
            </w:r>
          </w:p>
        </w:tc>
      </w:tr>
      <w:tr w:rsidR="00014DAF" w:rsidTr="00014DAF">
        <w:trPr>
          <w:trHeight w:val="4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Liczba siedzeń do przewozu pasażerów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Skrzynia biegów manualna  z niemniej niż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6 biegami do przodu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Kierownica po lewej stronie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Wspomaganie układu kierowniczego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Blokada przeciw uruchomieniowa (immobiliser)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Trzypunktowe pasy bezpieczeństwa dla wszystkich miejsc siedzących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Regulacja kolumny kierowniczej: góra – dół (płaszczyzna pionowa)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pStyle w:val="Mario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Regulowany  fotel kierowcy, regulowany fotel pasażera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Poduszka gazowa przednia  co najmniej dla kierowcy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Układ zapobiegający blokowaniu kół podczas hamowania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Czujniki parkowania tył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System audio zintegrowany z wyświetlaczem zabudowanym na desce rozdzielczej z 4 głośnikami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Centralny zamek sterowany pilotem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Min. dwa komplety kluczyków do pojazdu w tym min. jeden pilot do sterowania centralnym zamkiem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tabs>
                <w:tab w:val="num" w:pos="1080"/>
              </w:tabs>
              <w:spacing w:line="276" w:lineRule="auto"/>
              <w:ind w:right="70"/>
              <w:rPr>
                <w:sz w:val="20"/>
              </w:rPr>
            </w:pPr>
            <w:r>
              <w:rPr>
                <w:sz w:val="20"/>
              </w:rPr>
              <w:t>Oświetlenie I rzędu siedzeń.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tabs>
                <w:tab w:val="num" w:pos="1080"/>
              </w:tabs>
              <w:spacing w:line="276" w:lineRule="auto"/>
              <w:ind w:right="70"/>
              <w:rPr>
                <w:sz w:val="20"/>
              </w:rPr>
            </w:pPr>
            <w:r>
              <w:rPr>
                <w:sz w:val="20"/>
              </w:rPr>
              <w:t>Oświetlenie wnętrza przestrzeni bagażowej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rPr>
          <w:trHeight w:val="3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Elektrycznie podnoszone i opuszczane  szyby drzwi przednich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Elektrycznie sterowane lusterka zewnętrzne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Tapicerka siedzeń ciemna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Klimatyzacja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Webasto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Koła jezdne na poszczególnych osiach z ogumieniem bezdętkowym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Komplet  kół na felgach z ogumieniem letnim z obręczami z fabrycznej oferty producenta pojazdów.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Komplet kół z ogumieniem zimowym z obręczami z fabrycznej oferty producenta/importera/dealera pojazdów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pStyle w:val="Mario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Pojazd musi być wyposażony w pełnowymiarowe koło zapasowe identyczne z kołami (obręcz + opona) lub koło dojazdowe zgodnie z ofertą handlową producenta pojazdu.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Zastosowane zespoły opona/koło na poszczególnych osiach pojazdu muszą być zgodne z pkt. 35 świadectwa zgodności 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  <w:p w:rsidR="00014DAF" w:rsidRDefault="00014DAF">
            <w:pPr>
              <w:spacing w:line="276" w:lineRule="auto"/>
              <w:jc w:val="center"/>
              <w:rPr>
                <w:color w:val="FF0000"/>
                <w:sz w:val="20"/>
              </w:rPr>
            </w:pP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Napięcie znamionowe instalacji elektrycznej 12V DC („-„ na masie)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Rodzaj nadwozia – FURGON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Komputer pokładowy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color w:val="FF0000"/>
                <w:sz w:val="20"/>
              </w:rPr>
            </w:pPr>
            <w:r>
              <w:rPr>
                <w:sz w:val="20"/>
              </w:rPr>
              <w:t>Komplet dywaników gumowych dla I rzędu siedzeń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Ramka pod tablicę rejestracyjną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Rok produkcji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Gaśnica proszkowa 1kg.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 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Apteczka samochodowa z wyposażeniem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Trójkąt ostrzegawczy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Platforma aluminiowa na dach i drabinka umożliwiająca wejście na platformę zamontowana na jednym skrzydle drzwi przestrzeni ładunkowej.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014DAF" w:rsidTr="00014D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AF" w:rsidRDefault="00014DAF" w:rsidP="0014448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Młotek do rozbijania szyb z nożem do cięcia pasów bezpieczeństwa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AF" w:rsidRDefault="00014DAF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</w:tbl>
    <w:p w:rsidR="00014DAF" w:rsidRDefault="00014DAF" w:rsidP="00014DAF">
      <w:pPr>
        <w:spacing w:line="276" w:lineRule="auto"/>
        <w:rPr>
          <w:sz w:val="20"/>
        </w:rPr>
      </w:pPr>
      <w:r>
        <w:rPr>
          <w:sz w:val="20"/>
        </w:rPr>
        <w:t>* - wpisać zgodnie z nazewnictwem w homologacji pojazdu.</w:t>
      </w:r>
    </w:p>
    <w:p w:rsidR="00014DAF" w:rsidRDefault="00014DAF" w:rsidP="00014DAF">
      <w:pPr>
        <w:spacing w:line="276" w:lineRule="auto"/>
        <w:jc w:val="both"/>
        <w:rPr>
          <w:b/>
          <w:bCs/>
          <w:sz w:val="20"/>
        </w:rPr>
      </w:pPr>
    </w:p>
    <w:p w:rsidR="00014DAF" w:rsidRDefault="00014DAF" w:rsidP="00014DAF">
      <w:pPr>
        <w:spacing w:line="276" w:lineRule="auto"/>
        <w:jc w:val="both"/>
        <w:rPr>
          <w:b/>
          <w:bCs/>
          <w:sz w:val="20"/>
        </w:rPr>
      </w:pPr>
    </w:p>
    <w:p w:rsidR="00014DAF" w:rsidRDefault="00014DAF" w:rsidP="00014DAF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Oświadczam, że pozostałe wyposażenie jest zgodne z wymaganiami zawartymi w </w:t>
      </w:r>
      <w:r>
        <w:rPr>
          <w:b/>
          <w:sz w:val="20"/>
        </w:rPr>
        <w:t>Specyfikacji Technicznej Pojazdu</w:t>
      </w:r>
      <w:r>
        <w:rPr>
          <w:b/>
          <w:bCs/>
          <w:sz w:val="20"/>
        </w:rPr>
        <w:t>.</w:t>
      </w:r>
    </w:p>
    <w:p w:rsidR="00014DAF" w:rsidRDefault="00014DAF" w:rsidP="00014DAF">
      <w:pPr>
        <w:spacing w:line="276" w:lineRule="auto"/>
        <w:jc w:val="both"/>
        <w:rPr>
          <w:sz w:val="20"/>
        </w:rPr>
      </w:pPr>
    </w:p>
    <w:p w:rsidR="00014DAF" w:rsidRDefault="00014DAF" w:rsidP="00014DAF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:rsidR="00014DAF" w:rsidRDefault="00014DAF" w:rsidP="00014DAF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:rsidR="00014DAF" w:rsidRDefault="00014DAF" w:rsidP="00014DAF">
      <w:pPr>
        <w:spacing w:line="276" w:lineRule="auto"/>
        <w:rPr>
          <w:i/>
          <w:sz w:val="16"/>
          <w:szCs w:val="16"/>
        </w:rPr>
      </w:pPr>
    </w:p>
    <w:p w:rsidR="005A342C" w:rsidRDefault="005A342C">
      <w:bookmarkStart w:id="0" w:name="_GoBack"/>
      <w:bookmarkEnd w:id="0"/>
    </w:p>
    <w:sectPr w:rsidR="005A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3BDB"/>
    <w:multiLevelType w:val="hybridMultilevel"/>
    <w:tmpl w:val="1E98074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AF"/>
    <w:rsid w:val="00014DAF"/>
    <w:rsid w:val="005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9E22-2A42-41A4-A640-E78AB368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D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semiHidden/>
    <w:locked/>
    <w:rsid w:val="00014DAF"/>
    <w:rPr>
      <w:rFonts w:ascii="Arial" w:hAnsi="Arial" w:cs="Arial"/>
      <w:sz w:val="24"/>
      <w:lang w:eastAsia="ar-SA"/>
    </w:rPr>
  </w:style>
  <w:style w:type="paragraph" w:styleId="Tekstpodstawowy">
    <w:name w:val="Body Text"/>
    <w:aliases w:val="(F2),(F2) Znak Znak"/>
    <w:basedOn w:val="Normalny"/>
    <w:link w:val="TekstpodstawowyZnak"/>
    <w:semiHidden/>
    <w:unhideWhenUsed/>
    <w:rsid w:val="00014DAF"/>
    <w:pPr>
      <w:spacing w:before="120"/>
      <w:jc w:val="both"/>
    </w:pPr>
    <w:rPr>
      <w:rFonts w:ascii="Arial" w:eastAsiaTheme="minorHAnsi" w:hAnsi="Arial" w:cs="Arial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014DA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14DAF"/>
    <w:pPr>
      <w:spacing w:line="360" w:lineRule="auto"/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DA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014DAF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uiPriority w:val="34"/>
    <w:qFormat/>
    <w:locked/>
    <w:rsid w:val="00014DAF"/>
    <w:rPr>
      <w:sz w:val="24"/>
      <w:lang w:eastAsia="ar-SA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34"/>
    <w:qFormat/>
    <w:rsid w:val="00014DAF"/>
    <w:pPr>
      <w:ind w:left="708"/>
    </w:pPr>
    <w:rPr>
      <w:rFonts w:asciiTheme="minorHAnsi" w:eastAsiaTheme="minorHAnsi" w:hAnsiTheme="minorHAnsi" w:cstheme="minorBidi"/>
      <w:szCs w:val="22"/>
    </w:rPr>
  </w:style>
  <w:style w:type="paragraph" w:customStyle="1" w:styleId="Mario">
    <w:name w:val="Mario"/>
    <w:basedOn w:val="Normalny"/>
    <w:rsid w:val="00014DAF"/>
    <w:pPr>
      <w:spacing w:line="360" w:lineRule="auto"/>
      <w:jc w:val="both"/>
    </w:pPr>
    <w:rPr>
      <w:rFonts w:ascii="Arial" w:hAnsi="Arial"/>
    </w:rPr>
  </w:style>
  <w:style w:type="character" w:customStyle="1" w:styleId="WW8Num56z0">
    <w:name w:val="WW8Num56z0"/>
    <w:rsid w:val="00014DAF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2</cp:revision>
  <cp:lastPrinted>2021-07-14T12:11:00Z</cp:lastPrinted>
  <dcterms:created xsi:type="dcterms:W3CDTF">2021-07-14T12:10:00Z</dcterms:created>
  <dcterms:modified xsi:type="dcterms:W3CDTF">2021-07-14T12:11:00Z</dcterms:modified>
</cp:coreProperties>
</file>