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4697" w14:textId="77777777" w:rsidR="0062517C" w:rsidRPr="0063659B" w:rsidRDefault="0062517C" w:rsidP="0063659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F38FA78" w14:textId="27E09311" w:rsidR="0017611D" w:rsidRPr="0063659B" w:rsidRDefault="0017611D" w:rsidP="0063659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Miechów, dnia </w:t>
      </w:r>
      <w:r w:rsidR="0097567B">
        <w:rPr>
          <w:rFonts w:ascii="Arial" w:hAnsi="Arial" w:cs="Arial"/>
          <w:sz w:val="20"/>
          <w:szCs w:val="20"/>
        </w:rPr>
        <w:t>09</w:t>
      </w:r>
      <w:r w:rsidRPr="0063659B">
        <w:rPr>
          <w:rFonts w:ascii="Arial" w:hAnsi="Arial" w:cs="Arial"/>
          <w:sz w:val="20"/>
          <w:szCs w:val="20"/>
        </w:rPr>
        <w:t>.</w:t>
      </w:r>
      <w:r w:rsidR="00025122">
        <w:rPr>
          <w:rFonts w:ascii="Arial" w:hAnsi="Arial" w:cs="Arial"/>
          <w:sz w:val="20"/>
          <w:szCs w:val="20"/>
        </w:rPr>
        <w:t>0</w:t>
      </w:r>
      <w:r w:rsidR="0097567B">
        <w:rPr>
          <w:rFonts w:ascii="Arial" w:hAnsi="Arial" w:cs="Arial"/>
          <w:sz w:val="20"/>
          <w:szCs w:val="20"/>
        </w:rPr>
        <w:t>5</w:t>
      </w:r>
      <w:r w:rsidRPr="0063659B">
        <w:rPr>
          <w:rFonts w:ascii="Arial" w:hAnsi="Arial" w:cs="Arial"/>
          <w:sz w:val="20"/>
          <w:szCs w:val="20"/>
        </w:rPr>
        <w:t>.202</w:t>
      </w:r>
      <w:r w:rsidR="0097567B">
        <w:rPr>
          <w:rFonts w:ascii="Arial" w:hAnsi="Arial" w:cs="Arial"/>
          <w:sz w:val="20"/>
          <w:szCs w:val="20"/>
        </w:rPr>
        <w:t>5</w:t>
      </w:r>
      <w:r w:rsidRPr="0063659B">
        <w:rPr>
          <w:rFonts w:ascii="Arial" w:hAnsi="Arial" w:cs="Arial"/>
          <w:sz w:val="20"/>
          <w:szCs w:val="20"/>
        </w:rPr>
        <w:t>r.</w:t>
      </w:r>
    </w:p>
    <w:p w14:paraId="77EDB72A" w14:textId="0C8A62B5" w:rsidR="0017611D" w:rsidRPr="0063659B" w:rsidRDefault="00024E7F" w:rsidP="0063659B">
      <w:pPr>
        <w:spacing w:line="276" w:lineRule="auto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Nr sprawy: </w:t>
      </w:r>
      <w:r w:rsidR="0097567B">
        <w:rPr>
          <w:rFonts w:ascii="Arial" w:hAnsi="Arial" w:cs="Arial"/>
          <w:sz w:val="20"/>
          <w:szCs w:val="20"/>
        </w:rPr>
        <w:t>8</w:t>
      </w:r>
      <w:r w:rsidR="0017611D" w:rsidRPr="0063659B">
        <w:rPr>
          <w:rFonts w:ascii="Arial" w:hAnsi="Arial" w:cs="Arial"/>
          <w:sz w:val="20"/>
          <w:szCs w:val="20"/>
        </w:rPr>
        <w:t>/</w:t>
      </w:r>
      <w:r w:rsidR="0097567B">
        <w:rPr>
          <w:rFonts w:ascii="Arial" w:hAnsi="Arial" w:cs="Arial"/>
          <w:sz w:val="20"/>
          <w:szCs w:val="20"/>
        </w:rPr>
        <w:t>TP/</w:t>
      </w:r>
      <w:r w:rsidRPr="0063659B">
        <w:rPr>
          <w:rFonts w:ascii="Arial" w:hAnsi="Arial" w:cs="Arial"/>
          <w:sz w:val="20"/>
          <w:szCs w:val="20"/>
        </w:rPr>
        <w:t>202</w:t>
      </w:r>
      <w:r w:rsidR="0097567B">
        <w:rPr>
          <w:rFonts w:ascii="Arial" w:hAnsi="Arial" w:cs="Arial"/>
          <w:sz w:val="20"/>
          <w:szCs w:val="20"/>
        </w:rPr>
        <w:t>5</w:t>
      </w:r>
    </w:p>
    <w:p w14:paraId="10319559" w14:textId="0AAED030" w:rsidR="007D19EA" w:rsidRPr="0063659B" w:rsidRDefault="007D19EA" w:rsidP="0063659B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14:paraId="30004D30" w14:textId="77777777" w:rsidR="0017611D" w:rsidRPr="0063659B" w:rsidRDefault="0017611D" w:rsidP="0063659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169DEEC7" w14:textId="77777777" w:rsidR="0017611D" w:rsidRPr="0063659B" w:rsidRDefault="0017611D" w:rsidP="0063659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63659B">
        <w:rPr>
          <w:rFonts w:ascii="Arial" w:hAnsi="Arial" w:cs="Arial"/>
          <w:b/>
          <w:sz w:val="20"/>
          <w:u w:val="single"/>
        </w:rPr>
        <w:t>INFORMACJA O WYBORZE OFERTY NAJKORZYSTNIEJSZEJ</w:t>
      </w:r>
    </w:p>
    <w:p w14:paraId="43DDFA15" w14:textId="77777777" w:rsidR="0017611D" w:rsidRPr="0063659B" w:rsidRDefault="0017611D" w:rsidP="0063659B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b/>
          <w:sz w:val="20"/>
          <w:u w:val="single"/>
        </w:rPr>
        <w:softHyphen/>
      </w:r>
      <w:r w:rsidRPr="0063659B">
        <w:rPr>
          <w:rFonts w:ascii="Arial" w:hAnsi="Arial" w:cs="Arial"/>
          <w:sz w:val="20"/>
        </w:rPr>
        <w:t xml:space="preserve"> na podstawie art. 253 ust. 2 ustawy Prawo zamówień publicznych z dnia 11 września </w:t>
      </w:r>
      <w:r w:rsidRPr="0063659B">
        <w:rPr>
          <w:rFonts w:ascii="Arial" w:hAnsi="Arial" w:cs="Arial"/>
          <w:sz w:val="20"/>
        </w:rPr>
        <w:br/>
        <w:t>2019 r. (dalej: ustawa Pzp)</w:t>
      </w:r>
    </w:p>
    <w:p w14:paraId="35CFD926" w14:textId="77777777" w:rsidR="0017611D" w:rsidRPr="0063659B" w:rsidRDefault="0017611D" w:rsidP="0063659B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01CA5CFA" w14:textId="77777777" w:rsidR="0017611D" w:rsidRPr="0063659B" w:rsidRDefault="0017611D" w:rsidP="0063659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6D3524" w14:textId="541CB2D9" w:rsidR="00025122" w:rsidRPr="004A4396" w:rsidRDefault="0017611D" w:rsidP="00025122">
      <w:pPr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Dotyczy postępowania o udzielenie zamówienia publicznego prowadzonego w trybie </w:t>
      </w:r>
      <w:r w:rsidR="0097567B">
        <w:rPr>
          <w:rFonts w:ascii="Arial" w:hAnsi="Arial" w:cs="Arial"/>
          <w:sz w:val="20"/>
          <w:szCs w:val="20"/>
        </w:rPr>
        <w:t>podstawowym bez negocjacji</w:t>
      </w:r>
      <w:r w:rsidRPr="0063659B">
        <w:rPr>
          <w:rFonts w:ascii="Arial" w:hAnsi="Arial" w:cs="Arial"/>
          <w:sz w:val="20"/>
          <w:szCs w:val="20"/>
        </w:rPr>
        <w:t xml:space="preserve"> na: </w:t>
      </w:r>
      <w:r w:rsidR="00025122" w:rsidRPr="004A4396">
        <w:rPr>
          <w:rFonts w:ascii="Arial" w:hAnsi="Arial" w:cs="Arial"/>
          <w:b/>
          <w:bCs/>
          <w:sz w:val="20"/>
          <w:szCs w:val="20"/>
        </w:rPr>
        <w:t>dostawa gazu ziemnego, obejmująca sprzedaż oraz świadczenie usługi dystrybucji do Szpitala św. Anny w Miechowie (kotłownia w budynku dawnego hotelu pielęgniarek).</w:t>
      </w:r>
    </w:p>
    <w:p w14:paraId="3D05C3E4" w14:textId="343D8D94" w:rsidR="0017611D" w:rsidRDefault="0017611D" w:rsidP="0002512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3659B">
        <w:rPr>
          <w:rFonts w:ascii="Arial" w:hAnsi="Arial" w:cs="Arial"/>
          <w:bCs/>
          <w:sz w:val="20"/>
          <w:szCs w:val="20"/>
        </w:rPr>
        <w:t xml:space="preserve">Zamawiający Szpital św. Anny w Miechowie informuje o: </w:t>
      </w:r>
    </w:p>
    <w:p w14:paraId="73C2275C" w14:textId="77777777" w:rsidR="00686080" w:rsidRPr="0063659B" w:rsidRDefault="00686080" w:rsidP="0002512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38D7A0" w14:textId="77777777" w:rsidR="0017611D" w:rsidRPr="0063659B" w:rsidRDefault="0017611D" w:rsidP="0063659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D7DF8C" w14:textId="77777777" w:rsidR="00627B6D" w:rsidRPr="0063659B" w:rsidRDefault="00627B6D" w:rsidP="0063659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659B">
        <w:rPr>
          <w:rFonts w:ascii="Arial" w:hAnsi="Arial" w:cs="Arial"/>
          <w:b/>
          <w:sz w:val="20"/>
          <w:szCs w:val="20"/>
          <w:u w:val="single"/>
        </w:rPr>
        <w:t>I. WYBORZE OFERTY NAJKORZYSTNIEJSZEJ:</w:t>
      </w:r>
    </w:p>
    <w:p w14:paraId="270B9940" w14:textId="15F0712D" w:rsidR="00627B6D" w:rsidRPr="0063659B" w:rsidRDefault="00627B6D" w:rsidP="006365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>Wyboru najkorzystniejszej oferty dokonano na podstawie kryteriów o</w:t>
      </w:r>
      <w:r w:rsidR="0017611D" w:rsidRPr="0063659B">
        <w:rPr>
          <w:rFonts w:ascii="Arial" w:hAnsi="Arial" w:cs="Arial"/>
          <w:sz w:val="20"/>
          <w:szCs w:val="20"/>
        </w:rPr>
        <w:t>ceny ofert określonych w pkt XI</w:t>
      </w:r>
      <w:r w:rsidR="0097567B">
        <w:rPr>
          <w:rFonts w:ascii="Arial" w:hAnsi="Arial" w:cs="Arial"/>
          <w:sz w:val="20"/>
          <w:szCs w:val="20"/>
        </w:rPr>
        <w:t>X</w:t>
      </w:r>
      <w:r w:rsidRPr="0063659B">
        <w:rPr>
          <w:rFonts w:ascii="Arial" w:hAnsi="Arial" w:cs="Arial"/>
          <w:sz w:val="20"/>
          <w:szCs w:val="20"/>
        </w:rPr>
        <w:t xml:space="preserve"> SWZ.</w:t>
      </w:r>
    </w:p>
    <w:p w14:paraId="3E762C87" w14:textId="77777777" w:rsidR="00686080" w:rsidRDefault="00686080" w:rsidP="0063659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81390" w14:textId="7A6CE410" w:rsidR="0063659B" w:rsidRDefault="00627B6D" w:rsidP="006365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Wybrana została oferta: </w:t>
      </w:r>
      <w:r w:rsidR="006F65D6" w:rsidRPr="0063659B">
        <w:rPr>
          <w:rFonts w:ascii="Arial" w:hAnsi="Arial" w:cs="Arial"/>
          <w:b/>
          <w:sz w:val="20"/>
          <w:szCs w:val="20"/>
        </w:rPr>
        <w:t>PGNiG Obrót Detaliczny sp. z o.o.,</w:t>
      </w:r>
      <w:r w:rsidR="006F65D6" w:rsidRPr="0063659B">
        <w:rPr>
          <w:rFonts w:ascii="Arial" w:hAnsi="Arial" w:cs="Arial"/>
          <w:sz w:val="20"/>
          <w:szCs w:val="20"/>
        </w:rPr>
        <w:t xml:space="preserve"> Jana Kazimierza 3, 01-248 Warszawa</w:t>
      </w:r>
      <w:r w:rsidR="0063659B">
        <w:rPr>
          <w:rFonts w:ascii="Arial" w:hAnsi="Arial" w:cs="Arial"/>
          <w:sz w:val="20"/>
          <w:szCs w:val="20"/>
        </w:rPr>
        <w:t>,</w:t>
      </w:r>
    </w:p>
    <w:p w14:paraId="1C489D77" w14:textId="77777777" w:rsidR="0063659B" w:rsidRDefault="0063659B" w:rsidP="0063659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6FEE8B" w14:textId="590B8242" w:rsidR="00025122" w:rsidRDefault="007B7D7A" w:rsidP="009756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bCs/>
          <w:color w:val="000000"/>
          <w:sz w:val="20"/>
          <w:szCs w:val="20"/>
        </w:rPr>
        <w:t>Oferują</w:t>
      </w:r>
      <w:r w:rsidRPr="0063659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3659B">
        <w:rPr>
          <w:rFonts w:ascii="Arial" w:hAnsi="Arial" w:cs="Arial"/>
          <w:sz w:val="20"/>
          <w:szCs w:val="20"/>
        </w:rPr>
        <w:t xml:space="preserve">wykonanie </w:t>
      </w:r>
      <w:r w:rsidR="00AF7F32" w:rsidRPr="0063659B">
        <w:rPr>
          <w:rFonts w:ascii="Arial" w:hAnsi="Arial" w:cs="Arial"/>
          <w:sz w:val="20"/>
          <w:szCs w:val="20"/>
        </w:rPr>
        <w:t xml:space="preserve">przedmiotu zamówienia </w:t>
      </w:r>
      <w:r w:rsidR="006F65D6" w:rsidRPr="0063659B">
        <w:rPr>
          <w:rFonts w:ascii="Arial" w:hAnsi="Arial" w:cs="Arial"/>
          <w:color w:val="000000"/>
          <w:sz w:val="20"/>
          <w:szCs w:val="20"/>
        </w:rPr>
        <w:t xml:space="preserve">za kwotę: </w:t>
      </w:r>
      <w:r w:rsidR="0097567B" w:rsidRPr="0097567B">
        <w:rPr>
          <w:rFonts w:ascii="Arial" w:hAnsi="Arial" w:cs="Arial"/>
          <w:sz w:val="20"/>
          <w:szCs w:val="20"/>
        </w:rPr>
        <w:t>107 881,05 złotych netto (słownie: sto siedem tysięcy osiemset osiemdziesiąt jeden złotych 05/100 złotych netto), co stanowi 132 693,69 złotych brutto (słownie: sto trzydzieści dwa tysiące sześćset dziewięćdziesiąt trzy złote 69/100 złotych brutto)</w:t>
      </w:r>
    </w:p>
    <w:p w14:paraId="70E72AA4" w14:textId="77777777" w:rsidR="0097567B" w:rsidRDefault="0097567B" w:rsidP="009756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FD6EDB" w14:textId="5697147A" w:rsidR="007D19EA" w:rsidRPr="0063659B" w:rsidRDefault="00627B6D" w:rsidP="0063659B">
      <w:pPr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>Oferta w/w Wykonawcy spełnia wszystkie warunki wymagane przez Zamawiającego określone w SWZ.</w:t>
      </w:r>
    </w:p>
    <w:p w14:paraId="24E2ACBC" w14:textId="593B1E12" w:rsidR="00627B6D" w:rsidRPr="0063659B" w:rsidRDefault="00627B6D" w:rsidP="0063659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Zamawiający przedstawia poniżej punktację przyznaną złożonej ofercie w kryterium oceny ofert. </w:t>
      </w:r>
    </w:p>
    <w:p w14:paraId="02EC74F1" w14:textId="13F594DF" w:rsidR="00627B6D" w:rsidRPr="0063659B" w:rsidRDefault="00627B6D" w:rsidP="0063659B">
      <w:pPr>
        <w:tabs>
          <w:tab w:val="left" w:pos="7879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7734" w:type="dxa"/>
        <w:tblInd w:w="381" w:type="dxa"/>
        <w:tblLook w:val="04A0" w:firstRow="1" w:lastRow="0" w:firstColumn="1" w:lastColumn="0" w:noHBand="0" w:noVBand="1"/>
      </w:tblPr>
      <w:tblGrid>
        <w:gridCol w:w="3907"/>
        <w:gridCol w:w="3827"/>
      </w:tblGrid>
      <w:tr w:rsidR="00AF7F32" w:rsidRPr="0063659B" w14:paraId="251F3ED3" w14:textId="77777777" w:rsidTr="00AF7F32">
        <w:trPr>
          <w:trHeight w:val="220"/>
        </w:trPr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E3C9B" w14:textId="77777777" w:rsidR="00AF7F32" w:rsidRPr="0063659B" w:rsidRDefault="00AF7F32" w:rsidP="0063659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59B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7F56E" w14:textId="77777777" w:rsidR="00AF7F32" w:rsidRPr="0063659B" w:rsidRDefault="00AF7F32" w:rsidP="0063659B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59B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Punkty za kryterium oceny ofert: CENA</w:t>
            </w:r>
          </w:p>
        </w:tc>
      </w:tr>
      <w:tr w:rsidR="00AF7F32" w:rsidRPr="0063659B" w14:paraId="4423140C" w14:textId="77777777" w:rsidTr="00AF7F32">
        <w:trPr>
          <w:trHeight w:val="649"/>
        </w:trPr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03ABA" w14:textId="514B0A17" w:rsidR="00AF7F32" w:rsidRPr="0063659B" w:rsidRDefault="00AF7F32" w:rsidP="006365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59B">
              <w:rPr>
                <w:rFonts w:ascii="Arial" w:hAnsi="Arial" w:cs="Arial"/>
                <w:b/>
                <w:sz w:val="20"/>
                <w:szCs w:val="20"/>
              </w:rPr>
              <w:t>PGNiG Obrót Detaliczny sp. z o.o.,</w:t>
            </w:r>
            <w:r w:rsidRPr="0063659B">
              <w:rPr>
                <w:rFonts w:ascii="Arial" w:hAnsi="Arial" w:cs="Arial"/>
                <w:sz w:val="20"/>
                <w:szCs w:val="20"/>
              </w:rPr>
              <w:t xml:space="preserve"> Jana Kazimierza 3, 01-248 Warszawa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E0D6" w14:textId="77777777" w:rsidR="00AF7F32" w:rsidRPr="0063659B" w:rsidRDefault="00AF7F32" w:rsidP="0063659B">
            <w:pPr>
              <w:spacing w:line="276" w:lineRule="auto"/>
              <w:ind w:right="17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367D3" w14:textId="77777777" w:rsidR="00AF7F32" w:rsidRPr="0063659B" w:rsidRDefault="00AF7F32" w:rsidP="0063659B">
            <w:pPr>
              <w:spacing w:line="276" w:lineRule="auto"/>
              <w:ind w:right="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59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35705245" w14:textId="036939B7" w:rsidR="0062517C" w:rsidRPr="0063659B" w:rsidRDefault="0062517C" w:rsidP="0063659B">
      <w:pPr>
        <w:tabs>
          <w:tab w:val="left" w:pos="787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0294DF9" w14:textId="77777777" w:rsidR="0062517C" w:rsidRPr="0063659B" w:rsidRDefault="0062517C" w:rsidP="0063659B">
      <w:pPr>
        <w:tabs>
          <w:tab w:val="left" w:pos="787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00471F" w14:textId="77777777" w:rsidR="00627B6D" w:rsidRPr="0063659B" w:rsidRDefault="00627B6D" w:rsidP="0063659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659B">
        <w:rPr>
          <w:rFonts w:ascii="Arial" w:hAnsi="Arial" w:cs="Arial"/>
          <w:b/>
          <w:sz w:val="20"/>
          <w:szCs w:val="20"/>
          <w:u w:val="single"/>
        </w:rPr>
        <w:t>II. WYKONAWCY, KTÓRYCH OFERTY ZOSTAŁY ODRZUCONE:</w:t>
      </w:r>
    </w:p>
    <w:p w14:paraId="0990ADB3" w14:textId="2BD53C07" w:rsidR="00627B6D" w:rsidRPr="0063659B" w:rsidRDefault="00627B6D" w:rsidP="0063659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>W niniejszym postepowaniu nie odrzucono żadnej oferty.</w:t>
      </w:r>
    </w:p>
    <w:p w14:paraId="2FA3C510" w14:textId="77777777" w:rsidR="00686080" w:rsidRDefault="00686080" w:rsidP="006365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6468CC" w14:textId="66F3BCED" w:rsidR="00627B6D" w:rsidRPr="0063659B" w:rsidRDefault="00627B6D" w:rsidP="0063659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 xml:space="preserve">Jednocześnie Zamawiający informuje, że wobec czynności Zamawiającego przysługują Wykonawcom oraz innym podmiotom wskazanym w art. 505 ustawy Pzp, środki ochrony prawnej w terminach i zgodnie z zasadami określonymi w Dziale </w:t>
      </w:r>
      <w:r w:rsidR="00024E7F" w:rsidRPr="0063659B">
        <w:rPr>
          <w:rFonts w:ascii="Arial" w:hAnsi="Arial" w:cs="Arial"/>
          <w:sz w:val="20"/>
          <w:szCs w:val="20"/>
        </w:rPr>
        <w:t>XXII</w:t>
      </w:r>
      <w:r w:rsidRPr="0063659B">
        <w:rPr>
          <w:rFonts w:ascii="Arial" w:hAnsi="Arial" w:cs="Arial"/>
          <w:sz w:val="20"/>
          <w:szCs w:val="20"/>
        </w:rPr>
        <w:t xml:space="preserve"> PZP.</w:t>
      </w:r>
    </w:p>
    <w:p w14:paraId="24E1364C" w14:textId="1258F93B" w:rsidR="00627B6D" w:rsidRPr="0063659B" w:rsidRDefault="00627B6D" w:rsidP="0063659B">
      <w:pPr>
        <w:spacing w:line="276" w:lineRule="auto"/>
        <w:rPr>
          <w:rFonts w:ascii="Arial" w:hAnsi="Arial" w:cs="Arial"/>
          <w:sz w:val="20"/>
          <w:szCs w:val="20"/>
        </w:rPr>
      </w:pPr>
    </w:p>
    <w:p w14:paraId="7A5DFD70" w14:textId="77777777" w:rsidR="00627B6D" w:rsidRDefault="00627B6D" w:rsidP="0063659B">
      <w:pPr>
        <w:spacing w:line="276" w:lineRule="auto"/>
        <w:rPr>
          <w:rFonts w:ascii="Arial" w:hAnsi="Arial" w:cs="Arial"/>
          <w:sz w:val="20"/>
          <w:szCs w:val="20"/>
        </w:rPr>
      </w:pPr>
    </w:p>
    <w:p w14:paraId="7B6CE6BA" w14:textId="77777777" w:rsidR="00686080" w:rsidRPr="0063659B" w:rsidRDefault="00686080" w:rsidP="0063659B">
      <w:pPr>
        <w:spacing w:line="276" w:lineRule="auto"/>
        <w:rPr>
          <w:rFonts w:ascii="Arial" w:hAnsi="Arial" w:cs="Arial"/>
          <w:sz w:val="20"/>
          <w:szCs w:val="20"/>
        </w:rPr>
      </w:pPr>
    </w:p>
    <w:p w14:paraId="4721AB61" w14:textId="29F1EECA" w:rsidR="00627B6D" w:rsidRPr="0063659B" w:rsidRDefault="00627B6D" w:rsidP="0063659B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63659B">
        <w:rPr>
          <w:rFonts w:ascii="Arial" w:hAnsi="Arial" w:cs="Arial"/>
          <w:sz w:val="20"/>
          <w:szCs w:val="20"/>
        </w:rPr>
        <w:t>podpis elektroniczny</w:t>
      </w:r>
    </w:p>
    <w:sectPr w:rsidR="00627B6D" w:rsidRPr="0063659B" w:rsidSect="00F13EBE">
      <w:head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ADDF" w14:textId="77777777" w:rsidR="007F1391" w:rsidRDefault="007F1391" w:rsidP="00627B6D">
      <w:r>
        <w:separator/>
      </w:r>
    </w:p>
  </w:endnote>
  <w:endnote w:type="continuationSeparator" w:id="0">
    <w:p w14:paraId="2C0BA684" w14:textId="77777777" w:rsidR="007F1391" w:rsidRDefault="007F1391" w:rsidP="0062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4DF7" w14:textId="77777777" w:rsidR="007F1391" w:rsidRDefault="007F1391" w:rsidP="00627B6D">
      <w:r>
        <w:separator/>
      </w:r>
    </w:p>
  </w:footnote>
  <w:footnote w:type="continuationSeparator" w:id="0">
    <w:p w14:paraId="04368FCF" w14:textId="77777777" w:rsidR="007F1391" w:rsidRDefault="007F1391" w:rsidP="0062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4B34" w14:textId="33CD5FC0" w:rsidR="009B011B" w:rsidRDefault="009B011B" w:rsidP="009B011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CA28" w14:textId="77777777" w:rsidR="00F13EBE" w:rsidRDefault="00F13EBE" w:rsidP="00F13EBE">
    <w:pPr>
      <w:pStyle w:val="Nagwek"/>
    </w:pPr>
  </w:p>
  <w:p w14:paraId="4F956022" w14:textId="77777777" w:rsidR="00F13EBE" w:rsidRDefault="00F13EBE" w:rsidP="00F13EBE">
    <w:pPr>
      <w:pStyle w:val="Nagwek1"/>
      <w:numPr>
        <w:ilvl w:val="0"/>
        <w:numId w:val="2"/>
      </w:numPr>
      <w:tabs>
        <w:tab w:val="clear" w:pos="0"/>
      </w:tabs>
      <w:ind w:left="708" w:firstLine="708"/>
      <w:jc w:val="left"/>
    </w:pPr>
    <w:r>
      <w:rPr>
        <w:rFonts w:ascii="Times New Roman" w:hAnsi="Times New Roman"/>
        <w:i/>
        <w:noProof/>
        <w:sz w:val="18"/>
        <w:szCs w:val="18"/>
      </w:rPr>
      <w:drawing>
        <wp:anchor distT="0" distB="0" distL="0" distR="121920" simplePos="0" relativeHeight="251659264" behindDoc="0" locked="0" layoutInCell="1" allowOverlap="1" wp14:anchorId="5329285C" wp14:editId="6CFE2CC2">
          <wp:simplePos x="0" y="0"/>
          <wp:positionH relativeFrom="page">
            <wp:posOffset>967896</wp:posOffset>
          </wp:positionH>
          <wp:positionV relativeFrom="paragraph">
            <wp:posOffset>-74655</wp:posOffset>
          </wp:positionV>
          <wp:extent cx="715645" cy="8966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96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sz w:val="18"/>
        <w:szCs w:val="18"/>
      </w:rPr>
      <w:t>Szpital św. Anny w Miechowie</w:t>
    </w:r>
    <w:r>
      <w:rPr>
        <w:rFonts w:ascii="Times New Roman" w:hAnsi="Times New Roman"/>
        <w:i/>
        <w:sz w:val="18"/>
        <w:szCs w:val="18"/>
      </w:rPr>
      <w:tab/>
    </w:r>
  </w:p>
  <w:p w14:paraId="3095DF14" w14:textId="77777777" w:rsidR="00F13EBE" w:rsidRDefault="00F13EBE" w:rsidP="00F13EBE">
    <w:pPr>
      <w:ind w:left="708" w:firstLine="708"/>
    </w:pPr>
    <w:r>
      <w:rPr>
        <w:rFonts w:ascii="Times New Roman" w:hAnsi="Times New Roman"/>
        <w:b/>
        <w:i/>
        <w:sz w:val="18"/>
        <w:szCs w:val="18"/>
      </w:rPr>
      <w:t>ul. Szpitalna 3, 32-200 Miechów</w:t>
    </w:r>
  </w:p>
  <w:p w14:paraId="009BDD3C" w14:textId="77777777" w:rsidR="00F13EBE" w:rsidRDefault="00F13EBE" w:rsidP="00F13EBE">
    <w:pPr>
      <w:ind w:left="708" w:firstLine="708"/>
    </w:pPr>
    <w:r>
      <w:rPr>
        <w:rFonts w:ascii="Times New Roman" w:hAnsi="Times New Roman"/>
        <w:b/>
        <w:sz w:val="18"/>
        <w:szCs w:val="18"/>
      </w:rPr>
      <w:t>tel. 41 38-20-333,  fax41 38-20-342</w:t>
    </w:r>
  </w:p>
  <w:p w14:paraId="7682E78A" w14:textId="77777777" w:rsidR="00F13EBE" w:rsidRDefault="00F13EBE" w:rsidP="00F13EBE"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025122">
      <w:rPr>
        <w:rFonts w:ascii="Times New Roman" w:hAnsi="Times New Roman"/>
        <w:b/>
        <w:i/>
        <w:sz w:val="18"/>
        <w:szCs w:val="18"/>
      </w:rPr>
      <w:t>REGON: 000304384, NIP 659-13-28-869</w:t>
    </w:r>
  </w:p>
  <w:p w14:paraId="16F98170" w14:textId="77777777" w:rsidR="00F13EBE" w:rsidRDefault="00F13EBE" w:rsidP="00F13EBE">
    <w:pPr>
      <w:ind w:left="708" w:firstLine="708"/>
    </w:pPr>
    <w:r w:rsidRPr="00025122">
      <w:rPr>
        <w:rFonts w:ascii="Times New Roman" w:hAnsi="Times New Roman"/>
        <w:b/>
        <w:i/>
        <w:sz w:val="18"/>
        <w:szCs w:val="18"/>
      </w:rPr>
      <w:t xml:space="preserve">http://www.szpital.miechow.pl, </w:t>
    </w:r>
  </w:p>
  <w:p w14:paraId="7CE75EB4" w14:textId="77777777" w:rsidR="00F13EBE" w:rsidRPr="00025122" w:rsidRDefault="00F13EBE" w:rsidP="00F13EBE">
    <w:pPr>
      <w:pStyle w:val="Nagwek"/>
      <w:rPr>
        <w:lang w:val="en-AU"/>
      </w:rPr>
    </w:pPr>
    <w:r w:rsidRPr="00025122">
      <w:rPr>
        <w:rFonts w:ascii="Times New Roman" w:hAnsi="Times New Roman"/>
        <w:b/>
        <w:i/>
        <w:sz w:val="18"/>
        <w:szCs w:val="18"/>
      </w:rPr>
      <w:t xml:space="preserve">                              </w:t>
    </w:r>
    <w:r>
      <w:rPr>
        <w:rFonts w:ascii="Times New Roman" w:hAnsi="Times New Roman"/>
        <w:b/>
        <w:i/>
        <w:sz w:val="18"/>
        <w:szCs w:val="18"/>
        <w:lang w:val="en-US"/>
      </w:rPr>
      <w:t>e-mail: sekretariat@szpital.miechow.pl</w:t>
    </w:r>
  </w:p>
  <w:p w14:paraId="11A8155B" w14:textId="77777777" w:rsidR="00F13EBE" w:rsidRPr="00025122" w:rsidRDefault="00F13EBE">
    <w:pPr>
      <w:pStyle w:val="Nagwek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FB0DC"/>
    <w:multiLevelType w:val="hybridMultilevel"/>
    <w:tmpl w:val="9DD2AB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6653110">
    <w:abstractNumId w:val="1"/>
  </w:num>
  <w:num w:numId="2" w16cid:durableId="9837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6D"/>
    <w:rsid w:val="00024E7F"/>
    <w:rsid w:val="00025122"/>
    <w:rsid w:val="00025425"/>
    <w:rsid w:val="00043286"/>
    <w:rsid w:val="001643DC"/>
    <w:rsid w:val="001731B7"/>
    <w:rsid w:val="00174C56"/>
    <w:rsid w:val="0017611D"/>
    <w:rsid w:val="002374D7"/>
    <w:rsid w:val="002553DF"/>
    <w:rsid w:val="0028228F"/>
    <w:rsid w:val="002A379B"/>
    <w:rsid w:val="002C5446"/>
    <w:rsid w:val="002F7D73"/>
    <w:rsid w:val="003B7875"/>
    <w:rsid w:val="003B7CEA"/>
    <w:rsid w:val="003F03B2"/>
    <w:rsid w:val="00451CF9"/>
    <w:rsid w:val="00507A2F"/>
    <w:rsid w:val="00531B70"/>
    <w:rsid w:val="005735F3"/>
    <w:rsid w:val="00606FB4"/>
    <w:rsid w:val="00622C5E"/>
    <w:rsid w:val="0062517C"/>
    <w:rsid w:val="00627B6D"/>
    <w:rsid w:val="0063659B"/>
    <w:rsid w:val="00686080"/>
    <w:rsid w:val="006F65D6"/>
    <w:rsid w:val="00767356"/>
    <w:rsid w:val="007B7D7A"/>
    <w:rsid w:val="007D19EA"/>
    <w:rsid w:val="007F1391"/>
    <w:rsid w:val="008B54B2"/>
    <w:rsid w:val="0093034C"/>
    <w:rsid w:val="0097567B"/>
    <w:rsid w:val="009B011B"/>
    <w:rsid w:val="009E56DE"/>
    <w:rsid w:val="00A61D53"/>
    <w:rsid w:val="00A67A77"/>
    <w:rsid w:val="00AF7F32"/>
    <w:rsid w:val="00B6444B"/>
    <w:rsid w:val="00BC6FBF"/>
    <w:rsid w:val="00C179A2"/>
    <w:rsid w:val="00C72D1A"/>
    <w:rsid w:val="00D45261"/>
    <w:rsid w:val="00DB47F5"/>
    <w:rsid w:val="00E3222F"/>
    <w:rsid w:val="00E4273A"/>
    <w:rsid w:val="00E66EFA"/>
    <w:rsid w:val="00E71B05"/>
    <w:rsid w:val="00E83AB1"/>
    <w:rsid w:val="00EF4109"/>
    <w:rsid w:val="00F13EBE"/>
    <w:rsid w:val="00F15BE3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B3868"/>
  <w15:chartTrackingRefBased/>
  <w15:docId w15:val="{B8C4AB5F-8874-4E8F-98BA-27AABB1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B6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2F7D73"/>
    <w:pPr>
      <w:keepNext/>
      <w:suppressAutoHyphens/>
      <w:jc w:val="right"/>
      <w:outlineLvl w:val="0"/>
    </w:pPr>
    <w:rPr>
      <w:rFonts w:ascii="Tahoma" w:eastAsia="Times New Roman" w:hAnsi="Tahoma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7B6D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7B6D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627B6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27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27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B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7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B6D"/>
    <w:rPr>
      <w:sz w:val="24"/>
      <w:szCs w:val="24"/>
    </w:rPr>
  </w:style>
  <w:style w:type="paragraph" w:styleId="Bezodstpw">
    <w:name w:val="No Spacing"/>
    <w:uiPriority w:val="1"/>
    <w:qFormat/>
    <w:rsid w:val="00174C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F7D73"/>
    <w:rPr>
      <w:rFonts w:ascii="Tahoma" w:eastAsia="Times New Roman" w:hAnsi="Tahoma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393D-A97A-4109-A606-C323EEDB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27</cp:revision>
  <cp:lastPrinted>2023-12-11T09:00:00Z</cp:lastPrinted>
  <dcterms:created xsi:type="dcterms:W3CDTF">2021-12-03T07:37:00Z</dcterms:created>
  <dcterms:modified xsi:type="dcterms:W3CDTF">2025-05-09T09:57:00Z</dcterms:modified>
</cp:coreProperties>
</file>