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6F91D916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586647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8DEB1D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586647">
        <w:rPr>
          <w:rFonts w:asciiTheme="minorHAnsi" w:hAnsiTheme="minorHAnsi" w:cstheme="minorHAnsi"/>
          <w:b/>
          <w:bCs/>
          <w:iCs/>
        </w:rPr>
        <w:t>Remont drogi gminnej nr </w:t>
      </w:r>
      <w:r w:rsidR="00586647" w:rsidRPr="00586647">
        <w:rPr>
          <w:rFonts w:asciiTheme="minorHAnsi" w:hAnsiTheme="minorHAnsi" w:cstheme="minorHAnsi"/>
          <w:b/>
          <w:bCs/>
          <w:iCs/>
        </w:rPr>
        <w:t>170240C Makówiec-Lubówiec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70EEADCE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586647" w:rsidRPr="00586647">
        <w:rPr>
          <w:rFonts w:asciiTheme="minorHAnsi" w:hAnsiTheme="minorHAnsi" w:cstheme="minorHAnsi"/>
          <w:b/>
          <w:bCs/>
          <w:iCs/>
        </w:rPr>
        <w:t>Remont drogi gminnej nr 170240C Makówiec-Lubówiec gm.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ECEE" w14:textId="77777777" w:rsidR="00DF32FE" w:rsidRDefault="00DF32FE">
      <w:pPr>
        <w:spacing w:after="0" w:line="240" w:lineRule="auto"/>
      </w:pPr>
      <w:r>
        <w:separator/>
      </w:r>
    </w:p>
  </w:endnote>
  <w:endnote w:type="continuationSeparator" w:id="0">
    <w:p w14:paraId="409C985F" w14:textId="77777777" w:rsidR="00DF32FE" w:rsidRDefault="00DF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90FE" w14:textId="77777777" w:rsidR="00DF32FE" w:rsidRDefault="00DF32FE">
      <w:pPr>
        <w:spacing w:after="0" w:line="240" w:lineRule="auto"/>
      </w:pPr>
      <w:r>
        <w:separator/>
      </w:r>
    </w:p>
  </w:footnote>
  <w:footnote w:type="continuationSeparator" w:id="0">
    <w:p w14:paraId="1D89C10E" w14:textId="77777777" w:rsidR="00DF32FE" w:rsidRDefault="00DF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18</cp:revision>
  <cp:lastPrinted>2021-02-23T12:03:00Z</cp:lastPrinted>
  <dcterms:created xsi:type="dcterms:W3CDTF">2021-04-19T09:37:00Z</dcterms:created>
  <dcterms:modified xsi:type="dcterms:W3CDTF">2022-07-06T06:38:00Z</dcterms:modified>
</cp:coreProperties>
</file>