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4840" w14:textId="48522F8E" w:rsidR="005765F6" w:rsidRDefault="001F3A07">
      <w:pPr>
        <w:pStyle w:val="Standard"/>
        <w:spacing w:line="276" w:lineRule="auto"/>
        <w:rPr>
          <w:rFonts w:ascii="Arial Narrow" w:hAnsi="Arial Narrow"/>
          <w:b/>
          <w:color w:val="538135"/>
          <w:u w:val="single"/>
        </w:rPr>
      </w:pPr>
      <w:r>
        <w:rPr>
          <w:rFonts w:ascii="Arial Narrow" w:hAnsi="Arial Narrow"/>
          <w:b/>
          <w:color w:val="538135"/>
          <w:u w:val="single"/>
        </w:rPr>
        <w:t>SPECYFIKACJA TECHNICZNO-UŻYTKOWA NA DOSTAWĘ URZĄDZEŃ DO MONITORINGU ORAZ OPROGRAMOWANIA W ZAKRESIE SYSTEMU EWIDENCJI ILOŚCI ODPADÓW I SYSTEMU LICZENIA LUDNOŚCI WRAZ Z ZESTAWEM KOMPUTEROWYM</w:t>
      </w:r>
      <w:r w:rsidR="00DF1B1C">
        <w:rPr>
          <w:rFonts w:ascii="Arial Narrow" w:hAnsi="Arial Narrow"/>
          <w:b/>
          <w:color w:val="538135"/>
          <w:u w:val="single"/>
        </w:rPr>
        <w:t xml:space="preserve"> (ZMODYFIKOWANA)</w:t>
      </w:r>
    </w:p>
    <w:p w14:paraId="7998C106" w14:textId="77777777" w:rsidR="005765F6" w:rsidRDefault="005765F6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7431F418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I.1. SPECYFIKACJA TECHNICZNO-UŻYTKOWA dot. </w:t>
      </w:r>
      <w:proofErr w:type="spellStart"/>
      <w:r>
        <w:rPr>
          <w:rFonts w:ascii="Arial Narrow" w:hAnsi="Arial Narrow" w:cs="Times New Roman"/>
          <w:b/>
          <w:bCs/>
        </w:rPr>
        <w:t>fotopułapki</w:t>
      </w:r>
      <w:proofErr w:type="spellEnd"/>
      <w:r>
        <w:rPr>
          <w:rFonts w:ascii="Arial Narrow" w:hAnsi="Arial Narrow" w:cs="Times New Roman"/>
          <w:b/>
          <w:bCs/>
        </w:rPr>
        <w:t>/kamery bezprzewodowe</w:t>
      </w:r>
    </w:p>
    <w:p w14:paraId="3B6E32BB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1.Opis przedmiotu zamówienia</w:t>
      </w:r>
    </w:p>
    <w:p w14:paraId="0D9D0D13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Zamówienie obejmuje dostawę:</w:t>
      </w:r>
    </w:p>
    <w:p w14:paraId="5D0B3CE9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Fotopułapka</w:t>
      </w:r>
      <w:proofErr w:type="spellEnd"/>
      <w:r>
        <w:rPr>
          <w:rFonts w:ascii="Arial Narrow" w:hAnsi="Arial Narrow" w:cs="Times New Roman"/>
        </w:rPr>
        <w:t xml:space="preserve"> - 10 szt. fabrycznie nowy – rok produkcji 2020 r. lub nowszy. Przedmiot zamówienia winien spełniać niżej wymienione parametry techniczne.</w:t>
      </w:r>
    </w:p>
    <w:p w14:paraId="132C9A87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2.Fotopułapka:</w:t>
      </w:r>
    </w:p>
    <w:tbl>
      <w:tblPr>
        <w:tblW w:w="9056" w:type="dxa"/>
        <w:tblInd w:w="2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9056"/>
      </w:tblGrid>
      <w:tr w:rsidR="005765F6" w14:paraId="3BDCF795" w14:textId="77777777">
        <w:tc>
          <w:tcPr>
            <w:tcW w:w="90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3130E564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Wymagania minimalne Zamawiającego:</w:t>
            </w:r>
          </w:p>
        </w:tc>
      </w:tr>
      <w:tr w:rsidR="005765F6" w14:paraId="0E8D9B4A" w14:textId="77777777">
        <w:tc>
          <w:tcPr>
            <w:tcW w:w="90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2712E932" w14:textId="77777777" w:rsidR="005765F6" w:rsidRDefault="001F3A07">
            <w:pPr>
              <w:rPr>
                <w:rFonts w:hint="eastAsia"/>
              </w:rPr>
            </w:pPr>
            <w:r>
              <w:rPr>
                <w:rStyle w:val="Mocnewyrnione"/>
                <w:rFonts w:ascii="Arial" w:hAnsi="Arial"/>
                <w:b w:val="0"/>
                <w:bCs w:val="0"/>
                <w:sz w:val="20"/>
                <w:szCs w:val="20"/>
              </w:rPr>
              <w:t>Zasięg podczerwieni:</w:t>
            </w:r>
            <w:r>
              <w:rPr>
                <w:rFonts w:ascii="Arial" w:hAnsi="Arial"/>
                <w:sz w:val="20"/>
                <w:szCs w:val="20"/>
              </w:rPr>
              <w:t xml:space="preserve"> co najmniej 10 m</w:t>
            </w:r>
          </w:p>
          <w:p w14:paraId="1B88E361" w14:textId="77777777" w:rsidR="005765F6" w:rsidRDefault="001F3A07">
            <w:pPr>
              <w:rPr>
                <w:rFonts w:hint="eastAsia"/>
              </w:rPr>
            </w:pPr>
            <w:r>
              <w:rPr>
                <w:rStyle w:val="Mocnewyrnione"/>
                <w:rFonts w:ascii="Arial" w:hAnsi="Arial"/>
                <w:b w:val="0"/>
                <w:bCs w:val="0"/>
                <w:sz w:val="20"/>
                <w:szCs w:val="20"/>
              </w:rPr>
              <w:t>Rozdzielczość Video z dźwiękiem:</w:t>
            </w:r>
            <w:r>
              <w:rPr>
                <w:rFonts w:ascii="Arial" w:hAnsi="Arial"/>
                <w:sz w:val="20"/>
                <w:szCs w:val="20"/>
              </w:rPr>
              <w:t xml:space="preserve"> 1920 x 1080 FHD</w:t>
            </w:r>
          </w:p>
          <w:p w14:paraId="6D87CD43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Nagrywanie dźwięku: Tak</w:t>
            </w:r>
          </w:p>
          <w:p w14:paraId="0DDA790E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Czułość czujnika ruchu: 1,5 - 20 m</w:t>
            </w:r>
          </w:p>
          <w:p w14:paraId="1162CF5A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Dźwięk: Wbudowany głośnik i mikrofon  </w:t>
            </w:r>
          </w:p>
          <w:p w14:paraId="16B96B31" w14:textId="77777777" w:rsidR="005765F6" w:rsidRDefault="001F3A07">
            <w:pPr>
              <w:rPr>
                <w:rFonts w:hint="eastAsia"/>
              </w:rPr>
            </w:pPr>
            <w:r>
              <w:rPr>
                <w:rStyle w:val="Mocnewyrnione"/>
                <w:rFonts w:ascii="Arial" w:hAnsi="Arial"/>
                <w:b w:val="0"/>
                <w:bCs w:val="0"/>
                <w:sz w:val="20"/>
                <w:szCs w:val="20"/>
              </w:rPr>
              <w:t>Obustronna komunikacja i konfiguracja:</w:t>
            </w:r>
            <w:r>
              <w:rPr>
                <w:rFonts w:ascii="Arial" w:hAnsi="Arial"/>
                <w:sz w:val="20"/>
                <w:szCs w:val="20"/>
              </w:rPr>
              <w:t xml:space="preserve"> Aplikacja na android i komputer, email, powiadomienia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push</w:t>
            </w:r>
            <w:proofErr w:type="spellEnd"/>
          </w:p>
          <w:p w14:paraId="6251F2D1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Ciągły tryb pracy: Tak, możliwość podglądu na żywo jak i zapisanych filmów na pamięci kamery</w:t>
            </w:r>
          </w:p>
          <w:p w14:paraId="7CDD28B8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Obsługa SD/SDHC kart pamięci: Tak, minimum 64 GB(dołączona do zestawu)</w:t>
            </w:r>
          </w:p>
          <w:p w14:paraId="4B701128" w14:textId="77777777" w:rsidR="005765F6" w:rsidRDefault="005765F6">
            <w:pPr>
              <w:rPr>
                <w:rFonts w:ascii="Arial" w:hAnsi="Arial"/>
                <w:sz w:val="20"/>
                <w:szCs w:val="20"/>
              </w:rPr>
            </w:pPr>
          </w:p>
          <w:p w14:paraId="254EFE2E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Obsługa sieci 4G LTE do transmisji danych</w:t>
            </w:r>
          </w:p>
          <w:p w14:paraId="6279EB99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Obsługa i możliwość konfiguracji kart SIM polskich operatorów sieci komórkowych</w:t>
            </w:r>
          </w:p>
          <w:p w14:paraId="7A5031F5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Pasmo 3G/4G Europa</w:t>
            </w:r>
          </w:p>
          <w:p w14:paraId="71997AFD" w14:textId="77777777" w:rsidR="005765F6" w:rsidRDefault="005765F6">
            <w:pPr>
              <w:rPr>
                <w:rFonts w:ascii="Arial" w:hAnsi="Arial"/>
                <w:sz w:val="20"/>
                <w:szCs w:val="20"/>
              </w:rPr>
            </w:pPr>
          </w:p>
          <w:p w14:paraId="281026D6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Parametry sieci:</w:t>
            </w:r>
          </w:p>
          <w:p w14:paraId="0EAE9B04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LTE FDD: B1/B3/B5/B7/B8/B20</w:t>
            </w:r>
          </w:p>
          <w:p w14:paraId="5B7D8F90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WCDMA: B1/B5/B8</w:t>
            </w:r>
          </w:p>
          <w:p w14:paraId="7AF98078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Transmisja Danych </w:t>
            </w:r>
          </w:p>
          <w:p w14:paraId="50C270C8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LTE FDD: Max 10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Mbps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(DL), Max 5Mbps (UL)</w:t>
            </w:r>
          </w:p>
          <w:p w14:paraId="4E6D85CB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HSPA+: Max 42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Mbps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(DL), Max 5.76Mbps (UL)</w:t>
            </w:r>
          </w:p>
          <w:p w14:paraId="5AB28E1E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UMTS: Max. 384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Kbps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(DL), Max 384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Kbps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(UL)</w:t>
            </w:r>
          </w:p>
          <w:p w14:paraId="0F02F8C8" w14:textId="77777777" w:rsidR="005765F6" w:rsidRDefault="005765F6">
            <w:pPr>
              <w:rPr>
                <w:rFonts w:ascii="Arial" w:hAnsi="Arial"/>
                <w:sz w:val="20"/>
                <w:szCs w:val="20"/>
              </w:rPr>
            </w:pPr>
          </w:p>
          <w:p w14:paraId="000EC902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Zasilanie:</w:t>
            </w:r>
          </w:p>
          <w:p w14:paraId="5241F59E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Bateria/Akumulator wielokrotnego ładowania</w:t>
            </w:r>
          </w:p>
          <w:p w14:paraId="47788877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Solar : możliwość doładowywania baterii za pomocą panelu dołączonego do zestawu</w:t>
            </w:r>
          </w:p>
          <w:p w14:paraId="76180B14" w14:textId="77777777" w:rsidR="005765F6" w:rsidRDefault="001F3A07">
            <w:pPr>
              <w:rPr>
                <w:rFonts w:hint="eastAsia"/>
              </w:rPr>
            </w:pPr>
            <w:r>
              <w:rPr>
                <w:rStyle w:val="Mocnewyrnione"/>
                <w:rFonts w:ascii="Arial" w:hAnsi="Arial"/>
                <w:b w:val="0"/>
                <w:bCs w:val="0"/>
                <w:sz w:val="20"/>
                <w:szCs w:val="20"/>
              </w:rPr>
              <w:t>Energooszczędność w trybie czuwania: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14:paraId="136DF3E8" w14:textId="77777777" w:rsidR="005765F6" w:rsidRDefault="001F3A07">
            <w:pPr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Odporność na warunki atmosferyczne: IP64, wodoodporne</w:t>
            </w:r>
          </w:p>
          <w:p w14:paraId="7C32C5A6" w14:textId="77777777" w:rsidR="005765F6" w:rsidRDefault="005765F6">
            <w:pPr>
              <w:rPr>
                <w:rFonts w:ascii="Arial" w:hAnsi="Arial"/>
                <w:sz w:val="20"/>
                <w:szCs w:val="20"/>
              </w:rPr>
            </w:pPr>
          </w:p>
          <w:p w14:paraId="42D55E40" w14:textId="77777777" w:rsidR="005765F6" w:rsidRDefault="001F3A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Wyżej wymieniony sprzęt winien być wyprodukowany w 2020 lub 2021 roku i winien posiadać pisemną gwarancję minimum na 24 miesiące</w:t>
            </w:r>
          </w:p>
        </w:tc>
      </w:tr>
    </w:tbl>
    <w:p w14:paraId="698B17C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81C52D0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Ponadto wymagane jest:</w:t>
      </w:r>
    </w:p>
    <w:p w14:paraId="11A1B268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serwis gwarancyjny,</w:t>
      </w:r>
    </w:p>
    <w:p w14:paraId="03460625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czas reakcji serwisu do 48 godzin.</w:t>
      </w:r>
    </w:p>
    <w:p w14:paraId="30665C0F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jest niezbędny i pozwoli na sprawne funkcjonowanie PSZOK oraz zapewni skuteczne gospodarowanie odpadami komunalnymi.</w:t>
      </w:r>
    </w:p>
    <w:p w14:paraId="61E68224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ma na celu ograniczenie pojawiania się dzikich wysypisk.</w:t>
      </w:r>
    </w:p>
    <w:p w14:paraId="631B95FD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związku z planowaniem pozyskania środków zewnętrznych w formie bezzwrotnego grantu na doposażenie PSZOK w niezbędny sprzęt pozwalający na jego sprawne funkcjonowanie i zapewnienie skutecznego </w:t>
      </w:r>
      <w:r>
        <w:rPr>
          <w:rFonts w:ascii="Arial Narrow" w:hAnsi="Arial Narrow"/>
        </w:rPr>
        <w:lastRenderedPageBreak/>
        <w:t>gospodarowania odpadami metoda leasingu jest zbyt kosztowną metodą jego pozyskania. Najbardziej efektywna będzie metoda zakupu ww. urządzenia.</w:t>
      </w:r>
    </w:p>
    <w:p w14:paraId="3455EEDE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5FB979F6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6988BEDC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3E0EFEB9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604EE24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4D4B0320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51C3B3D9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5BD761C6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70CECFE1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4909DA9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1A144D7E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17EDA4CE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12D837FF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0BE8FE3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046D4FE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709E6B0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087C5119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243FDB10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40C3CA6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3237D5B6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230E853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7F19E14D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1EE5420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5C220417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2003DD7E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4F54FD45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0A85196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2F2B8BDC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34A146CC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2A25CBB7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0704E986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627F7C70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4FD5CED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</w:p>
    <w:p w14:paraId="586C2AF9" w14:textId="757E6EE0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E706CD5" w14:textId="0A0BD8C3" w:rsidR="001737AD" w:rsidRDefault="001737AD">
      <w:pPr>
        <w:pStyle w:val="Standard"/>
        <w:spacing w:line="276" w:lineRule="auto"/>
        <w:rPr>
          <w:rFonts w:ascii="Arial Narrow" w:hAnsi="Arial Narrow" w:cs="Times New Roman"/>
        </w:rPr>
      </w:pPr>
    </w:p>
    <w:p w14:paraId="038758DB" w14:textId="7A687CE2" w:rsidR="001737AD" w:rsidRDefault="001737AD">
      <w:pPr>
        <w:pStyle w:val="Standard"/>
        <w:spacing w:line="276" w:lineRule="auto"/>
        <w:rPr>
          <w:rFonts w:ascii="Arial Narrow" w:hAnsi="Arial Narrow" w:cs="Times New Roman"/>
        </w:rPr>
      </w:pPr>
    </w:p>
    <w:p w14:paraId="158BD434" w14:textId="30588A29" w:rsidR="001737AD" w:rsidRDefault="001737AD">
      <w:pPr>
        <w:pStyle w:val="Standard"/>
        <w:spacing w:line="276" w:lineRule="auto"/>
        <w:rPr>
          <w:rFonts w:ascii="Arial Narrow" w:hAnsi="Arial Narrow" w:cs="Times New Roman"/>
        </w:rPr>
      </w:pPr>
    </w:p>
    <w:p w14:paraId="4FB9145F" w14:textId="0A4F5350" w:rsidR="001737AD" w:rsidRDefault="001737AD">
      <w:pPr>
        <w:pStyle w:val="Standard"/>
        <w:spacing w:line="276" w:lineRule="auto"/>
        <w:rPr>
          <w:rFonts w:ascii="Arial Narrow" w:hAnsi="Arial Narrow" w:cs="Times New Roman"/>
        </w:rPr>
      </w:pPr>
    </w:p>
    <w:p w14:paraId="203BCC87" w14:textId="77777777" w:rsidR="001737AD" w:rsidRDefault="001737AD">
      <w:pPr>
        <w:pStyle w:val="Standard"/>
        <w:spacing w:line="276" w:lineRule="auto"/>
        <w:rPr>
          <w:rFonts w:ascii="Arial Narrow" w:hAnsi="Arial Narrow" w:cs="Times New Roman"/>
        </w:rPr>
      </w:pPr>
    </w:p>
    <w:p w14:paraId="48B986BF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lastRenderedPageBreak/>
        <w:t>I.2. SPECYFIKACJA TECHNICZNO-UŻYTKOWA dot. monitoringu dla działki i wiaty</w:t>
      </w:r>
    </w:p>
    <w:p w14:paraId="107323A2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1.Opis przedmiotu zamówienia</w:t>
      </w:r>
    </w:p>
    <w:p w14:paraId="2C2AB3F4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Zamówienie obejmuje dostawę:</w:t>
      </w:r>
    </w:p>
    <w:p w14:paraId="7D4650A8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Monitoring - zestaw - fabrycznie nowy –rok produkcji 2020 r. lub nowszy. Przedmiot zamówienia winien spełniać niżej wymienione parametry techniczne.</w:t>
      </w:r>
    </w:p>
    <w:p w14:paraId="0D914601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Skład zestawu:</w:t>
      </w:r>
    </w:p>
    <w:p w14:paraId="19374957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- 4x Kamera zewnętrzna </w:t>
      </w:r>
      <w:proofErr w:type="spellStart"/>
      <w:r>
        <w:rPr>
          <w:rFonts w:ascii="Arial Narrow" w:eastAsia="Times New Roman" w:hAnsi="Arial Narrow" w:cs="Times New Roman"/>
          <w:color w:val="000000"/>
          <w:lang w:eastAsia="pl-PL"/>
        </w:rPr>
        <w:t>kopułkowa</w:t>
      </w:r>
      <w:proofErr w:type="spellEnd"/>
    </w:p>
    <w:p w14:paraId="79055230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- 1x Rejestrator sieciowy 4-kanałowy do podłączenia max. 4 kamer</w:t>
      </w:r>
    </w:p>
    <w:p w14:paraId="5C2EF57F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- 1x Dysk twardy o pojemności minimum 2TB przeznaczony do monitoringu 24h/dobę</w:t>
      </w:r>
    </w:p>
    <w:p w14:paraId="108CDEEF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- Switch </w:t>
      </w:r>
      <w:proofErr w:type="spellStart"/>
      <w:r>
        <w:rPr>
          <w:rFonts w:ascii="Arial Narrow" w:eastAsia="Times New Roman" w:hAnsi="Arial Narrow" w:cs="Times New Roman"/>
          <w:color w:val="000000"/>
          <w:lang w:eastAsia="pl-PL"/>
        </w:rPr>
        <w:t>PoE</w:t>
      </w:r>
      <w:proofErr w:type="spellEnd"/>
      <w:r>
        <w:rPr>
          <w:rFonts w:ascii="Arial Narrow" w:eastAsia="Times New Roman" w:hAnsi="Arial Narrow" w:cs="Times New Roman"/>
          <w:color w:val="000000"/>
          <w:lang w:eastAsia="pl-PL"/>
        </w:rPr>
        <w:t xml:space="preserve"> 4+2 do zasilania kamer</w:t>
      </w:r>
    </w:p>
    <w:p w14:paraId="0751297B" w14:textId="77777777" w:rsidR="005765F6" w:rsidRDefault="001F3A07">
      <w:pPr>
        <w:pStyle w:val="Standard"/>
        <w:spacing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- 100m kabla UTP min. Kat. 5E żelowany</w:t>
      </w:r>
    </w:p>
    <w:p w14:paraId="4FB0FF11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2. Monitoring dla działki i wiaty:</w:t>
      </w:r>
    </w:p>
    <w:tbl>
      <w:tblPr>
        <w:tblW w:w="8544" w:type="dxa"/>
        <w:tblInd w:w="23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8544"/>
      </w:tblGrid>
      <w:tr w:rsidR="005765F6" w14:paraId="38FEC4E0" w14:textId="77777777">
        <w:trPr>
          <w:trHeight w:val="373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54360F88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Wymagania minimalne Zamawiającego:</w:t>
            </w:r>
          </w:p>
        </w:tc>
      </w:tr>
      <w:tr w:rsidR="005765F6" w14:paraId="6F81CA51" w14:textId="77777777">
        <w:trPr>
          <w:trHeight w:val="373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20D39181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bCs/>
              </w:rPr>
              <w:t>Kamera z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ewnętrzna IP 4Mpx</w:t>
            </w:r>
          </w:p>
        </w:tc>
      </w:tr>
      <w:tr w:rsidR="005765F6" w14:paraId="3B7B6749" w14:textId="77777777">
        <w:trPr>
          <w:trHeight w:val="359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613B7810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Kamera w systemie IP</w:t>
            </w:r>
          </w:p>
          <w:p w14:paraId="4179FAB8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Przetwornik 1/3" CMOS ze skanem progresywnym</w:t>
            </w:r>
          </w:p>
          <w:p w14:paraId="7F9436D0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4Mpx ( 2688 x 1520 )</w:t>
            </w:r>
          </w:p>
          <w:p w14:paraId="7407BED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Obiektyw 2.8mm</w:t>
            </w:r>
          </w:p>
          <w:p w14:paraId="683088D4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Zasięg widzenia w nocy 30m</w:t>
            </w:r>
          </w:p>
          <w:p w14:paraId="28FE27AD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Kompresja obrazu H.265+</w:t>
            </w:r>
          </w:p>
          <w:p w14:paraId="3944D896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Funkcje polepszające obraz - DNR, BLC, HLC, WDR</w:t>
            </w:r>
          </w:p>
          <w:p w14:paraId="2135C9F0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szczelności IP67</w:t>
            </w:r>
          </w:p>
          <w:p w14:paraId="2790AEB1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Wspiera zasilanie </w:t>
            </w:r>
            <w:proofErr w:type="spellStart"/>
            <w:r>
              <w:rPr>
                <w:rFonts w:ascii="Arial Narrow" w:hAnsi="Arial Narrow"/>
              </w:rPr>
              <w:t>PoE</w:t>
            </w:r>
            <w:proofErr w:type="spellEnd"/>
            <w:r>
              <w:rPr>
                <w:rFonts w:ascii="Arial Narrow" w:hAnsi="Arial Narrow"/>
              </w:rPr>
              <w:t xml:space="preserve"> 802.3af</w:t>
            </w:r>
          </w:p>
          <w:p w14:paraId="748A801C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 12V DC</w:t>
            </w:r>
          </w:p>
          <w:p w14:paraId="00619AC7" w14:textId="77777777" w:rsidR="005765F6" w:rsidRDefault="005765F6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</w:p>
        </w:tc>
      </w:tr>
      <w:tr w:rsidR="005765F6" w14:paraId="21AA15FE" w14:textId="77777777">
        <w:trPr>
          <w:trHeight w:val="373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08362EB2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Rejestrator sieciowy 4-kanałowy</w:t>
            </w:r>
          </w:p>
        </w:tc>
      </w:tr>
      <w:tr w:rsidR="005765F6" w14:paraId="79211AFB" w14:textId="77777777">
        <w:trPr>
          <w:trHeight w:val="373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151A750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do 4 kamer IP w rozdzielczości maksymalnej 8Mpx 4K</w:t>
            </w:r>
          </w:p>
          <w:p w14:paraId="3307AF5C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H.265 / H.264 / MPEG4</w:t>
            </w:r>
          </w:p>
          <w:p w14:paraId="48DF29E6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Zaawansowana wideo detekcja: detekcja ruchu, zasłonięcie, zanik obrazu</w:t>
            </w:r>
          </w:p>
          <w:p w14:paraId="34572F5A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1 dysku SATA III do 6TB</w:t>
            </w:r>
          </w:p>
          <w:p w14:paraId="0FC05E86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zgodność ze standardem: ONVIF, RTSP, SDK, CGI</w:t>
            </w:r>
          </w:p>
          <w:p w14:paraId="61F6F17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połączeń P2P</w:t>
            </w:r>
          </w:p>
          <w:p w14:paraId="5999C08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wyjścia wideo: 1x VGA, 1x HDMI</w:t>
            </w:r>
          </w:p>
          <w:p w14:paraId="7A7B4577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2× porty USB</w:t>
            </w:r>
          </w:p>
          <w:p w14:paraId="6624EB4D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rejestracja dźwięku z 4 kamer IP</w:t>
            </w:r>
          </w:p>
          <w:p w14:paraId="3163D997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Wyjście audio</w:t>
            </w:r>
          </w:p>
          <w:p w14:paraId="5E9F4FEB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 sieciowy: 1x Ethernet RJ45 10/100Mbps</w:t>
            </w:r>
          </w:p>
          <w:p w14:paraId="20C9D0F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Obsługiwane protokoły </w:t>
            </w:r>
            <w:r>
              <w:rPr>
                <w:rFonts w:ascii="Arial Narrow" w:hAnsi="Arial Narrow"/>
              </w:rPr>
              <w:tab/>
            </w:r>
          </w:p>
          <w:p w14:paraId="7961C74D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HTTP, HTTPS, IPV4/IPV6, TCP/IP, UPNP, RTSP, NTP, DHCP, DNS, IP </w:t>
            </w:r>
            <w:proofErr w:type="spellStart"/>
            <w:r>
              <w:rPr>
                <w:rFonts w:ascii="Arial Narrow" w:hAnsi="Arial Narrow"/>
              </w:rPr>
              <w:t>Filter</w:t>
            </w:r>
            <w:proofErr w:type="spellEnd"/>
            <w:r>
              <w:rPr>
                <w:rFonts w:ascii="Arial Narrow" w:hAnsi="Arial Narrow"/>
              </w:rPr>
              <w:t xml:space="preserve">, DDNS, IP </w:t>
            </w:r>
            <w:proofErr w:type="spellStart"/>
            <w:r>
              <w:rPr>
                <w:rFonts w:ascii="Arial Narrow" w:hAnsi="Arial Narrow"/>
              </w:rPr>
              <w:t>Search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lastRenderedPageBreak/>
              <w:t xml:space="preserve">(kamery </w:t>
            </w:r>
            <w:proofErr w:type="spellStart"/>
            <w:r>
              <w:rPr>
                <w:rFonts w:ascii="Arial Narrow" w:hAnsi="Arial Narrow"/>
              </w:rPr>
              <w:t>Dahua</w:t>
            </w:r>
            <w:proofErr w:type="spellEnd"/>
            <w:r>
              <w:rPr>
                <w:rFonts w:ascii="Arial Narrow" w:hAnsi="Arial Narrow"/>
              </w:rPr>
              <w:t xml:space="preserve"> IP, DVR, NVS), easy4IP</w:t>
            </w:r>
          </w:p>
          <w:p w14:paraId="3727CAB0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zdalna poprzez aplikację mobilną i na komputery stacjonarne</w:t>
            </w:r>
          </w:p>
          <w:p w14:paraId="0C978334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 12V DC</w:t>
            </w:r>
          </w:p>
          <w:p w14:paraId="2B911D63" w14:textId="77777777" w:rsidR="005765F6" w:rsidRDefault="005765F6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</w:p>
        </w:tc>
      </w:tr>
      <w:tr w:rsidR="005765F6" w14:paraId="6E139C21" w14:textId="77777777">
        <w:trPr>
          <w:trHeight w:val="373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0614FBFC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lastRenderedPageBreak/>
              <w:t>1x Dysk twardy</w:t>
            </w:r>
          </w:p>
        </w:tc>
      </w:tr>
      <w:tr w:rsidR="005765F6" w14:paraId="0AF4F8A7" w14:textId="77777777">
        <w:trPr>
          <w:trHeight w:val="359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015996ED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Pojemność dysku 2048 GB</w:t>
            </w:r>
          </w:p>
          <w:p w14:paraId="64FFBC2A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Interfejs </w:t>
            </w:r>
            <w:hyperlink r:id="rId6">
              <w:r>
                <w:rPr>
                  <w:rFonts w:ascii="Arial Narrow" w:hAnsi="Arial Narrow"/>
                </w:rPr>
                <w:t>SATA III</w:t>
              </w:r>
            </w:hyperlink>
          </w:p>
          <w:p w14:paraId="41E28EB2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podręczna 64 MB</w:t>
            </w:r>
          </w:p>
          <w:p w14:paraId="2B89162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Prędkość obrotowa 5400 </w:t>
            </w:r>
            <w:proofErr w:type="spellStart"/>
            <w:r>
              <w:rPr>
                <w:rFonts w:ascii="Arial Narrow" w:hAnsi="Arial Narrow"/>
              </w:rPr>
              <w:t>obr</w:t>
            </w:r>
            <w:proofErr w:type="spellEnd"/>
            <w:r>
              <w:rPr>
                <w:rFonts w:ascii="Arial Narrow" w:hAnsi="Arial Narrow"/>
              </w:rPr>
              <w:t>./min.</w:t>
            </w:r>
          </w:p>
          <w:p w14:paraId="4522FD87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dysku : przeznaczony do monitoringu wizyjnego</w:t>
            </w:r>
          </w:p>
          <w:p w14:paraId="6A65027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Cechy dodatkowe: </w:t>
            </w:r>
            <w:proofErr w:type="spellStart"/>
            <w:r>
              <w:rPr>
                <w:rFonts w:ascii="Arial Narrow" w:hAnsi="Arial Narrow"/>
              </w:rPr>
              <w:t>Allframe</w:t>
            </w:r>
            <w:proofErr w:type="spellEnd"/>
            <w:r>
              <w:rPr>
                <w:rFonts w:ascii="Arial Narrow" w:hAnsi="Arial Narrow"/>
              </w:rPr>
              <w:t xml:space="preserve"> 4K, </w:t>
            </w:r>
            <w:proofErr w:type="spellStart"/>
            <w:r>
              <w:rPr>
                <w:rFonts w:ascii="Arial Narrow" w:hAnsi="Arial Narrow"/>
              </w:rPr>
              <w:t>Enhanced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Workload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IntelliSeek</w:t>
            </w:r>
            <w:proofErr w:type="spellEnd"/>
            <w:r>
              <w:rPr>
                <w:rFonts w:ascii="Arial Narrow" w:hAnsi="Arial Narrow"/>
              </w:rPr>
              <w:t>, NCQ</w:t>
            </w:r>
          </w:p>
          <w:p w14:paraId="401BF0E3" w14:textId="77777777" w:rsidR="005765F6" w:rsidRDefault="005765F6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72F3DD61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080D3B8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Ponadto wymagane jest:</w:t>
      </w:r>
    </w:p>
    <w:p w14:paraId="3946E886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serwis gwarancyjny,</w:t>
      </w:r>
    </w:p>
    <w:p w14:paraId="70533CBC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czas reakcji serwisu do 48 godzin.</w:t>
      </w:r>
    </w:p>
    <w:p w14:paraId="444DF341" w14:textId="77777777" w:rsidR="005765F6" w:rsidRDefault="005765F6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</w:p>
    <w:p w14:paraId="7D79E14C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jest niezbędny i pozwoli na sprawne funkcjonowanie PSZOK oraz zapewni skuteczne gospodarowanie odpadami komunalnymi.</w:t>
      </w:r>
    </w:p>
    <w:p w14:paraId="47C514E6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ma na celu monitorowanie placu PSZOK.</w:t>
      </w:r>
    </w:p>
    <w:p w14:paraId="6EBF91CB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46491B92" w14:textId="77777777" w:rsidR="005765F6" w:rsidRDefault="005765F6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</w:p>
    <w:p w14:paraId="7DB38F9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C97C494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55D5B61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9874439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5510A16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0FCBD7D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5AFE59E5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ACB9F3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0A74EC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4D860DD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ACD0FDA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7E5DA84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7FCB5E5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4DAF804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F69ABE3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 xml:space="preserve">I.3. </w:t>
      </w:r>
      <w:r>
        <w:rPr>
          <w:rFonts w:ascii="Arial Narrow" w:hAnsi="Arial Narrow" w:cs="Times New Roman"/>
          <w:b/>
          <w:bCs/>
        </w:rPr>
        <w:t xml:space="preserve">SPECYFIKACJA TECHNICZNO-UŻYTKOWA PROGRAMU dot. </w:t>
      </w:r>
      <w:r>
        <w:rPr>
          <w:rFonts w:ascii="Arial Narrow" w:hAnsi="Arial Narrow"/>
          <w:b/>
          <w:bCs/>
        </w:rPr>
        <w:t>systemu ewidencji ilości odpadów</w:t>
      </w:r>
      <w:r>
        <w:rPr>
          <w:rFonts w:ascii="Arial Narrow" w:hAnsi="Arial Narrow"/>
          <w:b/>
        </w:rPr>
        <w:t xml:space="preserve"> oraz systemu liczenia ludności</w:t>
      </w:r>
    </w:p>
    <w:p w14:paraId="53F3F5A9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1.Opis przedmiotu zamówienia</w:t>
      </w:r>
    </w:p>
    <w:p w14:paraId="51243833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Zamówienie obejmuje dostawę:</w:t>
      </w:r>
    </w:p>
    <w:p w14:paraId="758CD444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System ewidencji ilości odpadów oraz system liczenia ludności </w:t>
      </w:r>
      <w:r>
        <w:rPr>
          <w:rFonts w:ascii="Arial Narrow" w:hAnsi="Arial Narrow" w:cs="Times New Roman"/>
        </w:rPr>
        <w:t>- 1 szt. –rok 2020 r. lub nowszy. Przedmiot zamówienia winien spełniać niżej wymienione parametry techniczne.</w:t>
      </w:r>
    </w:p>
    <w:p w14:paraId="36B82971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2.Program dot. systemu ewidencji ilości odpadów oraz system liczenia ludności:</w:t>
      </w:r>
    </w:p>
    <w:tbl>
      <w:tblPr>
        <w:tblW w:w="7143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762"/>
        <w:gridCol w:w="6381"/>
      </w:tblGrid>
      <w:tr w:rsidR="005765F6" w14:paraId="304468E4" w14:textId="77777777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521AADE4" w14:textId="77777777" w:rsidR="005765F6" w:rsidRDefault="001F3A07">
            <w:pPr>
              <w:pStyle w:val="Standard"/>
              <w:widowControl w:val="0"/>
              <w:spacing w:after="150" w:line="276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Lp.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648DD580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Wymagania minimalne Zamawiającego</w:t>
            </w:r>
            <w:r>
              <w:rPr>
                <w:rFonts w:ascii="Arial Narrow" w:eastAsia="Times New Roman" w:hAnsi="Arial Narrow"/>
                <w:lang w:eastAsia="pl-PL"/>
              </w:rPr>
              <w:t>:</w:t>
            </w:r>
          </w:p>
        </w:tc>
      </w:tr>
      <w:tr w:rsidR="005765F6" w14:paraId="0CBA6116" w14:textId="77777777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4B78C10E" w14:textId="77777777" w:rsidR="005765F6" w:rsidRDefault="001F3A07">
            <w:pPr>
              <w:pStyle w:val="Standard"/>
              <w:widowControl w:val="0"/>
              <w:spacing w:after="150" w:line="276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729301D6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rejestr przyjęć - dowód przyjęcia odpadu</w:t>
            </w:r>
          </w:p>
        </w:tc>
      </w:tr>
      <w:tr w:rsidR="005765F6" w14:paraId="4AC93D69" w14:textId="77777777">
        <w:trPr>
          <w:trHeight w:val="715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652B43A9" w14:textId="77777777" w:rsidR="005765F6" w:rsidRDefault="001F3A07">
            <w:pPr>
              <w:pStyle w:val="Standard"/>
              <w:widowControl w:val="0"/>
              <w:spacing w:after="150" w:line="276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47CF8CDA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rejestr wydań - dowód wydania</w:t>
            </w:r>
          </w:p>
          <w:p w14:paraId="005B549A" w14:textId="77777777" w:rsidR="005765F6" w:rsidRDefault="005765F6">
            <w:pPr>
              <w:pStyle w:val="Standard"/>
              <w:widowControl w:val="0"/>
              <w:spacing w:after="150" w:line="276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765F6" w14:paraId="627565F6" w14:textId="77777777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2545B818" w14:textId="77777777" w:rsidR="005765F6" w:rsidRDefault="001F3A07">
            <w:pPr>
              <w:pStyle w:val="Standard"/>
              <w:widowControl w:val="0"/>
              <w:spacing w:after="150" w:line="276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3.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7EB43580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podział na frakcje w/g regulaminu PSZOK</w:t>
            </w:r>
          </w:p>
        </w:tc>
      </w:tr>
      <w:tr w:rsidR="005765F6" w14:paraId="449EB9A6" w14:textId="77777777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4CD56EF3" w14:textId="77777777" w:rsidR="005765F6" w:rsidRDefault="001F3A07">
            <w:pPr>
              <w:pStyle w:val="Standard"/>
              <w:widowControl w:val="0"/>
              <w:spacing w:after="150" w:line="276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330E3F4A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karta ewidencji odpadu</w:t>
            </w:r>
          </w:p>
        </w:tc>
      </w:tr>
      <w:tr w:rsidR="005765F6" w14:paraId="746DDFA6" w14:textId="77777777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1844DEE3" w14:textId="77777777" w:rsidR="005765F6" w:rsidRDefault="001F3A07">
            <w:pPr>
              <w:pStyle w:val="Standard"/>
              <w:widowControl w:val="0"/>
              <w:spacing w:after="150" w:line="276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5.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25276C2E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karta ewidencji odpadu</w:t>
            </w:r>
          </w:p>
        </w:tc>
      </w:tr>
      <w:tr w:rsidR="005765F6" w14:paraId="0646AF6F" w14:textId="77777777">
        <w:trPr>
          <w:trHeight w:val="680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3629D353" w14:textId="77777777" w:rsidR="005765F6" w:rsidRDefault="001F3A07">
            <w:pPr>
              <w:pStyle w:val="Standard"/>
              <w:widowControl w:val="0"/>
              <w:spacing w:after="150" w:line="276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6.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7D9CDFE7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ewidencja przekazania uprawnionym podmiotom</w:t>
            </w:r>
          </w:p>
        </w:tc>
      </w:tr>
      <w:tr w:rsidR="005765F6" w14:paraId="367843B7" w14:textId="77777777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60C4FB61" w14:textId="77777777" w:rsidR="005765F6" w:rsidRDefault="001F3A07">
            <w:pPr>
              <w:pStyle w:val="Standard"/>
              <w:widowControl w:val="0"/>
              <w:spacing w:after="150" w:line="276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7.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7FECB211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sprawozdawczość dla gmin</w:t>
            </w:r>
          </w:p>
        </w:tc>
      </w:tr>
      <w:tr w:rsidR="005765F6" w14:paraId="684B417A" w14:textId="77777777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3ECAA1F7" w14:textId="77777777" w:rsidR="005765F6" w:rsidRDefault="001F3A07">
            <w:pPr>
              <w:pStyle w:val="Standard"/>
              <w:widowControl w:val="0"/>
              <w:spacing w:after="150" w:line="276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8.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7EB45C70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Szkolenie dla pracowników</w:t>
            </w:r>
          </w:p>
        </w:tc>
      </w:tr>
    </w:tbl>
    <w:p w14:paraId="2A1BCADA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741C565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Ponadto wymagane jest:</w:t>
      </w:r>
    </w:p>
    <w:p w14:paraId="013E7003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serwis gwarancyjny,</w:t>
      </w:r>
    </w:p>
    <w:p w14:paraId="535BDF08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czas reakcji serwisu do 48 godzin.</w:t>
      </w:r>
    </w:p>
    <w:p w14:paraId="06881BBD" w14:textId="77777777" w:rsidR="005765F6" w:rsidRDefault="005765F6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</w:p>
    <w:p w14:paraId="2E9CDAD5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jest niezbędny i pozwoli na sprawne funkcjonowanie PSZOK oraz zapewni skuteczne gospodarowanie odpadami komunalnymi.</w:t>
      </w:r>
    </w:p>
    <w:p w14:paraId="5283E78F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ma na celu usprawnienie systemu gospodarowania odpadami oraz skłoni mieszkańców do prawidłowego postepowania z odpadami komunalnymi.</w:t>
      </w:r>
    </w:p>
    <w:p w14:paraId="29572C0C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10418CB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DBF5551" w14:textId="77777777" w:rsidR="005765F6" w:rsidRDefault="005765F6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7038D74B" w14:textId="77777777" w:rsidR="005765F6" w:rsidRDefault="005765F6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4FA85467" w14:textId="77777777" w:rsidR="005765F6" w:rsidRDefault="005765F6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07BACC83" w14:textId="77777777" w:rsidR="005765F6" w:rsidRDefault="005765F6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24446FF2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 w:cs="Times New Roman"/>
          <w:b/>
          <w:bCs/>
        </w:rPr>
        <w:lastRenderedPageBreak/>
        <w:t xml:space="preserve">I.4. SPECYFIKACJA TECHNICZNO-UŻYTKOWA dot. </w:t>
      </w:r>
      <w:r>
        <w:rPr>
          <w:rFonts w:ascii="Arial Narrow" w:hAnsi="Arial Narrow"/>
          <w:b/>
        </w:rPr>
        <w:t>laptopa</w:t>
      </w:r>
    </w:p>
    <w:p w14:paraId="70874CC9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1.Opis przedmiotu zamówienia</w:t>
      </w:r>
    </w:p>
    <w:p w14:paraId="1199ABDD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Zamówienie obejmuje dostawę:</w:t>
      </w:r>
    </w:p>
    <w:p w14:paraId="4F63060A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Laptop </w:t>
      </w:r>
      <w:r>
        <w:rPr>
          <w:rFonts w:ascii="Arial Narrow" w:hAnsi="Arial Narrow" w:cs="Times New Roman"/>
        </w:rPr>
        <w:t>- 1 szt. –fabrycznie nowy - rok 2020 r. lub nowszy. Przedmiot zamówienia winien spełniać niżej wymienione parametry techniczne.</w:t>
      </w:r>
    </w:p>
    <w:p w14:paraId="24EB95C9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2. Laptop:</w:t>
      </w:r>
    </w:p>
    <w:tbl>
      <w:tblPr>
        <w:tblW w:w="8671" w:type="dxa"/>
        <w:tblInd w:w="28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8671"/>
      </w:tblGrid>
      <w:tr w:rsidR="005765F6" w14:paraId="6C9640FE" w14:textId="77777777">
        <w:trPr>
          <w:trHeight w:val="721"/>
        </w:trPr>
        <w:tc>
          <w:tcPr>
            <w:tcW w:w="867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7CDE05ED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Wymagania minimalne Zamawiającego</w:t>
            </w:r>
            <w:r>
              <w:rPr>
                <w:rFonts w:ascii="Arial Narrow" w:eastAsia="Times New Roman" w:hAnsi="Arial Narrow"/>
                <w:lang w:eastAsia="pl-PL"/>
              </w:rPr>
              <w:t>:</w:t>
            </w:r>
          </w:p>
        </w:tc>
      </w:tr>
      <w:tr w:rsidR="005765F6" w14:paraId="491B6FA8" w14:textId="77777777">
        <w:trPr>
          <w:trHeight w:val="767"/>
        </w:trPr>
        <w:tc>
          <w:tcPr>
            <w:tcW w:w="867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5B483FB1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Procesor osiągający minimum 3000 punktów wydajności wg rankingu na portalu </w:t>
            </w:r>
            <w:hyperlink r:id="rId7">
              <w:r>
                <w:rPr>
                  <w:rFonts w:ascii="Arial Narrow" w:hAnsi="Arial Narrow"/>
                </w:rPr>
                <w:t>https://www.cpubenchmark.net/cpu_list.php</w:t>
              </w:r>
            </w:hyperlink>
          </w:p>
          <w:p w14:paraId="7DC04708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Dysk SSD 256 GB, 8 GB RAM</w:t>
            </w:r>
          </w:p>
          <w:p w14:paraId="54720706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Ekran 15,6 cala,</w:t>
            </w:r>
          </w:p>
          <w:p w14:paraId="35845A9B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Obraz i dźwięk:</w:t>
            </w:r>
          </w:p>
          <w:p w14:paraId="3194B597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Karta graficzna dedykowana/zintegrowana</w:t>
            </w:r>
          </w:p>
          <w:p w14:paraId="31072E0F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Karta </w:t>
            </w:r>
            <w:proofErr w:type="spellStart"/>
            <w:r>
              <w:rPr>
                <w:rFonts w:ascii="Arial Narrow" w:eastAsia="Times New Roman" w:hAnsi="Arial Narrow"/>
                <w:lang w:eastAsia="pl-PL"/>
              </w:rPr>
              <w:t>dzwiękowa</w:t>
            </w:r>
            <w:proofErr w:type="spellEnd"/>
            <w:r>
              <w:rPr>
                <w:rFonts w:ascii="Arial Narrow" w:eastAsia="Times New Roman" w:hAnsi="Arial Narrow"/>
                <w:lang w:eastAsia="pl-PL"/>
              </w:rPr>
              <w:t xml:space="preserve"> integrowana</w:t>
            </w:r>
          </w:p>
          <w:p w14:paraId="7B7EC4DF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Wbudowane głośniki</w:t>
            </w:r>
          </w:p>
          <w:p w14:paraId="49538D88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Wbudowany mikrofon</w:t>
            </w:r>
          </w:p>
          <w:p w14:paraId="25697140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Wejście do mikrofonu</w:t>
            </w:r>
          </w:p>
          <w:p w14:paraId="592A6BBB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Wbudowana kamera</w:t>
            </w:r>
          </w:p>
          <w:p w14:paraId="4B73C9B6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Wyjście audio</w:t>
            </w:r>
          </w:p>
          <w:p w14:paraId="340E30B9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Komunikacja:</w:t>
            </w:r>
          </w:p>
          <w:p w14:paraId="1F6FE860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WiFi</w:t>
            </w:r>
            <w:proofErr w:type="spellEnd"/>
            <w:r>
              <w:rPr>
                <w:rFonts w:ascii="Arial Narrow" w:hAnsi="Arial Narrow"/>
              </w:rPr>
              <w:t xml:space="preserve"> standard</w:t>
            </w:r>
          </w:p>
          <w:p w14:paraId="23326313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Karta sieciowa standard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10/100/1000</w:t>
            </w:r>
          </w:p>
          <w:p w14:paraId="5F0F8C38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Czytnik kart pamięci</w:t>
            </w:r>
          </w:p>
          <w:p w14:paraId="728322A6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Bluetooth 4.1</w:t>
            </w:r>
          </w:p>
          <w:p w14:paraId="2BD52022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USB 3.0 – min. 1</w:t>
            </w:r>
          </w:p>
          <w:p w14:paraId="2A3E8C7F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USB 2.0 – min. 2</w:t>
            </w:r>
          </w:p>
          <w:p w14:paraId="681AF0AA" w14:textId="022314B6" w:rsidR="00D27D9A" w:rsidRDefault="001F3A07" w:rsidP="00AA36FD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 w:rsidRPr="00D27D9A">
              <w:rPr>
                <w:rFonts w:ascii="Arial Narrow" w:hAnsi="Arial Narrow"/>
              </w:rPr>
              <w:t xml:space="preserve">System operacyjny </w:t>
            </w:r>
            <w:r w:rsidR="00D27D9A">
              <w:rPr>
                <w:rFonts w:ascii="Arial Narrow" w:hAnsi="Arial Narrow"/>
              </w:rPr>
              <w:t>przeznaczony do użytku w firmie. Musi być on 64  bitowy, współpracujący z systemami teleinformatycznymi eksploatowanymi przez zamawiającego. Przez systemy teleinformatyczne eksploatowane przez zamawiającego rozumie się m. in.:</w:t>
            </w:r>
          </w:p>
          <w:p w14:paraId="55419069" w14:textId="77777777" w:rsidR="00D27D9A" w:rsidRDefault="00D27D9A" w:rsidP="00D27D9A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możliwość uruchomienia systemu płatnik,</w:t>
            </w:r>
          </w:p>
          <w:p w14:paraId="7755A274" w14:textId="2595E3A6" w:rsidR="00D63C2E" w:rsidRDefault="00AA36FD" w:rsidP="00D27D9A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</w:t>
            </w:r>
            <w:r w:rsidR="00D27D9A">
              <w:rPr>
                <w:rFonts w:ascii="Arial Narrow" w:hAnsi="Arial Narrow"/>
              </w:rPr>
              <w:t xml:space="preserve">ożliwość uruchomienia programy Bestia, programu </w:t>
            </w:r>
            <w:proofErr w:type="spellStart"/>
            <w:r w:rsidR="00D27D9A">
              <w:rPr>
                <w:rFonts w:ascii="Arial Narrow" w:hAnsi="Arial Narrow"/>
              </w:rPr>
              <w:t>sjoBestia</w:t>
            </w:r>
            <w:proofErr w:type="spellEnd"/>
            <w:r w:rsidR="00D63C2E">
              <w:rPr>
                <w:rFonts w:ascii="Arial Narrow" w:hAnsi="Arial Narrow"/>
              </w:rPr>
              <w:t>,</w:t>
            </w:r>
          </w:p>
          <w:p w14:paraId="3CA0BD4D" w14:textId="0233391F" w:rsidR="005765F6" w:rsidRDefault="00D63C2E" w:rsidP="00D27D9A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możliwość uruchomienia komercyjnego pakietu aplikacji biurowych.</w:t>
            </w:r>
            <w:r w:rsidR="009740B9">
              <w:rPr>
                <w:rFonts w:ascii="Arial Narrow" w:hAnsi="Arial Narrow"/>
              </w:rPr>
              <w:t xml:space="preserve"> </w:t>
            </w:r>
          </w:p>
          <w:p w14:paraId="7D8B12A7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Wersja językowa systemu operacyjnego - Polska</w:t>
            </w:r>
          </w:p>
          <w:p w14:paraId="5B578F25" w14:textId="16DE314F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Wyżej wymieniony sprzęt  winien  być  wyprodukowany w 2020 lub 2021 roku i winien posiadać pisemną gwarancję minimum na 24 miesiące</w:t>
            </w:r>
          </w:p>
        </w:tc>
      </w:tr>
    </w:tbl>
    <w:p w14:paraId="3C976B7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803134B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Ponadto wymagane jest:</w:t>
      </w:r>
    </w:p>
    <w:p w14:paraId="4907F445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serwis gwarancyjny,</w:t>
      </w:r>
    </w:p>
    <w:p w14:paraId="5132D49B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czas reakcji serwisu do 48 godzin.</w:t>
      </w:r>
    </w:p>
    <w:p w14:paraId="26131A79" w14:textId="77777777" w:rsidR="005765F6" w:rsidRDefault="005765F6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</w:p>
    <w:p w14:paraId="45EB5778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jest niezbędny i pozwoli na sprawne funkcjonowanie PSZOK oraz zapewni skuteczne gospodarowanie odpadami komunalnymi.</w:t>
      </w:r>
    </w:p>
    <w:p w14:paraId="70876351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usprawni funkcjonowanie PSZOK oraz ewidencję przyjmowanych odpadów.</w:t>
      </w:r>
    </w:p>
    <w:p w14:paraId="14FA1AA2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59DC643C" w14:textId="77777777" w:rsidR="005765F6" w:rsidRDefault="005765F6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76FE3227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0D6F2A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127236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75868F4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46341EC4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588D1C0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879BFD7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1C17FE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753E6B4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8C66CEC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F4D51EF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44CFA25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825196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24BAA6F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BD6120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4E7E8F1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844D340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369334A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5E16D14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422983F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E3765A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7E439D6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2FB0557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73088AA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9BB5341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275AC79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476658DA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C6B7431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1556335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43CB8ED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7333BCD9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2E0C7F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730A2564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 w:cs="Times New Roman"/>
          <w:b/>
          <w:bCs/>
        </w:rPr>
        <w:lastRenderedPageBreak/>
        <w:t xml:space="preserve">I.5. SPECYFIKACJA TECHNICZNO-UŻYTKOWA dot. </w:t>
      </w:r>
      <w:r>
        <w:rPr>
          <w:rFonts w:ascii="Arial Narrow" w:hAnsi="Arial Narrow"/>
          <w:b/>
        </w:rPr>
        <w:t>drukarki (urządzenie wielofunkcyjne)</w:t>
      </w:r>
    </w:p>
    <w:p w14:paraId="67497552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1.Opis przedmiotu zamówienia</w:t>
      </w:r>
    </w:p>
    <w:p w14:paraId="0826BEB5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Zamówienie obejmuje dostawę:</w:t>
      </w:r>
    </w:p>
    <w:p w14:paraId="516ED927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Drukarka (urządzenie wielofunkcyjne)</w:t>
      </w:r>
      <w:r>
        <w:rPr>
          <w:rFonts w:ascii="Arial Narrow" w:hAnsi="Arial Narrow" w:cs="Times New Roman"/>
        </w:rPr>
        <w:t>- 1 szt. –fabrycznie nowa - rok 2020 r. lub nowszy. Przedmiot zamówienia winien spełniać niżej wymienione parametry techniczne.</w:t>
      </w:r>
    </w:p>
    <w:p w14:paraId="248D9E3D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2. Drukarka (urządzenie wielofunkcyjne):</w:t>
      </w:r>
    </w:p>
    <w:tbl>
      <w:tblPr>
        <w:tblW w:w="8613" w:type="dxa"/>
        <w:tblInd w:w="28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8613"/>
      </w:tblGrid>
      <w:tr w:rsidR="005765F6" w14:paraId="5362418D" w14:textId="77777777">
        <w:trPr>
          <w:trHeight w:val="721"/>
        </w:trPr>
        <w:tc>
          <w:tcPr>
            <w:tcW w:w="861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67FC414E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Wymagania minimalne Zamawiającego:</w:t>
            </w:r>
          </w:p>
        </w:tc>
      </w:tr>
      <w:tr w:rsidR="005765F6" w14:paraId="7726C1ED" w14:textId="77777777">
        <w:trPr>
          <w:trHeight w:val="767"/>
        </w:trPr>
        <w:tc>
          <w:tcPr>
            <w:tcW w:w="861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7B798D7E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Druk formatu  A5,  A4, A3</w:t>
            </w:r>
          </w:p>
          <w:p w14:paraId="013621B9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Druk monochromatyczny i w kolorze</w:t>
            </w:r>
          </w:p>
          <w:p w14:paraId="14B86EEE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Typ drukarki - Drukarka atramentowa</w:t>
            </w:r>
          </w:p>
          <w:p w14:paraId="02846733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Automatyczny druk dwustronny</w:t>
            </w:r>
          </w:p>
          <w:p w14:paraId="2C77BA20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druku w czerni [</w:t>
            </w:r>
            <w:proofErr w:type="spellStart"/>
            <w:r>
              <w:rPr>
                <w:rFonts w:ascii="Arial Narrow" w:hAnsi="Arial Narrow"/>
              </w:rPr>
              <w:t>dpi</w:t>
            </w:r>
            <w:proofErr w:type="spellEnd"/>
            <w:r>
              <w:rPr>
                <w:rFonts w:ascii="Arial Narrow" w:hAnsi="Arial Narrow"/>
              </w:rPr>
              <w:t>] 4800 x 1200</w:t>
            </w:r>
          </w:p>
          <w:p w14:paraId="082C2E5E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druku w kolorze [</w:t>
            </w:r>
            <w:proofErr w:type="spellStart"/>
            <w:r>
              <w:rPr>
                <w:rFonts w:ascii="Arial Narrow" w:hAnsi="Arial Narrow"/>
              </w:rPr>
              <w:t>dpi</w:t>
            </w:r>
            <w:proofErr w:type="spellEnd"/>
            <w:r>
              <w:rPr>
                <w:rFonts w:ascii="Arial Narrow" w:hAnsi="Arial Narrow"/>
              </w:rPr>
              <w:t>] 4800 x 1200</w:t>
            </w:r>
          </w:p>
          <w:p w14:paraId="21FB789F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Dwustronna kopia: tak</w:t>
            </w:r>
          </w:p>
          <w:p w14:paraId="474F2AE4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kopiowania: do 600 x 600dpi (kolor/mono). ADF: do 600 x 600 (mono), do 600 x 600 (kolor)</w:t>
            </w:r>
          </w:p>
          <w:p w14:paraId="432D34B9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Prędkość kopiowania: 9 stron na minutę (kolor), 12 stron na minutę (mono)</w:t>
            </w:r>
          </w:p>
          <w:p w14:paraId="384C6EBB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dwustronne skanowanie automatyczne: tak</w:t>
            </w:r>
          </w:p>
          <w:p w14:paraId="6740C762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dwie szuflady na papier (A3, A4</w:t>
            </w:r>
          </w:p>
          <w:p w14:paraId="3B2DF76F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Połączenie przewodowe: tak - Hi-</w:t>
            </w:r>
            <w:proofErr w:type="spellStart"/>
            <w:r>
              <w:rPr>
                <w:rFonts w:ascii="Arial Narrow" w:hAnsi="Arial Narrow"/>
              </w:rPr>
              <w:t>Speed</w:t>
            </w:r>
            <w:proofErr w:type="spellEnd"/>
            <w:r>
              <w:rPr>
                <w:rFonts w:ascii="Arial Narrow" w:hAnsi="Arial Narrow"/>
              </w:rPr>
              <w:t xml:space="preserve"> USB 2.0</w:t>
            </w:r>
          </w:p>
          <w:p w14:paraId="6D7A2853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 - 10/100 Base TX</w:t>
            </w:r>
          </w:p>
          <w:p w14:paraId="0269F18A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Wireless 802.11b/g/n, Wi-Fi Direct</w:t>
            </w:r>
          </w:p>
          <w:p w14:paraId="3563F880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Obsługiwane systemy: Android iOS, Windows 10, Windows 7</w:t>
            </w:r>
          </w:p>
          <w:p w14:paraId="57411746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Wyżej wymieniony sprzęt  winien  być  wyprodukowany  w  2020 lub 2021 roku i winien posiadać pisemną gwarancję minimum na 24 miesiące.</w:t>
            </w:r>
          </w:p>
        </w:tc>
      </w:tr>
    </w:tbl>
    <w:p w14:paraId="24EA97B6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56CAE946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Ponadto wymagane jest:</w:t>
      </w:r>
    </w:p>
    <w:p w14:paraId="4163F932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serwis gwarancyjny,</w:t>
      </w:r>
    </w:p>
    <w:p w14:paraId="335BDA0B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czas reakcji serwisu do 48 godzin.</w:t>
      </w:r>
    </w:p>
    <w:p w14:paraId="65C89A88" w14:textId="77777777" w:rsidR="005765F6" w:rsidRDefault="005765F6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</w:p>
    <w:p w14:paraId="5BDD38A2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jest niezbędny i pozwoli na sprawne funkcjonowanie PSZOK oraz zapewni skuteczne gospodarowanie odpadami komunalnymi.</w:t>
      </w:r>
    </w:p>
    <w:p w14:paraId="50D287E6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usprawni funkcjonowanie PSZOK oraz ewidencję przyjmowanych odpadów.</w:t>
      </w:r>
    </w:p>
    <w:p w14:paraId="37B475B8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sectPr w:rsidR="005765F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0B92" w14:textId="77777777" w:rsidR="007F1E3C" w:rsidRDefault="007F1E3C">
      <w:pPr>
        <w:rPr>
          <w:rFonts w:hint="eastAsia"/>
        </w:rPr>
      </w:pPr>
      <w:r>
        <w:separator/>
      </w:r>
    </w:p>
  </w:endnote>
  <w:endnote w:type="continuationSeparator" w:id="0">
    <w:p w14:paraId="5123AAB2" w14:textId="77777777" w:rsidR="007F1E3C" w:rsidRDefault="007F1E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39846"/>
      <w:docPartObj>
        <w:docPartGallery w:val="Page Numbers (Bottom of Page)"/>
        <w:docPartUnique/>
      </w:docPartObj>
    </w:sdtPr>
    <w:sdtEndPr/>
    <w:sdtContent>
      <w:p w14:paraId="05C52844" w14:textId="77777777" w:rsidR="005765F6" w:rsidRDefault="001F3A07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  <w:p w14:paraId="77A670BF" w14:textId="77777777" w:rsidR="005765F6" w:rsidRDefault="005765F6">
        <w:pPr>
          <w:pStyle w:val="Stopka"/>
          <w:jc w:val="right"/>
          <w:rPr>
            <w:rFonts w:hint="eastAsia"/>
          </w:rPr>
        </w:pPr>
      </w:p>
      <w:p w14:paraId="47404A7E" w14:textId="77777777" w:rsidR="005765F6" w:rsidRDefault="007F1E3C">
        <w:pPr>
          <w:pStyle w:val="Stopka"/>
          <w:jc w:val="right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4AF5" w14:textId="77777777" w:rsidR="007F1E3C" w:rsidRDefault="007F1E3C">
      <w:pPr>
        <w:rPr>
          <w:rFonts w:hint="eastAsia"/>
        </w:rPr>
      </w:pPr>
      <w:r>
        <w:separator/>
      </w:r>
    </w:p>
  </w:footnote>
  <w:footnote w:type="continuationSeparator" w:id="0">
    <w:p w14:paraId="655921D7" w14:textId="77777777" w:rsidR="007F1E3C" w:rsidRDefault="007F1E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CC91" w14:textId="77777777" w:rsidR="005765F6" w:rsidRDefault="001F3A07">
    <w:pPr>
      <w:pStyle w:val="Nagwek"/>
      <w:jc w:val="center"/>
      <w:rPr>
        <w:rFonts w:hint="eastAsia"/>
      </w:rPr>
    </w:pPr>
    <w:bookmarkStart w:id="0" w:name="_Hlk75525832"/>
    <w:r>
      <w:rPr>
        <w:noProof/>
      </w:rPr>
      <w:drawing>
        <wp:inline distT="0" distB="0" distL="0" distR="0" wp14:anchorId="3412DDA7" wp14:editId="52CE2516">
          <wp:extent cx="5309870" cy="5626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D60E38B" w14:textId="77777777" w:rsidR="005765F6" w:rsidRDefault="001F3A07">
    <w:pPr>
      <w:pStyle w:val="Nagwek"/>
      <w:jc w:val="center"/>
      <w:rPr>
        <w:rFonts w:hint="eastAsia"/>
      </w:rPr>
    </w:pPr>
    <w:r>
      <w:t>______________________________________________________________________</w:t>
    </w:r>
  </w:p>
  <w:p w14:paraId="4906118E" w14:textId="77777777" w:rsidR="005765F6" w:rsidRDefault="005765F6">
    <w:pPr>
      <w:pStyle w:val="Nagwek"/>
      <w:jc w:val="center"/>
      <w:rPr>
        <w:rFonts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F6"/>
    <w:rsid w:val="001737AD"/>
    <w:rsid w:val="001F3A07"/>
    <w:rsid w:val="002F2DDE"/>
    <w:rsid w:val="005765F6"/>
    <w:rsid w:val="00660973"/>
    <w:rsid w:val="007F1E3C"/>
    <w:rsid w:val="0085746C"/>
    <w:rsid w:val="008B69C3"/>
    <w:rsid w:val="008E3211"/>
    <w:rsid w:val="009740B9"/>
    <w:rsid w:val="00AA36FD"/>
    <w:rsid w:val="00C21557"/>
    <w:rsid w:val="00D27D9A"/>
    <w:rsid w:val="00D63C2E"/>
    <w:rsid w:val="00D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666"/>
  <w15:docId w15:val="{BD835DCC-EF5A-40D9-9FA1-085DED1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NagwekZnak">
    <w:name w:val="Nagłówek Znak"/>
    <w:basedOn w:val="Domylnaczcionkaakapitu"/>
    <w:link w:val="Nagwek1"/>
    <w:uiPriority w:val="99"/>
    <w:qFormat/>
    <w:rsid w:val="00D535BE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5BE"/>
    <w:rPr>
      <w:rFonts w:cs="Mangal"/>
      <w:szCs w:val="21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D535BE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535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9740B9"/>
  </w:style>
  <w:style w:type="character" w:customStyle="1" w:styleId="highlight">
    <w:name w:val="highlight"/>
    <w:basedOn w:val="Domylnaczcionkaakapitu"/>
    <w:rsid w:val="0097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egro.pl/kategoria/dyski-i-pamieci-przenosne-dyski-hdd-4476?interfejs=SATA%20II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dc:description/>
  <cp:lastModifiedBy>Zofia Baranowska</cp:lastModifiedBy>
  <cp:revision>9</cp:revision>
  <dcterms:created xsi:type="dcterms:W3CDTF">2021-12-08T12:04:00Z</dcterms:created>
  <dcterms:modified xsi:type="dcterms:W3CDTF">2021-12-10T08:46:00Z</dcterms:modified>
  <dc:language>pl-PL</dc:language>
</cp:coreProperties>
</file>