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6BEB6" w14:textId="77777777" w:rsidR="00050F2D" w:rsidRDefault="00050F2D" w:rsidP="0054056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D14AF32" w14:textId="77777777" w:rsidR="00050F2D" w:rsidRDefault="00050F2D" w:rsidP="0054056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EE65A15" w14:textId="561AB54A" w:rsidR="00050F2D" w:rsidRDefault="00050F2D" w:rsidP="0054056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50F2D">
        <w:rPr>
          <w:rFonts w:ascii="Calibri" w:hAnsi="Calibr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59A9B3AB" wp14:editId="5E5E9484">
            <wp:extent cx="1704975" cy="485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6E949" w14:textId="0910FBD4" w:rsidR="00BD7E27" w:rsidRPr="00050F2D" w:rsidRDefault="00A7298C" w:rsidP="00050F2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50F2D">
        <w:rPr>
          <w:rFonts w:asciiTheme="minorHAnsi" w:hAnsiTheme="minorHAnsi" w:cstheme="minorHAnsi"/>
          <w:b/>
          <w:sz w:val="24"/>
          <w:szCs w:val="24"/>
        </w:rPr>
        <w:t>Nr sprawy: ZP/</w:t>
      </w:r>
      <w:r w:rsidR="00E82132">
        <w:rPr>
          <w:rFonts w:asciiTheme="minorHAnsi" w:hAnsiTheme="minorHAnsi" w:cstheme="minorHAnsi"/>
          <w:b/>
          <w:sz w:val="24"/>
          <w:szCs w:val="24"/>
        </w:rPr>
        <w:t>62</w:t>
      </w:r>
      <w:r w:rsidRPr="00050F2D">
        <w:rPr>
          <w:rFonts w:asciiTheme="minorHAnsi" w:hAnsiTheme="minorHAnsi" w:cstheme="minorHAnsi"/>
          <w:b/>
          <w:sz w:val="24"/>
          <w:szCs w:val="24"/>
        </w:rPr>
        <w:t>/20</w:t>
      </w:r>
      <w:r w:rsidR="00BE0295" w:rsidRPr="00050F2D">
        <w:rPr>
          <w:rFonts w:asciiTheme="minorHAnsi" w:hAnsiTheme="minorHAnsi" w:cstheme="minorHAnsi"/>
          <w:b/>
          <w:sz w:val="24"/>
          <w:szCs w:val="24"/>
        </w:rPr>
        <w:t>2</w:t>
      </w:r>
      <w:r w:rsidR="00415E1B" w:rsidRPr="00050F2D">
        <w:rPr>
          <w:rFonts w:asciiTheme="minorHAnsi" w:hAnsiTheme="minorHAnsi" w:cstheme="minorHAnsi"/>
          <w:b/>
          <w:sz w:val="24"/>
          <w:szCs w:val="24"/>
        </w:rPr>
        <w:t>4</w:t>
      </w:r>
      <w:r w:rsidRPr="00050F2D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0A5D40" w:rsidRPr="00050F2D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15792" w:rsidRPr="00050F2D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D7020A" w:rsidRPr="00050F2D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</w:t>
      </w:r>
      <w:r w:rsidR="00415792" w:rsidRPr="00050F2D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</w:p>
    <w:p w14:paraId="254B82B0" w14:textId="18E2A5EB" w:rsidR="00BE0295" w:rsidRPr="00050F2D" w:rsidRDefault="00415792" w:rsidP="00050F2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50F2D">
        <w:rPr>
          <w:rFonts w:asciiTheme="minorHAnsi" w:hAnsiTheme="minorHAnsi" w:cstheme="minorHAnsi"/>
          <w:b/>
          <w:sz w:val="24"/>
          <w:szCs w:val="24"/>
        </w:rPr>
        <w:t xml:space="preserve"> załącznik nr 1</w:t>
      </w:r>
      <w:r w:rsidR="00BE0295" w:rsidRPr="00050F2D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A7298C" w:rsidRPr="00050F2D" w14:paraId="670BB87B" w14:textId="77777777" w:rsidTr="00BE0295">
        <w:tc>
          <w:tcPr>
            <w:tcW w:w="10060" w:type="dxa"/>
            <w:shd w:val="clear" w:color="auto" w:fill="auto"/>
            <w:vAlign w:val="center"/>
          </w:tcPr>
          <w:p w14:paraId="5CE16BD5" w14:textId="77777777" w:rsidR="00F147F9" w:rsidRPr="00050F2D" w:rsidRDefault="00F147F9" w:rsidP="00050F2D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F2B8AC" w14:textId="77777777" w:rsidR="00A7298C" w:rsidRPr="00050F2D" w:rsidRDefault="00A7298C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50A386B5" w14:textId="77777777" w:rsidR="00A7298C" w:rsidRPr="00050F2D" w:rsidRDefault="00A7298C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2C73C0FF" w14:textId="77777777" w:rsidR="00D7020A" w:rsidRPr="00050F2D" w:rsidRDefault="00D7020A" w:rsidP="00050F2D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049427" w14:textId="77777777" w:rsidR="002134F3" w:rsidRPr="00050F2D" w:rsidRDefault="00D7020A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OFERTY</w:t>
            </w:r>
          </w:p>
          <w:p w14:paraId="6684C8C9" w14:textId="77777777" w:rsidR="00B10473" w:rsidRPr="00050F2D" w:rsidRDefault="00A7298C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w postępowaniu o udzieleni</w:t>
            </w:r>
            <w:r w:rsidR="00221630" w:rsidRPr="00050F2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 zamówienia publicznego prowadzonego w trybie </w:t>
            </w:r>
            <w:r w:rsidR="001C7788"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podstawowym na podstawie art. 275 </w:t>
            </w:r>
            <w:r w:rsidR="00BD7E27" w:rsidRPr="00050F2D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r w:rsidR="001C7788"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 1) </w:t>
            </w: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ustaw</w:t>
            </w:r>
            <w:r w:rsidR="001C7788" w:rsidRPr="00050F2D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 z dnia </w:t>
            </w:r>
            <w:r w:rsidR="001C7788" w:rsidRPr="00050F2D">
              <w:rPr>
                <w:rFonts w:asciiTheme="minorHAnsi" w:hAnsiTheme="minorHAnsi" w:cstheme="minorHAnsi"/>
                <w:sz w:val="24"/>
                <w:szCs w:val="24"/>
              </w:rPr>
              <w:t>11 września</w:t>
            </w: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 20</w:t>
            </w:r>
            <w:r w:rsidR="001C7788" w:rsidRPr="00050F2D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 r. Prawo zamówień publicznych:</w:t>
            </w:r>
          </w:p>
          <w:p w14:paraId="392B7BE2" w14:textId="624E397F" w:rsidR="00A7298C" w:rsidRPr="00E82132" w:rsidRDefault="00B10473" w:rsidP="00050F2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213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Dostawa </w:t>
            </w:r>
            <w:r w:rsidR="00E82132" w:rsidRPr="00E8213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Systemu Wysokosprawnej Chromatografii Cieczowej </w:t>
            </w:r>
            <w:r w:rsidRPr="00E82132">
              <w:rPr>
                <w:rFonts w:ascii="Calibri" w:hAnsi="Calibri" w:cs="Calibri"/>
                <w:b/>
                <w:bCs/>
                <w:sz w:val="22"/>
                <w:szCs w:val="22"/>
              </w:rPr>
              <w:t>dla Uniwersytetu Medycznego w Łodzi</w:t>
            </w:r>
          </w:p>
          <w:p w14:paraId="39E6D1CF" w14:textId="77777777" w:rsidR="006D0E6C" w:rsidRPr="00050F2D" w:rsidRDefault="006D0E6C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298C" w:rsidRPr="00050F2D" w14:paraId="7FB1F3E9" w14:textId="77777777" w:rsidTr="00BE0295">
        <w:tc>
          <w:tcPr>
            <w:tcW w:w="10060" w:type="dxa"/>
            <w:shd w:val="clear" w:color="auto" w:fill="auto"/>
          </w:tcPr>
          <w:p w14:paraId="47B12F0F" w14:textId="77777777" w:rsidR="00A7298C" w:rsidRPr="00050F2D" w:rsidRDefault="00A7298C" w:rsidP="00050F2D">
            <w:pPr>
              <w:spacing w:before="10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73672D42" w14:textId="540EC6EA" w:rsidR="00A7298C" w:rsidRPr="00050F2D" w:rsidRDefault="00A7298C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  <w:r w:rsidR="00BD7E27" w:rsidRPr="00050F2D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584042DF" w14:textId="7C494297" w:rsidR="00A7298C" w:rsidRPr="00050F2D" w:rsidRDefault="00A7298C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747D8BF" w14:textId="4E02B464" w:rsidR="001C7788" w:rsidRPr="00050F2D" w:rsidRDefault="00A7298C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Adres:……………………………………………………………………………………………</w:t>
            </w:r>
            <w:r w:rsidR="00F721D4" w:rsidRPr="00050F2D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="001C7788" w:rsidRPr="00050F2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</w:p>
          <w:p w14:paraId="55ABDB8D" w14:textId="5AD638A4" w:rsidR="00F721D4" w:rsidRPr="00050F2D" w:rsidRDefault="00F721D4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NIP ………………………………………    REGON  ……………………………………………..</w:t>
            </w:r>
          </w:p>
          <w:p w14:paraId="3D1296CD" w14:textId="2906E64D" w:rsidR="00A7298C" w:rsidRPr="00050F2D" w:rsidRDefault="00A7298C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Osoba odpowiedzialna za kontakty z</w:t>
            </w:r>
            <w:r w:rsidR="00BD7E27"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 Z</w:t>
            </w: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amawiającym:</w:t>
            </w:r>
            <w:r w:rsidR="00BD7E27"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.……………………………………..…………………………………</w:t>
            </w:r>
          </w:p>
          <w:p w14:paraId="0D300381" w14:textId="77777777" w:rsidR="00797E8F" w:rsidRPr="00050F2D" w:rsidRDefault="00797E8F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060314DA" w14:textId="60A109A9" w:rsidR="00BE0295" w:rsidRPr="00050F2D" w:rsidRDefault="00797E8F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43B062" w14:textId="35FF29E9" w:rsidR="00A7298C" w:rsidRPr="00050F2D" w:rsidRDefault="00A7298C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Dane teleadresowe na które należy przekazywać korespondencję związaną z niniejszym postępowaniem:   e-mail ……………………………………………………………… </w:t>
            </w:r>
            <w:proofErr w:type="spellStart"/>
            <w:r w:rsidR="00BE0295" w:rsidRPr="00050F2D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proofErr w:type="spellEnd"/>
            <w:r w:rsidR="00BE0295" w:rsidRPr="00050F2D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</w:t>
            </w:r>
          </w:p>
          <w:p w14:paraId="610AFB6B" w14:textId="77777777" w:rsidR="007015D9" w:rsidRPr="00050F2D" w:rsidRDefault="007015D9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Nr rachunku bankowego Wykonawcy: …………………………………………………………………………………………</w:t>
            </w:r>
            <w:r w:rsidR="00BD7E27" w:rsidRPr="00050F2D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</w:p>
          <w:p w14:paraId="22D27A7E" w14:textId="3C31E42A" w:rsidR="00C6666D" w:rsidRPr="00050F2D" w:rsidRDefault="00C6666D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298C" w:rsidRPr="00050F2D" w14:paraId="25B19BDE" w14:textId="77777777" w:rsidTr="00BE0295">
        <w:tc>
          <w:tcPr>
            <w:tcW w:w="10060" w:type="dxa"/>
            <w:shd w:val="clear" w:color="auto" w:fill="auto"/>
          </w:tcPr>
          <w:p w14:paraId="6696ED61" w14:textId="29666FAE" w:rsidR="00B10473" w:rsidRPr="00050F2D" w:rsidRDefault="00B10473" w:rsidP="00050F2D">
            <w:pPr>
              <w:spacing w:before="100" w:after="240"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121301452"/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Pakiet 1 </w:t>
            </w:r>
          </w:p>
          <w:p w14:paraId="02FADEAE" w14:textId="64DAF3A3" w:rsidR="008C09D8" w:rsidRPr="00050F2D" w:rsidRDefault="00A7298C" w:rsidP="00050F2D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kryterium 1 – </w:t>
            </w:r>
            <w:r w:rsidR="00A16ACC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- </w:t>
            </w: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waga</w:t>
            </w:r>
            <w:r w:rsidR="00F47595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8213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0%:</w:t>
            </w:r>
            <w:r w:rsidR="008C09D8"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tbl>
            <w:tblPr>
              <w:tblStyle w:val="Tabela-Siatka"/>
              <w:tblW w:w="1006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5243"/>
              <w:gridCol w:w="1559"/>
              <w:gridCol w:w="992"/>
              <w:gridCol w:w="1418"/>
              <w:gridCol w:w="150"/>
            </w:tblGrid>
            <w:tr w:rsidR="007221A4" w:rsidRPr="00050F2D" w14:paraId="5D5F5809" w14:textId="4D39A389" w:rsidTr="003055C4">
              <w:trPr>
                <w:gridAfter w:val="1"/>
                <w:wAfter w:w="150" w:type="dxa"/>
                <w:trHeight w:val="397"/>
              </w:trPr>
              <w:tc>
                <w:tcPr>
                  <w:tcW w:w="699" w:type="dxa"/>
                  <w:vAlign w:val="center"/>
                </w:tcPr>
                <w:p w14:paraId="6F9F8393" w14:textId="77777777" w:rsidR="007221A4" w:rsidRPr="00050F2D" w:rsidRDefault="007221A4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lastRenderedPageBreak/>
                    <w:t>Poz.</w:t>
                  </w:r>
                </w:p>
              </w:tc>
              <w:tc>
                <w:tcPr>
                  <w:tcW w:w="5243" w:type="dxa"/>
                  <w:vAlign w:val="center"/>
                </w:tcPr>
                <w:p w14:paraId="5587A08D" w14:textId="77777777" w:rsidR="007221A4" w:rsidRPr="00050F2D" w:rsidRDefault="007221A4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1559" w:type="dxa"/>
                  <w:vAlign w:val="center"/>
                </w:tcPr>
                <w:p w14:paraId="4F272EB1" w14:textId="39805565" w:rsidR="007221A4" w:rsidRPr="00050F2D" w:rsidRDefault="007221A4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netto</w:t>
                  </w:r>
                  <w:r w:rsidR="003D6607"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za 1 szt.</w:t>
                  </w:r>
                </w:p>
              </w:tc>
              <w:tc>
                <w:tcPr>
                  <w:tcW w:w="992" w:type="dxa"/>
                  <w:vAlign w:val="center"/>
                </w:tcPr>
                <w:p w14:paraId="69833884" w14:textId="26B41274" w:rsidR="007221A4" w:rsidRPr="00050F2D" w:rsidRDefault="007221A4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VAT%</w:t>
                  </w:r>
                </w:p>
              </w:tc>
              <w:tc>
                <w:tcPr>
                  <w:tcW w:w="1418" w:type="dxa"/>
                  <w:vAlign w:val="center"/>
                </w:tcPr>
                <w:p w14:paraId="37439443" w14:textId="0B58CF73" w:rsidR="007221A4" w:rsidRPr="00050F2D" w:rsidRDefault="007221A4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brutto</w:t>
                  </w:r>
                  <w:r w:rsidR="003D6607"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za 1 szt.</w:t>
                  </w:r>
                </w:p>
              </w:tc>
            </w:tr>
            <w:tr w:rsidR="00E77104" w:rsidRPr="00050F2D" w14:paraId="2CA3BD3A" w14:textId="77777777" w:rsidTr="003055C4">
              <w:trPr>
                <w:gridAfter w:val="1"/>
                <w:wAfter w:w="150" w:type="dxa"/>
                <w:trHeight w:val="914"/>
              </w:trPr>
              <w:tc>
                <w:tcPr>
                  <w:tcW w:w="699" w:type="dxa"/>
                  <w:vAlign w:val="center"/>
                </w:tcPr>
                <w:p w14:paraId="2D215323" w14:textId="3B6A581F" w:rsidR="00E77104" w:rsidRPr="00050F2D" w:rsidRDefault="00E77104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243" w:type="dxa"/>
                  <w:vAlign w:val="center"/>
                </w:tcPr>
                <w:p w14:paraId="24F763CA" w14:textId="77777777" w:rsidR="00E82132" w:rsidRPr="00E82132" w:rsidRDefault="00E82132" w:rsidP="00E82132">
                  <w:pPr>
                    <w:spacing w:after="160" w:line="360" w:lineRule="auto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82132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system wysokosprawnej chromatografii cieczowej </w:t>
                  </w:r>
                </w:p>
                <w:p w14:paraId="727F355C" w14:textId="3EC19ED7" w:rsidR="00E77104" w:rsidRPr="00050F2D" w:rsidRDefault="008D46B7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– 1 szt</w:t>
                  </w:r>
                  <w:r w:rsidR="008C09D8"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  <w:vAlign w:val="center"/>
                </w:tcPr>
                <w:p w14:paraId="152F0DD9" w14:textId="77777777" w:rsidR="00E77104" w:rsidRPr="00050F2D" w:rsidRDefault="00E77104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49330863" w14:textId="5611416F" w:rsidR="00E77104" w:rsidRPr="00050F2D" w:rsidRDefault="00E77104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  <w:vAlign w:val="center"/>
                </w:tcPr>
                <w:p w14:paraId="45D58D8A" w14:textId="77777777" w:rsidR="00E77104" w:rsidRPr="00050F2D" w:rsidRDefault="00E77104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B04AAE" w:rsidRPr="00050F2D" w14:paraId="21C6F2A6" w14:textId="77777777" w:rsidTr="005170F3">
              <w:trPr>
                <w:trHeight w:val="545"/>
              </w:trPr>
              <w:tc>
                <w:tcPr>
                  <w:tcW w:w="5942" w:type="dxa"/>
                  <w:gridSpan w:val="2"/>
                  <w:vAlign w:val="center"/>
                </w:tcPr>
                <w:p w14:paraId="706803F7" w14:textId="77777777" w:rsidR="00B04AAE" w:rsidRPr="00050F2D" w:rsidRDefault="00B04AAE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Razem:</w:t>
                  </w:r>
                </w:p>
              </w:tc>
              <w:tc>
                <w:tcPr>
                  <w:tcW w:w="1559" w:type="dxa"/>
                </w:tcPr>
                <w:p w14:paraId="616CFCCF" w14:textId="77777777" w:rsidR="00B04AAE" w:rsidRPr="00050F2D" w:rsidRDefault="00B04AAE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D2B8890" w14:textId="77777777" w:rsidR="00B04AAE" w:rsidRPr="00050F2D" w:rsidRDefault="00B04AAE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gridSpan w:val="2"/>
                </w:tcPr>
                <w:p w14:paraId="7A22BD59" w14:textId="77777777" w:rsidR="00B04AAE" w:rsidRPr="00050F2D" w:rsidRDefault="00B04AAE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DB68789" w14:textId="0C5AF05A" w:rsidR="006D0E6C" w:rsidRPr="00050F2D" w:rsidRDefault="00A7298C" w:rsidP="00050F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słownie złotych</w:t>
            </w:r>
            <w:r w:rsidR="00DC3A80"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 brutto</w:t>
            </w: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………………………………………………………………………………………………………</w:t>
            </w:r>
            <w:r w:rsidR="00DC3A80" w:rsidRPr="00050F2D">
              <w:rPr>
                <w:rFonts w:asciiTheme="minorHAnsi" w:hAnsiTheme="minorHAnsi" w:cstheme="minorHAnsi"/>
                <w:sz w:val="24"/>
                <w:szCs w:val="24"/>
              </w:rPr>
              <w:t>…………………………</w:t>
            </w:r>
          </w:p>
          <w:p w14:paraId="2E7A523C" w14:textId="77777777" w:rsidR="00971761" w:rsidRPr="00050F2D" w:rsidRDefault="00971761" w:rsidP="00050F2D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0295" w:rsidRPr="00050F2D" w14:paraId="6F34963C" w14:textId="77777777" w:rsidTr="00BE0295">
        <w:tc>
          <w:tcPr>
            <w:tcW w:w="10060" w:type="dxa"/>
            <w:shd w:val="clear" w:color="auto" w:fill="auto"/>
          </w:tcPr>
          <w:p w14:paraId="6652919F" w14:textId="673BBE96" w:rsidR="00A16ACC" w:rsidRPr="00050F2D" w:rsidRDefault="00461AD6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</w:t>
            </w:r>
            <w:r w:rsidR="00F47595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A16ACC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Kryterium nr 2 </w:t>
            </w:r>
            <w:r w:rsidR="00E82132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B37803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82132">
              <w:rPr>
                <w:rFonts w:asciiTheme="minorHAnsi" w:hAnsiTheme="minorHAnsi" w:cstheme="minorHAnsi"/>
                <w:b/>
                <w:sz w:val="24"/>
                <w:szCs w:val="24"/>
              </w:rPr>
              <w:t>Brak przeprowadzania obowiązkowych corocznych przeglądów serwisowych urządzenia</w:t>
            </w:r>
            <w:r w:rsidR="00B37803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waga 10%</w:t>
            </w:r>
          </w:p>
          <w:p w14:paraId="276EE6A6" w14:textId="6773EA75" w:rsidR="00E644E6" w:rsidRPr="007337C2" w:rsidRDefault="00E82132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37C2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system wysokosprawnej chromatografii cieczowej</w:t>
            </w:r>
            <w:r w:rsidRPr="00E8213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644E6" w:rsidRPr="007337C2">
              <w:rPr>
                <w:rFonts w:asciiTheme="minorHAnsi" w:hAnsiTheme="minorHAnsi" w:cstheme="minorHAnsi"/>
                <w:b/>
                <w:sz w:val="24"/>
                <w:szCs w:val="24"/>
              </w:rPr>
              <w:t>– 1 szt.</w:t>
            </w:r>
          </w:p>
          <w:p w14:paraId="36D25E6F" w14:textId="6A54F165" w:rsidR="00F47595" w:rsidRPr="00050F2D" w:rsidRDefault="003614A3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TAK            NIE</w:t>
            </w:r>
          </w:p>
          <w:tbl>
            <w:tblPr>
              <w:tblW w:w="97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1735"/>
              <w:gridCol w:w="1701"/>
            </w:tblGrid>
            <w:tr w:rsidR="00A16ACC" w:rsidRPr="00050F2D" w14:paraId="17F2FEC1" w14:textId="77777777" w:rsidTr="00A16ACC">
              <w:trPr>
                <w:trHeight w:val="298"/>
              </w:trPr>
              <w:tc>
                <w:tcPr>
                  <w:tcW w:w="6345" w:type="dxa"/>
                  <w:vMerge w:val="restart"/>
                  <w:shd w:val="clear" w:color="auto" w:fill="auto"/>
                  <w:vAlign w:val="bottom"/>
                </w:tcPr>
                <w:p w14:paraId="766CFFC5" w14:textId="489F2519" w:rsidR="00A16ACC" w:rsidRPr="00050F2D" w:rsidRDefault="003055C4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b</w:t>
                  </w:r>
                  <w:r w:rsidR="00E8213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rak przeprowadzania obowiązkowych corocznych przeglądów serwisowych urządzenia</w:t>
                  </w:r>
                  <w:r w:rsidR="00A16ACC"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:</w:t>
                  </w:r>
                  <w:r w:rsidR="00E8213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A16ACC"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  <w:t>(Waga 10%)</w:t>
                  </w:r>
                </w:p>
              </w:tc>
              <w:tc>
                <w:tcPr>
                  <w:tcW w:w="1735" w:type="dxa"/>
                  <w:shd w:val="clear" w:color="auto" w:fill="auto"/>
                </w:tcPr>
                <w:p w14:paraId="4E9D113E" w14:textId="78763FA2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  <w:t>TAK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AAB47EB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  <w:t>NIE</w:t>
                  </w:r>
                </w:p>
              </w:tc>
            </w:tr>
            <w:tr w:rsidR="00A16ACC" w:rsidRPr="00050F2D" w14:paraId="0597A5E5" w14:textId="77777777" w:rsidTr="00A16ACC">
              <w:trPr>
                <w:trHeight w:val="389"/>
              </w:trPr>
              <w:tc>
                <w:tcPr>
                  <w:tcW w:w="6345" w:type="dxa"/>
                  <w:vMerge/>
                  <w:shd w:val="clear" w:color="auto" w:fill="auto"/>
                </w:tcPr>
                <w:p w14:paraId="6023F9AB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35" w:type="dxa"/>
                  <w:shd w:val="clear" w:color="auto" w:fill="auto"/>
                </w:tcPr>
                <w:p w14:paraId="5F2E00DE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2E42622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25C3F6DF" w14:textId="77777777" w:rsidR="00A16ACC" w:rsidRPr="003055C4" w:rsidRDefault="00A16ACC" w:rsidP="00050F2D">
            <w:pPr>
              <w:tabs>
                <w:tab w:val="left" w:pos="5218"/>
                <w:tab w:val="num" w:pos="6480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0000FF"/>
                <w:sz w:val="24"/>
                <w:szCs w:val="24"/>
              </w:rPr>
            </w:pPr>
            <w:r w:rsidRPr="003055C4">
              <w:rPr>
                <w:rFonts w:asciiTheme="minorHAnsi" w:hAnsiTheme="minorHAnsi" w:cstheme="minorHAnsi"/>
                <w:b/>
                <w:i/>
                <w:color w:val="0000FF"/>
                <w:sz w:val="24"/>
                <w:szCs w:val="24"/>
              </w:rPr>
              <w:t xml:space="preserve">                              - Właściwe zaznaczyć znakiem „X”</w:t>
            </w:r>
          </w:p>
          <w:p w14:paraId="79E55D2E" w14:textId="6418BC1D" w:rsidR="00C6666D" w:rsidRPr="00050F2D" w:rsidRDefault="00A16ACC" w:rsidP="00050F2D">
            <w:pPr>
              <w:tabs>
                <w:tab w:val="left" w:pos="284"/>
              </w:tabs>
              <w:spacing w:line="360" w:lineRule="auto"/>
              <w:ind w:left="284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8213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nie oferuje parametru</w:t>
            </w:r>
            <w:r w:rsidRPr="00E82132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  <w:r w:rsidR="003055C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b</w:t>
            </w:r>
            <w:r w:rsidR="00DC45D7">
              <w:rPr>
                <w:rFonts w:asciiTheme="minorHAnsi" w:hAnsiTheme="minorHAnsi" w:cstheme="minorHAnsi"/>
                <w:b/>
                <w:sz w:val="24"/>
                <w:szCs w:val="24"/>
              </w:rPr>
              <w:t>rak</w:t>
            </w:r>
            <w:r w:rsidR="003055C4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="00DC45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przeprowadzania obowiązkowych corocznych przeglądów serwisowych urządzenia</w:t>
            </w:r>
            <w:r w:rsidR="00DC45D7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bookmarkEnd w:id="0"/>
      <w:tr w:rsidR="00461AD6" w:rsidRPr="00050F2D" w14:paraId="107D3780" w14:textId="77777777" w:rsidTr="00BE0295">
        <w:trPr>
          <w:trHeight w:val="557"/>
        </w:trPr>
        <w:tc>
          <w:tcPr>
            <w:tcW w:w="10060" w:type="dxa"/>
            <w:shd w:val="clear" w:color="auto" w:fill="auto"/>
          </w:tcPr>
          <w:p w14:paraId="206A45DA" w14:textId="3F8B308F" w:rsidR="00A16ACC" w:rsidRPr="00050F2D" w:rsidRDefault="00A16ACC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C. Kryterium nr 3 </w:t>
            </w:r>
            <w:r w:rsidR="00E82132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B37803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82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przeprowadzenie drugiego pełnego szkolenia po trzech miesiącach od </w:t>
            </w:r>
            <w:r w:rsidR="00DC45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uruchomienia </w:t>
            </w:r>
            <w:r w:rsidR="00E82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systemu</w:t>
            </w:r>
            <w:r w:rsidR="00B37803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- waga 10%</w:t>
            </w:r>
          </w:p>
          <w:p w14:paraId="28066CD3" w14:textId="35B7D849" w:rsidR="00A16ACC" w:rsidRPr="00050F2D" w:rsidRDefault="007337C2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37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system wysokosprawnej chromatografii cieczowej </w:t>
            </w:r>
            <w:r w:rsidR="00A16ACC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– 1 szt.</w:t>
            </w:r>
          </w:p>
          <w:p w14:paraId="1989B013" w14:textId="6A34630A" w:rsidR="00A16ACC" w:rsidRPr="00050F2D" w:rsidRDefault="00A16ACC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tbl>
            <w:tblPr>
              <w:tblW w:w="95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8"/>
              <w:gridCol w:w="1694"/>
              <w:gridCol w:w="1660"/>
            </w:tblGrid>
            <w:tr w:rsidR="00A16ACC" w:rsidRPr="00050F2D" w14:paraId="790DB8CB" w14:textId="77777777" w:rsidTr="007337C2">
              <w:trPr>
                <w:trHeight w:val="229"/>
              </w:trPr>
              <w:tc>
                <w:tcPr>
                  <w:tcW w:w="6198" w:type="dxa"/>
                  <w:vMerge w:val="restart"/>
                  <w:shd w:val="clear" w:color="auto" w:fill="auto"/>
                  <w:vAlign w:val="center"/>
                </w:tcPr>
                <w:p w14:paraId="0F83AC14" w14:textId="52C38C75" w:rsidR="007337C2" w:rsidRPr="007337C2" w:rsidRDefault="003055C4" w:rsidP="003055C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</w:t>
                  </w:r>
                  <w:r w:rsidR="007337C2" w:rsidRPr="007337C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rzeprowadzenie szkolenia - przyznane punkty: 10 pkt</w:t>
                  </w:r>
                </w:p>
                <w:p w14:paraId="52347F13" w14:textId="24AEB9BF" w:rsidR="00A16ACC" w:rsidRPr="00050F2D" w:rsidRDefault="003055C4" w:rsidP="003055C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b</w:t>
                  </w:r>
                  <w:r w:rsidR="007337C2" w:rsidRPr="007337C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rak przeprowadzenia szkolenia – 0 pkt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14:paraId="42FBE241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14:paraId="5423B619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NIE</w:t>
                  </w:r>
                </w:p>
              </w:tc>
            </w:tr>
            <w:tr w:rsidR="00A16ACC" w:rsidRPr="00050F2D" w14:paraId="009B0B7D" w14:textId="77777777" w:rsidTr="007337C2">
              <w:trPr>
                <w:trHeight w:val="299"/>
              </w:trPr>
              <w:tc>
                <w:tcPr>
                  <w:tcW w:w="6198" w:type="dxa"/>
                  <w:vMerge/>
                  <w:shd w:val="clear" w:color="auto" w:fill="auto"/>
                </w:tcPr>
                <w:p w14:paraId="1E772A2D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14:paraId="78AFCEE5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  <w:p w14:paraId="41B8D0B2" w14:textId="77777777" w:rsidR="00B37803" w:rsidRPr="00050F2D" w:rsidRDefault="00B37803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19B0995" w14:textId="77777777" w:rsidR="00B37803" w:rsidRPr="00050F2D" w:rsidRDefault="00B37803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2A4C3C37" w14:textId="77777777" w:rsidR="00B37803" w:rsidRPr="00050F2D" w:rsidRDefault="00B37803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  <w:p w14:paraId="5C99BF83" w14:textId="075FB889" w:rsidR="00B37803" w:rsidRPr="00050F2D" w:rsidRDefault="00B37803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1154E327" w14:textId="77777777" w:rsidR="00A16ACC" w:rsidRPr="00050F2D" w:rsidRDefault="00A16ACC" w:rsidP="00050F2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5714765A" w14:textId="77777777" w:rsidR="00A16ACC" w:rsidRPr="003055C4" w:rsidRDefault="00A16ACC" w:rsidP="00050F2D">
            <w:pPr>
              <w:tabs>
                <w:tab w:val="left" w:pos="5218"/>
                <w:tab w:val="num" w:pos="6480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0000FF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 xml:space="preserve">                              </w:t>
            </w:r>
            <w:r w:rsidRPr="003055C4">
              <w:rPr>
                <w:rFonts w:asciiTheme="minorHAnsi" w:hAnsiTheme="minorHAnsi" w:cstheme="minorHAnsi"/>
                <w:b/>
                <w:i/>
                <w:color w:val="0000FF"/>
                <w:sz w:val="24"/>
                <w:szCs w:val="24"/>
              </w:rPr>
              <w:t>- Właściwe zaznaczyć znakiem „X”</w:t>
            </w:r>
          </w:p>
          <w:p w14:paraId="07DF095D" w14:textId="7C6CC86B" w:rsidR="00E82132" w:rsidRPr="00E82132" w:rsidRDefault="00A16ACC" w:rsidP="00050F2D">
            <w:pPr>
              <w:widowControl w:val="0"/>
              <w:tabs>
                <w:tab w:val="num" w:pos="648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Jeżeli Wykonawca nie dokona odpowiedniego skreślenia Zamawiający uzna, że Wykonawca nie oferuje parametru </w:t>
            </w:r>
            <w:r w:rsidR="003055C4" w:rsidRPr="003055C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przeprowadzenie drugiego pełnego szkolenia po trzech miesiącach od </w:t>
            </w:r>
            <w:r w:rsidR="003055C4" w:rsidRPr="003055C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uruchomienia  systemu</w:t>
            </w:r>
          </w:p>
          <w:p w14:paraId="23FED712" w14:textId="74CB8034" w:rsidR="00E82132" w:rsidRPr="00050F2D" w:rsidRDefault="00E82132" w:rsidP="00E82132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Kryterium nr 3 - </w:t>
            </w:r>
            <w:r w:rsidR="007337C2" w:rsidRPr="007337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Czas reakcji serwisu  w ciągu 48 godzin od zgłoszenia </w:t>
            </w: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- waga 10%</w:t>
            </w:r>
          </w:p>
          <w:p w14:paraId="0CB1C490" w14:textId="44EE6581" w:rsidR="00E82132" w:rsidRPr="00050F2D" w:rsidRDefault="007337C2" w:rsidP="00E82132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7337C2">
              <w:rPr>
                <w:rFonts w:asciiTheme="minorHAnsi" w:hAnsiTheme="minorHAnsi" w:cstheme="minorHAnsi"/>
                <w:b/>
                <w:sz w:val="24"/>
                <w:szCs w:val="24"/>
              </w:rPr>
              <w:t>system wysokosprawnej chromatografii cieczowej – 1 szt.</w:t>
            </w:r>
          </w:p>
          <w:tbl>
            <w:tblPr>
              <w:tblW w:w="97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1735"/>
              <w:gridCol w:w="1701"/>
            </w:tblGrid>
            <w:tr w:rsidR="00E82132" w:rsidRPr="00050F2D" w14:paraId="56E81141" w14:textId="77777777" w:rsidTr="00C31314">
              <w:trPr>
                <w:trHeight w:val="298"/>
              </w:trPr>
              <w:tc>
                <w:tcPr>
                  <w:tcW w:w="6345" w:type="dxa"/>
                  <w:vMerge w:val="restart"/>
                  <w:shd w:val="clear" w:color="auto" w:fill="auto"/>
                  <w:vAlign w:val="bottom"/>
                </w:tcPr>
                <w:p w14:paraId="7924DBE8" w14:textId="302E3C4B" w:rsidR="007337C2" w:rsidRPr="007337C2" w:rsidRDefault="003055C4" w:rsidP="007337C2">
                  <w:pPr>
                    <w:widowControl w:val="0"/>
                    <w:autoSpaceDE w:val="0"/>
                    <w:autoSpaceDN w:val="0"/>
                    <w:spacing w:before="60" w:after="60"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</w:t>
                  </w:r>
                  <w:r w:rsidR="007337C2" w:rsidRPr="007337C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eakcja serwisu w ciągu 48 godzin od zgłoszenia   - przyznane punkty</w:t>
                  </w:r>
                  <w:r w:rsidR="007337C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7337C2" w:rsidRPr="007337C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0 pkt </w:t>
                  </w:r>
                </w:p>
                <w:p w14:paraId="04B9C914" w14:textId="3CC0239C" w:rsidR="00E82132" w:rsidRPr="00050F2D" w:rsidRDefault="003055C4" w:rsidP="007337C2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</w:t>
                  </w:r>
                  <w:r w:rsidR="007337C2" w:rsidRPr="007337C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eakcja serwisu w ciągu 24 godzin od zgłoszenia   - przyznane punkty: 10 pkt</w:t>
                  </w:r>
                </w:p>
              </w:tc>
              <w:tc>
                <w:tcPr>
                  <w:tcW w:w="1735" w:type="dxa"/>
                  <w:shd w:val="clear" w:color="auto" w:fill="auto"/>
                </w:tcPr>
                <w:p w14:paraId="6663B21F" w14:textId="77777777" w:rsidR="00E82132" w:rsidRPr="00050F2D" w:rsidRDefault="00E82132" w:rsidP="00E82132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9B52F66" w14:textId="77777777" w:rsidR="00E82132" w:rsidRPr="00050F2D" w:rsidRDefault="00E82132" w:rsidP="00E82132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NIE</w:t>
                  </w:r>
                </w:p>
              </w:tc>
            </w:tr>
            <w:tr w:rsidR="00E82132" w:rsidRPr="00050F2D" w14:paraId="5FFE5832" w14:textId="77777777" w:rsidTr="00C31314">
              <w:trPr>
                <w:trHeight w:val="389"/>
              </w:trPr>
              <w:tc>
                <w:tcPr>
                  <w:tcW w:w="6345" w:type="dxa"/>
                  <w:vMerge/>
                  <w:shd w:val="clear" w:color="auto" w:fill="auto"/>
                </w:tcPr>
                <w:p w14:paraId="1FEAC31B" w14:textId="77777777" w:rsidR="00E82132" w:rsidRPr="00050F2D" w:rsidRDefault="00E82132" w:rsidP="00E82132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35" w:type="dxa"/>
                  <w:shd w:val="clear" w:color="auto" w:fill="auto"/>
                </w:tcPr>
                <w:p w14:paraId="0C4BAA25" w14:textId="77777777" w:rsidR="00E82132" w:rsidRPr="00050F2D" w:rsidRDefault="00E82132" w:rsidP="00E82132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  <w:p w14:paraId="4DCAFDEB" w14:textId="77777777" w:rsidR="00E82132" w:rsidRPr="00050F2D" w:rsidRDefault="00E82132" w:rsidP="00E82132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F7C0E36" w14:textId="77777777" w:rsidR="00E82132" w:rsidRPr="00050F2D" w:rsidRDefault="00E82132" w:rsidP="00E82132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53A38C2" w14:textId="77777777" w:rsidR="00E82132" w:rsidRPr="00050F2D" w:rsidRDefault="00E82132" w:rsidP="00E82132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  <w:p w14:paraId="35A05028" w14:textId="77777777" w:rsidR="00E82132" w:rsidRPr="00050F2D" w:rsidRDefault="00E82132" w:rsidP="00E82132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22FD4AA" w14:textId="77777777" w:rsidR="00E82132" w:rsidRPr="00050F2D" w:rsidRDefault="00E82132" w:rsidP="00E82132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3B8A5938" w14:textId="77777777" w:rsidR="00E82132" w:rsidRPr="003055C4" w:rsidRDefault="00E82132" w:rsidP="00E82132">
            <w:pPr>
              <w:tabs>
                <w:tab w:val="left" w:pos="5218"/>
                <w:tab w:val="num" w:pos="6480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0000FF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 xml:space="preserve">                              </w:t>
            </w:r>
            <w:r w:rsidRPr="003055C4">
              <w:rPr>
                <w:rFonts w:asciiTheme="minorHAnsi" w:hAnsiTheme="minorHAnsi" w:cstheme="minorHAnsi"/>
                <w:b/>
                <w:i/>
                <w:color w:val="0000FF"/>
                <w:sz w:val="24"/>
                <w:szCs w:val="24"/>
              </w:rPr>
              <w:t>- Właściwe zaznaczyć znakiem „X”</w:t>
            </w:r>
          </w:p>
          <w:p w14:paraId="094C09C0" w14:textId="0F159D82" w:rsidR="00F73493" w:rsidRPr="00050F2D" w:rsidRDefault="00E82132" w:rsidP="003055C4">
            <w:pPr>
              <w:widowControl w:val="0"/>
              <w:tabs>
                <w:tab w:val="num" w:pos="648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Jeżeli Wykonawca nie dokona odpowiedniego skreślenia Zamawiający uzna, że Wykonawca nie oferuje parametru skrócenia terminu  </w:t>
            </w:r>
            <w:r w:rsidR="003055C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</w:t>
            </w:r>
            <w:r w:rsidR="003055C4" w:rsidRPr="003055C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eakcj</w:t>
            </w:r>
            <w:r w:rsidR="003055C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</w:t>
            </w:r>
            <w:r w:rsidR="003055C4" w:rsidRPr="003055C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serwisu w ciągu 24 godzin od zgłoszenia   </w:t>
            </w:r>
            <w:r w:rsidR="00F73493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  <w:p w14:paraId="330A116B" w14:textId="35A94C27" w:rsidR="005B38A8" w:rsidRPr="00050F2D" w:rsidRDefault="005B38A8" w:rsidP="00050F2D">
            <w:pPr>
              <w:spacing w:line="36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Oświadczenia:</w:t>
            </w:r>
          </w:p>
          <w:p w14:paraId="244AF4F6" w14:textId="77777777" w:rsidR="005B38A8" w:rsidRPr="00050F2D" w:rsidRDefault="005B38A8" w:rsidP="00050F2D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Zamówienie zostanie zrealizowane w terminach określonych w SWZ oraz we wzorze umowy;</w:t>
            </w:r>
          </w:p>
          <w:p w14:paraId="6AA458F5" w14:textId="77777777" w:rsidR="005B38A8" w:rsidRPr="00050F2D" w:rsidRDefault="005B38A8" w:rsidP="00050F2D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W cenie naszej oferty zostały uwzględnione wszystkie koszty wykonania zamówienia;</w:t>
            </w:r>
          </w:p>
          <w:p w14:paraId="3DF595CE" w14:textId="77777777" w:rsidR="005B38A8" w:rsidRPr="00050F2D" w:rsidRDefault="005B38A8" w:rsidP="00050F2D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Zapoznaliśmy się ze Specyfikacją Warunków Zamówienia oraz wzorem umowy i nie wnosimy do nich zastrzeżeń oraz przyjmujemy warunki w nich zawarte;</w:t>
            </w:r>
          </w:p>
          <w:p w14:paraId="1180E1C5" w14:textId="77777777" w:rsidR="005B38A8" w:rsidRPr="00050F2D" w:rsidRDefault="005B38A8" w:rsidP="00050F2D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Uważamy się za związanych niniejszą ofertą na okres wskazany w SWZ w ust. 11.1;</w:t>
            </w:r>
          </w:p>
          <w:p w14:paraId="1862058E" w14:textId="77777777" w:rsidR="005B38A8" w:rsidRPr="00050F2D" w:rsidRDefault="005B38A8" w:rsidP="00050F2D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037BDAE7" w14:textId="77777777" w:rsidR="005B38A8" w:rsidRPr="00050F2D" w:rsidRDefault="005B38A8" w:rsidP="00050F2D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050F2D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050F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418979E1" w14:textId="77777777" w:rsidR="005B38A8" w:rsidRPr="00050F2D" w:rsidRDefault="005B38A8" w:rsidP="00050F2D">
            <w:pPr>
              <w:tabs>
                <w:tab w:val="left" w:pos="567"/>
              </w:tabs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5B38A8" w:rsidRPr="00050F2D" w14:paraId="42CB5F4B" w14:textId="77777777" w:rsidTr="004910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2157BC9" w14:textId="77777777" w:rsidR="005B38A8" w:rsidRPr="00050F2D" w:rsidRDefault="005B38A8" w:rsidP="00050F2D">
                  <w:pPr>
                    <w:spacing w:line="360" w:lineRule="auto"/>
                    <w:ind w:left="142" w:hanging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D3AC010" w14:textId="77777777" w:rsidR="005B38A8" w:rsidRPr="00050F2D" w:rsidRDefault="005B38A8" w:rsidP="00050F2D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1E6EAD2" w14:textId="77777777" w:rsidR="005B38A8" w:rsidRPr="00050F2D" w:rsidRDefault="005B38A8" w:rsidP="00050F2D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5B38A8" w:rsidRPr="00050F2D" w14:paraId="7F6A9EB1" w14:textId="77777777" w:rsidTr="004910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F139465" w14:textId="77777777" w:rsidR="005B38A8" w:rsidRPr="00050F2D" w:rsidRDefault="005B38A8" w:rsidP="00050F2D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30997D" w14:textId="77777777" w:rsidR="005B38A8" w:rsidRPr="00050F2D" w:rsidRDefault="005B38A8" w:rsidP="00050F2D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C7D5675" w14:textId="77777777" w:rsidR="005B38A8" w:rsidRPr="00050F2D" w:rsidRDefault="005B38A8" w:rsidP="00050F2D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B38A8" w:rsidRPr="00050F2D" w14:paraId="72121C92" w14:textId="77777777" w:rsidTr="004910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856E47D" w14:textId="77777777" w:rsidR="005B38A8" w:rsidRPr="00050F2D" w:rsidRDefault="005B38A8" w:rsidP="00050F2D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888505F" w14:textId="77777777" w:rsidR="005B38A8" w:rsidRPr="00050F2D" w:rsidRDefault="005B38A8" w:rsidP="00050F2D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8038DC" w14:textId="77777777" w:rsidR="005B38A8" w:rsidRPr="00050F2D" w:rsidRDefault="005B38A8" w:rsidP="00050F2D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BDF0646" w14:textId="77777777" w:rsidR="005B38A8" w:rsidRPr="00050F2D" w:rsidRDefault="005B38A8" w:rsidP="00050F2D">
            <w:pPr>
              <w:spacing w:line="360" w:lineRule="auto"/>
              <w:ind w:left="59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6A237E" w14:textId="77777777" w:rsidR="005B38A8" w:rsidRPr="00050F2D" w:rsidRDefault="005B38A8" w:rsidP="00050F2D">
            <w:pPr>
              <w:numPr>
                <w:ilvl w:val="0"/>
                <w:numId w:val="5"/>
              </w:numPr>
              <w:spacing w:line="360" w:lineRule="auto"/>
              <w:ind w:left="59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Oświadczam, że</w:t>
            </w: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(Odpowiednie zaznaczyć „X”)</w:t>
            </w: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1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5B38A8" w:rsidRPr="00050F2D" w14:paraId="62962420" w14:textId="77777777" w:rsidTr="004910A9">
              <w:trPr>
                <w:jc w:val="center"/>
              </w:trPr>
              <w:tc>
                <w:tcPr>
                  <w:tcW w:w="905" w:type="dxa"/>
                </w:tcPr>
                <w:p w14:paraId="17E0510C" w14:textId="77777777" w:rsidR="005B38A8" w:rsidRPr="00050F2D" w:rsidRDefault="005B38A8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91FCA6" w14:textId="77777777" w:rsidR="005B38A8" w:rsidRPr="00050F2D" w:rsidRDefault="005B38A8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5B38A8" w:rsidRPr="00050F2D" w14:paraId="5D124644" w14:textId="77777777" w:rsidTr="004910A9">
              <w:trPr>
                <w:jc w:val="center"/>
              </w:trPr>
              <w:tc>
                <w:tcPr>
                  <w:tcW w:w="905" w:type="dxa"/>
                </w:tcPr>
                <w:p w14:paraId="34F4C5D4" w14:textId="77777777" w:rsidR="005B38A8" w:rsidRPr="00050F2D" w:rsidRDefault="005B38A8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D562691" w14:textId="77777777" w:rsidR="005B38A8" w:rsidRPr="00050F2D" w:rsidRDefault="005B38A8" w:rsidP="00050F2D">
                  <w:pPr>
                    <w:spacing w:line="360" w:lineRule="auto"/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5B38A8" w:rsidRPr="00050F2D" w14:paraId="0BEA2BBD" w14:textId="77777777" w:rsidTr="004910A9">
              <w:trPr>
                <w:jc w:val="center"/>
              </w:trPr>
              <w:tc>
                <w:tcPr>
                  <w:tcW w:w="905" w:type="dxa"/>
                </w:tcPr>
                <w:p w14:paraId="211E8462" w14:textId="77777777" w:rsidR="005B38A8" w:rsidRPr="00050F2D" w:rsidRDefault="005B38A8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AC969BC" w14:textId="77777777" w:rsidR="005B38A8" w:rsidRPr="00050F2D" w:rsidRDefault="005B38A8" w:rsidP="00050F2D">
                  <w:pPr>
                    <w:spacing w:line="360" w:lineRule="auto"/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050F2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5B38A8" w:rsidRPr="00050F2D" w14:paraId="4FAEECE8" w14:textId="77777777" w:rsidTr="004910A9">
              <w:trPr>
                <w:jc w:val="center"/>
              </w:trPr>
              <w:tc>
                <w:tcPr>
                  <w:tcW w:w="905" w:type="dxa"/>
                </w:tcPr>
                <w:p w14:paraId="319CAE5A" w14:textId="77777777" w:rsidR="005B38A8" w:rsidRPr="00050F2D" w:rsidRDefault="005B38A8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2D9917A" w14:textId="77777777" w:rsidR="005B38A8" w:rsidRPr="00050F2D" w:rsidRDefault="005B38A8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5B38A8" w:rsidRPr="00050F2D" w14:paraId="3E92AFE6" w14:textId="77777777" w:rsidTr="004910A9">
              <w:trPr>
                <w:jc w:val="center"/>
              </w:trPr>
              <w:tc>
                <w:tcPr>
                  <w:tcW w:w="905" w:type="dxa"/>
                </w:tcPr>
                <w:p w14:paraId="04C3563A" w14:textId="77777777" w:rsidR="005B38A8" w:rsidRPr="00050F2D" w:rsidRDefault="005B38A8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54CFAFA8" w14:textId="77777777" w:rsidR="005B38A8" w:rsidRPr="00050F2D" w:rsidRDefault="005B38A8" w:rsidP="00050F2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58B205D2" w14:textId="6B234108" w:rsidR="005B38A8" w:rsidRPr="00050F2D" w:rsidRDefault="00563025" w:rsidP="00050F2D">
            <w:pPr>
              <w:tabs>
                <w:tab w:val="left" w:pos="284"/>
              </w:tabs>
              <w:spacing w:line="360" w:lineRule="auto"/>
              <w:ind w:left="28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8)</w:t>
            </w:r>
            <w:r w:rsidRPr="00050F2D">
              <w:rPr>
                <w:rFonts w:asciiTheme="minorHAnsi" w:hAnsiTheme="minorHAnsi" w:cstheme="minorHAnsi"/>
                <w:bCs/>
                <w:iCs/>
                <w:color w:val="FF0000"/>
                <w:sz w:val="24"/>
                <w:szCs w:val="24"/>
              </w:rPr>
              <w:tab/>
            </w:r>
            <w:r w:rsidRPr="00050F2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Oświadczamy, że zapoznaliśmy się z treścią „Klauzuli Informacyjnej dotyczącej     przetwarzania danych osobowych” zamieszczonej w rozdziale 20. SWZ.</w:t>
            </w:r>
          </w:p>
          <w:p w14:paraId="421FA920" w14:textId="08FF0367" w:rsidR="00461AD6" w:rsidRPr="00050F2D" w:rsidRDefault="00563025" w:rsidP="00050F2D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461AD6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8C09D8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61AD6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Zobowiązania w przypadku przyznania zamówienia:</w:t>
            </w:r>
          </w:p>
          <w:p w14:paraId="6FC3331E" w14:textId="761F7D63" w:rsidR="00461AD6" w:rsidRPr="00050F2D" w:rsidRDefault="00461AD6" w:rsidP="00050F2D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zobowiązujemy się do zawarcia umowy w terminie wyznaczonym przez Zamawiającego;</w:t>
            </w:r>
          </w:p>
          <w:p w14:paraId="2E8CF1F2" w14:textId="77777777" w:rsidR="00461AD6" w:rsidRPr="00050F2D" w:rsidRDefault="00461AD6" w:rsidP="00050F2D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osobą upoważnioną do kontaktów z Zamawiającym w sprawach dotyczących realizacji umowy </w:t>
            </w:r>
          </w:p>
          <w:p w14:paraId="702AA80E" w14:textId="77777777" w:rsidR="00461AD6" w:rsidRPr="00050F2D" w:rsidRDefault="00461AD6" w:rsidP="00050F2D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jest ..............................................................................................................................</w:t>
            </w:r>
          </w:p>
          <w:p w14:paraId="2F7E0471" w14:textId="3637307D" w:rsidR="00461AD6" w:rsidRPr="00050F2D" w:rsidRDefault="00461AD6" w:rsidP="00050F2D">
            <w:pPr>
              <w:spacing w:before="100" w:after="240" w:line="360" w:lineRule="auto"/>
              <w:ind w:left="284" w:firstLine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 xml:space="preserve">e-mail: ………...……........………….…………………..……. </w:t>
            </w:r>
            <w:proofErr w:type="spellStart"/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proofErr w:type="spellEnd"/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: ....................................………………..</w:t>
            </w:r>
          </w:p>
        </w:tc>
      </w:tr>
      <w:tr w:rsidR="00461AD6" w:rsidRPr="00050F2D" w14:paraId="64972D9D" w14:textId="77777777" w:rsidTr="00BE0295">
        <w:trPr>
          <w:trHeight w:val="3534"/>
        </w:trPr>
        <w:tc>
          <w:tcPr>
            <w:tcW w:w="10060" w:type="dxa"/>
            <w:shd w:val="clear" w:color="auto" w:fill="auto"/>
          </w:tcPr>
          <w:p w14:paraId="2EC6D1D0" w14:textId="3A324B21" w:rsidR="00461AD6" w:rsidRPr="00050F2D" w:rsidRDefault="00563025" w:rsidP="00050F2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</w:t>
            </w:r>
            <w:r w:rsidR="00461AD6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8C09D8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61AD6" w:rsidRPr="00050F2D">
              <w:rPr>
                <w:rFonts w:asciiTheme="minorHAnsi" w:hAnsiTheme="minorHAnsi" w:cstheme="minorHAnsi"/>
                <w:b/>
                <w:sz w:val="24"/>
                <w:szCs w:val="24"/>
              </w:rPr>
              <w:t>Spis treści:</w:t>
            </w:r>
          </w:p>
          <w:p w14:paraId="1C6BE7C4" w14:textId="77777777" w:rsidR="00461AD6" w:rsidRPr="00050F2D" w:rsidRDefault="00461AD6" w:rsidP="00050F2D">
            <w:pPr>
              <w:spacing w:after="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72A6FD74" w14:textId="77777777" w:rsidR="00461AD6" w:rsidRPr="00050F2D" w:rsidRDefault="00461AD6" w:rsidP="00050F2D">
            <w:pPr>
              <w:spacing w:after="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562E46" w14:textId="77777777" w:rsidR="00461AD6" w:rsidRPr="00050F2D" w:rsidRDefault="00461AD6" w:rsidP="00050F2D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0439F2E6" w14:textId="77777777" w:rsidR="00461AD6" w:rsidRPr="00050F2D" w:rsidRDefault="00461AD6" w:rsidP="00050F2D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3E280F43" w14:textId="77777777" w:rsidR="00461AD6" w:rsidRPr="00050F2D" w:rsidRDefault="00461AD6" w:rsidP="00050F2D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21DE4F8A" w14:textId="77777777" w:rsidR="00461AD6" w:rsidRPr="00050F2D" w:rsidRDefault="00461AD6" w:rsidP="00050F2D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689E1E92" w14:textId="77777777" w:rsidR="00461AD6" w:rsidRPr="00050F2D" w:rsidRDefault="00461AD6" w:rsidP="00050F2D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1507C525" w14:textId="77777777" w:rsidR="00461AD6" w:rsidRPr="00050F2D" w:rsidRDefault="00461AD6" w:rsidP="00050F2D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50F2D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6622EAD0" w14:textId="77777777" w:rsidR="00461AD6" w:rsidRPr="00050F2D" w:rsidRDefault="00461AD6" w:rsidP="00050F2D">
            <w:pPr>
              <w:spacing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C158F95" w14:textId="77777777" w:rsidR="00FE347D" w:rsidRPr="00050F2D" w:rsidRDefault="00FE347D" w:rsidP="00050F2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FBF310B" w14:textId="65BD1415" w:rsidR="00FE347D" w:rsidRPr="003055C4" w:rsidRDefault="00FE347D" w:rsidP="00050F2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0000FF"/>
          <w:sz w:val="24"/>
          <w:szCs w:val="24"/>
        </w:rPr>
      </w:pPr>
      <w:r w:rsidRPr="003055C4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Formularz musi być podpisany kwalifikowanym podpisem elektronicznym lub podpisem zaufanym </w:t>
      </w:r>
      <w:r w:rsidR="000F6E75" w:rsidRPr="003055C4">
        <w:rPr>
          <w:rFonts w:asciiTheme="minorHAnsi" w:hAnsiTheme="minorHAnsi" w:cstheme="minorHAnsi"/>
          <w:b/>
          <w:color w:val="0000FF"/>
          <w:sz w:val="24"/>
          <w:szCs w:val="24"/>
        </w:rPr>
        <w:t>lub</w:t>
      </w:r>
      <w:r w:rsidRPr="003055C4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 podpisem osobistym.</w:t>
      </w:r>
    </w:p>
    <w:p w14:paraId="2B4053DB" w14:textId="77777777" w:rsidR="00A7298C" w:rsidRPr="00050F2D" w:rsidRDefault="00A7298C" w:rsidP="00050F2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A7298C" w:rsidRPr="00050F2D" w:rsidSect="00BD7E27">
      <w:headerReference w:type="default" r:id="rId12"/>
      <w:pgSz w:w="11906" w:h="16838"/>
      <w:pgMar w:top="993" w:right="849" w:bottom="1276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60CB3" w14:textId="77777777" w:rsidR="00BE7082" w:rsidRDefault="00BE7082" w:rsidP="00A7298C">
      <w:r>
        <w:separator/>
      </w:r>
    </w:p>
  </w:endnote>
  <w:endnote w:type="continuationSeparator" w:id="0">
    <w:p w14:paraId="439879B9" w14:textId="77777777" w:rsidR="00BE7082" w:rsidRDefault="00BE7082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67547" w14:textId="77777777" w:rsidR="00BE7082" w:rsidRDefault="00BE7082" w:rsidP="00A7298C">
      <w:r>
        <w:separator/>
      </w:r>
    </w:p>
  </w:footnote>
  <w:footnote w:type="continuationSeparator" w:id="0">
    <w:p w14:paraId="53ADF706" w14:textId="77777777" w:rsidR="00BE7082" w:rsidRDefault="00BE7082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9798F" w14:textId="194FCA1D" w:rsidR="00A7298C" w:rsidRDefault="00A7298C" w:rsidP="00A7298C">
    <w:pPr>
      <w:pStyle w:val="Nagwek"/>
      <w:ind w:left="142"/>
    </w:pPr>
  </w:p>
  <w:p w14:paraId="233B5E80" w14:textId="77777777" w:rsidR="003C707C" w:rsidRDefault="003C707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6717"/>
    <w:multiLevelType w:val="hybridMultilevel"/>
    <w:tmpl w:val="EB629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D2D79"/>
    <w:multiLevelType w:val="hybridMultilevel"/>
    <w:tmpl w:val="458EAD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pkt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9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543BC"/>
    <w:multiLevelType w:val="multilevel"/>
    <w:tmpl w:val="D8DCF8DA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8B338CB"/>
    <w:multiLevelType w:val="hybridMultilevel"/>
    <w:tmpl w:val="9F980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A7F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31972234">
    <w:abstractNumId w:val="8"/>
  </w:num>
  <w:num w:numId="2" w16cid:durableId="761612190">
    <w:abstractNumId w:val="2"/>
  </w:num>
  <w:num w:numId="3" w16cid:durableId="1435245310">
    <w:abstractNumId w:val="3"/>
  </w:num>
  <w:num w:numId="4" w16cid:durableId="2003730031">
    <w:abstractNumId w:val="10"/>
  </w:num>
  <w:num w:numId="5" w16cid:durableId="979186128">
    <w:abstractNumId w:val="5"/>
  </w:num>
  <w:num w:numId="6" w16cid:durableId="497695228">
    <w:abstractNumId w:val="1"/>
  </w:num>
  <w:num w:numId="7" w16cid:durableId="607809476">
    <w:abstractNumId w:val="0"/>
  </w:num>
  <w:num w:numId="8" w16cid:durableId="2076001701">
    <w:abstractNumId w:val="4"/>
  </w:num>
  <w:num w:numId="9" w16cid:durableId="46102238">
    <w:abstractNumId w:val="12"/>
  </w:num>
  <w:num w:numId="10" w16cid:durableId="1551308608">
    <w:abstractNumId w:val="7"/>
  </w:num>
  <w:num w:numId="11" w16cid:durableId="1546411155">
    <w:abstractNumId w:val="11"/>
  </w:num>
  <w:num w:numId="12" w16cid:durableId="710618854">
    <w:abstractNumId w:val="6"/>
  </w:num>
  <w:num w:numId="13" w16cid:durableId="13503338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462D2"/>
    <w:rsid w:val="00050F2D"/>
    <w:rsid w:val="00062F85"/>
    <w:rsid w:val="000A5D40"/>
    <w:rsid w:val="000D2E61"/>
    <w:rsid w:val="000D4847"/>
    <w:rsid w:val="000E32FF"/>
    <w:rsid w:val="000F6D07"/>
    <w:rsid w:val="000F6E75"/>
    <w:rsid w:val="00102C67"/>
    <w:rsid w:val="001203A5"/>
    <w:rsid w:val="00122421"/>
    <w:rsid w:val="00127482"/>
    <w:rsid w:val="001564CA"/>
    <w:rsid w:val="00166DAD"/>
    <w:rsid w:val="001709D4"/>
    <w:rsid w:val="00197F6C"/>
    <w:rsid w:val="001C7788"/>
    <w:rsid w:val="001D4F3A"/>
    <w:rsid w:val="0020094B"/>
    <w:rsid w:val="00211544"/>
    <w:rsid w:val="002134F3"/>
    <w:rsid w:val="00221630"/>
    <w:rsid w:val="00226099"/>
    <w:rsid w:val="0024554F"/>
    <w:rsid w:val="00255818"/>
    <w:rsid w:val="0025643D"/>
    <w:rsid w:val="0026427E"/>
    <w:rsid w:val="00275D81"/>
    <w:rsid w:val="0029615F"/>
    <w:rsid w:val="002D50FA"/>
    <w:rsid w:val="002D6A82"/>
    <w:rsid w:val="002E5DE2"/>
    <w:rsid w:val="002E761A"/>
    <w:rsid w:val="003006AB"/>
    <w:rsid w:val="003055C4"/>
    <w:rsid w:val="00311905"/>
    <w:rsid w:val="00312B5F"/>
    <w:rsid w:val="00314CED"/>
    <w:rsid w:val="00323F95"/>
    <w:rsid w:val="00331AED"/>
    <w:rsid w:val="00332834"/>
    <w:rsid w:val="0034368C"/>
    <w:rsid w:val="003614A3"/>
    <w:rsid w:val="00365151"/>
    <w:rsid w:val="0036798E"/>
    <w:rsid w:val="00377DCB"/>
    <w:rsid w:val="003945CA"/>
    <w:rsid w:val="00394CF4"/>
    <w:rsid w:val="00395256"/>
    <w:rsid w:val="003C66E7"/>
    <w:rsid w:val="003C707C"/>
    <w:rsid w:val="003D22CF"/>
    <w:rsid w:val="003D6607"/>
    <w:rsid w:val="003F7806"/>
    <w:rsid w:val="00407224"/>
    <w:rsid w:val="00411CB1"/>
    <w:rsid w:val="00412D96"/>
    <w:rsid w:val="00415792"/>
    <w:rsid w:val="00415BE4"/>
    <w:rsid w:val="00415E1B"/>
    <w:rsid w:val="0043208F"/>
    <w:rsid w:val="00461AD6"/>
    <w:rsid w:val="00467459"/>
    <w:rsid w:val="0047705A"/>
    <w:rsid w:val="00477EBC"/>
    <w:rsid w:val="00482001"/>
    <w:rsid w:val="004C7E28"/>
    <w:rsid w:val="004E1954"/>
    <w:rsid w:val="004E3BD1"/>
    <w:rsid w:val="004E51E7"/>
    <w:rsid w:val="005170F3"/>
    <w:rsid w:val="00536DB9"/>
    <w:rsid w:val="00537823"/>
    <w:rsid w:val="00540562"/>
    <w:rsid w:val="00557B6C"/>
    <w:rsid w:val="00561CCB"/>
    <w:rsid w:val="00563025"/>
    <w:rsid w:val="00596A88"/>
    <w:rsid w:val="005B38A8"/>
    <w:rsid w:val="005C46E0"/>
    <w:rsid w:val="005D1D41"/>
    <w:rsid w:val="006320CE"/>
    <w:rsid w:val="0063314A"/>
    <w:rsid w:val="00665A18"/>
    <w:rsid w:val="00692B3F"/>
    <w:rsid w:val="0069434C"/>
    <w:rsid w:val="00694ABD"/>
    <w:rsid w:val="00696708"/>
    <w:rsid w:val="006A4AF3"/>
    <w:rsid w:val="006B1F53"/>
    <w:rsid w:val="006B4311"/>
    <w:rsid w:val="006C0F9F"/>
    <w:rsid w:val="006C40D4"/>
    <w:rsid w:val="006C701A"/>
    <w:rsid w:val="006D0E6C"/>
    <w:rsid w:val="006D3D5F"/>
    <w:rsid w:val="006E39D7"/>
    <w:rsid w:val="006F41CF"/>
    <w:rsid w:val="006F6DD8"/>
    <w:rsid w:val="007015D9"/>
    <w:rsid w:val="00703C68"/>
    <w:rsid w:val="007221A4"/>
    <w:rsid w:val="00722591"/>
    <w:rsid w:val="0072285B"/>
    <w:rsid w:val="007236A2"/>
    <w:rsid w:val="00731B96"/>
    <w:rsid w:val="00732978"/>
    <w:rsid w:val="007337C2"/>
    <w:rsid w:val="00765849"/>
    <w:rsid w:val="0076609B"/>
    <w:rsid w:val="007740EB"/>
    <w:rsid w:val="007815AF"/>
    <w:rsid w:val="00785C38"/>
    <w:rsid w:val="00797E8F"/>
    <w:rsid w:val="007B0B6B"/>
    <w:rsid w:val="007B3D37"/>
    <w:rsid w:val="007B53F7"/>
    <w:rsid w:val="0081221E"/>
    <w:rsid w:val="00816201"/>
    <w:rsid w:val="00816A83"/>
    <w:rsid w:val="00817DA6"/>
    <w:rsid w:val="00822878"/>
    <w:rsid w:val="00827857"/>
    <w:rsid w:val="008318CC"/>
    <w:rsid w:val="00842AFC"/>
    <w:rsid w:val="00844030"/>
    <w:rsid w:val="00846DAE"/>
    <w:rsid w:val="00851820"/>
    <w:rsid w:val="00852FD8"/>
    <w:rsid w:val="00866704"/>
    <w:rsid w:val="0088311A"/>
    <w:rsid w:val="008942F5"/>
    <w:rsid w:val="008B2B38"/>
    <w:rsid w:val="008B3418"/>
    <w:rsid w:val="008C09D8"/>
    <w:rsid w:val="008C7F6B"/>
    <w:rsid w:val="008D46B7"/>
    <w:rsid w:val="008E1A07"/>
    <w:rsid w:val="00901DCA"/>
    <w:rsid w:val="009348EA"/>
    <w:rsid w:val="009417EE"/>
    <w:rsid w:val="00965789"/>
    <w:rsid w:val="00971761"/>
    <w:rsid w:val="009817C1"/>
    <w:rsid w:val="009850D6"/>
    <w:rsid w:val="00995ECF"/>
    <w:rsid w:val="009B6004"/>
    <w:rsid w:val="009C0BCF"/>
    <w:rsid w:val="009D2553"/>
    <w:rsid w:val="009E2DB4"/>
    <w:rsid w:val="009F6E66"/>
    <w:rsid w:val="00A10B77"/>
    <w:rsid w:val="00A1167E"/>
    <w:rsid w:val="00A12558"/>
    <w:rsid w:val="00A16ACC"/>
    <w:rsid w:val="00A343AA"/>
    <w:rsid w:val="00A44F4E"/>
    <w:rsid w:val="00A46575"/>
    <w:rsid w:val="00A60210"/>
    <w:rsid w:val="00A60FFE"/>
    <w:rsid w:val="00A7298C"/>
    <w:rsid w:val="00AB1510"/>
    <w:rsid w:val="00AB67D1"/>
    <w:rsid w:val="00AC7C0F"/>
    <w:rsid w:val="00AD01EC"/>
    <w:rsid w:val="00AE444D"/>
    <w:rsid w:val="00AE5D64"/>
    <w:rsid w:val="00B04560"/>
    <w:rsid w:val="00B04AAE"/>
    <w:rsid w:val="00B10473"/>
    <w:rsid w:val="00B21CCF"/>
    <w:rsid w:val="00B22966"/>
    <w:rsid w:val="00B37803"/>
    <w:rsid w:val="00BA26FA"/>
    <w:rsid w:val="00BD7E27"/>
    <w:rsid w:val="00BE0295"/>
    <w:rsid w:val="00BE7082"/>
    <w:rsid w:val="00BF788F"/>
    <w:rsid w:val="00C0666E"/>
    <w:rsid w:val="00C13633"/>
    <w:rsid w:val="00C13761"/>
    <w:rsid w:val="00C13FBA"/>
    <w:rsid w:val="00C32EB8"/>
    <w:rsid w:val="00C550C4"/>
    <w:rsid w:val="00C6284C"/>
    <w:rsid w:val="00C6666D"/>
    <w:rsid w:val="00C82AB9"/>
    <w:rsid w:val="00C8764A"/>
    <w:rsid w:val="00CA191A"/>
    <w:rsid w:val="00CA4D5F"/>
    <w:rsid w:val="00CC4C3A"/>
    <w:rsid w:val="00D16A07"/>
    <w:rsid w:val="00D527CC"/>
    <w:rsid w:val="00D60064"/>
    <w:rsid w:val="00D7020A"/>
    <w:rsid w:val="00D84E34"/>
    <w:rsid w:val="00DC1EF9"/>
    <w:rsid w:val="00DC3A80"/>
    <w:rsid w:val="00DC45D7"/>
    <w:rsid w:val="00E11580"/>
    <w:rsid w:val="00E12041"/>
    <w:rsid w:val="00E230E6"/>
    <w:rsid w:val="00E43B79"/>
    <w:rsid w:val="00E52543"/>
    <w:rsid w:val="00E60460"/>
    <w:rsid w:val="00E644E6"/>
    <w:rsid w:val="00E745D5"/>
    <w:rsid w:val="00E77104"/>
    <w:rsid w:val="00E82132"/>
    <w:rsid w:val="00E84DCF"/>
    <w:rsid w:val="00E920A5"/>
    <w:rsid w:val="00E9334B"/>
    <w:rsid w:val="00E963EC"/>
    <w:rsid w:val="00E97366"/>
    <w:rsid w:val="00EC22E7"/>
    <w:rsid w:val="00ED5E1C"/>
    <w:rsid w:val="00EE2466"/>
    <w:rsid w:val="00F135E0"/>
    <w:rsid w:val="00F147F9"/>
    <w:rsid w:val="00F41C51"/>
    <w:rsid w:val="00F47595"/>
    <w:rsid w:val="00F610A5"/>
    <w:rsid w:val="00F65D98"/>
    <w:rsid w:val="00F721D4"/>
    <w:rsid w:val="00F73493"/>
    <w:rsid w:val="00FC15A5"/>
    <w:rsid w:val="00FC1871"/>
    <w:rsid w:val="00FE1C09"/>
    <w:rsid w:val="00FE347D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1B9D9"/>
  <w15:docId w15:val="{AA0E669B-5931-4BF6-9B6A-52D51CF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4F3"/>
    <w:rPr>
      <w:rFonts w:eastAsia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4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2134F3"/>
    <w:rPr>
      <w:rFonts w:ascii="Times New Roman" w:hAnsi="Times New Roman" w:cs="Times New Roman" w:hint="default"/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5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BE0295"/>
    <w:pPr>
      <w:numPr>
        <w:ilvl w:val="8"/>
        <w:numId w:val="1"/>
      </w:numPr>
      <w:spacing w:before="60" w:after="60"/>
      <w:jc w:val="both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B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3AA98-7219-4D1A-8AD3-EA050CE02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A23C61-0444-4D95-9BA1-33B9FEB8F6B3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3A5944B0-D4AD-4A3C-9797-5189EA92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A26F74-77E1-4EDB-9F7A-D47F538E6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Agnieszka Światłowska</cp:lastModifiedBy>
  <cp:revision>95</cp:revision>
  <cp:lastPrinted>2018-06-06T07:54:00Z</cp:lastPrinted>
  <dcterms:created xsi:type="dcterms:W3CDTF">2018-12-21T12:48:00Z</dcterms:created>
  <dcterms:modified xsi:type="dcterms:W3CDTF">2024-07-16T09:12:00Z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