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10D4D" w14:textId="7647F37F" w:rsidR="00FF1C2C" w:rsidRDefault="00FF1C2C" w:rsidP="00FF1C2C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Załącznik </w:t>
      </w:r>
      <w:r w:rsidR="00C22578">
        <w:rPr>
          <w:rFonts w:ascii="Times New Roman" w:hAnsi="Times New Roman" w:cs="Times New Roman"/>
          <w:sz w:val="20"/>
          <w:szCs w:val="20"/>
          <w:lang w:val="pl-PL"/>
        </w:rPr>
        <w:t>n</w:t>
      </w:r>
      <w:r>
        <w:rPr>
          <w:rFonts w:ascii="Times New Roman" w:hAnsi="Times New Roman" w:cs="Times New Roman"/>
          <w:sz w:val="20"/>
          <w:szCs w:val="20"/>
          <w:lang w:val="pl-PL"/>
        </w:rPr>
        <w:t>r 3 do SWZ</w:t>
      </w:r>
    </w:p>
    <w:p w14:paraId="2017F94C" w14:textId="77777777" w:rsidR="00FF1C2C" w:rsidRDefault="00FF1C2C" w:rsidP="00FF1C2C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(wzór oświadczenia o aktualności informacji zawartych w ofercie)</w:t>
      </w:r>
    </w:p>
    <w:p w14:paraId="52C3A689" w14:textId="77777777" w:rsidR="00FF1C2C" w:rsidRDefault="00FF1C2C" w:rsidP="00FF1C2C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Zamawiający:</w:t>
      </w:r>
    </w:p>
    <w:p w14:paraId="36D8AC03" w14:textId="77777777" w:rsidR="00FF1C2C" w:rsidRDefault="00FF1C2C" w:rsidP="00C22578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Powiat Świdnicki </w:t>
      </w:r>
    </w:p>
    <w:p w14:paraId="314BCB8D" w14:textId="77777777" w:rsidR="00FF1C2C" w:rsidRDefault="00FF1C2C" w:rsidP="00C22578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ul. Niepodległości 13</w:t>
      </w:r>
    </w:p>
    <w:p w14:paraId="43CCBF9B" w14:textId="77777777" w:rsidR="00FF1C2C" w:rsidRDefault="00FF1C2C" w:rsidP="00FF1C2C">
      <w:pPr>
        <w:spacing w:after="0"/>
        <w:ind w:left="5246" w:firstLine="708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21-040 Świdnik</w:t>
      </w:r>
    </w:p>
    <w:p w14:paraId="20DF7FEB" w14:textId="77777777" w:rsidR="00FF1C2C" w:rsidRDefault="00FF1C2C" w:rsidP="00FF1C2C">
      <w:pPr>
        <w:spacing w:after="0"/>
        <w:ind w:left="5954"/>
        <w:rPr>
          <w:rFonts w:ascii="Times New Roman" w:hAnsi="Times New Roman" w:cs="Times New Roman"/>
          <w:sz w:val="20"/>
          <w:szCs w:val="20"/>
          <w:lang w:val="pl-PL"/>
        </w:rPr>
      </w:pPr>
    </w:p>
    <w:p w14:paraId="393B0F59" w14:textId="69706A3D" w:rsidR="00FF1C2C" w:rsidRDefault="00FF1C2C" w:rsidP="00FF1C2C">
      <w:pPr>
        <w:spacing w:after="0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Wykonawca/członek konsorcjum/ podmiot, na zasoby którego powołuje się wykonawca w celu spełnienia warunków udziału w postępowaniu*:</w:t>
      </w:r>
    </w:p>
    <w:p w14:paraId="29C88CEB" w14:textId="77777777" w:rsidR="00FF1C2C" w:rsidRDefault="00FF1C2C" w:rsidP="00FF1C2C">
      <w:pP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DD2E712" w14:textId="77777777" w:rsidR="00FF1C2C" w:rsidRDefault="00FF1C2C" w:rsidP="00FF1C2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(pełna nazwa/firma, adres))</w:t>
      </w:r>
    </w:p>
    <w:p w14:paraId="6EF74CE4" w14:textId="77777777" w:rsidR="00FF1C2C" w:rsidRDefault="00FF1C2C" w:rsidP="00FF1C2C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val="pl-PL"/>
        </w:rPr>
        <w:t>reprezentowany przez:</w:t>
      </w:r>
    </w:p>
    <w:p w14:paraId="204DBF3D" w14:textId="77777777" w:rsidR="00FF1C2C" w:rsidRDefault="00FF1C2C" w:rsidP="00FF1C2C">
      <w:pP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………………………………………………………..</w:t>
      </w:r>
    </w:p>
    <w:p w14:paraId="61AE5D1A" w14:textId="77777777" w:rsidR="00FF1C2C" w:rsidRDefault="00FF1C2C" w:rsidP="00FF1C2C">
      <w:pPr>
        <w:spacing w:after="0"/>
        <w:ind w:right="595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………………………………………………………..</w:t>
      </w:r>
    </w:p>
    <w:p w14:paraId="79369565" w14:textId="77777777" w:rsidR="00FF1C2C" w:rsidRDefault="00FF1C2C" w:rsidP="00FF1C2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(imię, nazwisko, stanowisko/podstawa do reprezentacji)</w:t>
      </w:r>
    </w:p>
    <w:p w14:paraId="3E0E338F" w14:textId="77777777" w:rsidR="00FF1C2C" w:rsidRDefault="00FF1C2C" w:rsidP="00FF1C2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*niepotrzebne skreślić</w:t>
      </w:r>
    </w:p>
    <w:p w14:paraId="41DCD622" w14:textId="77777777" w:rsidR="00FF1C2C" w:rsidRDefault="00FF1C2C" w:rsidP="00FF1C2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00FA061" w14:textId="77777777" w:rsidR="00FF1C2C" w:rsidRDefault="00FF1C2C" w:rsidP="00FF1C2C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OŚWIADCZENIE WYKONAWCY</w:t>
      </w:r>
    </w:p>
    <w:p w14:paraId="028894C4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 xml:space="preserve">O AKTUALNOŚCI INFORMACJI ZAWARTYCH W SWZ </w:t>
      </w:r>
    </w:p>
    <w:p w14:paraId="4CBFC96B" w14:textId="77777777" w:rsidR="00FF1C2C" w:rsidRDefault="00FF1C2C" w:rsidP="00FF1C2C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pl-PL"/>
        </w:rPr>
      </w:pPr>
    </w:p>
    <w:p w14:paraId="749ED9C6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składane na podstawie § 3 Rozporządzenia Ministra Rozwoju, Pracy i Technologii z dnia 23 grudnia 2020 r. w sprawie </w:t>
      </w:r>
      <w:r>
        <w:rPr>
          <w:rFonts w:ascii="Times New Roman" w:hAnsi="Times New Roman" w:cs="Times New Roman"/>
          <w:i/>
          <w:iCs/>
          <w:sz w:val="20"/>
          <w:szCs w:val="20"/>
          <w:lang w:val="pl-PL"/>
        </w:rPr>
        <w:t>podmiotowych środków dowodowych oraz innych dokumentów lub oświadczeń, jakich może żądać zamawiający od wykonawcy</w:t>
      </w:r>
    </w:p>
    <w:p w14:paraId="0D1571DA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x-none"/>
        </w:rPr>
      </w:pPr>
      <w:r>
        <w:rPr>
          <w:rFonts w:ascii="Times New Roman" w:hAnsi="Times New Roman" w:cs="Times New Roman"/>
          <w:sz w:val="20"/>
          <w:szCs w:val="20"/>
          <w:u w:val="single"/>
          <w:lang w:val="x-none"/>
        </w:rPr>
        <w:t>w postępowaniu o udzielenie zamówienia publicznego pn</w:t>
      </w:r>
      <w:r>
        <w:rPr>
          <w:rFonts w:ascii="Times New Roman" w:hAnsi="Times New Roman" w:cs="Times New Roman"/>
          <w:sz w:val="20"/>
          <w:szCs w:val="20"/>
          <w:lang w:val="x-none"/>
        </w:rPr>
        <w:t>.</w:t>
      </w:r>
      <w:r>
        <w:rPr>
          <w:rFonts w:ascii="Times New Roman" w:hAnsi="Times New Roman" w:cs="Times New Roman"/>
          <w:b/>
          <w:sz w:val="20"/>
          <w:szCs w:val="20"/>
          <w:lang w:val="x-none"/>
        </w:rPr>
        <w:t xml:space="preserve"> </w:t>
      </w:r>
    </w:p>
    <w:p w14:paraId="27992BA8" w14:textId="77777777" w:rsidR="00FF1C2C" w:rsidRDefault="00FF1C2C" w:rsidP="00FF1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x-none"/>
        </w:rPr>
      </w:pPr>
    </w:p>
    <w:p w14:paraId="09BFFE03" w14:textId="77777777" w:rsidR="00FF1C2C" w:rsidRDefault="00FF1C2C" w:rsidP="00FF1C2C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„</w:t>
      </w:r>
      <w:r w:rsidRPr="00FF1C2C"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Dostawa tablic rejestracyjnych odblaskowych oraz odbiór i kasacja tablic wycofanych z użytku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  <w:t>”</w:t>
      </w:r>
    </w:p>
    <w:p w14:paraId="1E5188BF" w14:textId="58F7FE55" w:rsidR="00FF1C2C" w:rsidRPr="00FF1C2C" w:rsidRDefault="00FF1C2C" w:rsidP="00FF1C2C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  <w:lang w:val="pl-PL"/>
        </w:rPr>
      </w:pPr>
      <w:r w:rsidRPr="00FF1C2C">
        <w:rPr>
          <w:rFonts w:ascii="Times New Roman" w:hAnsi="Times New Roman" w:cs="Times New Roman"/>
          <w:b/>
          <w:bCs/>
          <w:i/>
          <w:iCs/>
          <w:sz w:val="20"/>
          <w:szCs w:val="20"/>
          <w:lang w:val="pl-PL" w:eastAsia="en-US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 xml:space="preserve">Oświadczam, że informacje zawarte w oświadczeniu, o którym mowa w art. 125 ust. 1 ustawy </w:t>
      </w:r>
      <w:proofErr w:type="spellStart"/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>Pzp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 xml:space="preserve"> w zakresie podstaw wykluczenia</w:t>
      </w:r>
      <w:r>
        <w:rPr>
          <w:rFonts w:ascii="Times New Roman" w:hAnsi="Times New Roman" w:cs="Times New Roman"/>
          <w:b/>
          <w:sz w:val="20"/>
          <w:szCs w:val="20"/>
          <w:lang w:val="pl-PL" w:eastAsia="en-US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 xml:space="preserve">z </w:t>
      </w:r>
      <w:r>
        <w:rPr>
          <w:rFonts w:ascii="Times New Roman" w:hAnsi="Times New Roman" w:cs="Times New Roman"/>
          <w:sz w:val="20"/>
          <w:szCs w:val="20"/>
          <w:lang w:val="pl-PL" w:eastAsia="en-US"/>
        </w:rPr>
        <w:t>postępowania wskazanych przez zamawiającego, o których mowa w art. 108 ust. 1, oraz art.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 w:frame="1"/>
          <w:lang w:val="pl-PL" w:eastAsia="zh-CN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 w:eastAsia="en-US"/>
        </w:rPr>
        <w:t>109 ust. 1  pkt 4 oraz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  <w:lang w:val="pl-PL" w:eastAsia="en-US"/>
        </w:rPr>
        <w:t>są aktualne</w:t>
      </w:r>
      <w:r>
        <w:rPr>
          <w:rFonts w:ascii="Times New Roman" w:hAnsi="Times New Roman" w:cs="Times New Roman"/>
          <w:b/>
          <w:bCs/>
          <w:sz w:val="20"/>
          <w:szCs w:val="20"/>
          <w:lang w:val="pl-PL"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 w:eastAsia="en-US"/>
        </w:rPr>
        <w:t>oświadczam, że nie podlegam wykluczeniu z postępowania na podstawie art. 7 ust. 1 u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>stawy z dnia 13 kwietnia 2022 r. o szczególnych rozwiązaniach w zakresie przeciwdziałania wspieraniu agresji na Ukrainę oraz służących ochronie bezpieczeństwa narodowego (</w:t>
      </w:r>
      <w:r w:rsidRPr="00FF1C2C">
        <w:rPr>
          <w:rFonts w:ascii="Times New Roman" w:hAnsi="Times New Roman" w:cs="Times New Roman"/>
          <w:bCs/>
          <w:sz w:val="20"/>
          <w:szCs w:val="20"/>
          <w:lang w:val="pl-PL" w:eastAsia="en-US"/>
        </w:rPr>
        <w:t>Dz.U. z 2024 r. poz. 507</w:t>
      </w:r>
      <w:r>
        <w:rPr>
          <w:rFonts w:ascii="Times New Roman" w:hAnsi="Times New Roman" w:cs="Times New Roman"/>
          <w:bCs/>
          <w:sz w:val="20"/>
          <w:szCs w:val="20"/>
          <w:lang w:val="pl-PL" w:eastAsia="en-US"/>
        </w:rPr>
        <w:t>).</w:t>
      </w:r>
    </w:p>
    <w:p w14:paraId="38F7D1CB" w14:textId="77777777" w:rsidR="00FF1C2C" w:rsidRDefault="00FF1C2C" w:rsidP="00FF1C2C">
      <w:pPr>
        <w:shd w:val="clear" w:color="auto" w:fill="BFBFB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sz w:val="20"/>
          <w:szCs w:val="20"/>
          <w:lang w:val="pl-PL"/>
        </w:rPr>
        <w:t>OŚWIADCZENIE DOTYCZĄCE PODANYCH INFORMACJI</w:t>
      </w:r>
    </w:p>
    <w:p w14:paraId="16381A63" w14:textId="77777777" w:rsidR="00FF1C2C" w:rsidRDefault="00FF1C2C" w:rsidP="00FF1C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158FFF1" w14:textId="77777777" w:rsidR="00FF1C2C" w:rsidRDefault="00FF1C2C" w:rsidP="00FF1C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5F67F6" w14:textId="77777777" w:rsidR="00FF1C2C" w:rsidRPr="00FF1C2C" w:rsidRDefault="00FF1C2C" w:rsidP="00FF1C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FF1C2C">
        <w:rPr>
          <w:rFonts w:ascii="Times New Roman" w:hAnsi="Times New Roman" w:cs="Times New Roman"/>
          <w:i/>
          <w:iCs/>
          <w:sz w:val="18"/>
          <w:szCs w:val="18"/>
          <w:lang w:val="pl-PL"/>
        </w:rPr>
        <w:t>*niewłaściwe skreślić</w:t>
      </w:r>
    </w:p>
    <w:p w14:paraId="3D24370A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Cs/>
          <w:color w:val="FF0000"/>
          <w:kern w:val="3"/>
          <w:sz w:val="20"/>
          <w:szCs w:val="20"/>
          <w:u w:val="single"/>
          <w:bdr w:val="none" w:sz="0" w:space="0" w:color="auto" w:frame="1"/>
          <w:lang w:val="pl-PL" w:eastAsia="en-US" w:bidi="en-US"/>
        </w:rPr>
      </w:pPr>
      <w:r>
        <w:rPr>
          <w:rFonts w:ascii="Times New Roman" w:eastAsia="Andale Sans UI" w:hAnsi="Times New Roman" w:cs="Times New Roman"/>
          <w:bCs/>
          <w:color w:val="FF0000"/>
          <w:kern w:val="3"/>
          <w:sz w:val="20"/>
          <w:szCs w:val="20"/>
          <w:u w:val="single"/>
          <w:bdr w:val="none" w:sz="0" w:space="0" w:color="auto" w:frame="1"/>
          <w:lang w:val="pl-PL" w:eastAsia="en-US" w:bidi="en-US"/>
        </w:rPr>
        <w:t>NINIEJSZY PLIK winien być opatrzony:</w:t>
      </w:r>
    </w:p>
    <w:p w14:paraId="31604470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  <w:r>
        <w:rPr>
          <w:rFonts w:ascii="Times New Roman" w:eastAsia="Andale Sans UI" w:hAnsi="Times New Roman" w:cs="Times New Roman"/>
          <w:b/>
          <w:bCs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kwalifikowanym</w:t>
      </w:r>
      <w:hyperlink r:id="rId4" w:history="1">
        <w:r>
          <w:rPr>
            <w:rStyle w:val="Hipercze"/>
            <w:rFonts w:ascii="Times New Roman" w:eastAsia="Andale Sans UI" w:hAnsi="Times New Roman" w:cs="Times New Roman"/>
            <w:b/>
            <w:bCs/>
            <w:color w:val="FF0000"/>
            <w:kern w:val="3"/>
            <w:sz w:val="20"/>
            <w:szCs w:val="20"/>
            <w:bdr w:val="none" w:sz="0" w:space="0" w:color="auto" w:frame="1"/>
            <w:lang w:val="pl-PL" w:eastAsia="en-US" w:bidi="en-US"/>
          </w:rPr>
          <w:t xml:space="preserve"> podpisem elektronicznym</w:t>
        </w:r>
      </w:hyperlink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 xml:space="preserve">, </w:t>
      </w:r>
      <w:r>
        <w:rPr>
          <w:rFonts w:ascii="Times New Roman" w:eastAsia="Andale Sans UI" w:hAnsi="Times New Roman" w:cs="Times New Roman"/>
          <w:b/>
          <w:bCs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podpisem</w:t>
      </w:r>
      <w:hyperlink r:id="rId5" w:history="1">
        <w:r>
          <w:rPr>
            <w:rStyle w:val="Hipercze"/>
            <w:rFonts w:ascii="Times New Roman" w:eastAsia="Andale Sans UI" w:hAnsi="Times New Roman" w:cs="Times New Roman"/>
            <w:b/>
            <w:bCs/>
            <w:color w:val="FF0000"/>
            <w:kern w:val="3"/>
            <w:sz w:val="20"/>
            <w:szCs w:val="20"/>
            <w:bdr w:val="none" w:sz="0" w:space="0" w:color="auto" w:frame="1"/>
            <w:lang w:val="pl-PL" w:eastAsia="en-US" w:bidi="en-US"/>
          </w:rPr>
          <w:t xml:space="preserve"> zaufanym</w:t>
        </w:r>
      </w:hyperlink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 xml:space="preserve">(gov.pl) </w:t>
      </w:r>
      <w:r>
        <w:rPr>
          <w:rFonts w:ascii="Times New Roman" w:eastAsia="Andale Sans UI" w:hAnsi="Times New Roman" w:cs="Times New Roman"/>
          <w:b/>
          <w:bCs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lub elektronicznym podpisem</w:t>
      </w:r>
      <w:hyperlink r:id="rId6" w:history="1">
        <w:r>
          <w:rPr>
            <w:rStyle w:val="Hipercze"/>
            <w:rFonts w:ascii="Times New Roman" w:eastAsia="Andale Sans UI" w:hAnsi="Times New Roman" w:cs="Times New Roman"/>
            <w:b/>
            <w:bCs/>
            <w:color w:val="FF0000"/>
            <w:kern w:val="3"/>
            <w:sz w:val="20"/>
            <w:szCs w:val="20"/>
            <w:bdr w:val="none" w:sz="0" w:space="0" w:color="auto" w:frame="1"/>
            <w:lang w:val="pl-PL" w:eastAsia="en-US" w:bidi="en-US"/>
          </w:rPr>
          <w:t xml:space="preserve"> osobistym</w:t>
        </w:r>
      </w:hyperlink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(</w:t>
      </w:r>
      <w:proofErr w:type="spellStart"/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>eDowód</w:t>
      </w:r>
      <w:proofErr w:type="spellEnd"/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bdr w:val="none" w:sz="0" w:space="0" w:color="auto" w:frame="1"/>
          <w:lang w:val="pl-PL" w:eastAsia="en-US" w:bidi="en-US"/>
        </w:rPr>
        <w:t xml:space="preserve">) </w:t>
      </w:r>
      <w:r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  <w:t>przez osobę uprawnioną do reprezentacji.</w:t>
      </w:r>
    </w:p>
    <w:p w14:paraId="25A26A0A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65AFC9D3" w14:textId="77777777" w:rsidR="00FF1C2C" w:rsidRDefault="00FF1C2C" w:rsidP="00FF1C2C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color w:val="FF0000"/>
          <w:kern w:val="3"/>
          <w:sz w:val="20"/>
          <w:szCs w:val="20"/>
          <w:u w:val="single"/>
          <w:bdr w:val="none" w:sz="0" w:space="0" w:color="auto" w:frame="1"/>
          <w:shd w:val="clear" w:color="auto" w:fill="FFFFFF"/>
          <w:lang w:val="pl-PL" w:eastAsia="en-US" w:bidi="en-US"/>
        </w:rPr>
      </w:pPr>
    </w:p>
    <w:p w14:paraId="552E534E" w14:textId="186BEB85" w:rsidR="00FF1C2C" w:rsidRDefault="00FF1C2C" w:rsidP="00FF1C2C">
      <w:pPr>
        <w:widowControl w:val="0"/>
        <w:suppressAutoHyphens/>
        <w:autoSpaceDN w:val="0"/>
        <w:spacing w:after="0"/>
        <w:jc w:val="both"/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u w:val="single"/>
          <w:bdr w:val="none" w:sz="0" w:space="0" w:color="auto" w:frame="1"/>
          <w:lang w:val="pl-PL" w:eastAsia="en-US" w:bidi="en-US"/>
        </w:rPr>
      </w:pPr>
      <w:r>
        <w:rPr>
          <w:sz w:val="20"/>
          <w:szCs w:val="20"/>
          <w:lang w:val="pl-PL"/>
        </w:rPr>
        <w:t xml:space="preserve">* </w:t>
      </w:r>
      <w:r>
        <w:rPr>
          <w:rFonts w:ascii="Times New Roman" w:hAnsi="Times New Roman" w:cs="Times New Roman"/>
          <w:sz w:val="18"/>
          <w:szCs w:val="18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 wykonawca może nie składać oświadczenia (należy usunąć treść oświadczenia przez jego wykreślenie)</w:t>
      </w:r>
    </w:p>
    <w:p w14:paraId="208E229E" w14:textId="77777777" w:rsidR="00AD6ECB" w:rsidRDefault="00AD6ECB"/>
    <w:sectPr w:rsidR="00AD6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2C"/>
    <w:rsid w:val="00AD6ECB"/>
    <w:rsid w:val="00C22578"/>
    <w:rsid w:val="00FF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1E8B"/>
  <w15:chartTrackingRefBased/>
  <w15:docId w15:val="{A100DAF7-7345-4708-82A2-60F420B5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C2C"/>
    <w:pPr>
      <w:spacing w:after="200" w:line="276" w:lineRule="auto"/>
    </w:pPr>
    <w:rPr>
      <w:rFonts w:ascii="Calibri" w:eastAsia="Calibri" w:hAnsi="Calibri" w:cs="Calibri"/>
      <w:color w:val="000000"/>
      <w:kern w:val="0"/>
      <w:u w:color="000000"/>
      <w:lang w:val="de-DE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F1C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5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mswia/oprogramowanie-do-pobrania" TargetMode="External"/><Relationship Id="rId5" Type="http://schemas.openxmlformats.org/officeDocument/2006/relationships/hyperlink" Target="https://moj.gov.pl/nforms/signer/upload?xFormsAppName=SIGNER" TargetMode="External"/><Relationship Id="rId4" Type="http://schemas.openxmlformats.org/officeDocument/2006/relationships/hyperlink" Target="https://www.nccert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dcterms:created xsi:type="dcterms:W3CDTF">2024-09-16T08:08:00Z</dcterms:created>
  <dcterms:modified xsi:type="dcterms:W3CDTF">2024-09-16T09:23:00Z</dcterms:modified>
</cp:coreProperties>
</file>