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E5CC" w14:textId="53C19F19" w:rsidR="0096378C" w:rsidRDefault="0096378C" w:rsidP="00C927ED">
      <w:pPr>
        <w:jc w:val="center"/>
        <w:rPr>
          <w:rFonts w:ascii="Arial" w:hAnsi="Arial" w:cs="Arial"/>
          <w:b/>
          <w:bCs/>
        </w:rPr>
      </w:pPr>
    </w:p>
    <w:p w14:paraId="00886CD9" w14:textId="3D0A5263" w:rsidR="0096378C" w:rsidRDefault="005E1D14" w:rsidP="00C927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ROZEZNANIE RYNKU W CELU O</w:t>
      </w:r>
      <w:r w:rsidR="0096378C">
        <w:rPr>
          <w:rFonts w:ascii="Arial" w:hAnsi="Arial" w:cs="Arial"/>
          <w:b/>
          <w:bCs/>
        </w:rPr>
        <w:t>SZACOWANI</w:t>
      </w:r>
      <w:r>
        <w:rPr>
          <w:rFonts w:ascii="Arial" w:hAnsi="Arial" w:cs="Arial"/>
          <w:b/>
          <w:bCs/>
        </w:rPr>
        <w:t>A</w:t>
      </w:r>
      <w:r w:rsidR="0096378C">
        <w:rPr>
          <w:rFonts w:ascii="Arial" w:hAnsi="Arial" w:cs="Arial"/>
          <w:b/>
          <w:bCs/>
        </w:rPr>
        <w:t xml:space="preserve"> WARTOŚCI ZAMÓWIENIA</w:t>
      </w:r>
      <w:r w:rsidRPr="005E1D14">
        <w:rPr>
          <w:rFonts w:ascii="Fira Sans" w:hAnsi="Fira Sans"/>
          <w:kern w:val="0"/>
          <w14:ligatures w14:val="none"/>
        </w:rPr>
        <w:t xml:space="preserve"> </w:t>
      </w:r>
      <w:r>
        <w:rPr>
          <w:rFonts w:ascii="Fira Sans" w:hAnsi="Fira Sans"/>
          <w:kern w:val="0"/>
          <w14:ligatures w14:val="none"/>
        </w:rPr>
        <w:br/>
      </w:r>
      <w:r w:rsidRPr="005E1D14">
        <w:rPr>
          <w:rFonts w:ascii="Arial" w:hAnsi="Arial" w:cs="Arial"/>
          <w:b/>
          <w:bCs/>
        </w:rPr>
        <w:t>I TERMINU JEGO REALIZACJI</w:t>
      </w:r>
    </w:p>
    <w:p w14:paraId="6C4EBAE1" w14:textId="55A9E002" w:rsidR="00C927ED" w:rsidRDefault="00C927ED" w:rsidP="00C927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927ED">
        <w:rPr>
          <w:rFonts w:ascii="Arial" w:hAnsi="Arial" w:cs="Arial"/>
        </w:rPr>
        <w:t>la postępowania  pod nazwą:</w:t>
      </w:r>
    </w:p>
    <w:p w14:paraId="320E7AAA" w14:textId="3CC4246E" w:rsidR="00C927ED" w:rsidRPr="00C927ED" w:rsidRDefault="00315F61" w:rsidP="00315F61">
      <w:pPr>
        <w:jc w:val="center"/>
        <w:rPr>
          <w:rFonts w:ascii="Arial" w:hAnsi="Arial" w:cs="Arial"/>
        </w:rPr>
      </w:pPr>
      <w:r w:rsidRPr="00315F6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315F61">
        <w:rPr>
          <w:rFonts w:ascii="Arial" w:hAnsi="Arial" w:cs="Arial"/>
          <w:b/>
          <w:bCs/>
        </w:rPr>
        <w:t xml:space="preserve">aprojektowanie i wykonanie robót budowlanych </w:t>
      </w:r>
      <w:r w:rsidR="00A773FF">
        <w:rPr>
          <w:rFonts w:ascii="Arial" w:hAnsi="Arial" w:cs="Arial"/>
          <w:b/>
          <w:bCs/>
        </w:rPr>
        <w:t xml:space="preserve">w ramach </w:t>
      </w:r>
      <w:r w:rsidRPr="00315F61">
        <w:rPr>
          <w:rFonts w:ascii="Arial" w:hAnsi="Arial" w:cs="Arial"/>
          <w:b/>
          <w:bCs/>
        </w:rPr>
        <w:t xml:space="preserve">inwestycji pn. </w:t>
      </w:r>
      <w:r>
        <w:rPr>
          <w:rFonts w:ascii="Arial" w:hAnsi="Arial" w:cs="Arial"/>
          <w:b/>
          <w:bCs/>
        </w:rPr>
        <w:t>„</w:t>
      </w:r>
      <w:r w:rsidRPr="00315F61">
        <w:rPr>
          <w:rFonts w:ascii="Arial" w:hAnsi="Arial" w:cs="Arial"/>
          <w:b/>
          <w:bCs/>
        </w:rPr>
        <w:t>Budowa magazynu energii ME2 na terenie Parku Wodnego 3Fale</w:t>
      </w:r>
      <w:r>
        <w:rPr>
          <w:rFonts w:ascii="Arial" w:hAnsi="Arial" w:cs="Arial"/>
          <w:b/>
          <w:bCs/>
        </w:rPr>
        <w:t>”</w:t>
      </w:r>
    </w:p>
    <w:p w14:paraId="1E04FA52" w14:textId="77777777" w:rsidR="0096378C" w:rsidRDefault="0096378C" w:rsidP="00C927ED">
      <w:pPr>
        <w:jc w:val="both"/>
        <w:rPr>
          <w:rFonts w:ascii="Arial" w:hAnsi="Arial" w:cs="Arial"/>
          <w:b/>
          <w:bCs/>
        </w:rPr>
      </w:pPr>
    </w:p>
    <w:p w14:paraId="4A48B20E" w14:textId="2C3FE30B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Szanowni Państwo,</w:t>
      </w:r>
    </w:p>
    <w:p w14:paraId="2B7418FA" w14:textId="0BC3F8F7" w:rsidR="00C927ED" w:rsidRPr="00C927ED" w:rsidRDefault="0096378C" w:rsidP="00C92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planowanym wszczęciem postępowania o udzielenie zamówienia publicznego, </w:t>
      </w:r>
      <w:r w:rsidR="00C927ED">
        <w:rPr>
          <w:rFonts w:ascii="Arial" w:hAnsi="Arial" w:cs="Arial"/>
        </w:rPr>
        <w:t xml:space="preserve">„Wodociągi Słupsk” Spółka z o. o. </w:t>
      </w:r>
      <w:r>
        <w:rPr>
          <w:rFonts w:ascii="Arial" w:hAnsi="Arial" w:cs="Arial"/>
        </w:rPr>
        <w:t>zwraca się z uprzejmą prośbą</w:t>
      </w:r>
      <w:r w:rsidR="00C927ED" w:rsidRPr="00C927ED">
        <w:rPr>
          <w:rFonts w:ascii="Arial" w:hAnsi="Arial" w:cs="Arial"/>
        </w:rPr>
        <w:t xml:space="preserve"> oszacowania jego wartości. </w:t>
      </w:r>
    </w:p>
    <w:p w14:paraId="4003CAFF" w14:textId="2F93B3EC" w:rsidR="0096378C" w:rsidRDefault="0096378C" w:rsidP="00C927ED">
      <w:pPr>
        <w:jc w:val="both"/>
        <w:rPr>
          <w:rFonts w:ascii="Arial" w:hAnsi="Arial" w:cs="Arial"/>
        </w:rPr>
      </w:pPr>
    </w:p>
    <w:p w14:paraId="7CC3AC69" w14:textId="38C6ED09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Zainteresowane podmioty proszone są o przesłanie szacowania kosztów, ewentualnie podanie innych istotnych informacji dotyczących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 xml:space="preserve">planowanego zamówienia, na adres </w:t>
      </w:r>
      <w:hyperlink r:id="rId5" w:history="1">
        <w:r w:rsidRPr="00C927ED">
          <w:rPr>
            <w:rStyle w:val="Hipercze"/>
            <w:rFonts w:ascii="Arial" w:hAnsi="Arial" w:cs="Arial"/>
          </w:rPr>
          <w:t>https://platformazakupowa.pl/pn/wodociagi_slupsk</w:t>
        </w:r>
      </w:hyperlink>
      <w:r w:rsidRPr="00C927ED">
        <w:rPr>
          <w:rFonts w:ascii="Arial" w:hAnsi="Arial" w:cs="Arial"/>
        </w:rPr>
        <w:t xml:space="preserve"> w terminie do dnia </w:t>
      </w:r>
      <w:r w:rsidR="00315F61">
        <w:rPr>
          <w:rFonts w:ascii="Arial" w:hAnsi="Arial" w:cs="Arial"/>
        </w:rPr>
        <w:t>06.03</w:t>
      </w:r>
      <w:r w:rsidRPr="00C927ED">
        <w:rPr>
          <w:rFonts w:ascii="Arial" w:hAnsi="Arial" w:cs="Arial"/>
        </w:rPr>
        <w:t>.2025 r. do godz. 11:00.</w:t>
      </w:r>
    </w:p>
    <w:p w14:paraId="7D0076B6" w14:textId="10F9A1D2" w:rsidR="00C927ED" w:rsidRP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Niniejsza informacja ma na celu przeprowadzenie oszacowania wartości zamówienia, nie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stanowi oferty w myśl art. 66 Kodeksu Cywilnego i nie jest ogłoszeniem w rozumieniu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ustawy Prawo zamówień publicznych i służy wyłącznie oszacowaniu wartości planowanego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zamówienia.</w:t>
      </w:r>
    </w:p>
    <w:p w14:paraId="15D71F4D" w14:textId="77777777" w:rsid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</w:p>
    <w:p w14:paraId="2F558ED8" w14:textId="781C0F1B" w:rsidR="00C927ED" w:rsidRPr="0092156D" w:rsidRDefault="0092156D" w:rsidP="00C927E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2156D">
        <w:rPr>
          <w:rFonts w:ascii="Arial" w:hAnsi="Arial" w:cs="Arial"/>
          <w:u w:val="single"/>
        </w:rPr>
        <w:t>Załączniki:</w:t>
      </w:r>
    </w:p>
    <w:p w14:paraId="532B268F" w14:textId="69B3292F" w:rsidR="00881640" w:rsidRPr="0092156D" w:rsidRDefault="00881640" w:rsidP="008816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szacowania wartości zamówienia.</w:t>
      </w:r>
    </w:p>
    <w:p w14:paraId="1CB2E487" w14:textId="58379A15" w:rsidR="00315F61" w:rsidRPr="00315F61" w:rsidRDefault="00315F61" w:rsidP="00315F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15F61">
        <w:rPr>
          <w:rFonts w:ascii="Arial" w:hAnsi="Arial" w:cs="Arial"/>
        </w:rPr>
        <w:t>rogram funkcjonalno-użytkow</w:t>
      </w:r>
      <w:r>
        <w:rPr>
          <w:rFonts w:ascii="Arial" w:hAnsi="Arial" w:cs="Arial"/>
        </w:rPr>
        <w:t>y:</w:t>
      </w:r>
    </w:p>
    <w:p w14:paraId="15F5DA80" w14:textId="77777777" w:rsidR="00315F61" w:rsidRPr="00315F61" w:rsidRDefault="00315F61" w:rsidP="00315F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I.</w:t>
      </w:r>
      <w:r w:rsidRPr="00315F61">
        <w:rPr>
          <w:rFonts w:ascii="Arial" w:hAnsi="Arial" w:cs="Arial"/>
        </w:rPr>
        <w:tab/>
        <w:t>Część opisowa</w:t>
      </w:r>
    </w:p>
    <w:p w14:paraId="13CC109B" w14:textId="63768827" w:rsidR="00315F61" w:rsidRPr="00315F61" w:rsidRDefault="00315F61" w:rsidP="00315F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Opis ogólny przedmiotu zamówienia</w:t>
      </w:r>
    </w:p>
    <w:p w14:paraId="16A5D551" w14:textId="2447F4BD" w:rsidR="00315F61" w:rsidRPr="00315F61" w:rsidRDefault="00315F61" w:rsidP="00315F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Opis Wymagań Zamawiającego:</w:t>
      </w:r>
    </w:p>
    <w:p w14:paraId="72F53115" w14:textId="337574E8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- 00 Wymagania ogólne</w:t>
      </w:r>
    </w:p>
    <w:p w14:paraId="4368D65C" w14:textId="33D99186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– 01 Roboty geodezyjne</w:t>
      </w:r>
    </w:p>
    <w:p w14:paraId="27F45845" w14:textId="5EA14B1B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- 02 Roboty ziemne</w:t>
      </w:r>
    </w:p>
    <w:p w14:paraId="63EB2887" w14:textId="4CB09348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- 03 Roboty betonowe</w:t>
      </w:r>
    </w:p>
    <w:p w14:paraId="4F7EBE99" w14:textId="34793212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- 04 Roboty zbrojarskie</w:t>
      </w:r>
    </w:p>
    <w:p w14:paraId="4C62E194" w14:textId="3659DE6A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– 05 Roboty drogowe</w:t>
      </w:r>
    </w:p>
    <w:p w14:paraId="0874B71F" w14:textId="60B6B8B1" w:rsidR="00315F61" w:rsidRPr="00315F61" w:rsidRDefault="00315F61" w:rsidP="00315F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WWiORB – 06 Roboty elektryczne i AKPiA</w:t>
      </w:r>
    </w:p>
    <w:p w14:paraId="719E96C1" w14:textId="00A1D743" w:rsidR="00881640" w:rsidRDefault="00315F61" w:rsidP="00315F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II.</w:t>
      </w:r>
      <w:r w:rsidRPr="00315F61">
        <w:rPr>
          <w:rFonts w:ascii="Arial" w:hAnsi="Arial" w:cs="Arial"/>
        </w:rPr>
        <w:tab/>
        <w:t>Część informacyjna</w:t>
      </w:r>
    </w:p>
    <w:p w14:paraId="59DD920A" w14:textId="63770E8A" w:rsidR="00315F61" w:rsidRPr="00315F61" w:rsidRDefault="00315F61" w:rsidP="00315F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Dokumentacja techniczna kontenera (Załącznik2)</w:t>
      </w:r>
    </w:p>
    <w:p w14:paraId="243874EF" w14:textId="647E90FC" w:rsidR="00315F61" w:rsidRPr="00315F61" w:rsidRDefault="00315F61" w:rsidP="00315F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Dokumentacja rozdzielnicy RSNK (Załącznik3)</w:t>
      </w:r>
    </w:p>
    <w:p w14:paraId="24EAAC7F" w14:textId="4CD6E2F3" w:rsidR="00315F61" w:rsidRPr="00315F61" w:rsidRDefault="00315F61" w:rsidP="00315F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Schemat rozdzielnicy RSNK (Załącznik4)</w:t>
      </w:r>
    </w:p>
    <w:p w14:paraId="59E85C67" w14:textId="622DA740" w:rsidR="00315F61" w:rsidRPr="00315F61" w:rsidRDefault="00315F61" w:rsidP="00315F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Kopia mapy zasadniczej działki 52/32 (Załącznik5)</w:t>
      </w:r>
    </w:p>
    <w:p w14:paraId="422DB435" w14:textId="2EFFF7E7" w:rsidR="00315F61" w:rsidRPr="00315F61" w:rsidRDefault="00315F61" w:rsidP="00315F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15F61">
        <w:rPr>
          <w:rFonts w:ascii="Arial" w:hAnsi="Arial" w:cs="Arial"/>
        </w:rPr>
        <w:t>UCHWAŁA NR XXXII/444/13 RADY MIEJSKIEJ W SŁUPSKU z dnia 30 stycznia 2013 r. w sprawie ogłoszenia tekstu jednolitego uchwały Nr LI/789/10 Rady Miejskiej w Słupsku z dnia 31 marca 2010 r. w sprawie uchwalenia miejscowego planu zagospodarowania przestrzennego „Dzielnica Północ” wraz z uchwałą zmieniającą i załącznikiem graficznym. (Załącznik6)</w:t>
      </w:r>
    </w:p>
    <w:p w14:paraId="349F2F12" w14:textId="77777777" w:rsidR="00315F61" w:rsidRPr="0092156D" w:rsidRDefault="00315F61" w:rsidP="00315F61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sectPr w:rsidR="00315F61" w:rsidRPr="0092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5FE"/>
    <w:multiLevelType w:val="hybridMultilevel"/>
    <w:tmpl w:val="732A7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709F4"/>
    <w:multiLevelType w:val="hybridMultilevel"/>
    <w:tmpl w:val="261C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5DCD"/>
    <w:multiLevelType w:val="hybridMultilevel"/>
    <w:tmpl w:val="7D06F0F6"/>
    <w:lvl w:ilvl="0" w:tplc="D7743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967E4"/>
    <w:multiLevelType w:val="hybridMultilevel"/>
    <w:tmpl w:val="D7D6CCF8"/>
    <w:lvl w:ilvl="0" w:tplc="D7743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F0D24"/>
    <w:multiLevelType w:val="hybridMultilevel"/>
    <w:tmpl w:val="D72A1952"/>
    <w:lvl w:ilvl="0" w:tplc="2CA8A94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3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9531">
    <w:abstractNumId w:val="4"/>
  </w:num>
  <w:num w:numId="3" w16cid:durableId="1610435018">
    <w:abstractNumId w:val="1"/>
  </w:num>
  <w:num w:numId="4" w16cid:durableId="1316028660">
    <w:abstractNumId w:val="2"/>
  </w:num>
  <w:num w:numId="5" w16cid:durableId="1310136248">
    <w:abstractNumId w:val="3"/>
  </w:num>
  <w:num w:numId="6" w16cid:durableId="8557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8C"/>
    <w:rsid w:val="00140100"/>
    <w:rsid w:val="00315F61"/>
    <w:rsid w:val="003B0753"/>
    <w:rsid w:val="0043442C"/>
    <w:rsid w:val="005E1D14"/>
    <w:rsid w:val="006F4805"/>
    <w:rsid w:val="007765F7"/>
    <w:rsid w:val="00881640"/>
    <w:rsid w:val="0092156D"/>
    <w:rsid w:val="0096378C"/>
    <w:rsid w:val="00A773FF"/>
    <w:rsid w:val="00AB34A1"/>
    <w:rsid w:val="00AC6560"/>
    <w:rsid w:val="00B920DF"/>
    <w:rsid w:val="00C927ED"/>
    <w:rsid w:val="00D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BE7"/>
  <w15:chartTrackingRefBased/>
  <w15:docId w15:val="{7782431F-51AA-4090-953E-559FBB3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8C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7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7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7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7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7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7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7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7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7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7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7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37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odociagi_slup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Donata Feszak</cp:lastModifiedBy>
  <cp:revision>11</cp:revision>
  <cp:lastPrinted>2025-02-19T10:29:00Z</cp:lastPrinted>
  <dcterms:created xsi:type="dcterms:W3CDTF">2025-02-12T11:38:00Z</dcterms:created>
  <dcterms:modified xsi:type="dcterms:W3CDTF">2025-02-19T11:08:00Z</dcterms:modified>
</cp:coreProperties>
</file>