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D880" w14:textId="77777777" w:rsidR="00384B9E" w:rsidRPr="0090214E" w:rsidRDefault="00384B9E" w:rsidP="00384B9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DCB72C7" w14:textId="10A11F79" w:rsidR="00384B9E" w:rsidRPr="006408C7" w:rsidRDefault="006408C7" w:rsidP="0038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IP.271.41.2023.LK</w:t>
      </w:r>
      <w:r w:rsidR="00384B9E" w:rsidRPr="0090214E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84B9E" w:rsidRPr="0090214E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84B9E" w:rsidRPr="0090214E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84B9E" w:rsidRPr="0090214E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384B9E" w:rsidRPr="0090214E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</w:t>
      </w:r>
      <w:r w:rsidR="00384B9E" w:rsidRPr="006408C7">
        <w:rPr>
          <w:rFonts w:ascii="Times New Roman" w:eastAsia="Times New Roman" w:hAnsi="Times New Roman" w:cs="Times New Roman"/>
          <w:sz w:val="24"/>
          <w:szCs w:val="24"/>
          <w:lang w:eastAsia="pl-PL"/>
        </w:rPr>
        <w:t>Grodziczno</w:t>
      </w:r>
      <w:r w:rsidR="000F3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84B9E" w:rsidRPr="006408C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31</w:t>
      </w:r>
      <w:r w:rsidR="00B94329" w:rsidRPr="006408C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C2130" w:rsidRPr="006408C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84B9E" w:rsidRPr="006408C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84B9E" w:rsidRPr="0064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0FF12B0" w14:textId="77777777" w:rsidR="00384B9E" w:rsidRPr="006408C7" w:rsidRDefault="00384B9E" w:rsidP="0038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7CADFA" w14:textId="77777777" w:rsidR="00384B9E" w:rsidRPr="0090214E" w:rsidRDefault="00384B9E" w:rsidP="00384B9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E2B009A" w14:textId="77777777" w:rsidR="00384B9E" w:rsidRPr="0090214E" w:rsidRDefault="00384B9E" w:rsidP="00384B9E">
      <w:pPr>
        <w:rPr>
          <w:rFonts w:ascii="Bookman Old Style" w:hAnsi="Bookman Old Style" w:cs="Times New Roman"/>
          <w:sz w:val="20"/>
          <w:szCs w:val="20"/>
        </w:rPr>
      </w:pPr>
    </w:p>
    <w:p w14:paraId="22C2D0F0" w14:textId="77777777" w:rsidR="00384B9E" w:rsidRPr="0090214E" w:rsidRDefault="00384B9E" w:rsidP="00094794">
      <w:pPr>
        <w:shd w:val="clear" w:color="auto" w:fill="D9D9D9" w:themeFill="background1" w:themeFillShade="D9"/>
        <w:tabs>
          <w:tab w:val="center" w:pos="4536"/>
          <w:tab w:val="left" w:pos="7095"/>
        </w:tabs>
        <w:jc w:val="center"/>
        <w:rPr>
          <w:rFonts w:ascii="Bookman Old Style" w:hAnsi="Bookman Old Style" w:cs="Times New Roman"/>
          <w:sz w:val="20"/>
          <w:szCs w:val="20"/>
        </w:rPr>
      </w:pPr>
      <w:r w:rsidRPr="0090214E">
        <w:rPr>
          <w:rFonts w:ascii="Bookman Old Style" w:hAnsi="Bookman Old Style" w:cs="Times New Roman"/>
          <w:b/>
          <w:sz w:val="20"/>
          <w:szCs w:val="20"/>
        </w:rPr>
        <w:t>WYJAŚNIENIE NR 1</w:t>
      </w:r>
      <w:r w:rsidR="00094794" w:rsidRPr="0090214E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094794" w:rsidRPr="0090214E">
        <w:rPr>
          <w:rFonts w:ascii="Bookman Old Style" w:hAnsi="Bookman Old Style" w:cs="Times New Roman"/>
          <w:b/>
          <w:sz w:val="20"/>
          <w:szCs w:val="20"/>
        </w:rPr>
        <w:br/>
        <w:t xml:space="preserve">DO </w:t>
      </w:r>
      <w:r w:rsidRPr="0090214E">
        <w:rPr>
          <w:rFonts w:ascii="Bookman Old Style" w:hAnsi="Bookman Old Style" w:cs="Times New Roman"/>
          <w:b/>
          <w:sz w:val="20"/>
          <w:szCs w:val="20"/>
        </w:rPr>
        <w:t>ZAPYTANIA OFERTOWEGO</w:t>
      </w:r>
    </w:p>
    <w:p w14:paraId="26D65B7C" w14:textId="77777777" w:rsidR="00384B9E" w:rsidRPr="0090214E" w:rsidRDefault="00384B9E" w:rsidP="0090214E">
      <w:pPr>
        <w:jc w:val="both"/>
        <w:rPr>
          <w:rFonts w:ascii="Bookman Old Style" w:hAnsi="Bookman Old Style" w:cs="Times New Roman"/>
          <w:i/>
          <w:sz w:val="20"/>
          <w:szCs w:val="20"/>
        </w:rPr>
      </w:pPr>
    </w:p>
    <w:p w14:paraId="67B1CA9C" w14:textId="3B9E442B" w:rsidR="006408C7" w:rsidRPr="006408C7" w:rsidRDefault="00384B9E" w:rsidP="006408C7">
      <w:pPr>
        <w:jc w:val="both"/>
        <w:rPr>
          <w:rFonts w:ascii="Times New Roman" w:hAnsi="Times New Roman" w:cs="Times New Roman"/>
          <w:sz w:val="24"/>
          <w:szCs w:val="24"/>
        </w:rPr>
      </w:pPr>
      <w:r w:rsidRPr="006408C7">
        <w:rPr>
          <w:rFonts w:ascii="Times New Roman" w:hAnsi="Times New Roman" w:cs="Times New Roman"/>
          <w:sz w:val="24"/>
          <w:szCs w:val="24"/>
        </w:rPr>
        <w:t xml:space="preserve">W dniu </w:t>
      </w:r>
      <w:r w:rsidR="006408C7" w:rsidRPr="006408C7">
        <w:rPr>
          <w:rFonts w:ascii="Times New Roman" w:hAnsi="Times New Roman" w:cs="Times New Roman"/>
          <w:sz w:val="24"/>
          <w:szCs w:val="24"/>
        </w:rPr>
        <w:t>31</w:t>
      </w:r>
      <w:r w:rsidR="00094794" w:rsidRPr="006408C7">
        <w:rPr>
          <w:rFonts w:ascii="Times New Roman" w:hAnsi="Times New Roman" w:cs="Times New Roman"/>
          <w:sz w:val="24"/>
          <w:szCs w:val="24"/>
        </w:rPr>
        <w:t>.0</w:t>
      </w:r>
      <w:r w:rsidR="00CC2130" w:rsidRPr="006408C7">
        <w:rPr>
          <w:rFonts w:ascii="Times New Roman" w:hAnsi="Times New Roman" w:cs="Times New Roman"/>
          <w:sz w:val="24"/>
          <w:szCs w:val="24"/>
        </w:rPr>
        <w:t>8</w:t>
      </w:r>
      <w:r w:rsidRPr="006408C7">
        <w:rPr>
          <w:rFonts w:ascii="Times New Roman" w:hAnsi="Times New Roman" w:cs="Times New Roman"/>
          <w:sz w:val="24"/>
          <w:szCs w:val="24"/>
        </w:rPr>
        <w:t>.202</w:t>
      </w:r>
      <w:r w:rsidR="006408C7" w:rsidRPr="006408C7">
        <w:rPr>
          <w:rFonts w:ascii="Times New Roman" w:hAnsi="Times New Roman" w:cs="Times New Roman"/>
          <w:sz w:val="24"/>
          <w:szCs w:val="24"/>
        </w:rPr>
        <w:t>3</w:t>
      </w:r>
      <w:r w:rsidRPr="006408C7">
        <w:rPr>
          <w:rFonts w:ascii="Times New Roman" w:hAnsi="Times New Roman" w:cs="Times New Roman"/>
          <w:sz w:val="24"/>
          <w:szCs w:val="24"/>
        </w:rPr>
        <w:t xml:space="preserve"> r. do Gminy Grodziczno wpłynął wniosek o wyjaśnienie treści zaproszenia do złożenia oferty w spr. </w:t>
      </w:r>
      <w:r w:rsidR="006408C7" w:rsidRPr="006408C7">
        <w:rPr>
          <w:rFonts w:ascii="Times New Roman" w:hAnsi="Times New Roman" w:cs="Times New Roman"/>
          <w:sz w:val="24"/>
          <w:szCs w:val="24"/>
        </w:rPr>
        <w:t>dostaw</w:t>
      </w:r>
      <w:r w:rsidR="003875BA">
        <w:rPr>
          <w:rFonts w:ascii="Times New Roman" w:hAnsi="Times New Roman" w:cs="Times New Roman"/>
          <w:sz w:val="24"/>
          <w:szCs w:val="24"/>
        </w:rPr>
        <w:t>y</w:t>
      </w:r>
      <w:r w:rsidR="006408C7" w:rsidRPr="006408C7">
        <w:rPr>
          <w:rFonts w:ascii="Times New Roman" w:hAnsi="Times New Roman" w:cs="Times New Roman"/>
          <w:sz w:val="24"/>
          <w:szCs w:val="24"/>
        </w:rPr>
        <w:t xml:space="preserve"> i montaż</w:t>
      </w:r>
      <w:r w:rsidR="003875BA">
        <w:rPr>
          <w:rFonts w:ascii="Times New Roman" w:hAnsi="Times New Roman" w:cs="Times New Roman"/>
          <w:sz w:val="24"/>
          <w:szCs w:val="24"/>
        </w:rPr>
        <w:t>u</w:t>
      </w:r>
      <w:r w:rsidR="006408C7" w:rsidRPr="006408C7">
        <w:rPr>
          <w:rFonts w:ascii="Times New Roman" w:hAnsi="Times New Roman" w:cs="Times New Roman"/>
          <w:sz w:val="24"/>
          <w:szCs w:val="24"/>
        </w:rPr>
        <w:t xml:space="preserve"> 3 szt. lamp solarnych, hybrydowych do oświetlenia ulicznego w pasach drogowych dróg gminnych:</w:t>
      </w:r>
    </w:p>
    <w:p w14:paraId="088064CA" w14:textId="2AB6AD26" w:rsidR="00384B9E" w:rsidRPr="006408C7" w:rsidRDefault="00384B9E" w:rsidP="0090214E">
      <w:pPr>
        <w:jc w:val="both"/>
        <w:rPr>
          <w:rFonts w:ascii="Times New Roman" w:hAnsi="Times New Roman" w:cs="Times New Roman"/>
          <w:sz w:val="24"/>
          <w:szCs w:val="24"/>
        </w:rPr>
      </w:pPr>
      <w:r w:rsidRPr="006408C7">
        <w:rPr>
          <w:rFonts w:ascii="Times New Roman" w:hAnsi="Times New Roman" w:cs="Times New Roman"/>
          <w:sz w:val="24"/>
          <w:szCs w:val="24"/>
        </w:rPr>
        <w:t xml:space="preserve"> W związku z czym uprzejmie informuję:</w:t>
      </w:r>
    </w:p>
    <w:p w14:paraId="5C4B45FC" w14:textId="3FBA0E10" w:rsidR="00CC2130" w:rsidRDefault="00384B9E" w:rsidP="009021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8C7">
        <w:rPr>
          <w:rFonts w:ascii="Times New Roman" w:hAnsi="Times New Roman" w:cs="Times New Roman"/>
          <w:b/>
          <w:i/>
          <w:sz w:val="24"/>
          <w:szCs w:val="24"/>
        </w:rPr>
        <w:t>Treść zapytania:</w:t>
      </w:r>
    </w:p>
    <w:p w14:paraId="1D220CA0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W związku z zapytaniem ofertowym nr IP.271.41.2023.LK r. z dn.29.08.2023 r. „Zakup i</w:t>
      </w:r>
    </w:p>
    <w:p w14:paraId="3E4B1DD5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montaż 3 lamp solarnych, hybrydowych w pasach drogowych dróg gminnych na</w:t>
      </w:r>
    </w:p>
    <w:p w14:paraId="62C447B3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terenie gminy Grodziczno z podziałem na części.” proszę o udzielenie odpowiedzi na</w:t>
      </w:r>
    </w:p>
    <w:p w14:paraId="1EFF7745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następujące pytania:</w:t>
      </w:r>
    </w:p>
    <w:p w14:paraId="498F525B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Czy Zamawiający dopuszcza oferty równoważne w stosunku do przedmiotu postępowania, na</w:t>
      </w:r>
    </w:p>
    <w:p w14:paraId="1A57410E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lampy solarne, które ze względu na zastosowane rozwiązania technologiczne tj. baterie litowe</w:t>
      </w:r>
    </w:p>
    <w:p w14:paraId="20678151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posiadają następujące parametry:</w:t>
      </w:r>
    </w:p>
    <w:p w14:paraId="3DD8C1FD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 xml:space="preserve">1. Typ akumulatora- </w:t>
      </w:r>
      <w:proofErr w:type="spellStart"/>
      <w:r w:rsidRPr="003875BA">
        <w:rPr>
          <w:rFonts w:ascii="Times New Roman" w:hAnsi="Times New Roman" w:cs="Times New Roman"/>
          <w:bCs/>
          <w:iCs/>
          <w:sz w:val="24"/>
          <w:szCs w:val="24"/>
        </w:rPr>
        <w:t>litowo</w:t>
      </w:r>
      <w:proofErr w:type="spellEnd"/>
      <w:r w:rsidRPr="003875BA">
        <w:rPr>
          <w:rFonts w:ascii="Times New Roman" w:hAnsi="Times New Roman" w:cs="Times New Roman"/>
          <w:bCs/>
          <w:iCs/>
          <w:sz w:val="24"/>
          <w:szCs w:val="24"/>
        </w:rPr>
        <w:t xml:space="preserve"> – jonowy – w naszych produktach stosujemy baterie </w:t>
      </w:r>
      <w:proofErr w:type="spellStart"/>
      <w:r w:rsidRPr="003875BA">
        <w:rPr>
          <w:rFonts w:ascii="Times New Roman" w:hAnsi="Times New Roman" w:cs="Times New Roman"/>
          <w:bCs/>
          <w:iCs/>
          <w:sz w:val="24"/>
          <w:szCs w:val="24"/>
        </w:rPr>
        <w:t>litowo</w:t>
      </w:r>
      <w:proofErr w:type="spellEnd"/>
      <w:r w:rsidRPr="003875BA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14:paraId="3F96DE47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jonowe, które są bardziej efektywne oraz ekologiczne w stosunku do żelowych.</w:t>
      </w:r>
    </w:p>
    <w:p w14:paraId="19DA1BB1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2. Akumulator - bateria powinna znajdować się wewnątrz konstrukcji słupa (żywotność</w:t>
      </w:r>
    </w:p>
    <w:p w14:paraId="5F651D3B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powyżej 10 lat) - Ze względu na zastosowanie baterii litowej, najnowszego typu LiFePO4</w:t>
      </w:r>
    </w:p>
    <w:p w14:paraId="451F48A9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3875BA">
        <w:rPr>
          <w:rFonts w:ascii="Times New Roman" w:hAnsi="Times New Roman" w:cs="Times New Roman"/>
          <w:bCs/>
          <w:iCs/>
          <w:sz w:val="24"/>
          <w:szCs w:val="24"/>
        </w:rPr>
        <w:t>litowo</w:t>
      </w:r>
      <w:proofErr w:type="spellEnd"/>
      <w:r w:rsidRPr="003875BA">
        <w:rPr>
          <w:rFonts w:ascii="Times New Roman" w:hAnsi="Times New Roman" w:cs="Times New Roman"/>
          <w:bCs/>
          <w:iCs/>
          <w:sz w:val="24"/>
          <w:szCs w:val="24"/>
        </w:rPr>
        <w:t>-żelazowo fosforanowa) oraz wykorzystanie technologii ALS + VFT + TCS</w:t>
      </w:r>
    </w:p>
    <w:p w14:paraId="5C334845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wspomagające całonocne świecenie, w naszych produktach dla lamp o mocy 40W</w:t>
      </w:r>
    </w:p>
    <w:p w14:paraId="366866D8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wystarczy bateria o pojemności 614,40Wh. Technologia ta pozwala na świecenie do 16</w:t>
      </w:r>
    </w:p>
    <w:p w14:paraId="5E3E35E6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godzin oraz autonomię na min. 4 noce.</w:t>
      </w:r>
    </w:p>
    <w:p w14:paraId="13A692B2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3. Moc i ilość paneli: - zamontowane na słupach na wys. min. 1 m. powyżej wys. opraw</w:t>
      </w:r>
    </w:p>
    <w:p w14:paraId="78567DD8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oświetleniowych (dolna krawędź panelu fotowoltaicznego ) monokrystaliczny - Ze</w:t>
      </w:r>
    </w:p>
    <w:p w14:paraId="2926B6BD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względu na zastosowanie baterii litowych nie jest potrzebny panel o wskazanej przez</w:t>
      </w:r>
    </w:p>
    <w:p w14:paraId="4D3D4075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Zamawiającego mocy, który nie tylko jest droższy, ale także wymaga wzmacnianej</w:t>
      </w:r>
    </w:p>
    <w:p w14:paraId="41DEB380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konstrukcji słupa, gdyż jest szczególnie narażony na silne podmuchy wiatru. W naszych</w:t>
      </w:r>
    </w:p>
    <w:p w14:paraId="17991E07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produktach wystarczy pojedynczy panel monokrystaliczny o mocy 140W do osiągniecia</w:t>
      </w:r>
    </w:p>
    <w:p w14:paraId="6821B4ED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efektu naładowania baterii umożliwiającego efektywne świecenie także w pochmurne i</w:t>
      </w:r>
    </w:p>
    <w:p w14:paraId="7026E5C0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deszczowe dni.</w:t>
      </w:r>
    </w:p>
    <w:p w14:paraId="6F9DC283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4. Turbina wiatrowa - moc znamionowa min. 300 W, turbina wiatrowa pięciopłatowa, ze</w:t>
      </w:r>
    </w:p>
    <w:p w14:paraId="123C0757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względu na rozwiązani technologiczne i zastosowanie baterii litowych nie jest</w:t>
      </w:r>
    </w:p>
    <w:p w14:paraId="23F24FE0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koniecznym stosowanie mocniejszej turbiny do efektywnego naładowania baterii.</w:t>
      </w:r>
    </w:p>
    <w:p w14:paraId="21EF11DA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5. Wysięgnik - nasze produkty są montowane bezpośrednio na słupie, bez zastosowania</w:t>
      </w:r>
    </w:p>
    <w:p w14:paraId="6B8CAAFD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wysięgnika, z zachowaniem zamierzonego odstępu posadowienia słupa od drogi oraz z</w:t>
      </w:r>
    </w:p>
    <w:p w14:paraId="0E88A11A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zachowaniem pożądanego rozkładu światła. Oprawa ma podłużny kształt, przez co diody</w:t>
      </w:r>
    </w:p>
    <w:p w14:paraId="2A991938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LED są oddalone w odległości ok. 1m. od słupa, a więc spełniają rolę wysięgnika.</w:t>
      </w:r>
    </w:p>
    <w:p w14:paraId="4E694AB7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Zastosowanie takiego rozwiązania skutkuje mniejszym obciążeniem słupa oraz wyklucza</w:t>
      </w:r>
    </w:p>
    <w:p w14:paraId="3864325C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ryzyko uszkodzenia latarni przez przejeżdżający transport. Optyka lampy jest</w:t>
      </w:r>
    </w:p>
    <w:p w14:paraId="76ECD221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dostosowana do instalacji bez wysięgnika.</w:t>
      </w:r>
    </w:p>
    <w:p w14:paraId="76462C9A" w14:textId="77777777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6. Fundament prefabrykowany F120V/43 – ze względu na zastosowaną technologię użycie</w:t>
      </w:r>
    </w:p>
    <w:p w14:paraId="5FBA4A43" w14:textId="01EFE08B" w:rsidR="003875BA" w:rsidRPr="003875BA" w:rsidRDefault="003875BA" w:rsidP="00A1679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5BA">
        <w:rPr>
          <w:rFonts w:ascii="Times New Roman" w:hAnsi="Times New Roman" w:cs="Times New Roman"/>
          <w:bCs/>
          <w:iCs/>
          <w:sz w:val="24"/>
          <w:szCs w:val="24"/>
        </w:rPr>
        <w:t>fundamentu o powyższych wymiarach jest adekwatne do obc</w:t>
      </w:r>
      <w:r>
        <w:rPr>
          <w:rFonts w:ascii="Times New Roman" w:hAnsi="Times New Roman" w:cs="Times New Roman"/>
          <w:bCs/>
          <w:iCs/>
          <w:sz w:val="24"/>
          <w:szCs w:val="24"/>
        </w:rPr>
        <w:t>iążenia.</w:t>
      </w:r>
    </w:p>
    <w:p w14:paraId="2145A7C2" w14:textId="7515A654" w:rsidR="00384B9E" w:rsidRPr="006408C7" w:rsidRDefault="00384B9E" w:rsidP="00A16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C7">
        <w:rPr>
          <w:rFonts w:ascii="Times New Roman" w:hAnsi="Times New Roman" w:cs="Times New Roman"/>
          <w:b/>
          <w:sz w:val="24"/>
          <w:szCs w:val="24"/>
        </w:rPr>
        <w:t>Odpowiedź:</w:t>
      </w:r>
      <w:r w:rsidR="000E4D06" w:rsidRPr="006408C7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90214E" w:rsidRPr="006408C7">
        <w:rPr>
          <w:rFonts w:ascii="Times New Roman" w:hAnsi="Times New Roman" w:cs="Times New Roman"/>
          <w:sz w:val="24"/>
          <w:szCs w:val="24"/>
        </w:rPr>
        <w:t xml:space="preserve"> wpływem pytania</w:t>
      </w:r>
      <w:r w:rsidR="000E4D06" w:rsidRPr="006408C7">
        <w:rPr>
          <w:rFonts w:ascii="Times New Roman" w:hAnsi="Times New Roman" w:cs="Times New Roman"/>
          <w:sz w:val="24"/>
          <w:szCs w:val="24"/>
        </w:rPr>
        <w:t xml:space="preserve"> do zapytania ofertowego Gmina Grodziczno uprzejmie</w:t>
      </w:r>
      <w:r w:rsidRPr="006408C7">
        <w:rPr>
          <w:rFonts w:ascii="Times New Roman" w:hAnsi="Times New Roman" w:cs="Times New Roman"/>
          <w:sz w:val="24"/>
          <w:szCs w:val="24"/>
        </w:rPr>
        <w:t xml:space="preserve"> </w:t>
      </w:r>
      <w:r w:rsidR="0090214E" w:rsidRPr="006408C7">
        <w:rPr>
          <w:rFonts w:ascii="Times New Roman" w:hAnsi="Times New Roman" w:cs="Times New Roman"/>
          <w:sz w:val="24"/>
          <w:szCs w:val="24"/>
        </w:rPr>
        <w:t>informuje, iż</w:t>
      </w:r>
      <w:r w:rsidR="00BC23ED" w:rsidRPr="006408C7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094794" w:rsidRPr="006408C7">
        <w:rPr>
          <w:rFonts w:ascii="Times New Roman" w:hAnsi="Times New Roman" w:cs="Times New Roman"/>
          <w:b/>
          <w:sz w:val="24"/>
          <w:szCs w:val="24"/>
        </w:rPr>
        <w:t xml:space="preserve"> wyraża zgod</w:t>
      </w:r>
      <w:r w:rsidR="00A72FEF" w:rsidRPr="006408C7">
        <w:rPr>
          <w:rFonts w:ascii="Times New Roman" w:hAnsi="Times New Roman" w:cs="Times New Roman"/>
          <w:b/>
          <w:sz w:val="24"/>
          <w:szCs w:val="24"/>
        </w:rPr>
        <w:t>ę</w:t>
      </w:r>
      <w:r w:rsidR="00094794" w:rsidRPr="006408C7">
        <w:rPr>
          <w:rFonts w:ascii="Times New Roman" w:hAnsi="Times New Roman" w:cs="Times New Roman"/>
          <w:b/>
          <w:sz w:val="24"/>
          <w:szCs w:val="24"/>
        </w:rPr>
        <w:t xml:space="preserve"> na zmian</w:t>
      </w:r>
      <w:r w:rsidR="00A1679C">
        <w:rPr>
          <w:rFonts w:ascii="Times New Roman" w:hAnsi="Times New Roman" w:cs="Times New Roman"/>
          <w:b/>
          <w:sz w:val="24"/>
          <w:szCs w:val="24"/>
        </w:rPr>
        <w:t>y</w:t>
      </w:r>
      <w:r w:rsidR="00094794" w:rsidRPr="0064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B7D" w:rsidRPr="006408C7">
        <w:rPr>
          <w:rFonts w:ascii="Times New Roman" w:hAnsi="Times New Roman" w:cs="Times New Roman"/>
          <w:b/>
          <w:sz w:val="24"/>
          <w:szCs w:val="24"/>
        </w:rPr>
        <w:t>dot</w:t>
      </w:r>
      <w:r w:rsidR="00A1679C">
        <w:rPr>
          <w:rFonts w:ascii="Times New Roman" w:hAnsi="Times New Roman" w:cs="Times New Roman"/>
          <w:b/>
          <w:sz w:val="24"/>
          <w:szCs w:val="24"/>
        </w:rPr>
        <w:t xml:space="preserve">yczące </w:t>
      </w:r>
      <w:r w:rsidR="00BC23ED" w:rsidRPr="006408C7">
        <w:rPr>
          <w:rFonts w:ascii="Times New Roman" w:hAnsi="Times New Roman" w:cs="Times New Roman"/>
          <w:b/>
          <w:bCs/>
          <w:sz w:val="24"/>
          <w:szCs w:val="24"/>
        </w:rPr>
        <w:t>zastosowani</w:t>
      </w:r>
      <w:r w:rsidR="000D5B7D" w:rsidRPr="006408C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C23ED" w:rsidRPr="00640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79C">
        <w:rPr>
          <w:rFonts w:ascii="Times New Roman" w:hAnsi="Times New Roman" w:cs="Times New Roman"/>
          <w:b/>
          <w:bCs/>
          <w:sz w:val="24"/>
          <w:szCs w:val="24"/>
        </w:rPr>
        <w:t>innych rozwiązań technologicznych i dopuszcza jako ofertę równoważną.</w:t>
      </w:r>
    </w:p>
    <w:sectPr w:rsidR="00384B9E" w:rsidRPr="00640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BF29" w14:textId="77777777" w:rsidR="002A114C" w:rsidRDefault="002A114C" w:rsidP="00384B9E">
      <w:pPr>
        <w:spacing w:after="0" w:line="240" w:lineRule="auto"/>
      </w:pPr>
      <w:r>
        <w:separator/>
      </w:r>
    </w:p>
  </w:endnote>
  <w:endnote w:type="continuationSeparator" w:id="0">
    <w:p w14:paraId="31BAB116" w14:textId="77777777" w:rsidR="002A114C" w:rsidRDefault="002A114C" w:rsidP="0038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F3CE" w14:textId="77777777" w:rsidR="002A114C" w:rsidRDefault="002A114C" w:rsidP="00384B9E">
      <w:pPr>
        <w:spacing w:after="0" w:line="240" w:lineRule="auto"/>
      </w:pPr>
      <w:r>
        <w:separator/>
      </w:r>
    </w:p>
  </w:footnote>
  <w:footnote w:type="continuationSeparator" w:id="0">
    <w:p w14:paraId="3B9A391D" w14:textId="77777777" w:rsidR="002A114C" w:rsidRDefault="002A114C" w:rsidP="0038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0A84" w14:textId="2435635A" w:rsidR="00CC2130" w:rsidRDefault="00CC2130" w:rsidP="00CC2130">
    <w:pPr>
      <w:pStyle w:val="Standard"/>
      <w:autoSpaceDE w:val="0"/>
      <w:jc w:val="center"/>
    </w:pPr>
    <w:r w:rsidRPr="005214B1">
      <w:rPr>
        <w:noProof/>
        <w:lang w:eastAsia="pl-PL"/>
      </w:rPr>
      <w:drawing>
        <wp:inline distT="0" distB="0" distL="0" distR="0" wp14:anchorId="2FCD558F" wp14:editId="63D958ED">
          <wp:extent cx="948690" cy="81978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5BEC0" w14:textId="77777777" w:rsidR="006408C7" w:rsidRDefault="006408C7" w:rsidP="006408C7">
    <w:pPr>
      <w:pStyle w:val="Bezodstpw"/>
      <w:spacing w:after="0" w:line="240" w:lineRule="auto"/>
      <w:jc w:val="center"/>
      <w:rPr>
        <w:rFonts w:ascii="Bookman Old Style" w:hAnsi="Bookman Old Style"/>
      </w:rPr>
    </w:pPr>
    <w:bookmarkStart w:id="1" w:name="_Hlk140052538"/>
    <w:r w:rsidRPr="00042DB6">
      <w:rPr>
        <w:rFonts w:ascii="Bookman Old Style" w:hAnsi="Bookman Old Style"/>
      </w:rPr>
      <w:t>Zamawiający : Gmina Grodziczno; Grodziczno 17A; 13-324</w:t>
    </w:r>
  </w:p>
  <w:p w14:paraId="0DE39808" w14:textId="77777777" w:rsidR="006408C7" w:rsidRDefault="006408C7" w:rsidP="006408C7">
    <w:pPr>
      <w:pStyle w:val="Bezodstpw"/>
      <w:spacing w:after="0" w:line="240" w:lineRule="auto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Dostawa i montaż 3 lamp solarnych, hybrydowych w pasach drogowych dróg gminnych na terenie gminy Grodziczno </w:t>
    </w:r>
  </w:p>
  <w:p w14:paraId="6F4C1AEF" w14:textId="77777777" w:rsidR="006408C7" w:rsidRDefault="006408C7" w:rsidP="006408C7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  <w:r w:rsidRPr="00AB364B">
      <w:rPr>
        <w:rFonts w:ascii="Bookman Old Style" w:hAnsi="Bookman Old Style"/>
      </w:rPr>
      <w:tab/>
    </w:r>
    <w:r w:rsidRPr="00AB364B">
      <w:rPr>
        <w:rFonts w:ascii="Bookman Old Style" w:hAnsi="Bookman Old Style"/>
      </w:rPr>
      <w:tab/>
      <w:t>Sygn</w:t>
    </w:r>
    <w:r>
      <w:rPr>
        <w:rFonts w:ascii="Bookman Old Style" w:hAnsi="Bookman Old Style"/>
      </w:rPr>
      <w:t>atura akt: IP.271.41</w:t>
    </w:r>
    <w:r w:rsidRPr="00AB364B">
      <w:rPr>
        <w:rFonts w:ascii="Bookman Old Style" w:hAnsi="Bookman Old Style"/>
      </w:rPr>
      <w:t>.202</w:t>
    </w:r>
    <w:r>
      <w:rPr>
        <w:rFonts w:ascii="Bookman Old Style" w:hAnsi="Bookman Old Style"/>
      </w:rPr>
      <w:t>3</w:t>
    </w:r>
    <w:r w:rsidRPr="00AB364B">
      <w:rPr>
        <w:rFonts w:ascii="Bookman Old Style" w:hAnsi="Bookman Old Style"/>
      </w:rPr>
      <w:t>.</w:t>
    </w:r>
    <w:r>
      <w:rPr>
        <w:rFonts w:ascii="Bookman Old Style" w:hAnsi="Bookman Old Style"/>
      </w:rPr>
      <w:t>LK</w:t>
    </w:r>
    <w:r>
      <w:rPr>
        <w:rFonts w:ascii="Bookman Old Style" w:hAnsi="Bookman Old Style"/>
      </w:rPr>
      <w:tab/>
    </w:r>
  </w:p>
  <w:bookmarkEnd w:id="1"/>
  <w:p w14:paraId="74EA8F6E" w14:textId="77777777" w:rsidR="00384B9E" w:rsidRPr="00987CE0" w:rsidRDefault="00384B9E" w:rsidP="00094794">
    <w:pPr>
      <w:pStyle w:val="Nagwek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11A0"/>
    <w:multiLevelType w:val="hybridMultilevel"/>
    <w:tmpl w:val="D1A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9E"/>
    <w:rsid w:val="00090F29"/>
    <w:rsid w:val="00094794"/>
    <w:rsid w:val="000D5B7D"/>
    <w:rsid w:val="000E4D06"/>
    <w:rsid w:val="000F3B7B"/>
    <w:rsid w:val="001A6E5B"/>
    <w:rsid w:val="001B45EC"/>
    <w:rsid w:val="002A114C"/>
    <w:rsid w:val="0037504B"/>
    <w:rsid w:val="00384B9E"/>
    <w:rsid w:val="003875BA"/>
    <w:rsid w:val="006408C7"/>
    <w:rsid w:val="006632F3"/>
    <w:rsid w:val="006B148A"/>
    <w:rsid w:val="007D378C"/>
    <w:rsid w:val="0090214E"/>
    <w:rsid w:val="00987CE0"/>
    <w:rsid w:val="00A1679C"/>
    <w:rsid w:val="00A72FEF"/>
    <w:rsid w:val="00B94329"/>
    <w:rsid w:val="00BC23ED"/>
    <w:rsid w:val="00C12F7F"/>
    <w:rsid w:val="00CC2130"/>
    <w:rsid w:val="00D15B20"/>
    <w:rsid w:val="00D65EC8"/>
    <w:rsid w:val="00D86531"/>
    <w:rsid w:val="00F360AB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07144"/>
  <w15:chartTrackingRefBased/>
  <w15:docId w15:val="{93FB89FB-8B53-4FD2-82FC-13E5ECF7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9E"/>
  </w:style>
  <w:style w:type="paragraph" w:styleId="Stopka">
    <w:name w:val="footer"/>
    <w:basedOn w:val="Normalny"/>
    <w:link w:val="StopkaZnak"/>
    <w:uiPriority w:val="99"/>
    <w:unhideWhenUsed/>
    <w:rsid w:val="0038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9E"/>
  </w:style>
  <w:style w:type="character" w:styleId="Odwoanieprzypisudolnego">
    <w:name w:val="footnote reference"/>
    <w:uiPriority w:val="99"/>
    <w:semiHidden/>
    <w:unhideWhenUsed/>
    <w:qFormat/>
    <w:rsid w:val="00384B9E"/>
    <w:rPr>
      <w:vertAlign w:val="superscript"/>
    </w:rPr>
  </w:style>
  <w:style w:type="paragraph" w:styleId="Bezodstpw">
    <w:name w:val="No Spacing"/>
    <w:qFormat/>
    <w:rsid w:val="00384B9E"/>
    <w:pPr>
      <w:widowControl w:val="0"/>
      <w:snapToGri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4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947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Normalny"/>
    <w:rsid w:val="000E4D0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Marzena-w7</dc:creator>
  <cp:keywords/>
  <dc:description/>
  <cp:lastModifiedBy>Leszek</cp:lastModifiedBy>
  <cp:revision>10</cp:revision>
  <cp:lastPrinted>2023-08-31T11:27:00Z</cp:lastPrinted>
  <dcterms:created xsi:type="dcterms:W3CDTF">2021-05-07T06:05:00Z</dcterms:created>
  <dcterms:modified xsi:type="dcterms:W3CDTF">2023-08-31T11:27:00Z</dcterms:modified>
</cp:coreProperties>
</file>