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BA06" w14:textId="7F3517C7" w:rsidR="00544FA3" w:rsidRPr="00E33BB0" w:rsidRDefault="00544FA3" w:rsidP="00544FA3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 w:rsidR="00AF14EF">
        <w:rPr>
          <w:rFonts w:asciiTheme="majorHAnsi" w:eastAsia="Georgia" w:hAnsiTheme="majorHAnsi" w:cstheme="majorHAnsi"/>
          <w:color w:val="000000"/>
          <w:sz w:val="22"/>
        </w:rPr>
        <w:t>2a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39D43360" w14:textId="0B01A653" w:rsidR="00544FA3" w:rsidRPr="00E33BB0" w:rsidRDefault="00544FA3" w:rsidP="00544F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ZP-I</w:t>
      </w:r>
      <w:r w:rsidR="000B7CD6">
        <w:rPr>
          <w:rFonts w:asciiTheme="majorHAnsi" w:eastAsia="Georgia" w:hAnsiTheme="majorHAnsi" w:cstheme="majorHAnsi"/>
          <w:color w:val="000000"/>
          <w:sz w:val="22"/>
        </w:rPr>
        <w:t>V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/202</w:t>
      </w:r>
      <w:r w:rsidR="00604AAE">
        <w:rPr>
          <w:rFonts w:asciiTheme="majorHAnsi" w:eastAsia="Georgia" w:hAnsiTheme="majorHAnsi" w:cstheme="majorHAnsi"/>
          <w:color w:val="000000"/>
          <w:sz w:val="22"/>
        </w:rPr>
        <w:t>3</w:t>
      </w:r>
    </w:p>
    <w:p w14:paraId="6355ECE4" w14:textId="77777777" w:rsidR="004C631A" w:rsidRPr="00E33BB0" w:rsidRDefault="004C631A" w:rsidP="004C631A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726DE2AF" w14:textId="77777777" w:rsidR="004C631A" w:rsidRPr="00E33BB0" w:rsidRDefault="004C631A" w:rsidP="004C631A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7C9E3713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CB3DC7F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7B1ED31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689438B2" w14:textId="7A458142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składane na podstawie art. 125 ust. </w:t>
      </w:r>
      <w:r w:rsidR="00983160">
        <w:rPr>
          <w:rFonts w:asciiTheme="majorHAnsi" w:hAnsiTheme="majorHAnsi" w:cstheme="majorHAnsi"/>
          <w:iCs/>
          <w:sz w:val="22"/>
        </w:rPr>
        <w:t>5</w:t>
      </w:r>
      <w:r w:rsidRPr="00E33BB0">
        <w:rPr>
          <w:rFonts w:asciiTheme="majorHAnsi" w:hAnsiTheme="majorHAnsi" w:cstheme="majorHAnsi"/>
          <w:iCs/>
          <w:sz w:val="22"/>
        </w:rPr>
        <w:t xml:space="preserve"> ustawy z dnia 11 września 2019 r. Prawo zamówień publicznych</w:t>
      </w:r>
    </w:p>
    <w:p w14:paraId="194FF8E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2C0B9F04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5E49B361" w14:textId="4AAF278A" w:rsidR="009C31CA" w:rsidRDefault="009C31CA" w:rsidP="009C31CA">
      <w:pPr>
        <w:spacing w:line="292" w:lineRule="auto"/>
        <w:ind w:left="-142" w:right="5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„Dostawa i montaż instalacji paneli fotowoltaicznych PV w budynkach przy ul. Kaliskiej 15-19 w Opolu” </w:t>
      </w:r>
    </w:p>
    <w:p w14:paraId="54E016AC" w14:textId="06EFD014" w:rsidR="004C631A" w:rsidRPr="00E33BB0" w:rsidRDefault="004C631A" w:rsidP="004C631A">
      <w:pPr>
        <w:jc w:val="center"/>
        <w:rPr>
          <w:rFonts w:asciiTheme="majorHAnsi" w:hAnsiTheme="majorHAnsi" w:cstheme="majorHAnsi"/>
          <w:b/>
          <w:sz w:val="22"/>
        </w:rPr>
      </w:pPr>
    </w:p>
    <w:p w14:paraId="33D2A37F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D849A8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132899B7" w14:textId="77777777" w:rsidR="00604AAE" w:rsidRPr="00E33BB0" w:rsidRDefault="00604AAE" w:rsidP="00604AAE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179DBA5B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1902E3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1ED94A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1106BAFD" w14:textId="77777777" w:rsidR="00604AAE" w:rsidRPr="00FD710E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  <w:sz w:val="22"/>
        </w:rPr>
        <w:t>art. 108 ust. 1 oraz art. 109 ust. 1 pkt. 1, 4, 8, 9 i 10 ustawy Pzp,</w:t>
      </w:r>
    </w:p>
    <w:p w14:paraId="4A403049" w14:textId="77777777" w:rsidR="00604AAE" w:rsidRPr="00E33BB0" w:rsidRDefault="00604AAE" w:rsidP="00604AAE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E33BB0">
        <w:rPr>
          <w:rFonts w:asciiTheme="majorHAnsi" w:hAnsiTheme="majorHAnsi" w:cstheme="majorHAns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1B89391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7A5FCF4A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8A042F7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4735EBF3" w14:textId="77777777" w:rsidR="00604AA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7AA9AA88" w14:textId="77777777" w:rsidR="00604AAE" w:rsidRPr="00EA169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5A001AC4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510FB8AE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32CBF21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46AD3F9C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7F6E2FB7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41297CD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6FA6F33C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72CE284D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69ECF43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04AAE" w:rsidRPr="00E33BB0" w14:paraId="681963C3" w14:textId="77777777" w:rsidTr="00935054">
        <w:tc>
          <w:tcPr>
            <w:tcW w:w="9322" w:type="dxa"/>
            <w:shd w:val="clear" w:color="auto" w:fill="auto"/>
          </w:tcPr>
          <w:p w14:paraId="42614DD3" w14:textId="77777777" w:rsidR="00604AAE" w:rsidRPr="00E33BB0" w:rsidRDefault="00604AAE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29F376D0" w14:textId="77777777" w:rsidR="00604AAE" w:rsidRPr="00E33BB0" w:rsidRDefault="00604AAE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lastRenderedPageBreak/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7C21D743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394C0D0B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359D2175" w14:textId="77777777" w:rsidR="00604AAE" w:rsidRPr="00E33BB0" w:rsidRDefault="00604AAE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1151D03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1206C885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604AAE" w:rsidRPr="00E33BB0" w14:paraId="343F44F4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5449" w14:textId="77777777" w:rsidR="00604AAE" w:rsidRPr="00E33BB0" w:rsidRDefault="00604AAE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30793050" w14:textId="77777777" w:rsidR="00604AAE" w:rsidRPr="00E33BB0" w:rsidRDefault="00604AAE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0A1E7658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4DAEBD06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43966BB7" w14:textId="77777777" w:rsidR="004C631A" w:rsidRPr="00E33BB0" w:rsidRDefault="004C631A" w:rsidP="004C631A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7CAF31D4" w14:textId="77777777" w:rsidR="004C631A" w:rsidRPr="00E33BB0" w:rsidRDefault="004C631A" w:rsidP="004C631A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4D057425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1A"/>
    <w:rsid w:val="000B7CD6"/>
    <w:rsid w:val="00100383"/>
    <w:rsid w:val="00393E07"/>
    <w:rsid w:val="004C631A"/>
    <w:rsid w:val="00544FA3"/>
    <w:rsid w:val="00604AAE"/>
    <w:rsid w:val="00983160"/>
    <w:rsid w:val="009C31CA"/>
    <w:rsid w:val="00AF14EF"/>
    <w:rsid w:val="00B1119B"/>
    <w:rsid w:val="00B2286B"/>
    <w:rsid w:val="00BF5907"/>
    <w:rsid w:val="00C52FD5"/>
    <w:rsid w:val="00DA28B5"/>
    <w:rsid w:val="00F3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C36"/>
  <w15:chartTrackingRefBased/>
  <w15:docId w15:val="{9D18FEED-FCC7-4F2A-BB27-7EEC85E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1A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63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631A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4C631A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4C6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4C631A"/>
  </w:style>
  <w:style w:type="paragraph" w:customStyle="1" w:styleId="WW-Tekstpodstawowywcity2">
    <w:name w:val="WW-Tekst podstawowy wcięty 2"/>
    <w:basedOn w:val="Normalny"/>
    <w:rsid w:val="004C631A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14</cp:revision>
  <dcterms:created xsi:type="dcterms:W3CDTF">2021-11-05T07:41:00Z</dcterms:created>
  <dcterms:modified xsi:type="dcterms:W3CDTF">2023-12-13T11:06:00Z</dcterms:modified>
</cp:coreProperties>
</file>