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69E9CDB0"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oferty</w:t>
      </w:r>
      <w:r w:rsidR="0080177A">
        <w:rPr>
          <w:rFonts w:ascii="Arial" w:hAnsi="Arial" w:cs="Arial"/>
          <w:b/>
          <w:bCs/>
          <w:sz w:val="32"/>
          <w:szCs w:val="32"/>
        </w:rPr>
        <w:t xml:space="preserve"> (Zadanie </w:t>
      </w:r>
      <w:r w:rsidR="00287BB4">
        <w:rPr>
          <w:rFonts w:ascii="Arial" w:hAnsi="Arial" w:cs="Arial"/>
          <w:b/>
          <w:bCs/>
          <w:sz w:val="32"/>
          <w:szCs w:val="32"/>
        </w:rPr>
        <w:t>3</w:t>
      </w:r>
      <w:r w:rsidR="0080177A">
        <w:rPr>
          <w:rFonts w:ascii="Arial" w:hAnsi="Arial" w:cs="Arial"/>
          <w:b/>
          <w:bCs/>
          <w:sz w:val="32"/>
          <w:szCs w:val="32"/>
        </w:rPr>
        <w:t>)</w:t>
      </w:r>
      <w:r w:rsidR="00460ED7">
        <w:rPr>
          <w:rFonts w:ascii="Arial" w:hAnsi="Arial" w:cs="Arial"/>
          <w:b/>
          <w:bCs/>
          <w:sz w:val="32"/>
          <w:szCs w:val="32"/>
        </w:rPr>
        <w:t>.</w:t>
      </w:r>
    </w:p>
    <w:p w14:paraId="7CDDCB43" w14:textId="4D17CAA5"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510668">
        <w:rPr>
          <w:rFonts w:ascii="Arial" w:hAnsi="Arial" w:cs="Arial"/>
          <w:b/>
          <w:bCs/>
        </w:rPr>
        <w:t>0</w:t>
      </w:r>
      <w:r w:rsidR="00B20154">
        <w:rPr>
          <w:rFonts w:ascii="Arial" w:hAnsi="Arial" w:cs="Arial"/>
          <w:b/>
          <w:bCs/>
        </w:rPr>
        <w:t>8</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54E3DDAB" w:rsidR="00311359" w:rsidRDefault="00435609" w:rsidP="00311359">
      <w:pPr>
        <w:spacing w:after="240" w:line="360" w:lineRule="auto"/>
        <w:jc w:val="center"/>
        <w:rPr>
          <w:rFonts w:ascii="Arial" w:eastAsia="Arial" w:hAnsi="Arial" w:cs="Arial"/>
          <w:b/>
          <w:color w:val="000000"/>
          <w:sz w:val="28"/>
          <w:szCs w:val="28"/>
        </w:rPr>
      </w:pPr>
      <w:r w:rsidRPr="00435609">
        <w:rPr>
          <w:rFonts w:ascii="Arial" w:eastAsia="Arial" w:hAnsi="Arial" w:cs="Arial"/>
          <w:b/>
          <w:color w:val="000000"/>
          <w:sz w:val="28"/>
          <w:szCs w:val="28"/>
        </w:rPr>
        <w:t xml:space="preserve">Dostawa sprzętu warsztatowego do zaplecza technicznego Spółki </w:t>
      </w:r>
      <w:r>
        <w:rPr>
          <w:rFonts w:ascii="Arial" w:eastAsia="Arial" w:hAnsi="Arial" w:cs="Arial"/>
          <w:b/>
          <w:color w:val="000000"/>
          <w:sz w:val="28"/>
          <w:szCs w:val="28"/>
        </w:rPr>
        <w:br/>
      </w:r>
      <w:r w:rsidRPr="00435609">
        <w:rPr>
          <w:rFonts w:ascii="Arial" w:eastAsia="Arial" w:hAnsi="Arial" w:cs="Arial"/>
          <w:b/>
          <w:color w:val="000000"/>
          <w:sz w:val="28"/>
          <w:szCs w:val="28"/>
        </w:rPr>
        <w:t>z podziałem na zadania.</w:t>
      </w:r>
      <w:r w:rsidR="0080177A">
        <w:rPr>
          <w:rFonts w:ascii="Arial" w:eastAsia="Arial" w:hAnsi="Arial" w:cs="Arial"/>
          <w:b/>
          <w:color w:val="000000"/>
          <w:sz w:val="28"/>
          <w:szCs w:val="28"/>
        </w:rPr>
        <w:t xml:space="preserve"> (Zadanie </w:t>
      </w:r>
      <w:r w:rsidR="00287BB4">
        <w:rPr>
          <w:rFonts w:ascii="Arial" w:eastAsia="Arial" w:hAnsi="Arial" w:cs="Arial"/>
          <w:b/>
          <w:color w:val="000000"/>
          <w:sz w:val="28"/>
          <w:szCs w:val="28"/>
        </w:rPr>
        <w:t>3</w:t>
      </w:r>
      <w:r w:rsidR="0080177A">
        <w:rPr>
          <w:rFonts w:ascii="Arial" w:eastAsia="Arial" w:hAnsi="Arial" w:cs="Arial"/>
          <w:b/>
          <w:color w:val="000000"/>
          <w:sz w:val="28"/>
          <w:szCs w:val="28"/>
        </w:rPr>
        <w:t>)</w:t>
      </w:r>
    </w:p>
    <w:p w14:paraId="148F2F20" w14:textId="538141F4" w:rsidR="00311359" w:rsidRPr="00311359" w:rsidRDefault="00311359" w:rsidP="00311359">
      <w:pPr>
        <w:pStyle w:val="Nagwek1"/>
        <w:rPr>
          <w:rFonts w:eastAsia="Arial"/>
        </w:rPr>
      </w:pPr>
      <w:r>
        <w:rPr>
          <w:rFonts w:eastAsia="Arial"/>
        </w:rPr>
        <w:br/>
        <w:t>Oferta Wykonawcy.</w:t>
      </w:r>
    </w:p>
    <w:p w14:paraId="1928ADDC" w14:textId="656CEEA1"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435609" w:rsidRPr="00435609">
        <w:rPr>
          <w:rFonts w:eastAsia="Arial"/>
          <w:b w:val="0"/>
          <w:bCs/>
          <w:sz w:val="24"/>
          <w:szCs w:val="28"/>
        </w:rPr>
        <w:t>Dostawa sprzętu warsztatowego do zaplecza technicznego Spółki z podziałem na zadania.</w:t>
      </w:r>
      <w:r w:rsidR="00435609">
        <w:rPr>
          <w:rFonts w:eastAsia="Arial"/>
          <w:b w:val="0"/>
          <w:bCs/>
          <w:sz w:val="24"/>
          <w:szCs w:val="28"/>
        </w:rPr>
        <w:t xml:space="preserve"> (Zadanie 3)</w:t>
      </w:r>
      <w:r w:rsidRPr="00311359">
        <w:rPr>
          <w:rFonts w:eastAsia="Arial"/>
          <w:b w:val="0"/>
          <w:bCs/>
          <w:sz w:val="24"/>
          <w:szCs w:val="28"/>
        </w:rPr>
        <w:t>”, znak sprawy KMR/PU/0</w:t>
      </w:r>
      <w:r w:rsidR="00B20154">
        <w:rPr>
          <w:rFonts w:eastAsia="Arial"/>
          <w:b w:val="0"/>
          <w:bCs/>
          <w:sz w:val="24"/>
          <w:szCs w:val="28"/>
        </w:rPr>
        <w:t>8</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lastRenderedPageBreak/>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83"/>
        <w:gridCol w:w="1030"/>
        <w:gridCol w:w="3359"/>
        <w:gridCol w:w="2228"/>
        <w:gridCol w:w="831"/>
        <w:gridCol w:w="2203"/>
        <w:gridCol w:w="1209"/>
        <w:gridCol w:w="2351"/>
      </w:tblGrid>
      <w:tr w:rsidR="005949BD" w:rsidRPr="00FC4448" w14:paraId="25CEFFD0" w14:textId="77777777" w:rsidTr="000B6B87">
        <w:trPr>
          <w:jc w:val="center"/>
        </w:trPr>
        <w:tc>
          <w:tcPr>
            <w:tcW w:w="280" w:type="pct"/>
            <w:vAlign w:val="center"/>
          </w:tcPr>
          <w:p w14:paraId="5DB70A0B" w14:textId="77777777"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368" w:type="pct"/>
            <w:vAlign w:val="center"/>
          </w:tcPr>
          <w:p w14:paraId="52094055" w14:textId="6C9D8185"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N</w:t>
            </w:r>
            <w:r>
              <w:rPr>
                <w:rFonts w:ascii="Arial" w:hAnsi="Arial" w:cs="Arial"/>
                <w:b/>
                <w:iCs/>
                <w:color w:val="000000" w:themeColor="text1"/>
                <w:sz w:val="24"/>
                <w:szCs w:val="24"/>
              </w:rPr>
              <w:t>ume</w:t>
            </w:r>
            <w:r w:rsidRPr="00FC4448">
              <w:rPr>
                <w:rFonts w:ascii="Arial" w:hAnsi="Arial" w:cs="Arial"/>
                <w:b/>
                <w:iCs/>
                <w:color w:val="000000" w:themeColor="text1"/>
                <w:sz w:val="24"/>
                <w:szCs w:val="24"/>
              </w:rPr>
              <w:t xml:space="preserve">r pozycji </w:t>
            </w:r>
            <w:r>
              <w:rPr>
                <w:rFonts w:ascii="Arial" w:hAnsi="Arial" w:cs="Arial"/>
                <w:b/>
                <w:iCs/>
                <w:color w:val="000000" w:themeColor="text1"/>
                <w:sz w:val="24"/>
                <w:szCs w:val="24"/>
              </w:rPr>
              <w:br/>
            </w:r>
            <w:r w:rsidRPr="00FC4448">
              <w:rPr>
                <w:rFonts w:ascii="Arial" w:hAnsi="Arial" w:cs="Arial"/>
                <w:b/>
                <w:iCs/>
                <w:color w:val="000000" w:themeColor="text1"/>
                <w:sz w:val="24"/>
                <w:szCs w:val="24"/>
              </w:rPr>
              <w:t xml:space="preserve">w </w:t>
            </w:r>
            <w:r w:rsidR="00311359">
              <w:rPr>
                <w:rFonts w:ascii="Arial" w:hAnsi="Arial" w:cs="Arial"/>
                <w:b/>
                <w:iCs/>
                <w:color w:val="000000" w:themeColor="text1"/>
                <w:sz w:val="24"/>
                <w:szCs w:val="24"/>
              </w:rPr>
              <w:t>SWZ</w:t>
            </w:r>
          </w:p>
        </w:tc>
        <w:tc>
          <w:tcPr>
            <w:tcW w:w="1200" w:type="pct"/>
            <w:vAlign w:val="center"/>
          </w:tcPr>
          <w:p w14:paraId="3E46B450" w14:textId="6CD03C2D" w:rsid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00FC4448"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00FC4448"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p w14:paraId="47F5CBC7" w14:textId="6CD03C2D" w:rsidR="00FC4448" w:rsidRPr="00FC4448" w:rsidRDefault="005949BD" w:rsidP="005949BD">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796" w:type="pct"/>
            <w:vAlign w:val="center"/>
          </w:tcPr>
          <w:p w14:paraId="3B977566" w14:textId="62B3C223"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[zł/szt.]</w:t>
            </w:r>
          </w:p>
        </w:tc>
        <w:tc>
          <w:tcPr>
            <w:tcW w:w="297" w:type="pct"/>
            <w:vAlign w:val="center"/>
          </w:tcPr>
          <w:p w14:paraId="3C7F974E" w14:textId="3F89662B"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787" w:type="pct"/>
            <w:vAlign w:val="center"/>
          </w:tcPr>
          <w:p w14:paraId="05DC6F98" w14:textId="04306519"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sidR="005949BD">
              <w:rPr>
                <w:rFonts w:ascii="Arial" w:hAnsi="Arial" w:cs="Arial"/>
                <w:bCs/>
                <w:iCs/>
                <w:color w:val="000000" w:themeColor="text1"/>
                <w:sz w:val="24"/>
                <w:szCs w:val="24"/>
              </w:rPr>
              <w:br/>
            </w:r>
            <w:r w:rsidR="005949BD"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005949BD"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005949BD" w:rsidRPr="005949BD">
              <w:rPr>
                <w:rFonts w:ascii="Arial" w:hAnsi="Arial" w:cs="Arial"/>
                <w:bCs/>
                <w:i/>
                <w:color w:val="000000" w:themeColor="text1"/>
                <w:sz w:val="24"/>
                <w:szCs w:val="24"/>
              </w:rPr>
              <w:t>)</w:t>
            </w:r>
          </w:p>
        </w:tc>
        <w:tc>
          <w:tcPr>
            <w:tcW w:w="432" w:type="pct"/>
            <w:vAlign w:val="center"/>
          </w:tcPr>
          <w:p w14:paraId="6460B502" w14:textId="252BA49D" w:rsidR="00FC4448" w:rsidRP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00FC4448" w:rsidRPr="005949BD">
              <w:rPr>
                <w:rFonts w:ascii="Arial" w:hAnsi="Arial" w:cs="Arial"/>
                <w:bCs/>
                <w:iCs/>
                <w:color w:val="000000" w:themeColor="text1"/>
                <w:sz w:val="24"/>
                <w:szCs w:val="24"/>
              </w:rPr>
              <w:t>[</w:t>
            </w:r>
            <w:r w:rsidRPr="005949BD">
              <w:rPr>
                <w:rFonts w:ascii="Arial" w:hAnsi="Arial" w:cs="Arial"/>
                <w:bCs/>
                <w:iCs/>
                <w:color w:val="000000" w:themeColor="text1"/>
                <w:sz w:val="24"/>
                <w:szCs w:val="24"/>
              </w:rPr>
              <w:t>%</w:t>
            </w:r>
            <w:r w:rsidR="00FC4448" w:rsidRPr="005949BD">
              <w:rPr>
                <w:rFonts w:ascii="Arial" w:hAnsi="Arial" w:cs="Arial"/>
                <w:bCs/>
                <w:iCs/>
                <w:color w:val="000000" w:themeColor="text1"/>
                <w:sz w:val="24"/>
                <w:szCs w:val="24"/>
              </w:rPr>
              <w:t>]</w:t>
            </w:r>
          </w:p>
        </w:tc>
        <w:tc>
          <w:tcPr>
            <w:tcW w:w="840" w:type="pct"/>
            <w:vAlign w:val="center"/>
          </w:tcPr>
          <w:p w14:paraId="6D0CE9A9" w14:textId="2CA4F9F7" w:rsidR="00FC4448" w:rsidRPr="005949BD" w:rsidRDefault="00311359"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00FC4448" w:rsidRPr="00FC4448">
              <w:rPr>
                <w:rFonts w:ascii="Arial" w:hAnsi="Arial" w:cs="Arial"/>
                <w:b/>
                <w:iCs/>
                <w:color w:val="000000" w:themeColor="text1"/>
                <w:sz w:val="24"/>
                <w:szCs w:val="24"/>
              </w:rPr>
              <w:t xml:space="preserve"> </w:t>
            </w:r>
            <w:r w:rsidR="00FC4448" w:rsidRPr="005949BD">
              <w:rPr>
                <w:rFonts w:ascii="Arial" w:hAnsi="Arial" w:cs="Arial"/>
                <w:bCs/>
                <w:iCs/>
                <w:color w:val="000000" w:themeColor="text1"/>
                <w:sz w:val="24"/>
                <w:szCs w:val="24"/>
              </w:rPr>
              <w:t>[zł]</w:t>
            </w:r>
          </w:p>
          <w:p w14:paraId="236CF3BB" w14:textId="15B8E9EA" w:rsidR="00FC4448" w:rsidRPr="00FC4448" w:rsidRDefault="00FC444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5949BD" w:rsidRPr="00FC4448" w14:paraId="28755383" w14:textId="77777777" w:rsidTr="000B6B87">
        <w:trPr>
          <w:jc w:val="center"/>
        </w:trPr>
        <w:tc>
          <w:tcPr>
            <w:tcW w:w="280" w:type="pct"/>
            <w:vAlign w:val="center"/>
          </w:tcPr>
          <w:p w14:paraId="11388EDB" w14:textId="319C1975"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1</w:t>
            </w:r>
          </w:p>
        </w:tc>
        <w:tc>
          <w:tcPr>
            <w:tcW w:w="368" w:type="pct"/>
            <w:vAlign w:val="center"/>
          </w:tcPr>
          <w:p w14:paraId="41CD1531" w14:textId="23C51B12"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2</w:t>
            </w:r>
          </w:p>
        </w:tc>
        <w:tc>
          <w:tcPr>
            <w:tcW w:w="1200" w:type="pct"/>
            <w:vAlign w:val="center"/>
          </w:tcPr>
          <w:p w14:paraId="73B2C407" w14:textId="36BF75CA"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3</w:t>
            </w:r>
          </w:p>
        </w:tc>
        <w:tc>
          <w:tcPr>
            <w:tcW w:w="796" w:type="pct"/>
            <w:vAlign w:val="center"/>
          </w:tcPr>
          <w:p w14:paraId="2C172878" w14:textId="38ECA9F8"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4</w:t>
            </w:r>
          </w:p>
        </w:tc>
        <w:tc>
          <w:tcPr>
            <w:tcW w:w="297" w:type="pct"/>
            <w:vAlign w:val="center"/>
          </w:tcPr>
          <w:p w14:paraId="0F785B0A" w14:textId="59BC6D60"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5</w:t>
            </w:r>
          </w:p>
        </w:tc>
        <w:tc>
          <w:tcPr>
            <w:tcW w:w="787" w:type="pct"/>
            <w:vAlign w:val="center"/>
          </w:tcPr>
          <w:p w14:paraId="17494123" w14:textId="159C7086"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6</w:t>
            </w:r>
          </w:p>
        </w:tc>
        <w:tc>
          <w:tcPr>
            <w:tcW w:w="432" w:type="pct"/>
            <w:vAlign w:val="center"/>
          </w:tcPr>
          <w:p w14:paraId="70549F86" w14:textId="296DB3A4"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7</w:t>
            </w:r>
          </w:p>
        </w:tc>
        <w:tc>
          <w:tcPr>
            <w:tcW w:w="840" w:type="pct"/>
            <w:vAlign w:val="center"/>
          </w:tcPr>
          <w:p w14:paraId="7978C047" w14:textId="0540DA09"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8</w:t>
            </w:r>
          </w:p>
        </w:tc>
      </w:tr>
      <w:tr w:rsidR="005949BD" w:rsidRPr="00FC4448" w14:paraId="7C7DBD64" w14:textId="77777777" w:rsidTr="000B6B87">
        <w:trPr>
          <w:jc w:val="center"/>
        </w:trPr>
        <w:tc>
          <w:tcPr>
            <w:tcW w:w="280" w:type="pct"/>
            <w:vAlign w:val="center"/>
          </w:tcPr>
          <w:p w14:paraId="38119BD6" w14:textId="77777777" w:rsidR="005949BD" w:rsidRPr="00287BB4" w:rsidRDefault="005949BD" w:rsidP="00E11BEE">
            <w:pPr>
              <w:spacing w:line="276" w:lineRule="auto"/>
              <w:contextualSpacing/>
              <w:jc w:val="center"/>
              <w:rPr>
                <w:rFonts w:ascii="Arial" w:hAnsi="Arial" w:cs="Arial"/>
                <w:b/>
                <w:iCs/>
                <w:color w:val="000000" w:themeColor="text1"/>
                <w:sz w:val="24"/>
                <w:szCs w:val="24"/>
              </w:rPr>
            </w:pPr>
            <w:r w:rsidRPr="00287BB4">
              <w:rPr>
                <w:rFonts w:ascii="Arial" w:hAnsi="Arial" w:cs="Arial"/>
                <w:b/>
                <w:iCs/>
                <w:color w:val="000000" w:themeColor="text1"/>
                <w:sz w:val="24"/>
                <w:szCs w:val="24"/>
              </w:rPr>
              <w:t>1</w:t>
            </w:r>
          </w:p>
        </w:tc>
        <w:tc>
          <w:tcPr>
            <w:tcW w:w="368" w:type="pct"/>
            <w:vAlign w:val="center"/>
          </w:tcPr>
          <w:p w14:paraId="16943304" w14:textId="230B4846" w:rsidR="005949BD" w:rsidRPr="00287BB4" w:rsidRDefault="00B20154" w:rsidP="00E11BEE">
            <w:pPr>
              <w:spacing w:line="276" w:lineRule="auto"/>
              <w:contextualSpacing/>
              <w:jc w:val="center"/>
              <w:rPr>
                <w:rFonts w:ascii="Arial" w:hAnsi="Arial" w:cs="Arial"/>
                <w:bCs/>
                <w:iCs/>
                <w:color w:val="000000" w:themeColor="text1"/>
                <w:sz w:val="24"/>
                <w:szCs w:val="24"/>
              </w:rPr>
            </w:pPr>
            <w:r w:rsidRPr="00287BB4">
              <w:rPr>
                <w:rFonts w:ascii="Arial" w:hAnsi="Arial" w:cs="Arial"/>
                <w:bCs/>
                <w:iCs/>
                <w:color w:val="000000" w:themeColor="text1"/>
                <w:sz w:val="24"/>
                <w:szCs w:val="24"/>
              </w:rPr>
              <w:t>2.</w:t>
            </w:r>
            <w:r w:rsidR="00287BB4" w:rsidRPr="00287BB4">
              <w:rPr>
                <w:rFonts w:ascii="Arial" w:hAnsi="Arial" w:cs="Arial"/>
                <w:bCs/>
                <w:iCs/>
                <w:color w:val="000000" w:themeColor="text1"/>
                <w:sz w:val="24"/>
                <w:szCs w:val="24"/>
              </w:rPr>
              <w:t>3</w:t>
            </w:r>
            <w:r w:rsidRPr="00287BB4">
              <w:rPr>
                <w:rFonts w:ascii="Arial" w:hAnsi="Arial" w:cs="Arial"/>
                <w:bCs/>
                <w:iCs/>
                <w:color w:val="000000" w:themeColor="text1"/>
                <w:sz w:val="24"/>
                <w:szCs w:val="24"/>
              </w:rPr>
              <w:t>.</w:t>
            </w:r>
          </w:p>
        </w:tc>
        <w:tc>
          <w:tcPr>
            <w:tcW w:w="1200" w:type="pct"/>
            <w:vAlign w:val="center"/>
          </w:tcPr>
          <w:p w14:paraId="4E75E4DD" w14:textId="77777777" w:rsidR="005949BD" w:rsidRPr="00287BB4" w:rsidRDefault="005949BD"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1BD9C5E8" w14:textId="1656E418" w:rsidR="005949BD" w:rsidRPr="00287BB4" w:rsidRDefault="005949BD"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C8A2409" w14:textId="4086B018" w:rsidR="005949BD" w:rsidRPr="00287BB4" w:rsidRDefault="00287BB4" w:rsidP="00E11BEE">
            <w:pPr>
              <w:spacing w:line="276" w:lineRule="auto"/>
              <w:contextualSpacing/>
              <w:jc w:val="center"/>
              <w:rPr>
                <w:rFonts w:ascii="Arial" w:hAnsi="Arial" w:cs="Arial"/>
                <w:bCs/>
                <w:iCs/>
                <w:color w:val="000000" w:themeColor="text1"/>
                <w:sz w:val="24"/>
                <w:szCs w:val="24"/>
              </w:rPr>
            </w:pPr>
            <w:r w:rsidRPr="00287BB4">
              <w:rPr>
                <w:rFonts w:ascii="Arial" w:hAnsi="Arial" w:cs="Arial"/>
                <w:bCs/>
                <w:iCs/>
                <w:color w:val="000000" w:themeColor="text1"/>
                <w:sz w:val="24"/>
                <w:szCs w:val="24"/>
              </w:rPr>
              <w:t>4</w:t>
            </w:r>
          </w:p>
        </w:tc>
        <w:tc>
          <w:tcPr>
            <w:tcW w:w="787" w:type="pct"/>
            <w:vAlign w:val="center"/>
          </w:tcPr>
          <w:p w14:paraId="2A951D13" w14:textId="1E792405" w:rsidR="005949BD" w:rsidRPr="00287BB4" w:rsidRDefault="005949BD"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5893766" w14:textId="2708D68F" w:rsidR="005949BD" w:rsidRPr="00287BB4" w:rsidRDefault="005949BD"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C1F0132" w14:textId="2867893E" w:rsidR="005949BD" w:rsidRPr="00287BB4" w:rsidRDefault="005949BD" w:rsidP="00E11BEE">
            <w:pPr>
              <w:spacing w:line="276" w:lineRule="auto"/>
              <w:contextualSpacing/>
              <w:jc w:val="center"/>
              <w:rPr>
                <w:rFonts w:ascii="Arial" w:hAnsi="Arial" w:cs="Arial"/>
                <w:bCs/>
                <w:iCs/>
                <w:color w:val="000000" w:themeColor="text1"/>
                <w:sz w:val="24"/>
                <w:szCs w:val="24"/>
              </w:rPr>
            </w:pPr>
          </w:p>
        </w:tc>
      </w:tr>
      <w:tr w:rsidR="00287BB4" w:rsidRPr="00FC4448" w14:paraId="025730CD" w14:textId="77777777" w:rsidTr="000B6B87">
        <w:trPr>
          <w:jc w:val="center"/>
        </w:trPr>
        <w:tc>
          <w:tcPr>
            <w:tcW w:w="280" w:type="pct"/>
            <w:vAlign w:val="center"/>
          </w:tcPr>
          <w:p w14:paraId="1B4EA707" w14:textId="65F7D281" w:rsidR="00287BB4" w:rsidRPr="00287BB4" w:rsidRDefault="00287BB4" w:rsidP="00E11BEE">
            <w:pPr>
              <w:spacing w:line="276" w:lineRule="auto"/>
              <w:contextualSpacing/>
              <w:jc w:val="center"/>
              <w:rPr>
                <w:rFonts w:ascii="Arial" w:hAnsi="Arial" w:cs="Arial"/>
                <w:b/>
                <w:iCs/>
                <w:color w:val="000000" w:themeColor="text1"/>
                <w:sz w:val="24"/>
                <w:szCs w:val="24"/>
              </w:rPr>
            </w:pPr>
            <w:r w:rsidRPr="00287BB4">
              <w:rPr>
                <w:rFonts w:ascii="Arial" w:hAnsi="Arial" w:cs="Arial"/>
                <w:b/>
                <w:iCs/>
                <w:color w:val="000000" w:themeColor="text1"/>
                <w:sz w:val="24"/>
                <w:szCs w:val="24"/>
              </w:rPr>
              <w:t>2</w:t>
            </w:r>
          </w:p>
        </w:tc>
        <w:tc>
          <w:tcPr>
            <w:tcW w:w="368" w:type="pct"/>
            <w:vAlign w:val="center"/>
          </w:tcPr>
          <w:p w14:paraId="336A8133" w14:textId="545A60D7" w:rsidR="00287BB4" w:rsidRPr="00287BB4" w:rsidRDefault="00287BB4" w:rsidP="00E11BEE">
            <w:pPr>
              <w:spacing w:line="276" w:lineRule="auto"/>
              <w:contextualSpacing/>
              <w:jc w:val="center"/>
              <w:rPr>
                <w:rFonts w:ascii="Arial" w:hAnsi="Arial" w:cs="Arial"/>
                <w:bCs/>
                <w:iCs/>
                <w:color w:val="000000" w:themeColor="text1"/>
                <w:sz w:val="24"/>
                <w:szCs w:val="24"/>
              </w:rPr>
            </w:pPr>
            <w:r w:rsidRPr="00287BB4">
              <w:rPr>
                <w:rFonts w:ascii="Arial" w:hAnsi="Arial" w:cs="Arial"/>
                <w:bCs/>
                <w:iCs/>
                <w:color w:val="000000" w:themeColor="text1"/>
                <w:sz w:val="24"/>
                <w:szCs w:val="24"/>
              </w:rPr>
              <w:t>2.4.</w:t>
            </w:r>
          </w:p>
        </w:tc>
        <w:tc>
          <w:tcPr>
            <w:tcW w:w="1200" w:type="pct"/>
            <w:vAlign w:val="center"/>
          </w:tcPr>
          <w:p w14:paraId="17EB4A36"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388AB470"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3C38F6B8" w14:textId="0A1E5440" w:rsidR="00287BB4" w:rsidRPr="00287BB4" w:rsidRDefault="00287BB4" w:rsidP="00E11BEE">
            <w:pPr>
              <w:spacing w:line="276" w:lineRule="auto"/>
              <w:contextualSpacing/>
              <w:jc w:val="center"/>
              <w:rPr>
                <w:rFonts w:ascii="Arial" w:hAnsi="Arial" w:cs="Arial"/>
                <w:bCs/>
                <w:iCs/>
                <w:color w:val="000000" w:themeColor="text1"/>
                <w:sz w:val="24"/>
                <w:szCs w:val="24"/>
              </w:rPr>
            </w:pPr>
            <w:r w:rsidRPr="00287BB4">
              <w:rPr>
                <w:rFonts w:ascii="Arial" w:hAnsi="Arial" w:cs="Arial"/>
                <w:bCs/>
                <w:iCs/>
                <w:color w:val="000000" w:themeColor="text1"/>
                <w:sz w:val="24"/>
                <w:szCs w:val="24"/>
              </w:rPr>
              <w:t>1</w:t>
            </w:r>
          </w:p>
        </w:tc>
        <w:tc>
          <w:tcPr>
            <w:tcW w:w="787" w:type="pct"/>
            <w:vAlign w:val="center"/>
          </w:tcPr>
          <w:p w14:paraId="705DB600"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561C10F0"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0DC2B99B"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r>
      <w:tr w:rsidR="00287BB4" w:rsidRPr="00FC4448" w14:paraId="6A970DCD" w14:textId="77777777" w:rsidTr="000B6B87">
        <w:trPr>
          <w:jc w:val="center"/>
        </w:trPr>
        <w:tc>
          <w:tcPr>
            <w:tcW w:w="280" w:type="pct"/>
            <w:vAlign w:val="center"/>
          </w:tcPr>
          <w:p w14:paraId="66E0CDB2" w14:textId="1B80AD6E" w:rsidR="00287BB4" w:rsidRPr="00287BB4" w:rsidRDefault="00287BB4" w:rsidP="00E11BEE">
            <w:pPr>
              <w:spacing w:line="276" w:lineRule="auto"/>
              <w:contextualSpacing/>
              <w:jc w:val="center"/>
              <w:rPr>
                <w:rFonts w:ascii="Arial" w:hAnsi="Arial" w:cs="Arial"/>
                <w:b/>
                <w:iCs/>
                <w:color w:val="000000" w:themeColor="text1"/>
                <w:sz w:val="24"/>
                <w:szCs w:val="24"/>
              </w:rPr>
            </w:pPr>
            <w:r w:rsidRPr="00287BB4">
              <w:rPr>
                <w:rFonts w:ascii="Arial" w:hAnsi="Arial" w:cs="Arial"/>
                <w:b/>
                <w:iCs/>
                <w:color w:val="000000" w:themeColor="text1"/>
                <w:sz w:val="24"/>
                <w:szCs w:val="24"/>
              </w:rPr>
              <w:t>3</w:t>
            </w:r>
          </w:p>
        </w:tc>
        <w:tc>
          <w:tcPr>
            <w:tcW w:w="368" w:type="pct"/>
            <w:vAlign w:val="center"/>
          </w:tcPr>
          <w:p w14:paraId="59400C51" w14:textId="7E33924E" w:rsidR="00287BB4" w:rsidRPr="00287BB4" w:rsidRDefault="00287BB4" w:rsidP="00E11BEE">
            <w:pPr>
              <w:spacing w:line="276" w:lineRule="auto"/>
              <w:contextualSpacing/>
              <w:jc w:val="center"/>
              <w:rPr>
                <w:rFonts w:ascii="Arial" w:hAnsi="Arial" w:cs="Arial"/>
                <w:bCs/>
                <w:iCs/>
                <w:color w:val="000000" w:themeColor="text1"/>
                <w:sz w:val="24"/>
                <w:szCs w:val="24"/>
              </w:rPr>
            </w:pPr>
            <w:r w:rsidRPr="00287BB4">
              <w:rPr>
                <w:rFonts w:ascii="Arial" w:hAnsi="Arial" w:cs="Arial"/>
                <w:bCs/>
                <w:iCs/>
                <w:color w:val="000000" w:themeColor="text1"/>
                <w:sz w:val="24"/>
                <w:szCs w:val="24"/>
              </w:rPr>
              <w:t>2.5.</w:t>
            </w:r>
          </w:p>
        </w:tc>
        <w:tc>
          <w:tcPr>
            <w:tcW w:w="1200" w:type="pct"/>
            <w:vAlign w:val="center"/>
          </w:tcPr>
          <w:p w14:paraId="0925536D"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77FE2176"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6B5693CA" w14:textId="3FF95D72" w:rsidR="00287BB4" w:rsidRPr="00287BB4" w:rsidRDefault="00287BB4" w:rsidP="00E11BEE">
            <w:pPr>
              <w:spacing w:line="276" w:lineRule="auto"/>
              <w:contextualSpacing/>
              <w:jc w:val="center"/>
              <w:rPr>
                <w:rFonts w:ascii="Arial" w:hAnsi="Arial" w:cs="Arial"/>
                <w:bCs/>
                <w:iCs/>
                <w:color w:val="000000" w:themeColor="text1"/>
                <w:sz w:val="24"/>
                <w:szCs w:val="24"/>
              </w:rPr>
            </w:pPr>
            <w:r w:rsidRPr="00287BB4">
              <w:rPr>
                <w:rFonts w:ascii="Arial" w:hAnsi="Arial" w:cs="Arial"/>
                <w:bCs/>
                <w:iCs/>
                <w:color w:val="000000" w:themeColor="text1"/>
                <w:sz w:val="24"/>
                <w:szCs w:val="24"/>
              </w:rPr>
              <w:t>3</w:t>
            </w:r>
          </w:p>
        </w:tc>
        <w:tc>
          <w:tcPr>
            <w:tcW w:w="787" w:type="pct"/>
            <w:vAlign w:val="center"/>
          </w:tcPr>
          <w:p w14:paraId="7370AA2F"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443DCC61"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11D67018"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r>
      <w:tr w:rsidR="00287BB4" w:rsidRPr="00FC4448" w14:paraId="752BB606" w14:textId="77777777" w:rsidTr="00287BB4">
        <w:trPr>
          <w:jc w:val="center"/>
        </w:trPr>
        <w:tc>
          <w:tcPr>
            <w:tcW w:w="280" w:type="pct"/>
            <w:vAlign w:val="center"/>
          </w:tcPr>
          <w:p w14:paraId="754ED5C4" w14:textId="326ECD4B" w:rsidR="00287BB4" w:rsidRPr="00287BB4" w:rsidRDefault="00287BB4" w:rsidP="00E11BEE">
            <w:pPr>
              <w:spacing w:line="276" w:lineRule="auto"/>
              <w:contextualSpacing/>
              <w:jc w:val="center"/>
              <w:rPr>
                <w:rFonts w:ascii="Arial" w:hAnsi="Arial" w:cs="Arial"/>
                <w:b/>
                <w:iCs/>
                <w:color w:val="000000" w:themeColor="text1"/>
                <w:sz w:val="24"/>
                <w:szCs w:val="24"/>
              </w:rPr>
            </w:pPr>
            <w:r w:rsidRPr="00287BB4">
              <w:rPr>
                <w:rFonts w:ascii="Arial" w:hAnsi="Arial" w:cs="Arial"/>
                <w:b/>
                <w:iCs/>
                <w:color w:val="000000" w:themeColor="text1"/>
                <w:sz w:val="24"/>
                <w:szCs w:val="24"/>
              </w:rPr>
              <w:t>4</w:t>
            </w:r>
          </w:p>
        </w:tc>
        <w:tc>
          <w:tcPr>
            <w:tcW w:w="2661" w:type="pct"/>
            <w:gridSpan w:val="4"/>
            <w:vAlign w:val="center"/>
          </w:tcPr>
          <w:p w14:paraId="4F54A497" w14:textId="2EDBA305" w:rsidR="00287BB4" w:rsidRPr="00287BB4" w:rsidRDefault="00287BB4"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Razem</w:t>
            </w:r>
          </w:p>
        </w:tc>
        <w:tc>
          <w:tcPr>
            <w:tcW w:w="787" w:type="pct"/>
            <w:vAlign w:val="center"/>
          </w:tcPr>
          <w:p w14:paraId="7D3B221A"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609829D8"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488A1A9C" w14:textId="77777777" w:rsidR="00287BB4" w:rsidRPr="00287BB4" w:rsidRDefault="00287BB4" w:rsidP="00E11BEE">
            <w:pPr>
              <w:spacing w:line="276" w:lineRule="auto"/>
              <w:contextualSpacing/>
              <w:jc w:val="center"/>
              <w:rPr>
                <w:rFonts w:ascii="Arial" w:hAnsi="Arial" w:cs="Arial"/>
                <w:bCs/>
                <w:iCs/>
                <w:color w:val="000000" w:themeColor="text1"/>
                <w:sz w:val="24"/>
                <w:szCs w:val="24"/>
              </w:rPr>
            </w:pPr>
          </w:p>
        </w:tc>
      </w:tr>
    </w:tbl>
    <w:p w14:paraId="2E927AC2" w14:textId="66A18F62" w:rsidR="000B6B87" w:rsidRPr="000B6B87" w:rsidRDefault="000B6B87" w:rsidP="000B6B87">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Kolumny 6 i 7 tabeli nie uzupełnia Wykonawca, który na podstawie odrębnych przepisów nie jest zobowiązany do uiszczenia podatku od towarów i usług (VAT) w Polsce.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705"/>
        <w:gridCol w:w="9421"/>
        <w:gridCol w:w="3868"/>
      </w:tblGrid>
      <w:tr w:rsidR="000B6B87" w:rsidRPr="000B6B87" w14:paraId="3F09708E" w14:textId="77777777" w:rsidTr="00E11BEE">
        <w:tc>
          <w:tcPr>
            <w:tcW w:w="252" w:type="pct"/>
            <w:tcBorders>
              <w:top w:val="single" w:sz="4" w:space="0" w:color="000000"/>
              <w:left w:val="single" w:sz="4" w:space="0" w:color="000000"/>
              <w:bottom w:val="nil"/>
              <w:right w:val="single" w:sz="4" w:space="0" w:color="000000"/>
            </w:tcBorders>
            <w:vAlign w:val="center"/>
          </w:tcPr>
          <w:p w14:paraId="43D1E196" w14:textId="77777777"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Lp.</w:t>
            </w:r>
          </w:p>
        </w:tc>
        <w:tc>
          <w:tcPr>
            <w:tcW w:w="3366" w:type="pct"/>
            <w:tcBorders>
              <w:top w:val="single" w:sz="4" w:space="0" w:color="000000"/>
              <w:left w:val="single" w:sz="4" w:space="0" w:color="000000"/>
              <w:bottom w:val="nil"/>
              <w:right w:val="single" w:sz="4" w:space="0" w:color="000000"/>
            </w:tcBorders>
            <w:vAlign w:val="center"/>
          </w:tcPr>
          <w:p w14:paraId="65C81D05" w14:textId="21FC49C0"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Kryterium techniczne</w:t>
            </w:r>
          </w:p>
        </w:tc>
        <w:tc>
          <w:tcPr>
            <w:tcW w:w="0" w:type="auto"/>
            <w:tcBorders>
              <w:top w:val="single" w:sz="4" w:space="0" w:color="000000"/>
              <w:left w:val="single" w:sz="4" w:space="0" w:color="000000"/>
              <w:bottom w:val="nil"/>
              <w:right w:val="single" w:sz="4" w:space="0" w:color="000000"/>
            </w:tcBorders>
            <w:vAlign w:val="center"/>
          </w:tcPr>
          <w:p w14:paraId="490E2760" w14:textId="15E8D94C" w:rsidR="00E11BEE" w:rsidRPr="00E11BEE" w:rsidRDefault="00E11BEE" w:rsidP="00E11BEE">
            <w:pPr>
              <w:spacing w:after="60" w:line="276" w:lineRule="auto"/>
              <w:jc w:val="center"/>
              <w:rPr>
                <w:rFonts w:ascii="Arial" w:eastAsia="Arial" w:hAnsi="Arial" w:cs="Arial"/>
              </w:rPr>
            </w:pPr>
            <w:r>
              <w:rPr>
                <w:rFonts w:ascii="Arial" w:eastAsia="Arial" w:hAnsi="Arial" w:cs="Arial"/>
                <w:b/>
                <w:bCs/>
              </w:rPr>
              <w:t>TAK/NIE*</w:t>
            </w:r>
          </w:p>
        </w:tc>
      </w:tr>
      <w:tr w:rsidR="00EE035F" w:rsidRPr="000B6B87" w14:paraId="550220A7" w14:textId="77777777" w:rsidTr="00631585">
        <w:tc>
          <w:tcPr>
            <w:tcW w:w="252" w:type="pct"/>
            <w:vMerge w:val="restart"/>
            <w:tcBorders>
              <w:left w:val="single" w:sz="4" w:space="0" w:color="000000"/>
              <w:right w:val="single" w:sz="4" w:space="0" w:color="000000"/>
            </w:tcBorders>
          </w:tcPr>
          <w:p w14:paraId="77FC8331" w14:textId="57054CA8" w:rsidR="00EE035F" w:rsidRPr="00EE035F" w:rsidRDefault="00B20154" w:rsidP="00631585">
            <w:pPr>
              <w:widowControl w:val="0"/>
              <w:pBdr>
                <w:top w:val="nil"/>
                <w:left w:val="nil"/>
                <w:bottom w:val="nil"/>
                <w:right w:val="nil"/>
                <w:between w:val="nil"/>
              </w:pBdr>
              <w:spacing w:line="276" w:lineRule="auto"/>
              <w:jc w:val="center"/>
              <w:rPr>
                <w:rFonts w:ascii="Arial" w:eastAsia="Arial" w:hAnsi="Arial" w:cs="Arial"/>
                <w:b/>
                <w:bCs/>
              </w:rPr>
            </w:pPr>
            <w:r>
              <w:rPr>
                <w:rFonts w:ascii="Arial" w:eastAsia="Arial" w:hAnsi="Arial" w:cs="Arial"/>
                <w:b/>
                <w:bCs/>
              </w:rPr>
              <w:t>1</w:t>
            </w:r>
            <w:r w:rsidR="00EE035F" w:rsidRPr="00EE035F">
              <w:rPr>
                <w:rFonts w:ascii="Arial" w:eastAsia="Arial" w:hAnsi="Arial" w:cs="Arial"/>
                <w:b/>
                <w:bCs/>
              </w:rPr>
              <w:t>.</w:t>
            </w:r>
          </w:p>
        </w:tc>
        <w:tc>
          <w:tcPr>
            <w:tcW w:w="4748" w:type="pct"/>
            <w:gridSpan w:val="2"/>
            <w:tcBorders>
              <w:top w:val="single" w:sz="4" w:space="0" w:color="000000"/>
              <w:left w:val="single" w:sz="4" w:space="0" w:color="000000"/>
              <w:bottom w:val="single" w:sz="4" w:space="0" w:color="000000"/>
              <w:right w:val="single" w:sz="4" w:space="0" w:color="000000"/>
            </w:tcBorders>
          </w:tcPr>
          <w:p w14:paraId="51A564DF" w14:textId="0DB1107B" w:rsidR="00EE035F" w:rsidRPr="00AB2D25" w:rsidRDefault="00EE035F" w:rsidP="00EE035F">
            <w:pPr>
              <w:spacing w:line="276" w:lineRule="auto"/>
              <w:rPr>
                <w:rFonts w:ascii="Arial" w:eastAsia="Arial" w:hAnsi="Arial" w:cs="Arial"/>
              </w:rPr>
            </w:pPr>
            <w:r w:rsidRPr="00AB2D25">
              <w:rPr>
                <w:rFonts w:ascii="Arial" w:eastAsia="Arial" w:hAnsi="Arial" w:cs="Arial"/>
              </w:rPr>
              <w:t xml:space="preserve">PODKRYTERIUM NR </w:t>
            </w:r>
            <w:r w:rsidR="00B20154">
              <w:rPr>
                <w:rFonts w:ascii="Arial" w:eastAsia="Arial" w:hAnsi="Arial" w:cs="Arial"/>
              </w:rPr>
              <w:t>1</w:t>
            </w:r>
            <w:r w:rsidRPr="00AB2D25">
              <w:rPr>
                <w:rFonts w:ascii="Arial" w:eastAsia="Arial" w:hAnsi="Arial" w:cs="Arial"/>
              </w:rPr>
              <w:t xml:space="preserve"> (P </w:t>
            </w:r>
            <w:r w:rsidRPr="00AB2D25">
              <w:rPr>
                <w:rFonts w:ascii="Arial" w:eastAsia="Arial" w:hAnsi="Arial" w:cs="Arial"/>
                <w:vertAlign w:val="subscript"/>
              </w:rPr>
              <w:t>gwarancja</w:t>
            </w:r>
            <w:r w:rsidRPr="00AB2D25">
              <w:rPr>
                <w:rFonts w:ascii="Arial" w:eastAsia="Arial" w:hAnsi="Arial" w:cs="Arial"/>
              </w:rPr>
              <w:t>)</w:t>
            </w:r>
          </w:p>
          <w:p w14:paraId="5591CA13" w14:textId="511BA9DC" w:rsidR="00EE035F" w:rsidRPr="00AB2D25" w:rsidRDefault="00EE035F" w:rsidP="00EE035F">
            <w:pPr>
              <w:spacing w:line="276" w:lineRule="auto"/>
              <w:rPr>
                <w:rFonts w:ascii="Arial" w:eastAsia="Arial" w:hAnsi="Arial" w:cs="Arial"/>
              </w:rPr>
            </w:pPr>
            <w:r w:rsidRPr="00AB2D25">
              <w:rPr>
                <w:rFonts w:ascii="Arial" w:eastAsia="Arial" w:hAnsi="Arial" w:cs="Arial"/>
              </w:rPr>
              <w:t>Deklarowany okres gwarancji.</w:t>
            </w:r>
          </w:p>
        </w:tc>
      </w:tr>
      <w:tr w:rsidR="00EE035F" w:rsidRPr="000B6B87" w14:paraId="633EE9C3" w14:textId="77777777" w:rsidTr="00EE035F">
        <w:tc>
          <w:tcPr>
            <w:tcW w:w="252" w:type="pct"/>
            <w:vMerge/>
            <w:tcBorders>
              <w:left w:val="single" w:sz="4" w:space="0" w:color="000000"/>
              <w:right w:val="single" w:sz="4" w:space="0" w:color="000000"/>
            </w:tcBorders>
          </w:tcPr>
          <w:p w14:paraId="4205737C"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03B5EB26" w14:textId="19116BC0"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od daty podpisania protokołu odbioru</w:t>
            </w:r>
            <w:r w:rsidRPr="00AB2D25">
              <w:rPr>
                <w:rFonts w:ascii="Arial" w:eastAsia="Arial" w:hAnsi="Arial" w:cs="Arial"/>
              </w:rPr>
              <w:t>:</w:t>
            </w:r>
          </w:p>
          <w:p w14:paraId="662C3F06" w14:textId="750AC1A8" w:rsidR="00EE035F" w:rsidRPr="00AB2D25" w:rsidRDefault="00EE035F" w:rsidP="00EE035F">
            <w:pPr>
              <w:spacing w:line="276" w:lineRule="auto"/>
              <w:jc w:val="both"/>
              <w:rPr>
                <w:rFonts w:ascii="Arial" w:eastAsia="Arial" w:hAnsi="Arial" w:cs="Arial"/>
              </w:rPr>
            </w:pPr>
            <w:r w:rsidRPr="00AB2D25">
              <w:rPr>
                <w:rFonts w:ascii="Arial" w:eastAsia="Arial" w:hAnsi="Arial" w:cs="Arial"/>
              </w:rPr>
              <w:t>36 miesięcy</w:t>
            </w:r>
          </w:p>
        </w:tc>
        <w:tc>
          <w:tcPr>
            <w:tcW w:w="0" w:type="auto"/>
            <w:tcBorders>
              <w:top w:val="single" w:sz="4" w:space="0" w:color="000000"/>
              <w:left w:val="single" w:sz="4" w:space="0" w:color="000000"/>
              <w:bottom w:val="single" w:sz="4" w:space="0" w:color="000000"/>
              <w:right w:val="single" w:sz="4" w:space="0" w:color="000000"/>
            </w:tcBorders>
          </w:tcPr>
          <w:p w14:paraId="4A7AC75C" w14:textId="77777777" w:rsidR="00EE035F" w:rsidRPr="000B6B87" w:rsidRDefault="00EE035F" w:rsidP="00E11BEE">
            <w:pPr>
              <w:spacing w:line="276" w:lineRule="auto"/>
              <w:jc w:val="center"/>
              <w:rPr>
                <w:rFonts w:ascii="Arial" w:eastAsia="Arial" w:hAnsi="Arial" w:cs="Arial"/>
              </w:rPr>
            </w:pPr>
          </w:p>
        </w:tc>
      </w:tr>
      <w:tr w:rsidR="00B20154" w:rsidRPr="000B6B87" w14:paraId="6002C3D3" w14:textId="77777777" w:rsidTr="0003469F">
        <w:tc>
          <w:tcPr>
            <w:tcW w:w="252" w:type="pct"/>
            <w:vMerge/>
            <w:tcBorders>
              <w:left w:val="single" w:sz="4" w:space="0" w:color="000000"/>
              <w:bottom w:val="single" w:sz="4" w:space="0" w:color="000000"/>
              <w:right w:val="single" w:sz="4" w:space="0" w:color="000000"/>
            </w:tcBorders>
          </w:tcPr>
          <w:p w14:paraId="32D61B65" w14:textId="77777777" w:rsidR="00B20154" w:rsidRPr="000B6B87" w:rsidRDefault="00B20154"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706BAD9F" w14:textId="77777777" w:rsidR="00B20154" w:rsidRPr="00AB2D25" w:rsidRDefault="00B20154" w:rsidP="00B20154">
            <w:pPr>
              <w:spacing w:line="276" w:lineRule="auto"/>
              <w:jc w:val="both"/>
              <w:rPr>
                <w:rFonts w:ascii="Arial" w:eastAsia="Arial" w:hAnsi="Arial" w:cs="Arial"/>
              </w:rPr>
            </w:pPr>
            <w:r w:rsidRPr="00AB2D25">
              <w:rPr>
                <w:rFonts w:ascii="Arial" w:eastAsia="Arial" w:hAnsi="Arial" w:cs="Arial"/>
              </w:rPr>
              <w:t>Długość okresu gwarancji od daty podpisania protokołu odbioru:</w:t>
            </w:r>
          </w:p>
          <w:p w14:paraId="5AE5C95B" w14:textId="0FB2E643" w:rsidR="00B20154" w:rsidRPr="00AB2D25" w:rsidRDefault="00B20154" w:rsidP="00B20154">
            <w:pPr>
              <w:spacing w:line="276" w:lineRule="auto"/>
              <w:jc w:val="both"/>
              <w:rPr>
                <w:rFonts w:ascii="Arial" w:eastAsia="Arial" w:hAnsi="Arial" w:cs="Arial"/>
              </w:rPr>
            </w:pPr>
            <w:r>
              <w:rPr>
                <w:rFonts w:ascii="Arial" w:eastAsia="Arial" w:hAnsi="Arial" w:cs="Arial"/>
              </w:rPr>
              <w:t>24</w:t>
            </w:r>
            <w:r w:rsidRPr="00AB2D25">
              <w:rPr>
                <w:rFonts w:ascii="Arial" w:eastAsia="Arial" w:hAnsi="Arial" w:cs="Arial"/>
              </w:rPr>
              <w:t xml:space="preserve"> miesięcy</w:t>
            </w:r>
          </w:p>
        </w:tc>
        <w:tc>
          <w:tcPr>
            <w:tcW w:w="0" w:type="auto"/>
            <w:tcBorders>
              <w:top w:val="single" w:sz="4" w:space="0" w:color="000000"/>
              <w:left w:val="single" w:sz="4" w:space="0" w:color="000000"/>
              <w:bottom w:val="single" w:sz="4" w:space="0" w:color="000000"/>
              <w:right w:val="single" w:sz="4" w:space="0" w:color="000000"/>
            </w:tcBorders>
          </w:tcPr>
          <w:p w14:paraId="3C6A95D4" w14:textId="77777777" w:rsidR="00B20154" w:rsidRPr="000B6B87" w:rsidRDefault="00B20154" w:rsidP="00E11BEE">
            <w:pPr>
              <w:spacing w:line="276" w:lineRule="auto"/>
              <w:jc w:val="center"/>
              <w:rPr>
                <w:rFonts w:ascii="Arial" w:eastAsia="Arial" w:hAnsi="Arial" w:cs="Arial"/>
              </w:rPr>
            </w:pPr>
          </w:p>
        </w:tc>
      </w:tr>
      <w:tr w:rsidR="00EE035F" w:rsidRPr="000B6B87" w14:paraId="38610617" w14:textId="77777777" w:rsidTr="0003469F">
        <w:tc>
          <w:tcPr>
            <w:tcW w:w="252" w:type="pct"/>
            <w:vMerge/>
            <w:tcBorders>
              <w:left w:val="single" w:sz="4" w:space="0" w:color="000000"/>
              <w:bottom w:val="single" w:sz="4" w:space="0" w:color="000000"/>
              <w:right w:val="single" w:sz="4" w:space="0" w:color="000000"/>
            </w:tcBorders>
          </w:tcPr>
          <w:p w14:paraId="1CC22E35"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4C16D9B5" w14:textId="4FFF7684"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od daty podpisania protokołu odbioru</w:t>
            </w:r>
            <w:r w:rsidRPr="00AB2D25">
              <w:rPr>
                <w:rFonts w:ascii="Arial" w:eastAsia="Arial" w:hAnsi="Arial" w:cs="Arial"/>
              </w:rPr>
              <w:t>:</w:t>
            </w:r>
          </w:p>
          <w:p w14:paraId="60735868" w14:textId="38A6246B" w:rsidR="00EE035F" w:rsidRPr="00AB2D25" w:rsidRDefault="00B20154" w:rsidP="00EE035F">
            <w:pPr>
              <w:spacing w:line="276" w:lineRule="auto"/>
              <w:jc w:val="both"/>
              <w:rPr>
                <w:rFonts w:ascii="Arial" w:eastAsia="Arial" w:hAnsi="Arial" w:cs="Arial"/>
              </w:rPr>
            </w:pPr>
            <w:r>
              <w:rPr>
                <w:rFonts w:ascii="Arial" w:eastAsia="Arial" w:hAnsi="Arial" w:cs="Arial"/>
              </w:rPr>
              <w:t>12</w:t>
            </w:r>
            <w:r w:rsidR="00EE035F" w:rsidRPr="00AB2D25">
              <w:rPr>
                <w:rFonts w:ascii="Arial" w:eastAsia="Arial" w:hAnsi="Arial" w:cs="Arial"/>
              </w:rPr>
              <w:t xml:space="preserve"> miesięcy</w:t>
            </w:r>
          </w:p>
        </w:tc>
        <w:tc>
          <w:tcPr>
            <w:tcW w:w="0" w:type="auto"/>
            <w:tcBorders>
              <w:top w:val="single" w:sz="4" w:space="0" w:color="000000"/>
              <w:left w:val="single" w:sz="4" w:space="0" w:color="000000"/>
              <w:bottom w:val="single" w:sz="4" w:space="0" w:color="000000"/>
              <w:right w:val="single" w:sz="4" w:space="0" w:color="000000"/>
            </w:tcBorders>
          </w:tcPr>
          <w:p w14:paraId="44136D9D" w14:textId="77777777" w:rsidR="00EE035F" w:rsidRPr="000B6B87" w:rsidRDefault="00EE035F" w:rsidP="00E11BEE">
            <w:pPr>
              <w:spacing w:line="276" w:lineRule="auto"/>
              <w:jc w:val="center"/>
              <w:rPr>
                <w:rFonts w:ascii="Arial" w:eastAsia="Arial" w:hAnsi="Arial" w:cs="Arial"/>
              </w:rPr>
            </w:pPr>
          </w:p>
        </w:tc>
      </w:tr>
    </w:tbl>
    <w:p w14:paraId="722EFBA9" w14:textId="4016A366" w:rsidR="000B6B87" w:rsidRPr="000B6B87" w:rsidRDefault="00E11BEE" w:rsidP="000B6B87">
      <w:pPr>
        <w:spacing w:before="120" w:line="360" w:lineRule="auto"/>
        <w:rPr>
          <w:rFonts w:ascii="Arial" w:hAnsi="Arial" w:cs="Arial"/>
        </w:rPr>
      </w:pPr>
      <w:r w:rsidRPr="00E11BEE">
        <w:rPr>
          <w:rFonts w:ascii="Arial" w:hAnsi="Arial" w:cs="Arial"/>
        </w:rPr>
        <w:t xml:space="preserve">* w każdym </w:t>
      </w:r>
      <w:proofErr w:type="spellStart"/>
      <w:r w:rsidRPr="00E11BEE">
        <w:rPr>
          <w:rFonts w:ascii="Arial" w:hAnsi="Arial" w:cs="Arial"/>
        </w:rPr>
        <w:t>podkryter</w:t>
      </w:r>
      <w:r w:rsidR="00B6316F">
        <w:rPr>
          <w:rFonts w:ascii="Arial" w:hAnsi="Arial" w:cs="Arial"/>
        </w:rPr>
        <w:t>i</w:t>
      </w:r>
      <w:r w:rsidRPr="00E11BEE">
        <w:rPr>
          <w:rFonts w:ascii="Arial" w:hAnsi="Arial" w:cs="Arial"/>
        </w:rPr>
        <w:t>um</w:t>
      </w:r>
      <w:proofErr w:type="spellEnd"/>
      <w:r w:rsidRPr="00E11BEE">
        <w:rPr>
          <w:rFonts w:ascii="Arial" w:hAnsi="Arial" w:cs="Arial"/>
        </w:rPr>
        <w:t xml:space="preserve"> należy wpisać maksymalnie jedną odpowiedź „</w:t>
      </w:r>
      <w:r>
        <w:rPr>
          <w:rFonts w:ascii="Arial" w:hAnsi="Arial" w:cs="Arial"/>
        </w:rPr>
        <w:t>TAK</w:t>
      </w:r>
      <w:r w:rsidRPr="00E11BEE">
        <w:rPr>
          <w:rFonts w:ascii="Arial" w:hAnsi="Arial" w:cs="Arial"/>
        </w:rPr>
        <w:t xml:space="preserve">”, a pozostałe „NIE”. W przypadku wpisania w danym </w:t>
      </w:r>
      <w:proofErr w:type="spellStart"/>
      <w:r w:rsidRPr="00E11BEE">
        <w:rPr>
          <w:rFonts w:ascii="Arial" w:hAnsi="Arial" w:cs="Arial"/>
        </w:rPr>
        <w:t>podkryterium</w:t>
      </w:r>
      <w:proofErr w:type="spellEnd"/>
      <w:r w:rsidRPr="00E11BEE">
        <w:rPr>
          <w:rFonts w:ascii="Arial" w:hAnsi="Arial" w:cs="Arial"/>
        </w:rPr>
        <w:t xml:space="preserve"> dwóch odpowiedzi „TAK” do obliczenia punktacji brana będzie cecha o najmniejszej liczbie punktów spośród wskazanych jako „TAK”</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1D8DBEA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oferowany przez nas </w:t>
      </w:r>
      <w:r w:rsidR="003453C0">
        <w:rPr>
          <w:rFonts w:ascii="Arial" w:eastAsia="Arial" w:hAnsi="Arial" w:cs="Arial"/>
          <w:color w:val="000000"/>
        </w:rPr>
        <w:t>sprzęt</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FA1CF0B"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w:t>
      </w:r>
      <w:r w:rsidR="003453C0">
        <w:rPr>
          <w:rFonts w:ascii="Arial" w:eastAsia="Arial" w:hAnsi="Arial" w:cs="Arial"/>
          <w:color w:val="000000"/>
        </w:rPr>
        <w:t>sprzętu</w:t>
      </w:r>
      <w:r w:rsidRPr="00ED3971">
        <w:rPr>
          <w:rFonts w:ascii="Arial" w:eastAsia="Arial" w:hAnsi="Arial" w:cs="Arial"/>
          <w:color w:val="000000"/>
        </w:rPr>
        <w:t xml:space="preserve">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4366067E" w:rsidR="00E11BEE" w:rsidRPr="00FE0553"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FE0553">
        <w:rPr>
          <w:rFonts w:ascii="Arial" w:eastAsia="Arial" w:hAnsi="Arial" w:cs="Arial"/>
          <w:color w:val="000000"/>
        </w:rPr>
        <w:lastRenderedPageBreak/>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 oraz</w:t>
      </w:r>
      <w:r w:rsidRPr="00FE0553">
        <w:rPr>
          <w:rFonts w:ascii="Arial" w:eastAsia="Arial" w:hAnsi="Arial" w:cs="Arial"/>
          <w:color w:val="000000"/>
        </w:rPr>
        <w:t xml:space="preserve"> na wszystkie pozostałe urządzenia i systemy przekazane w związku z realizacją przedmiotu</w:t>
      </w:r>
      <w:r w:rsidR="00FE0553" w:rsidRPr="00FE0553">
        <w:rPr>
          <w:rFonts w:ascii="Arial" w:eastAsia="Arial" w:hAnsi="Arial" w:cs="Arial"/>
          <w:color w:val="000000"/>
        </w:rPr>
        <w:t>.</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24B4683A"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lastRenderedPageBreak/>
        <w:t xml:space="preserve">Oświadczamy, że projektowane postanowienia umowy opisane w </w:t>
      </w:r>
      <w:r w:rsidR="00FE0553" w:rsidRPr="00E67CE2">
        <w:rPr>
          <w:rFonts w:ascii="Arial" w:eastAsia="Arial" w:hAnsi="Arial" w:cs="Arial"/>
          <w:color w:val="000000"/>
        </w:rPr>
        <w:t>załączniku 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lastRenderedPageBreak/>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933A4" w14:textId="77777777" w:rsidR="003C1496" w:rsidRDefault="003C1496" w:rsidP="00B333D3">
      <w:r>
        <w:separator/>
      </w:r>
    </w:p>
  </w:endnote>
  <w:endnote w:type="continuationSeparator" w:id="0">
    <w:p w14:paraId="53F4478A" w14:textId="77777777" w:rsidR="003C1496" w:rsidRDefault="003C1496"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36B5A6DB" w:rsidR="002A7B41" w:rsidRPr="0085479A" w:rsidRDefault="00B20154" w:rsidP="0085479A">
    <w:pPr>
      <w:pStyle w:val="Stopka"/>
      <w:tabs>
        <w:tab w:val="left" w:pos="6158"/>
      </w:tabs>
      <w:jc w:val="center"/>
      <w:rPr>
        <w:rFonts w:ascii="Arial" w:hAnsi="Arial" w:cs="Arial"/>
        <w:b/>
        <w:bCs/>
      </w:rPr>
    </w:pPr>
    <w:r>
      <w:rPr>
        <w:rFonts w:ascii="Arial" w:hAnsi="Arial" w:cs="Arial"/>
        <w:b/>
        <w:bCs/>
      </w:rPr>
      <w:t>Kwiecień</w:t>
    </w:r>
    <w:r w:rsidR="0085479A" w:rsidRPr="0085479A">
      <w:rPr>
        <w:rFonts w:ascii="Arial" w:hAnsi="Arial" w:cs="Arial"/>
        <w:b/>
        <w:bCs/>
      </w:rPr>
      <w:t xml:space="preserve"> 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E89DB" w14:textId="77777777" w:rsidR="003C1496" w:rsidRDefault="003C1496" w:rsidP="00B333D3">
      <w:r>
        <w:separator/>
      </w:r>
    </w:p>
  </w:footnote>
  <w:footnote w:type="continuationSeparator" w:id="0">
    <w:p w14:paraId="6D1E0CE2" w14:textId="77777777" w:rsidR="003C1496" w:rsidRDefault="003C1496"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29E40B04"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10668">
      <w:rPr>
        <w:rFonts w:ascii="Arial" w:hAnsi="Arial" w:cs="Arial"/>
        <w:color w:val="767171" w:themeColor="background2" w:themeShade="80"/>
        <w:sz w:val="22"/>
        <w:szCs w:val="22"/>
      </w:rPr>
      <w:t>0</w:t>
    </w:r>
    <w:r w:rsidR="00B20154">
      <w:rPr>
        <w:rFonts w:ascii="Arial" w:hAnsi="Arial" w:cs="Arial"/>
        <w:color w:val="767171" w:themeColor="background2" w:themeShade="80"/>
        <w:sz w:val="22"/>
        <w:szCs w:val="22"/>
      </w:rPr>
      <w:t>8</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040BD7C6"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2A7605">
      <w:rPr>
        <w:rFonts w:ascii="Arial" w:hAnsi="Arial" w:cs="Arial"/>
        <w:color w:val="767171" w:themeColor="background2" w:themeShade="80"/>
        <w:sz w:val="22"/>
        <w:szCs w:val="22"/>
      </w:rPr>
      <w:t>0</w:t>
    </w:r>
    <w:r w:rsidR="00D74EE5">
      <w:rPr>
        <w:rFonts w:ascii="Arial" w:hAnsi="Arial" w:cs="Arial"/>
        <w:color w:val="767171" w:themeColor="background2" w:themeShade="80"/>
        <w:sz w:val="22"/>
        <w:szCs w:val="22"/>
      </w:rPr>
      <w:t>7</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911D6"/>
    <w:rsid w:val="000A09B3"/>
    <w:rsid w:val="000B6B87"/>
    <w:rsid w:val="000C31A0"/>
    <w:rsid w:val="000C7055"/>
    <w:rsid w:val="00120C6A"/>
    <w:rsid w:val="00164D04"/>
    <w:rsid w:val="00170527"/>
    <w:rsid w:val="00172A00"/>
    <w:rsid w:val="001C0428"/>
    <w:rsid w:val="001C30DF"/>
    <w:rsid w:val="001C54E3"/>
    <w:rsid w:val="001E5529"/>
    <w:rsid w:val="001F0A3C"/>
    <w:rsid w:val="001F13AC"/>
    <w:rsid w:val="001F218C"/>
    <w:rsid w:val="00207D6B"/>
    <w:rsid w:val="002207A0"/>
    <w:rsid w:val="002240E5"/>
    <w:rsid w:val="00240387"/>
    <w:rsid w:val="00246160"/>
    <w:rsid w:val="00247CEB"/>
    <w:rsid w:val="00274C4E"/>
    <w:rsid w:val="00287BB4"/>
    <w:rsid w:val="00292B4B"/>
    <w:rsid w:val="002A7605"/>
    <w:rsid w:val="002A7B41"/>
    <w:rsid w:val="002D3B42"/>
    <w:rsid w:val="002F419D"/>
    <w:rsid w:val="002F4635"/>
    <w:rsid w:val="00311076"/>
    <w:rsid w:val="00311359"/>
    <w:rsid w:val="003208A5"/>
    <w:rsid w:val="00342EBA"/>
    <w:rsid w:val="003453C0"/>
    <w:rsid w:val="00356A68"/>
    <w:rsid w:val="00363CF7"/>
    <w:rsid w:val="003643A0"/>
    <w:rsid w:val="00364EEC"/>
    <w:rsid w:val="00367B74"/>
    <w:rsid w:val="003C1496"/>
    <w:rsid w:val="00405F91"/>
    <w:rsid w:val="00435609"/>
    <w:rsid w:val="004476D5"/>
    <w:rsid w:val="00460ED7"/>
    <w:rsid w:val="0046173E"/>
    <w:rsid w:val="00486828"/>
    <w:rsid w:val="00494CD7"/>
    <w:rsid w:val="004C7992"/>
    <w:rsid w:val="004F39EF"/>
    <w:rsid w:val="00510668"/>
    <w:rsid w:val="0051211A"/>
    <w:rsid w:val="00526556"/>
    <w:rsid w:val="00531CC3"/>
    <w:rsid w:val="00540A4D"/>
    <w:rsid w:val="00575E5F"/>
    <w:rsid w:val="00584C76"/>
    <w:rsid w:val="005949BD"/>
    <w:rsid w:val="00595436"/>
    <w:rsid w:val="0059548B"/>
    <w:rsid w:val="005A30C0"/>
    <w:rsid w:val="005F1B43"/>
    <w:rsid w:val="00631585"/>
    <w:rsid w:val="00634C09"/>
    <w:rsid w:val="00647C56"/>
    <w:rsid w:val="00691C97"/>
    <w:rsid w:val="00695EAE"/>
    <w:rsid w:val="006A467E"/>
    <w:rsid w:val="006A4DEB"/>
    <w:rsid w:val="006D0CA9"/>
    <w:rsid w:val="006D6317"/>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0177A"/>
    <w:rsid w:val="008220B1"/>
    <w:rsid w:val="00835F1C"/>
    <w:rsid w:val="00837F5A"/>
    <w:rsid w:val="0085479A"/>
    <w:rsid w:val="0085484D"/>
    <w:rsid w:val="00863016"/>
    <w:rsid w:val="00865CFE"/>
    <w:rsid w:val="00886D1C"/>
    <w:rsid w:val="00886D5E"/>
    <w:rsid w:val="0089699C"/>
    <w:rsid w:val="008B17DA"/>
    <w:rsid w:val="008B56B6"/>
    <w:rsid w:val="008C61C3"/>
    <w:rsid w:val="008D5762"/>
    <w:rsid w:val="008E1CB5"/>
    <w:rsid w:val="008E7E5A"/>
    <w:rsid w:val="008F5BDB"/>
    <w:rsid w:val="008F6F8A"/>
    <w:rsid w:val="0090441F"/>
    <w:rsid w:val="00916DE6"/>
    <w:rsid w:val="00930C17"/>
    <w:rsid w:val="00934794"/>
    <w:rsid w:val="00955257"/>
    <w:rsid w:val="00961C67"/>
    <w:rsid w:val="0097073B"/>
    <w:rsid w:val="00981227"/>
    <w:rsid w:val="0099050B"/>
    <w:rsid w:val="00996EF5"/>
    <w:rsid w:val="009F6E6C"/>
    <w:rsid w:val="00A05B46"/>
    <w:rsid w:val="00A36205"/>
    <w:rsid w:val="00A7032F"/>
    <w:rsid w:val="00AA631A"/>
    <w:rsid w:val="00AA6F17"/>
    <w:rsid w:val="00AB2D25"/>
    <w:rsid w:val="00AE5767"/>
    <w:rsid w:val="00AF53A5"/>
    <w:rsid w:val="00B068C0"/>
    <w:rsid w:val="00B20154"/>
    <w:rsid w:val="00B24AA0"/>
    <w:rsid w:val="00B333D3"/>
    <w:rsid w:val="00B36959"/>
    <w:rsid w:val="00B43361"/>
    <w:rsid w:val="00B57A00"/>
    <w:rsid w:val="00B60563"/>
    <w:rsid w:val="00B6316F"/>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2AD3"/>
    <w:rsid w:val="00E26997"/>
    <w:rsid w:val="00E57984"/>
    <w:rsid w:val="00E67CE2"/>
    <w:rsid w:val="00E85638"/>
    <w:rsid w:val="00ED2932"/>
    <w:rsid w:val="00ED3423"/>
    <w:rsid w:val="00ED66F3"/>
    <w:rsid w:val="00ED7616"/>
    <w:rsid w:val="00EE035F"/>
    <w:rsid w:val="00F05101"/>
    <w:rsid w:val="00F24FE8"/>
    <w:rsid w:val="00F26F4B"/>
    <w:rsid w:val="00F45849"/>
    <w:rsid w:val="00F54A0C"/>
    <w:rsid w:val="00F56142"/>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8</Pages>
  <Words>1279</Words>
  <Characters>7677</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44</cp:revision>
  <cp:lastPrinted>2023-03-08T09:54:00Z</cp:lastPrinted>
  <dcterms:created xsi:type="dcterms:W3CDTF">2022-08-14T18:48:00Z</dcterms:created>
  <dcterms:modified xsi:type="dcterms:W3CDTF">2023-04-12T10:55:00Z</dcterms:modified>
  <cp:category/>
</cp:coreProperties>
</file>