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6583F" w14:textId="06032F64" w:rsidR="004F2B8E" w:rsidRPr="00242CF3" w:rsidRDefault="009D70C1" w:rsidP="004F2B8E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Załącznik nr </w:t>
      </w:r>
      <w:r w:rsidR="009740B1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8</w:t>
      </w:r>
      <w:r w:rsidR="00FA1484" w:rsidRPr="00242CF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 </w:t>
      </w:r>
      <w:r w:rsidR="00242CF3" w:rsidRPr="00242CF3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 xml:space="preserve">do </w:t>
      </w:r>
      <w:r w:rsidR="009D4022">
        <w:rPr>
          <w:rFonts w:ascii="Arial" w:eastAsia="Times New Roman" w:hAnsi="Arial" w:cs="Arial"/>
          <w:b/>
          <w:bCs/>
          <w:kern w:val="32"/>
          <w:sz w:val="19"/>
          <w:szCs w:val="19"/>
          <w:lang w:eastAsia="pl-PL"/>
        </w:rPr>
        <w:t>SWZ</w:t>
      </w:r>
    </w:p>
    <w:p w14:paraId="0B344068" w14:textId="72B90C05" w:rsidR="00242CF3" w:rsidRPr="00242CF3" w:rsidRDefault="00242CF3" w:rsidP="00242CF3">
      <w:pPr>
        <w:tabs>
          <w:tab w:val="left" w:pos="708"/>
        </w:tabs>
        <w:spacing w:before="120" w:after="120" w:line="320" w:lineRule="atLeast"/>
        <w:rPr>
          <w:rFonts w:ascii="Arial" w:eastAsia="Times New Roman" w:hAnsi="Arial" w:cs="Arial"/>
          <w:sz w:val="19"/>
          <w:szCs w:val="19"/>
          <w:lang w:eastAsia="pl-PL"/>
        </w:rPr>
      </w:pPr>
      <w:r w:rsidRPr="00242CF3">
        <w:rPr>
          <w:rFonts w:ascii="Arial" w:eastAsia="Times New Roman" w:hAnsi="Arial" w:cs="Arial"/>
          <w:kern w:val="3"/>
          <w:sz w:val="19"/>
          <w:szCs w:val="19"/>
          <w:lang w:eastAsia="pl-PL"/>
        </w:rPr>
        <w:t xml:space="preserve">Nr postępowania: </w:t>
      </w:r>
      <w:bookmarkStart w:id="0" w:name="_Toc250452202"/>
      <w:r w:rsidR="00642ECE" w:rsidRPr="00642ECE">
        <w:rPr>
          <w:rFonts w:ascii="Arial" w:eastAsia="Times New Roman" w:hAnsi="Arial" w:cs="Arial"/>
          <w:sz w:val="19"/>
          <w:szCs w:val="19"/>
          <w:lang w:eastAsia="pl-PL"/>
        </w:rPr>
        <w:t>DZ.270.</w:t>
      </w:r>
      <w:r w:rsidR="00F04B0F">
        <w:rPr>
          <w:rFonts w:ascii="Arial" w:eastAsia="Times New Roman" w:hAnsi="Arial" w:cs="Arial"/>
          <w:sz w:val="19"/>
          <w:szCs w:val="19"/>
          <w:lang w:eastAsia="pl-PL"/>
        </w:rPr>
        <w:t>55.2024</w:t>
      </w:r>
    </w:p>
    <w:bookmarkEnd w:id="0"/>
    <w:p w14:paraId="6E978F40" w14:textId="77777777" w:rsidR="009D4022" w:rsidRDefault="009D4022" w:rsidP="009D70C1">
      <w:pPr>
        <w:shd w:val="clear" w:color="auto" w:fill="FFFFFF" w:themeFill="background1"/>
        <w:spacing w:after="0" w:line="32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75F704D" w14:textId="77777777" w:rsidR="00835706" w:rsidRPr="00835706" w:rsidRDefault="00835706" w:rsidP="009D70C1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35706">
        <w:rPr>
          <w:rFonts w:ascii="Arial" w:eastAsia="Times New Roman" w:hAnsi="Arial" w:cs="Arial"/>
          <w:b/>
          <w:bCs/>
          <w:lang w:eastAsia="pl-PL"/>
        </w:rPr>
        <w:t>WYKAZ USŁUG</w:t>
      </w:r>
    </w:p>
    <w:p w14:paraId="33642319" w14:textId="77777777" w:rsidR="00835706" w:rsidRPr="00835706" w:rsidRDefault="00835706" w:rsidP="009D70C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3A349DB" w14:textId="6EB454FD" w:rsidR="00835706" w:rsidRPr="003643E9" w:rsidRDefault="00835706" w:rsidP="00DA6BC9">
      <w:pPr>
        <w:widowControl w:val="0"/>
        <w:kinsoku w:val="0"/>
        <w:autoSpaceDN w:val="0"/>
        <w:spacing w:before="120" w:after="120" w:line="320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6327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</w:t>
      </w:r>
      <w:r w:rsidR="001A34DF">
        <w:rPr>
          <w:rFonts w:ascii="Arial" w:eastAsia="Times New Roman" w:hAnsi="Arial" w:cs="Arial"/>
          <w:sz w:val="20"/>
          <w:szCs w:val="20"/>
          <w:lang w:eastAsia="pl-PL"/>
        </w:rPr>
        <w:t>pt.</w:t>
      </w:r>
      <w:r w:rsidRPr="00736327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bookmarkStart w:id="1" w:name="_Hlk124697548"/>
      <w:r w:rsidR="00960809" w:rsidRPr="00443100">
        <w:rPr>
          <w:rFonts w:ascii="Arial" w:hAnsi="Arial" w:cs="Arial"/>
          <w:b/>
          <w:sz w:val="19"/>
          <w:szCs w:val="19"/>
        </w:rPr>
        <w:t>„</w:t>
      </w:r>
      <w:bookmarkEnd w:id="1"/>
      <w:r w:rsidR="00F04B0F" w:rsidRPr="00F04B0F">
        <w:rPr>
          <w:rFonts w:ascii="Arial" w:hAnsi="Arial" w:cs="Arial"/>
          <w:b/>
          <w:bCs/>
          <w:sz w:val="21"/>
          <w:szCs w:val="21"/>
          <w:lang w:eastAsia="pl-PL"/>
        </w:rPr>
        <w:t>Usługa opracowania strategii energetycznej PGL LP, wsparcia w procesie prowadzenia zintegrowanych zakupów energii i paliw gazowych oraz świadczenia doradztwa energetycznego</w:t>
      </w:r>
      <w:r w:rsidR="001B6216">
        <w:rPr>
          <w:rFonts w:ascii="Arial" w:hAnsi="Arial" w:cs="Arial"/>
          <w:b/>
          <w:bCs/>
          <w:sz w:val="21"/>
          <w:szCs w:val="21"/>
          <w:lang w:eastAsia="pl-PL"/>
        </w:rPr>
        <w:t>”</w:t>
      </w:r>
      <w:r w:rsidRPr="00736327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736327">
        <w:rPr>
          <w:rFonts w:ascii="Arial" w:eastAsia="Times New Roman" w:hAnsi="Arial" w:cs="Arial"/>
          <w:sz w:val="20"/>
          <w:szCs w:val="20"/>
          <w:lang w:eastAsia="pl-PL"/>
        </w:rPr>
        <w:t xml:space="preserve"> niniejszym przedkładamy wykaz usług, wykonanych w okresie ostatnich</w:t>
      </w:r>
      <w:r w:rsidRPr="00123F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327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123FA0">
        <w:rPr>
          <w:rFonts w:ascii="Arial" w:eastAsia="Times New Roman" w:hAnsi="Arial" w:cs="Arial"/>
          <w:sz w:val="20"/>
          <w:szCs w:val="20"/>
          <w:lang w:eastAsia="pl-PL"/>
        </w:rPr>
        <w:t xml:space="preserve"> lat przed upływem terminu składania ofert, a jeżeli okres prowadzenia </w:t>
      </w:r>
      <w:r w:rsidRPr="003643E9">
        <w:rPr>
          <w:rFonts w:ascii="Arial" w:eastAsia="Times New Roman" w:hAnsi="Arial" w:cs="Arial"/>
          <w:sz w:val="20"/>
          <w:szCs w:val="20"/>
          <w:lang w:eastAsia="pl-PL"/>
        </w:rPr>
        <w:t xml:space="preserve">działalności jest krótszy – w tym okresie, z podaniem </w:t>
      </w:r>
      <w:r w:rsidR="00370BE1" w:rsidRPr="003643E9">
        <w:rPr>
          <w:rFonts w:ascii="Arial" w:eastAsia="Times New Roman" w:hAnsi="Arial" w:cs="Arial"/>
          <w:sz w:val="20"/>
          <w:szCs w:val="20"/>
          <w:lang w:eastAsia="pl-PL"/>
        </w:rPr>
        <w:t xml:space="preserve">nazwy i adresu Odbiorcy, </w:t>
      </w:r>
      <w:r w:rsidRPr="003643E9">
        <w:rPr>
          <w:rFonts w:ascii="Arial" w:eastAsia="Times New Roman" w:hAnsi="Arial" w:cs="Arial"/>
          <w:sz w:val="20"/>
          <w:szCs w:val="20"/>
          <w:lang w:eastAsia="pl-PL"/>
        </w:rPr>
        <w:t>przedmiotu</w:t>
      </w:r>
      <w:r w:rsidR="00370BE1" w:rsidRPr="003643E9">
        <w:rPr>
          <w:rFonts w:ascii="Arial" w:eastAsia="Times New Roman" w:hAnsi="Arial" w:cs="Arial"/>
          <w:sz w:val="20"/>
          <w:szCs w:val="20"/>
          <w:lang w:eastAsia="pl-PL"/>
        </w:rPr>
        <w:t xml:space="preserve"> zamówienia</w:t>
      </w:r>
      <w:r w:rsidR="008B292E" w:rsidRPr="003643E9">
        <w:rPr>
          <w:rFonts w:ascii="Arial" w:eastAsia="Times New Roman" w:hAnsi="Arial" w:cs="Arial"/>
          <w:sz w:val="20"/>
          <w:szCs w:val="20"/>
          <w:lang w:eastAsia="pl-PL"/>
        </w:rPr>
        <w:t xml:space="preserve"> i</w:t>
      </w:r>
      <w:r w:rsidRPr="003643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54D49" w:rsidRPr="003643E9">
        <w:rPr>
          <w:rFonts w:ascii="Arial" w:eastAsia="Times New Roman" w:hAnsi="Arial" w:cs="Arial"/>
          <w:sz w:val="20"/>
          <w:szCs w:val="20"/>
          <w:lang w:eastAsia="pl-PL"/>
        </w:rPr>
        <w:t>czasu realizacji</w:t>
      </w:r>
      <w:r w:rsidRPr="003643E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1E2A8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A550CE2" w14:textId="60E21AF2" w:rsidR="00835706" w:rsidRDefault="00835706" w:rsidP="00835706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p w14:paraId="5D30ACC0" w14:textId="77777777" w:rsidR="00F53296" w:rsidRPr="00835706" w:rsidRDefault="00F53296" w:rsidP="00835706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2551"/>
        <w:gridCol w:w="4253"/>
        <w:gridCol w:w="1843"/>
      </w:tblGrid>
      <w:tr w:rsidR="003643E9" w:rsidRPr="00736327" w14:paraId="09476ECF" w14:textId="4E1B8C29" w:rsidTr="003643E9">
        <w:trPr>
          <w:cantSplit/>
          <w:trHeight w:val="12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DC0807" w14:textId="77777777" w:rsidR="003643E9" w:rsidRPr="00736327" w:rsidRDefault="003643E9" w:rsidP="005A3293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6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2CCACA" w14:textId="77777777" w:rsidR="003643E9" w:rsidRPr="00736327" w:rsidRDefault="003643E9" w:rsidP="005A3293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6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 adres Odbiorcy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6C5D7B" w14:textId="179009BA" w:rsidR="003643E9" w:rsidRPr="00736327" w:rsidRDefault="003643E9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6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4B1712" w14:textId="4F995013" w:rsidR="003643E9" w:rsidRPr="00736327" w:rsidRDefault="003643E9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6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realizacji</w:t>
            </w:r>
          </w:p>
          <w:p w14:paraId="7BC0E0C8" w14:textId="77777777" w:rsidR="003643E9" w:rsidRPr="00736327" w:rsidRDefault="003643E9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6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od-do</w:t>
            </w:r>
          </w:p>
          <w:p w14:paraId="317C514B" w14:textId="77777777" w:rsidR="003643E9" w:rsidRPr="00736327" w:rsidRDefault="003643E9" w:rsidP="005A32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6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736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736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736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736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736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736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/mm/</w:t>
            </w:r>
            <w:proofErr w:type="spellStart"/>
            <w:r w:rsidRPr="00736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736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3643E9" w:rsidRPr="00736327" w14:paraId="05132BF2" w14:textId="5EDD45B2" w:rsidTr="003643E9">
        <w:trPr>
          <w:cantSplit/>
          <w:trHeight w:val="21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B665" w14:textId="77777777" w:rsidR="003643E9" w:rsidRPr="00736327" w:rsidRDefault="003643E9" w:rsidP="00D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6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0264" w14:textId="3726770B" w:rsidR="003643E9" w:rsidRPr="00F04B0F" w:rsidRDefault="003643E9" w:rsidP="00F04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C438D5" w14:textId="35D89424" w:rsidR="003643E9" w:rsidRPr="00F04B0F" w:rsidRDefault="003643E9" w:rsidP="00F04B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5627" w14:textId="77777777" w:rsidR="003643E9" w:rsidRPr="0057758F" w:rsidRDefault="003643E9" w:rsidP="001A34DF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</w:rPr>
            </w:pPr>
          </w:p>
          <w:p w14:paraId="365C6F51" w14:textId="6499395B" w:rsidR="003643E9" w:rsidRPr="0057758F" w:rsidRDefault="003643E9" w:rsidP="00F04B0F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</w:rPr>
            </w:pPr>
            <w:r w:rsidRPr="0057758F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</w:rPr>
              <w:t>.…………………………………………</w:t>
            </w:r>
          </w:p>
          <w:p w14:paraId="3C2C48BA" w14:textId="078EA18B" w:rsidR="003643E9" w:rsidRPr="0057758F" w:rsidRDefault="003643E9" w:rsidP="00F04B0F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</w:rPr>
            </w:pPr>
            <w:r w:rsidRPr="0057758F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</w:rPr>
              <w:t>………………………………………….</w:t>
            </w:r>
          </w:p>
          <w:p w14:paraId="4649C514" w14:textId="7F6AFD1A" w:rsidR="003643E9" w:rsidRPr="0057758F" w:rsidRDefault="003643E9" w:rsidP="00F04B0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shd w:val="clear" w:color="auto" w:fill="FFFFFF"/>
              </w:rPr>
            </w:pPr>
            <w:r w:rsidRPr="0057758F">
              <w:rPr>
                <w:rFonts w:ascii="Arial" w:eastAsia="Times New Roman" w:hAnsi="Arial" w:cs="Arial"/>
                <w:b/>
                <w:i/>
                <w:sz w:val="20"/>
                <w:szCs w:val="20"/>
                <w:shd w:val="clear" w:color="auto" w:fill="FFFFFF"/>
              </w:rPr>
              <w:t>(należy wpisać nazwę usługi)</w:t>
            </w:r>
          </w:p>
          <w:p w14:paraId="213D0672" w14:textId="3392855B" w:rsidR="003643E9" w:rsidRPr="00095505" w:rsidRDefault="003643E9" w:rsidP="00095505">
            <w:pPr>
              <w:pStyle w:val="Tekstkomentarza"/>
              <w:jc w:val="center"/>
              <w:rPr>
                <w:rFonts w:ascii="Arial" w:hAnsi="Arial" w:cs="Arial"/>
              </w:rPr>
            </w:pPr>
            <w:r w:rsidRPr="00095505">
              <w:rPr>
                <w:rFonts w:ascii="Arial" w:hAnsi="Arial" w:cs="Arial"/>
              </w:rPr>
              <w:t xml:space="preserve">Jednocześnie oświadczam, że ww. usługa  polegała </w:t>
            </w:r>
            <w:r w:rsidR="0057758F" w:rsidRPr="00095505">
              <w:rPr>
                <w:rStyle w:val="markedcontent"/>
                <w:rFonts w:ascii="Arial" w:hAnsi="Arial" w:cs="Arial"/>
              </w:rPr>
              <w:t>opracowaniu strategii energetycznej lub pokrewnego dokumentu dla przedsiębiorstw</w:t>
            </w:r>
            <w:r w:rsidR="00095505">
              <w:rPr>
                <w:rStyle w:val="markedcontent"/>
                <w:rFonts w:ascii="Arial" w:hAnsi="Arial" w:cs="Arial"/>
              </w:rPr>
              <w:t>a lub instytucji publicznej</w:t>
            </w:r>
            <w:r w:rsidR="0057758F" w:rsidRPr="00095505">
              <w:rPr>
                <w:rStyle w:val="markedcontent"/>
                <w:rFonts w:ascii="Arial" w:hAnsi="Arial" w:cs="Arial"/>
              </w:rPr>
              <w:t xml:space="preserve">. Ww. strategia lub pokrewny dokument </w:t>
            </w:r>
            <w:r w:rsidR="00095505" w:rsidRPr="00095505">
              <w:rPr>
                <w:rStyle w:val="markedcontent"/>
                <w:rFonts w:ascii="Arial" w:hAnsi="Arial" w:cs="Arial"/>
              </w:rPr>
              <w:t>obejmował</w:t>
            </w:r>
            <w:r w:rsidR="0057758F" w:rsidRPr="00095505">
              <w:rPr>
                <w:rStyle w:val="markedcontent"/>
                <w:rFonts w:ascii="Arial" w:hAnsi="Arial" w:cs="Arial"/>
              </w:rPr>
              <w:t xml:space="preserve"> łącznie: analizę wykorzystania zasobów, optymalizację energetyczną oraz zgodność z krajowymi i europejskimi regulacjami</w:t>
            </w:r>
            <w:r w:rsidR="00095505" w:rsidRPr="00095505">
              <w:rPr>
                <w:rStyle w:val="markedcontent"/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11DD" w14:textId="24653CF0" w:rsidR="003643E9" w:rsidRPr="00736327" w:rsidRDefault="003643E9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3E9" w:rsidRPr="00736327" w14:paraId="37757BFD" w14:textId="293FBF35" w:rsidTr="003643E9">
        <w:trPr>
          <w:cantSplit/>
          <w:trHeight w:val="10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A287" w14:textId="77777777" w:rsidR="003643E9" w:rsidRPr="00736327" w:rsidRDefault="003643E9" w:rsidP="00D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6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F70C" w14:textId="77777777" w:rsidR="003643E9" w:rsidRPr="00736327" w:rsidRDefault="003643E9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0098" w14:textId="77777777" w:rsidR="003643E9" w:rsidRPr="00095505" w:rsidRDefault="003643E9" w:rsidP="00390C34">
            <w:pPr>
              <w:spacing w:after="0" w:line="276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</w:rPr>
            </w:pPr>
          </w:p>
          <w:p w14:paraId="23CD884C" w14:textId="77777777" w:rsidR="003643E9" w:rsidRPr="00095505" w:rsidRDefault="003643E9" w:rsidP="00F04B0F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</w:rPr>
            </w:pPr>
            <w:r w:rsidRPr="00095505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</w:rPr>
              <w:t>.…………………………………………</w:t>
            </w:r>
          </w:p>
          <w:p w14:paraId="1EF290B2" w14:textId="77777777" w:rsidR="003643E9" w:rsidRPr="00095505" w:rsidRDefault="003643E9" w:rsidP="00F04B0F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</w:rPr>
            </w:pPr>
            <w:r w:rsidRPr="00095505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</w:rPr>
              <w:t>………………………………………….</w:t>
            </w:r>
          </w:p>
          <w:p w14:paraId="5AA5C245" w14:textId="77777777" w:rsidR="003643E9" w:rsidRPr="00095505" w:rsidRDefault="003643E9" w:rsidP="00F04B0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shd w:val="clear" w:color="auto" w:fill="FFFFFF"/>
              </w:rPr>
            </w:pPr>
            <w:r w:rsidRPr="00095505">
              <w:rPr>
                <w:rFonts w:ascii="Arial" w:eastAsia="Times New Roman" w:hAnsi="Arial" w:cs="Arial"/>
                <w:b/>
                <w:i/>
                <w:sz w:val="20"/>
                <w:szCs w:val="20"/>
                <w:shd w:val="clear" w:color="auto" w:fill="FFFFFF"/>
              </w:rPr>
              <w:t>(należy wpisać nazwę usługi)</w:t>
            </w:r>
          </w:p>
          <w:p w14:paraId="2A0E77AE" w14:textId="7F712755" w:rsidR="003643E9" w:rsidRPr="00095505" w:rsidRDefault="003643E9" w:rsidP="00671929">
            <w:pPr>
              <w:pStyle w:val="Tekstkomentarza"/>
              <w:jc w:val="center"/>
              <w:rPr>
                <w:rFonts w:ascii="Arial" w:hAnsi="Arial" w:cs="Arial"/>
              </w:rPr>
            </w:pPr>
            <w:r w:rsidRPr="00095505">
              <w:rPr>
                <w:rFonts w:ascii="Arial" w:hAnsi="Arial" w:cs="Arial"/>
              </w:rPr>
              <w:t xml:space="preserve">Jednocześnie oświadczam, że ww. usługa polegała </w:t>
            </w:r>
            <w:r w:rsidR="0057758F" w:rsidRPr="00095505">
              <w:rPr>
                <w:rFonts w:ascii="Arial" w:hAnsi="Arial" w:cs="Arial"/>
              </w:rPr>
              <w:t>na przeprowadzeniu lub doradztwie w zakresie przeprowadzenia</w:t>
            </w:r>
            <w:r w:rsidR="005E1A29" w:rsidRPr="00095505">
              <w:rPr>
                <w:rFonts w:ascii="Arial" w:hAnsi="Arial" w:cs="Arial"/>
              </w:rPr>
              <w:t>,</w:t>
            </w:r>
            <w:r w:rsidR="0057758F" w:rsidRPr="00095505">
              <w:rPr>
                <w:rFonts w:ascii="Arial" w:hAnsi="Arial" w:cs="Arial"/>
              </w:rPr>
              <w:t xml:space="preserve"> postępowania na zakup energii elektrycznej lub paliw gazowych na wolumen </w:t>
            </w:r>
            <w:r w:rsidR="00095505" w:rsidRPr="00095505">
              <w:rPr>
                <w:rFonts w:ascii="Arial" w:hAnsi="Arial" w:cs="Arial"/>
              </w:rPr>
              <w:t xml:space="preserve">minimum 15 </w:t>
            </w:r>
            <w:proofErr w:type="spellStart"/>
            <w:r w:rsidR="00095505" w:rsidRPr="00095505">
              <w:rPr>
                <w:rFonts w:ascii="Arial" w:hAnsi="Arial" w:cs="Arial"/>
              </w:rPr>
              <w:t>GWh</w:t>
            </w:r>
            <w:proofErr w:type="spellEnd"/>
            <w:r w:rsidR="00095505" w:rsidRPr="00095505">
              <w:rPr>
                <w:rFonts w:ascii="Arial" w:hAnsi="Arial" w:cs="Arial"/>
              </w:rPr>
              <w:t>. Ww. postępowanie zakończyło</w:t>
            </w:r>
            <w:r w:rsidR="0057758F" w:rsidRPr="00095505">
              <w:rPr>
                <w:rFonts w:ascii="Arial" w:hAnsi="Arial" w:cs="Arial"/>
              </w:rPr>
              <w:t xml:space="preserve"> się skutecznym zawarciem prawnie wiążącej umowy lub unieważnieniem postępowania </w:t>
            </w:r>
            <w:r w:rsidR="00095505" w:rsidRPr="00095505">
              <w:rPr>
                <w:rFonts w:ascii="Arial" w:hAnsi="Arial" w:cs="Arial"/>
              </w:rPr>
              <w:t>(ww. postępowanie nie zostało unieważnione z powodu wady postępowania wynikającej z błędów merytorycznych tj. wynikających z przyczyn leżących po stronie Wykonawcy świadczącego ww. usługę).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0C7B" w14:textId="4CF7457A" w:rsidR="003643E9" w:rsidRPr="00736327" w:rsidRDefault="003643E9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3E9" w:rsidRPr="00736327" w14:paraId="10332D9D" w14:textId="77777777" w:rsidTr="003643E9">
        <w:trPr>
          <w:cantSplit/>
          <w:trHeight w:val="10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F893" w14:textId="0804C4BC" w:rsidR="003643E9" w:rsidRPr="00736327" w:rsidRDefault="003643E9" w:rsidP="00D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1244" w14:textId="77777777" w:rsidR="003643E9" w:rsidRPr="00736327" w:rsidRDefault="003643E9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A0F9" w14:textId="77777777" w:rsidR="0057758F" w:rsidRPr="0057758F" w:rsidRDefault="0057758F" w:rsidP="0057758F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</w:rPr>
            </w:pPr>
            <w:r w:rsidRPr="0057758F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</w:rPr>
              <w:t>.…………………………………………</w:t>
            </w:r>
          </w:p>
          <w:p w14:paraId="65DC5E9A" w14:textId="77777777" w:rsidR="0057758F" w:rsidRPr="0057758F" w:rsidRDefault="0057758F" w:rsidP="0057758F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</w:rPr>
            </w:pPr>
            <w:r w:rsidRPr="0057758F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</w:rPr>
              <w:t>………………………………………….</w:t>
            </w:r>
          </w:p>
          <w:p w14:paraId="52262B50" w14:textId="77777777" w:rsidR="0057758F" w:rsidRPr="0057758F" w:rsidRDefault="0057758F" w:rsidP="0057758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shd w:val="clear" w:color="auto" w:fill="FFFFFF"/>
              </w:rPr>
            </w:pPr>
            <w:r w:rsidRPr="0057758F">
              <w:rPr>
                <w:rFonts w:ascii="Arial" w:eastAsia="Times New Roman" w:hAnsi="Arial" w:cs="Arial"/>
                <w:b/>
                <w:i/>
                <w:sz w:val="20"/>
                <w:szCs w:val="20"/>
                <w:shd w:val="clear" w:color="auto" w:fill="FFFFFF"/>
              </w:rPr>
              <w:t>(należy wpisać nazwę usługi)</w:t>
            </w:r>
          </w:p>
          <w:p w14:paraId="71D4A5FF" w14:textId="32FEDEA4" w:rsidR="003643E9" w:rsidRDefault="00095505" w:rsidP="0067192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</w:rPr>
            </w:pPr>
            <w:r w:rsidRPr="00095505">
              <w:rPr>
                <w:rFonts w:ascii="Arial" w:hAnsi="Arial" w:cs="Arial"/>
                <w:sz w:val="20"/>
                <w:szCs w:val="20"/>
              </w:rPr>
              <w:t xml:space="preserve">Jednocześnie oświadczam, że ww. usługa polegała na przeprowadzeniu lub doradztwie w zakresie przeprowadzenia, postępowania </w:t>
            </w:r>
            <w:bookmarkStart w:id="2" w:name="_GoBack"/>
            <w:bookmarkEnd w:id="2"/>
            <w:r w:rsidRPr="00095505">
              <w:rPr>
                <w:rFonts w:ascii="Arial" w:hAnsi="Arial" w:cs="Arial"/>
                <w:sz w:val="20"/>
                <w:szCs w:val="20"/>
              </w:rPr>
              <w:t xml:space="preserve">na zakup energii elektrycznej lub paliw gazowych na wolumen minimum 15 </w:t>
            </w:r>
            <w:proofErr w:type="spellStart"/>
            <w:r w:rsidRPr="00095505">
              <w:rPr>
                <w:rFonts w:ascii="Arial" w:hAnsi="Arial" w:cs="Arial"/>
                <w:sz w:val="20"/>
                <w:szCs w:val="20"/>
              </w:rPr>
              <w:t>GWh</w:t>
            </w:r>
            <w:proofErr w:type="spellEnd"/>
            <w:r w:rsidRPr="00095505">
              <w:rPr>
                <w:rFonts w:ascii="Arial" w:hAnsi="Arial" w:cs="Arial"/>
                <w:sz w:val="20"/>
                <w:szCs w:val="20"/>
              </w:rPr>
              <w:t>. Ww. postępowanie zakończyło się skutecznym zawarciem prawnie wiążącej umowy lub unieważnieniem postępowania (ww. postępowanie nie zostało unieważnione z powodu wady postępowania wynikającej z błędów merytorycznych tj. wynikających z przyczyn leżących po stronie Wykonawcy świadczącego ww. usługę).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2C0A" w14:textId="77777777" w:rsidR="003643E9" w:rsidRPr="00736327" w:rsidRDefault="003643E9" w:rsidP="00DA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2C0E5C5" w14:textId="77777777" w:rsidR="00835706" w:rsidRPr="00835706" w:rsidRDefault="00835706" w:rsidP="00F04B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</w:pPr>
    </w:p>
    <w:p w14:paraId="021CAC14" w14:textId="5442B2A5" w:rsidR="00835706" w:rsidRPr="00835706" w:rsidRDefault="00835706" w:rsidP="00F04B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3570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Na potwierdzenie </w:t>
      </w:r>
      <w:r w:rsidRPr="0083570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wykonania usług </w:t>
      </w:r>
      <w:r w:rsidR="000E43D0">
        <w:rPr>
          <w:rFonts w:ascii="Arial" w:eastAsia="Times New Roman" w:hAnsi="Arial" w:cs="Arial"/>
          <w:sz w:val="20"/>
          <w:szCs w:val="20"/>
          <w:u w:val="single"/>
          <w:lang w:eastAsia="pl-PL"/>
        </w:rPr>
        <w:t>ujętych w ww. wykazie załączamy dokumenty potwierdzające</w:t>
      </w:r>
      <w:r w:rsidRPr="0083570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, że te usługi zostały wykonane należycie. </w:t>
      </w:r>
    </w:p>
    <w:sectPr w:rsidR="00835706" w:rsidRPr="00835706" w:rsidSect="001A34DF">
      <w:headerReference w:type="default" r:id="rId8"/>
      <w:footerReference w:type="default" r:id="rId9"/>
      <w:pgSz w:w="11906" w:h="16838"/>
      <w:pgMar w:top="1134" w:right="1417" w:bottom="1135" w:left="1417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F38A5" w14:textId="77777777" w:rsidR="005F52F0" w:rsidRDefault="005F52F0" w:rsidP="00242CF3">
      <w:pPr>
        <w:spacing w:after="0" w:line="240" w:lineRule="auto"/>
      </w:pPr>
      <w:r>
        <w:separator/>
      </w:r>
    </w:p>
  </w:endnote>
  <w:endnote w:type="continuationSeparator" w:id="0">
    <w:p w14:paraId="5768D569" w14:textId="77777777" w:rsidR="005F52F0" w:rsidRDefault="005F52F0" w:rsidP="0024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Times New Roman" w:hAnsi="Arial" w:cs="Times New Roman"/>
        <w:sz w:val="20"/>
        <w:szCs w:val="16"/>
        <w:lang w:eastAsia="pl-PL"/>
      </w:rPr>
      <w:id w:val="-15365809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="Times New Roman" w:hAnsi="Arial" w:cs="Times New Roman"/>
            <w:sz w:val="20"/>
            <w:szCs w:val="16"/>
            <w:lang w:eastAsia="pl-PL"/>
          </w:rPr>
          <w:id w:val="237605746"/>
          <w:docPartObj>
            <w:docPartGallery w:val="Page Numbers (Top of Page)"/>
            <w:docPartUnique/>
          </w:docPartObj>
        </w:sdtPr>
        <w:sdtEndPr/>
        <w:sdtContent>
          <w:p w14:paraId="37F29814" w14:textId="7AAB60DB" w:rsidR="001A34DF" w:rsidRPr="00807343" w:rsidRDefault="001A34DF" w:rsidP="001A34DF"/>
          <w:p w14:paraId="70C0F6BA" w14:textId="77777777" w:rsidR="001A34DF" w:rsidRPr="00AD65F8" w:rsidRDefault="001A34DF" w:rsidP="001A34DF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CCAA93" wp14:editId="6BB8B5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96520</wp:posOffset>
                      </wp:positionV>
                      <wp:extent cx="5868035" cy="3810"/>
                      <wp:effectExtent l="0" t="0" r="18415" b="34290"/>
                      <wp:wrapNone/>
                      <wp:docPr id="7" name="Łącznik prostoliniowy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68035" cy="38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502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4A6719F" id="Łącznik prostoliniowy 5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" strokecolor="#005023" strokeweight=".5pt"/>
                  </w:pict>
                </mc:Fallback>
              </mc:AlternateContent>
            </w:r>
          </w:p>
          <w:p w14:paraId="35C63801" w14:textId="77777777" w:rsidR="001A34DF" w:rsidRDefault="001A34DF" w:rsidP="001A34DF">
            <w:pPr>
              <w:pStyle w:val="LPstopka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215341" wp14:editId="2183A9A0">
                      <wp:simplePos x="0" y="0"/>
                      <wp:positionH relativeFrom="column">
                        <wp:posOffset>4591050</wp:posOffset>
                      </wp:positionH>
                      <wp:positionV relativeFrom="paragraph">
                        <wp:posOffset>46990</wp:posOffset>
                      </wp:positionV>
                      <wp:extent cx="1391920" cy="342900"/>
                      <wp:effectExtent l="0" t="0" r="17780" b="1905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92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E7068A" w14:textId="77777777" w:rsidR="001A34DF" w:rsidRPr="00E8380F" w:rsidRDefault="001A34DF" w:rsidP="001A34DF">
                                  <w:pPr>
                                    <w:pStyle w:val="LPStopkaStrona"/>
                                  </w:pPr>
                                  <w:r w:rsidRPr="00E8380F">
                                    <w:t>www.lasy.gov.pl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153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8" o:spid="_x0000_s1026" type="#_x0000_t202" style="position:absolute;margin-left:361.5pt;margin-top:3.7pt;width:109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" strokecolor="white">
                      <v:textbox inset=",0">
                        <w:txbxContent>
                          <w:p w14:paraId="16E7068A" w14:textId="77777777" w:rsidR="001A34DF" w:rsidRPr="00E8380F" w:rsidRDefault="001A34DF" w:rsidP="001A34DF">
                            <w:pPr>
                              <w:pStyle w:val="LPStopkaStrona"/>
                            </w:pPr>
                            <w:r w:rsidRPr="00E8380F">
                              <w:t>www.lasy.gov.pl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CKPŚ</w:t>
            </w:r>
            <w:r w:rsidRPr="000963B0">
              <w:t xml:space="preserve">, </w:t>
            </w:r>
            <w:r w:rsidRPr="00101FD7">
              <w:rPr>
                <w:rFonts w:cs="Arial"/>
              </w:rPr>
              <w:t xml:space="preserve">ul. </w:t>
            </w:r>
            <w:r>
              <w:rPr>
                <w:rFonts w:cs="Arial"/>
              </w:rPr>
              <w:t>Kolejowa 5/7, 01-217</w:t>
            </w:r>
            <w:r w:rsidRPr="00101FD7">
              <w:rPr>
                <w:rFonts w:cs="Arial"/>
              </w:rPr>
              <w:t xml:space="preserve"> Warszawa</w:t>
            </w:r>
            <w:r w:rsidRPr="000963B0">
              <w:t>, www.ckps.lasy.gov.pl</w:t>
            </w:r>
          </w:p>
          <w:p w14:paraId="0DB8EEB2" w14:textId="20BFB686" w:rsidR="004A244F" w:rsidRPr="001A34DF" w:rsidRDefault="001A34DF" w:rsidP="001A34DF">
            <w:pPr>
              <w:pStyle w:val="LPstopka"/>
              <w:rPr>
                <w:lang w:val="en-US"/>
              </w:rPr>
            </w:pPr>
            <w:r>
              <w:rPr>
                <w:lang w:val="en-US"/>
              </w:rPr>
              <w:t>tel.: +48 22 318 70 82; fax: +</w:t>
            </w:r>
            <w:r w:rsidRPr="005C05FC">
              <w:rPr>
                <w:lang w:val="en-US"/>
              </w:rPr>
              <w:t>48 22 318 70 98; e-mail: centrum@ckps.</w:t>
            </w:r>
            <w:r>
              <w:rPr>
                <w:lang w:val="en-US"/>
              </w:rPr>
              <w:t>lasy.gov.</w:t>
            </w:r>
            <w:r w:rsidRPr="005C05FC">
              <w:rPr>
                <w:lang w:val="en-US"/>
              </w:rPr>
              <w:t>pl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E0B94" w14:textId="77777777" w:rsidR="005F52F0" w:rsidRDefault="005F52F0" w:rsidP="00242CF3">
      <w:pPr>
        <w:spacing w:after="0" w:line="240" w:lineRule="auto"/>
      </w:pPr>
      <w:r>
        <w:separator/>
      </w:r>
    </w:p>
  </w:footnote>
  <w:footnote w:type="continuationSeparator" w:id="0">
    <w:p w14:paraId="5F008BD3" w14:textId="77777777" w:rsidR="005F52F0" w:rsidRDefault="005F52F0" w:rsidP="00242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3A569" w14:textId="77777777" w:rsidR="00D14AD3" w:rsidRDefault="00671929" w:rsidP="00D14AD3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w w:val="89"/>
        <w:sz w:val="20"/>
      </w:rPr>
      <w:object w:dxaOrig="1440" w:dyaOrig="1440" w14:anchorId="49FDB0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6pt;margin-top:-10.85pt;width:36.9pt;height:36.9pt;z-index:251663360;visibility:visible;mso-wrap-edited:f">
          <v:imagedata r:id="rId1" o:title=""/>
          <w10:wrap type="square" side="right"/>
        </v:shape>
        <o:OLEObject Type="Embed" ProgID="Word.Picture.8" ShapeID="_x0000_s2050" DrawAspect="Content" ObjectID="_1780294646" r:id="rId2"/>
      </w:object>
    </w:r>
    <w:r w:rsidR="00D14AD3">
      <w:rPr>
        <w:rFonts w:ascii="Arial" w:hAnsi="Arial" w:cs="Arial"/>
        <w:color w:val="005042"/>
        <w:sz w:val="28"/>
        <w:szCs w:val="28"/>
      </w:rPr>
      <w:t xml:space="preserve">    Centrum Koordynacji Projektów Środowiskowych </w:t>
    </w:r>
  </w:p>
  <w:p w14:paraId="7DAD99B6" w14:textId="77777777" w:rsidR="00D14AD3" w:rsidRDefault="00D14AD3" w:rsidP="00D14AD3">
    <w:pPr>
      <w:pStyle w:val="Nagwek"/>
    </w:pPr>
  </w:p>
  <w:p w14:paraId="07EEE2E4" w14:textId="77777777" w:rsidR="00D14AD3" w:rsidRDefault="00D14AD3" w:rsidP="00D14A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68857A" wp14:editId="58D55988">
              <wp:simplePos x="0" y="0"/>
              <wp:positionH relativeFrom="column">
                <wp:posOffset>76200</wp:posOffset>
              </wp:positionH>
              <wp:positionV relativeFrom="paragraph">
                <wp:posOffset>36830</wp:posOffset>
              </wp:positionV>
              <wp:extent cx="5697855" cy="635"/>
              <wp:effectExtent l="0" t="0" r="36195" b="3746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785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line w14:anchorId="534939E5" id="Łącznik prosty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9pt" to="45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34C3"/>
    <w:multiLevelType w:val="hybridMultilevel"/>
    <w:tmpl w:val="D814F9D0"/>
    <w:lvl w:ilvl="0" w:tplc="E2EC0876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46F38"/>
    <w:multiLevelType w:val="hybridMultilevel"/>
    <w:tmpl w:val="1E449928"/>
    <w:lvl w:ilvl="0" w:tplc="38D24FFC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530A54"/>
    <w:multiLevelType w:val="hybridMultilevel"/>
    <w:tmpl w:val="2DE04E50"/>
    <w:lvl w:ilvl="0" w:tplc="9FFAA622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1"/>
        <w:szCs w:val="21"/>
      </w:rPr>
    </w:lvl>
    <w:lvl w:ilvl="1" w:tplc="D29EADAE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CF692E"/>
    <w:multiLevelType w:val="hybridMultilevel"/>
    <w:tmpl w:val="42AC1F9A"/>
    <w:lvl w:ilvl="0" w:tplc="BD9C8FF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C1"/>
    <w:rsid w:val="00026986"/>
    <w:rsid w:val="00046576"/>
    <w:rsid w:val="00054D49"/>
    <w:rsid w:val="000558E4"/>
    <w:rsid w:val="00060B8A"/>
    <w:rsid w:val="00065C65"/>
    <w:rsid w:val="0008019B"/>
    <w:rsid w:val="00085956"/>
    <w:rsid w:val="00095505"/>
    <w:rsid w:val="000A0DED"/>
    <w:rsid w:val="000A1501"/>
    <w:rsid w:val="000D6BC5"/>
    <w:rsid w:val="000E43D0"/>
    <w:rsid w:val="000F6FAA"/>
    <w:rsid w:val="001065D9"/>
    <w:rsid w:val="00123FA0"/>
    <w:rsid w:val="0019142D"/>
    <w:rsid w:val="001A34DF"/>
    <w:rsid w:val="001B6216"/>
    <w:rsid w:val="001D03A8"/>
    <w:rsid w:val="001E2A89"/>
    <w:rsid w:val="00242CF3"/>
    <w:rsid w:val="00286D2B"/>
    <w:rsid w:val="002A2A56"/>
    <w:rsid w:val="002D2989"/>
    <w:rsid w:val="002E663B"/>
    <w:rsid w:val="002F720E"/>
    <w:rsid w:val="0031037A"/>
    <w:rsid w:val="00322506"/>
    <w:rsid w:val="00325931"/>
    <w:rsid w:val="003638DF"/>
    <w:rsid w:val="003643E9"/>
    <w:rsid w:val="00370BE1"/>
    <w:rsid w:val="0038333A"/>
    <w:rsid w:val="00390C34"/>
    <w:rsid w:val="003A6709"/>
    <w:rsid w:val="003C368A"/>
    <w:rsid w:val="003E3794"/>
    <w:rsid w:val="00424134"/>
    <w:rsid w:val="004253C2"/>
    <w:rsid w:val="004307B4"/>
    <w:rsid w:val="00434F87"/>
    <w:rsid w:val="004A244F"/>
    <w:rsid w:val="004A4DCC"/>
    <w:rsid w:val="004C04C0"/>
    <w:rsid w:val="004D2F5B"/>
    <w:rsid w:val="004F2B8E"/>
    <w:rsid w:val="00517888"/>
    <w:rsid w:val="00535BEA"/>
    <w:rsid w:val="00563154"/>
    <w:rsid w:val="00570746"/>
    <w:rsid w:val="0057758F"/>
    <w:rsid w:val="005A3293"/>
    <w:rsid w:val="005B04B2"/>
    <w:rsid w:val="005E1A29"/>
    <w:rsid w:val="005F52F0"/>
    <w:rsid w:val="006229A7"/>
    <w:rsid w:val="00623323"/>
    <w:rsid w:val="00642ECE"/>
    <w:rsid w:val="00646FEA"/>
    <w:rsid w:val="00651D26"/>
    <w:rsid w:val="00655F43"/>
    <w:rsid w:val="00671929"/>
    <w:rsid w:val="006A3110"/>
    <w:rsid w:val="006F0BA2"/>
    <w:rsid w:val="006F3503"/>
    <w:rsid w:val="00704C37"/>
    <w:rsid w:val="00736327"/>
    <w:rsid w:val="0076519B"/>
    <w:rsid w:val="007806E5"/>
    <w:rsid w:val="007A2794"/>
    <w:rsid w:val="007E0083"/>
    <w:rsid w:val="00826FC1"/>
    <w:rsid w:val="00835706"/>
    <w:rsid w:val="00872696"/>
    <w:rsid w:val="008A78CA"/>
    <w:rsid w:val="008B21B8"/>
    <w:rsid w:val="008B292E"/>
    <w:rsid w:val="008B6675"/>
    <w:rsid w:val="008E7030"/>
    <w:rsid w:val="00956C12"/>
    <w:rsid w:val="00960809"/>
    <w:rsid w:val="009740B1"/>
    <w:rsid w:val="009B72C4"/>
    <w:rsid w:val="009C48FF"/>
    <w:rsid w:val="009D4022"/>
    <w:rsid w:val="009D70C1"/>
    <w:rsid w:val="009F1C15"/>
    <w:rsid w:val="00A5668A"/>
    <w:rsid w:val="00A641D9"/>
    <w:rsid w:val="00A72733"/>
    <w:rsid w:val="00A741DF"/>
    <w:rsid w:val="00A838DE"/>
    <w:rsid w:val="00AB5500"/>
    <w:rsid w:val="00AE0223"/>
    <w:rsid w:val="00AF32D6"/>
    <w:rsid w:val="00B37664"/>
    <w:rsid w:val="00BC4754"/>
    <w:rsid w:val="00C42AE9"/>
    <w:rsid w:val="00C46823"/>
    <w:rsid w:val="00C830BF"/>
    <w:rsid w:val="00CA634F"/>
    <w:rsid w:val="00CF4E3C"/>
    <w:rsid w:val="00D14AD3"/>
    <w:rsid w:val="00D23A92"/>
    <w:rsid w:val="00D32EF5"/>
    <w:rsid w:val="00D35AC2"/>
    <w:rsid w:val="00D94784"/>
    <w:rsid w:val="00DA5201"/>
    <w:rsid w:val="00DA6BC9"/>
    <w:rsid w:val="00DF0AF5"/>
    <w:rsid w:val="00DF1B26"/>
    <w:rsid w:val="00DF2919"/>
    <w:rsid w:val="00E030D7"/>
    <w:rsid w:val="00E15F9A"/>
    <w:rsid w:val="00E30DF7"/>
    <w:rsid w:val="00ED7930"/>
    <w:rsid w:val="00EF7610"/>
    <w:rsid w:val="00F04B0F"/>
    <w:rsid w:val="00F05BDF"/>
    <w:rsid w:val="00F07BE9"/>
    <w:rsid w:val="00F204E8"/>
    <w:rsid w:val="00F34F23"/>
    <w:rsid w:val="00F44F0E"/>
    <w:rsid w:val="00F53296"/>
    <w:rsid w:val="00F61A59"/>
    <w:rsid w:val="00F7730D"/>
    <w:rsid w:val="00F91010"/>
    <w:rsid w:val="00F9130B"/>
    <w:rsid w:val="00F95D7A"/>
    <w:rsid w:val="00FA1484"/>
    <w:rsid w:val="00FC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B2270C"/>
  <w15:chartTrackingRefBased/>
  <w15:docId w15:val="{A9871D3E-2393-45FD-B7CE-70F90F9F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FA0"/>
  </w:style>
  <w:style w:type="paragraph" w:styleId="Nagwek1">
    <w:name w:val="heading 1"/>
    <w:basedOn w:val="Normalny"/>
    <w:next w:val="Normalny"/>
    <w:link w:val="Nagwek1Znak"/>
    <w:qFormat/>
    <w:rsid w:val="00D14AD3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CF3"/>
  </w:style>
  <w:style w:type="paragraph" w:styleId="Stopka">
    <w:name w:val="footer"/>
    <w:basedOn w:val="Normalny"/>
    <w:link w:val="Stopka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CF3"/>
  </w:style>
  <w:style w:type="paragraph" w:customStyle="1" w:styleId="LPStopkaStrona">
    <w:name w:val="LP_Stopka_Strona"/>
    <w:rsid w:val="004A244F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Default">
    <w:name w:val="Default"/>
    <w:rsid w:val="002D29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7B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14AD3"/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unhideWhenUsed/>
    <w:rsid w:val="007A279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A2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27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79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2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2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A27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6FAA"/>
    <w:pPr>
      <w:ind w:left="720"/>
      <w:contextualSpacing/>
    </w:pPr>
  </w:style>
  <w:style w:type="paragraph" w:customStyle="1" w:styleId="LPstopka">
    <w:name w:val="LP_stopka"/>
    <w:link w:val="LPstopkaZnak"/>
    <w:rsid w:val="001A34DF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stopkaZnak">
    <w:name w:val="LP_stopka Znak"/>
    <w:link w:val="LPstopka"/>
    <w:locked/>
    <w:rsid w:val="001A34DF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57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6E607-63CF-4FA1-AC19-53AFE7D0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Bagińska-Gorczyca</dc:creator>
  <cp:keywords/>
  <dc:description/>
  <cp:lastModifiedBy>Karolina Filipczak</cp:lastModifiedBy>
  <cp:revision>84</cp:revision>
  <dcterms:created xsi:type="dcterms:W3CDTF">2021-03-29T08:54:00Z</dcterms:created>
  <dcterms:modified xsi:type="dcterms:W3CDTF">2024-06-19T07:31:00Z</dcterms:modified>
</cp:coreProperties>
</file>