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68" w:rsidRPr="004E7E61" w:rsidRDefault="004E7E61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7E61">
        <w:rPr>
          <w:rFonts w:ascii="Times New Roman" w:hAnsi="Times New Roman" w:cs="Times New Roman"/>
          <w:b/>
          <w:sz w:val="24"/>
          <w:szCs w:val="24"/>
        </w:rPr>
        <w:t xml:space="preserve">Załącznik nr 1:  </w:t>
      </w:r>
      <w:r w:rsidR="00965968" w:rsidRPr="004E7E61">
        <w:rPr>
          <w:rFonts w:ascii="Times New Roman" w:hAnsi="Times New Roman" w:cs="Times New Roman"/>
          <w:b/>
          <w:sz w:val="24"/>
          <w:szCs w:val="24"/>
        </w:rPr>
        <w:t>39_W_2023 Wymagania Zamawiającego</w:t>
      </w:r>
    </w:p>
    <w:bookmarkEnd w:id="0"/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ukierunkowany zarówno na ogólne jaki i specyficzne aspekty Farmaceutycznego Systemu Jakości. Szkolenie przeznaczone jest dla pracowników ze wszystkich poziomów farmaceutycznego przedsiębiorstwa produkcyjnego.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68" w:rsidRP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96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Ustawa z dnia 6 września 2001 r. Prawo farmaceutyczne (Dz. U. z 2008 r. Nr 45, poz. 271,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pózn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Akty wykonawcze: Rozporządzenie Ministra Zdrowia z dnia 9 listopada 2015 r. w sprawie wymagań Dobrej Praktyki Wytwarzania (z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szkolenia: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Jakie korzyści płyną z systemu GMP.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Farmaceutyczny System Jakości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Rola kierownictwa przedsiębiorstwa w utrzymaniu skutecznego systemu jakości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Zarządzanie zmianami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Zarządzanie ryzykiem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jakości produktu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zarządzania i ciągłe doskonalenie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Praktyka: najczęściej występujące niezgodności i rozwiązania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Produkcja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Wymagania w zakresie zanieczyszczeń krzyżowych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Ocena i kwalifikacja dostawców materiałów wyjściowych i opakowaniowych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Praktyka: najczęściej występujące niezgodności i rozwiązania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Dokumentacja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Integralność danych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Praktyka: najczęściej występujące niezgodności i rozwiązania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Kontrola jakości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Transfer metod analitycznych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Pobieranie prób, próby archiwalne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Praktyka: najczęściej występujące niezgodności i rozwiązania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Odstępstwo od zatwierdzonej instrukcji lub ustalonego wymagania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Odchylenia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Wynik OOS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Wyniki OOT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różnych obszarach wytwórni; jakie parametry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podlegają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po co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trendujemy</w:t>
      </w:r>
      <w:proofErr w:type="spellEnd"/>
      <w:r>
        <w:rPr>
          <w:rFonts w:ascii="Times New Roman" w:hAnsi="Times New Roman" w:cs="Times New Roman"/>
          <w:sz w:val="24"/>
          <w:szCs w:val="24"/>
        </w:rPr>
        <w:t>; postępowanie z wynikiem poza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trendem)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Postępowanie wyjaśniające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Działania naprawcze i zapobiegawcze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Praktyka: najczęściej występujące niezgodności i rozwiązania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Zagadnienia związane z higieną w klasach czystości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Higiena personelu i osób wizytujących,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Higiena pomieszczeń i urządzeń,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Higiena produkcji - praktyki higieniczne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Najczęściej występujące niezgodności, uwagi praktyczne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Certyfikacja i zwalnianie produktów leczniczych do obrotu.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Konsekwencje nieprzestrzegania zasad GMP.</w:t>
      </w:r>
    </w:p>
    <w:p w:rsidR="00965968" w:rsidRP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9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Wymagania dotyczące Wykonawcy: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dostarczenia CV prelegenta, które dokumentuje jego doświadczenie zawodowe oraz umiejętności trenerskie w tym: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min. 10 lat pracy w systemie GMP przy produkcji, 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min. 10 przeprowadzonych szkoleń z zakresu GMP), 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mile widziane doświadczenie w firmie produkującej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radiofarmaceutyki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w Głównym Inspektoracie Farmaceutycznym</w:t>
      </w:r>
    </w:p>
    <w:p w:rsidR="00965968" w:rsidRDefault="00965968" w:rsidP="00965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38" w:rsidRDefault="00965968" w:rsidP="0096596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Usługodawca zobowiązuje się do dostarczenia materiałów szkoleniowych w formie elektronicznej minimum 24 h przed planowanym szkoleniem.</w:t>
      </w:r>
    </w:p>
    <w:sectPr w:rsidR="00B5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38"/>
    <w:rsid w:val="004E7E61"/>
    <w:rsid w:val="00965968"/>
    <w:rsid w:val="00B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64D"/>
  <w15:chartTrackingRefBased/>
  <w15:docId w15:val="{D6A1BDBC-B4A8-4E1D-A149-FBFC01E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Małetka</cp:lastModifiedBy>
  <cp:revision>3</cp:revision>
  <dcterms:created xsi:type="dcterms:W3CDTF">2023-08-23T12:00:00Z</dcterms:created>
  <dcterms:modified xsi:type="dcterms:W3CDTF">2023-08-23T12:21:00Z</dcterms:modified>
</cp:coreProperties>
</file>