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208CEDF3"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FF13C0">
        <w:rPr>
          <w:rFonts w:ascii="Tahoma" w:eastAsia="Times New Roman" w:hAnsi="Tahoma" w:cs="Tahoma"/>
          <w:bCs/>
          <w:sz w:val="20"/>
          <w:szCs w:val="20"/>
          <w:lang w:eastAsia="pl-PL"/>
        </w:rPr>
        <w:t>54</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2F2C5A0" w14:textId="6284696F" w:rsidR="001911EA" w:rsidRPr="006B3CFA" w:rsidRDefault="00B1120B" w:rsidP="001911EA">
      <w:pPr>
        <w:autoSpaceDE w:val="0"/>
        <w:autoSpaceDN w:val="0"/>
        <w:adjustRightInd w:val="0"/>
        <w:spacing w:after="0" w:line="240" w:lineRule="auto"/>
        <w:jc w:val="center"/>
        <w:rPr>
          <w:rFonts w:ascii="Tahoma" w:hAnsi="Tahoma" w:cs="Tahoma"/>
          <w:b/>
          <w:bCs/>
          <w:sz w:val="20"/>
          <w:szCs w:val="20"/>
          <w:lang w:eastAsia="pl-PL"/>
        </w:rPr>
      </w:pPr>
      <w:bookmarkStart w:id="0" w:name="_Hlk153879069"/>
      <w:r>
        <w:rPr>
          <w:rFonts w:ascii="Tahoma" w:hAnsi="Tahoma" w:cs="Tahoma"/>
          <w:b/>
          <w:bCs/>
          <w:sz w:val="20"/>
          <w:szCs w:val="20"/>
          <w:lang w:eastAsia="pl-PL"/>
        </w:rPr>
        <w:t>Dostawa wraz z montażem agregatu prądotwórczego w lokalizacji przy ul.Ceglanej 35</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23705D2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40</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0F3F8386"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9946F3">
        <w:rPr>
          <w:rFonts w:ascii="Tahoma" w:eastAsia="Times New Roman" w:hAnsi="Tahoma" w:cs="Tahoma"/>
          <w:bCs/>
          <w:sz w:val="20"/>
          <w:szCs w:val="20"/>
          <w:lang w:eastAsia="pl-PL"/>
        </w:rPr>
        <w:t>27.06.2024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31D8A209" w:rsidR="006B5AAD" w:rsidRPr="00E92CE4" w:rsidRDefault="008F2661" w:rsidP="00E92CE4">
      <w:pPr>
        <w:spacing w:after="0"/>
        <w:jc w:val="right"/>
        <w:rPr>
          <w:rFonts w:ascii="Tahoma" w:eastAsia="Times New Roman" w:hAnsi="Tahoma" w:cs="Tahoma"/>
          <w:noProof/>
          <w:sz w:val="20"/>
          <w:szCs w:val="20"/>
          <w:lang w:eastAsia="pl-PL"/>
        </w:rPr>
      </w:pPr>
      <w:r w:rsidRPr="00E92CE4">
        <w:rPr>
          <w:rFonts w:ascii="Tahoma" w:eastAsia="Times New Roman" w:hAnsi="Tahoma" w:cs="Tahoma"/>
          <w:noProof/>
          <w:sz w:val="20"/>
          <w:szCs w:val="20"/>
          <w:lang w:eastAsia="pl-PL"/>
        </w:rPr>
        <w:br w:type="textWrapping" w:clear="all"/>
      </w:r>
      <w:r w:rsidR="006713A7">
        <w:rPr>
          <w:rFonts w:ascii="Tahoma" w:eastAsia="Times New Roman" w:hAnsi="Tahoma" w:cs="Tahoma"/>
          <w:noProof/>
          <w:sz w:val="20"/>
          <w:szCs w:val="20"/>
          <w:lang w:eastAsia="pl-PL"/>
        </w:rPr>
        <w:drawing>
          <wp:inline distT="0" distB="0" distL="0" distR="0" wp14:anchorId="297CAEEE" wp14:editId="7BF2EF70">
            <wp:extent cx="2030095" cy="1000125"/>
            <wp:effectExtent l="0" t="0" r="0" b="0"/>
            <wp:docPr id="217268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000125"/>
                    </a:xfrm>
                    <a:prstGeom prst="rect">
                      <a:avLst/>
                    </a:prstGeom>
                    <a:noFill/>
                  </pic:spPr>
                </pic:pic>
              </a:graphicData>
            </a:graphic>
          </wp:inline>
        </w:drawing>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Pr="00E92CE4" w:rsidRDefault="00FF13C0" w:rsidP="00E92CE4">
      <w:pPr>
        <w:spacing w:after="0"/>
        <w:jc w:val="right"/>
        <w:rPr>
          <w:rFonts w:ascii="Tahoma" w:eastAsia="Times New Roman" w:hAnsi="Tahoma" w:cs="Tahoma"/>
          <w:noProof/>
          <w:sz w:val="20"/>
          <w:szCs w:val="20"/>
          <w:lang w:eastAsia="pl-PL"/>
        </w:rPr>
      </w:pPr>
    </w:p>
    <w:p w14:paraId="03A3C8C6" w14:textId="77777777" w:rsidR="006B5AAD" w:rsidRPr="00E92CE4" w:rsidRDefault="006B5AAD" w:rsidP="00E92CE4">
      <w:pPr>
        <w:spacing w:after="0"/>
        <w:jc w:val="right"/>
        <w:rPr>
          <w:rFonts w:ascii="Tahoma" w:eastAsia="Times New Roman" w:hAnsi="Tahoma" w:cs="Tahoma"/>
          <w:noProof/>
          <w:sz w:val="20"/>
          <w:szCs w:val="20"/>
          <w:lang w:eastAsia="pl-PL"/>
        </w:rPr>
      </w:pPr>
    </w:p>
    <w:p w14:paraId="3D5A0E13" w14:textId="77777777" w:rsidR="006B5AAD" w:rsidRPr="00E92CE4" w:rsidRDefault="006B5AAD" w:rsidP="00E92CE4">
      <w:pPr>
        <w:spacing w:after="0"/>
        <w:jc w:val="right"/>
        <w:rPr>
          <w:rFonts w:ascii="Tahoma" w:eastAsia="Times New Roman" w:hAnsi="Tahoma" w:cs="Tahoma"/>
          <w:noProof/>
          <w:sz w:val="20"/>
          <w:szCs w:val="20"/>
          <w:lang w:eastAsia="pl-PL"/>
        </w:rPr>
      </w:pPr>
    </w:p>
    <w:p w14:paraId="70B3FFFD" w14:textId="77777777" w:rsidR="00B1120B" w:rsidRDefault="00B1120B" w:rsidP="006713A7">
      <w:pPr>
        <w:spacing w:after="0"/>
        <w:rPr>
          <w:rFonts w:ascii="Tahoma" w:hAnsi="Tahoma" w:cs="Tahoma"/>
          <w:noProof/>
          <w:sz w:val="20"/>
          <w:szCs w:val="20"/>
        </w:rPr>
      </w:pPr>
    </w:p>
    <w:p w14:paraId="2D27602E" w14:textId="77777777" w:rsidR="00B1120B" w:rsidRDefault="00B1120B" w:rsidP="00E92CE4">
      <w:pPr>
        <w:spacing w:after="0"/>
        <w:jc w:val="right"/>
        <w:rPr>
          <w:rFonts w:ascii="Tahoma" w:hAnsi="Tahoma" w:cs="Tahoma"/>
          <w:noProof/>
          <w:sz w:val="20"/>
          <w:szCs w:val="20"/>
        </w:rPr>
      </w:pPr>
    </w:p>
    <w:p w14:paraId="02F393ED" w14:textId="77777777" w:rsidR="00B1120B" w:rsidRDefault="00B1120B" w:rsidP="00E92CE4">
      <w:pPr>
        <w:spacing w:after="0"/>
        <w:jc w:val="right"/>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e-mail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r>
        <w:rPr>
          <w:rFonts w:ascii="Tahoma" w:eastAsia="Times New Roman" w:hAnsi="Tahoma" w:cs="Tahoma"/>
          <w:sz w:val="20"/>
          <w:szCs w:val="20"/>
          <w:lang w:val="de-DE" w:eastAsia="pl-PL"/>
        </w:rPr>
        <w:t xml:space="preserve">platforma zakupowa: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 zm.</w:t>
      </w:r>
      <w:r w:rsidR="004126E2" w:rsidRPr="00E92CE4">
        <w:rPr>
          <w:rFonts w:ascii="Tahoma" w:hAnsi="Tahoma" w:cs="Tahoma"/>
          <w:bCs/>
          <w:sz w:val="20"/>
          <w:szCs w:val="20"/>
        </w:rPr>
        <w:t>)</w:t>
      </w:r>
    </w:p>
    <w:p w14:paraId="7F293AF7" w14:textId="097C7BC1"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r w:rsidR="00951011">
        <w:rPr>
          <w:rFonts w:ascii="Tahoma" w:eastAsia="Cambria" w:hAnsi="Tahoma" w:cs="Tahoma"/>
          <w:sz w:val="20"/>
          <w:szCs w:val="20"/>
        </w:rPr>
        <w:t>Nexus</w:t>
      </w:r>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Open Nexus</w:t>
      </w:r>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Open Nexus</w:t>
      </w:r>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53246C4B" w14:textId="77777777" w:rsidR="00F978D6" w:rsidRPr="00E92CE4" w:rsidRDefault="00742213" w:rsidP="001E5922">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4B2607DA" w14:textId="77777777" w:rsidR="003502B0" w:rsidRPr="00E92CE4" w:rsidRDefault="003502B0" w:rsidP="00E92CE4">
      <w:pPr>
        <w:spacing w:after="0"/>
        <w:jc w:val="both"/>
        <w:rPr>
          <w:rFonts w:ascii="Tahoma" w:eastAsia="Times New Roman" w:hAnsi="Tahoma" w:cs="Tahoma"/>
          <w:sz w:val="20"/>
          <w:szCs w:val="20"/>
          <w:lang w:eastAsia="pl-PL"/>
        </w:rPr>
      </w:pPr>
    </w:p>
    <w:p w14:paraId="085386D8" w14:textId="77777777" w:rsidR="00742213" w:rsidRPr="00E92CE4" w:rsidRDefault="00742213" w:rsidP="00E92CE4">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CE745A6" w14:textId="4ADD555F" w:rsidR="00B1120B" w:rsidRPr="00B1120B" w:rsidRDefault="00B1120B" w:rsidP="001E5922">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Przedmiotem zamówienia jest dostawa agregatu prądotwórczego wraz z wykonaniem  Projektu i przebudową pomieszczeń</w:t>
      </w:r>
      <w:r>
        <w:rPr>
          <w:rFonts w:ascii="Tahoma" w:eastAsia="Times New Roman" w:hAnsi="Tahoma" w:cs="Tahoma"/>
          <w:sz w:val="20"/>
          <w:szCs w:val="20"/>
          <w:lang w:eastAsia="pl-PL"/>
        </w:rPr>
        <w:t>.</w:t>
      </w:r>
    </w:p>
    <w:p w14:paraId="5B348B8C" w14:textId="3426EF15" w:rsidR="00B1120B" w:rsidRPr="003D5190" w:rsidRDefault="00B1120B" w:rsidP="001E5922">
      <w:pPr>
        <w:pStyle w:val="Akapitzlist"/>
        <w:numPr>
          <w:ilvl w:val="0"/>
          <w:numId w:val="48"/>
        </w:numPr>
        <w:suppressAutoHyphens/>
        <w:spacing w:after="60" w:line="240" w:lineRule="auto"/>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Szczegółowy opis przedmiotu zamówienia został zawarty w Programie Funkcjonalno-Użytkowym (dalej zwanym PFU) stanowiącym załącznik nr </w:t>
      </w:r>
      <w:r>
        <w:rPr>
          <w:rFonts w:ascii="Tahoma" w:eastAsia="Times New Roman" w:hAnsi="Tahoma" w:cs="Tahoma"/>
          <w:sz w:val="20"/>
          <w:szCs w:val="20"/>
          <w:lang w:eastAsia="pl-PL"/>
        </w:rPr>
        <w:t>8</w:t>
      </w:r>
      <w:r w:rsidRPr="003D5190">
        <w:rPr>
          <w:rFonts w:ascii="Tahoma" w:eastAsia="Times New Roman" w:hAnsi="Tahoma" w:cs="Tahoma"/>
          <w:sz w:val="20"/>
          <w:szCs w:val="20"/>
          <w:lang w:eastAsia="pl-PL"/>
        </w:rPr>
        <w:t xml:space="preserve"> do specyfikacji  warunków zamówienia (dalej w treści: SWZ) </w:t>
      </w:r>
      <w:r>
        <w:rPr>
          <w:rFonts w:ascii="Tahoma" w:eastAsia="Times New Roman" w:hAnsi="Tahoma" w:cs="Tahoma"/>
          <w:sz w:val="20"/>
          <w:szCs w:val="20"/>
          <w:lang w:eastAsia="pl-PL"/>
        </w:rPr>
        <w:t>oraz Opisie przedmiotu zamówienia (dalej zwanym OPZ) stanowiącym załącznik nr 9 do SWZ.</w:t>
      </w:r>
    </w:p>
    <w:p w14:paraId="09DA544D" w14:textId="77777777" w:rsidR="00B1120B" w:rsidRDefault="00B1120B" w:rsidP="001E5922">
      <w:pPr>
        <w:pStyle w:val="Akapitzlist"/>
        <w:numPr>
          <w:ilvl w:val="0"/>
          <w:numId w:val="48"/>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67A5B78B" w14:textId="23433146" w:rsidR="00B1120B" w:rsidRDefault="00B1120B" w:rsidP="00B1120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45311000-0</w:t>
      </w:r>
      <w:r w:rsidR="00B635FB">
        <w:rPr>
          <w:rFonts w:ascii="Tahoma" w:eastAsia="Times New Roman" w:hAnsi="Tahoma" w:cs="Tahoma"/>
          <w:sz w:val="20"/>
          <w:szCs w:val="24"/>
          <w:lang w:eastAsia="pl-PL"/>
        </w:rPr>
        <w:t xml:space="preserve"> </w:t>
      </w:r>
      <w:r>
        <w:rPr>
          <w:rFonts w:ascii="Tahoma" w:eastAsia="Times New Roman" w:hAnsi="Tahoma" w:cs="Tahoma"/>
          <w:sz w:val="20"/>
          <w:szCs w:val="24"/>
          <w:lang w:eastAsia="pl-PL"/>
        </w:rPr>
        <w:t>Roboty w zakresie okablowania oraz instalacji elektrycznych</w:t>
      </w:r>
    </w:p>
    <w:p w14:paraId="4CEB32A1" w14:textId="77777777" w:rsidR="00B1120B" w:rsidRDefault="00B1120B" w:rsidP="00B1120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45314300-4 Instalowanie infrastruktury okablowania</w:t>
      </w:r>
    </w:p>
    <w:p w14:paraId="5469F1B9" w14:textId="77777777" w:rsidR="00B635FB" w:rsidRDefault="00B1120B" w:rsidP="00B635F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45314310-7</w:t>
      </w:r>
      <w:r w:rsidR="00B635FB">
        <w:rPr>
          <w:rFonts w:ascii="Tahoma" w:eastAsia="Times New Roman" w:hAnsi="Tahoma" w:cs="Tahoma"/>
          <w:sz w:val="20"/>
          <w:szCs w:val="24"/>
          <w:lang w:eastAsia="pl-PL"/>
        </w:rPr>
        <w:t xml:space="preserve"> układanie kabli</w:t>
      </w:r>
    </w:p>
    <w:p w14:paraId="20895D7E" w14:textId="03935D74" w:rsidR="00B635FB" w:rsidRDefault="00B635FB" w:rsidP="00B635F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31122000-7 Jednostki prądotwórcze</w:t>
      </w:r>
    </w:p>
    <w:p w14:paraId="3AD15D5E" w14:textId="2336ACE4" w:rsidR="00B635FB" w:rsidRDefault="00B635FB" w:rsidP="00B635FB">
      <w:pPr>
        <w:pStyle w:val="Akapitzlist"/>
        <w:spacing w:after="0" w:line="240" w:lineRule="auto"/>
        <w:ind w:left="360"/>
        <w:jc w:val="both"/>
        <w:rPr>
          <w:rFonts w:ascii="Tahoma" w:eastAsia="Times New Roman" w:hAnsi="Tahoma" w:cs="Tahoma"/>
          <w:sz w:val="20"/>
          <w:szCs w:val="24"/>
          <w:lang w:eastAsia="pl-PL"/>
        </w:rPr>
      </w:pPr>
      <w:r>
        <w:rPr>
          <w:rFonts w:ascii="Tahoma" w:eastAsia="Times New Roman" w:hAnsi="Tahoma" w:cs="Tahoma"/>
          <w:sz w:val="20"/>
          <w:szCs w:val="24"/>
          <w:lang w:eastAsia="pl-PL"/>
        </w:rPr>
        <w:t>31682510-8awaryjne układy energetyczne</w:t>
      </w:r>
      <w:r w:rsidR="00B1120B" w:rsidRPr="003D5190">
        <w:rPr>
          <w:rFonts w:ascii="Tahoma" w:eastAsia="Times New Roman" w:hAnsi="Tahoma" w:cs="Tahoma"/>
          <w:sz w:val="20"/>
          <w:szCs w:val="24"/>
          <w:lang w:eastAsia="pl-PL"/>
        </w:rPr>
        <w:t xml:space="preserve"> </w:t>
      </w:r>
      <w:r w:rsidR="00B1120B" w:rsidRPr="003D5190">
        <w:rPr>
          <w:rFonts w:ascii="Tahoma" w:eastAsia="Times New Roman" w:hAnsi="Tahoma" w:cs="Tahoma"/>
          <w:sz w:val="20"/>
          <w:szCs w:val="24"/>
          <w:lang w:eastAsia="pl-PL"/>
        </w:rPr>
        <w:tab/>
      </w:r>
    </w:p>
    <w:p w14:paraId="502663C9" w14:textId="5E43B034" w:rsidR="00B1120B" w:rsidRPr="00B635FB" w:rsidRDefault="00B1120B" w:rsidP="001E5922">
      <w:pPr>
        <w:pStyle w:val="Akapitzlist"/>
        <w:numPr>
          <w:ilvl w:val="0"/>
          <w:numId w:val="49"/>
        </w:numPr>
        <w:spacing w:after="0" w:line="240" w:lineRule="auto"/>
        <w:jc w:val="both"/>
        <w:rPr>
          <w:rFonts w:ascii="Tahoma" w:eastAsia="Times New Roman" w:hAnsi="Tahoma" w:cs="Tahoma"/>
          <w:sz w:val="20"/>
          <w:szCs w:val="24"/>
          <w:lang w:eastAsia="pl-PL"/>
        </w:rPr>
      </w:pPr>
      <w:r w:rsidRPr="00B635FB">
        <w:rPr>
          <w:rFonts w:ascii="Tahoma" w:eastAsia="Times New Roman" w:hAnsi="Tahoma" w:cs="Tahoma"/>
          <w:sz w:val="20"/>
          <w:szCs w:val="24"/>
          <w:lang w:eastAsia="pl-PL"/>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w:t>
      </w:r>
      <w:r w:rsidRPr="00B635FB">
        <w:rPr>
          <w:rFonts w:ascii="Tahoma" w:eastAsia="Times New Roman" w:hAnsi="Tahoma" w:cs="Tahoma"/>
          <w:sz w:val="20"/>
          <w:szCs w:val="24"/>
          <w:lang w:eastAsia="pl-PL"/>
        </w:rPr>
        <w:lastRenderedPageBreak/>
        <w:t>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7ECBA5F5" w14:textId="77777777" w:rsidR="00B1120B" w:rsidRPr="002906EA" w:rsidRDefault="00B1120B" w:rsidP="001E5922">
      <w:pPr>
        <w:numPr>
          <w:ilvl w:val="0"/>
          <w:numId w:val="49"/>
        </w:numPr>
        <w:spacing w:after="0" w:line="240" w:lineRule="auto"/>
        <w:rPr>
          <w:rFonts w:ascii="Tahoma" w:eastAsia="Times New Roman" w:hAnsi="Tahoma" w:cs="Tahoma"/>
          <w:sz w:val="20"/>
          <w:szCs w:val="24"/>
          <w:lang w:eastAsia="pl-PL"/>
        </w:rPr>
      </w:pPr>
      <w:r w:rsidRPr="002906EA">
        <w:rPr>
          <w:rFonts w:ascii="Tahoma" w:eastAsia="Times New Roman" w:hAnsi="Tahoma" w:cs="Tahoma"/>
          <w:sz w:val="20"/>
          <w:szCs w:val="24"/>
          <w:lang w:eastAsia="pl-PL"/>
        </w:rPr>
        <w:t>Każdy Wykonawca może złożyć tylko jedną ofertę na całość zamówienia. Zamawiający nie dopuszcza składania ofert częściowych w ramach tego postępowania.</w:t>
      </w:r>
    </w:p>
    <w:p w14:paraId="65AAAF8C" w14:textId="77777777" w:rsidR="00B1120B" w:rsidRPr="002906EA" w:rsidRDefault="00B1120B" w:rsidP="00B1120B">
      <w:pPr>
        <w:spacing w:after="0" w:line="240" w:lineRule="auto"/>
        <w:ind w:left="340"/>
        <w:rPr>
          <w:rFonts w:ascii="Tahoma" w:eastAsia="Times New Roman" w:hAnsi="Tahoma" w:cs="Tahoma"/>
          <w:sz w:val="20"/>
          <w:szCs w:val="24"/>
          <w:lang w:eastAsia="pl-PL"/>
        </w:rPr>
      </w:pPr>
      <w:r w:rsidRPr="002906EA">
        <w:rPr>
          <w:rFonts w:ascii="Tahoma" w:eastAsia="Times New Roman" w:hAnsi="Tahoma" w:cs="Tahoma"/>
          <w:i/>
          <w:iCs/>
          <w:sz w:val="20"/>
          <w:szCs w:val="24"/>
          <w:lang w:eastAsia="pl-PL"/>
        </w:rPr>
        <w:t>Uzasadnienie:</w:t>
      </w:r>
      <w:r w:rsidRPr="002906EA">
        <w:rPr>
          <w:rFonts w:ascii="Tahoma" w:eastAsia="Times New Roman" w:hAnsi="Tahoma" w:cs="Tahoma"/>
          <w:sz w:val="20"/>
          <w:szCs w:val="24"/>
          <w:lang w:eastAsia="pl-PL"/>
        </w:rPr>
        <w:t xml:space="preserve"> Zamawiający dokonała podziału zamówienia na części w taki sposób ,że przedmiotowe postępowanie jest prowadzone odrębnie jako część zamówienia .</w:t>
      </w:r>
    </w:p>
    <w:p w14:paraId="668428A4" w14:textId="4659E616" w:rsidR="00B1120B" w:rsidRPr="007151AC" w:rsidRDefault="00B1120B" w:rsidP="001E5922">
      <w:pPr>
        <w:pStyle w:val="Akapitzlist"/>
        <w:widowControl w:val="0"/>
        <w:numPr>
          <w:ilvl w:val="0"/>
          <w:numId w:val="49"/>
        </w:numPr>
        <w:suppressAutoHyphens/>
        <w:spacing w:after="0" w:line="240" w:lineRule="auto"/>
        <w:jc w:val="both"/>
        <w:rPr>
          <w:rFonts w:ascii="Tahoma" w:eastAsia="Arial Unicode MS" w:hAnsi="Tahoma" w:cs="Tahoma"/>
          <w:color w:val="000000"/>
          <w:kern w:val="2"/>
          <w:sz w:val="20"/>
          <w:szCs w:val="20"/>
          <w:lang w:eastAsia="hi-IN" w:bidi="hi-IN"/>
        </w:rPr>
      </w:pP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uwagi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charakter</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czynności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wykonywanych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ramach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które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noszą</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znamiona stosunku pracy zgodnie z art. 22 § 1 ustawy z dnia 26.06.1974 r. Kodeks pracy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Zamawiający wymaga, zgodnie z art. 95 ust. 1 ustawy PZP, aby określone czynności, tj.</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roboty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ogólnobudowlane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(określone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 PFU)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zakresie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 wykonywane 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określonym czasie (czas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trwania umowy) z</w:t>
      </w:r>
      <w:r w:rsidRPr="007151AC">
        <w:rPr>
          <w:rFonts w:ascii="Tahoma" w:eastAsia="Calibri" w:hAnsi="Tahoma" w:cs="Tahoma"/>
          <w:color w:val="000000"/>
          <w:spacing w:val="54"/>
          <w:sz w:val="20"/>
          <w:szCs w:val="20"/>
        </w:rPr>
        <w:t xml:space="preserve"> </w:t>
      </w:r>
      <w:r w:rsidRPr="007151AC">
        <w:rPr>
          <w:rFonts w:ascii="Tahoma" w:eastAsia="Calibri" w:hAnsi="Tahoma" w:cs="Tahoma"/>
          <w:color w:val="000000"/>
          <w:sz w:val="20"/>
          <w:szCs w:val="20"/>
        </w:rPr>
        <w:t>wyłączeniem</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osób</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kierujących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robotami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budowlanymi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polegające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wykonywaniu</w:t>
      </w:r>
      <w:r w:rsidRPr="007151AC">
        <w:rPr>
          <w:rFonts w:ascii="Tahoma" w:eastAsia="Calibri" w:hAnsi="Tahoma" w:cs="Tahoma"/>
          <w:color w:val="000000"/>
          <w:spacing w:val="55"/>
          <w:sz w:val="20"/>
          <w:szCs w:val="20"/>
        </w:rPr>
        <w:t xml:space="preserve"> </w:t>
      </w:r>
      <w:r w:rsidRPr="007151AC">
        <w:rPr>
          <w:rFonts w:ascii="Tahoma" w:eastAsia="Calibri" w:hAnsi="Tahoma" w:cs="Tahoma"/>
          <w:color w:val="000000"/>
          <w:sz w:val="20"/>
          <w:szCs w:val="20"/>
        </w:rPr>
        <w:t>prac</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ogólnobudowlanych pod kierownictwem wykonywali wyłącznie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zatrudnieni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3"/>
          <w:sz w:val="20"/>
          <w:szCs w:val="20"/>
        </w:rPr>
        <w:t xml:space="preserve"> </w:t>
      </w:r>
      <w:r w:rsidRPr="007151AC">
        <w:rPr>
          <w:rFonts w:ascii="Tahoma" w:eastAsia="Calibri" w:hAnsi="Tahoma" w:cs="Tahoma"/>
          <w:color w:val="000000"/>
          <w:sz w:val="20"/>
          <w:szCs w:val="20"/>
        </w:rPr>
        <w:t>umowę</w:t>
      </w:r>
      <w:r w:rsidRPr="007151AC">
        <w:rPr>
          <w:rFonts w:ascii="Tahoma" w:eastAsia="Calibri" w:hAnsi="Tahoma" w:cs="Tahoma"/>
          <w:color w:val="000000"/>
          <w:spacing w:val="-2"/>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 xml:space="preserve">pracę. Obowiązek ten nie obejmuje osób wykonujących samodzielne funkcje techniczne </w:t>
      </w:r>
      <w:r>
        <w:rPr>
          <w:rFonts w:ascii="Tahoma" w:eastAsia="Calibri" w:hAnsi="Tahoma" w:cs="Tahoma"/>
          <w:color w:val="000000"/>
          <w:sz w:val="20"/>
          <w:szCs w:val="20"/>
        </w:rPr>
        <w:t xml:space="preserve"> </w:t>
      </w:r>
      <w:r w:rsidRPr="007151AC">
        <w:rPr>
          <w:rFonts w:ascii="Tahoma" w:eastAsia="Calibri" w:hAnsi="Tahoma" w:cs="Tahoma"/>
          <w:color w:val="000000"/>
          <w:sz w:val="20"/>
          <w:szCs w:val="20"/>
        </w:rPr>
        <w:t>w budownictwie.</w:t>
      </w:r>
    </w:p>
    <w:p w14:paraId="77180A65" w14:textId="77777777" w:rsidR="00B1120B" w:rsidRPr="007151AC" w:rsidRDefault="00B1120B" w:rsidP="001E5922">
      <w:pPr>
        <w:widowControl w:val="0"/>
        <w:numPr>
          <w:ilvl w:val="0"/>
          <w:numId w:val="49"/>
        </w:numPr>
        <w:tabs>
          <w:tab w:val="clear" w:pos="360"/>
        </w:tabs>
        <w:suppressAutoHyphens/>
        <w:spacing w:after="0" w:line="240" w:lineRule="auto"/>
        <w:ind w:left="426"/>
        <w:contextualSpacing/>
        <w:jc w:val="both"/>
        <w:rPr>
          <w:rFonts w:ascii="Tahoma" w:eastAsia="Arial Unicode MS" w:hAnsi="Tahoma" w:cs="Tahoma"/>
          <w:color w:val="000000"/>
          <w:kern w:val="2"/>
          <w:sz w:val="20"/>
          <w:szCs w:val="20"/>
          <w:lang w:eastAsia="hi-IN" w:bidi="hi-IN"/>
        </w:rPr>
      </w:pPr>
      <w:r w:rsidRPr="007151AC">
        <w:rPr>
          <w:rFonts w:ascii="Tahoma" w:eastAsia="Calibri" w:hAnsi="Tahoma" w:cs="Tahoma"/>
          <w:color w:val="000000"/>
          <w:sz w:val="20"/>
          <w:szCs w:val="20"/>
        </w:rPr>
        <w:t>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terminie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10</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 kalendarzowych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licząc</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od</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zawarcia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umowy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Wykonawca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przedstawi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Zamawiającemu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wykaz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pracowników,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skierowanych</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zamówienia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Wykonawcę lub</w:t>
      </w:r>
      <w:r w:rsidRPr="007151AC">
        <w:rPr>
          <w:rFonts w:ascii="Tahoma" w:eastAsia="Calibri" w:hAnsi="Tahoma" w:cs="Tahoma"/>
          <w:color w:val="000000"/>
          <w:spacing w:val="10"/>
          <w:sz w:val="20"/>
          <w:szCs w:val="20"/>
        </w:rPr>
        <w:t xml:space="preserve"> </w:t>
      </w:r>
      <w:r w:rsidRPr="007151AC">
        <w:rPr>
          <w:rFonts w:ascii="Tahoma" w:eastAsia="Calibri" w:hAnsi="Tahoma" w:cs="Tahoma"/>
          <w:color w:val="000000"/>
          <w:sz w:val="20"/>
          <w:szCs w:val="20"/>
        </w:rPr>
        <w:t>Podwykonawcę oraz oświadczenia podpisane</w:t>
      </w:r>
      <w:r w:rsidRPr="007151AC">
        <w:rPr>
          <w:rFonts w:ascii="Tahoma" w:eastAsia="Calibri" w:hAnsi="Tahoma" w:cs="Tahoma"/>
          <w:color w:val="000000"/>
          <w:spacing w:val="11"/>
          <w:sz w:val="20"/>
          <w:szCs w:val="20"/>
        </w:rPr>
        <w:t xml:space="preserve"> </w:t>
      </w:r>
      <w:r w:rsidRPr="007151AC">
        <w:rPr>
          <w:rFonts w:ascii="Tahoma" w:eastAsia="Calibri" w:hAnsi="Tahoma" w:cs="Tahoma"/>
          <w:color w:val="000000"/>
          <w:sz w:val="20"/>
          <w:szCs w:val="20"/>
        </w:rPr>
        <w:t>przez</w:t>
      </w:r>
      <w:r w:rsidRPr="007151AC">
        <w:rPr>
          <w:rFonts w:ascii="Tahoma" w:eastAsia="Calibri" w:hAnsi="Tahoma" w:cs="Tahoma"/>
          <w:color w:val="000000"/>
          <w:spacing w:val="13"/>
          <w:sz w:val="20"/>
          <w:szCs w:val="20"/>
        </w:rPr>
        <w:t xml:space="preserve"> </w:t>
      </w:r>
      <w:r w:rsidRPr="007151AC">
        <w:rPr>
          <w:rFonts w:ascii="Tahoma" w:eastAsia="Calibri" w:hAnsi="Tahoma" w:cs="Tahoma"/>
          <w:color w:val="000000"/>
          <w:sz w:val="20"/>
          <w:szCs w:val="20"/>
        </w:rPr>
        <w:t xml:space="preserve">Wykonawcę (Podwykonawcę) </w:t>
      </w:r>
      <w:r w:rsidRPr="007151AC">
        <w:rPr>
          <w:rFonts w:ascii="Tahoma" w:eastAsia="Calibri" w:hAnsi="Tahoma" w:cs="Tahoma"/>
          <w:color w:val="000000"/>
          <w:spacing w:val="-52"/>
          <w:sz w:val="20"/>
          <w:szCs w:val="20"/>
        </w:rPr>
        <w:t xml:space="preserve"> </w:t>
      </w:r>
      <w:r w:rsidRPr="007151AC">
        <w:rPr>
          <w:rFonts w:ascii="Tahoma" w:eastAsia="Calibri" w:hAnsi="Tahoma" w:cs="Tahoma"/>
          <w:color w:val="000000"/>
          <w:sz w:val="20"/>
          <w:szCs w:val="20"/>
        </w:rPr>
        <w:t>i każdego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pracownika,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zatrudnieniu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na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podstawie</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umowy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o</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pracę w</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rozumieniu</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przepisów</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ustawy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26</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czerwca</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1974</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Kodeks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pracy</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z</w:t>
      </w:r>
      <w:r w:rsidRPr="007151AC">
        <w:rPr>
          <w:rFonts w:ascii="Tahoma" w:eastAsia="Calibri" w:hAnsi="Tahoma" w:cs="Tahoma"/>
          <w:color w:val="000000"/>
          <w:spacing w:val="1"/>
          <w:sz w:val="20"/>
          <w:szCs w:val="20"/>
        </w:rPr>
        <w:t> </w:t>
      </w:r>
      <w:r w:rsidRPr="007151AC">
        <w:rPr>
          <w:rFonts w:ascii="Tahoma" w:eastAsia="Calibri" w:hAnsi="Tahoma" w:cs="Tahoma"/>
          <w:color w:val="000000"/>
          <w:sz w:val="20"/>
          <w:szCs w:val="20"/>
        </w:rPr>
        <w:t>uwzględnieniem</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minimalnego wynagrodzenia za pracę ustalonego na podstawie art. 2 ust. 3–5 ustawy z</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dnia 10 października 2002r. o minimalnym wynagrodzeniu za pracę przez cały okres</w:t>
      </w:r>
      <w:r w:rsidRPr="007151AC">
        <w:rPr>
          <w:rFonts w:ascii="Tahoma" w:eastAsia="Calibri" w:hAnsi="Tahoma" w:cs="Tahoma"/>
          <w:color w:val="000000"/>
          <w:spacing w:val="1"/>
          <w:sz w:val="20"/>
          <w:szCs w:val="20"/>
        </w:rPr>
        <w:t xml:space="preserve"> </w:t>
      </w:r>
      <w:r w:rsidRPr="007151AC">
        <w:rPr>
          <w:rFonts w:ascii="Tahoma" w:eastAsia="Calibri" w:hAnsi="Tahoma" w:cs="Tahoma"/>
          <w:color w:val="000000"/>
          <w:sz w:val="20"/>
          <w:szCs w:val="20"/>
        </w:rPr>
        <w:t>realizacji przedmiotu</w:t>
      </w:r>
      <w:r w:rsidRPr="007151AC">
        <w:rPr>
          <w:rFonts w:ascii="Tahoma" w:eastAsia="Calibri" w:hAnsi="Tahoma" w:cs="Tahoma"/>
          <w:color w:val="000000"/>
          <w:spacing w:val="-3"/>
          <w:sz w:val="20"/>
          <w:szCs w:val="20"/>
        </w:rPr>
        <w:t xml:space="preserve"> </w:t>
      </w:r>
      <w:r w:rsidRPr="007151AC">
        <w:rPr>
          <w:rFonts w:ascii="Tahoma" w:eastAsia="Calibri" w:hAnsi="Tahoma" w:cs="Tahoma"/>
          <w:color w:val="000000"/>
          <w:sz w:val="20"/>
          <w:szCs w:val="20"/>
        </w:rPr>
        <w:t>zamówienia.</w:t>
      </w:r>
    </w:p>
    <w:p w14:paraId="56AD0E6C" w14:textId="77777777" w:rsidR="00B1120B" w:rsidRPr="0086495F" w:rsidRDefault="00B1120B" w:rsidP="001E5922">
      <w:pPr>
        <w:pStyle w:val="Akapitzlist"/>
        <w:widowControl w:val="0"/>
        <w:numPr>
          <w:ilvl w:val="0"/>
          <w:numId w:val="49"/>
        </w:numPr>
        <w:tabs>
          <w:tab w:val="left" w:pos="-426"/>
          <w:tab w:val="num" w:pos="-284"/>
          <w:tab w:val="left" w:pos="2085"/>
        </w:tabs>
        <w:suppressAutoHyphens/>
        <w:autoSpaceDE w:val="0"/>
        <w:autoSpaceDN w:val="0"/>
        <w:adjustRightInd w:val="0"/>
        <w:spacing w:after="0" w:line="240" w:lineRule="auto"/>
        <w:jc w:val="both"/>
        <w:rPr>
          <w:rFonts w:ascii="Tahoma" w:eastAsia="Arial Unicode MS" w:hAnsi="Tahoma" w:cs="Tahoma"/>
          <w:kern w:val="2"/>
          <w:sz w:val="20"/>
          <w:szCs w:val="20"/>
          <w:lang w:eastAsia="hi-IN" w:bidi="hi-IN"/>
        </w:rPr>
      </w:pPr>
      <w:r w:rsidRPr="0086495F">
        <w:rPr>
          <w:rFonts w:ascii="Tahoma" w:hAnsi="Tahoma" w:cs="Tahoma"/>
          <w:sz w:val="20"/>
          <w:szCs w:val="20"/>
        </w:rPr>
        <w:t>Wykonawca zobowiązany będzie do posiadania ubezpieczenia</w:t>
      </w:r>
      <w:r w:rsidRPr="0086495F">
        <w:rPr>
          <w:rFonts w:ascii="Tahoma" w:eastAsia="Arial Unicode MS" w:hAnsi="Tahoma" w:cs="Tahoma"/>
          <w:color w:val="000000"/>
          <w:kern w:val="2"/>
          <w:sz w:val="20"/>
          <w:szCs w:val="20"/>
          <w:lang w:eastAsia="hi-IN" w:bidi="hi-IN"/>
        </w:rPr>
        <w:t xml:space="preserve"> od odpowiedzialności cywilnej</w:t>
      </w:r>
      <w:r>
        <w:rPr>
          <w:rFonts w:ascii="Tahoma" w:eastAsia="Arial Unicode MS" w:hAnsi="Tahoma" w:cs="Tahoma"/>
          <w:color w:val="000000"/>
          <w:kern w:val="2"/>
          <w:sz w:val="20"/>
          <w:szCs w:val="20"/>
          <w:lang w:eastAsia="hi-IN" w:bidi="hi-IN"/>
        </w:rPr>
        <w:t xml:space="preserve">                      </w:t>
      </w:r>
      <w:r w:rsidRPr="0086495F">
        <w:rPr>
          <w:rFonts w:ascii="Tahoma" w:eastAsia="Arial Unicode MS" w:hAnsi="Tahoma" w:cs="Tahoma"/>
          <w:color w:val="000000"/>
          <w:kern w:val="2"/>
          <w:sz w:val="20"/>
          <w:szCs w:val="20"/>
          <w:lang w:eastAsia="hi-IN" w:bidi="hi-IN"/>
        </w:rPr>
        <w:t xml:space="preserve"> w zakresie prowadzonej działalności związanej z przedmiotem zamówienia na kwotę nie niższą niż wartość brutto umowy i zobowiązany będzie utrzymać takie ubezpieczenie na nie gorszych warunkach przez cały okres obowiązywania umowy. </w:t>
      </w:r>
      <w:r w:rsidRPr="0086495F">
        <w:rPr>
          <w:rFonts w:ascii="Tahoma" w:eastAsia="Arial Unicode MS" w:hAnsi="Tahoma" w:cs="Tahoma"/>
          <w:kern w:val="2"/>
          <w:sz w:val="20"/>
          <w:szCs w:val="20"/>
          <w:lang w:eastAsia="hi-IN" w:bidi="hi-IN"/>
        </w:rPr>
        <w:t>Wykonawca najpóźniej w terminie 14 dni kalendarzowych od dnia zawarcia umowy dostarczy Zamawiającemu w/w ubezpieczenie lub jego kopię podpisaną „za zgodność z oryginałem” 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480F1748" w14:textId="3AA4DFE1" w:rsidR="00B1120B" w:rsidRPr="00CE4DFA" w:rsidRDefault="00B1120B" w:rsidP="001E5922">
      <w:pPr>
        <w:pStyle w:val="Akapitzlist"/>
        <w:numPr>
          <w:ilvl w:val="0"/>
          <w:numId w:val="49"/>
        </w:numPr>
        <w:spacing w:after="0" w:line="240" w:lineRule="auto"/>
        <w:jc w:val="both"/>
        <w:rPr>
          <w:rFonts w:ascii="Tahoma" w:eastAsia="Times New Roman" w:hAnsi="Tahoma" w:cs="Tahoma"/>
          <w:sz w:val="20"/>
          <w:szCs w:val="20"/>
          <w:lang w:eastAsia="pl-PL"/>
        </w:rPr>
      </w:pPr>
      <w:r w:rsidRPr="00CE4DFA">
        <w:rPr>
          <w:rFonts w:ascii="Tahoma" w:eastAsia="Times New Roman" w:hAnsi="Tahoma" w:cs="Tahoma"/>
          <w:sz w:val="20"/>
          <w:szCs w:val="20"/>
          <w:lang w:eastAsia="pl-PL"/>
        </w:rPr>
        <w:t>Zamawiający przewiduje możliwość przeprowadzenia przez Wykonawcę  wizji lokalnej,</w:t>
      </w:r>
      <w:r w:rsidR="00F56D98">
        <w:rPr>
          <w:rFonts w:ascii="Tahoma" w:eastAsia="Times New Roman" w:hAnsi="Tahoma" w:cs="Tahoma"/>
          <w:sz w:val="20"/>
          <w:szCs w:val="20"/>
          <w:lang w:eastAsia="pl-PL"/>
        </w:rPr>
        <w:t xml:space="preserve"> </w:t>
      </w:r>
      <w:r w:rsidRPr="00CE4DFA">
        <w:rPr>
          <w:rFonts w:ascii="Tahoma" w:eastAsia="Times New Roman" w:hAnsi="Tahoma" w:cs="Tahoma"/>
          <w:sz w:val="20"/>
          <w:szCs w:val="20"/>
          <w:lang w:eastAsia="pl-PL"/>
        </w:rPr>
        <w:t xml:space="preserve">po wcześniejszym uzgodnieniu telefonicznie terminu </w:t>
      </w:r>
      <w:r w:rsidR="00B635FB">
        <w:rPr>
          <w:rFonts w:ascii="Tahoma" w:eastAsia="Times New Roman" w:hAnsi="Tahoma" w:cs="Tahoma"/>
          <w:sz w:val="20"/>
          <w:szCs w:val="20"/>
          <w:lang w:eastAsia="pl-PL"/>
        </w:rPr>
        <w:t>(</w:t>
      </w:r>
      <w:r w:rsidR="00B635FB" w:rsidRPr="00B635FB">
        <w:rPr>
          <w:rFonts w:ascii="Tahoma" w:eastAsia="Times New Roman" w:hAnsi="Tahoma" w:cs="Tahoma"/>
          <w:sz w:val="20"/>
          <w:szCs w:val="20"/>
          <w:lang w:eastAsia="pl-PL"/>
        </w:rPr>
        <w:t>osoba do kontaktu Adam Sochacki – tel. 507-711-682</w:t>
      </w:r>
      <w:r w:rsidR="00B635FB">
        <w:rPr>
          <w:rFonts w:ascii="Tahoma" w:eastAsia="Times New Roman" w:hAnsi="Tahoma" w:cs="Tahoma"/>
          <w:sz w:val="20"/>
          <w:szCs w:val="20"/>
          <w:lang w:eastAsia="pl-PL"/>
        </w:rPr>
        <w:t>)</w:t>
      </w:r>
    </w:p>
    <w:p w14:paraId="2ADA0D67" w14:textId="77777777" w:rsidR="00AD0FAE" w:rsidRDefault="00AD0FAE" w:rsidP="00E92CE4">
      <w:pPr>
        <w:suppressAutoHyphens/>
        <w:spacing w:after="0"/>
        <w:jc w:val="both"/>
        <w:rPr>
          <w:rFonts w:ascii="Tahoma" w:eastAsia="Times New Roman" w:hAnsi="Tahoma" w:cs="Tahoma"/>
          <w:b/>
          <w:sz w:val="20"/>
          <w:szCs w:val="20"/>
          <w:lang w:eastAsia="ar-SA"/>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212B637E" w14:textId="77777777" w:rsidR="008D30BD" w:rsidRDefault="008D30BD" w:rsidP="008D30BD">
      <w:pPr>
        <w:spacing w:after="0" w:line="100" w:lineRule="atLeast"/>
        <w:jc w:val="both"/>
        <w:rPr>
          <w:rFonts w:ascii="Times New Roman" w:eastAsia="Calibri" w:hAnsi="Times New Roman" w:cs="Times New Roman"/>
          <w:bCs/>
          <w:sz w:val="24"/>
          <w:szCs w:val="24"/>
        </w:rPr>
      </w:pPr>
      <w:r>
        <w:rPr>
          <w:rFonts w:ascii="Tahoma" w:hAnsi="Tahoma" w:cs="Times New Roman"/>
          <w:bCs/>
          <w:sz w:val="20"/>
          <w:szCs w:val="20"/>
        </w:rPr>
        <w:t xml:space="preserve">      </w:t>
      </w:r>
      <w:r>
        <w:rPr>
          <w:rFonts w:ascii="Tahoma" w:hAnsi="Tahoma" w:cs="Tahoma"/>
          <w:sz w:val="20"/>
          <w:szCs w:val="20"/>
          <w:lang w:eastAsia="pl-PL"/>
        </w:rPr>
        <w:t>Zamawiający nie określa i nie wymaga złożenia wraz z ofertą przedmiotowych środków dowodowych</w:t>
      </w:r>
      <w:r>
        <w:rPr>
          <w:rFonts w:ascii="Tahoma" w:hAnsi="Tahoma" w:cs="Times New Roman"/>
          <w:bCs/>
          <w:sz w:val="20"/>
          <w:szCs w:val="20"/>
        </w:rPr>
        <w:t xml:space="preserve"> </w:t>
      </w:r>
    </w:p>
    <w:p w14:paraId="1342CE9C" w14:textId="14B6C9AE" w:rsidR="00BB5325" w:rsidRPr="00E92CE4" w:rsidRDefault="00BB5325" w:rsidP="00E92CE4">
      <w:pPr>
        <w:spacing w:after="0"/>
        <w:ind w:left="360"/>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139CF85B" w14:textId="6D0BEC5B" w:rsidR="00B635FB" w:rsidRPr="00B635FB" w:rsidRDefault="00B635FB" w:rsidP="00B635FB">
      <w:pPr>
        <w:suppressAutoHyphens/>
        <w:spacing w:after="0"/>
        <w:jc w:val="both"/>
        <w:rPr>
          <w:rFonts w:ascii="Tahoma" w:eastAsia="Times New Roman" w:hAnsi="Tahoma" w:cs="Tahoma"/>
          <w:sz w:val="20"/>
          <w:szCs w:val="20"/>
          <w:lang w:eastAsia="pl-PL"/>
        </w:rPr>
      </w:pPr>
      <w:r w:rsidRPr="00B635FB">
        <w:rPr>
          <w:rFonts w:ascii="Tahoma" w:eastAsia="Times New Roman" w:hAnsi="Tahoma" w:cs="Tahoma"/>
          <w:sz w:val="20"/>
          <w:szCs w:val="20"/>
          <w:lang w:eastAsia="pl-PL"/>
        </w:rPr>
        <w:t>1.</w:t>
      </w:r>
      <w:r>
        <w:rPr>
          <w:rFonts w:ascii="Tahoma" w:eastAsia="Times New Roman" w:hAnsi="Tahoma" w:cs="Tahoma"/>
          <w:sz w:val="20"/>
          <w:szCs w:val="20"/>
          <w:lang w:eastAsia="pl-PL"/>
        </w:rPr>
        <w:t xml:space="preserve"> </w:t>
      </w:r>
      <w:r w:rsidRPr="00B635FB">
        <w:rPr>
          <w:rFonts w:ascii="Tahoma" w:eastAsia="Times New Roman" w:hAnsi="Tahoma" w:cs="Tahoma"/>
          <w:sz w:val="20"/>
          <w:szCs w:val="20"/>
          <w:lang w:eastAsia="pl-PL"/>
        </w:rPr>
        <w:t>Strony ustalają następujący termin realizacji umowy (w tym wykonanie i przekazanie projektu architektoniczno-budowlanego, projektu technicznego oraz specyfikacji technicznej wykonania i odbioru robót oraz wykonanie wszystkich robót wraz z dostawą agregatu oraz uzyskaniem niezbędnych odbiorów w tym odbiorów końcowych) nie później niż 8 miesięcy  od daty zawarcia umowy.</w:t>
      </w:r>
    </w:p>
    <w:p w14:paraId="07F06AA4" w14:textId="65131BBE" w:rsidR="00B635FB" w:rsidRPr="00B635FB" w:rsidRDefault="00B635FB" w:rsidP="00B635FB">
      <w:pPr>
        <w:suppressAutoHyphens/>
        <w:spacing w:after="0"/>
        <w:jc w:val="both"/>
        <w:rPr>
          <w:rFonts w:ascii="Tahoma" w:eastAsia="Times New Roman" w:hAnsi="Tahoma" w:cs="Tahoma"/>
          <w:sz w:val="20"/>
          <w:szCs w:val="20"/>
          <w:lang w:eastAsia="pl-PL"/>
        </w:rPr>
      </w:pPr>
      <w:r w:rsidRPr="00B635FB">
        <w:rPr>
          <w:rFonts w:ascii="Tahoma" w:eastAsia="Times New Roman" w:hAnsi="Tahoma" w:cs="Tahoma"/>
          <w:sz w:val="20"/>
          <w:szCs w:val="20"/>
          <w:lang w:eastAsia="pl-PL"/>
        </w:rPr>
        <w:t>2.</w:t>
      </w:r>
      <w:r>
        <w:rPr>
          <w:rFonts w:ascii="Tahoma" w:eastAsia="Times New Roman" w:hAnsi="Tahoma" w:cs="Tahoma"/>
          <w:sz w:val="20"/>
          <w:szCs w:val="20"/>
          <w:lang w:eastAsia="pl-PL"/>
        </w:rPr>
        <w:t xml:space="preserve"> </w:t>
      </w:r>
      <w:r w:rsidRPr="00B635FB">
        <w:rPr>
          <w:rFonts w:ascii="Tahoma" w:eastAsia="Times New Roman" w:hAnsi="Tahoma" w:cs="Tahoma"/>
          <w:sz w:val="20"/>
          <w:szCs w:val="20"/>
          <w:lang w:eastAsia="pl-PL"/>
        </w:rPr>
        <w:t>Zamawiający wymaga realizacji przedmiotu zamówienia w dwóch etapach:</w:t>
      </w:r>
    </w:p>
    <w:p w14:paraId="2D37D62B" w14:textId="77777777" w:rsidR="00B635FB" w:rsidRPr="00B635FB" w:rsidRDefault="00B635FB" w:rsidP="00B635FB">
      <w:pPr>
        <w:suppressAutoHyphens/>
        <w:spacing w:after="0"/>
        <w:jc w:val="both"/>
        <w:rPr>
          <w:rFonts w:ascii="Tahoma" w:eastAsia="Times New Roman" w:hAnsi="Tahoma" w:cs="Tahoma"/>
          <w:sz w:val="20"/>
          <w:szCs w:val="20"/>
          <w:lang w:eastAsia="pl-PL"/>
        </w:rPr>
      </w:pPr>
      <w:r w:rsidRPr="00B635FB">
        <w:rPr>
          <w:rFonts w:ascii="Tahoma" w:eastAsia="Times New Roman" w:hAnsi="Tahoma" w:cs="Tahoma"/>
          <w:sz w:val="20"/>
          <w:szCs w:val="20"/>
          <w:lang w:eastAsia="pl-PL"/>
        </w:rPr>
        <w:t>•</w:t>
      </w:r>
      <w:r w:rsidRPr="00B635FB">
        <w:rPr>
          <w:rFonts w:ascii="Tahoma" w:eastAsia="Times New Roman" w:hAnsi="Tahoma" w:cs="Tahoma"/>
          <w:sz w:val="20"/>
          <w:szCs w:val="20"/>
          <w:lang w:eastAsia="pl-PL"/>
        </w:rPr>
        <w:tab/>
        <w:t xml:space="preserve">Etap 1 przygotowanie dokumentacji technicznej wraz z uzyskaniem pozwolenia na budowę 3 miesiące od daty podpisania umowy </w:t>
      </w:r>
    </w:p>
    <w:p w14:paraId="2390C491" w14:textId="521FF920" w:rsidR="00742213" w:rsidRDefault="00B635FB" w:rsidP="00B635FB">
      <w:pPr>
        <w:suppressAutoHyphens/>
        <w:spacing w:after="0"/>
        <w:jc w:val="both"/>
        <w:rPr>
          <w:rFonts w:ascii="Tahoma" w:eastAsia="Times New Roman" w:hAnsi="Tahoma" w:cs="Tahoma"/>
          <w:i/>
          <w:sz w:val="20"/>
          <w:szCs w:val="20"/>
          <w:lang w:eastAsia="ar-SA"/>
        </w:rPr>
      </w:pPr>
      <w:r w:rsidRPr="00B635FB">
        <w:rPr>
          <w:rFonts w:ascii="Tahoma" w:eastAsia="Times New Roman" w:hAnsi="Tahoma" w:cs="Tahoma"/>
          <w:sz w:val="20"/>
          <w:szCs w:val="20"/>
          <w:lang w:eastAsia="pl-PL"/>
        </w:rPr>
        <w:lastRenderedPageBreak/>
        <w:t>•</w:t>
      </w:r>
      <w:r w:rsidRPr="00B635FB">
        <w:rPr>
          <w:rFonts w:ascii="Tahoma" w:eastAsia="Times New Roman" w:hAnsi="Tahoma" w:cs="Tahoma"/>
          <w:sz w:val="20"/>
          <w:szCs w:val="20"/>
          <w:lang w:eastAsia="pl-PL"/>
        </w:rPr>
        <w:tab/>
        <w:t>Etap 2 dostawa i montaż agregatu wraz z towarzyszącymi robotami budowlano-instalacyjnymi – 5 miesięcy od daty uzyskania prawomocnego pozwolenia na budowę.</w:t>
      </w:r>
      <w:r w:rsidR="00742213" w:rsidRPr="00E92CE4">
        <w:rPr>
          <w:rFonts w:ascii="Tahoma" w:eastAsia="Times New Roman" w:hAnsi="Tahoma" w:cs="Tahoma"/>
          <w:i/>
          <w:sz w:val="20"/>
          <w:szCs w:val="20"/>
          <w:lang w:eastAsia="ar-SA"/>
        </w:rPr>
        <w:tab/>
      </w:r>
    </w:p>
    <w:p w14:paraId="37D5E6C0" w14:textId="77777777" w:rsidR="00B635FB" w:rsidRPr="00E92CE4" w:rsidRDefault="00B635FB"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6DFEF64C" w14:textId="269CCC56" w:rsidR="008D30BD" w:rsidRPr="008D30BD" w:rsidRDefault="008D30BD" w:rsidP="00740FF6">
      <w:pPr>
        <w:suppressAutoHyphens/>
        <w:spacing w:after="0"/>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 xml:space="preserve">O udzielenie zamówienia mogą ubiegać się Wykonawcy, którzy: </w:t>
      </w:r>
    </w:p>
    <w:p w14:paraId="2D5A985F" w14:textId="77777777" w:rsidR="00FE0FA7" w:rsidRDefault="008D30BD" w:rsidP="001E5922">
      <w:pPr>
        <w:pStyle w:val="Akapitzlist"/>
        <w:numPr>
          <w:ilvl w:val="0"/>
          <w:numId w:val="40"/>
        </w:numPr>
        <w:suppressAutoHyphens/>
        <w:spacing w:after="0"/>
        <w:ind w:left="426" w:hanging="426"/>
        <w:jc w:val="both"/>
        <w:rPr>
          <w:rFonts w:ascii="Tahoma" w:eastAsia="Times New Roman" w:hAnsi="Tahoma" w:cs="Tahoma"/>
          <w:bCs/>
          <w:sz w:val="20"/>
          <w:szCs w:val="20"/>
          <w:lang w:eastAsia="ar-SA"/>
        </w:rPr>
      </w:pPr>
      <w:r w:rsidRPr="008D30BD">
        <w:rPr>
          <w:rFonts w:ascii="Tahoma" w:eastAsia="Times New Roman" w:hAnsi="Tahoma" w:cs="Tahoma"/>
          <w:b/>
          <w:bCs/>
          <w:sz w:val="20"/>
          <w:szCs w:val="20"/>
          <w:lang w:eastAsia="ar-SA"/>
        </w:rPr>
        <w:t>spełniają warunki udziału w postępowaniu dotyczące:</w:t>
      </w:r>
      <w:r w:rsidRPr="008D30BD">
        <w:rPr>
          <w:rFonts w:ascii="Tahoma" w:eastAsia="Times New Roman" w:hAnsi="Tahoma" w:cs="Tahoma"/>
          <w:bCs/>
          <w:sz w:val="20"/>
          <w:szCs w:val="20"/>
          <w:lang w:eastAsia="ar-SA"/>
        </w:rPr>
        <w:t xml:space="preserve"> </w:t>
      </w:r>
    </w:p>
    <w:p w14:paraId="35D25D93" w14:textId="7EA85FC6" w:rsidR="00917C6A" w:rsidRPr="00917C6A" w:rsidRDefault="008D30BD" w:rsidP="001E5922">
      <w:pPr>
        <w:pStyle w:val="Akapitzlist"/>
        <w:numPr>
          <w:ilvl w:val="0"/>
          <w:numId w:val="47"/>
        </w:numPr>
        <w:suppressAutoHyphens/>
        <w:spacing w:after="0"/>
        <w:jc w:val="both"/>
        <w:rPr>
          <w:rFonts w:ascii="Tahoma" w:eastAsia="Times New Roman" w:hAnsi="Tahoma" w:cs="Tahoma"/>
          <w:bCs/>
          <w:sz w:val="20"/>
          <w:szCs w:val="20"/>
          <w:lang w:eastAsia="ar-SA"/>
        </w:rPr>
      </w:pPr>
      <w:r w:rsidRPr="00FE0FA7">
        <w:rPr>
          <w:rFonts w:ascii="Tahoma" w:eastAsia="Times New Roman" w:hAnsi="Tahoma" w:cs="Tahoma"/>
          <w:b/>
          <w:bCs/>
          <w:sz w:val="20"/>
          <w:szCs w:val="20"/>
          <w:lang w:eastAsia="pl-PL"/>
        </w:rPr>
        <w:t xml:space="preserve">posiadają </w:t>
      </w:r>
      <w:r w:rsidR="00B635FB">
        <w:rPr>
          <w:rFonts w:ascii="Tahoma" w:eastAsia="Times New Roman" w:hAnsi="Tahoma" w:cs="Tahoma"/>
          <w:b/>
          <w:bCs/>
          <w:sz w:val="20"/>
          <w:szCs w:val="20"/>
          <w:lang w:eastAsia="pl-PL"/>
        </w:rPr>
        <w:t>zdolność techniczną lub zawodową</w:t>
      </w:r>
      <w:r w:rsidR="00917C6A">
        <w:rPr>
          <w:rFonts w:ascii="Tahoma" w:eastAsia="Times New Roman" w:hAnsi="Tahoma" w:cs="Tahoma"/>
          <w:sz w:val="20"/>
          <w:szCs w:val="20"/>
          <w:lang w:eastAsia="pl-PL"/>
        </w:rPr>
        <w:t>:</w:t>
      </w:r>
    </w:p>
    <w:p w14:paraId="49615FBC" w14:textId="4322D0A8" w:rsidR="00917C6A" w:rsidRPr="00917C6A" w:rsidRDefault="008D30BD" w:rsidP="00917C6A">
      <w:pPr>
        <w:suppressAutoHyphens/>
        <w:spacing w:after="0"/>
        <w:ind w:left="426"/>
        <w:jc w:val="both"/>
        <w:rPr>
          <w:rFonts w:ascii="Tahoma" w:eastAsia="Times New Roman" w:hAnsi="Tahoma" w:cs="Tahoma"/>
          <w:sz w:val="20"/>
          <w:szCs w:val="20"/>
          <w:lang w:eastAsia="pl-PL"/>
        </w:rPr>
      </w:pPr>
      <w:r w:rsidRPr="00917C6A">
        <w:rPr>
          <w:rFonts w:ascii="Tahoma" w:eastAsia="Times New Roman" w:hAnsi="Tahoma" w:cs="Tahoma"/>
          <w:sz w:val="20"/>
          <w:szCs w:val="20"/>
          <w:lang w:eastAsia="pl-PL"/>
        </w:rPr>
        <w:t xml:space="preserve"> </w:t>
      </w:r>
      <w:r w:rsidR="00917C6A" w:rsidRPr="00917C6A">
        <w:rPr>
          <w:rFonts w:ascii="Tahoma" w:eastAsia="Times New Roman" w:hAnsi="Tahoma" w:cs="Tahoma"/>
          <w:sz w:val="20"/>
          <w:szCs w:val="20"/>
          <w:lang w:eastAsia="pl-PL"/>
        </w:rPr>
        <w:t xml:space="preserve">Wykonawca w okresie ostatnich 5 lat przed upływem terminu składania ofert, a jeżeli okres  prowadzenia działalności jest krótszy – w tym okresie wykonał co najmniej </w:t>
      </w:r>
      <w:r w:rsidR="00233840">
        <w:rPr>
          <w:rFonts w:ascii="Tahoma" w:eastAsia="Times New Roman" w:hAnsi="Tahoma" w:cs="Tahoma"/>
          <w:sz w:val="20"/>
          <w:szCs w:val="20"/>
          <w:lang w:eastAsia="pl-PL"/>
        </w:rPr>
        <w:t>dwie dostawy agregatu prądotwórczego o wartości</w:t>
      </w:r>
      <w:r w:rsidR="00917C6A">
        <w:rPr>
          <w:rFonts w:ascii="Tahoma" w:eastAsia="Times New Roman" w:hAnsi="Tahoma" w:cs="Tahoma"/>
          <w:sz w:val="20"/>
          <w:szCs w:val="20"/>
          <w:lang w:eastAsia="pl-PL"/>
        </w:rPr>
        <w:t xml:space="preserve"> </w:t>
      </w:r>
      <w:r w:rsidR="00917C6A" w:rsidRPr="00917C6A">
        <w:rPr>
          <w:rFonts w:ascii="Tahoma" w:eastAsia="Times New Roman" w:hAnsi="Tahoma" w:cs="Tahoma"/>
          <w:sz w:val="20"/>
          <w:szCs w:val="20"/>
          <w:lang w:eastAsia="pl-PL"/>
        </w:rPr>
        <w:t xml:space="preserve">minimum </w:t>
      </w:r>
      <w:r w:rsidR="00233840">
        <w:rPr>
          <w:rFonts w:ascii="Tahoma" w:eastAsia="Times New Roman" w:hAnsi="Tahoma" w:cs="Tahoma"/>
          <w:sz w:val="20"/>
          <w:szCs w:val="20"/>
          <w:lang w:eastAsia="pl-PL"/>
        </w:rPr>
        <w:t>700 000,00 zł</w:t>
      </w:r>
      <w:r w:rsidR="00917C6A" w:rsidRPr="00917C6A">
        <w:rPr>
          <w:rFonts w:ascii="Tahoma" w:eastAsia="Times New Roman" w:hAnsi="Tahoma" w:cs="Tahoma"/>
          <w:sz w:val="20"/>
          <w:szCs w:val="20"/>
          <w:lang w:eastAsia="pl-PL"/>
        </w:rPr>
        <w:t xml:space="preserve"> brutto</w:t>
      </w:r>
      <w:r w:rsidR="00233840">
        <w:rPr>
          <w:rFonts w:ascii="Tahoma" w:eastAsia="Times New Roman" w:hAnsi="Tahoma" w:cs="Tahoma"/>
          <w:sz w:val="20"/>
          <w:szCs w:val="20"/>
          <w:lang w:eastAsia="pl-PL"/>
        </w:rPr>
        <w:t xml:space="preserve"> każda.</w:t>
      </w:r>
    </w:p>
    <w:p w14:paraId="37A2888A" w14:textId="77777777" w:rsidR="00917C6A" w:rsidRPr="00917C6A" w:rsidRDefault="00917C6A" w:rsidP="00917C6A">
      <w:pPr>
        <w:suppressAutoHyphens/>
        <w:spacing w:after="0"/>
        <w:ind w:left="426"/>
        <w:jc w:val="both"/>
        <w:rPr>
          <w:rFonts w:ascii="Tahoma" w:eastAsia="Times New Roman" w:hAnsi="Tahoma" w:cs="Tahoma"/>
          <w:sz w:val="20"/>
          <w:szCs w:val="20"/>
          <w:lang w:eastAsia="pl-PL"/>
        </w:rPr>
      </w:pPr>
    </w:p>
    <w:p w14:paraId="119AC13B" w14:textId="77777777" w:rsidR="00917C6A" w:rsidRPr="00917C6A" w:rsidRDefault="00917C6A" w:rsidP="00917C6A">
      <w:pPr>
        <w:suppressAutoHyphens/>
        <w:spacing w:after="0"/>
        <w:ind w:left="426"/>
        <w:jc w:val="both"/>
        <w:rPr>
          <w:rFonts w:ascii="Tahoma" w:eastAsia="Times New Roman" w:hAnsi="Tahoma" w:cs="Tahoma"/>
          <w:sz w:val="20"/>
          <w:szCs w:val="20"/>
          <w:lang w:eastAsia="pl-PL"/>
        </w:rPr>
      </w:pPr>
      <w:r w:rsidRPr="00917C6A">
        <w:rPr>
          <w:rFonts w:ascii="Tahoma" w:eastAsia="Times New Roman" w:hAnsi="Tahoma" w:cs="Tahoma"/>
          <w:sz w:val="20"/>
          <w:szCs w:val="20"/>
          <w:lang w:eastAsia="pl-PL"/>
        </w:rPr>
        <w:t>Mając na uwadze art. 117 ust. 1 ustawy Pzp Zamawiający zastrzega, że w sytuacji składania oferty przez Wykonawców wspólnie ubiegających się o udzielenie zamówienia oraz analogicznie w sytuacji, gdy Wykonawca będzie polegał na zasobach innego podmiotu na zasadach określonych w art. 118 ustawy Pzp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7F68F10B" w14:textId="77777777" w:rsidR="00917C6A" w:rsidRPr="00917C6A" w:rsidRDefault="00917C6A" w:rsidP="00846CAA">
      <w:pPr>
        <w:suppressAutoHyphens/>
        <w:spacing w:after="0"/>
        <w:jc w:val="both"/>
        <w:rPr>
          <w:rFonts w:ascii="Tahoma" w:eastAsia="Times New Roman" w:hAnsi="Tahoma" w:cs="Tahoma"/>
          <w:sz w:val="20"/>
          <w:szCs w:val="20"/>
          <w:lang w:eastAsia="pl-PL"/>
        </w:rPr>
      </w:pPr>
    </w:p>
    <w:p w14:paraId="3FDE19AC" w14:textId="77F42BA1" w:rsidR="00FE0FA7" w:rsidRDefault="00917C6A" w:rsidP="00917C6A">
      <w:pPr>
        <w:suppressAutoHyphens/>
        <w:spacing w:after="0"/>
        <w:ind w:left="426"/>
        <w:jc w:val="both"/>
        <w:rPr>
          <w:rFonts w:ascii="Tahoma" w:eastAsia="Times New Roman" w:hAnsi="Tahoma" w:cs="Tahoma"/>
          <w:sz w:val="20"/>
          <w:szCs w:val="20"/>
          <w:lang w:eastAsia="pl-PL"/>
        </w:rPr>
      </w:pPr>
      <w:r w:rsidRPr="00917C6A">
        <w:rPr>
          <w:rFonts w:ascii="Tahoma" w:eastAsia="Times New Roman" w:hAnsi="Tahoma" w:cs="Tahoma"/>
          <w:sz w:val="20"/>
          <w:szCs w:val="20"/>
          <w:lang w:eastAsia="pl-PL"/>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155A6ECA" w14:textId="77777777" w:rsidR="00AF7B74" w:rsidRPr="00917C6A" w:rsidRDefault="00AF7B74" w:rsidP="00917C6A">
      <w:pPr>
        <w:suppressAutoHyphens/>
        <w:spacing w:after="0"/>
        <w:ind w:left="426"/>
        <w:jc w:val="both"/>
        <w:rPr>
          <w:rFonts w:ascii="Tahoma" w:eastAsia="Times New Roman" w:hAnsi="Tahoma" w:cs="Tahoma"/>
          <w:bCs/>
          <w:sz w:val="20"/>
          <w:szCs w:val="20"/>
          <w:lang w:eastAsia="ar-SA"/>
        </w:rPr>
      </w:pPr>
    </w:p>
    <w:p w14:paraId="4B557507" w14:textId="591D1F43" w:rsidR="008D30BD" w:rsidRPr="00FE0FA7" w:rsidRDefault="008D30BD" w:rsidP="001E5922">
      <w:pPr>
        <w:pStyle w:val="Akapitzlist"/>
        <w:numPr>
          <w:ilvl w:val="0"/>
          <w:numId w:val="40"/>
        </w:numPr>
        <w:spacing w:after="0"/>
        <w:ind w:left="426" w:hanging="437"/>
        <w:jc w:val="both"/>
        <w:rPr>
          <w:rFonts w:ascii="Tahoma" w:eastAsia="Times New Roman" w:hAnsi="Tahoma" w:cs="Tahoma"/>
          <w:b/>
          <w:bCs/>
          <w:sz w:val="20"/>
          <w:szCs w:val="20"/>
          <w:lang w:eastAsia="ar-SA"/>
        </w:rPr>
      </w:pPr>
      <w:r w:rsidRPr="00FE0FA7">
        <w:rPr>
          <w:rFonts w:ascii="Tahoma" w:eastAsia="Times New Roman" w:hAnsi="Tahoma" w:cs="Tahoma"/>
          <w:b/>
          <w:bCs/>
          <w:sz w:val="20"/>
          <w:szCs w:val="20"/>
          <w:lang w:eastAsia="ar-SA"/>
        </w:rPr>
        <w:t>nie podlegają wykluczeniu;</w:t>
      </w:r>
    </w:p>
    <w:p w14:paraId="5FAB5B81" w14:textId="397238EF" w:rsidR="00EE6B27" w:rsidRPr="008D30BD" w:rsidRDefault="00EE6B27" w:rsidP="008D30BD">
      <w:pPr>
        <w:suppressAutoHyphens/>
        <w:spacing w:after="0"/>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art.108 ust 1 pkt 1 – 6 Pzp, tj.:</w:t>
      </w:r>
    </w:p>
    <w:p w14:paraId="4BE25947" w14:textId="4DBCE2B1" w:rsidR="00EE6B27"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będącego osobą fizyczną, którego prawomocnie skazano za przestępstwo:</w:t>
      </w:r>
    </w:p>
    <w:p w14:paraId="4A4C36C9"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1635FBA4"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handlu ludźmi, o którym mowa w art. 189a Kodeksu karnego,</w:t>
      </w:r>
    </w:p>
    <w:p w14:paraId="2BC53106" w14:textId="1ABD443A"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50732440"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A42F39"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charakterze terrorystycznym, o którym mowa w art. 115 § 20 Kodeksu karnego, lub mające na celu popełnienie tego przestępstwa,</w:t>
      </w:r>
    </w:p>
    <w:p w14:paraId="2C92887A" w14:textId="69EF1386"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3F8850E" w14:textId="77777777" w:rsidR="00F978D6"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84A819" w14:textId="2333C425" w:rsidR="00EE6B27" w:rsidRPr="00E92CE4" w:rsidRDefault="00EE6B27" w:rsidP="001E5922">
      <w:pPr>
        <w:pStyle w:val="Akapitzlist"/>
        <w:numPr>
          <w:ilvl w:val="0"/>
          <w:numId w:val="39"/>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56CCA9"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14D71E"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02C974"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prawomocnie orzeczono zakaz ubiegania się o zamówienia publiczne;</w:t>
      </w:r>
    </w:p>
    <w:p w14:paraId="7352817D" w14:textId="77777777" w:rsidR="00F978D6"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2F11C9" w14:textId="664B56EC" w:rsidR="00EE6B27" w:rsidRPr="00E92CE4" w:rsidRDefault="00EE6B27" w:rsidP="001E5922">
      <w:pPr>
        <w:pStyle w:val="Akapitzlist"/>
        <w:numPr>
          <w:ilvl w:val="1"/>
          <w:numId w:val="45"/>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9E9B18" w14:textId="1EEDED2F" w:rsidR="00EE6B27" w:rsidRPr="00E92CE4"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wykluczy z postępowania o udzielenie zamówienia Wykonawcę</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 przypadkach, o których mowa w art. 7 ust. 1 ustawy z dnia 13 kwietnia 2022 r. o szczególnych rozwiązaniach w zakresie przeciwdziałania wspieraniu agresji na Ukrainę oraz służących ochronie bezpieczeństwa narodowego tj.:</w:t>
      </w:r>
    </w:p>
    <w:p w14:paraId="784A90A6" w14:textId="77777777" w:rsidR="00F978D6" w:rsidRPr="00E92CE4" w:rsidRDefault="00EE6B27" w:rsidP="001E5922">
      <w:pPr>
        <w:pStyle w:val="Akapitzlist"/>
        <w:numPr>
          <w:ilvl w:val="0"/>
          <w:numId w:val="4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wymienionego w wykazach określonych w rozporządzeniu 765/20061</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269/20142 albo wpisanego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354B7F3D" w14:textId="28B0F4D9" w:rsidR="00F978D6" w:rsidRPr="00E92CE4" w:rsidRDefault="00EE6B27" w:rsidP="001E5922">
      <w:pPr>
        <w:pStyle w:val="Akapitzlist"/>
        <w:numPr>
          <w:ilvl w:val="0"/>
          <w:numId w:val="4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rzeczywistym od dnia 24 lutego 2022r., o ile została wpisana na listę na podstawie decyzji w</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sprawie wpisu na listę rozstrzygającej o zastosowaniu środka, o którym mowa w art. 1 pkt 3</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ww. ustawy;</w:t>
      </w:r>
    </w:p>
    <w:p w14:paraId="2B3F857E" w14:textId="27ADFB54" w:rsidR="00EE6B27" w:rsidRPr="00E92CE4" w:rsidRDefault="00EE6B27" w:rsidP="001E5922">
      <w:pPr>
        <w:pStyle w:val="Akapitzlist"/>
        <w:numPr>
          <w:ilvl w:val="0"/>
          <w:numId w:val="4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jednostką dominującą w rozumieniu art. 3 ust. 1 pkt 37 ustawy z dnia 29 września 1994r. o rachunkowości jest podmiot wymieniony w wykazach określonych w rozporządzeniu 765/2006</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 albo wpisany na listę lub będący taką jednostką dominującą od</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dnia 24 lutego 2022r., o ile został wpisany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097A14C6" w14:textId="77777777" w:rsidR="00F978D6" w:rsidRPr="00E92CE4"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Wykluczenie Wykonawcy następuje zgodnie z art. 111 Pzp.</w:t>
      </w:r>
    </w:p>
    <w:p w14:paraId="7F5AEF54" w14:textId="77777777" w:rsidR="00F978D6" w:rsidRPr="00E92CE4"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nie przewiduje wykluczenia wykonawcy na podstawie art. 109 ust.1  Pzp</w:t>
      </w:r>
    </w:p>
    <w:p w14:paraId="63695047" w14:textId="77777777" w:rsidR="008D30BD" w:rsidRDefault="00EE6B27"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może wykluczyć Wykonawcę na każdym etapie postępowania o udzielenie zamówienia.</w:t>
      </w:r>
    </w:p>
    <w:p w14:paraId="7C387415" w14:textId="3753B859" w:rsidR="00740FF6" w:rsidRDefault="00740FF6"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740FF6">
        <w:rPr>
          <w:rFonts w:ascii="Tahoma" w:eastAsia="Times New Roman" w:hAnsi="Tahoma" w:cs="Tahoma"/>
          <w:bCs/>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ahoma" w:eastAsia="Times New Roman" w:hAnsi="Tahoma" w:cs="Tahoma"/>
          <w:bCs/>
          <w:sz w:val="20"/>
          <w:szCs w:val="20"/>
          <w:lang w:eastAsia="ar-SA"/>
        </w:rPr>
        <w:t>.</w:t>
      </w:r>
    </w:p>
    <w:p w14:paraId="219AC7ED" w14:textId="4C02B030" w:rsidR="008D30BD" w:rsidRPr="00740FF6" w:rsidRDefault="008D30BD" w:rsidP="001E5922">
      <w:pPr>
        <w:pStyle w:val="Akapitzlist"/>
        <w:numPr>
          <w:ilvl w:val="0"/>
          <w:numId w:val="40"/>
        </w:numPr>
        <w:suppressAutoHyphens/>
        <w:spacing w:after="0"/>
        <w:ind w:left="284" w:hanging="284"/>
        <w:jc w:val="both"/>
        <w:rPr>
          <w:rFonts w:ascii="Tahoma" w:eastAsia="Times New Roman" w:hAnsi="Tahoma" w:cs="Tahoma"/>
          <w:bCs/>
          <w:sz w:val="20"/>
          <w:szCs w:val="20"/>
          <w:lang w:eastAsia="ar-SA"/>
        </w:rPr>
      </w:pPr>
      <w:r w:rsidRPr="00740FF6">
        <w:rPr>
          <w:rFonts w:ascii="Tahoma" w:eastAsia="Times New Roman" w:hAnsi="Tahoma" w:cs="Tahoma"/>
          <w:bCs/>
          <w:sz w:val="20"/>
          <w:szCs w:val="20"/>
          <w:lang w:eastAsia="ar-SA"/>
        </w:rPr>
        <w:t>W przypadku wykonawców wspólnie ubiegających się o udzielenie zamówienia są oni zobowiązani zgodnie z art.117 ust.4 ustawy Pzp do dołączenia do oferty oświadczenia, z którego wynika, które dostawy</w:t>
      </w:r>
      <w:r w:rsidR="00B635FB">
        <w:rPr>
          <w:rFonts w:ascii="Tahoma" w:eastAsia="Times New Roman" w:hAnsi="Tahoma" w:cs="Tahoma"/>
          <w:bCs/>
          <w:sz w:val="20"/>
          <w:szCs w:val="20"/>
          <w:lang w:eastAsia="ar-SA"/>
        </w:rPr>
        <w:t>, roboty</w:t>
      </w:r>
      <w:r w:rsidRPr="00740FF6">
        <w:rPr>
          <w:rFonts w:ascii="Tahoma" w:eastAsia="Times New Roman" w:hAnsi="Tahoma" w:cs="Tahoma"/>
          <w:bCs/>
          <w:sz w:val="20"/>
          <w:szCs w:val="20"/>
          <w:lang w:eastAsia="ar-SA"/>
        </w:rPr>
        <w:t xml:space="preserve"> wykonają poszczególni wykonawcy.</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lastRenderedPageBreak/>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p.z.p.,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p.z.p.;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w zakresie dotyczącym podstaw wykluczenia wskazanych w art. 108 ust. 1 pkt 1,2 i 4 p.z.p. sporządzona nie wcześniej niż 6 miesięcy przed jej złożeniem</w:t>
      </w:r>
    </w:p>
    <w:p w14:paraId="7C94C1BA" w14:textId="141BBF6F" w:rsidR="00AF7B74" w:rsidRPr="00AF7B74" w:rsidRDefault="006F0CCA"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sz w:val="20"/>
          <w:szCs w:val="20"/>
        </w:rPr>
        <w:t>w celu wykazania, iż Wykonawca spełnia warunek</w:t>
      </w:r>
      <w:r w:rsidRPr="006F0CCA">
        <w:rPr>
          <w:rFonts w:ascii="Tahoma" w:hAnsi="Tahoma" w:cs="Tahoma"/>
          <w:sz w:val="20"/>
        </w:rPr>
        <w:t xml:space="preserve"> </w:t>
      </w:r>
      <w:r w:rsidRPr="006F0CCA">
        <w:rPr>
          <w:rFonts w:ascii="Tahoma" w:hAnsi="Tahoma" w:cs="Tahoma"/>
          <w:sz w:val="20"/>
          <w:szCs w:val="20"/>
        </w:rPr>
        <w:t>zdolności technicznej lub zawodowej</w:t>
      </w:r>
      <w:r w:rsidRPr="006F0CCA">
        <w:rPr>
          <w:rFonts w:ascii="Tahoma" w:hAnsi="Tahoma" w:cs="Tahoma"/>
          <w:sz w:val="20"/>
        </w:rPr>
        <w:t xml:space="preserve">    </w:t>
      </w:r>
      <w:r w:rsidRPr="006F0CCA">
        <w:rPr>
          <w:rFonts w:ascii="Tahoma" w:hAnsi="Tahoma" w:cs="Tahoma"/>
          <w:bCs/>
          <w:sz w:val="20"/>
          <w:szCs w:val="20"/>
        </w:rPr>
        <w:t xml:space="preserve">Wykonawca jest  zobowiązany złożyć </w:t>
      </w:r>
      <w:r w:rsidR="00AF7B74">
        <w:rPr>
          <w:rFonts w:ascii="Tahoma" w:hAnsi="Tahoma" w:cs="Tahoma"/>
          <w:sz w:val="20"/>
        </w:rPr>
        <w:t xml:space="preserve">wykaz dostaw </w:t>
      </w:r>
      <w:r w:rsidR="00AF7B74" w:rsidRPr="00AF7B74">
        <w:rPr>
          <w:rFonts w:ascii="Tahoma" w:hAnsi="Tahoma" w:cs="Tahoma"/>
          <w:sz w:val="20"/>
          <w:szCs w:val="20"/>
        </w:rPr>
        <w:t xml:space="preserve">wykonanych nie wcześniej niż w okresie ostatnich 5 lat, a jeżeli okres prowadzenia działalności jest krótszy – w tym okresie, wraz z podaniem ich rodzaju, wartości, daty i miejsca wykonania oraz podmiotów, na rzecz których </w:t>
      </w:r>
      <w:r w:rsidR="00AF7B74">
        <w:rPr>
          <w:rFonts w:ascii="Tahoma" w:hAnsi="Tahoma" w:cs="Tahoma"/>
          <w:sz w:val="20"/>
          <w:szCs w:val="20"/>
        </w:rPr>
        <w:t>dostawy</w:t>
      </w:r>
      <w:r w:rsidR="00AF7B74" w:rsidRPr="00AF7B74">
        <w:rPr>
          <w:rFonts w:ascii="Tahoma" w:hAnsi="Tahoma" w:cs="Tahoma"/>
          <w:sz w:val="20"/>
          <w:szCs w:val="20"/>
        </w:rPr>
        <w:t xml:space="preserve"> te zostały wykonane, oraz załączeniem dowodów określających, czy te </w:t>
      </w:r>
      <w:r w:rsidR="00AF7B74">
        <w:rPr>
          <w:rFonts w:ascii="Tahoma" w:hAnsi="Tahoma" w:cs="Tahoma"/>
          <w:sz w:val="20"/>
          <w:szCs w:val="20"/>
        </w:rPr>
        <w:t xml:space="preserve">dostawy </w:t>
      </w:r>
      <w:r w:rsidR="00AF7B74" w:rsidRPr="00AF7B74">
        <w:rPr>
          <w:rFonts w:ascii="Tahoma" w:hAnsi="Tahoma" w:cs="Tahoma"/>
          <w:sz w:val="20"/>
          <w:szCs w:val="20"/>
        </w:rPr>
        <w:t xml:space="preserve">zostały wykonane należycie, wzór stanowi </w:t>
      </w:r>
      <w:r w:rsidR="00AF7B74" w:rsidRPr="0037302D">
        <w:rPr>
          <w:rFonts w:ascii="Tahoma" w:hAnsi="Tahoma" w:cs="Tahoma"/>
          <w:sz w:val="20"/>
          <w:szCs w:val="20"/>
          <w:u w:val="single"/>
        </w:rPr>
        <w:t>załącznik nr 4 do SWZ</w:t>
      </w:r>
    </w:p>
    <w:p w14:paraId="63014116" w14:textId="71D90769" w:rsidR="006F0CCA" w:rsidRPr="00E92CE4" w:rsidRDefault="00AF7B74" w:rsidP="00AF7B74">
      <w:pPr>
        <w:shd w:val="clear" w:color="auto" w:fill="FFFFFF"/>
        <w:spacing w:after="0"/>
        <w:ind w:left="426" w:hanging="66"/>
        <w:rPr>
          <w:rFonts w:ascii="Tahoma" w:hAnsi="Tahoma" w:cs="Tahoma"/>
          <w:sz w:val="20"/>
          <w:szCs w:val="20"/>
        </w:rPr>
      </w:pPr>
      <w:r w:rsidRPr="00AF7B74">
        <w:rPr>
          <w:rFonts w:ascii="Tahoma" w:hAnsi="Tahoma" w:cs="Tahoma"/>
          <w:sz w:val="20"/>
          <w:szCs w:val="20"/>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72E7CABB"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lastRenderedPageBreak/>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28BBF4C9"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3) </w:t>
      </w:r>
      <w:r w:rsidR="00F806E9" w:rsidRPr="00F806E9">
        <w:rPr>
          <w:rFonts w:ascii="Tahoma" w:eastAsia="Times New Roman" w:hAnsi="Tahoma" w:cs="Tahoma"/>
          <w:color w:val="FF0000"/>
          <w:sz w:val="20"/>
          <w:szCs w:val="20"/>
          <w:lang w:eastAsia="pl-PL"/>
        </w:rPr>
        <w:t>podpisana kwalifikowanym podpisem elektronicznym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(eIDAS)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przypadku wykorzystania formatu podpisu XAdES zewnętrzny. Zamawiający wymaga dołączenia odpowiedniej ilości plików, podpisywanych plików z danymi oraz plików XAdES.</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Pzp,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stały dostęp do sieci Internet o gwarantowanej przepustowości nie mniejszej niż 512 kb/s,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zainstalowany program Adobe Acrobat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oznaczenie czasu odbioru danych przez platformę zakupową stanowi datę oraz dokładny czas (hh:mm:ss)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9F9CBCF"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Formaty plików wykorzystywanych przez wykonawców powinny być zgodne z ROZPORZADZENIEM PREZESA RADY MINISTRÓW z dnia 21 </w:t>
      </w:r>
      <w:r w:rsidR="00DA2CD0">
        <w:rPr>
          <w:rFonts w:ascii="Tahoma" w:eastAsia="Times New Roman" w:hAnsi="Tahoma" w:cs="Tahoma"/>
          <w:color w:val="000000" w:themeColor="text1"/>
          <w:sz w:val="20"/>
          <w:szCs w:val="20"/>
          <w:lang w:eastAsia="pl-PL"/>
        </w:rPr>
        <w:t>maja</w:t>
      </w:r>
      <w:r w:rsidRPr="0065692A">
        <w:rPr>
          <w:rFonts w:ascii="Tahoma" w:eastAsia="Times New Roman" w:hAnsi="Tahoma" w:cs="Tahoma"/>
          <w:color w:val="000000" w:themeColor="text1"/>
          <w:sz w:val="20"/>
          <w:szCs w:val="20"/>
          <w:lang w:eastAsia="pl-PL"/>
        </w:rPr>
        <w:t xml:space="preserve">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.doc .docx .xls .xlsx .jpg (.jpeg) ze szczególnym wskazaniem na .pdf</w:t>
      </w:r>
    </w:p>
    <w:p w14:paraId="110BA6AE" w14:textId="77777777"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77777777"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65109285"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22E90425"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9946F3">
        <w:rPr>
          <w:rFonts w:ascii="Tahoma" w:eastAsia="Times New Roman" w:hAnsi="Tahoma" w:cs="Tahoma"/>
          <w:sz w:val="20"/>
          <w:szCs w:val="20"/>
          <w:lang w:eastAsia="pl-PL"/>
        </w:rPr>
        <w:t>28.10.2024</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lastRenderedPageBreak/>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xml”.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Następnie wybrać ikonkę „przeglądaj” i zaimportować ściągnięty uprzednio plik „JEDZ w formacie xml”</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Zamawiający dopuszcza, aby Wykonawca użył do wypełnienia JEDZ pliku „JEDZ w formacie pdf (podgląd wersji xml)”.</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3"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77777777" w:rsidR="00AF7B74" w:rsidRPr="00AF7B74" w:rsidRDefault="00AF7B74" w:rsidP="00AF7B74">
      <w:pPr>
        <w:pStyle w:val="Akapitzlist"/>
        <w:numPr>
          <w:ilvl w:val="0"/>
          <w:numId w:val="1"/>
        </w:numPr>
        <w:tabs>
          <w:tab w:val="clear" w:pos="1070"/>
        </w:tabs>
        <w:ind w:left="709" w:hanging="283"/>
        <w:rPr>
          <w:rFonts w:ascii="Tahoma" w:eastAsia="Times New Roman" w:hAnsi="Tahoma" w:cs="Tahoma"/>
          <w:sz w:val="20"/>
          <w:szCs w:val="20"/>
          <w:lang w:eastAsia="pl-PL"/>
        </w:rPr>
      </w:pPr>
      <w:r w:rsidRPr="00AF7B74">
        <w:rPr>
          <w:rFonts w:ascii="Tahoma" w:eastAsia="Times New Roman" w:hAnsi="Tahoma" w:cs="Tahoma"/>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AF7B74">
        <w:rPr>
          <w:rFonts w:ascii="Tahoma" w:eastAsia="Times New Roman" w:hAnsi="Tahoma" w:cs="Tahoma"/>
          <w:sz w:val="20"/>
          <w:szCs w:val="20"/>
          <w:lang w:eastAsia="pl-PL"/>
        </w:rPr>
        <w:lastRenderedPageBreak/>
        <w:t>podmiotowy środek dowodowy potwierdzający, że wykonawca realizując zamówienie, będzie dysponował niezbędnymi zasobami tych podmiotów.</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AF7B74">
        <w:rPr>
          <w:rFonts w:ascii="Tahoma" w:eastAsia="Cambria" w:hAnsi="Tahoma" w:cs="Tahoma"/>
          <w:sz w:val="20"/>
          <w:szCs w:val="20"/>
        </w:rPr>
        <w:t xml:space="preserve"> d)</w:t>
      </w:r>
      <w:r w:rsidR="00562FEB"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dokumentów  zapisanych w formacie  pdf z podpisem kwalifikowanym PAdES</w:t>
      </w:r>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21CD1A23" w14:textId="77777777" w:rsidR="00123BA3" w:rsidRPr="00E92CE4" w:rsidRDefault="00123BA3" w:rsidP="001D0514">
      <w:pPr>
        <w:pStyle w:val="Akapitzlist"/>
        <w:numPr>
          <w:ilvl w:val="0"/>
          <w:numId w:val="2"/>
        </w:numPr>
        <w:tabs>
          <w:tab w:val="clear" w:pos="502"/>
        </w:tabs>
        <w:spacing w:after="0"/>
        <w:ind w:left="284" w:hanging="284"/>
        <w:jc w:val="both"/>
        <w:rPr>
          <w:rFonts w:ascii="Tahoma" w:eastAsia="Calibri" w:hAnsi="Tahoma" w:cs="Tahoma"/>
          <w:sz w:val="20"/>
          <w:szCs w:val="20"/>
        </w:rPr>
      </w:pPr>
      <w:r w:rsidRPr="00E92CE4">
        <w:rPr>
          <w:rFonts w:ascii="Tahoma" w:eastAsia="Times New Roman" w:hAnsi="Tahoma" w:cs="Tahoma"/>
          <w:sz w:val="20"/>
          <w:szCs w:val="20"/>
          <w:u w:val="single"/>
          <w:lang w:eastAsia="pl-PL"/>
        </w:rPr>
        <w:t>Oferty składane w formie elektronicznej</w:t>
      </w:r>
      <w:r w:rsidRPr="00E92CE4">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E92CE4">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E92CE4">
        <w:rPr>
          <w:rFonts w:ascii="Tahoma" w:eastAsia="Calibri" w:hAnsi="Tahoma" w:cs="Tahoma"/>
          <w:sz w:val="20"/>
          <w:szCs w:val="20"/>
        </w:rPr>
        <w:t>). W celu wykazania przesłanek objęcia informacji tajemnicą przedsiębiorstwa przesłanki utajnienia należy załączyć do oferty w formie odrębnego pliku</w:t>
      </w:r>
      <w:r w:rsidR="00566239" w:rsidRPr="00E92CE4">
        <w:rPr>
          <w:rFonts w:ascii="Tahoma" w:eastAsia="Times New Roman" w:hAnsi="Tahoma" w:cs="Tahoma"/>
          <w:sz w:val="20"/>
          <w:szCs w:val="20"/>
          <w:lang w:eastAsia="pl-PL"/>
        </w:rPr>
        <w:t xml:space="preserve"> wyjaśnienia lub inne dokumenty potwierdzające iż dane informacje stanowią tajemnicę przedsiębiorstwa</w:t>
      </w:r>
      <w:r w:rsidR="00566239" w:rsidRPr="00E92CE4">
        <w:rPr>
          <w:rFonts w:ascii="Tahoma" w:eastAsia="Calibri" w:hAnsi="Tahoma" w:cs="Tahoma"/>
          <w:sz w:val="20"/>
          <w:szCs w:val="20"/>
        </w:rPr>
        <w:t xml:space="preserve"> </w:t>
      </w:r>
      <w:r w:rsidRPr="00E92CE4">
        <w:rPr>
          <w:rFonts w:ascii="Tahoma" w:eastAsia="Calibri" w:hAnsi="Tahoma" w:cs="Tahoma"/>
          <w:sz w:val="20"/>
          <w:szCs w:val="20"/>
        </w:rPr>
        <w:t xml:space="preserve">. </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lastRenderedPageBreak/>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77777777"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36C7BEF7"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9946F3">
        <w:rPr>
          <w:rFonts w:ascii="Tahoma" w:eastAsia="Times New Roman" w:hAnsi="Tahoma" w:cs="Tahoma"/>
          <w:b/>
          <w:sz w:val="20"/>
          <w:szCs w:val="20"/>
          <w:lang w:eastAsia="pl-PL"/>
        </w:rPr>
        <w:t>31.07.2024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6E69125A"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9946F3">
        <w:rPr>
          <w:rFonts w:ascii="Tahoma" w:eastAsia="Times New Roman" w:hAnsi="Tahoma" w:cs="Tahoma"/>
          <w:b/>
          <w:sz w:val="20"/>
          <w:szCs w:val="20"/>
          <w:lang w:eastAsia="pl-PL"/>
        </w:rPr>
        <w:t>31.07.2024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przepisami realizacji przedmiotu zamówienia oraz zgodnie z PFU</w:t>
      </w:r>
      <w:r>
        <w:rPr>
          <w:rFonts w:ascii="Tahoma" w:eastAsia="Times New Roman" w:hAnsi="Tahoma" w:cs="Tahoma"/>
          <w:sz w:val="20"/>
          <w:szCs w:val="20"/>
          <w:lang w:eastAsia="ar-SA"/>
        </w:rPr>
        <w:t xml:space="preserve">, OPZ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lastRenderedPageBreak/>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1E5922">
      <w:pPr>
        <w:pStyle w:val="Akapitzlist"/>
        <w:numPr>
          <w:ilvl w:val="3"/>
          <w:numId w:val="30"/>
        </w:numPr>
        <w:suppressAutoHyphens/>
        <w:spacing w:after="0"/>
        <w:ind w:left="426" w:hanging="426"/>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991E5A">
      <w:pPr>
        <w:suppressAutoHyphens/>
        <w:spacing w:after="0"/>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991E5A">
      <w:pPr>
        <w:suppressAutoHyphens/>
        <w:spacing w:after="0"/>
        <w:ind w:left="426"/>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D140C1C" w14:textId="41AF86D1" w:rsidR="00AF7B74"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70"/>
        <w:jc w:val="both"/>
        <w:rPr>
          <w:rFonts w:ascii="Tahoma" w:eastAsia="Times New Roman" w:hAnsi="Tahoma" w:cs="Tahoma"/>
          <w:sz w:val="20"/>
          <w:szCs w:val="24"/>
          <w:lang w:eastAsia="ar-SA"/>
        </w:rPr>
      </w:pPr>
      <w:r w:rsidRPr="0040409C">
        <w:rPr>
          <w:rFonts w:ascii="Tahoma" w:eastAsia="Times New Roman" w:hAnsi="Tahoma" w:cs="Tahoma"/>
          <w:sz w:val="20"/>
          <w:szCs w:val="20"/>
          <w:lang w:eastAsia="ar-SA"/>
        </w:rPr>
        <w:t>Przy wyborze oferty Zamawiający będzie się kierował następującymi kryteriami oceny ofert:</w:t>
      </w:r>
    </w:p>
    <w:p w14:paraId="752151AE" w14:textId="77777777" w:rsidR="00AF7B74" w:rsidRPr="002E6A13" w:rsidRDefault="00AF7B74" w:rsidP="00AF7B74">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Cena – </w:t>
      </w:r>
      <w:r>
        <w:rPr>
          <w:rFonts w:ascii="Tahoma" w:eastAsia="Times New Roman" w:hAnsi="Tahoma" w:cs="Tahoma"/>
          <w:sz w:val="20"/>
          <w:szCs w:val="24"/>
          <w:lang w:eastAsia="ar-SA"/>
        </w:rPr>
        <w:t>96</w:t>
      </w:r>
      <w:r w:rsidRPr="002E6A13">
        <w:rPr>
          <w:rFonts w:ascii="Tahoma" w:eastAsia="Times New Roman" w:hAnsi="Tahoma" w:cs="Tahoma"/>
          <w:sz w:val="20"/>
          <w:szCs w:val="24"/>
          <w:lang w:eastAsia="ar-SA"/>
        </w:rPr>
        <w:t>%</w:t>
      </w:r>
    </w:p>
    <w:p w14:paraId="1A47734E" w14:textId="1823F68A" w:rsidR="00AF7B74" w:rsidRPr="00EE7F10" w:rsidRDefault="00AF7B74" w:rsidP="00AF7B74">
      <w:pPr>
        <w:autoSpaceDE w:val="0"/>
        <w:autoSpaceDN w:val="0"/>
        <w:adjustRightInd w:val="0"/>
        <w:spacing w:after="0" w:line="240" w:lineRule="auto"/>
        <w:rPr>
          <w:rFonts w:ascii="Arial-BoldMT" w:hAnsi="Arial-BoldMT" w:cs="Arial-BoldMT"/>
          <w:sz w:val="20"/>
          <w:szCs w:val="20"/>
        </w:rPr>
      </w:pPr>
      <w:r w:rsidRPr="00EE7F10">
        <w:rPr>
          <w:rFonts w:ascii="Arial-BoldMT" w:hAnsi="Arial-BoldMT" w:cs="Arial-BoldMT"/>
          <w:sz w:val="20"/>
          <w:szCs w:val="20"/>
        </w:rPr>
        <w:t xml:space="preserve">   </w:t>
      </w:r>
      <w:bookmarkStart w:id="5" w:name="_Hlk144200605"/>
      <w:r w:rsidRPr="00EE7F10">
        <w:rPr>
          <w:rFonts w:ascii="Arial-BoldMT" w:hAnsi="Arial-BoldMT" w:cs="Arial-BoldMT"/>
          <w:sz w:val="20"/>
          <w:szCs w:val="20"/>
        </w:rPr>
        <w:t xml:space="preserve">Okres gwarancji oraz okres serwisu urządzenia </w:t>
      </w:r>
      <w:bookmarkEnd w:id="5"/>
      <w:r w:rsidR="00991E5A">
        <w:rPr>
          <w:rFonts w:ascii="Arial-BoldMT" w:hAnsi="Arial-BoldMT" w:cs="Arial-BoldMT"/>
          <w:sz w:val="20"/>
          <w:szCs w:val="20"/>
        </w:rPr>
        <w:t>-</w:t>
      </w:r>
      <w:r w:rsidRPr="00EE7F10">
        <w:rPr>
          <w:rFonts w:ascii="Arial-BoldMT" w:hAnsi="Arial-BoldMT" w:cs="Arial-BoldMT"/>
          <w:sz w:val="20"/>
          <w:szCs w:val="20"/>
        </w:rPr>
        <w:t xml:space="preserve">  4%</w:t>
      </w:r>
    </w:p>
    <w:p w14:paraId="421F2AD0" w14:textId="77777777" w:rsidR="00AF7B74" w:rsidRPr="00EE7F10" w:rsidRDefault="00AF7B74" w:rsidP="00AF7B74">
      <w:pPr>
        <w:autoSpaceDE w:val="0"/>
        <w:autoSpaceDN w:val="0"/>
        <w:adjustRightInd w:val="0"/>
        <w:spacing w:after="0" w:line="240" w:lineRule="auto"/>
        <w:rPr>
          <w:rFonts w:ascii="Arial-BoldMT" w:hAnsi="Arial-BoldMT" w:cs="Arial-BoldMT"/>
          <w:sz w:val="20"/>
          <w:szCs w:val="20"/>
        </w:rPr>
      </w:pPr>
    </w:p>
    <w:p w14:paraId="40BA3F3C" w14:textId="77777777" w:rsidR="00AF7B74" w:rsidRPr="002E6A13" w:rsidRDefault="00AF7B74" w:rsidP="00AF7B74">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2E6A13">
        <w:rPr>
          <w:rFonts w:ascii="Tahoma" w:eastAsia="Times New Roman" w:hAnsi="Tahoma" w:cs="Tahoma"/>
          <w:b/>
          <w:kern w:val="1"/>
          <w:sz w:val="20"/>
          <w:szCs w:val="24"/>
          <w:u w:val="single"/>
          <w:lang w:eastAsia="ar-SA"/>
        </w:rPr>
        <w:t>Sposób obliczania liczby punktów badanej oferty za</w:t>
      </w:r>
      <w:r>
        <w:rPr>
          <w:rFonts w:ascii="Tahoma" w:eastAsia="Times New Roman" w:hAnsi="Tahoma" w:cs="Tahoma"/>
          <w:b/>
          <w:kern w:val="1"/>
          <w:sz w:val="20"/>
          <w:szCs w:val="24"/>
          <w:u w:val="single"/>
          <w:lang w:eastAsia="ar-SA"/>
        </w:rPr>
        <w:t xml:space="preserve"> kryterium</w:t>
      </w:r>
      <w:r w:rsidRPr="002E6A13">
        <w:rPr>
          <w:rFonts w:ascii="Tahoma" w:eastAsia="Times New Roman" w:hAnsi="Tahoma" w:cs="Tahoma"/>
          <w:b/>
          <w:kern w:val="1"/>
          <w:sz w:val="20"/>
          <w:szCs w:val="24"/>
          <w:u w:val="single"/>
          <w:lang w:eastAsia="ar-SA"/>
        </w:rPr>
        <w:t xml:space="preserve"> cen</w:t>
      </w:r>
      <w:r>
        <w:rPr>
          <w:rFonts w:ascii="Tahoma" w:eastAsia="Times New Roman" w:hAnsi="Tahoma" w:cs="Tahoma"/>
          <w:b/>
          <w:kern w:val="1"/>
          <w:sz w:val="20"/>
          <w:szCs w:val="24"/>
          <w:u w:val="single"/>
          <w:lang w:eastAsia="ar-SA"/>
        </w:rPr>
        <w:t>a</w:t>
      </w:r>
      <w:r w:rsidRPr="002E6A13">
        <w:rPr>
          <w:rFonts w:ascii="Tahoma" w:eastAsia="Times New Roman" w:hAnsi="Tahoma" w:cs="Tahoma"/>
          <w:b/>
          <w:kern w:val="1"/>
          <w:sz w:val="20"/>
          <w:szCs w:val="24"/>
          <w:u w:val="single"/>
          <w:lang w:eastAsia="ar-SA"/>
        </w:rPr>
        <w:t xml:space="preserve"> (C) :</w:t>
      </w:r>
    </w:p>
    <w:p w14:paraId="4418BA30"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 xml:space="preserve">C min. – cena </w:t>
      </w:r>
      <w:r>
        <w:rPr>
          <w:rFonts w:ascii="Tahoma" w:eastAsia="Times New Roman" w:hAnsi="Tahoma" w:cs="Tahoma"/>
          <w:sz w:val="20"/>
          <w:szCs w:val="24"/>
          <w:lang w:eastAsia="pl-PL"/>
        </w:rPr>
        <w:t>najniższa</w:t>
      </w:r>
      <w:r w:rsidRPr="002E6A13">
        <w:rPr>
          <w:rFonts w:ascii="Tahoma" w:eastAsia="Times New Roman" w:hAnsi="Tahoma" w:cs="Tahoma"/>
          <w:sz w:val="20"/>
          <w:szCs w:val="24"/>
          <w:lang w:eastAsia="pl-PL"/>
        </w:rPr>
        <w:t xml:space="preserve"> spośród ocenianych ofert</w:t>
      </w:r>
    </w:p>
    <w:p w14:paraId="03AB91AB"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Cn – cena badanej oferty</w:t>
      </w:r>
    </w:p>
    <w:p w14:paraId="67FFF282"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100 – stały współczynnik</w:t>
      </w:r>
    </w:p>
    <w:p w14:paraId="61075791" w14:textId="77777777" w:rsidR="00AF7B74" w:rsidRPr="002E6A13" w:rsidRDefault="00AF7B74" w:rsidP="00AF7B74">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 xml:space="preserve">(Cmin / Cn ) x 100 x </w:t>
      </w:r>
      <w:r>
        <w:rPr>
          <w:rFonts w:ascii="Tahoma" w:eastAsia="Times New Roman" w:hAnsi="Tahoma" w:cs="Tahoma"/>
          <w:sz w:val="20"/>
          <w:szCs w:val="24"/>
          <w:lang w:eastAsia="pl-PL"/>
        </w:rPr>
        <w:t>96</w:t>
      </w:r>
      <w:r w:rsidRPr="002E6A13">
        <w:rPr>
          <w:rFonts w:ascii="Tahoma" w:eastAsia="Times New Roman" w:hAnsi="Tahoma" w:cs="Tahoma"/>
          <w:sz w:val="20"/>
          <w:szCs w:val="24"/>
          <w:lang w:eastAsia="pl-PL"/>
        </w:rPr>
        <w:t xml:space="preserve">% = ilość punktów badanej oferty </w:t>
      </w:r>
    </w:p>
    <w:p w14:paraId="71B7368E" w14:textId="77777777" w:rsidR="00AF7B74" w:rsidRPr="002E6A13" w:rsidRDefault="00AF7B74" w:rsidP="00AF7B74">
      <w:pPr>
        <w:autoSpaceDE w:val="0"/>
        <w:autoSpaceDN w:val="0"/>
        <w:adjustRightInd w:val="0"/>
        <w:spacing w:after="0" w:line="240" w:lineRule="auto"/>
        <w:rPr>
          <w:rFonts w:ascii="ArialMT" w:hAnsi="ArialMT" w:cs="ArialMT"/>
          <w:sz w:val="20"/>
          <w:szCs w:val="20"/>
        </w:rPr>
      </w:pPr>
    </w:p>
    <w:p w14:paraId="1CB4E079" w14:textId="77777777" w:rsidR="00AF7B74" w:rsidRPr="002E6A13" w:rsidRDefault="00AF7B74" w:rsidP="00AF7B74">
      <w:pPr>
        <w:autoSpaceDE w:val="0"/>
        <w:autoSpaceDN w:val="0"/>
        <w:adjustRightInd w:val="0"/>
        <w:spacing w:after="0" w:line="240" w:lineRule="auto"/>
        <w:rPr>
          <w:rFonts w:ascii="ArialMT" w:hAnsi="ArialMT" w:cs="ArialMT"/>
          <w:sz w:val="20"/>
          <w:szCs w:val="20"/>
        </w:rPr>
      </w:pPr>
    </w:p>
    <w:p w14:paraId="6214313C" w14:textId="77777777" w:rsidR="00AF7B74" w:rsidRPr="002E6A13" w:rsidRDefault="00AF7B74" w:rsidP="00AF7B74">
      <w:pPr>
        <w:autoSpaceDE w:val="0"/>
        <w:autoSpaceDN w:val="0"/>
        <w:adjustRightInd w:val="0"/>
        <w:spacing w:after="0" w:line="240" w:lineRule="auto"/>
        <w:rPr>
          <w:rFonts w:ascii="Arial-BoldMT" w:hAnsi="Arial-BoldMT" w:cs="Arial-BoldMT"/>
          <w:b/>
          <w:sz w:val="20"/>
          <w:szCs w:val="20"/>
          <w:u w:val="single"/>
        </w:rPr>
      </w:pPr>
      <w:r w:rsidRPr="002E6A13">
        <w:rPr>
          <w:rFonts w:ascii="Tahoma" w:eastAsia="Times New Roman" w:hAnsi="Tahoma" w:cs="Tahoma"/>
          <w:b/>
          <w:kern w:val="1"/>
          <w:sz w:val="20"/>
          <w:szCs w:val="24"/>
          <w:u w:val="single"/>
          <w:lang w:eastAsia="ar-SA"/>
        </w:rPr>
        <w:t xml:space="preserve">Sposób obliczania liczby punktów badanej oferty </w:t>
      </w:r>
      <w:bookmarkStart w:id="6" w:name="_Hlk114209657"/>
      <w:r>
        <w:rPr>
          <w:rFonts w:ascii="Tahoma" w:eastAsia="Times New Roman" w:hAnsi="Tahoma" w:cs="Tahoma"/>
          <w:b/>
          <w:kern w:val="1"/>
          <w:sz w:val="20"/>
          <w:szCs w:val="24"/>
          <w:u w:val="single"/>
          <w:lang w:eastAsia="ar-SA"/>
        </w:rPr>
        <w:t xml:space="preserve">za kryterium okres  gwarancji </w:t>
      </w:r>
      <w:r w:rsidRPr="002E6A13">
        <w:rPr>
          <w:rFonts w:ascii="Arial-BoldMT" w:hAnsi="Arial-BoldMT" w:cs="Arial-BoldMT"/>
          <w:bCs/>
          <w:sz w:val="20"/>
          <w:szCs w:val="20"/>
          <w:u w:val="single"/>
        </w:rPr>
        <w:t xml:space="preserve"> </w:t>
      </w:r>
      <w:bookmarkEnd w:id="6"/>
      <w:r w:rsidRPr="002E6A13">
        <w:rPr>
          <w:rFonts w:ascii="Arial-BoldMT" w:hAnsi="Arial-BoldMT" w:cs="Arial-BoldMT"/>
          <w:b/>
          <w:sz w:val="20"/>
          <w:szCs w:val="20"/>
          <w:u w:val="single"/>
        </w:rPr>
        <w:t>(</w:t>
      </w:r>
      <w:r>
        <w:rPr>
          <w:rFonts w:ascii="Arial-BoldMT" w:hAnsi="Arial-BoldMT" w:cs="Arial-BoldMT"/>
          <w:b/>
          <w:sz w:val="20"/>
          <w:szCs w:val="20"/>
          <w:u w:val="single"/>
        </w:rPr>
        <w:t>G</w:t>
      </w:r>
      <w:r w:rsidRPr="002E6A13">
        <w:rPr>
          <w:rFonts w:ascii="Arial-BoldMT" w:hAnsi="Arial-BoldMT" w:cs="Arial-BoldMT"/>
          <w:b/>
          <w:sz w:val="20"/>
          <w:szCs w:val="20"/>
          <w:u w:val="single"/>
        </w:rPr>
        <w:t>)</w:t>
      </w:r>
    </w:p>
    <w:p w14:paraId="3BB1BC3D" w14:textId="77777777" w:rsidR="00AF7B74" w:rsidRDefault="00AF7B74" w:rsidP="00AF7B74">
      <w:pPr>
        <w:autoSpaceDE w:val="0"/>
        <w:autoSpaceDN w:val="0"/>
        <w:adjustRightInd w:val="0"/>
        <w:spacing w:after="0" w:line="240" w:lineRule="auto"/>
        <w:rPr>
          <w:rFonts w:ascii="Arial-BoldMT" w:hAnsi="Arial-BoldMT" w:cs="Arial-BoldMT"/>
          <w:bCs/>
          <w:sz w:val="20"/>
          <w:szCs w:val="20"/>
        </w:rPr>
      </w:pPr>
      <w:bookmarkStart w:id="7" w:name="_Hlk114209007"/>
      <w:r w:rsidRPr="002E6A13">
        <w:rPr>
          <w:rFonts w:ascii="Arial-BoldMT" w:hAnsi="Arial-BoldMT" w:cs="Arial-BoldMT"/>
          <w:bCs/>
          <w:sz w:val="20"/>
          <w:szCs w:val="20"/>
        </w:rPr>
        <w:t xml:space="preserve">Kryterium będzie rozpatrywane na podstawie zadeklarowanego w formularzu </w:t>
      </w:r>
      <w:r w:rsidRPr="00EE7F10">
        <w:rPr>
          <w:rFonts w:ascii="Arial-BoldMT" w:hAnsi="Arial-BoldMT" w:cs="Arial-BoldMT"/>
          <w:bCs/>
          <w:sz w:val="20"/>
          <w:szCs w:val="20"/>
        </w:rPr>
        <w:t xml:space="preserve">ofertowym </w:t>
      </w:r>
      <w:bookmarkEnd w:id="7"/>
    </w:p>
    <w:p w14:paraId="2C8F4A27" w14:textId="63844392" w:rsidR="00AF7B74" w:rsidRDefault="00AF7B74" w:rsidP="00AF7B74">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o</w:t>
      </w:r>
      <w:r w:rsidRPr="00D141AD">
        <w:rPr>
          <w:rFonts w:ascii="Arial-BoldMT" w:hAnsi="Arial-BoldMT" w:cs="Arial-BoldMT"/>
          <w:bCs/>
          <w:sz w:val="20"/>
          <w:szCs w:val="20"/>
        </w:rPr>
        <w:t>kres</w:t>
      </w:r>
      <w:r>
        <w:rPr>
          <w:rFonts w:ascii="Arial-BoldMT" w:hAnsi="Arial-BoldMT" w:cs="Arial-BoldMT"/>
          <w:bCs/>
          <w:sz w:val="20"/>
          <w:szCs w:val="20"/>
        </w:rPr>
        <w:t>u</w:t>
      </w:r>
      <w:r w:rsidRPr="00D141AD">
        <w:rPr>
          <w:rFonts w:ascii="Arial-BoldMT" w:hAnsi="Arial-BoldMT" w:cs="Arial-BoldMT"/>
          <w:bCs/>
          <w:sz w:val="20"/>
          <w:szCs w:val="20"/>
        </w:rPr>
        <w:t xml:space="preserve"> gwarancji oraz okres</w:t>
      </w:r>
      <w:r>
        <w:rPr>
          <w:rFonts w:ascii="Arial-BoldMT" w:hAnsi="Arial-BoldMT" w:cs="Arial-BoldMT"/>
          <w:bCs/>
          <w:sz w:val="20"/>
          <w:szCs w:val="20"/>
        </w:rPr>
        <w:t>u</w:t>
      </w:r>
      <w:r w:rsidRPr="00D141AD">
        <w:rPr>
          <w:rFonts w:ascii="Arial-BoldMT" w:hAnsi="Arial-BoldMT" w:cs="Arial-BoldMT"/>
          <w:bCs/>
          <w:sz w:val="20"/>
          <w:szCs w:val="20"/>
        </w:rPr>
        <w:t xml:space="preserve"> serwisu na urządzenia </w:t>
      </w:r>
    </w:p>
    <w:p w14:paraId="4529346C" w14:textId="77777777" w:rsidR="0040409C" w:rsidRDefault="0040409C" w:rsidP="00AF7B74">
      <w:pPr>
        <w:autoSpaceDE w:val="0"/>
        <w:autoSpaceDN w:val="0"/>
        <w:adjustRightInd w:val="0"/>
        <w:spacing w:after="0" w:line="240" w:lineRule="auto"/>
        <w:rPr>
          <w:rFonts w:ascii="Arial-BoldMT" w:hAnsi="Arial-BoldMT" w:cs="Arial-BoldMT"/>
          <w:bCs/>
          <w:sz w:val="20"/>
          <w:szCs w:val="20"/>
        </w:rPr>
      </w:pPr>
    </w:p>
    <w:p w14:paraId="101C736B" w14:textId="77777777" w:rsidR="00AF7B74" w:rsidRPr="005974AD" w:rsidRDefault="00AF7B74" w:rsidP="00AF7B74">
      <w:pPr>
        <w:autoSpaceDE w:val="0"/>
        <w:autoSpaceDN w:val="0"/>
        <w:adjustRightInd w:val="0"/>
        <w:spacing w:after="0" w:line="240" w:lineRule="auto"/>
        <w:rPr>
          <w:rFonts w:ascii="Tahoma" w:eastAsia="Times New Roman" w:hAnsi="Tahoma" w:cs="Tahoma"/>
          <w:bCs/>
          <w:sz w:val="20"/>
          <w:szCs w:val="20"/>
          <w:lang w:eastAsia="ar-SA"/>
        </w:rPr>
      </w:pPr>
      <w:r w:rsidRPr="00D141AD">
        <w:rPr>
          <w:rFonts w:ascii="Arial-BoldMT" w:hAnsi="Arial-BoldMT" w:cs="Arial-BoldMT"/>
          <w:bCs/>
          <w:sz w:val="20"/>
          <w:szCs w:val="20"/>
        </w:rPr>
        <w:t xml:space="preserve"> </w:t>
      </w:r>
      <w:r w:rsidRPr="005974AD">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49"/>
      </w:tblGrid>
      <w:tr w:rsidR="00AF7B74" w:rsidRPr="005974AD" w14:paraId="7557676F"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2E847AA8"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8" w:name="_Hlk111615318"/>
            <w:r w:rsidRPr="005974AD">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2B624E02"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5974AD">
              <w:rPr>
                <w:rFonts w:ascii="Tahoma" w:eastAsia="Times New Roman" w:hAnsi="Tahoma" w:cs="Tahoma"/>
                <w:b/>
                <w:sz w:val="20"/>
                <w:szCs w:val="20"/>
                <w:lang w:eastAsia="ar-SA"/>
              </w:rPr>
              <w:t>Ilość przyznanych punktów</w:t>
            </w:r>
          </w:p>
        </w:tc>
      </w:tr>
      <w:tr w:rsidR="00AF7B74" w:rsidRPr="005974AD" w14:paraId="4FA69940"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3527FCD2"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36miesięcy</w:t>
            </w:r>
          </w:p>
        </w:tc>
        <w:tc>
          <w:tcPr>
            <w:tcW w:w="4823" w:type="dxa"/>
            <w:tcBorders>
              <w:top w:val="single" w:sz="4" w:space="0" w:color="auto"/>
              <w:left w:val="single" w:sz="4" w:space="0" w:color="auto"/>
              <w:bottom w:val="single" w:sz="4" w:space="0" w:color="auto"/>
              <w:right w:val="single" w:sz="4" w:space="0" w:color="auto"/>
            </w:tcBorders>
            <w:hideMark/>
          </w:tcPr>
          <w:p w14:paraId="5A1AC28E"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0 pkt</w:t>
            </w:r>
          </w:p>
        </w:tc>
      </w:tr>
      <w:tr w:rsidR="00AF7B74" w:rsidRPr="005974AD" w14:paraId="650D56D9"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45521A05"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48 miesięcy</w:t>
            </w:r>
          </w:p>
        </w:tc>
        <w:tc>
          <w:tcPr>
            <w:tcW w:w="4823" w:type="dxa"/>
            <w:tcBorders>
              <w:top w:val="single" w:sz="4" w:space="0" w:color="auto"/>
              <w:left w:val="single" w:sz="4" w:space="0" w:color="auto"/>
              <w:bottom w:val="single" w:sz="4" w:space="0" w:color="auto"/>
              <w:right w:val="single" w:sz="4" w:space="0" w:color="auto"/>
            </w:tcBorders>
            <w:hideMark/>
          </w:tcPr>
          <w:p w14:paraId="79BD0FA0"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2 pkt</w:t>
            </w:r>
          </w:p>
        </w:tc>
      </w:tr>
      <w:tr w:rsidR="00AF7B74" w:rsidRPr="005974AD" w14:paraId="69EE6B4D" w14:textId="77777777" w:rsidTr="003B0500">
        <w:tc>
          <w:tcPr>
            <w:tcW w:w="4805" w:type="dxa"/>
            <w:tcBorders>
              <w:top w:val="single" w:sz="4" w:space="0" w:color="auto"/>
              <w:left w:val="single" w:sz="4" w:space="0" w:color="auto"/>
              <w:bottom w:val="single" w:sz="4" w:space="0" w:color="auto"/>
              <w:right w:val="single" w:sz="4" w:space="0" w:color="auto"/>
            </w:tcBorders>
            <w:hideMark/>
          </w:tcPr>
          <w:p w14:paraId="4BC9A80F"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60 miesiące</w:t>
            </w:r>
          </w:p>
        </w:tc>
        <w:tc>
          <w:tcPr>
            <w:tcW w:w="4823" w:type="dxa"/>
            <w:tcBorders>
              <w:top w:val="single" w:sz="4" w:space="0" w:color="auto"/>
              <w:left w:val="single" w:sz="4" w:space="0" w:color="auto"/>
              <w:bottom w:val="single" w:sz="4" w:space="0" w:color="auto"/>
              <w:right w:val="single" w:sz="4" w:space="0" w:color="auto"/>
            </w:tcBorders>
            <w:hideMark/>
          </w:tcPr>
          <w:p w14:paraId="12413080" w14:textId="77777777" w:rsidR="00AF7B74" w:rsidRPr="005974AD" w:rsidRDefault="00AF7B74" w:rsidP="003B0500">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5974AD">
              <w:rPr>
                <w:rFonts w:ascii="Tahoma" w:eastAsia="Times New Roman" w:hAnsi="Tahoma" w:cs="Tahoma"/>
                <w:bCs/>
                <w:sz w:val="20"/>
                <w:szCs w:val="20"/>
                <w:lang w:eastAsia="ar-SA"/>
              </w:rPr>
              <w:t>4 pkt</w:t>
            </w:r>
          </w:p>
        </w:tc>
      </w:tr>
      <w:bookmarkEnd w:id="8"/>
    </w:tbl>
    <w:p w14:paraId="7A9749C7" w14:textId="77777777" w:rsidR="00AF7B74" w:rsidRPr="005974AD" w:rsidRDefault="00AF7B74" w:rsidP="00AF7B74">
      <w:pPr>
        <w:suppressAutoHyphens/>
        <w:spacing w:after="0" w:line="240" w:lineRule="auto"/>
        <w:rPr>
          <w:rFonts w:ascii="Tahoma" w:eastAsia="Times New Roman" w:hAnsi="Tahoma" w:cs="Tahoma"/>
          <w:bCs/>
          <w:color w:val="0070C0"/>
          <w:sz w:val="20"/>
          <w:szCs w:val="20"/>
          <w:lang w:eastAsia="ar-SA"/>
        </w:rPr>
      </w:pPr>
    </w:p>
    <w:p w14:paraId="18F64B36" w14:textId="77777777" w:rsidR="00AF7B74" w:rsidRPr="005974AD" w:rsidRDefault="00AF7B74" w:rsidP="00AF7B74">
      <w:pPr>
        <w:tabs>
          <w:tab w:val="left" w:pos="142"/>
        </w:tabs>
        <w:spacing w:after="0" w:line="240" w:lineRule="auto"/>
        <w:jc w:val="both"/>
        <w:rPr>
          <w:rFonts w:ascii="Tahoma" w:eastAsia="Times New Roman" w:hAnsi="Tahoma" w:cs="Tahoma"/>
          <w:sz w:val="20"/>
          <w:szCs w:val="20"/>
          <w:lang w:eastAsia="ar-SA"/>
        </w:rPr>
      </w:pPr>
      <w:r w:rsidRPr="005974AD">
        <w:rPr>
          <w:rFonts w:ascii="Tahoma" w:eastAsia="Times New Roman" w:hAnsi="Tahoma" w:cs="Tahoma"/>
          <w:sz w:val="20"/>
          <w:szCs w:val="20"/>
          <w:lang w:eastAsia="ar-SA"/>
        </w:rPr>
        <w:t>Maksymalna liczba punktów jaką można uzyskać w tym kryterium to 4 punkt</w:t>
      </w:r>
      <w:r>
        <w:rPr>
          <w:rFonts w:ascii="Tahoma" w:eastAsia="Times New Roman" w:hAnsi="Tahoma" w:cs="Tahoma"/>
          <w:sz w:val="20"/>
          <w:szCs w:val="20"/>
          <w:lang w:eastAsia="ar-SA"/>
        </w:rPr>
        <w:t>y</w:t>
      </w:r>
      <w:r w:rsidRPr="005974AD">
        <w:rPr>
          <w:rFonts w:ascii="Tahoma" w:eastAsia="Times New Roman" w:hAnsi="Tahoma" w:cs="Tahoma"/>
          <w:sz w:val="20"/>
          <w:szCs w:val="20"/>
          <w:lang w:eastAsia="ar-SA"/>
        </w:rPr>
        <w:t xml:space="preserve">. </w:t>
      </w:r>
    </w:p>
    <w:p w14:paraId="3BB00A18" w14:textId="642112C6" w:rsidR="00AF7B74" w:rsidRDefault="00AF7B74" w:rsidP="00AF7B74">
      <w:pPr>
        <w:autoSpaceDE w:val="0"/>
        <w:autoSpaceDN w:val="0"/>
        <w:adjustRightInd w:val="0"/>
        <w:spacing w:after="0" w:line="240" w:lineRule="auto"/>
        <w:rPr>
          <w:rFonts w:ascii="Arial-BoldMT" w:hAnsi="Arial-BoldMT" w:cs="Arial-BoldMT"/>
          <w:bCs/>
          <w:sz w:val="20"/>
          <w:szCs w:val="20"/>
        </w:rPr>
      </w:pPr>
      <w:r w:rsidRPr="005974AD">
        <w:rPr>
          <w:rFonts w:ascii="Tahoma" w:eastAsia="Times New Roman" w:hAnsi="Tahoma" w:cs="Tahoma"/>
          <w:sz w:val="20"/>
          <w:szCs w:val="20"/>
          <w:lang w:eastAsia="ar-SA"/>
        </w:rPr>
        <w:t xml:space="preserve">W przypadku nie wypełnienia w formularzu ofertowym stosownej rubryki zamawiający uzna, że wykonawca deklaruje 36 miesięczny </w:t>
      </w:r>
      <w:r>
        <w:rPr>
          <w:rFonts w:ascii="Arial-BoldMT" w:hAnsi="Arial-BoldMT" w:cs="Arial-BoldMT"/>
          <w:bCs/>
          <w:sz w:val="20"/>
          <w:szCs w:val="20"/>
        </w:rPr>
        <w:t>o</w:t>
      </w:r>
      <w:r w:rsidRPr="00D141AD">
        <w:rPr>
          <w:rFonts w:ascii="Arial-BoldMT" w:hAnsi="Arial-BoldMT" w:cs="Arial-BoldMT"/>
          <w:bCs/>
          <w:sz w:val="20"/>
          <w:szCs w:val="20"/>
        </w:rPr>
        <w:t>kres</w:t>
      </w:r>
      <w:r>
        <w:rPr>
          <w:rFonts w:ascii="Arial-BoldMT" w:hAnsi="Arial-BoldMT" w:cs="Arial-BoldMT"/>
          <w:bCs/>
          <w:sz w:val="20"/>
          <w:szCs w:val="20"/>
        </w:rPr>
        <w:t>u</w:t>
      </w:r>
      <w:r w:rsidRPr="00D141AD">
        <w:rPr>
          <w:rFonts w:ascii="Arial-BoldMT" w:hAnsi="Arial-BoldMT" w:cs="Arial-BoldMT"/>
          <w:bCs/>
          <w:sz w:val="20"/>
          <w:szCs w:val="20"/>
        </w:rPr>
        <w:t xml:space="preserve"> gwarancji oraz okres serwisu na urządzenia </w:t>
      </w:r>
    </w:p>
    <w:p w14:paraId="6B800C63" w14:textId="77777777" w:rsidR="00AF7B74" w:rsidRPr="002E6A13" w:rsidRDefault="00AF7B74" w:rsidP="00AF7B74">
      <w:pPr>
        <w:spacing w:after="0" w:line="240" w:lineRule="auto"/>
        <w:rPr>
          <w:rFonts w:ascii="Tahoma" w:eastAsia="Times New Roman" w:hAnsi="Tahoma" w:cs="Tahoma"/>
          <w:b/>
          <w:sz w:val="20"/>
          <w:szCs w:val="24"/>
          <w:lang w:eastAsia="pl-PL"/>
        </w:rPr>
      </w:pPr>
    </w:p>
    <w:p w14:paraId="2A6831B8" w14:textId="77777777" w:rsidR="00AF7B74" w:rsidRPr="00CC5192" w:rsidRDefault="00AF7B74" w:rsidP="00AF7B74">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 obliczoną według następującego wzoru .</w:t>
      </w:r>
    </w:p>
    <w:p w14:paraId="7A482E24" w14:textId="77777777" w:rsidR="00AF7B74" w:rsidRDefault="00AF7B74" w:rsidP="00AF7B74">
      <w:pPr>
        <w:spacing w:after="0" w:line="240" w:lineRule="auto"/>
        <w:jc w:val="both"/>
        <w:rPr>
          <w:rFonts w:ascii="Tahoma" w:hAnsi="Tahoma" w:cs="Tahoma"/>
          <w:color w:val="000000"/>
          <w:sz w:val="20"/>
          <w:szCs w:val="20"/>
        </w:rPr>
      </w:pPr>
    </w:p>
    <w:p w14:paraId="3E1F142A"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 xml:space="preserve">                                                    P=C+G</w:t>
      </w:r>
    </w:p>
    <w:p w14:paraId="4955571D" w14:textId="77777777" w:rsidR="00AF7B74" w:rsidRPr="003C2BAF" w:rsidRDefault="00AF7B74" w:rsidP="00AF7B74">
      <w:pPr>
        <w:spacing w:after="0" w:line="240" w:lineRule="auto"/>
        <w:jc w:val="both"/>
        <w:rPr>
          <w:rFonts w:ascii="Tahoma" w:hAnsi="Tahoma" w:cs="Tahoma"/>
          <w:i/>
          <w:iCs/>
          <w:color w:val="000000"/>
          <w:sz w:val="20"/>
          <w:szCs w:val="20"/>
        </w:rPr>
      </w:pPr>
      <w:r w:rsidRPr="003C2BAF">
        <w:rPr>
          <w:rFonts w:ascii="Tahoma" w:hAnsi="Tahoma" w:cs="Tahoma"/>
          <w:i/>
          <w:iCs/>
          <w:color w:val="000000"/>
          <w:sz w:val="20"/>
          <w:szCs w:val="20"/>
        </w:rPr>
        <w:t xml:space="preserve">                                                      gdzie:</w:t>
      </w:r>
    </w:p>
    <w:p w14:paraId="69FBD4CA"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P- łączna liczba punktów jaką uzyskała oceniana oferta</w:t>
      </w:r>
    </w:p>
    <w:p w14:paraId="7D1F40BD"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 xml:space="preserve">C – liczba punktów przyznanych ocenianej ofercie w ramach kryterium cena </w:t>
      </w:r>
    </w:p>
    <w:p w14:paraId="3303A06D" w14:textId="77777777" w:rsidR="00AF7B74" w:rsidRDefault="00AF7B74" w:rsidP="00AF7B74">
      <w:pPr>
        <w:spacing w:after="0" w:line="240" w:lineRule="auto"/>
        <w:jc w:val="both"/>
        <w:rPr>
          <w:rFonts w:ascii="Tahoma" w:hAnsi="Tahoma" w:cs="Tahoma"/>
          <w:color w:val="000000"/>
          <w:sz w:val="20"/>
          <w:szCs w:val="20"/>
        </w:rPr>
      </w:pPr>
      <w:r>
        <w:rPr>
          <w:rFonts w:ascii="Tahoma" w:hAnsi="Tahoma" w:cs="Tahoma"/>
          <w:color w:val="000000"/>
          <w:sz w:val="20"/>
          <w:szCs w:val="20"/>
        </w:rPr>
        <w:t xml:space="preserve">G – liczba punktów przyznanych </w:t>
      </w:r>
      <w:r w:rsidRPr="00EE7F10">
        <w:rPr>
          <w:rFonts w:ascii="Tahoma" w:hAnsi="Tahoma" w:cs="Tahoma"/>
          <w:sz w:val="20"/>
          <w:szCs w:val="20"/>
        </w:rPr>
        <w:t xml:space="preserve">ofercie w ramach kryterium okres gwarancji </w:t>
      </w:r>
    </w:p>
    <w:p w14:paraId="2D2E428D" w14:textId="77777777" w:rsidR="00AF7B74" w:rsidRDefault="00AF7B74" w:rsidP="00AF7B74">
      <w:pPr>
        <w:spacing w:after="0" w:line="240" w:lineRule="auto"/>
        <w:jc w:val="both"/>
        <w:rPr>
          <w:rFonts w:ascii="Tahoma" w:hAnsi="Tahoma" w:cs="Tahoma"/>
          <w:color w:val="000000"/>
          <w:sz w:val="20"/>
          <w:szCs w:val="20"/>
        </w:rPr>
      </w:pPr>
    </w:p>
    <w:p w14:paraId="140BE720" w14:textId="77777777" w:rsid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eastAsia="Cambria" w:hAnsi="Tahoma" w:cs="Tahoma"/>
          <w:sz w:val="20"/>
          <w:szCs w:val="20"/>
        </w:rPr>
        <w:t xml:space="preserve">Punktacja przyznawana ofertom w kryterium będzie liczona z dokładnością do dwóch miejsc po przecinku. </w:t>
      </w:r>
    </w:p>
    <w:p w14:paraId="721443BA" w14:textId="77777777" w:rsidR="0040409C"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color w:val="000000"/>
          <w:sz w:val="20"/>
          <w:szCs w:val="20"/>
        </w:rPr>
        <w:t xml:space="preserve">Ocenie będą podlegały oferty nie podlegające odrzuceniu. </w:t>
      </w:r>
    </w:p>
    <w:p w14:paraId="1669E095" w14:textId="77777777" w:rsidR="0040409C"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sz w:val="20"/>
          <w:szCs w:val="20"/>
        </w:rPr>
        <w:t xml:space="preserve">W przypadku, gdy Zamawiający skorzysta z możliwości negocjacji i Wykonawca na zaproszenie do złożenia oferty dodatkowej, złoży ulepszoną ofertę, ocenie podlegać będzie oferta Wykonawcy </w:t>
      </w:r>
      <w:r w:rsidRPr="0040409C">
        <w:rPr>
          <w:rFonts w:ascii="Tahoma" w:hAnsi="Tahoma" w:cs="Tahoma"/>
          <w:sz w:val="20"/>
          <w:szCs w:val="20"/>
        </w:rPr>
        <w:lastRenderedPageBreak/>
        <w:t>złożona w odpowiedzi na ogłoszenie o zamówieniu z uwzględnieniem zmiany wynikającej z oferty dodatkowej.</w:t>
      </w:r>
    </w:p>
    <w:p w14:paraId="031C9C27" w14:textId="77777777" w:rsidR="0040409C"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color w:val="000000"/>
          <w:sz w:val="20"/>
          <w:szCs w:val="20"/>
        </w:rPr>
        <w:t xml:space="preserve"> 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7CFCCBC8" w14:textId="0589660C" w:rsidR="00AF7B74" w:rsidRPr="0040409C" w:rsidRDefault="00AF7B74" w:rsidP="001E5922">
      <w:pPr>
        <w:pStyle w:val="Akapitzlist"/>
        <w:numPr>
          <w:ilvl w:val="3"/>
          <w:numId w:val="42"/>
        </w:numPr>
        <w:tabs>
          <w:tab w:val="clear" w:pos="2880"/>
        </w:tabs>
        <w:autoSpaceDE w:val="0"/>
        <w:autoSpaceDN w:val="0"/>
        <w:adjustRightInd w:val="0"/>
        <w:spacing w:after="0" w:line="240" w:lineRule="auto"/>
        <w:ind w:left="567" w:hanging="425"/>
        <w:jc w:val="both"/>
        <w:rPr>
          <w:rFonts w:ascii="Tahoma" w:eastAsia="Cambria" w:hAnsi="Tahoma" w:cs="Tahoma"/>
          <w:sz w:val="20"/>
          <w:szCs w:val="20"/>
        </w:rPr>
      </w:pPr>
      <w:r w:rsidRPr="0040409C">
        <w:rPr>
          <w:rFonts w:ascii="Tahoma" w:hAnsi="Tahoma" w:cs="Tahoma"/>
          <w:color w:val="000000"/>
          <w:sz w:val="20"/>
          <w:szCs w:val="20"/>
        </w:rPr>
        <w:t xml:space="preserve"> Jeżeli oferty otrzymają taką samą ocenę w kryterium o najwyższej wadze, zamawiający wybierze ofertę z najniższą ceną.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p.z.p.</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62AFFAD7" w14:textId="125EAA21" w:rsidR="009C40F8"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 xml:space="preserve">Wykonawca zobowiązany jest do zabezpieczenia swojej oferty wadium w wysokości: </w:t>
      </w:r>
      <w:r w:rsidR="00131D42">
        <w:rPr>
          <w:rFonts w:ascii="Tahoma" w:eastAsia="Times New Roman" w:hAnsi="Tahoma" w:cs="Tahoma"/>
          <w:bCs/>
          <w:sz w:val="20"/>
          <w:szCs w:val="20"/>
          <w:lang w:eastAsia="pl-PL"/>
        </w:rPr>
        <w:t>54 000,00</w:t>
      </w:r>
      <w:r w:rsidRPr="009C40F8">
        <w:rPr>
          <w:rFonts w:ascii="Tahoma" w:eastAsia="Times New Roman" w:hAnsi="Tahoma" w:cs="Tahoma"/>
          <w:bCs/>
          <w:sz w:val="20"/>
          <w:szCs w:val="20"/>
          <w:lang w:eastAsia="pl-PL"/>
        </w:rPr>
        <w:t xml:space="preserve"> zł </w:t>
      </w:r>
    </w:p>
    <w:p w14:paraId="4F14302D" w14:textId="5A71879F" w:rsidR="009C40F8"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Wadium wnosi się przed upływem terminu składania ofert i utrzymuje nieprzerwanie do dnia upływu terminu związania ofertą, z wyjątkiem przypadków, o których mowa w art. 98</w:t>
      </w:r>
      <w:r w:rsidR="002F76CA">
        <w:rPr>
          <w:rFonts w:ascii="Tahoma" w:eastAsia="Times New Roman" w:hAnsi="Tahoma" w:cs="Tahoma"/>
          <w:bCs/>
          <w:sz w:val="20"/>
          <w:szCs w:val="20"/>
          <w:lang w:eastAsia="pl-PL"/>
        </w:rPr>
        <w:t xml:space="preserve"> </w:t>
      </w:r>
      <w:r w:rsidRPr="001E5922">
        <w:rPr>
          <w:rFonts w:ascii="Tahoma" w:eastAsia="Times New Roman" w:hAnsi="Tahoma" w:cs="Tahoma"/>
          <w:bCs/>
          <w:sz w:val="20"/>
          <w:szCs w:val="20"/>
          <w:lang w:eastAsia="pl-PL"/>
        </w:rPr>
        <w:t>ust.</w:t>
      </w:r>
      <w:r w:rsidRPr="009C40F8">
        <w:rPr>
          <w:rFonts w:ascii="Tahoma" w:eastAsia="Times New Roman" w:hAnsi="Tahoma" w:cs="Tahoma"/>
          <w:bCs/>
          <w:sz w:val="20"/>
          <w:szCs w:val="20"/>
          <w:lang w:eastAsia="pl-PL"/>
        </w:rPr>
        <w:t xml:space="preserve"> 1 pkt 2 i 3 oraz ust. 2.</w:t>
      </w:r>
    </w:p>
    <w:p w14:paraId="313A570B" w14:textId="54800A33" w:rsidR="009C40F8" w:rsidRPr="009C40F8"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Wadium może być wnoszone według wyboru Wykonawcy w jednej lub kilku następujących formach:</w:t>
      </w:r>
    </w:p>
    <w:p w14:paraId="3156C117" w14:textId="683A564F" w:rsidR="009C40F8" w:rsidRP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pieniądzu;</w:t>
      </w:r>
    </w:p>
    <w:p w14:paraId="558F2D52" w14:textId="77777777" w:rsid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gwarancjach bankowych;</w:t>
      </w:r>
    </w:p>
    <w:p w14:paraId="65E4E2F5" w14:textId="77777777" w:rsid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gwarancjach ubezpieczeniowych;</w:t>
      </w:r>
    </w:p>
    <w:p w14:paraId="70771FE1" w14:textId="3C175356" w:rsidR="009C40F8" w:rsidRPr="009C40F8" w:rsidRDefault="009C40F8" w:rsidP="001E5922">
      <w:pPr>
        <w:pStyle w:val="Akapitzlist"/>
        <w:numPr>
          <w:ilvl w:val="1"/>
          <w:numId w:val="49"/>
        </w:numPr>
        <w:spacing w:after="0"/>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poręczeniach udzielanych przez podmioty, o których mowa w art. 6b ust. 5 pkt 2 ustawy z dnia 9 listopada 2000 r. o utworzeniu Polskiej Agencji Rozwoju Przedsiębiorczości (Dz. U. z 2020 r. poz. 299).</w:t>
      </w:r>
    </w:p>
    <w:p w14:paraId="40F46548" w14:textId="77777777" w:rsidR="00853DFE"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9C40F8">
        <w:rPr>
          <w:rFonts w:ascii="Tahoma" w:eastAsia="Times New Roman" w:hAnsi="Tahoma" w:cs="Tahoma"/>
          <w:bCs/>
          <w:sz w:val="20"/>
          <w:szCs w:val="20"/>
          <w:lang w:eastAsia="pl-PL"/>
        </w:rPr>
        <w:t>Wadium w formie pieniądza należy wnieść przelewem na konto w Banku Gospodarstwa Krajowego numer 34 1130 1091 0003 9068 9720 0003.</w:t>
      </w:r>
      <w:r w:rsidR="00853DFE">
        <w:rPr>
          <w:rFonts w:ascii="Tahoma" w:eastAsia="Times New Roman" w:hAnsi="Tahoma" w:cs="Tahoma"/>
          <w:bCs/>
          <w:sz w:val="20"/>
          <w:szCs w:val="20"/>
          <w:lang w:eastAsia="pl-PL"/>
        </w:rPr>
        <w:t xml:space="preserve"> </w:t>
      </w:r>
    </w:p>
    <w:p w14:paraId="7ED5C87B" w14:textId="6A790CFE" w:rsidR="00853DFE" w:rsidRDefault="009C40F8" w:rsidP="00853DFE">
      <w:pPr>
        <w:pStyle w:val="Akapitzlist"/>
        <w:spacing w:after="0"/>
        <w:ind w:left="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UWAGA: Za termin wniesienia wadium w formie pieniężnej zostanie przyjęty termin uznania rachunku Zamawiającego.</w:t>
      </w:r>
    </w:p>
    <w:p w14:paraId="539954B0" w14:textId="0A912F71" w:rsidR="009C40F8" w:rsidRPr="00853DFE" w:rsidRDefault="009C40F8" w:rsidP="001E5922">
      <w:pPr>
        <w:pStyle w:val="Akapitzlist"/>
        <w:numPr>
          <w:ilvl w:val="6"/>
          <w:numId w:val="42"/>
        </w:numPr>
        <w:tabs>
          <w:tab w:val="clear" w:pos="5040"/>
        </w:tabs>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Wadium wnoszone w formie poręczeń lub gwarancji musi spełniać co najmniej poniższe wymagania:</w:t>
      </w:r>
    </w:p>
    <w:p w14:paraId="4E5557E0" w14:textId="77777777" w:rsidR="009C40F8" w:rsidRDefault="009C40F8" w:rsidP="009C40F8">
      <w:pPr>
        <w:spacing w:after="0"/>
        <w:ind w:left="567"/>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a) </w:t>
      </w:r>
      <w:r w:rsidRPr="009C40F8">
        <w:rPr>
          <w:rFonts w:ascii="Tahoma" w:eastAsia="Times New Roman" w:hAnsi="Tahoma" w:cs="Tahoma"/>
          <w:bCs/>
          <w:sz w:val="20"/>
          <w:szCs w:val="20"/>
          <w:lang w:eastAsia="pl-PL"/>
        </w:rPr>
        <w:t xml:space="preserve">termin obowiązywania poręczenia lub gwarancji nie może być krótszy niż termin związania ofertą (z zastrzeżeniem iż pierwszym dniem związania ofertą jest dzień składania ofert); </w:t>
      </w:r>
    </w:p>
    <w:p w14:paraId="4C39191F" w14:textId="52295128" w:rsidR="009C40F8" w:rsidRPr="009C40F8" w:rsidRDefault="009C40F8" w:rsidP="009C40F8">
      <w:pPr>
        <w:spacing w:after="0"/>
        <w:ind w:left="567"/>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b) </w:t>
      </w:r>
      <w:r w:rsidRPr="009C40F8">
        <w:rPr>
          <w:rFonts w:ascii="Tahoma" w:eastAsia="Times New Roman" w:hAnsi="Tahoma" w:cs="Tahoma"/>
          <w:bCs/>
          <w:sz w:val="20"/>
          <w:szCs w:val="20"/>
          <w:lang w:eastAsia="pl-PL"/>
        </w:rPr>
        <w:t>musi zostać złożone w postaci elektronicznej, opatrzone kwalifikowanym podpisem elektronicznym przez wystawcę poręczenia lub gwarancji.</w:t>
      </w:r>
    </w:p>
    <w:p w14:paraId="45859766" w14:textId="36C89DDA" w:rsidR="009C40F8" w:rsidRPr="00853DFE" w:rsidRDefault="009C40F8"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W przypadku wniesienia wadium w formie:</w:t>
      </w:r>
    </w:p>
    <w:p w14:paraId="3BE2255D" w14:textId="698D2791" w:rsidR="009C40F8" w:rsidRDefault="009C40F8" w:rsidP="009C40F8">
      <w:pPr>
        <w:spacing w:after="0"/>
        <w:ind w:left="709"/>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a) </w:t>
      </w:r>
      <w:r w:rsidRPr="009C40F8">
        <w:rPr>
          <w:rFonts w:ascii="Tahoma" w:eastAsia="Times New Roman" w:hAnsi="Tahoma" w:cs="Tahoma"/>
          <w:bCs/>
          <w:sz w:val="20"/>
          <w:szCs w:val="20"/>
          <w:lang w:eastAsia="pl-PL"/>
        </w:rPr>
        <w:t>pieniężnej - dowód dokonania przelewu dołączony do oferty;</w:t>
      </w:r>
    </w:p>
    <w:p w14:paraId="7F8D3A79" w14:textId="4B7FCC00" w:rsidR="009C40F8" w:rsidRPr="009C40F8" w:rsidRDefault="009C40F8" w:rsidP="009C40F8">
      <w:pPr>
        <w:spacing w:after="0"/>
        <w:ind w:left="709"/>
        <w:jc w:val="both"/>
        <w:rPr>
          <w:rFonts w:ascii="Tahoma" w:eastAsia="Times New Roman" w:hAnsi="Tahoma" w:cs="Tahoma"/>
          <w:bCs/>
          <w:sz w:val="20"/>
          <w:szCs w:val="20"/>
          <w:lang w:eastAsia="pl-PL"/>
        </w:rPr>
      </w:pPr>
      <w:r>
        <w:rPr>
          <w:rFonts w:ascii="Tahoma" w:eastAsia="Times New Roman" w:hAnsi="Tahoma" w:cs="Tahoma"/>
          <w:bCs/>
          <w:sz w:val="20"/>
          <w:szCs w:val="20"/>
          <w:lang w:eastAsia="pl-PL"/>
        </w:rPr>
        <w:lastRenderedPageBreak/>
        <w:t xml:space="preserve">b) </w:t>
      </w:r>
      <w:r w:rsidRPr="009C40F8">
        <w:rPr>
          <w:rFonts w:ascii="Tahoma" w:eastAsia="Times New Roman" w:hAnsi="Tahoma" w:cs="Tahoma"/>
          <w:bCs/>
          <w:sz w:val="20"/>
          <w:szCs w:val="20"/>
          <w:lang w:eastAsia="pl-PL"/>
        </w:rPr>
        <w:t>poręczeń lub gwarancji –oryginał dokumentu złożony wraz z ofertą.</w:t>
      </w:r>
    </w:p>
    <w:p w14:paraId="69341D4F" w14:textId="7A103295" w:rsidR="00853DFE" w:rsidRDefault="009C40F8"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 xml:space="preserve">Zasady zwrotu oraz okoliczności zatrzymania wadium określa </w:t>
      </w:r>
      <w:r w:rsidR="001E5922">
        <w:rPr>
          <w:rFonts w:ascii="Tahoma" w:eastAsia="Times New Roman" w:hAnsi="Tahoma" w:cs="Tahoma"/>
          <w:bCs/>
          <w:sz w:val="20"/>
          <w:szCs w:val="20"/>
          <w:lang w:eastAsia="pl-PL"/>
        </w:rPr>
        <w:t>art. 98 ustawy PZP.</w:t>
      </w:r>
    </w:p>
    <w:p w14:paraId="28789408" w14:textId="77777777" w:rsidR="00853DFE" w:rsidRDefault="002F76CA"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Przedłużenie terminu związania ofertą jest dopuszczalne tylko z jednoczesnym przedłużeniem okresu ważności wadium albo, jeżeli nie jest to możliwe, z wniesieniem nowego wadium na przedłużony okres związania ofertą.</w:t>
      </w:r>
    </w:p>
    <w:p w14:paraId="4F46A595" w14:textId="35DE33DE" w:rsidR="009C40F8" w:rsidRPr="00853DFE" w:rsidRDefault="002F76CA" w:rsidP="001E5922">
      <w:pPr>
        <w:pStyle w:val="Akapitzlist"/>
        <w:numPr>
          <w:ilvl w:val="0"/>
          <w:numId w:val="54"/>
        </w:numPr>
        <w:spacing w:after="0"/>
        <w:ind w:left="426" w:hanging="426"/>
        <w:jc w:val="both"/>
        <w:rPr>
          <w:rFonts w:ascii="Tahoma" w:eastAsia="Times New Roman" w:hAnsi="Tahoma" w:cs="Tahoma"/>
          <w:bCs/>
          <w:sz w:val="20"/>
          <w:szCs w:val="20"/>
          <w:lang w:eastAsia="pl-PL"/>
        </w:rPr>
      </w:pPr>
      <w:r w:rsidRPr="00853DFE">
        <w:rPr>
          <w:rFonts w:ascii="Tahoma" w:eastAsia="Times New Roman" w:hAnsi="Tahoma" w:cs="Tahoma"/>
          <w:bCs/>
          <w:sz w:val="20"/>
          <w:szCs w:val="20"/>
          <w:lang w:eastAsia="pl-PL"/>
        </w:rPr>
        <w:t>Zamawiający nie wymaga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1E5922">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76632322"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1.Formularz  ofertowy</w:t>
      </w:r>
    </w:p>
    <w:p w14:paraId="5447BC85" w14:textId="77777777" w:rsidR="00196651" w:rsidRPr="00E92CE4" w:rsidRDefault="00196651" w:rsidP="00E92CE4">
      <w:pPr>
        <w:spacing w:after="0"/>
        <w:rPr>
          <w:rFonts w:ascii="Tahoma" w:eastAsia="Times New Roman" w:hAnsi="Tahoma" w:cs="Tahoma"/>
          <w:strike/>
          <w:sz w:val="20"/>
          <w:szCs w:val="20"/>
          <w:lang w:eastAsia="pl-PL"/>
        </w:rPr>
      </w:pPr>
      <w:r w:rsidRPr="00E92CE4">
        <w:rPr>
          <w:rFonts w:ascii="Tahoma" w:eastAsia="Times New Roman" w:hAnsi="Tahoma" w:cs="Tahoma"/>
          <w:sz w:val="20"/>
          <w:szCs w:val="20"/>
          <w:lang w:eastAsia="pl-PL"/>
        </w:rPr>
        <w:t xml:space="preserve">2. Formularz oświadczeń wykonawcy </w:t>
      </w:r>
      <w:r w:rsidR="007C15F1" w:rsidRPr="00E92CE4">
        <w:rPr>
          <w:rFonts w:ascii="Tahoma" w:eastAsia="Times New Roman" w:hAnsi="Tahoma" w:cs="Tahoma"/>
          <w:sz w:val="20"/>
          <w:szCs w:val="20"/>
          <w:lang w:eastAsia="pl-PL"/>
        </w:rPr>
        <w:t>JEDZ</w:t>
      </w:r>
      <w:r w:rsidR="004C7269" w:rsidRPr="00E92CE4">
        <w:rPr>
          <w:rFonts w:ascii="Tahoma" w:eastAsia="Times New Roman" w:hAnsi="Tahoma" w:cs="Tahoma"/>
          <w:sz w:val="20"/>
          <w:szCs w:val="20"/>
          <w:lang w:eastAsia="pl-PL"/>
        </w:rPr>
        <w:t xml:space="preserve"> </w:t>
      </w:r>
    </w:p>
    <w:p w14:paraId="5F182D2E"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3.</w:t>
      </w:r>
      <w:r w:rsidRPr="00E92CE4">
        <w:rPr>
          <w:rFonts w:ascii="Tahoma" w:eastAsia="Times New Roman" w:hAnsi="Tahoma" w:cs="Tahoma"/>
          <w:sz w:val="20"/>
          <w:szCs w:val="20"/>
          <w:lang w:eastAsia="ar-SA"/>
        </w:rPr>
        <w:t xml:space="preserve"> Formularz oświadczenia o przynależności/braku przynależności  do tej samej grupy kapitałowej </w:t>
      </w:r>
    </w:p>
    <w:p w14:paraId="3D8A2902" w14:textId="66572004" w:rsidR="00196651" w:rsidRDefault="00ED429F" w:rsidP="00E92CE4">
      <w:pPr>
        <w:spacing w:after="0"/>
        <w:contextualSpacing/>
        <w:rPr>
          <w:rFonts w:ascii="Tahoma" w:eastAsia="Times New Roman" w:hAnsi="Tahoma" w:cs="Tahoma"/>
          <w:sz w:val="20"/>
          <w:szCs w:val="20"/>
          <w:lang w:eastAsia="pl-PL"/>
        </w:rPr>
      </w:pPr>
      <w:r w:rsidRPr="00E92CE4">
        <w:rPr>
          <w:rFonts w:ascii="Tahoma" w:eastAsia="Times New Roman" w:hAnsi="Tahoma" w:cs="Tahoma"/>
          <w:sz w:val="20"/>
          <w:szCs w:val="20"/>
          <w:lang w:eastAsia="pl-PL"/>
        </w:rPr>
        <w:t>4</w:t>
      </w:r>
      <w:r w:rsidR="00F34E6D" w:rsidRPr="00E92CE4">
        <w:rPr>
          <w:rFonts w:ascii="Tahoma" w:eastAsia="Times New Roman" w:hAnsi="Tahoma" w:cs="Tahoma"/>
          <w:sz w:val="20"/>
          <w:szCs w:val="20"/>
          <w:lang w:eastAsia="pl-PL"/>
        </w:rPr>
        <w:t>.</w:t>
      </w:r>
      <w:r w:rsidR="003D1B91" w:rsidRPr="00E92CE4">
        <w:rPr>
          <w:rFonts w:ascii="Tahoma" w:eastAsia="Times New Roman" w:hAnsi="Tahoma" w:cs="Tahoma"/>
          <w:sz w:val="20"/>
          <w:szCs w:val="20"/>
          <w:lang w:eastAsia="pl-PL"/>
        </w:rPr>
        <w:t xml:space="preserve"> </w:t>
      </w:r>
      <w:r w:rsidR="00B1120B">
        <w:rPr>
          <w:rFonts w:ascii="Tahoma" w:eastAsia="Times New Roman" w:hAnsi="Tahoma" w:cs="Tahoma"/>
          <w:sz w:val="20"/>
          <w:szCs w:val="20"/>
          <w:lang w:eastAsia="pl-PL"/>
        </w:rPr>
        <w:t>Wykaz dostaw</w:t>
      </w:r>
      <w:r w:rsidR="00196651" w:rsidRPr="00E92CE4">
        <w:rPr>
          <w:rFonts w:ascii="Tahoma" w:eastAsia="Times New Roman" w:hAnsi="Tahoma" w:cs="Tahoma"/>
          <w:sz w:val="20"/>
          <w:szCs w:val="20"/>
          <w:lang w:eastAsia="pl-PL"/>
        </w:rPr>
        <w:t xml:space="preserve">  </w:t>
      </w:r>
    </w:p>
    <w:p w14:paraId="4BED841B"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5.</w:t>
      </w:r>
      <w:r w:rsidR="00DB030A"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Formularz oświadczeń wykonawcy składany na wezwanie Zamawiającego</w:t>
      </w:r>
    </w:p>
    <w:p w14:paraId="71F1D8BF" w14:textId="016E4970" w:rsidR="00196651" w:rsidRPr="00E92CE4" w:rsidRDefault="00B05A20" w:rsidP="00E92CE4">
      <w:pPr>
        <w:spacing w:after="0"/>
        <w:rPr>
          <w:rFonts w:ascii="Tahoma" w:eastAsia="Times New Roman" w:hAnsi="Tahoma" w:cs="Tahoma"/>
          <w:sz w:val="20"/>
          <w:szCs w:val="20"/>
          <w:lang w:eastAsia="pl-PL"/>
        </w:rPr>
      </w:pPr>
      <w:r w:rsidRPr="00E92CE4">
        <w:rPr>
          <w:rFonts w:ascii="Tahoma" w:eastAsia="Cambria" w:hAnsi="Tahoma" w:cs="Tahoma"/>
          <w:sz w:val="20"/>
          <w:szCs w:val="20"/>
        </w:rPr>
        <w:t>6</w:t>
      </w:r>
      <w:r w:rsidR="00F34E6D" w:rsidRPr="00E92CE4">
        <w:rPr>
          <w:rFonts w:ascii="Tahoma" w:eastAsia="Cambria" w:hAnsi="Tahoma" w:cs="Tahoma"/>
          <w:sz w:val="20"/>
          <w:szCs w:val="20"/>
        </w:rPr>
        <w:t xml:space="preserve">. </w:t>
      </w:r>
      <w:r w:rsidR="00196651" w:rsidRPr="00E92CE4">
        <w:rPr>
          <w:rFonts w:ascii="Tahoma" w:eastAsia="Times New Roman" w:hAnsi="Tahoma" w:cs="Tahoma"/>
          <w:sz w:val="20"/>
          <w:szCs w:val="20"/>
          <w:lang w:eastAsia="pl-PL"/>
        </w:rPr>
        <w:t>Wz</w:t>
      </w:r>
      <w:r w:rsidR="00444E95" w:rsidRPr="00E92CE4">
        <w:rPr>
          <w:rFonts w:ascii="Tahoma" w:eastAsia="Times New Roman" w:hAnsi="Tahoma" w:cs="Tahoma"/>
          <w:sz w:val="20"/>
          <w:szCs w:val="20"/>
          <w:lang w:eastAsia="pl-PL"/>
        </w:rPr>
        <w:t>ór</w:t>
      </w:r>
      <w:r w:rsidR="00196651" w:rsidRPr="00E92CE4">
        <w:rPr>
          <w:rFonts w:ascii="Tahoma" w:eastAsia="Times New Roman" w:hAnsi="Tahoma" w:cs="Tahoma"/>
          <w:sz w:val="20"/>
          <w:szCs w:val="20"/>
          <w:lang w:eastAsia="pl-PL"/>
        </w:rPr>
        <w:t xml:space="preserve">  um</w:t>
      </w:r>
      <w:r w:rsidR="00444E95" w:rsidRPr="00E92CE4">
        <w:rPr>
          <w:rFonts w:ascii="Tahoma" w:eastAsia="Times New Roman" w:hAnsi="Tahoma" w:cs="Tahoma"/>
          <w:sz w:val="20"/>
          <w:szCs w:val="20"/>
          <w:lang w:eastAsia="pl-PL"/>
        </w:rPr>
        <w:t>owy</w:t>
      </w:r>
      <w:r w:rsidR="000B09A6" w:rsidRPr="00E92CE4">
        <w:rPr>
          <w:rFonts w:ascii="Tahoma" w:eastAsia="Times New Roman" w:hAnsi="Tahoma" w:cs="Tahoma"/>
          <w:sz w:val="20"/>
          <w:szCs w:val="20"/>
          <w:lang w:eastAsia="pl-PL"/>
        </w:rPr>
        <w:t xml:space="preserve"> </w:t>
      </w:r>
    </w:p>
    <w:p w14:paraId="4FF507AC" w14:textId="7A9151A9" w:rsidR="00B679FF" w:rsidRDefault="00CE2192" w:rsidP="00E92CE4">
      <w:pPr>
        <w:autoSpaceDE w:val="0"/>
        <w:autoSpaceDN w:val="0"/>
        <w:adjustRightInd w:val="0"/>
        <w:spacing w:after="0"/>
        <w:contextualSpacing/>
        <w:jc w:val="both"/>
        <w:rPr>
          <w:rFonts w:ascii="Tahoma" w:eastAsia="Cambria" w:hAnsi="Tahoma" w:cs="Tahoma"/>
          <w:sz w:val="20"/>
          <w:szCs w:val="20"/>
        </w:rPr>
      </w:pPr>
      <w:bookmarkStart w:id="9" w:name="_Hlk116388792"/>
      <w:r>
        <w:rPr>
          <w:rFonts w:ascii="Tahoma" w:eastAsia="Cambria" w:hAnsi="Tahoma" w:cs="Tahoma"/>
          <w:sz w:val="20"/>
          <w:szCs w:val="20"/>
        </w:rPr>
        <w:t>7</w:t>
      </w:r>
      <w:r w:rsidR="00B679FF" w:rsidRPr="00E92CE4">
        <w:rPr>
          <w:rFonts w:ascii="Tahoma" w:eastAsia="Cambria" w:hAnsi="Tahoma" w:cs="Tahoma"/>
          <w:sz w:val="20"/>
          <w:szCs w:val="20"/>
        </w:rPr>
        <w:t>. Oświadczenie dot. przesłane</w:t>
      </w:r>
      <w:r w:rsidR="007B6402" w:rsidRPr="00E92CE4">
        <w:rPr>
          <w:rFonts w:ascii="Tahoma" w:eastAsia="Cambria" w:hAnsi="Tahoma" w:cs="Tahoma"/>
          <w:sz w:val="20"/>
          <w:szCs w:val="20"/>
        </w:rPr>
        <w:t>k</w:t>
      </w:r>
      <w:r w:rsidR="00B679FF" w:rsidRPr="00E92CE4">
        <w:rPr>
          <w:rFonts w:ascii="Tahoma" w:eastAsia="Cambria" w:hAnsi="Tahoma" w:cs="Tahoma"/>
          <w:sz w:val="20"/>
          <w:szCs w:val="20"/>
        </w:rPr>
        <w:t xml:space="preserve"> wykluczenia </w:t>
      </w:r>
    </w:p>
    <w:p w14:paraId="009E162A" w14:textId="598F4B53" w:rsidR="00B1120B" w:rsidRDefault="00B1120B"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8. Program Funkcjonalno-</w:t>
      </w:r>
      <w:r w:rsidR="00E37D8A">
        <w:rPr>
          <w:rFonts w:ascii="Tahoma" w:eastAsia="Cambria" w:hAnsi="Tahoma" w:cs="Tahoma"/>
          <w:sz w:val="20"/>
          <w:szCs w:val="20"/>
        </w:rPr>
        <w:t>U</w:t>
      </w:r>
      <w:r>
        <w:rPr>
          <w:rFonts w:ascii="Tahoma" w:eastAsia="Cambria" w:hAnsi="Tahoma" w:cs="Tahoma"/>
          <w:sz w:val="20"/>
          <w:szCs w:val="20"/>
        </w:rPr>
        <w:t>żytkowy</w:t>
      </w:r>
    </w:p>
    <w:p w14:paraId="0F7B48C4" w14:textId="6591D78D" w:rsidR="00E37D8A" w:rsidRDefault="00E37D8A"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8.1 Załączniki do PFU</w:t>
      </w:r>
    </w:p>
    <w:p w14:paraId="10B70790" w14:textId="2F58E5A9" w:rsidR="00B1120B" w:rsidRPr="00E92CE4" w:rsidRDefault="00B1120B"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9. Opis przedmiotu zamówienia.</w:t>
      </w:r>
    </w:p>
    <w:p w14:paraId="0AFDB906" w14:textId="21CD823B" w:rsidR="00D25B43" w:rsidRPr="00E92CE4" w:rsidRDefault="00B1120B"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10</w:t>
      </w:r>
      <w:r w:rsidR="00C54431" w:rsidRPr="00E92CE4">
        <w:rPr>
          <w:rFonts w:ascii="Tahoma" w:eastAsia="Cambria" w:hAnsi="Tahoma" w:cs="Tahoma"/>
          <w:sz w:val="20"/>
          <w:szCs w:val="20"/>
        </w:rPr>
        <w:t>. Załączniki procedura BHP -8</w:t>
      </w:r>
      <w:bookmarkEnd w:id="9"/>
    </w:p>
    <w:p w14:paraId="42AFCDE8" w14:textId="1611DB50" w:rsidR="00D25B43" w:rsidRPr="00E92CE4" w:rsidRDefault="00D25B43" w:rsidP="00E92CE4">
      <w:pPr>
        <w:autoSpaceDE w:val="0"/>
        <w:autoSpaceDN w:val="0"/>
        <w:adjustRightInd w:val="0"/>
        <w:spacing w:after="0"/>
        <w:contextualSpacing/>
        <w:jc w:val="both"/>
        <w:rPr>
          <w:rFonts w:ascii="Tahoma" w:eastAsia="Cambria" w:hAnsi="Tahoma" w:cs="Tahoma"/>
          <w:sz w:val="20"/>
          <w:szCs w:val="20"/>
        </w:rPr>
      </w:pPr>
    </w:p>
    <w:p w14:paraId="461748FB" w14:textId="0657928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89C7072" w14:textId="5492C2D8"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1D49B4DC" w14:textId="2FAC0DFA"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0B77F5E8" w14:textId="77777777" w:rsidR="005C1C44" w:rsidRPr="00E92CE4" w:rsidRDefault="005C1C44" w:rsidP="00E92CE4">
      <w:pPr>
        <w:autoSpaceDE w:val="0"/>
        <w:autoSpaceDN w:val="0"/>
        <w:adjustRightInd w:val="0"/>
        <w:spacing w:after="0"/>
        <w:contextualSpacing/>
        <w:jc w:val="both"/>
        <w:rPr>
          <w:rFonts w:ascii="Tahoma" w:eastAsia="Cambria" w:hAnsi="Tahoma" w:cs="Tahoma"/>
          <w:sz w:val="20"/>
          <w:szCs w:val="20"/>
        </w:rPr>
      </w:pPr>
    </w:p>
    <w:p w14:paraId="76A0F02E" w14:textId="172B160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AF944E3" w14:textId="77D4AEB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53EFB25" w14:textId="4C35867E"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31670A65"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6BFA103A"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7AE4801C"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2A678463"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4145A629"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44D31E91"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63CCF1E3"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6C6FF866"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78F0A3DD"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0D8D0EE2"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1D05D1D0"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019D25CF"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59A74A8D"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20F0E284"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1CE7C5F4"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17F7D4DD" w14:textId="77777777" w:rsidR="00356FE9" w:rsidRDefault="00356FE9" w:rsidP="00E92CE4">
      <w:pPr>
        <w:autoSpaceDE w:val="0"/>
        <w:autoSpaceDN w:val="0"/>
        <w:adjustRightInd w:val="0"/>
        <w:spacing w:after="0"/>
        <w:contextualSpacing/>
        <w:jc w:val="both"/>
        <w:rPr>
          <w:rFonts w:ascii="Tahoma" w:eastAsia="Cambria" w:hAnsi="Tahoma" w:cs="Tahoma"/>
          <w:sz w:val="20"/>
          <w:szCs w:val="20"/>
        </w:rPr>
      </w:pPr>
    </w:p>
    <w:p w14:paraId="3DBD7934" w14:textId="77777777" w:rsidR="00356FE9" w:rsidRPr="00E92CE4" w:rsidRDefault="00356FE9" w:rsidP="00E92CE4">
      <w:pPr>
        <w:autoSpaceDE w:val="0"/>
        <w:autoSpaceDN w:val="0"/>
        <w:adjustRightInd w:val="0"/>
        <w:spacing w:after="0"/>
        <w:contextualSpacing/>
        <w:jc w:val="both"/>
        <w:rPr>
          <w:rFonts w:ascii="Tahoma" w:eastAsia="Cambria" w:hAnsi="Tahoma" w:cs="Tahoma"/>
          <w:sz w:val="20"/>
          <w:szCs w:val="20"/>
        </w:rPr>
      </w:pPr>
    </w:p>
    <w:p w14:paraId="3C7577A0" w14:textId="017B0587"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536B84D1" w14:textId="5ED31559"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2607B3E0" w14:textId="1162CFEF"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F13C0">
        <w:rPr>
          <w:rFonts w:ascii="Tahoma" w:eastAsia="Times New Roman" w:hAnsi="Tahoma" w:cs="Tahoma"/>
          <w:sz w:val="20"/>
          <w:szCs w:val="20"/>
          <w:lang w:eastAsia="pl-PL"/>
        </w:rPr>
        <w:t>54</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108C62EF" w14:textId="77777777" w:rsidR="00F34E6D" w:rsidRPr="00E92CE4" w:rsidRDefault="00F34E6D" w:rsidP="00E92CE4">
      <w:pPr>
        <w:spacing w:after="0"/>
        <w:jc w:val="center"/>
        <w:rPr>
          <w:rFonts w:ascii="Tahoma" w:eastAsia="Times New Roman" w:hAnsi="Tahoma" w:cs="Tahoma"/>
          <w:b/>
          <w:bCs/>
          <w:sz w:val="20"/>
          <w:szCs w:val="20"/>
          <w:lang w:eastAsia="pl-PL"/>
        </w:rPr>
      </w:pPr>
    </w:p>
    <w:p w14:paraId="3E7806C8" w14:textId="77777777" w:rsidR="002B4FE3" w:rsidRPr="00E92CE4" w:rsidRDefault="002B4FE3" w:rsidP="00E92CE4">
      <w:pPr>
        <w:spacing w:after="0"/>
        <w:jc w:val="center"/>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Osoba do kontaktu z Zamawiającym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lastRenderedPageBreak/>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e-mail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7214F2C1" w14:textId="276AA2E1" w:rsidR="0040409C"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10" w:name="_Hlk159238847"/>
      <w:r>
        <w:rPr>
          <w:rFonts w:ascii="Tahoma" w:eastAsia="Times New Roman" w:hAnsi="Tahoma" w:cs="Times New Roman"/>
          <w:b/>
          <w:bCs/>
          <w:sz w:val="20"/>
          <w:szCs w:val="20"/>
        </w:rPr>
        <w:t>D</w:t>
      </w:r>
      <w:r w:rsidRPr="0040409C">
        <w:rPr>
          <w:rFonts w:ascii="Tahoma" w:eastAsia="Times New Roman" w:hAnsi="Tahoma" w:cs="Times New Roman"/>
          <w:b/>
          <w:bCs/>
          <w:sz w:val="20"/>
          <w:szCs w:val="20"/>
        </w:rPr>
        <w:t xml:space="preserve">ostawę wraz z montażem agregatu prądotwórczego w lokalizacji przy ul.Ceglanej 35 </w:t>
      </w:r>
      <w:bookmarkEnd w:id="10"/>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p w14:paraId="32452378" w14:textId="77777777" w:rsidR="0040409C" w:rsidRPr="0040409C" w:rsidRDefault="0040409C" w:rsidP="0040409C">
      <w:pPr>
        <w:suppressAutoHyphens/>
        <w:spacing w:after="0" w:line="240" w:lineRule="auto"/>
        <w:rPr>
          <w:rFonts w:ascii="Times New Roman" w:eastAsia="Calibri" w:hAnsi="Times New Roman" w:cs="Times New Roman"/>
          <w:sz w:val="24"/>
          <w:szCs w:val="24"/>
          <w:lang w:eastAsia="ar-SA"/>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40409C" w:rsidRPr="0040409C" w14:paraId="412EEDAA" w14:textId="77777777" w:rsidTr="003B0500">
        <w:tc>
          <w:tcPr>
            <w:tcW w:w="653" w:type="dxa"/>
            <w:tcBorders>
              <w:top w:val="single" w:sz="12" w:space="0" w:color="auto"/>
              <w:left w:val="single" w:sz="12" w:space="0" w:color="auto"/>
              <w:bottom w:val="single" w:sz="12" w:space="0" w:color="auto"/>
              <w:right w:val="single" w:sz="12" w:space="0" w:color="auto"/>
            </w:tcBorders>
            <w:vAlign w:val="center"/>
            <w:hideMark/>
          </w:tcPr>
          <w:p w14:paraId="28B1D9EA"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11" w:name="_Hlk121124129"/>
            <w:r w:rsidRPr="0040409C">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4A01ACF7" w14:textId="77777777" w:rsidR="0040409C" w:rsidRPr="0040409C" w:rsidRDefault="0040409C" w:rsidP="0040409C">
            <w:pPr>
              <w:suppressAutoHyphens/>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D555A18"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0E6E26CF"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32D38FBE"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793E3CDE"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Wartość brutto</w:t>
            </w:r>
          </w:p>
          <w:p w14:paraId="63B21079"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(wartość netto + VAT)</w:t>
            </w:r>
          </w:p>
        </w:tc>
      </w:tr>
      <w:tr w:rsidR="0040409C" w:rsidRPr="0040409C" w14:paraId="3D582A62"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40606854" w14:textId="77777777" w:rsidR="0040409C" w:rsidRPr="0040409C" w:rsidRDefault="0040409C" w:rsidP="0040409C">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4D8F22A0" w14:textId="77777777" w:rsidR="0040409C" w:rsidRPr="0040409C" w:rsidRDefault="0040409C" w:rsidP="0040409C">
            <w:pPr>
              <w:spacing w:after="0" w:line="240" w:lineRule="auto"/>
              <w:jc w:val="center"/>
              <w:rPr>
                <w:rFonts w:ascii="Tahoma" w:eastAsia="MS Mincho" w:hAnsi="Tahoma" w:cs="Tahoma"/>
                <w:color w:val="000000"/>
                <w:sz w:val="20"/>
                <w:szCs w:val="20"/>
                <w:lang w:eastAsia="pl-PL"/>
              </w:rPr>
            </w:pPr>
            <w:r w:rsidRPr="0040409C">
              <w:rPr>
                <w:rFonts w:ascii="Tahoma" w:eastAsia="Arial Unicode MS" w:hAnsi="Tahoma" w:cs="Tahoma"/>
                <w:color w:val="000000"/>
                <w:kern w:val="2"/>
                <w:sz w:val="20"/>
                <w:szCs w:val="20"/>
                <w:lang w:eastAsia="hi-IN" w:bidi="hi-IN"/>
              </w:rPr>
              <w:t xml:space="preserve">Wykonanie dokumentacji projektowej </w:t>
            </w:r>
          </w:p>
          <w:p w14:paraId="0730323D" w14:textId="77777777" w:rsidR="0040409C" w:rsidRPr="0040409C" w:rsidRDefault="0040409C" w:rsidP="0040409C">
            <w:pPr>
              <w:suppressAutoHyphens/>
              <w:spacing w:after="0" w:line="240" w:lineRule="auto"/>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pl-PL"/>
              </w:rPr>
              <w:t>– 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5F040707"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388E9293"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099F4FB"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11"/>
      <w:tr w:rsidR="0040409C" w:rsidRPr="0040409C" w14:paraId="27B70BE7"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7A5ECC56" w14:textId="77777777" w:rsidR="0040409C" w:rsidRPr="0040409C" w:rsidRDefault="0040409C" w:rsidP="0040409C">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0409C">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21D1FE2C" w14:textId="3562B751" w:rsidR="0040409C" w:rsidRPr="0040409C" w:rsidRDefault="0040409C" w:rsidP="0040409C">
            <w:pPr>
              <w:suppressAutoHyphens/>
              <w:spacing w:after="0" w:line="240" w:lineRule="auto"/>
              <w:jc w:val="center"/>
              <w:rPr>
                <w:rFonts w:ascii="Tahoma" w:eastAsia="MS Mincho" w:hAnsi="Tahoma" w:cs="Tahoma"/>
                <w:color w:val="000000"/>
                <w:sz w:val="20"/>
                <w:szCs w:val="20"/>
                <w:lang w:eastAsia="ar-SA"/>
              </w:rPr>
            </w:pPr>
            <w:r w:rsidRPr="0040409C">
              <w:rPr>
                <w:rFonts w:ascii="Tahoma" w:eastAsia="Arial Unicode MS" w:hAnsi="Tahoma" w:cs="Tahoma"/>
                <w:color w:val="000000"/>
                <w:kern w:val="2"/>
                <w:sz w:val="20"/>
                <w:szCs w:val="20"/>
                <w:lang w:eastAsia="hi-IN" w:bidi="hi-IN"/>
              </w:rPr>
              <w:t xml:space="preserve">Wykonane roboty budowlanej </w:t>
            </w:r>
            <w:r>
              <w:rPr>
                <w:rFonts w:ascii="Tahoma" w:eastAsia="Arial Unicode MS" w:hAnsi="Tahoma" w:cs="Tahoma"/>
                <w:color w:val="000000"/>
                <w:kern w:val="2"/>
                <w:sz w:val="20"/>
                <w:szCs w:val="20"/>
                <w:lang w:eastAsia="hi-IN" w:bidi="hi-IN"/>
              </w:rPr>
              <w:t xml:space="preserve">-  </w:t>
            </w:r>
            <w:r w:rsidRPr="0040409C">
              <w:rPr>
                <w:rFonts w:ascii="Tahoma" w:eastAsia="MS Mincho" w:hAnsi="Tahoma" w:cs="Tahoma"/>
                <w:color w:val="000000"/>
                <w:sz w:val="20"/>
                <w:szCs w:val="20"/>
                <w:lang w:eastAsia="pl-PL"/>
              </w:rPr>
              <w:t>szczegółowy opis zgodny z PFU</w:t>
            </w:r>
          </w:p>
        </w:tc>
        <w:tc>
          <w:tcPr>
            <w:tcW w:w="1843" w:type="dxa"/>
            <w:tcBorders>
              <w:top w:val="single" w:sz="12" w:space="0" w:color="auto"/>
              <w:left w:val="single" w:sz="12" w:space="0" w:color="auto"/>
              <w:bottom w:val="single" w:sz="12" w:space="0" w:color="auto"/>
              <w:right w:val="single" w:sz="12" w:space="0" w:color="auto"/>
            </w:tcBorders>
          </w:tcPr>
          <w:p w14:paraId="1010AC70"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AB3FEFB"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1649C92A"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0409C" w:rsidRPr="0040409C" w14:paraId="141B225C"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172A6BF5" w14:textId="12531F15" w:rsidR="0040409C" w:rsidRPr="0040409C" w:rsidRDefault="0040409C" w:rsidP="0040409C">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3.</w:t>
            </w:r>
          </w:p>
        </w:tc>
        <w:tc>
          <w:tcPr>
            <w:tcW w:w="2999" w:type="dxa"/>
            <w:tcBorders>
              <w:top w:val="single" w:sz="12" w:space="0" w:color="auto"/>
              <w:left w:val="single" w:sz="12" w:space="0" w:color="auto"/>
              <w:bottom w:val="single" w:sz="12" w:space="0" w:color="auto"/>
              <w:right w:val="single" w:sz="12" w:space="0" w:color="auto"/>
            </w:tcBorders>
          </w:tcPr>
          <w:p w14:paraId="517C467B" w14:textId="5DB1A88F" w:rsidR="0040409C" w:rsidRPr="0040409C" w:rsidRDefault="0040409C" w:rsidP="0040409C">
            <w:pPr>
              <w:suppressAutoHyphens/>
              <w:spacing w:after="0" w:line="240" w:lineRule="auto"/>
              <w:jc w:val="center"/>
              <w:rPr>
                <w:rFonts w:ascii="Tahoma" w:eastAsia="Arial Unicode MS" w:hAnsi="Tahoma" w:cs="Tahoma"/>
                <w:color w:val="000000"/>
                <w:kern w:val="2"/>
                <w:sz w:val="20"/>
                <w:szCs w:val="20"/>
                <w:lang w:eastAsia="hi-IN" w:bidi="hi-IN"/>
              </w:rPr>
            </w:pPr>
            <w:r>
              <w:rPr>
                <w:rFonts w:ascii="Tahoma" w:eastAsia="Arial Unicode MS" w:hAnsi="Tahoma" w:cs="Tahoma"/>
                <w:color w:val="000000"/>
                <w:kern w:val="2"/>
                <w:sz w:val="20"/>
                <w:szCs w:val="20"/>
                <w:lang w:eastAsia="hi-IN" w:bidi="hi-IN"/>
              </w:rPr>
              <w:t>Agregat prądotwórczy – szczegółowy opis OPZ</w:t>
            </w:r>
          </w:p>
        </w:tc>
        <w:tc>
          <w:tcPr>
            <w:tcW w:w="1843" w:type="dxa"/>
            <w:tcBorders>
              <w:top w:val="single" w:sz="12" w:space="0" w:color="auto"/>
              <w:left w:val="single" w:sz="12" w:space="0" w:color="auto"/>
              <w:bottom w:val="single" w:sz="12" w:space="0" w:color="auto"/>
              <w:right w:val="single" w:sz="12" w:space="0" w:color="auto"/>
            </w:tcBorders>
          </w:tcPr>
          <w:p w14:paraId="27A8CA88"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116E81D3"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7773AE4"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0409C" w:rsidRPr="0040409C" w14:paraId="05CA0052" w14:textId="77777777" w:rsidTr="003B0500">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345066E0" w14:textId="77777777" w:rsidR="0040409C" w:rsidRPr="0040409C" w:rsidRDefault="0040409C" w:rsidP="0040409C">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0B875D92" w14:textId="77777777" w:rsidR="0040409C" w:rsidRPr="0040409C" w:rsidRDefault="0040409C" w:rsidP="0040409C">
            <w:pPr>
              <w:spacing w:after="0" w:line="240" w:lineRule="auto"/>
              <w:jc w:val="center"/>
              <w:rPr>
                <w:rFonts w:ascii="Tahoma" w:eastAsia="Arial Unicode MS" w:hAnsi="Tahoma" w:cs="Tahoma"/>
                <w:b/>
                <w:bCs/>
                <w:color w:val="000000"/>
                <w:kern w:val="2"/>
                <w:sz w:val="20"/>
                <w:szCs w:val="20"/>
                <w:lang w:eastAsia="hi-IN" w:bidi="hi-IN"/>
              </w:rPr>
            </w:pPr>
            <w:r w:rsidRPr="0040409C">
              <w:rPr>
                <w:rFonts w:ascii="Tahoma" w:eastAsia="Arial Unicode MS" w:hAnsi="Tahoma" w:cs="Tahoma"/>
                <w:b/>
                <w:bCs/>
                <w:color w:val="000000"/>
                <w:kern w:val="2"/>
                <w:sz w:val="20"/>
                <w:szCs w:val="20"/>
                <w:lang w:eastAsia="hi-IN" w:bidi="hi-IN"/>
              </w:rPr>
              <w:t>SUMA</w:t>
            </w:r>
          </w:p>
          <w:p w14:paraId="631D545F" w14:textId="77777777" w:rsidR="0040409C" w:rsidRPr="0040409C" w:rsidRDefault="0040409C" w:rsidP="0040409C">
            <w:pPr>
              <w:spacing w:after="0" w:line="240" w:lineRule="auto"/>
              <w:jc w:val="center"/>
              <w:rPr>
                <w:rFonts w:ascii="Tahoma" w:eastAsia="Arial Unicode MS" w:hAnsi="Tahoma" w:cs="Tahoma"/>
                <w:b/>
                <w:bCs/>
                <w:color w:val="000000"/>
                <w:kern w:val="2"/>
                <w:sz w:val="20"/>
                <w:szCs w:val="20"/>
                <w:lang w:eastAsia="hi-IN" w:bidi="hi-IN"/>
              </w:rPr>
            </w:pPr>
            <w:r w:rsidRPr="0040409C">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773AB266"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21DAF6DB"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r w:rsidRPr="0040409C">
              <w:rPr>
                <w:rFonts w:ascii="Tahoma" w:eastAsia="MS Mincho" w:hAnsi="Tahoma" w:cs="Tahoma"/>
                <w:bCs/>
                <w:color w:val="000000"/>
                <w:sz w:val="20"/>
                <w:szCs w:val="20"/>
                <w:lang w:eastAsia="ar-SA"/>
              </w:rPr>
              <w:t>xxxxxx</w:t>
            </w:r>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683CF683" w14:textId="77777777" w:rsidR="0040409C" w:rsidRPr="0040409C" w:rsidRDefault="0040409C" w:rsidP="0040409C">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317AFF84" w14:textId="77777777" w:rsidR="0040409C" w:rsidRPr="0040409C" w:rsidRDefault="0040409C" w:rsidP="0040409C">
      <w:pPr>
        <w:spacing w:after="0" w:line="240" w:lineRule="auto"/>
        <w:contextualSpacing/>
        <w:jc w:val="both"/>
        <w:rPr>
          <w:rFonts w:ascii="Times New Roman" w:eastAsia="TimesNewRomanPSMT" w:hAnsi="Times New Roman" w:cs="Times New Roman"/>
          <w:bCs/>
          <w:i/>
          <w:color w:val="000000"/>
          <w:sz w:val="24"/>
          <w:szCs w:val="24"/>
          <w:lang w:eastAsia="ar-SA"/>
        </w:rPr>
      </w:pPr>
      <w:r w:rsidRPr="0040409C">
        <w:rPr>
          <w:rFonts w:ascii="Times New Roman" w:eastAsia="TimesNewRomanPSMT" w:hAnsi="Times New Roman" w:cs="Times New Roman"/>
          <w:bCs/>
          <w:i/>
          <w:color w:val="000000"/>
          <w:sz w:val="24"/>
          <w:szCs w:val="24"/>
          <w:lang w:eastAsia="ar-SA"/>
        </w:rPr>
        <w:t xml:space="preserve">Zamawiający dopuszcza, aby Wykonawca w formularzu rozbił tabelkę na poszczególne pozycje np. w celu wskazania odrębnej stawki VAT itp. </w:t>
      </w:r>
    </w:p>
    <w:p w14:paraId="56A9277E" w14:textId="77777777" w:rsidR="0040409C" w:rsidRPr="0040409C" w:rsidRDefault="0040409C" w:rsidP="0040409C">
      <w:pPr>
        <w:spacing w:after="0" w:line="240" w:lineRule="auto"/>
        <w:jc w:val="both"/>
        <w:rPr>
          <w:rFonts w:ascii="Tahoma" w:eastAsia="Times New Roman" w:hAnsi="Tahoma" w:cs="Tahoma"/>
          <w:b/>
          <w:bCs/>
          <w:sz w:val="20"/>
          <w:szCs w:val="24"/>
          <w:u w:val="single"/>
          <w:lang w:eastAsia="pl-PL"/>
        </w:rPr>
      </w:pPr>
    </w:p>
    <w:p w14:paraId="325D03FC" w14:textId="77777777" w:rsidR="0040409C" w:rsidRPr="0040409C" w:rsidRDefault="0040409C" w:rsidP="0040409C">
      <w:pPr>
        <w:spacing w:after="0" w:line="240" w:lineRule="auto"/>
        <w:jc w:val="both"/>
        <w:rPr>
          <w:rFonts w:ascii="Tahoma" w:eastAsia="Times New Roman" w:hAnsi="Tahoma" w:cs="Tahoma"/>
          <w:b/>
          <w:bCs/>
          <w:sz w:val="20"/>
          <w:szCs w:val="24"/>
          <w:u w:val="single"/>
          <w:lang w:eastAsia="pl-PL"/>
        </w:rPr>
      </w:pPr>
    </w:p>
    <w:p w14:paraId="356EB403" w14:textId="1501E9A2" w:rsidR="0040409C" w:rsidRPr="0040409C" w:rsidRDefault="0040409C" w:rsidP="0040409C">
      <w:pPr>
        <w:spacing w:after="0" w:line="240" w:lineRule="auto"/>
        <w:jc w:val="both"/>
        <w:rPr>
          <w:rFonts w:ascii="Tahoma" w:eastAsia="Calibri" w:hAnsi="Tahoma" w:cs="Tahoma"/>
          <w:iCs/>
          <w:sz w:val="16"/>
          <w:szCs w:val="16"/>
          <w:lang w:eastAsia="pl-PL"/>
        </w:rPr>
      </w:pPr>
      <w:r w:rsidRPr="0040409C">
        <w:rPr>
          <w:rFonts w:ascii="Tahoma" w:eastAsia="Calibri" w:hAnsi="Tahoma" w:cs="Tahoma"/>
          <w:b/>
          <w:bCs/>
          <w:iCs/>
          <w:sz w:val="20"/>
          <w:szCs w:val="20"/>
          <w:lang w:eastAsia="pl-PL"/>
        </w:rPr>
        <w:t xml:space="preserve">Oświadczamy, </w:t>
      </w:r>
      <w:r w:rsidRPr="0040409C">
        <w:rPr>
          <w:rFonts w:ascii="Tahoma" w:eastAsia="Calibri" w:hAnsi="Tahoma" w:cs="Tahoma"/>
          <w:iCs/>
          <w:sz w:val="20"/>
          <w:szCs w:val="20"/>
          <w:lang w:eastAsia="pl-PL"/>
        </w:rPr>
        <w:t xml:space="preserve">iż oferujemy następujący </w:t>
      </w:r>
      <w:r w:rsidRPr="0040409C">
        <w:rPr>
          <w:rFonts w:ascii="Tahoma" w:eastAsia="Calibri" w:hAnsi="Tahoma" w:cs="Tahoma"/>
          <w:sz w:val="20"/>
          <w:szCs w:val="20"/>
        </w:rPr>
        <w:t>okres gwarancji oraz okres serwisu na urządzeni</w:t>
      </w:r>
      <w:r>
        <w:rPr>
          <w:rFonts w:ascii="Tahoma" w:eastAsia="Calibri" w:hAnsi="Tahoma" w:cs="Tahoma"/>
          <w:sz w:val="20"/>
          <w:szCs w:val="20"/>
        </w:rPr>
        <w:t>e (agregat)</w:t>
      </w:r>
      <w:r w:rsidRPr="0040409C">
        <w:rPr>
          <w:rFonts w:ascii="Tahoma" w:eastAsia="Calibri" w:hAnsi="Tahoma" w:cs="Tahoma"/>
          <w:i/>
          <w:sz w:val="16"/>
          <w:szCs w:val="16"/>
          <w:lang w:eastAsia="pl-PL"/>
        </w:rPr>
        <w:t>( kryterium oceny ofert)</w:t>
      </w:r>
      <w:r w:rsidRPr="0040409C">
        <w:rPr>
          <w:rFonts w:ascii="Tahoma" w:eastAsia="Calibri" w:hAnsi="Tahoma" w:cs="Tahoma"/>
          <w:iCs/>
          <w:sz w:val="16"/>
          <w:szCs w:val="16"/>
          <w:lang w:eastAsia="pl-PL"/>
        </w:rPr>
        <w:t xml:space="preserve"> </w:t>
      </w:r>
    </w:p>
    <w:p w14:paraId="72FCAC48" w14:textId="77777777" w:rsidR="0040409C" w:rsidRPr="0040409C" w:rsidRDefault="0040409C" w:rsidP="001E5922">
      <w:pPr>
        <w:numPr>
          <w:ilvl w:val="1"/>
          <w:numId w:val="50"/>
        </w:numPr>
        <w:spacing w:after="0" w:line="240" w:lineRule="auto"/>
        <w:contextualSpacing/>
        <w:jc w:val="both"/>
        <w:rPr>
          <w:rFonts w:ascii="Tahoma" w:eastAsia="Calibri" w:hAnsi="Tahoma" w:cs="Tahoma"/>
          <w:iCs/>
          <w:sz w:val="20"/>
          <w:szCs w:val="20"/>
          <w:lang w:eastAsia="pl-PL"/>
        </w:rPr>
      </w:pPr>
      <w:r w:rsidRPr="0040409C">
        <w:rPr>
          <w:rFonts w:ascii="Tahoma" w:eastAsia="Calibri" w:hAnsi="Tahoma" w:cs="Tahoma"/>
          <w:iCs/>
          <w:sz w:val="20"/>
          <w:szCs w:val="20"/>
          <w:lang w:eastAsia="pl-PL"/>
        </w:rPr>
        <w:t>36 miesięcy*</w:t>
      </w:r>
    </w:p>
    <w:p w14:paraId="626A3426" w14:textId="77777777" w:rsidR="0040409C" w:rsidRPr="0040409C" w:rsidRDefault="0040409C" w:rsidP="001E5922">
      <w:pPr>
        <w:numPr>
          <w:ilvl w:val="1"/>
          <w:numId w:val="50"/>
        </w:numPr>
        <w:spacing w:after="0" w:line="240" w:lineRule="auto"/>
        <w:contextualSpacing/>
        <w:jc w:val="both"/>
        <w:rPr>
          <w:rFonts w:ascii="Tahoma" w:eastAsia="Calibri" w:hAnsi="Tahoma" w:cs="Tahoma"/>
          <w:iCs/>
          <w:sz w:val="20"/>
          <w:szCs w:val="20"/>
          <w:lang w:eastAsia="pl-PL"/>
        </w:rPr>
      </w:pPr>
      <w:r w:rsidRPr="0040409C">
        <w:rPr>
          <w:rFonts w:ascii="Tahoma" w:eastAsia="Calibri" w:hAnsi="Tahoma" w:cs="Tahoma"/>
          <w:iCs/>
          <w:sz w:val="20"/>
          <w:szCs w:val="20"/>
          <w:lang w:eastAsia="pl-PL"/>
        </w:rPr>
        <w:t>48 miesięcy*</w:t>
      </w:r>
    </w:p>
    <w:p w14:paraId="1F5F8886" w14:textId="77777777" w:rsidR="0040409C" w:rsidRPr="0040409C" w:rsidRDefault="0040409C" w:rsidP="001E5922">
      <w:pPr>
        <w:numPr>
          <w:ilvl w:val="1"/>
          <w:numId w:val="50"/>
        </w:numPr>
        <w:spacing w:after="0" w:line="240" w:lineRule="auto"/>
        <w:contextualSpacing/>
        <w:jc w:val="both"/>
        <w:rPr>
          <w:rFonts w:ascii="Tahoma" w:eastAsia="Calibri" w:hAnsi="Tahoma" w:cs="Tahoma"/>
          <w:iCs/>
          <w:sz w:val="20"/>
          <w:szCs w:val="20"/>
          <w:lang w:eastAsia="pl-PL"/>
        </w:rPr>
      </w:pPr>
      <w:r w:rsidRPr="0040409C">
        <w:rPr>
          <w:rFonts w:ascii="Tahoma" w:eastAsia="Calibri" w:hAnsi="Tahoma" w:cs="Tahoma"/>
          <w:iCs/>
          <w:sz w:val="20"/>
          <w:szCs w:val="20"/>
          <w:lang w:eastAsia="pl-PL"/>
        </w:rPr>
        <w:t>60 miesięcy*</w:t>
      </w:r>
    </w:p>
    <w:p w14:paraId="2F0533AE" w14:textId="77777777" w:rsidR="0040409C" w:rsidRPr="0040409C" w:rsidRDefault="0040409C" w:rsidP="0040409C">
      <w:pPr>
        <w:spacing w:after="0" w:line="240" w:lineRule="auto"/>
        <w:jc w:val="both"/>
        <w:rPr>
          <w:rFonts w:ascii="Tahoma" w:eastAsia="Calibri" w:hAnsi="Tahoma" w:cs="Tahoma"/>
          <w:iCs/>
          <w:sz w:val="20"/>
          <w:szCs w:val="20"/>
          <w:lang w:eastAsia="pl-PL"/>
        </w:rPr>
      </w:pPr>
    </w:p>
    <w:p w14:paraId="759C5A1F" w14:textId="77777777" w:rsidR="0040409C" w:rsidRPr="0040409C" w:rsidRDefault="0040409C" w:rsidP="0040409C">
      <w:pPr>
        <w:spacing w:after="0" w:line="240" w:lineRule="auto"/>
        <w:jc w:val="both"/>
        <w:rPr>
          <w:rFonts w:ascii="Tahoma" w:eastAsia="Calibri" w:hAnsi="Tahoma" w:cs="Tahoma"/>
          <w:iCs/>
          <w:sz w:val="16"/>
          <w:szCs w:val="16"/>
          <w:lang w:eastAsia="pl-PL"/>
        </w:rPr>
      </w:pPr>
      <w:r w:rsidRPr="0040409C">
        <w:rPr>
          <w:rFonts w:ascii="Tahoma" w:eastAsia="Calibri" w:hAnsi="Tahoma" w:cs="Tahoma"/>
          <w:iCs/>
          <w:sz w:val="16"/>
          <w:szCs w:val="16"/>
          <w:lang w:eastAsia="pl-PL"/>
        </w:rPr>
        <w:t>* niepotrzebne skreślić lub właściwe zaznaczyć</w:t>
      </w:r>
    </w:p>
    <w:p w14:paraId="0A3A5525" w14:textId="77777777" w:rsidR="0040409C" w:rsidRPr="0040409C" w:rsidRDefault="0040409C" w:rsidP="0040409C">
      <w:pPr>
        <w:spacing w:after="0" w:line="240" w:lineRule="auto"/>
        <w:jc w:val="both"/>
        <w:rPr>
          <w:rFonts w:ascii="Tahoma" w:eastAsia="Calibri" w:hAnsi="Tahoma" w:cs="Tahoma"/>
          <w:iCs/>
          <w:sz w:val="16"/>
          <w:szCs w:val="16"/>
          <w:lang w:eastAsia="pl-PL"/>
        </w:rPr>
      </w:pPr>
      <w:r w:rsidRPr="0040409C">
        <w:rPr>
          <w:rFonts w:ascii="Tahoma" w:eastAsia="Calibri" w:hAnsi="Tahoma" w:cs="Tahoma"/>
          <w:iCs/>
          <w:sz w:val="16"/>
          <w:szCs w:val="16"/>
          <w:lang w:eastAsia="pl-PL"/>
        </w:rPr>
        <w:t>(w przypadku braku zaznaczenia lub wykreślenia Zamawiający uzna, iż Wykonawca oferuje minimalny okres gwarancji)</w:t>
      </w:r>
    </w:p>
    <w:p w14:paraId="1F41CCED" w14:textId="77777777" w:rsidR="00CE2192" w:rsidRPr="00CE2192" w:rsidRDefault="00CE2192" w:rsidP="00CE2192">
      <w:pPr>
        <w:spacing w:after="0"/>
        <w:jc w:val="both"/>
        <w:rPr>
          <w:rFonts w:ascii="Tahoma" w:eastAsia="Times New Roman" w:hAnsi="Tahoma" w:cs="Tahoma"/>
          <w:sz w:val="20"/>
          <w:szCs w:val="20"/>
          <w:lang w:eastAsia="pl-PL"/>
        </w:rPr>
      </w:pPr>
    </w:p>
    <w:p w14:paraId="3A5F57FF" w14:textId="39048C28" w:rsidR="00CE2192" w:rsidRPr="00CE2192" w:rsidRDefault="00CE2192" w:rsidP="00CE2192">
      <w:pPr>
        <w:spacing w:after="0"/>
        <w:jc w:val="both"/>
        <w:rPr>
          <w:rFonts w:ascii="Tahoma" w:eastAsia="Times New Roman" w:hAnsi="Tahoma" w:cs="Tahoma"/>
          <w:sz w:val="20"/>
          <w:szCs w:val="20"/>
          <w:lang w:eastAsia="pl-PL"/>
        </w:rPr>
      </w:pPr>
      <w:r w:rsidRPr="00CE2192">
        <w:rPr>
          <w:rFonts w:ascii="Tahoma" w:eastAsia="Times New Roman" w:hAnsi="Tahoma" w:cs="Tahoma"/>
          <w:sz w:val="20"/>
          <w:szCs w:val="20"/>
          <w:lang w:eastAsia="pl-PL"/>
        </w:rPr>
        <w:t>Termin płatności  w ciągu 30 dni od dnia  otrzymania faktury</w:t>
      </w:r>
      <w:r w:rsidR="00F56D98">
        <w:rPr>
          <w:rFonts w:ascii="Tahoma" w:eastAsia="Times New Roman" w:hAnsi="Tahoma" w:cs="Tahoma"/>
          <w:sz w:val="20"/>
          <w:szCs w:val="20"/>
          <w:lang w:eastAsia="pl-PL"/>
        </w:rPr>
        <w:t>.</w:t>
      </w:r>
    </w:p>
    <w:p w14:paraId="76BF9871" w14:textId="77777777" w:rsidR="00CE2192" w:rsidRPr="00CE2192" w:rsidRDefault="00CE2192" w:rsidP="00CE2192">
      <w:pPr>
        <w:spacing w:after="0"/>
        <w:jc w:val="both"/>
        <w:rPr>
          <w:rFonts w:ascii="Tahoma" w:eastAsia="Times New Roman" w:hAnsi="Tahoma" w:cs="Tahoma"/>
          <w:sz w:val="20"/>
          <w:szCs w:val="20"/>
          <w:lang w:eastAsia="pl-PL"/>
        </w:rPr>
      </w:pPr>
    </w:p>
    <w:p w14:paraId="41297360" w14:textId="2F4819D8" w:rsidR="00C94913" w:rsidRDefault="00CE2192" w:rsidP="00CE2192">
      <w:pPr>
        <w:spacing w:after="0"/>
        <w:jc w:val="both"/>
        <w:rPr>
          <w:rFonts w:ascii="Tahoma" w:eastAsia="Times New Roman" w:hAnsi="Tahoma" w:cs="Tahoma"/>
          <w:sz w:val="20"/>
          <w:szCs w:val="20"/>
          <w:lang w:eastAsia="pl-PL"/>
        </w:rPr>
      </w:pPr>
      <w:r w:rsidRPr="00CE2192">
        <w:rPr>
          <w:rFonts w:ascii="Tahoma" w:eastAsia="Times New Roman" w:hAnsi="Tahoma" w:cs="Tahoma"/>
          <w:sz w:val="20"/>
          <w:szCs w:val="20"/>
          <w:lang w:eastAsia="pl-PL"/>
        </w:rPr>
        <w:t>Nr. konta bankowego do wpłat ………………………………….( wskazanego do umieszczenia w zapisach umowy )</w:t>
      </w:r>
    </w:p>
    <w:p w14:paraId="4036AA75" w14:textId="77777777" w:rsidR="00CE2192" w:rsidRPr="00E92CE4" w:rsidRDefault="00CE2192" w:rsidP="00CE2192">
      <w:pPr>
        <w:spacing w:after="0"/>
        <w:jc w:val="both"/>
        <w:rPr>
          <w:rFonts w:ascii="Tahoma" w:eastAsia="Times New Roman" w:hAnsi="Tahoma" w:cs="Tahoma"/>
          <w:sz w:val="20"/>
          <w:szCs w:val="20"/>
          <w:lang w:eastAsia="ar-SA"/>
        </w:rPr>
      </w:pPr>
    </w:p>
    <w:p w14:paraId="3E9C2060" w14:textId="7B265AC0" w:rsidR="00F64EB5" w:rsidRPr="00E92CE4" w:rsidRDefault="00062A25" w:rsidP="00E92CE4">
      <w:pPr>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00F64EB5" w:rsidRPr="00E92CE4">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692D96C" w14:textId="77777777" w:rsidR="00F64EB5" w:rsidRPr="00E92CE4" w:rsidRDefault="00F64EB5"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Jesteśmy związani niniejszą ofertą przez czas wskazany w Specyfikacji Warunków Zamówienia   </w:t>
      </w:r>
    </w:p>
    <w:p w14:paraId="4AABAFD8" w14:textId="77777777" w:rsidR="00F64EB5" w:rsidRPr="00E92CE4" w:rsidRDefault="005F1860"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 Zawarta w Specyfikacji </w:t>
      </w:r>
      <w:r w:rsidR="00F64EB5" w:rsidRPr="00E92CE4">
        <w:rPr>
          <w:rFonts w:ascii="Tahoma" w:eastAsia="Times New Roman" w:hAnsi="Tahoma" w:cs="Tahoma"/>
          <w:bCs/>
          <w:sz w:val="20"/>
          <w:szCs w:val="20"/>
          <w:lang w:eastAsia="pl-PL"/>
        </w:rPr>
        <w:t xml:space="preserve"> Warunków Zamówienia treść wzor</w:t>
      </w:r>
      <w:r w:rsidR="00F136B9" w:rsidRPr="00E92CE4">
        <w:rPr>
          <w:rFonts w:ascii="Tahoma" w:eastAsia="Times New Roman" w:hAnsi="Tahoma" w:cs="Tahoma"/>
          <w:bCs/>
          <w:sz w:val="20"/>
          <w:szCs w:val="20"/>
          <w:lang w:eastAsia="pl-PL"/>
        </w:rPr>
        <w:t>u</w:t>
      </w:r>
      <w:r w:rsidR="00F64EB5" w:rsidRPr="00E92CE4">
        <w:rPr>
          <w:rFonts w:ascii="Tahoma" w:eastAsia="Times New Roman" w:hAnsi="Tahoma" w:cs="Tahoma"/>
          <w:bCs/>
          <w:sz w:val="20"/>
          <w:szCs w:val="20"/>
          <w:lang w:eastAsia="pl-PL"/>
        </w:rPr>
        <w:t xml:space="preserve"> um</w:t>
      </w:r>
      <w:r w:rsidR="00F136B9" w:rsidRPr="00E92CE4">
        <w:rPr>
          <w:rFonts w:ascii="Tahoma" w:eastAsia="Times New Roman" w:hAnsi="Tahoma" w:cs="Tahoma"/>
          <w:bCs/>
          <w:sz w:val="20"/>
          <w:szCs w:val="20"/>
          <w:lang w:eastAsia="pl-PL"/>
        </w:rPr>
        <w:t>owy</w:t>
      </w:r>
      <w:r w:rsidR="00F64EB5" w:rsidRPr="00E92CE4">
        <w:rPr>
          <w:rFonts w:ascii="Tahoma" w:eastAsia="Times New Roman" w:hAnsi="Tahoma" w:cs="Tahoma"/>
          <w:bCs/>
          <w:sz w:val="20"/>
          <w:szCs w:val="20"/>
          <w:lang w:eastAsia="pl-PL"/>
        </w:rPr>
        <w:t xml:space="preserve">  została przez nas zaakceptowana i zobowiązujemy się w przypadku wyboru naszej oferty do zawarcia umowy na wyżej wymienionych warunkach</w:t>
      </w:r>
      <w:r w:rsidR="00A84673" w:rsidRPr="00E92CE4">
        <w:rPr>
          <w:rFonts w:ascii="Tahoma" w:eastAsia="Times New Roman" w:hAnsi="Tahoma" w:cs="Tahoma"/>
          <w:bCs/>
          <w:sz w:val="20"/>
          <w:szCs w:val="20"/>
          <w:lang w:eastAsia="pl-PL"/>
        </w:rPr>
        <w:t>.</w:t>
      </w:r>
      <w:r w:rsidR="00F64EB5" w:rsidRPr="00E92CE4">
        <w:rPr>
          <w:rFonts w:ascii="Tahoma" w:eastAsia="Times New Roman" w:hAnsi="Tahoma" w:cs="Tahoma"/>
          <w:bCs/>
          <w:sz w:val="20"/>
          <w:szCs w:val="20"/>
          <w:lang w:eastAsia="pl-PL"/>
        </w:rPr>
        <w:t xml:space="preserve"> </w:t>
      </w:r>
    </w:p>
    <w:p w14:paraId="2131BA41" w14:textId="5EDF054D" w:rsidR="00EC4A2A" w:rsidRPr="00E92CE4" w:rsidRDefault="0052458B" w:rsidP="00E92CE4">
      <w:pPr>
        <w:spacing w:after="0"/>
        <w:jc w:val="both"/>
        <w:rPr>
          <w:rFonts w:ascii="Tahoma" w:hAnsi="Tahoma" w:cs="Tahoma"/>
          <w:sz w:val="20"/>
          <w:szCs w:val="20"/>
        </w:rPr>
      </w:pPr>
      <w:r w:rsidRPr="00E92CE4">
        <w:rPr>
          <w:rFonts w:ascii="Tahoma" w:eastAsia="Times New Roman" w:hAnsi="Tahoma" w:cs="Tahoma"/>
          <w:bCs/>
          <w:sz w:val="20"/>
          <w:szCs w:val="20"/>
          <w:lang w:eastAsia="pl-PL"/>
        </w:rPr>
        <w:t xml:space="preserve">- </w:t>
      </w:r>
      <w:r w:rsidR="00FB1033" w:rsidRPr="00E92CE4">
        <w:rPr>
          <w:rFonts w:ascii="Tahoma" w:eastAsia="Times New Roman" w:hAnsi="Tahoma" w:cs="Tahoma"/>
          <w:bCs/>
          <w:sz w:val="20"/>
          <w:szCs w:val="20"/>
          <w:lang w:eastAsia="pl-PL"/>
        </w:rPr>
        <w:t>O</w:t>
      </w:r>
      <w:r w:rsidR="00F64EB5" w:rsidRPr="00E92CE4">
        <w:rPr>
          <w:rFonts w:ascii="Tahoma" w:hAnsi="Tahoma" w:cs="Tahoma"/>
          <w:sz w:val="20"/>
          <w:szCs w:val="20"/>
        </w:rPr>
        <w:t>świadczamy, że dane zawarte w ofercie, dokumentach i oświadczeniach są zgodne ze stanem faktycznym.</w:t>
      </w:r>
    </w:p>
    <w:p w14:paraId="46E7ADBD" w14:textId="77777777" w:rsidR="003C2F76" w:rsidRDefault="00D51E0C" w:rsidP="003C2F76">
      <w:pPr>
        <w:spacing w:after="0"/>
        <w:jc w:val="both"/>
        <w:rPr>
          <w:rFonts w:ascii="Tahoma" w:eastAsia="Arial Unicode MS" w:hAnsi="Tahoma" w:cs="Tahoma"/>
          <w:sz w:val="20"/>
          <w:szCs w:val="20"/>
          <w:lang w:eastAsia="pl-PL"/>
        </w:rPr>
      </w:pPr>
      <w:r w:rsidRPr="00E92CE4">
        <w:rPr>
          <w:rFonts w:ascii="Tahoma" w:eastAsia="Arial Unicode MS" w:hAnsi="Tahoma" w:cs="Tahoma"/>
          <w:sz w:val="20"/>
          <w:szCs w:val="20"/>
          <w:lang w:eastAsia="pl-PL"/>
        </w:rPr>
        <w:lastRenderedPageBreak/>
        <w:t>- Oświadczamy, że wybór naszej oferty nie będzie prowadzić do powstania u Zamawiającego obowiązku podatkowego, w sytuacji, gdy nie dołączyliśmy do oferty informacji wykonawcy o powstaniu obowiązku podatkowego</w:t>
      </w:r>
    </w:p>
    <w:p w14:paraId="0DD20764" w14:textId="4A5B0A2E" w:rsidR="00C94913" w:rsidRDefault="00C94913" w:rsidP="00995D75">
      <w:pPr>
        <w:spacing w:after="0"/>
        <w:jc w:val="both"/>
        <w:rPr>
          <w:rFonts w:ascii="Calibri" w:hAnsi="Calibri" w:cs="Calibri"/>
        </w:rPr>
      </w:pPr>
      <w:r>
        <w:rPr>
          <w:rFonts w:ascii="Calibri" w:hAnsi="Calibri" w:cs="Calibri"/>
        </w:rPr>
        <w:t xml:space="preserve">- </w:t>
      </w:r>
      <w:r w:rsidRPr="00C94913">
        <w:rPr>
          <w:rFonts w:ascii="Calibri" w:hAnsi="Calibri" w:cs="Calibri"/>
        </w:rPr>
        <w:t>Oświadczamy, iż w cenie naszej oferty zostały uwzględnione wszystkie koszty wykonania zamówienia.</w:t>
      </w:r>
    </w:p>
    <w:p w14:paraId="07D4D7DE" w14:textId="719C6498" w:rsidR="00CE2192" w:rsidRPr="00EF5AF0" w:rsidRDefault="00CE2192" w:rsidP="00995D75">
      <w:pPr>
        <w:spacing w:after="0"/>
        <w:rPr>
          <w:rFonts w:ascii="Tahoma" w:eastAsia="Times New Roman" w:hAnsi="Tahoma" w:cs="Tahoma"/>
          <w:bCs/>
          <w:sz w:val="20"/>
          <w:szCs w:val="20"/>
          <w:lang w:eastAsia="pl-PL"/>
        </w:rPr>
      </w:pPr>
      <w:r>
        <w:rPr>
          <w:rFonts w:ascii="Tahoma" w:eastAsia="Times New Roman" w:hAnsi="Tahoma" w:cs="Tahoma"/>
          <w:bCs/>
          <w:sz w:val="20"/>
          <w:szCs w:val="20"/>
          <w:lang w:eastAsia="pl-PL"/>
        </w:rPr>
        <w:t>-    Oświadczamy</w:t>
      </w:r>
      <w:r w:rsidRPr="00686CD6">
        <w:rPr>
          <w:rFonts w:ascii="Tahoma" w:eastAsia="Times New Roman" w:hAnsi="Tahoma" w:cs="Tahoma"/>
          <w:bCs/>
          <w:sz w:val="20"/>
          <w:szCs w:val="20"/>
          <w:lang w:eastAsia="pl-PL"/>
        </w:rPr>
        <w:t>, że następującą część zamówienia …………………………………………</w:t>
      </w:r>
      <w:r>
        <w:rPr>
          <w:rFonts w:ascii="Tahoma" w:eastAsia="Times New Roman" w:hAnsi="Tahoma" w:cs="Tahoma"/>
          <w:bCs/>
          <w:sz w:val="20"/>
          <w:szCs w:val="20"/>
          <w:lang w:eastAsia="pl-PL"/>
        </w:rPr>
        <w:t>……………           z</w:t>
      </w:r>
      <w:r w:rsidRPr="00686CD6">
        <w:rPr>
          <w:rFonts w:ascii="Tahoma" w:eastAsia="Times New Roman" w:hAnsi="Tahoma" w:cs="Tahoma"/>
          <w:bCs/>
          <w:sz w:val="20"/>
          <w:szCs w:val="20"/>
          <w:lang w:eastAsia="pl-PL"/>
        </w:rPr>
        <w:t>amierzam powierzyć podwykonawcom</w:t>
      </w:r>
    </w:p>
    <w:p w14:paraId="7B013F51" w14:textId="77777777" w:rsidR="00CB42D0" w:rsidRPr="00E92CE4" w:rsidRDefault="00CB42D0" w:rsidP="00E92CE4">
      <w:pPr>
        <w:suppressAutoHyphens/>
        <w:autoSpaceDE w:val="0"/>
        <w:autoSpaceDN w:val="0"/>
        <w:adjustRightInd w:val="0"/>
        <w:spacing w:after="0"/>
        <w:jc w:val="both"/>
        <w:rPr>
          <w:rFonts w:ascii="Tahoma" w:eastAsia="TimesNewRoman" w:hAnsi="Tahoma" w:cs="Tahoma"/>
          <w:sz w:val="20"/>
          <w:szCs w:val="20"/>
          <w:lang w:eastAsia="pl-PL"/>
        </w:rPr>
      </w:pPr>
      <w:r w:rsidRPr="00E92CE4">
        <w:rPr>
          <w:rFonts w:ascii="Tahoma" w:eastAsia="Times New Roman" w:hAnsi="Tahoma" w:cs="Tahoma"/>
          <w:sz w:val="20"/>
          <w:szCs w:val="20"/>
          <w:lang w:eastAsia="ar-SA"/>
        </w:rPr>
        <w:t>- Oświadczam, że wypełniłem obowiązki informacyjne przewidziane w art. 13 lub art. 14</w:t>
      </w:r>
      <w:r w:rsidRPr="00E92CE4">
        <w:rPr>
          <w:rFonts w:ascii="Tahoma" w:eastAsia="Times New Roman" w:hAnsi="Tahoma" w:cs="Tahoma"/>
          <w:sz w:val="20"/>
          <w:szCs w:val="20"/>
          <w:vertAlign w:val="superscript"/>
          <w:lang w:eastAsia="ar-SA"/>
        </w:rPr>
        <w:t xml:space="preserve"> </w:t>
      </w:r>
      <w:r w:rsidRPr="00E92CE4">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06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1E5922">
            <w:pPr>
              <w:pStyle w:val="Akapitzlist"/>
              <w:numPr>
                <w:ilvl w:val="2"/>
                <w:numId w:val="2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Default="00CB42D0" w:rsidP="00E92CE4">
      <w:pPr>
        <w:spacing w:after="0"/>
        <w:jc w:val="both"/>
        <w:rPr>
          <w:rFonts w:ascii="Tahoma" w:eastAsia="Times New Roman" w:hAnsi="Tahoma" w:cs="Tahoma"/>
          <w:sz w:val="20"/>
          <w:szCs w:val="20"/>
          <w:lang w:eastAsia="pl-PL"/>
        </w:rPr>
      </w:pPr>
    </w:p>
    <w:p w14:paraId="52B17462" w14:textId="77777777" w:rsidR="00741950" w:rsidRDefault="00741950" w:rsidP="00E92CE4">
      <w:pPr>
        <w:spacing w:after="0"/>
        <w:jc w:val="both"/>
        <w:rPr>
          <w:rFonts w:ascii="Tahoma" w:eastAsia="Times New Roman" w:hAnsi="Tahoma" w:cs="Tahoma"/>
          <w:sz w:val="20"/>
          <w:szCs w:val="20"/>
          <w:lang w:eastAsia="pl-PL"/>
        </w:rPr>
      </w:pPr>
    </w:p>
    <w:p w14:paraId="06E3C362" w14:textId="77777777" w:rsidR="00F56D98" w:rsidRDefault="00F56D98" w:rsidP="00E92CE4">
      <w:pPr>
        <w:spacing w:after="0"/>
        <w:jc w:val="both"/>
        <w:rPr>
          <w:rFonts w:ascii="Tahoma" w:eastAsia="Times New Roman" w:hAnsi="Tahoma" w:cs="Tahoma"/>
          <w:sz w:val="20"/>
          <w:szCs w:val="20"/>
          <w:lang w:eastAsia="pl-PL"/>
        </w:rPr>
      </w:pPr>
    </w:p>
    <w:p w14:paraId="147F6069" w14:textId="77777777" w:rsidR="00F56D98" w:rsidRDefault="00F56D98" w:rsidP="00E92CE4">
      <w:pPr>
        <w:spacing w:after="0"/>
        <w:jc w:val="both"/>
        <w:rPr>
          <w:rFonts w:ascii="Tahoma" w:eastAsia="Times New Roman" w:hAnsi="Tahoma" w:cs="Tahoma"/>
          <w:sz w:val="20"/>
          <w:szCs w:val="20"/>
          <w:lang w:eastAsia="pl-PL"/>
        </w:rPr>
      </w:pPr>
    </w:p>
    <w:p w14:paraId="709B83FF" w14:textId="77777777" w:rsidR="00F56D98" w:rsidRPr="00E92CE4" w:rsidRDefault="00F56D98" w:rsidP="00E92CE4">
      <w:pPr>
        <w:spacing w:after="0"/>
        <w:jc w:val="both"/>
        <w:rPr>
          <w:rFonts w:ascii="Tahoma" w:eastAsia="Times New Roman" w:hAnsi="Tahoma" w:cs="Tahoma"/>
          <w:sz w:val="20"/>
          <w:szCs w:val="20"/>
          <w:lang w:eastAsia="pl-PL"/>
        </w:rPr>
      </w:pPr>
    </w:p>
    <w:p w14:paraId="58985F1A" w14:textId="77777777" w:rsidR="00F84B1D" w:rsidRPr="00E92CE4" w:rsidRDefault="00F84B1D"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49AE9095" w14:textId="1F6D8A52" w:rsidR="00002304" w:rsidRPr="00E92CE4" w:rsidRDefault="00002304" w:rsidP="00E92CE4">
      <w:pPr>
        <w:spacing w:after="0"/>
        <w:jc w:val="both"/>
        <w:rPr>
          <w:rFonts w:ascii="Tahoma" w:eastAsia="Times New Roman" w:hAnsi="Tahoma" w:cs="Tahoma"/>
          <w:sz w:val="20"/>
          <w:szCs w:val="20"/>
          <w:lang w:eastAsia="pl-PL"/>
        </w:rPr>
      </w:pPr>
      <w:bookmarkStart w:id="12" w:name="_Hlk97625068"/>
      <w:bookmarkStart w:id="13" w:name="_Hlk132787166"/>
      <w:r w:rsidRPr="00E92CE4">
        <w:rPr>
          <w:rFonts w:ascii="Tahoma" w:eastAsia="Times New Roman" w:hAnsi="Tahoma" w:cs="Tahoma"/>
          <w:sz w:val="20"/>
          <w:szCs w:val="20"/>
          <w:lang w:eastAsia="pl-PL"/>
        </w:rPr>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FF13C0">
        <w:rPr>
          <w:rFonts w:ascii="Tahoma" w:eastAsia="Times New Roman" w:hAnsi="Tahoma" w:cs="Tahoma"/>
          <w:sz w:val="20"/>
          <w:szCs w:val="20"/>
          <w:lang w:eastAsia="pl-PL"/>
        </w:rPr>
        <w:t>54</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14"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2"/>
    <w:bookmarkEnd w:id="13"/>
    <w:bookmarkEnd w:id="14"/>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59D2FE21" w:rsidR="00002304" w:rsidRPr="00E92CE4" w:rsidRDefault="00002304" w:rsidP="00E92CE4">
      <w:pPr>
        <w:spacing w:after="0"/>
        <w:jc w:val="both"/>
        <w:rPr>
          <w:rFonts w:ascii="Tahoma" w:eastAsia="Times New Roman" w:hAnsi="Tahoma" w:cs="Tahoma"/>
          <w:i/>
          <w:sz w:val="20"/>
          <w:szCs w:val="20"/>
          <w:lang w:eastAsia="pl-PL"/>
        </w:rPr>
      </w:pPr>
      <w:bookmarkStart w:id="15"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wraz z montażem agregatu prądotwórczego w lokalizacji przy ul.Ceglanej 35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5"/>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6" w:name="_Hlk102039198"/>
      <w:r w:rsidR="002B4FE3" w:rsidRPr="00E92CE4">
        <w:rPr>
          <w:rFonts w:ascii="Tahoma" w:eastAsia="Times New Roman" w:hAnsi="Tahoma" w:cs="Tahoma"/>
          <w:i/>
          <w:sz w:val="20"/>
          <w:szCs w:val="20"/>
          <w:lang w:eastAsia="ar-SA"/>
        </w:rPr>
        <w:t>ć</w:t>
      </w:r>
    </w:p>
    <w:p w14:paraId="6C4BB1FD" w14:textId="51244D28" w:rsidR="00995D75" w:rsidRP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lastRenderedPageBreak/>
        <w:t>DZP.</w:t>
      </w:r>
      <w:r w:rsidR="0040409C">
        <w:rPr>
          <w:rFonts w:ascii="Tahoma" w:eastAsia="Times New Roman" w:hAnsi="Tahoma" w:cs="Tahoma"/>
          <w:iCs/>
          <w:sz w:val="20"/>
          <w:szCs w:val="20"/>
          <w:lang w:eastAsia="ar-SA"/>
        </w:rPr>
        <w:t>2</w:t>
      </w:r>
      <w:r w:rsidRPr="00995D75">
        <w:rPr>
          <w:rFonts w:ascii="Tahoma" w:eastAsia="Times New Roman" w:hAnsi="Tahoma" w:cs="Tahoma"/>
          <w:iCs/>
          <w:sz w:val="20"/>
          <w:szCs w:val="20"/>
          <w:lang w:eastAsia="ar-SA"/>
        </w:rPr>
        <w:t>81.</w:t>
      </w:r>
      <w:r w:rsidR="00FF13C0">
        <w:rPr>
          <w:rFonts w:ascii="Tahoma" w:eastAsia="Times New Roman" w:hAnsi="Tahoma" w:cs="Tahoma"/>
          <w:iCs/>
          <w:sz w:val="20"/>
          <w:szCs w:val="20"/>
          <w:lang w:eastAsia="ar-SA"/>
        </w:rPr>
        <w:t>54</w:t>
      </w:r>
      <w:r w:rsidRPr="00995D75">
        <w:rPr>
          <w:rFonts w:ascii="Tahoma" w:eastAsia="Times New Roman" w:hAnsi="Tahoma" w:cs="Tahoma"/>
          <w:iCs/>
          <w:sz w:val="20"/>
          <w:szCs w:val="20"/>
          <w:lang w:eastAsia="ar-SA"/>
        </w:rPr>
        <w:t>A.202</w:t>
      </w:r>
      <w:r w:rsidR="0040409C">
        <w:rPr>
          <w:rFonts w:ascii="Tahoma" w:eastAsia="Times New Roman" w:hAnsi="Tahoma" w:cs="Tahoma"/>
          <w:iCs/>
          <w:sz w:val="20"/>
          <w:szCs w:val="20"/>
          <w:lang w:eastAsia="ar-SA"/>
        </w:rPr>
        <w:t>4</w:t>
      </w:r>
      <w:r w:rsidRPr="00995D75">
        <w:rPr>
          <w:rFonts w:ascii="Tahoma" w:eastAsia="Times New Roman" w:hAnsi="Tahoma" w:cs="Tahoma"/>
          <w:iCs/>
          <w:sz w:val="20"/>
          <w:szCs w:val="20"/>
          <w:lang w:eastAsia="ar-SA"/>
        </w:rPr>
        <w:t xml:space="preserve"> </w:t>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t xml:space="preserve">Załącznik nr </w:t>
      </w:r>
      <w:r>
        <w:rPr>
          <w:rFonts w:ascii="Tahoma" w:eastAsia="Times New Roman" w:hAnsi="Tahoma" w:cs="Tahoma"/>
          <w:iCs/>
          <w:sz w:val="20"/>
          <w:szCs w:val="20"/>
          <w:lang w:eastAsia="ar-SA"/>
        </w:rPr>
        <w:t>4</w:t>
      </w:r>
    </w:p>
    <w:p w14:paraId="2EF815B2" w14:textId="77777777" w:rsidR="00995D75" w:rsidRPr="00995D75" w:rsidRDefault="00995D75" w:rsidP="00995D75">
      <w:pPr>
        <w:suppressAutoHyphens/>
        <w:spacing w:after="0"/>
        <w:jc w:val="both"/>
        <w:rPr>
          <w:rFonts w:ascii="Tahoma" w:eastAsia="Times New Roman" w:hAnsi="Tahoma" w:cs="Tahoma"/>
          <w:iCs/>
          <w:sz w:val="20"/>
          <w:szCs w:val="20"/>
          <w:lang w:eastAsia="ar-SA"/>
        </w:rPr>
      </w:pPr>
    </w:p>
    <w:p w14:paraId="7E651EF5" w14:textId="77777777" w:rsidR="00995D75" w:rsidRP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t>……………………………………….</w:t>
      </w:r>
    </w:p>
    <w:p w14:paraId="3E65E7B0" w14:textId="0861A048" w:rsid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t>(nazwa wykonawcy )</w:t>
      </w:r>
    </w:p>
    <w:p w14:paraId="5F50A23D" w14:textId="77777777" w:rsidR="00995D75" w:rsidRDefault="00995D75" w:rsidP="00E92CE4">
      <w:pPr>
        <w:suppressAutoHyphens/>
        <w:spacing w:after="0"/>
        <w:jc w:val="both"/>
        <w:rPr>
          <w:rFonts w:ascii="Tahoma" w:eastAsia="Times New Roman" w:hAnsi="Tahoma" w:cs="Tahoma"/>
          <w:iCs/>
          <w:sz w:val="20"/>
          <w:szCs w:val="20"/>
          <w:lang w:eastAsia="ar-SA"/>
        </w:rPr>
      </w:pPr>
    </w:p>
    <w:p w14:paraId="71510D8D" w14:textId="77777777" w:rsidR="00995D75" w:rsidRDefault="00995D75" w:rsidP="00E92CE4">
      <w:pPr>
        <w:suppressAutoHyphens/>
        <w:spacing w:after="0"/>
        <w:jc w:val="both"/>
        <w:rPr>
          <w:rFonts w:ascii="Tahoma" w:eastAsia="Times New Roman" w:hAnsi="Tahoma" w:cs="Tahoma"/>
          <w:iCs/>
          <w:sz w:val="20"/>
          <w:szCs w:val="20"/>
          <w:lang w:eastAsia="ar-SA"/>
        </w:rPr>
      </w:pPr>
    </w:p>
    <w:p w14:paraId="2B058EE3" w14:textId="77777777" w:rsidR="0040409C" w:rsidRPr="00E92CE4" w:rsidRDefault="0040409C" w:rsidP="0040409C">
      <w:pPr>
        <w:spacing w:after="0"/>
        <w:jc w:val="both"/>
        <w:rPr>
          <w:rFonts w:ascii="Tahoma" w:eastAsia="Times New Roman" w:hAnsi="Tahoma" w:cs="Tahoma"/>
          <w:i/>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bookmarkStart w:id="17" w:name="_Hlk159238918"/>
      <w:r w:rsidRPr="0040409C">
        <w:rPr>
          <w:rFonts w:ascii="Tahoma" w:eastAsia="Times New Roman" w:hAnsi="Tahoma" w:cs="Tahoma"/>
          <w:b/>
          <w:bCs/>
          <w:sz w:val="20"/>
          <w:szCs w:val="20"/>
          <w:lang w:eastAsia="pl-PL"/>
        </w:rPr>
        <w:t xml:space="preserve">Dostawę wraz z montażem agregatu prądotwórczego w lokalizacji przy ul.Ceglanej 35 </w:t>
      </w:r>
      <w:bookmarkEnd w:id="17"/>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1B7D0933" w14:textId="77777777" w:rsidR="0040409C" w:rsidRDefault="0040409C" w:rsidP="00E92CE4">
      <w:pPr>
        <w:suppressAutoHyphens/>
        <w:spacing w:after="0"/>
        <w:jc w:val="both"/>
        <w:rPr>
          <w:rFonts w:ascii="Tahoma" w:eastAsia="Times New Roman" w:hAnsi="Tahoma" w:cs="Tahoma"/>
          <w:iCs/>
          <w:sz w:val="20"/>
          <w:szCs w:val="20"/>
          <w:lang w:eastAsia="ar-SA"/>
        </w:rPr>
      </w:pPr>
    </w:p>
    <w:p w14:paraId="04A8E332" w14:textId="77777777" w:rsidR="00995D75" w:rsidRPr="00995D75" w:rsidRDefault="00995D75" w:rsidP="00995D75">
      <w:pPr>
        <w:suppressAutoHyphens/>
        <w:spacing w:after="0" w:line="240" w:lineRule="auto"/>
        <w:rPr>
          <w:rFonts w:ascii="Tahoma" w:hAnsi="Tahoma" w:cs="Tahoma"/>
          <w:bCs/>
          <w:sz w:val="20"/>
          <w:szCs w:val="20"/>
          <w:lang w:eastAsia="ar-SA"/>
        </w:rPr>
      </w:pPr>
    </w:p>
    <w:p w14:paraId="06FC9D0F" w14:textId="1CD45C5E" w:rsidR="0040409C" w:rsidRDefault="0040409C" w:rsidP="0040409C">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w:t>
      </w:r>
      <w:r>
        <w:rPr>
          <w:rFonts w:ascii="Tahoma" w:eastAsia="Times New Roman" w:hAnsi="Tahoma" w:cs="Tahoma"/>
          <w:b/>
          <w:bCs/>
          <w:sz w:val="20"/>
          <w:szCs w:val="20"/>
        </w:rPr>
        <w:t>dostaw</w:t>
      </w:r>
    </w:p>
    <w:p w14:paraId="7BE2725B" w14:textId="77777777" w:rsidR="0040409C" w:rsidRDefault="0040409C" w:rsidP="0040409C">
      <w:pPr>
        <w:rPr>
          <w:rFonts w:ascii="Tahoma" w:eastAsia="Times New Roman" w:hAnsi="Tahoma" w:cs="Tahoma"/>
          <w:b/>
          <w:bCs/>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40409C" w:rsidRPr="00AA18E3" w14:paraId="1907E240" w14:textId="77777777" w:rsidTr="003B0500">
        <w:trPr>
          <w:trHeight w:val="1268"/>
        </w:trPr>
        <w:tc>
          <w:tcPr>
            <w:tcW w:w="562" w:type="dxa"/>
            <w:tcBorders>
              <w:top w:val="single" w:sz="4" w:space="0" w:color="000000"/>
              <w:left w:val="single" w:sz="4" w:space="0" w:color="000000"/>
              <w:bottom w:val="single" w:sz="4" w:space="0" w:color="000000"/>
              <w:right w:val="nil"/>
            </w:tcBorders>
          </w:tcPr>
          <w:p w14:paraId="493488F7" w14:textId="77777777" w:rsidR="0040409C" w:rsidRPr="00AA18E3" w:rsidRDefault="0040409C" w:rsidP="003B0500">
            <w:pPr>
              <w:snapToGrid w:val="0"/>
              <w:jc w:val="both"/>
              <w:rPr>
                <w:rFonts w:ascii="Tahoma" w:eastAsia="Calibri" w:hAnsi="Tahoma" w:cs="Tahoma"/>
                <w:sz w:val="18"/>
                <w:szCs w:val="18"/>
                <w:lang w:val="de-DE" w:eastAsia="pl-PL"/>
              </w:rPr>
            </w:pPr>
            <w:r w:rsidRPr="00AA18E3">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7F774172" w14:textId="77777777" w:rsidR="0040409C" w:rsidRPr="00AA18E3" w:rsidRDefault="0040409C" w:rsidP="003B0500">
            <w:pPr>
              <w:snapToGrid w:val="0"/>
              <w:jc w:val="center"/>
              <w:rPr>
                <w:rFonts w:ascii="Tahoma" w:hAnsi="Tahoma" w:cs="Tahoma"/>
                <w:sz w:val="18"/>
                <w:szCs w:val="18"/>
                <w:lang w:eastAsia="pl-PL"/>
              </w:rPr>
            </w:pPr>
            <w:r>
              <w:rPr>
                <w:rFonts w:ascii="Tahoma"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1D16AAD4"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Data wykonania</w:t>
            </w:r>
          </w:p>
          <w:p w14:paraId="09A43699"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7BCF4C2B"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Podmiot na rzecz którego </w:t>
            </w:r>
            <w:r>
              <w:rPr>
                <w:rFonts w:ascii="Tahoma" w:hAnsi="Tahoma" w:cs="Tahoma"/>
                <w:sz w:val="18"/>
                <w:szCs w:val="18"/>
                <w:lang w:eastAsia="pl-PL"/>
              </w:rPr>
              <w:t xml:space="preserve">roboty </w:t>
            </w:r>
            <w:r w:rsidRPr="00AA18E3">
              <w:rPr>
                <w:rFonts w:ascii="Tahoma" w:hAnsi="Tahoma" w:cs="Tahoma"/>
                <w:sz w:val="18"/>
                <w:szCs w:val="18"/>
                <w:lang w:eastAsia="pl-PL"/>
              </w:rPr>
              <w:t xml:space="preserve">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5AA9FD7D"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Wartość brutto</w:t>
            </w:r>
          </w:p>
          <w:p w14:paraId="466E8598" w14:textId="77777777" w:rsidR="0040409C" w:rsidRPr="00AA18E3" w:rsidRDefault="0040409C" w:rsidP="003B0500">
            <w:pPr>
              <w:snapToGrid w:val="0"/>
              <w:jc w:val="center"/>
              <w:rPr>
                <w:rFonts w:ascii="Tahoma" w:hAnsi="Tahoma" w:cs="Tahoma"/>
                <w:sz w:val="18"/>
                <w:szCs w:val="18"/>
                <w:lang w:eastAsia="pl-PL"/>
              </w:rPr>
            </w:pPr>
          </w:p>
        </w:tc>
      </w:tr>
      <w:tr w:rsidR="0040409C" w:rsidRPr="00AA18E3" w14:paraId="55F67B32" w14:textId="77777777" w:rsidTr="003B0500">
        <w:trPr>
          <w:trHeight w:val="1092"/>
        </w:trPr>
        <w:tc>
          <w:tcPr>
            <w:tcW w:w="562" w:type="dxa"/>
            <w:tcBorders>
              <w:top w:val="single" w:sz="4" w:space="0" w:color="000000"/>
              <w:left w:val="single" w:sz="4" w:space="0" w:color="000000"/>
              <w:bottom w:val="single" w:sz="4" w:space="0" w:color="000000"/>
              <w:right w:val="nil"/>
            </w:tcBorders>
            <w:hideMark/>
          </w:tcPr>
          <w:p w14:paraId="5E7F7668"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5AEE66B8" w14:textId="77777777" w:rsidR="0040409C" w:rsidRPr="00AA18E3" w:rsidRDefault="0040409C" w:rsidP="003B0500">
            <w:pPr>
              <w:snapToGrid w:val="0"/>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6E7931D" w14:textId="77777777" w:rsidR="0040409C" w:rsidRPr="00AA18E3" w:rsidRDefault="0040409C" w:rsidP="003B0500">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D037315" w14:textId="77777777" w:rsidR="0040409C" w:rsidRPr="00AA18E3" w:rsidRDefault="0040409C" w:rsidP="003B0500">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862EBA3" w14:textId="77777777" w:rsidR="0040409C" w:rsidRPr="00AA18E3" w:rsidRDefault="0040409C" w:rsidP="003B0500">
            <w:pPr>
              <w:snapToGrid w:val="0"/>
              <w:jc w:val="both"/>
              <w:rPr>
                <w:rFonts w:ascii="Tahoma" w:hAnsi="Tahoma" w:cs="Tahoma"/>
                <w:sz w:val="18"/>
                <w:szCs w:val="18"/>
                <w:lang w:eastAsia="pl-PL"/>
              </w:rPr>
            </w:pPr>
          </w:p>
        </w:tc>
      </w:tr>
      <w:tr w:rsidR="0040409C" w:rsidRPr="00AA18E3" w14:paraId="190495E9" w14:textId="77777777" w:rsidTr="003B0500">
        <w:trPr>
          <w:trHeight w:val="952"/>
        </w:trPr>
        <w:tc>
          <w:tcPr>
            <w:tcW w:w="562" w:type="dxa"/>
            <w:tcBorders>
              <w:top w:val="single" w:sz="4" w:space="0" w:color="000000"/>
              <w:left w:val="single" w:sz="4" w:space="0" w:color="000000"/>
              <w:bottom w:val="single" w:sz="4" w:space="0" w:color="000000"/>
              <w:right w:val="nil"/>
            </w:tcBorders>
            <w:hideMark/>
          </w:tcPr>
          <w:p w14:paraId="6BE102BB" w14:textId="77777777" w:rsidR="0040409C" w:rsidRPr="00AA18E3" w:rsidRDefault="0040409C" w:rsidP="003B0500">
            <w:pPr>
              <w:snapToGrid w:val="0"/>
              <w:jc w:val="center"/>
              <w:rPr>
                <w:rFonts w:ascii="Tahoma" w:hAnsi="Tahoma" w:cs="Tahoma"/>
                <w:sz w:val="18"/>
                <w:szCs w:val="18"/>
                <w:lang w:eastAsia="pl-PL"/>
              </w:rPr>
            </w:pPr>
            <w:r w:rsidRPr="00AA18E3">
              <w:rPr>
                <w:rFonts w:ascii="Tahoma"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3232AA68" w14:textId="77777777" w:rsidR="0040409C" w:rsidRPr="00AA18E3" w:rsidRDefault="0040409C" w:rsidP="003B0500">
            <w:pPr>
              <w:snapToGrid w:val="0"/>
              <w:jc w:val="both"/>
              <w:rPr>
                <w:rFonts w:ascii="Tahoma" w:hAnsi="Tahoma" w:cs="Tahoma"/>
                <w:sz w:val="18"/>
                <w:szCs w:val="18"/>
                <w:lang w:eastAsia="pl-PL"/>
              </w:rPr>
            </w:pPr>
          </w:p>
          <w:p w14:paraId="5CC035F7" w14:textId="77777777" w:rsidR="0040409C" w:rsidRPr="00AA18E3" w:rsidRDefault="0040409C" w:rsidP="003B0500">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4E32AEF" w14:textId="77777777" w:rsidR="0040409C" w:rsidRPr="00AA18E3" w:rsidRDefault="0040409C" w:rsidP="003B0500">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29F2E360" w14:textId="77777777" w:rsidR="0040409C" w:rsidRPr="00AA18E3" w:rsidRDefault="0040409C" w:rsidP="003B0500">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66099777" w14:textId="77777777" w:rsidR="0040409C" w:rsidRPr="00AA18E3" w:rsidRDefault="0040409C" w:rsidP="003B0500">
            <w:pPr>
              <w:snapToGrid w:val="0"/>
              <w:jc w:val="both"/>
              <w:rPr>
                <w:rFonts w:ascii="Tahoma" w:hAnsi="Tahoma" w:cs="Tahoma"/>
                <w:sz w:val="18"/>
                <w:szCs w:val="18"/>
                <w:lang w:eastAsia="pl-PL"/>
              </w:rPr>
            </w:pPr>
          </w:p>
        </w:tc>
      </w:tr>
      <w:tr w:rsidR="0040409C" w:rsidRPr="00AA18E3" w14:paraId="0C97C8D0" w14:textId="77777777" w:rsidTr="003B0500">
        <w:trPr>
          <w:trHeight w:val="938"/>
        </w:trPr>
        <w:tc>
          <w:tcPr>
            <w:tcW w:w="562" w:type="dxa"/>
            <w:tcBorders>
              <w:top w:val="single" w:sz="4" w:space="0" w:color="000000"/>
              <w:left w:val="single" w:sz="4" w:space="0" w:color="000000"/>
              <w:bottom w:val="single" w:sz="4" w:space="0" w:color="000000"/>
              <w:right w:val="nil"/>
            </w:tcBorders>
            <w:hideMark/>
          </w:tcPr>
          <w:p w14:paraId="5FF7D1C7" w14:textId="0F47749B" w:rsidR="0040409C" w:rsidRPr="00AA18E3" w:rsidRDefault="0040409C" w:rsidP="003B0500">
            <w:pPr>
              <w:snapToGrid w:val="0"/>
              <w:jc w:val="center"/>
              <w:rPr>
                <w:rFonts w:ascii="Tahoma" w:hAnsi="Tahoma" w:cs="Tahoma"/>
                <w:sz w:val="18"/>
                <w:szCs w:val="18"/>
                <w:lang w:eastAsia="pl-PL"/>
              </w:rPr>
            </w:pPr>
            <w:r>
              <w:rPr>
                <w:rFonts w:ascii="Tahoma" w:hAnsi="Tahoma" w:cs="Tahoma"/>
                <w:sz w:val="18"/>
                <w:szCs w:val="18"/>
                <w:lang w:eastAsia="pl-PL"/>
              </w:rPr>
              <w:t>3</w:t>
            </w:r>
          </w:p>
        </w:tc>
        <w:tc>
          <w:tcPr>
            <w:tcW w:w="2801" w:type="dxa"/>
            <w:tcBorders>
              <w:top w:val="single" w:sz="4" w:space="0" w:color="000000"/>
              <w:left w:val="single" w:sz="4" w:space="0" w:color="000000"/>
              <w:bottom w:val="single" w:sz="4" w:space="0" w:color="000000"/>
              <w:right w:val="nil"/>
            </w:tcBorders>
          </w:tcPr>
          <w:p w14:paraId="413799BB" w14:textId="77777777" w:rsidR="0040409C" w:rsidRPr="00AA18E3" w:rsidRDefault="0040409C" w:rsidP="003B0500">
            <w:pPr>
              <w:snapToGrid w:val="0"/>
              <w:jc w:val="both"/>
              <w:rPr>
                <w:rFonts w:ascii="Tahoma" w:hAnsi="Tahoma" w:cs="Tahoma"/>
                <w:sz w:val="18"/>
                <w:szCs w:val="18"/>
                <w:lang w:eastAsia="pl-PL"/>
              </w:rPr>
            </w:pPr>
          </w:p>
          <w:p w14:paraId="0D117DFE" w14:textId="77777777" w:rsidR="0040409C" w:rsidRPr="00AA18E3" w:rsidRDefault="0040409C" w:rsidP="003B0500">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731B31B1" w14:textId="77777777" w:rsidR="0040409C" w:rsidRPr="00AA18E3" w:rsidRDefault="0040409C" w:rsidP="003B0500">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54E4AE2" w14:textId="77777777" w:rsidR="0040409C" w:rsidRPr="00AA18E3" w:rsidRDefault="0040409C" w:rsidP="003B0500">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579BBC68" w14:textId="77777777" w:rsidR="0040409C" w:rsidRPr="00AA18E3" w:rsidRDefault="0040409C" w:rsidP="003B0500">
            <w:pPr>
              <w:snapToGrid w:val="0"/>
              <w:jc w:val="both"/>
              <w:rPr>
                <w:rFonts w:ascii="Tahoma" w:hAnsi="Tahoma" w:cs="Tahoma"/>
                <w:sz w:val="18"/>
                <w:szCs w:val="18"/>
                <w:lang w:eastAsia="pl-PL"/>
              </w:rPr>
            </w:pPr>
          </w:p>
        </w:tc>
      </w:tr>
    </w:tbl>
    <w:p w14:paraId="0728782D" w14:textId="77777777" w:rsidR="00995D75" w:rsidRDefault="00995D75" w:rsidP="00E92CE4">
      <w:pPr>
        <w:suppressAutoHyphens/>
        <w:spacing w:after="0"/>
        <w:jc w:val="both"/>
        <w:rPr>
          <w:rFonts w:ascii="Tahoma" w:eastAsia="Times New Roman" w:hAnsi="Tahoma" w:cs="Tahoma"/>
          <w:iCs/>
          <w:sz w:val="20"/>
          <w:szCs w:val="20"/>
          <w:lang w:eastAsia="ar-SA"/>
        </w:rPr>
      </w:pPr>
    </w:p>
    <w:p w14:paraId="5A38A2A5" w14:textId="77777777" w:rsidR="00995D75" w:rsidRDefault="00995D75" w:rsidP="00E92CE4">
      <w:pPr>
        <w:suppressAutoHyphens/>
        <w:spacing w:after="0"/>
        <w:jc w:val="both"/>
        <w:rPr>
          <w:rFonts w:ascii="Tahoma" w:eastAsia="Times New Roman" w:hAnsi="Tahoma" w:cs="Tahoma"/>
          <w:iCs/>
          <w:sz w:val="20"/>
          <w:szCs w:val="20"/>
          <w:lang w:eastAsia="ar-SA"/>
        </w:rPr>
      </w:pPr>
    </w:p>
    <w:p w14:paraId="1001FFD7" w14:textId="77777777" w:rsidR="00995D75" w:rsidRDefault="00995D75" w:rsidP="00E92CE4">
      <w:pPr>
        <w:suppressAutoHyphens/>
        <w:spacing w:after="0"/>
        <w:jc w:val="both"/>
        <w:rPr>
          <w:rFonts w:ascii="Tahoma" w:eastAsia="Times New Roman" w:hAnsi="Tahoma" w:cs="Tahoma"/>
          <w:iCs/>
          <w:sz w:val="20"/>
          <w:szCs w:val="20"/>
          <w:lang w:eastAsia="ar-SA"/>
        </w:rPr>
      </w:pPr>
    </w:p>
    <w:p w14:paraId="1EC01263" w14:textId="77777777" w:rsidR="00995D75" w:rsidRDefault="00995D75" w:rsidP="00E92CE4">
      <w:pPr>
        <w:suppressAutoHyphens/>
        <w:spacing w:after="0"/>
        <w:jc w:val="both"/>
        <w:rPr>
          <w:rFonts w:ascii="Tahoma" w:eastAsia="Times New Roman" w:hAnsi="Tahoma" w:cs="Tahoma"/>
          <w:iCs/>
          <w:sz w:val="20"/>
          <w:szCs w:val="20"/>
          <w:lang w:eastAsia="ar-SA"/>
        </w:rPr>
      </w:pPr>
    </w:p>
    <w:p w14:paraId="6CC5CE1D" w14:textId="77777777" w:rsidR="00995D75" w:rsidRDefault="00995D75" w:rsidP="00E92CE4">
      <w:pPr>
        <w:suppressAutoHyphens/>
        <w:spacing w:after="0"/>
        <w:jc w:val="both"/>
        <w:rPr>
          <w:rFonts w:ascii="Tahoma" w:eastAsia="Times New Roman" w:hAnsi="Tahoma" w:cs="Tahoma"/>
          <w:iCs/>
          <w:sz w:val="20"/>
          <w:szCs w:val="20"/>
          <w:lang w:eastAsia="ar-SA"/>
        </w:rPr>
      </w:pPr>
    </w:p>
    <w:p w14:paraId="244CED08" w14:textId="77777777" w:rsidR="00995D75" w:rsidRDefault="00995D75" w:rsidP="00E92CE4">
      <w:pPr>
        <w:suppressAutoHyphens/>
        <w:spacing w:after="0"/>
        <w:jc w:val="both"/>
        <w:rPr>
          <w:rFonts w:ascii="Tahoma" w:eastAsia="Times New Roman" w:hAnsi="Tahoma" w:cs="Tahoma"/>
          <w:iCs/>
          <w:sz w:val="20"/>
          <w:szCs w:val="20"/>
          <w:lang w:eastAsia="ar-SA"/>
        </w:rPr>
      </w:pPr>
    </w:p>
    <w:p w14:paraId="2159F9DB" w14:textId="77777777" w:rsidR="00995D75" w:rsidRDefault="00995D75" w:rsidP="00E92CE4">
      <w:pPr>
        <w:suppressAutoHyphens/>
        <w:spacing w:after="0"/>
        <w:jc w:val="both"/>
        <w:rPr>
          <w:rFonts w:ascii="Tahoma" w:eastAsia="Times New Roman" w:hAnsi="Tahoma" w:cs="Tahoma"/>
          <w:iCs/>
          <w:sz w:val="20"/>
          <w:szCs w:val="20"/>
          <w:lang w:eastAsia="ar-SA"/>
        </w:rPr>
      </w:pPr>
    </w:p>
    <w:p w14:paraId="24248B06" w14:textId="77777777" w:rsidR="00995D75" w:rsidRDefault="00995D75" w:rsidP="00E92CE4">
      <w:pPr>
        <w:suppressAutoHyphens/>
        <w:spacing w:after="0"/>
        <w:jc w:val="both"/>
        <w:rPr>
          <w:rFonts w:ascii="Tahoma" w:eastAsia="Times New Roman" w:hAnsi="Tahoma" w:cs="Tahoma"/>
          <w:iCs/>
          <w:sz w:val="20"/>
          <w:szCs w:val="20"/>
          <w:lang w:eastAsia="ar-SA"/>
        </w:rPr>
      </w:pPr>
    </w:p>
    <w:p w14:paraId="071F140C" w14:textId="77777777" w:rsidR="00995D75" w:rsidRDefault="00995D75" w:rsidP="00E92CE4">
      <w:pPr>
        <w:suppressAutoHyphens/>
        <w:spacing w:after="0"/>
        <w:jc w:val="both"/>
        <w:rPr>
          <w:rFonts w:ascii="Tahoma" w:eastAsia="Times New Roman" w:hAnsi="Tahoma" w:cs="Tahoma"/>
          <w:iCs/>
          <w:sz w:val="20"/>
          <w:szCs w:val="20"/>
          <w:lang w:eastAsia="ar-SA"/>
        </w:rPr>
      </w:pPr>
    </w:p>
    <w:p w14:paraId="1B181BAE" w14:textId="77777777" w:rsidR="0040409C" w:rsidRDefault="0040409C" w:rsidP="00E92CE4">
      <w:pPr>
        <w:suppressAutoHyphens/>
        <w:spacing w:after="0"/>
        <w:jc w:val="both"/>
        <w:rPr>
          <w:rFonts w:ascii="Tahoma" w:eastAsia="Times New Roman" w:hAnsi="Tahoma" w:cs="Tahoma"/>
          <w:iCs/>
          <w:sz w:val="20"/>
          <w:szCs w:val="20"/>
          <w:lang w:eastAsia="ar-SA"/>
        </w:rPr>
      </w:pPr>
    </w:p>
    <w:p w14:paraId="74B901DA" w14:textId="77777777" w:rsidR="0040409C" w:rsidRDefault="0040409C" w:rsidP="00E92CE4">
      <w:pPr>
        <w:suppressAutoHyphens/>
        <w:spacing w:after="0"/>
        <w:jc w:val="both"/>
        <w:rPr>
          <w:rFonts w:ascii="Tahoma" w:eastAsia="Times New Roman" w:hAnsi="Tahoma" w:cs="Tahoma"/>
          <w:iCs/>
          <w:sz w:val="20"/>
          <w:szCs w:val="20"/>
          <w:lang w:eastAsia="ar-SA"/>
        </w:rPr>
      </w:pPr>
    </w:p>
    <w:p w14:paraId="3925C4A2" w14:textId="77777777" w:rsidR="0040409C" w:rsidRDefault="0040409C" w:rsidP="00E92CE4">
      <w:pPr>
        <w:suppressAutoHyphens/>
        <w:spacing w:after="0"/>
        <w:jc w:val="both"/>
        <w:rPr>
          <w:rFonts w:ascii="Tahoma" w:eastAsia="Times New Roman" w:hAnsi="Tahoma" w:cs="Tahoma"/>
          <w:iCs/>
          <w:sz w:val="20"/>
          <w:szCs w:val="20"/>
          <w:lang w:eastAsia="ar-SA"/>
        </w:rPr>
      </w:pPr>
    </w:p>
    <w:p w14:paraId="733E0452" w14:textId="77777777" w:rsidR="0040409C" w:rsidRDefault="0040409C" w:rsidP="00E92CE4">
      <w:pPr>
        <w:suppressAutoHyphens/>
        <w:spacing w:after="0"/>
        <w:jc w:val="both"/>
        <w:rPr>
          <w:rFonts w:ascii="Tahoma" w:eastAsia="Times New Roman" w:hAnsi="Tahoma" w:cs="Tahoma"/>
          <w:iCs/>
          <w:sz w:val="20"/>
          <w:szCs w:val="20"/>
          <w:lang w:eastAsia="ar-SA"/>
        </w:rPr>
      </w:pPr>
    </w:p>
    <w:p w14:paraId="72092B9C" w14:textId="77777777" w:rsidR="0040409C" w:rsidRDefault="0040409C" w:rsidP="00E92CE4">
      <w:pPr>
        <w:suppressAutoHyphens/>
        <w:spacing w:after="0"/>
        <w:jc w:val="both"/>
        <w:rPr>
          <w:rFonts w:ascii="Tahoma" w:eastAsia="Times New Roman" w:hAnsi="Tahoma" w:cs="Tahoma"/>
          <w:iCs/>
          <w:sz w:val="20"/>
          <w:szCs w:val="20"/>
          <w:lang w:eastAsia="ar-SA"/>
        </w:rPr>
      </w:pPr>
    </w:p>
    <w:p w14:paraId="0C9AED3A" w14:textId="77777777" w:rsidR="00995D75" w:rsidRDefault="00995D75" w:rsidP="00E92CE4">
      <w:pPr>
        <w:suppressAutoHyphens/>
        <w:spacing w:after="0"/>
        <w:jc w:val="both"/>
        <w:rPr>
          <w:rFonts w:ascii="Tahoma" w:eastAsia="Times New Roman" w:hAnsi="Tahoma" w:cs="Tahoma"/>
          <w:iCs/>
          <w:sz w:val="20"/>
          <w:szCs w:val="20"/>
          <w:lang w:eastAsia="ar-SA"/>
        </w:rPr>
      </w:pPr>
    </w:p>
    <w:p w14:paraId="388A3376" w14:textId="77777777" w:rsidR="00995D75" w:rsidRDefault="00995D75" w:rsidP="00E92CE4">
      <w:pPr>
        <w:suppressAutoHyphens/>
        <w:spacing w:after="0"/>
        <w:jc w:val="both"/>
        <w:rPr>
          <w:rFonts w:ascii="Tahoma" w:eastAsia="Times New Roman" w:hAnsi="Tahoma" w:cs="Tahoma"/>
          <w:iCs/>
          <w:sz w:val="20"/>
          <w:szCs w:val="20"/>
          <w:lang w:eastAsia="ar-SA"/>
        </w:rPr>
      </w:pPr>
    </w:p>
    <w:p w14:paraId="78251293" w14:textId="77777777" w:rsidR="00995D75" w:rsidRDefault="00995D75" w:rsidP="00E92CE4">
      <w:pPr>
        <w:suppressAutoHyphens/>
        <w:spacing w:after="0"/>
        <w:jc w:val="both"/>
        <w:rPr>
          <w:rFonts w:ascii="Tahoma" w:eastAsia="Times New Roman" w:hAnsi="Tahoma" w:cs="Tahoma"/>
          <w:iCs/>
          <w:sz w:val="20"/>
          <w:szCs w:val="20"/>
          <w:lang w:eastAsia="ar-SA"/>
        </w:rPr>
      </w:pPr>
    </w:p>
    <w:p w14:paraId="4C3E2E31" w14:textId="77777777" w:rsidR="00995D75" w:rsidRDefault="00995D75" w:rsidP="00E92CE4">
      <w:pPr>
        <w:suppressAutoHyphens/>
        <w:spacing w:after="0"/>
        <w:jc w:val="both"/>
        <w:rPr>
          <w:rFonts w:ascii="Tahoma" w:eastAsia="Times New Roman" w:hAnsi="Tahoma" w:cs="Tahoma"/>
          <w:iCs/>
          <w:sz w:val="20"/>
          <w:szCs w:val="20"/>
          <w:lang w:eastAsia="ar-SA"/>
        </w:rPr>
      </w:pPr>
    </w:p>
    <w:p w14:paraId="0860E68E" w14:textId="77777777" w:rsidR="00995D75" w:rsidRDefault="00995D75" w:rsidP="00E92CE4">
      <w:pPr>
        <w:suppressAutoHyphens/>
        <w:spacing w:after="0"/>
        <w:jc w:val="both"/>
        <w:rPr>
          <w:rFonts w:ascii="Tahoma" w:eastAsia="Times New Roman" w:hAnsi="Tahoma" w:cs="Tahoma"/>
          <w:iCs/>
          <w:sz w:val="20"/>
          <w:szCs w:val="20"/>
          <w:lang w:eastAsia="ar-SA"/>
        </w:rPr>
      </w:pPr>
    </w:p>
    <w:p w14:paraId="39276103" w14:textId="77777777" w:rsidR="00995D75" w:rsidRDefault="00995D75" w:rsidP="00E92CE4">
      <w:pPr>
        <w:suppressAutoHyphens/>
        <w:spacing w:after="0"/>
        <w:jc w:val="both"/>
        <w:rPr>
          <w:rFonts w:ascii="Tahoma" w:eastAsia="Times New Roman" w:hAnsi="Tahoma" w:cs="Tahoma"/>
          <w:iCs/>
          <w:sz w:val="20"/>
          <w:szCs w:val="20"/>
          <w:lang w:eastAsia="ar-SA"/>
        </w:rPr>
      </w:pPr>
    </w:p>
    <w:p w14:paraId="386271D1" w14:textId="77777777" w:rsidR="00995D75" w:rsidRDefault="00995D75" w:rsidP="00E92CE4">
      <w:pPr>
        <w:suppressAutoHyphens/>
        <w:spacing w:after="0"/>
        <w:jc w:val="both"/>
        <w:rPr>
          <w:rFonts w:ascii="Tahoma" w:eastAsia="Times New Roman" w:hAnsi="Tahoma" w:cs="Tahoma"/>
          <w:iCs/>
          <w:sz w:val="20"/>
          <w:szCs w:val="20"/>
          <w:lang w:eastAsia="ar-SA"/>
        </w:rPr>
      </w:pPr>
    </w:p>
    <w:p w14:paraId="496C7317" w14:textId="77777777" w:rsidR="00995D75" w:rsidRDefault="00995D75" w:rsidP="00E92CE4">
      <w:pPr>
        <w:suppressAutoHyphens/>
        <w:spacing w:after="0"/>
        <w:jc w:val="both"/>
        <w:rPr>
          <w:rFonts w:ascii="Tahoma" w:eastAsia="Times New Roman" w:hAnsi="Tahoma" w:cs="Tahoma"/>
          <w:iCs/>
          <w:sz w:val="20"/>
          <w:szCs w:val="20"/>
          <w:lang w:eastAsia="ar-SA"/>
        </w:rPr>
      </w:pP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6949D5DD"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lastRenderedPageBreak/>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FF13C0">
        <w:rPr>
          <w:rFonts w:ascii="Tahoma" w:eastAsia="Times New Roman" w:hAnsi="Tahoma" w:cs="Tahoma"/>
          <w:iCs/>
          <w:sz w:val="20"/>
          <w:szCs w:val="20"/>
          <w:lang w:eastAsia="ar-SA"/>
        </w:rPr>
        <w:t>54</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6"/>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73EF823C"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wraz z montażem agregatu prądotwórczego w lokalizacji przy ul.Ceglanej 35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8"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8"/>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0A7B1571" w:rsidR="00D52645" w:rsidRPr="00E92CE4" w:rsidRDefault="002F69DF" w:rsidP="00E92CE4">
      <w:pPr>
        <w:suppressAutoHyphens/>
        <w:spacing w:after="0"/>
        <w:rPr>
          <w:rFonts w:ascii="Tahoma" w:eastAsia="Calibri" w:hAnsi="Tahoma" w:cs="Tahoma"/>
          <w:sz w:val="20"/>
          <w:szCs w:val="20"/>
          <w:lang w:eastAsia="ar-SA"/>
        </w:rPr>
      </w:pPr>
      <w:bookmarkStart w:id="19" w:name="_Hlk116389272"/>
      <w:r w:rsidRPr="00E92CE4">
        <w:rPr>
          <w:rFonts w:ascii="Tahoma" w:eastAsia="Calibri" w:hAnsi="Tahoma" w:cs="Tahoma"/>
          <w:sz w:val="20"/>
          <w:szCs w:val="20"/>
        </w:rPr>
        <w:t>DZP.</w:t>
      </w:r>
      <w:r w:rsidR="0040409C">
        <w:rPr>
          <w:rFonts w:ascii="Tahoma" w:eastAsia="Calibri" w:hAnsi="Tahoma" w:cs="Tahoma"/>
          <w:sz w:val="20"/>
          <w:szCs w:val="20"/>
        </w:rPr>
        <w:t>2</w:t>
      </w:r>
      <w:r w:rsidRPr="00E92CE4">
        <w:rPr>
          <w:rFonts w:ascii="Tahoma" w:eastAsia="Calibri" w:hAnsi="Tahoma" w:cs="Tahoma"/>
          <w:sz w:val="20"/>
          <w:szCs w:val="20"/>
        </w:rPr>
        <w:t>81.</w:t>
      </w:r>
      <w:r w:rsidR="00FF13C0">
        <w:rPr>
          <w:rFonts w:ascii="Tahoma" w:eastAsia="Calibri" w:hAnsi="Tahoma" w:cs="Tahoma"/>
          <w:sz w:val="20"/>
          <w:szCs w:val="20"/>
        </w:rPr>
        <w:t>54</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20"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21"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21"/>
    </w:p>
    <w:bookmarkEnd w:id="20"/>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1693D5D4"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40409C" w:rsidRPr="0040409C">
        <w:rPr>
          <w:rFonts w:ascii="Tahoma" w:eastAsia="Times New Roman" w:hAnsi="Tahoma" w:cs="Tahoma"/>
          <w:b/>
          <w:bCs/>
          <w:sz w:val="20"/>
          <w:szCs w:val="20"/>
          <w:lang w:eastAsia="pl-PL"/>
        </w:rPr>
        <w:t xml:space="preserve">Dostawę wraz z montażem agregatu prądotwórczego w lokalizacji przy ul.Ceglanej 35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późn.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9"/>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7"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BB276F7"/>
    <w:multiLevelType w:val="hybridMultilevel"/>
    <w:tmpl w:val="CCD484D2"/>
    <w:numStyleLink w:val="WWNum11"/>
  </w:abstractNum>
  <w:abstractNum w:abstractNumId="69"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7"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D5321AC"/>
    <w:multiLevelType w:val="hybridMultilevel"/>
    <w:tmpl w:val="CCD484D2"/>
    <w:numStyleLink w:val="WWNum11"/>
  </w:abstractNum>
  <w:abstractNum w:abstractNumId="97"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89907">
    <w:abstractNumId w:val="5"/>
  </w:num>
  <w:num w:numId="2" w16cid:durableId="1038357606">
    <w:abstractNumId w:val="28"/>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2"/>
  </w:num>
  <w:num w:numId="4" w16cid:durableId="1864518754">
    <w:abstractNumId w:val="23"/>
  </w:num>
  <w:num w:numId="5" w16cid:durableId="276908208">
    <w:abstractNumId w:val="37"/>
  </w:num>
  <w:num w:numId="6" w16cid:durableId="1931424181">
    <w:abstractNumId w:val="55"/>
  </w:num>
  <w:num w:numId="7" w16cid:durableId="341323589">
    <w:abstractNumId w:val="17"/>
  </w:num>
  <w:num w:numId="8" w16cid:durableId="778255179">
    <w:abstractNumId w:val="84"/>
  </w:num>
  <w:num w:numId="9" w16cid:durableId="497842692">
    <w:abstractNumId w:val="54"/>
  </w:num>
  <w:num w:numId="10" w16cid:durableId="1104766660">
    <w:abstractNumId w:val="74"/>
  </w:num>
  <w:num w:numId="11" w16cid:durableId="43914450">
    <w:abstractNumId w:val="31"/>
  </w:num>
  <w:num w:numId="12" w16cid:durableId="1135559151">
    <w:abstractNumId w:val="30"/>
  </w:num>
  <w:num w:numId="13" w16cid:durableId="1541166157">
    <w:abstractNumId w:val="45"/>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8"/>
  </w:num>
  <w:num w:numId="16" w16cid:durableId="792410535">
    <w:abstractNumId w:val="43"/>
  </w:num>
  <w:num w:numId="17" w16cid:durableId="616061660">
    <w:abstractNumId w:val="73"/>
  </w:num>
  <w:num w:numId="18" w16cid:durableId="763502577">
    <w:abstractNumId w:val="94"/>
  </w:num>
  <w:num w:numId="19" w16cid:durableId="1635064768">
    <w:abstractNumId w:val="56"/>
  </w:num>
  <w:num w:numId="20" w16cid:durableId="290284120">
    <w:abstractNumId w:val="50"/>
  </w:num>
  <w:num w:numId="21" w16cid:durableId="783380968">
    <w:abstractNumId w:val="72"/>
  </w:num>
  <w:num w:numId="22" w16cid:durableId="1484157385">
    <w:abstractNumId w:val="83"/>
  </w:num>
  <w:num w:numId="23" w16cid:durableId="1756439942">
    <w:abstractNumId w:val="89"/>
  </w:num>
  <w:num w:numId="24" w16cid:durableId="721516327">
    <w:abstractNumId w:val="21"/>
  </w:num>
  <w:num w:numId="25" w16cid:durableId="1489204846">
    <w:abstractNumId w:val="29"/>
  </w:num>
  <w:num w:numId="26" w16cid:durableId="926577395">
    <w:abstractNumId w:val="81"/>
  </w:num>
  <w:num w:numId="27" w16cid:durableId="577205771">
    <w:abstractNumId w:val="32"/>
  </w:num>
  <w:num w:numId="28" w16cid:durableId="1105661344">
    <w:abstractNumId w:val="16"/>
  </w:num>
  <w:num w:numId="29" w16cid:durableId="557939730">
    <w:abstractNumId w:val="35"/>
  </w:num>
  <w:num w:numId="30" w16cid:durableId="1203787320">
    <w:abstractNumId w:val="26"/>
  </w:num>
  <w:num w:numId="31" w16cid:durableId="712458681">
    <w:abstractNumId w:val="20"/>
  </w:num>
  <w:num w:numId="32" w16cid:durableId="546375029">
    <w:abstractNumId w:val="87"/>
  </w:num>
  <w:num w:numId="33" w16cid:durableId="922176992">
    <w:abstractNumId w:val="60"/>
  </w:num>
  <w:num w:numId="34" w16cid:durableId="1654135703">
    <w:abstractNumId w:val="25"/>
  </w:num>
  <w:num w:numId="35" w16cid:durableId="888497108">
    <w:abstractNumId w:val="10"/>
  </w:num>
  <w:num w:numId="36" w16cid:durableId="893853183">
    <w:abstractNumId w:val="98"/>
  </w:num>
  <w:num w:numId="37" w16cid:durableId="640037798">
    <w:abstractNumId w:val="69"/>
  </w:num>
  <w:num w:numId="38" w16cid:durableId="874922729">
    <w:abstractNumId w:val="76"/>
  </w:num>
  <w:num w:numId="39" w16cid:durableId="1343778899">
    <w:abstractNumId w:val="96"/>
  </w:num>
  <w:num w:numId="40" w16cid:durableId="1110734954">
    <w:abstractNumId w:val="97"/>
  </w:num>
  <w:num w:numId="41" w16cid:durableId="800658902">
    <w:abstractNumId w:val="88"/>
  </w:num>
  <w:num w:numId="42" w16cid:durableId="1520898577">
    <w:abstractNumId w:val="68"/>
    <w:lvlOverride w:ilvl="0">
      <w:lvl w:ilvl="0" w:tplc="2CA89EDA">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8"/>
  </w:num>
  <w:num w:numId="45" w16cid:durableId="983049515">
    <w:abstractNumId w:val="48"/>
  </w:num>
  <w:num w:numId="46" w16cid:durableId="1498886990">
    <w:abstractNumId w:val="82"/>
  </w:num>
  <w:num w:numId="47" w16cid:durableId="1248880456">
    <w:abstractNumId w:val="61"/>
  </w:num>
  <w:num w:numId="48" w16cid:durableId="410548244">
    <w:abstractNumId w:val="77"/>
  </w:num>
  <w:num w:numId="49" w16cid:durableId="461575667">
    <w:abstractNumId w:val="40"/>
  </w:num>
  <w:num w:numId="50" w16cid:durableId="1166097145">
    <w:abstractNumId w:val="33"/>
  </w:num>
  <w:num w:numId="51" w16cid:durableId="918052314">
    <w:abstractNumId w:val="70"/>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7"/>
  </w:num>
  <w:num w:numId="53" w16cid:durableId="1202212106">
    <w:abstractNumId w:val="22"/>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8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66CB"/>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C66"/>
    <w:rsid w:val="00491D54"/>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0CCA"/>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CAA"/>
    <w:rsid w:val="00846EE5"/>
    <w:rsid w:val="0084737E"/>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DBD"/>
    <w:rsid w:val="00A7413D"/>
    <w:rsid w:val="00A74469"/>
    <w:rsid w:val="00A74C55"/>
    <w:rsid w:val="00A750F1"/>
    <w:rsid w:val="00A7596B"/>
    <w:rsid w:val="00A826E0"/>
    <w:rsid w:val="00A83545"/>
    <w:rsid w:val="00A84673"/>
    <w:rsid w:val="00A84D26"/>
    <w:rsid w:val="00A85040"/>
    <w:rsid w:val="00A852C9"/>
    <w:rsid w:val="00A8664C"/>
    <w:rsid w:val="00A87A37"/>
    <w:rsid w:val="00A9060B"/>
    <w:rsid w:val="00A916AD"/>
    <w:rsid w:val="00A946D9"/>
    <w:rsid w:val="00A94A63"/>
    <w:rsid w:val="00A96CDF"/>
    <w:rsid w:val="00A97701"/>
    <w:rsid w:val="00AA0201"/>
    <w:rsid w:val="00AA0F30"/>
    <w:rsid w:val="00AA22F6"/>
    <w:rsid w:val="00AA3BC1"/>
    <w:rsid w:val="00AA54B3"/>
    <w:rsid w:val="00AA7628"/>
    <w:rsid w:val="00AA7FBF"/>
    <w:rsid w:val="00AB1CFB"/>
    <w:rsid w:val="00AB3919"/>
    <w:rsid w:val="00AB43EE"/>
    <w:rsid w:val="00AB46F8"/>
    <w:rsid w:val="00AC170B"/>
    <w:rsid w:val="00AC533C"/>
    <w:rsid w:val="00AC61DC"/>
    <w:rsid w:val="00AC66D5"/>
    <w:rsid w:val="00AC724B"/>
    <w:rsid w:val="00AD0FAE"/>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2CD0"/>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6E9"/>
    <w:rsid w:val="00F8090D"/>
    <w:rsid w:val="00F81688"/>
    <w:rsid w:val="00F8394F"/>
    <w:rsid w:val="00F84B1D"/>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10023</Words>
  <Characters>60143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3</cp:revision>
  <cp:lastPrinted>2024-06-28T05:26:00Z</cp:lastPrinted>
  <dcterms:created xsi:type="dcterms:W3CDTF">2024-07-23T06:45:00Z</dcterms:created>
  <dcterms:modified xsi:type="dcterms:W3CDTF">2024-07-23T06:46:00Z</dcterms:modified>
</cp:coreProperties>
</file>