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>CZĘŚĆ 1</w:t>
      </w:r>
      <w:r w:rsidR="00C616DD">
        <w:rPr>
          <w:rFonts w:ascii="Times New Roman" w:hAnsi="Times New Roman" w:cs="Times New Roman"/>
          <w:b/>
        </w:rPr>
        <w:t>0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2E6D81" w:rsidTr="00B10B6B">
        <w:tc>
          <w:tcPr>
            <w:tcW w:w="517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Pr="002E6D81" w:rsidRDefault="002E6D81" w:rsidP="002E6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81">
              <w:rPr>
                <w:rFonts w:ascii="Times New Roman" w:hAnsi="Times New Roman" w:cs="Times New Roman"/>
                <w:sz w:val="20"/>
                <w:szCs w:val="20"/>
              </w:rPr>
              <w:t xml:space="preserve">Nakrętki z septą z PTFE/czerwona guma  do  viali 12x32mm poj.2ml, z gwintem, (typu Agilent 5182-0717), op/100szt.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</w:tr>
      <w:tr w:rsidR="002E6D81" w:rsidTr="00B10B6B">
        <w:trPr>
          <w:trHeight w:val="333"/>
        </w:trPr>
        <w:tc>
          <w:tcPr>
            <w:tcW w:w="517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Pr="002E6D81" w:rsidRDefault="002E6D81" w:rsidP="002E6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81">
              <w:rPr>
                <w:rFonts w:ascii="Times New Roman" w:hAnsi="Times New Roman" w:cs="Times New Roman"/>
                <w:sz w:val="20"/>
                <w:szCs w:val="20"/>
              </w:rPr>
              <w:t xml:space="preserve">Septy z PTFE/silicone z nakrętkami z otworem do viali 4ml, (typu Agilent 5183-4460), op/100szt.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</w:tr>
      <w:tr w:rsidR="002E6D81" w:rsidTr="00913B14">
        <w:tc>
          <w:tcPr>
            <w:tcW w:w="517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Pr="002E6D81" w:rsidRDefault="002E6D81" w:rsidP="002E6D8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E6D81">
              <w:rPr>
                <w:rFonts w:ascii="Times New Roman" w:hAnsi="Times New Roman" w:cs="Times New Roman"/>
                <w:sz w:val="20"/>
                <w:szCs w:val="20"/>
              </w:rPr>
              <w:t>Inlet septa, Advanced Green, non-stick, 11 mm, 50/pk, (typu Agilent 5183-4759)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op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6D81" w:rsidRDefault="002E6D81" w:rsidP="002E6D8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</w:tr>
      <w:tr w:rsidR="002E6D81" w:rsidTr="006130D8">
        <w:tc>
          <w:tcPr>
            <w:tcW w:w="517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2E6D81" w:rsidRPr="006130D8" w:rsidRDefault="002E6D81" w:rsidP="002E6D8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2E6D81" w:rsidRDefault="002E6D81" w:rsidP="002E6D81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5275" w:rsidRDefault="00EC5275" w:rsidP="006130D8">
      <w:pPr>
        <w:spacing w:after="0" w:line="240" w:lineRule="auto"/>
      </w:pPr>
      <w:r>
        <w:separator/>
      </w:r>
    </w:p>
  </w:endnote>
  <w:endnote w:type="continuationSeparator" w:id="0">
    <w:p w:rsidR="00EC5275" w:rsidRDefault="00EC5275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5275" w:rsidRDefault="00EC5275" w:rsidP="006130D8">
      <w:pPr>
        <w:spacing w:after="0" w:line="240" w:lineRule="auto"/>
      </w:pPr>
      <w:r>
        <w:separator/>
      </w:r>
    </w:p>
  </w:footnote>
  <w:footnote w:type="continuationSeparator" w:id="0">
    <w:p w:rsidR="00EC5275" w:rsidRDefault="00EC5275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0C4376"/>
    <w:rsid w:val="002E6D81"/>
    <w:rsid w:val="004B4700"/>
    <w:rsid w:val="0059085A"/>
    <w:rsid w:val="006130D8"/>
    <w:rsid w:val="007D7B5F"/>
    <w:rsid w:val="009F6B89"/>
    <w:rsid w:val="00B15621"/>
    <w:rsid w:val="00B9434A"/>
    <w:rsid w:val="00C616DD"/>
    <w:rsid w:val="00CA5982"/>
    <w:rsid w:val="00D04463"/>
    <w:rsid w:val="00E76BE9"/>
    <w:rsid w:val="00E96D84"/>
    <w:rsid w:val="00EC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311482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EA6E730B-5AA5-4155-8BBD-793ADAA5163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181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14</cp:revision>
  <dcterms:created xsi:type="dcterms:W3CDTF">2024-07-09T12:02:00Z</dcterms:created>
  <dcterms:modified xsi:type="dcterms:W3CDTF">2024-09-16T12:11:00Z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