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87259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341B3E">
        <w:rPr>
          <w:rFonts w:cstheme="minorHAnsi"/>
          <w:b/>
          <w:szCs w:val="24"/>
        </w:rPr>
        <w:t>211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341B3E">
        <w:rPr>
          <w:rFonts w:cstheme="minorHAnsi"/>
          <w:b/>
          <w:szCs w:val="24"/>
        </w:rPr>
        <w:t>Usuwanie wgnieceń bez lakierowania - PDR</w:t>
      </w:r>
      <w:r w:rsidR="008B3E3D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341B3E">
        <w:rPr>
          <w:rFonts w:cstheme="minorHAnsi"/>
          <w:b/>
          <w:szCs w:val="24"/>
        </w:rPr>
        <w:t>Usuwanie wgnieceń bez lakierowania - PDR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8486A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861FA7">
        <w:rPr>
          <w:rFonts w:cstheme="minorHAnsi"/>
          <w:szCs w:val="24"/>
        </w:rPr>
        <w:t>umiejętności</w:t>
      </w:r>
      <w:r w:rsidR="00DC3D50">
        <w:rPr>
          <w:rFonts w:cstheme="minorHAnsi"/>
          <w:szCs w:val="24"/>
        </w:rPr>
        <w:t xml:space="preserve"> </w:t>
      </w:r>
      <w:r w:rsidR="007011A6">
        <w:rPr>
          <w:rFonts w:cstheme="minorHAnsi"/>
          <w:szCs w:val="24"/>
        </w:rPr>
        <w:t xml:space="preserve">zawodowej </w:t>
      </w:r>
      <w:r w:rsidR="00FB7900">
        <w:rPr>
          <w:rFonts w:cstheme="minorHAnsi"/>
          <w:szCs w:val="24"/>
        </w:rPr>
        <w:t xml:space="preserve">w zakresie: </w:t>
      </w:r>
      <w:r w:rsidR="00341B3E">
        <w:rPr>
          <w:rFonts w:cstheme="minorHAnsi"/>
          <w:szCs w:val="24"/>
        </w:rPr>
        <w:t>bez lakierowanej naprawy wgnieceń.</w:t>
      </w:r>
    </w:p>
    <w:p w:rsidR="00F3135B" w:rsidRPr="00463B2E" w:rsidRDefault="00F3135B" w:rsidP="00E20497">
      <w:pPr>
        <w:spacing w:before="0" w:line="240" w:lineRule="auto"/>
        <w:rPr>
          <w:rFonts w:asciiTheme="majorHAnsi" w:hAnsiTheme="maj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F3135B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3E7055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341B3E">
        <w:rPr>
          <w:rFonts w:cstheme="minorHAnsi"/>
          <w:szCs w:val="24"/>
        </w:rPr>
        <w:t>10</w:t>
      </w:r>
      <w:r w:rsidRPr="00BC1AA7">
        <w:rPr>
          <w:rFonts w:cstheme="minorHAnsi"/>
          <w:b/>
          <w:szCs w:val="24"/>
        </w:rPr>
        <w:t>.</w:t>
      </w:r>
      <w:r w:rsidR="00D87259">
        <w:rPr>
          <w:rFonts w:cstheme="minorHAnsi"/>
          <w:szCs w:val="24"/>
        </w:rPr>
        <w:t>0</w:t>
      </w:r>
      <w:r w:rsidR="00341B3E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.202</w:t>
      </w:r>
      <w:r w:rsidR="00D8725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D236A0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341B3E">
        <w:rPr>
          <w:rFonts w:cstheme="minorHAnsi"/>
          <w:szCs w:val="24"/>
        </w:rPr>
        <w:t>10</w:t>
      </w:r>
      <w:r w:rsidR="00D87259">
        <w:rPr>
          <w:rFonts w:cstheme="minorHAnsi"/>
          <w:szCs w:val="24"/>
        </w:rPr>
        <w:t>.0</w:t>
      </w:r>
      <w:r w:rsidR="00341B3E">
        <w:rPr>
          <w:rFonts w:cstheme="minorHAnsi"/>
          <w:szCs w:val="24"/>
        </w:rPr>
        <w:t>7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D8725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D236A0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3135B" w:rsidRDefault="00F3135B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F3135B" w:rsidRDefault="00F3135B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8B" w:rsidRDefault="0002508B" w:rsidP="00E20497">
      <w:pPr>
        <w:spacing w:before="0" w:line="240" w:lineRule="auto"/>
      </w:pPr>
      <w:r>
        <w:separator/>
      </w:r>
    </w:p>
  </w:endnote>
  <w:endnote w:type="continuationSeparator" w:id="0">
    <w:p w:rsidR="0002508B" w:rsidRDefault="0002508B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B3E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8B" w:rsidRDefault="0002508B" w:rsidP="00E20497">
      <w:pPr>
        <w:spacing w:before="0" w:line="240" w:lineRule="auto"/>
      </w:pPr>
      <w:r>
        <w:separator/>
      </w:r>
    </w:p>
  </w:footnote>
  <w:footnote w:type="continuationSeparator" w:id="0">
    <w:p w:rsidR="0002508B" w:rsidRDefault="0002508B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D64"/>
    <w:rsid w:val="00094518"/>
    <w:rsid w:val="000B1806"/>
    <w:rsid w:val="000C76C9"/>
    <w:rsid w:val="000D4D1C"/>
    <w:rsid w:val="00102CC9"/>
    <w:rsid w:val="001041CB"/>
    <w:rsid w:val="00115D6A"/>
    <w:rsid w:val="001243AC"/>
    <w:rsid w:val="001457E6"/>
    <w:rsid w:val="00194465"/>
    <w:rsid w:val="001A21D6"/>
    <w:rsid w:val="001A5F8B"/>
    <w:rsid w:val="001B1F2E"/>
    <w:rsid w:val="001D4B55"/>
    <w:rsid w:val="001E0457"/>
    <w:rsid w:val="001E1239"/>
    <w:rsid w:val="001E7410"/>
    <w:rsid w:val="001E7767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933CD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501A8"/>
    <w:rsid w:val="00567AF1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45240"/>
    <w:rsid w:val="00861FA7"/>
    <w:rsid w:val="008775F1"/>
    <w:rsid w:val="008A0ED0"/>
    <w:rsid w:val="008B3E3D"/>
    <w:rsid w:val="008C241B"/>
    <w:rsid w:val="008D3D0B"/>
    <w:rsid w:val="008E012F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A38B2"/>
    <w:rsid w:val="009C7F2B"/>
    <w:rsid w:val="00A009C4"/>
    <w:rsid w:val="00A01739"/>
    <w:rsid w:val="00A025F0"/>
    <w:rsid w:val="00A0653A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24992"/>
    <w:rsid w:val="00C33A66"/>
    <w:rsid w:val="00C36003"/>
    <w:rsid w:val="00C440BE"/>
    <w:rsid w:val="00C905AD"/>
    <w:rsid w:val="00C90F2A"/>
    <w:rsid w:val="00C9343A"/>
    <w:rsid w:val="00C96481"/>
    <w:rsid w:val="00CA64C5"/>
    <w:rsid w:val="00CD250F"/>
    <w:rsid w:val="00CE7864"/>
    <w:rsid w:val="00CF0981"/>
    <w:rsid w:val="00CF28F7"/>
    <w:rsid w:val="00CF75E2"/>
    <w:rsid w:val="00D06A1A"/>
    <w:rsid w:val="00D236A0"/>
    <w:rsid w:val="00D52B06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E755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FB3E-260F-4ACB-A173-58CC1D51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1687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151</cp:revision>
  <cp:lastPrinted>2022-02-17T07:46:00Z</cp:lastPrinted>
  <dcterms:created xsi:type="dcterms:W3CDTF">2021-09-16T06:46:00Z</dcterms:created>
  <dcterms:modified xsi:type="dcterms:W3CDTF">2023-07-04T09:24:00Z</dcterms:modified>
</cp:coreProperties>
</file>