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105" w:rsidRPr="00CC7880" w:rsidRDefault="00F75A8D" w:rsidP="00CC788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D140F" w:rsidRPr="00CC7880" w:rsidRDefault="009D140F" w:rsidP="00CC7880">
      <w:pPr>
        <w:spacing w:after="0"/>
        <w:jc w:val="center"/>
        <w:rPr>
          <w:rFonts w:ascii="Times New Roman" w:hAnsi="Times New Roman" w:cs="Times New Roman"/>
          <w:sz w:val="24"/>
          <w:szCs w:val="24"/>
        </w:rPr>
      </w:pPr>
      <w:r w:rsidRPr="00CC7880">
        <w:rPr>
          <w:rFonts w:ascii="Times New Roman" w:hAnsi="Times New Roman" w:cs="Times New Roman"/>
          <w:noProof/>
          <w:sz w:val="24"/>
          <w:szCs w:val="24"/>
          <w:lang w:eastAsia="pl-PL"/>
        </w:rPr>
        <w:drawing>
          <wp:inline distT="0" distB="0" distL="0" distR="0">
            <wp:extent cx="5253990" cy="853440"/>
            <wp:effectExtent l="19050" t="0" r="3810" b="0"/>
            <wp:docPr id="2" name="Obraz 4"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gk.pl/files/public/Pliki/Fundusze_i_programy/Polski_Lad/logotypy/polski_lad_2.png"/>
                    <pic:cNvPicPr>
                      <a:picLocks noChangeAspect="1" noChangeArrowheads="1"/>
                    </pic:cNvPicPr>
                  </pic:nvPicPr>
                  <pic:blipFill>
                    <a:blip r:embed="rId6"/>
                    <a:srcRect/>
                    <a:stretch>
                      <a:fillRect/>
                    </a:stretch>
                  </pic:blipFill>
                  <pic:spPr bwMode="auto">
                    <a:xfrm>
                      <a:off x="0" y="0"/>
                      <a:ext cx="5257468" cy="854005"/>
                    </a:xfrm>
                    <a:prstGeom prst="rect">
                      <a:avLst/>
                    </a:prstGeom>
                    <a:noFill/>
                    <a:ln w="9525">
                      <a:noFill/>
                      <a:miter lim="800000"/>
                      <a:headEnd/>
                      <a:tailEnd/>
                    </a:ln>
                  </pic:spPr>
                </pic:pic>
              </a:graphicData>
            </a:graphic>
          </wp:inline>
        </w:drawing>
      </w:r>
    </w:p>
    <w:p w:rsidR="009D140F" w:rsidRPr="00CC7880" w:rsidRDefault="009D140F" w:rsidP="00CC7880">
      <w:pPr>
        <w:spacing w:after="0"/>
        <w:rPr>
          <w:rFonts w:ascii="Times New Roman" w:hAnsi="Times New Roman" w:cs="Times New Roman"/>
          <w:sz w:val="24"/>
          <w:szCs w:val="24"/>
        </w:rPr>
      </w:pPr>
    </w:p>
    <w:p w:rsidR="00CC7880" w:rsidRPr="00CC7880" w:rsidRDefault="00CC7880" w:rsidP="00CC7880">
      <w:pPr>
        <w:pStyle w:val="Akapitzlist"/>
        <w:spacing w:line="276" w:lineRule="auto"/>
        <w:ind w:left="0"/>
        <w:jc w:val="both"/>
        <w:rPr>
          <w:sz w:val="24"/>
          <w:szCs w:val="24"/>
        </w:rPr>
      </w:pPr>
    </w:p>
    <w:p w:rsidR="00CC7880" w:rsidRPr="00CC7880" w:rsidRDefault="00CC7880" w:rsidP="00CC7880">
      <w:pPr>
        <w:spacing w:after="0"/>
        <w:rPr>
          <w:rFonts w:ascii="Times New Roman" w:hAnsi="Times New Roman" w:cs="Times New Roman"/>
          <w:b/>
          <w:sz w:val="24"/>
          <w:szCs w:val="24"/>
        </w:rPr>
      </w:pPr>
      <w:r w:rsidRPr="00CC7880">
        <w:rPr>
          <w:rFonts w:ascii="Times New Roman" w:hAnsi="Times New Roman" w:cs="Times New Roman"/>
          <w:sz w:val="24"/>
          <w:szCs w:val="24"/>
        </w:rPr>
        <w:t xml:space="preserve">Numer sprawy </w:t>
      </w:r>
      <w:r w:rsidRPr="00CC7880">
        <w:rPr>
          <w:rFonts w:ascii="Times New Roman" w:hAnsi="Times New Roman" w:cs="Times New Roman"/>
          <w:b/>
          <w:sz w:val="24"/>
          <w:szCs w:val="24"/>
        </w:rPr>
        <w:t>OS.271.1.</w:t>
      </w:r>
      <w:r w:rsidR="004E5131">
        <w:rPr>
          <w:rFonts w:ascii="Times New Roman" w:hAnsi="Times New Roman" w:cs="Times New Roman"/>
          <w:b/>
          <w:sz w:val="24"/>
          <w:szCs w:val="24"/>
        </w:rPr>
        <w:t>7</w:t>
      </w:r>
      <w:r w:rsidRPr="00CC7880">
        <w:rPr>
          <w:rFonts w:ascii="Times New Roman" w:hAnsi="Times New Roman" w:cs="Times New Roman"/>
          <w:b/>
          <w:sz w:val="24"/>
          <w:szCs w:val="24"/>
        </w:rPr>
        <w:t>.2022</w:t>
      </w:r>
      <w:r w:rsidRPr="00CC7880">
        <w:rPr>
          <w:rFonts w:ascii="Times New Roman" w:hAnsi="Times New Roman" w:cs="Times New Roman"/>
          <w:b/>
          <w:sz w:val="24"/>
          <w:szCs w:val="24"/>
        </w:rPr>
        <w:tab/>
      </w:r>
      <w:r w:rsidRPr="00CC7880">
        <w:rPr>
          <w:rFonts w:ascii="Times New Roman" w:hAnsi="Times New Roman" w:cs="Times New Roman"/>
          <w:b/>
          <w:sz w:val="24"/>
          <w:szCs w:val="24"/>
        </w:rPr>
        <w:tab/>
      </w:r>
      <w:r w:rsidRPr="00CC7880">
        <w:rPr>
          <w:rFonts w:ascii="Times New Roman" w:hAnsi="Times New Roman" w:cs="Times New Roman"/>
          <w:b/>
          <w:sz w:val="24"/>
          <w:szCs w:val="24"/>
        </w:rPr>
        <w:tab/>
      </w:r>
      <w:r w:rsidRPr="00CC7880">
        <w:rPr>
          <w:rFonts w:ascii="Times New Roman" w:hAnsi="Times New Roman" w:cs="Times New Roman"/>
          <w:b/>
          <w:sz w:val="24"/>
          <w:szCs w:val="24"/>
        </w:rPr>
        <w:tab/>
        <w:t xml:space="preserve">               Załącznik Nr 6 do SWZ</w:t>
      </w:r>
    </w:p>
    <w:p w:rsidR="00CC7880" w:rsidRPr="00CC7880" w:rsidRDefault="00CC7880" w:rsidP="00CC7880">
      <w:pPr>
        <w:spacing w:after="0"/>
        <w:ind w:left="5672"/>
        <w:rPr>
          <w:rFonts w:ascii="Times New Roman" w:hAnsi="Times New Roman" w:cs="Times New Roman"/>
          <w:b/>
          <w:sz w:val="24"/>
          <w:szCs w:val="24"/>
        </w:rPr>
      </w:pPr>
    </w:p>
    <w:p w:rsidR="00CC7880" w:rsidRPr="00CC7880" w:rsidRDefault="00CC7880" w:rsidP="00CC7880">
      <w:pPr>
        <w:widowControl w:val="0"/>
        <w:spacing w:after="0"/>
        <w:jc w:val="right"/>
        <w:rPr>
          <w:rFonts w:ascii="Times New Roman" w:hAnsi="Times New Roman" w:cs="Times New Roman"/>
          <w:sz w:val="24"/>
          <w:szCs w:val="24"/>
        </w:rPr>
      </w:pPr>
    </w:p>
    <w:p w:rsidR="00CC7880" w:rsidRPr="00CC7880" w:rsidRDefault="00CC7880" w:rsidP="00CC7880">
      <w:pPr>
        <w:pStyle w:val="Akapitzlist"/>
        <w:spacing w:line="276" w:lineRule="auto"/>
        <w:ind w:left="0"/>
        <w:jc w:val="center"/>
        <w:rPr>
          <w:sz w:val="24"/>
          <w:szCs w:val="24"/>
        </w:rPr>
      </w:pPr>
      <w:r w:rsidRPr="00CC7880">
        <w:rPr>
          <w:sz w:val="24"/>
          <w:szCs w:val="24"/>
        </w:rPr>
        <w:t xml:space="preserve">WZÓR UMOWY </w:t>
      </w:r>
    </w:p>
    <w:p w:rsidR="00CC7880" w:rsidRPr="00CC7880" w:rsidRDefault="00CC7880" w:rsidP="00CC7880">
      <w:pPr>
        <w:pStyle w:val="Akapitzlist"/>
        <w:spacing w:line="276" w:lineRule="auto"/>
        <w:ind w:left="0"/>
        <w:jc w:val="center"/>
        <w:rPr>
          <w:sz w:val="24"/>
          <w:szCs w:val="24"/>
        </w:rPr>
      </w:pPr>
      <w:r w:rsidRPr="00CC7880">
        <w:rPr>
          <w:b/>
          <w:sz w:val="24"/>
          <w:szCs w:val="24"/>
          <w:u w:val="single"/>
        </w:rPr>
        <w:t>dla zadania 3 w formule zaprojektuj-wybuduj</w:t>
      </w:r>
    </w:p>
    <w:p w:rsidR="00CC7880" w:rsidRPr="00CC7880" w:rsidRDefault="00CC7880" w:rsidP="00CC7880">
      <w:pPr>
        <w:tabs>
          <w:tab w:val="left" w:pos="7241"/>
        </w:tabs>
        <w:spacing w:after="0"/>
        <w:jc w:val="both"/>
        <w:rPr>
          <w:rFonts w:ascii="Times New Roman" w:hAnsi="Times New Roman" w:cs="Times New Roman"/>
          <w:sz w:val="24"/>
          <w:szCs w:val="24"/>
        </w:rPr>
      </w:pPr>
      <w:r w:rsidRPr="00CC7880">
        <w:rPr>
          <w:rFonts w:ascii="Times New Roman" w:hAnsi="Times New Roman" w:cs="Times New Roman"/>
          <w:sz w:val="24"/>
          <w:szCs w:val="24"/>
        </w:rPr>
        <w:t>zawarta w dniu ...................... roku  w Udaninie pomiędzy:</w:t>
      </w:r>
    </w:p>
    <w:p w:rsidR="00CC7880" w:rsidRPr="00CC7880" w:rsidRDefault="00CC7880" w:rsidP="00CC7880">
      <w:pPr>
        <w:tabs>
          <w:tab w:val="left" w:pos="7241"/>
        </w:tabs>
        <w:spacing w:after="0"/>
        <w:jc w:val="both"/>
        <w:rPr>
          <w:rFonts w:ascii="Times New Roman" w:hAnsi="Times New Roman" w:cs="Times New Roman"/>
          <w:sz w:val="24"/>
          <w:szCs w:val="24"/>
        </w:rPr>
      </w:pPr>
      <w:r w:rsidRPr="00CC7880">
        <w:rPr>
          <w:rFonts w:ascii="Times New Roman" w:hAnsi="Times New Roman" w:cs="Times New Roman"/>
          <w:b/>
          <w:sz w:val="24"/>
          <w:szCs w:val="24"/>
        </w:rPr>
        <w:t>Gminą Udanin</w:t>
      </w:r>
      <w:r w:rsidRPr="00CC7880">
        <w:rPr>
          <w:rFonts w:ascii="Times New Roman" w:hAnsi="Times New Roman" w:cs="Times New Roman"/>
          <w:sz w:val="24"/>
          <w:szCs w:val="24"/>
        </w:rPr>
        <w:t xml:space="preserve"> z siedzibą przy Kościelnej 10, 55-340 Udanin, NIP: 913-15-00-162, reprezentowaną przez:</w:t>
      </w:r>
    </w:p>
    <w:p w:rsidR="00CC7880" w:rsidRPr="00CC7880" w:rsidRDefault="00CC7880" w:rsidP="00CC7880">
      <w:pPr>
        <w:tabs>
          <w:tab w:val="left" w:pos="7241"/>
        </w:tabs>
        <w:spacing w:after="0"/>
        <w:jc w:val="both"/>
        <w:rPr>
          <w:rFonts w:ascii="Times New Roman" w:hAnsi="Times New Roman" w:cs="Times New Roman"/>
          <w:bCs/>
          <w:sz w:val="24"/>
          <w:szCs w:val="24"/>
        </w:rPr>
      </w:pPr>
      <w:r w:rsidRPr="00CC7880">
        <w:rPr>
          <w:rFonts w:ascii="Times New Roman" w:hAnsi="Times New Roman" w:cs="Times New Roman"/>
          <w:bCs/>
          <w:sz w:val="24"/>
          <w:szCs w:val="24"/>
        </w:rPr>
        <w:t xml:space="preserve">1. Wójta Gminy Udanin- Pana Wojciecha </w:t>
      </w:r>
      <w:proofErr w:type="spellStart"/>
      <w:r w:rsidRPr="00CC7880">
        <w:rPr>
          <w:rFonts w:ascii="Times New Roman" w:hAnsi="Times New Roman" w:cs="Times New Roman"/>
          <w:bCs/>
          <w:sz w:val="24"/>
          <w:szCs w:val="24"/>
        </w:rPr>
        <w:t>Płaziuka</w:t>
      </w:r>
      <w:proofErr w:type="spellEnd"/>
    </w:p>
    <w:p w:rsidR="00CC7880" w:rsidRPr="00CC7880" w:rsidRDefault="00CC7880" w:rsidP="00CC7880">
      <w:pPr>
        <w:tabs>
          <w:tab w:val="left" w:pos="7241"/>
        </w:tabs>
        <w:spacing w:after="0"/>
        <w:jc w:val="both"/>
        <w:rPr>
          <w:rFonts w:ascii="Times New Roman" w:hAnsi="Times New Roman" w:cs="Times New Roman"/>
          <w:bCs/>
          <w:sz w:val="24"/>
          <w:szCs w:val="24"/>
        </w:rPr>
      </w:pPr>
      <w:r w:rsidRPr="00CC7880">
        <w:rPr>
          <w:rFonts w:ascii="Times New Roman" w:hAnsi="Times New Roman" w:cs="Times New Roman"/>
          <w:sz w:val="24"/>
          <w:szCs w:val="24"/>
        </w:rPr>
        <w:t xml:space="preserve">2.  </w:t>
      </w:r>
      <w:r w:rsidRPr="00CC7880">
        <w:rPr>
          <w:rFonts w:ascii="Times New Roman" w:hAnsi="Times New Roman" w:cs="Times New Roman"/>
          <w:bCs/>
          <w:sz w:val="24"/>
          <w:szCs w:val="24"/>
        </w:rPr>
        <w:t xml:space="preserve">Skarbnika Gminy – Panią Mieczysławę Sochę </w:t>
      </w:r>
    </w:p>
    <w:p w:rsidR="00CC7880" w:rsidRPr="00CC7880" w:rsidRDefault="00CC7880" w:rsidP="00CC7880">
      <w:pPr>
        <w:tabs>
          <w:tab w:val="left" w:pos="7241"/>
        </w:tabs>
        <w:spacing w:after="0"/>
        <w:jc w:val="both"/>
        <w:rPr>
          <w:rFonts w:ascii="Times New Roman" w:hAnsi="Times New Roman" w:cs="Times New Roman"/>
          <w:b/>
          <w:bCs/>
          <w:sz w:val="24"/>
          <w:szCs w:val="24"/>
        </w:rPr>
      </w:pPr>
      <w:r w:rsidRPr="00CC7880">
        <w:rPr>
          <w:rFonts w:ascii="Times New Roman" w:hAnsi="Times New Roman" w:cs="Times New Roman"/>
          <w:sz w:val="24"/>
          <w:szCs w:val="24"/>
        </w:rPr>
        <w:t xml:space="preserve">zwaną dalej  </w:t>
      </w:r>
      <w:r w:rsidRPr="00CC7880">
        <w:rPr>
          <w:rFonts w:ascii="Times New Roman" w:hAnsi="Times New Roman" w:cs="Times New Roman"/>
          <w:b/>
          <w:bCs/>
          <w:sz w:val="24"/>
          <w:szCs w:val="24"/>
        </w:rPr>
        <w:t xml:space="preserve">Zamawiającym </w:t>
      </w:r>
    </w:p>
    <w:p w:rsidR="00CC7880" w:rsidRPr="00CC7880" w:rsidRDefault="00CC7880" w:rsidP="00CC7880">
      <w:pPr>
        <w:spacing w:after="0"/>
        <w:rPr>
          <w:rFonts w:ascii="Times New Roman" w:hAnsi="Times New Roman" w:cs="Times New Roman"/>
          <w:sz w:val="24"/>
          <w:szCs w:val="24"/>
        </w:rPr>
      </w:pPr>
      <w:r w:rsidRPr="00CC7880">
        <w:rPr>
          <w:rFonts w:ascii="Times New Roman" w:hAnsi="Times New Roman" w:cs="Times New Roman"/>
          <w:sz w:val="24"/>
          <w:szCs w:val="24"/>
        </w:rPr>
        <w:t xml:space="preserve">a  firmą ........................................z siedzibą................................., NIP ..............................  wpisanym do ......................................................... reprezentowaną przez ......................................., zwaną  dalej </w:t>
      </w:r>
      <w:r w:rsidRPr="00CC7880">
        <w:rPr>
          <w:rFonts w:ascii="Times New Roman" w:hAnsi="Times New Roman" w:cs="Times New Roman"/>
          <w:b/>
          <w:bCs/>
          <w:sz w:val="24"/>
          <w:szCs w:val="24"/>
        </w:rPr>
        <w:t xml:space="preserve">Wykonawcą </w:t>
      </w:r>
      <w:r w:rsidRPr="00CC7880">
        <w:rPr>
          <w:rFonts w:ascii="Times New Roman" w:hAnsi="Times New Roman" w:cs="Times New Roman"/>
          <w:sz w:val="24"/>
          <w:szCs w:val="24"/>
        </w:rPr>
        <w:t>, o następującej treści:</w:t>
      </w:r>
    </w:p>
    <w:p w:rsidR="00CC7880" w:rsidRPr="00CC7880" w:rsidRDefault="00CC7880" w:rsidP="00CC7880">
      <w:pPr>
        <w:spacing w:after="0"/>
        <w:jc w:val="both"/>
        <w:rPr>
          <w:rFonts w:ascii="Times New Roman" w:hAnsi="Times New Roman" w:cs="Times New Roman"/>
          <w:sz w:val="24"/>
          <w:szCs w:val="24"/>
        </w:rPr>
      </w:pPr>
    </w:p>
    <w:p w:rsidR="00CC7880" w:rsidRPr="00CC7880" w:rsidRDefault="00CC7880" w:rsidP="00CC7880">
      <w:p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wyłonionym w wyniku przeprowadzenia postępowania o udzielenie zamówienia publicznego w trybie przetargu podstawowego na podstawie art. 275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ustawy z 11 września 2019 r. – Prawo zamówień publicznych (</w:t>
      </w:r>
      <w:proofErr w:type="spellStart"/>
      <w:r w:rsidRPr="00CC7880">
        <w:rPr>
          <w:rFonts w:ascii="Times New Roman" w:hAnsi="Times New Roman" w:cs="Times New Roman"/>
          <w:sz w:val="24"/>
          <w:szCs w:val="24"/>
        </w:rPr>
        <w:t>Dz.U</w:t>
      </w:r>
      <w:proofErr w:type="spellEnd"/>
      <w:r w:rsidRPr="00CC7880">
        <w:rPr>
          <w:rFonts w:ascii="Times New Roman" w:hAnsi="Times New Roman" w:cs="Times New Roman"/>
          <w:sz w:val="24"/>
          <w:szCs w:val="24"/>
        </w:rPr>
        <w:t xml:space="preserve">. 2019 poz. 2019 ze zm.) – dalej: ustawa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w:t>
      </w:r>
    </w:p>
    <w:p w:rsidR="00CC7880" w:rsidRPr="00CC7880" w:rsidRDefault="00CC7880" w:rsidP="00CC7880">
      <w:pPr>
        <w:spacing w:after="0"/>
        <w:jc w:val="center"/>
        <w:rPr>
          <w:rFonts w:ascii="Times New Roman" w:hAnsi="Times New Roman" w:cs="Times New Roman"/>
          <w:sz w:val="24"/>
          <w:szCs w:val="24"/>
        </w:rPr>
      </w:pPr>
    </w:p>
    <w:p w:rsidR="00CC7880" w:rsidRPr="00CC7880" w:rsidRDefault="00CC7880" w:rsidP="00CC7880">
      <w:pPr>
        <w:spacing w:after="0"/>
        <w:jc w:val="center"/>
        <w:rPr>
          <w:rFonts w:ascii="Times New Roman" w:hAnsi="Times New Roman" w:cs="Times New Roman"/>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1</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Przedmiot umowy</w:t>
      </w:r>
    </w:p>
    <w:p w:rsidR="00CC7880" w:rsidRPr="00CC7880" w:rsidRDefault="00CC7880" w:rsidP="00CC7880">
      <w:pPr>
        <w:numPr>
          <w:ilvl w:val="0"/>
          <w:numId w:val="36"/>
        </w:numPr>
        <w:spacing w:after="0"/>
        <w:jc w:val="both"/>
        <w:rPr>
          <w:rFonts w:ascii="Times New Roman" w:hAnsi="Times New Roman" w:cs="Times New Roman"/>
          <w:b/>
          <w:sz w:val="24"/>
          <w:szCs w:val="24"/>
        </w:rPr>
      </w:pPr>
      <w:r w:rsidRPr="00CC7880">
        <w:rPr>
          <w:rFonts w:ascii="Times New Roman" w:hAnsi="Times New Roman" w:cs="Times New Roman"/>
          <w:sz w:val="24"/>
          <w:szCs w:val="24"/>
          <w:lang w:eastAsia="ar-SA"/>
        </w:rPr>
        <w:t xml:space="preserve">Przedmiotem umowy jest </w:t>
      </w:r>
      <w:r w:rsidRPr="00CC7880">
        <w:rPr>
          <w:rFonts w:ascii="Times New Roman" w:hAnsi="Times New Roman" w:cs="Times New Roman"/>
          <w:b/>
          <w:sz w:val="24"/>
          <w:szCs w:val="24"/>
        </w:rPr>
        <w:t xml:space="preserve">wykonanie kompletnej dokumentacji projektowej wraz z wykonaniem robót budowlanych dla zadania pn. </w:t>
      </w:r>
      <w:r w:rsidRPr="00CC7880">
        <w:rPr>
          <w:rFonts w:ascii="Times New Roman" w:hAnsi="Times New Roman" w:cs="Times New Roman"/>
          <w:b/>
          <w:i/>
          <w:sz w:val="24"/>
          <w:szCs w:val="24"/>
        </w:rPr>
        <w:t>Rozwój infrastruktury sportowo –rekreacyjnej na terenie Gminy Udanin</w:t>
      </w:r>
      <w:r w:rsidRPr="00CC7880">
        <w:rPr>
          <w:rFonts w:ascii="Times New Roman" w:hAnsi="Times New Roman" w:cs="Times New Roman"/>
          <w:i/>
          <w:sz w:val="24"/>
          <w:szCs w:val="24"/>
        </w:rPr>
        <w:t xml:space="preserve"> </w:t>
      </w:r>
    </w:p>
    <w:p w:rsidR="00CC7880" w:rsidRPr="00CC7880" w:rsidRDefault="00CC7880" w:rsidP="00CC7880">
      <w:pPr>
        <w:numPr>
          <w:ilvl w:val="0"/>
          <w:numId w:val="36"/>
        </w:numPr>
        <w:spacing w:after="0"/>
        <w:jc w:val="both"/>
        <w:rPr>
          <w:rFonts w:ascii="Times New Roman" w:hAnsi="Times New Roman" w:cs="Times New Roman"/>
          <w:sz w:val="24"/>
          <w:szCs w:val="24"/>
          <w:lang w:eastAsia="ar-SA"/>
        </w:rPr>
      </w:pPr>
      <w:r w:rsidRPr="00CC7880">
        <w:rPr>
          <w:rFonts w:ascii="Times New Roman" w:hAnsi="Times New Roman" w:cs="Times New Roman"/>
          <w:sz w:val="24"/>
          <w:szCs w:val="24"/>
          <w:lang w:eastAsia="ar-SA"/>
        </w:rPr>
        <w:t>W ramach wykonania przedmiotu umowy wykonawca w szczególności:</w:t>
      </w:r>
    </w:p>
    <w:p w:rsidR="00CC7880" w:rsidRPr="00CC7880" w:rsidRDefault="00CC7880" w:rsidP="00CC7880">
      <w:pPr>
        <w:numPr>
          <w:ilvl w:val="0"/>
          <w:numId w:val="7"/>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 dokumentację projektową;</w:t>
      </w:r>
    </w:p>
    <w:p w:rsidR="00CC7880" w:rsidRPr="00CC7880" w:rsidRDefault="00CC7880" w:rsidP="00CC7880">
      <w:pPr>
        <w:numPr>
          <w:ilvl w:val="0"/>
          <w:numId w:val="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 roboty budowlane polegające na budowie infrastruktury sportowo – rekreacyjnej na terenie Gminy Udanin, zgodnie z zatwierdzoną dokumentacją projektową, o której mowa w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umowy;</w:t>
      </w:r>
    </w:p>
    <w:p w:rsidR="00CC7880" w:rsidRPr="00CC7880" w:rsidRDefault="00CC7880" w:rsidP="00CC7880">
      <w:pPr>
        <w:numPr>
          <w:ilvl w:val="0"/>
          <w:numId w:val="7"/>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 dokumentację powykonawczą;</w:t>
      </w:r>
    </w:p>
    <w:p w:rsidR="00CC7880" w:rsidRPr="00CC7880" w:rsidRDefault="00CC7880" w:rsidP="00CC7880">
      <w:pPr>
        <w:numPr>
          <w:ilvl w:val="0"/>
          <w:numId w:val="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przeniesie na zamawiającego majątkowe prawa autorskie do dokumentacji projektowej, o której mowa w §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umowy oraz do dokumentacji powykonawczej, o której mowa w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3 umowy na warunkach określonych w § 7 umowy;</w:t>
      </w:r>
    </w:p>
    <w:p w:rsidR="00CC7880" w:rsidRPr="00CC7880" w:rsidRDefault="00CC7880" w:rsidP="00CC7880">
      <w:pPr>
        <w:numPr>
          <w:ilvl w:val="0"/>
          <w:numId w:val="7"/>
        </w:numPr>
        <w:spacing w:after="0"/>
        <w:jc w:val="both"/>
        <w:rPr>
          <w:rFonts w:ascii="Times New Roman" w:hAnsi="Times New Roman" w:cs="Times New Roman"/>
          <w:sz w:val="24"/>
          <w:szCs w:val="24"/>
        </w:rPr>
      </w:pPr>
      <w:r w:rsidRPr="00CC7880">
        <w:rPr>
          <w:rFonts w:ascii="Times New Roman" w:hAnsi="Times New Roman" w:cs="Times New Roman"/>
          <w:sz w:val="24"/>
          <w:szCs w:val="24"/>
        </w:rPr>
        <w:lastRenderedPageBreak/>
        <w:t>zawrze umowę ubezpieczeniową z tytułu odpowiedzialności związanej z wykonywaniem przedmiotu umowy na warunkach określonych w § 12 umowy;</w:t>
      </w:r>
    </w:p>
    <w:p w:rsidR="00CC7880" w:rsidRPr="00CC7880" w:rsidRDefault="00CC7880" w:rsidP="00CC7880">
      <w:pPr>
        <w:numPr>
          <w:ilvl w:val="0"/>
          <w:numId w:val="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udzieli gwarancji na roboty budowlane, o których mowa w §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umowy na warunkach określonych w § 13 umowy;</w:t>
      </w:r>
    </w:p>
    <w:p w:rsidR="00CC7880" w:rsidRPr="00CC7880" w:rsidRDefault="00CC7880" w:rsidP="00CC7880">
      <w:pPr>
        <w:numPr>
          <w:ilvl w:val="0"/>
          <w:numId w:val="7"/>
        </w:numPr>
        <w:spacing w:after="0"/>
        <w:jc w:val="both"/>
        <w:rPr>
          <w:rFonts w:ascii="Times New Roman" w:hAnsi="Times New Roman" w:cs="Times New Roman"/>
          <w:sz w:val="24"/>
          <w:szCs w:val="24"/>
        </w:rPr>
      </w:pPr>
      <w:r w:rsidRPr="00CC7880">
        <w:rPr>
          <w:rFonts w:ascii="Times New Roman" w:hAnsi="Times New Roman" w:cs="Times New Roman"/>
          <w:sz w:val="24"/>
          <w:szCs w:val="24"/>
        </w:rPr>
        <w:t>udzieli gwarancji na infrastrukturę towarzyszącą na warunkach określonych przez producenta.</w:t>
      </w:r>
    </w:p>
    <w:p w:rsidR="00CC7880" w:rsidRPr="00CC7880" w:rsidRDefault="00CC7880" w:rsidP="00CC7880">
      <w:pPr>
        <w:numPr>
          <w:ilvl w:val="0"/>
          <w:numId w:val="36"/>
        </w:numPr>
        <w:spacing w:after="0"/>
        <w:jc w:val="both"/>
        <w:rPr>
          <w:rFonts w:ascii="Times New Roman" w:hAnsi="Times New Roman" w:cs="Times New Roman"/>
          <w:sz w:val="24"/>
          <w:szCs w:val="24"/>
          <w:lang w:eastAsia="ar-SA"/>
        </w:rPr>
      </w:pPr>
      <w:r w:rsidRPr="00CC7880">
        <w:rPr>
          <w:rFonts w:ascii="Times New Roman" w:hAnsi="Times New Roman" w:cs="Times New Roman"/>
          <w:sz w:val="24"/>
          <w:szCs w:val="24"/>
          <w:lang w:eastAsia="ar-SA"/>
        </w:rPr>
        <w:t>Realizacja przedmiotu umowy, o którym mowa w § 1 ust. 1 umowy, została podzielone na następujące etapy:</w:t>
      </w:r>
    </w:p>
    <w:p w:rsidR="00CC7880" w:rsidRPr="00CC7880" w:rsidRDefault="00CC7880" w:rsidP="00CC7880">
      <w:pPr>
        <w:numPr>
          <w:ilvl w:val="0"/>
          <w:numId w:val="6"/>
        </w:numPr>
        <w:spacing w:after="0"/>
        <w:ind w:left="714" w:hanging="357"/>
        <w:jc w:val="both"/>
        <w:rPr>
          <w:rFonts w:ascii="Times New Roman" w:hAnsi="Times New Roman" w:cs="Times New Roman"/>
          <w:sz w:val="24"/>
          <w:szCs w:val="24"/>
        </w:rPr>
      </w:pPr>
      <w:r w:rsidRPr="00CC7880">
        <w:rPr>
          <w:rFonts w:ascii="Times New Roman" w:hAnsi="Times New Roman" w:cs="Times New Roman"/>
          <w:sz w:val="24"/>
          <w:szCs w:val="24"/>
        </w:rPr>
        <w:t xml:space="preserve">etap 1 – obejmujący wykonanie dokumentacji projektowej, o której mowa w §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umowy;</w:t>
      </w:r>
    </w:p>
    <w:p w:rsidR="00CC7880" w:rsidRPr="00CC7880" w:rsidRDefault="00CC7880" w:rsidP="00CC7880">
      <w:pPr>
        <w:numPr>
          <w:ilvl w:val="0"/>
          <w:numId w:val="6"/>
        </w:numPr>
        <w:spacing w:after="0"/>
        <w:ind w:left="714" w:hanging="357"/>
        <w:jc w:val="both"/>
        <w:rPr>
          <w:rFonts w:ascii="Times New Roman" w:hAnsi="Times New Roman" w:cs="Times New Roman"/>
          <w:sz w:val="24"/>
          <w:szCs w:val="24"/>
        </w:rPr>
      </w:pPr>
      <w:r w:rsidRPr="00CC7880">
        <w:rPr>
          <w:rFonts w:ascii="Times New Roman" w:hAnsi="Times New Roman" w:cs="Times New Roman"/>
          <w:sz w:val="24"/>
          <w:szCs w:val="24"/>
        </w:rPr>
        <w:t xml:space="preserve">etap 2 – obejmujący wykonanie robót budowlanych, o których mowa w §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umowy wraz z dokumentacją powykonawczą, o której mowa w §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3 umowy.</w:t>
      </w:r>
    </w:p>
    <w:p w:rsidR="00CC7880" w:rsidRPr="00CC7880" w:rsidRDefault="00CC7880" w:rsidP="00CC7880">
      <w:pPr>
        <w:numPr>
          <w:ilvl w:val="0"/>
          <w:numId w:val="36"/>
        </w:numPr>
        <w:spacing w:after="0"/>
        <w:jc w:val="both"/>
        <w:rPr>
          <w:rFonts w:ascii="Times New Roman" w:hAnsi="Times New Roman" w:cs="Times New Roman"/>
          <w:sz w:val="24"/>
          <w:szCs w:val="24"/>
          <w:lang w:eastAsia="ar-SA"/>
        </w:rPr>
      </w:pPr>
      <w:r w:rsidRPr="00CC7880">
        <w:rPr>
          <w:rFonts w:ascii="Times New Roman" w:hAnsi="Times New Roman" w:cs="Times New Roman"/>
          <w:sz w:val="24"/>
          <w:szCs w:val="24"/>
          <w:lang w:eastAsia="ar-SA"/>
        </w:rPr>
        <w:t xml:space="preserve">W ramach realizacji etapu 2, o którym mowa w § 1 ust. 3 </w:t>
      </w:r>
      <w:proofErr w:type="spellStart"/>
      <w:r w:rsidRPr="00CC7880">
        <w:rPr>
          <w:rFonts w:ascii="Times New Roman" w:hAnsi="Times New Roman" w:cs="Times New Roman"/>
          <w:sz w:val="24"/>
          <w:szCs w:val="24"/>
          <w:lang w:eastAsia="ar-SA"/>
        </w:rPr>
        <w:t>pkt</w:t>
      </w:r>
      <w:proofErr w:type="spellEnd"/>
      <w:r w:rsidRPr="00CC7880">
        <w:rPr>
          <w:rFonts w:ascii="Times New Roman" w:hAnsi="Times New Roman" w:cs="Times New Roman"/>
          <w:sz w:val="24"/>
          <w:szCs w:val="24"/>
          <w:lang w:eastAsia="ar-SA"/>
        </w:rPr>
        <w:t xml:space="preserve"> 2 umowy, wykonawca będzie zobowiązany do realizacji zadań, o których mowa w § 1 ust. 2 </w:t>
      </w:r>
      <w:proofErr w:type="spellStart"/>
      <w:r w:rsidRPr="00CC7880">
        <w:rPr>
          <w:rFonts w:ascii="Times New Roman" w:hAnsi="Times New Roman" w:cs="Times New Roman"/>
          <w:sz w:val="24"/>
          <w:szCs w:val="24"/>
          <w:lang w:eastAsia="ar-SA"/>
        </w:rPr>
        <w:t>pkt</w:t>
      </w:r>
      <w:proofErr w:type="spellEnd"/>
      <w:r w:rsidRPr="00CC7880">
        <w:rPr>
          <w:rFonts w:ascii="Times New Roman" w:hAnsi="Times New Roman" w:cs="Times New Roman"/>
          <w:sz w:val="24"/>
          <w:szCs w:val="24"/>
          <w:lang w:eastAsia="ar-SA"/>
        </w:rPr>
        <w:t xml:space="preserve"> 4–7 umowy.</w:t>
      </w:r>
    </w:p>
    <w:p w:rsidR="00CC7880" w:rsidRPr="00CC7880" w:rsidRDefault="00CC7880" w:rsidP="00CC7880">
      <w:pPr>
        <w:numPr>
          <w:ilvl w:val="0"/>
          <w:numId w:val="36"/>
        </w:numPr>
        <w:spacing w:after="0"/>
        <w:jc w:val="both"/>
        <w:rPr>
          <w:rFonts w:ascii="Times New Roman" w:hAnsi="Times New Roman" w:cs="Times New Roman"/>
          <w:sz w:val="24"/>
          <w:szCs w:val="24"/>
          <w:lang w:eastAsia="ar-SA"/>
        </w:rPr>
      </w:pPr>
      <w:r w:rsidRPr="00CC7880">
        <w:rPr>
          <w:rFonts w:ascii="Times New Roman" w:hAnsi="Times New Roman" w:cs="Times New Roman"/>
          <w:sz w:val="24"/>
          <w:szCs w:val="24"/>
          <w:lang w:eastAsia="ar-SA"/>
        </w:rPr>
        <w:t xml:space="preserve">Wykonawca zobowiązany jest w terminie 7 dni od dnia zawarcia niniejszej Umowy, opracować i uzgodnić z zamawiającym harmonogram rzeczowo-finansowy zwany dalej Harmonogramem, w którym będą uszczegółowione etapy realizacji przedmiotu umowy oraz terminy rozpoczęcia i zakończenia tych etapów, z zastrzeżeniem, że w odniesieniu do Etapu 2 realizacji, Harmonogram będzie zawierał podział robót, których realizacja jest planowana do odbiorów częściowych, zgodnie z § 5 ust. 1 </w:t>
      </w:r>
      <w:proofErr w:type="spellStart"/>
      <w:r w:rsidRPr="00CC7880">
        <w:rPr>
          <w:rFonts w:ascii="Times New Roman" w:hAnsi="Times New Roman" w:cs="Times New Roman"/>
          <w:sz w:val="24"/>
          <w:szCs w:val="24"/>
          <w:lang w:eastAsia="ar-SA"/>
        </w:rPr>
        <w:t>pkt</w:t>
      </w:r>
      <w:proofErr w:type="spellEnd"/>
      <w:r w:rsidRPr="00CC7880">
        <w:rPr>
          <w:rFonts w:ascii="Times New Roman" w:hAnsi="Times New Roman" w:cs="Times New Roman"/>
          <w:sz w:val="24"/>
          <w:szCs w:val="24"/>
          <w:lang w:eastAsia="ar-SA"/>
        </w:rPr>
        <w:t xml:space="preserve"> 3 Umowy, wraz ze wskazaniem ich wartości.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i wartości robót, które zostaną powierzone Podwykonawcy.</w:t>
      </w:r>
    </w:p>
    <w:p w:rsidR="00CC7880" w:rsidRPr="00CC7880" w:rsidRDefault="00CC7880" w:rsidP="00CC7880">
      <w:pPr>
        <w:numPr>
          <w:ilvl w:val="0"/>
          <w:numId w:val="36"/>
        </w:numPr>
        <w:spacing w:after="0"/>
        <w:jc w:val="both"/>
        <w:rPr>
          <w:rFonts w:ascii="Times New Roman" w:hAnsi="Times New Roman" w:cs="Times New Roman"/>
          <w:sz w:val="24"/>
          <w:szCs w:val="24"/>
          <w:lang w:eastAsia="ar-SA"/>
        </w:rPr>
      </w:pPr>
      <w:r w:rsidRPr="00CC7880">
        <w:rPr>
          <w:rFonts w:ascii="Times New Roman" w:hAnsi="Times New Roman" w:cs="Times New Roman"/>
          <w:sz w:val="24"/>
          <w:szCs w:val="24"/>
          <w:lang w:eastAsia="ar-SA"/>
        </w:rPr>
        <w:t xml:space="preserve">Dokumentacja projektowa, o której mowa w § 1 ust. 2 </w:t>
      </w:r>
      <w:proofErr w:type="spellStart"/>
      <w:r w:rsidRPr="00CC7880">
        <w:rPr>
          <w:rFonts w:ascii="Times New Roman" w:hAnsi="Times New Roman" w:cs="Times New Roman"/>
          <w:sz w:val="24"/>
          <w:szCs w:val="24"/>
          <w:lang w:eastAsia="ar-SA"/>
        </w:rPr>
        <w:t>pkt</w:t>
      </w:r>
      <w:proofErr w:type="spellEnd"/>
      <w:r w:rsidRPr="00CC7880">
        <w:rPr>
          <w:rFonts w:ascii="Times New Roman" w:hAnsi="Times New Roman" w:cs="Times New Roman"/>
          <w:sz w:val="24"/>
          <w:szCs w:val="24"/>
          <w:lang w:eastAsia="ar-SA"/>
        </w:rPr>
        <w:t xml:space="preserve"> 1 umowy obejmuje:</w:t>
      </w:r>
    </w:p>
    <w:p w:rsidR="00CC7880" w:rsidRPr="00CC7880" w:rsidRDefault="00CC7880" w:rsidP="00CC7880">
      <w:pPr>
        <w:numPr>
          <w:ilvl w:val="0"/>
          <w:numId w:val="8"/>
        </w:numPr>
        <w:spacing w:after="0"/>
        <w:jc w:val="both"/>
        <w:rPr>
          <w:rFonts w:ascii="Times New Roman" w:hAnsi="Times New Roman" w:cs="Times New Roman"/>
          <w:sz w:val="24"/>
          <w:szCs w:val="24"/>
        </w:rPr>
      </w:pPr>
      <w:r w:rsidRPr="00CC7880">
        <w:rPr>
          <w:rFonts w:ascii="Times New Roman" w:hAnsi="Times New Roman" w:cs="Times New Roman"/>
          <w:sz w:val="24"/>
          <w:szCs w:val="24"/>
        </w:rPr>
        <w:t>dokumentację projektową budowlaną;</w:t>
      </w:r>
    </w:p>
    <w:p w:rsidR="00CC7880" w:rsidRPr="00CC7880" w:rsidRDefault="00CC7880" w:rsidP="00CC7880">
      <w:pPr>
        <w:numPr>
          <w:ilvl w:val="0"/>
          <w:numId w:val="8"/>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dokumentację projektową wykonawczą; </w:t>
      </w:r>
    </w:p>
    <w:p w:rsidR="00CC7880" w:rsidRPr="00CC7880" w:rsidRDefault="00CC7880" w:rsidP="00CC7880">
      <w:pPr>
        <w:numPr>
          <w:ilvl w:val="0"/>
          <w:numId w:val="8"/>
        </w:numPr>
        <w:spacing w:after="0"/>
        <w:jc w:val="both"/>
        <w:rPr>
          <w:rFonts w:ascii="Times New Roman" w:hAnsi="Times New Roman" w:cs="Times New Roman"/>
          <w:sz w:val="24"/>
          <w:szCs w:val="24"/>
        </w:rPr>
      </w:pPr>
      <w:r w:rsidRPr="00CC7880">
        <w:rPr>
          <w:rFonts w:ascii="Times New Roman" w:hAnsi="Times New Roman" w:cs="Times New Roman"/>
          <w:sz w:val="24"/>
          <w:szCs w:val="24"/>
        </w:rPr>
        <w:t>specyfikację techniczną wykonania i odbioru robót budowlanych;</w:t>
      </w:r>
    </w:p>
    <w:p w:rsidR="00CC7880" w:rsidRPr="00CC7880" w:rsidRDefault="00CC7880" w:rsidP="00CC7880">
      <w:pPr>
        <w:numPr>
          <w:ilvl w:val="0"/>
          <w:numId w:val="8"/>
        </w:numPr>
        <w:spacing w:after="0"/>
        <w:jc w:val="both"/>
        <w:rPr>
          <w:rFonts w:ascii="Times New Roman" w:hAnsi="Times New Roman" w:cs="Times New Roman"/>
          <w:bCs/>
          <w:i/>
          <w:color w:val="002060"/>
          <w:sz w:val="24"/>
          <w:szCs w:val="24"/>
        </w:rPr>
      </w:pPr>
      <w:r w:rsidRPr="00CC7880">
        <w:rPr>
          <w:rFonts w:ascii="Times New Roman" w:hAnsi="Times New Roman" w:cs="Times New Roman"/>
          <w:sz w:val="24"/>
          <w:szCs w:val="24"/>
        </w:rPr>
        <w:t xml:space="preserve">kosztorys, na potrzeby waloryzacji wynagrodzenia wykonawcy, na zasadach określonych w § 14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lit. e umowy</w:t>
      </w:r>
      <w:r w:rsidRPr="00CC7880">
        <w:rPr>
          <w:rFonts w:ascii="Times New Roman" w:hAnsi="Times New Roman" w:cs="Times New Roman"/>
          <w:bCs/>
          <w:i/>
          <w:color w:val="002060"/>
          <w:sz w:val="24"/>
          <w:szCs w:val="24"/>
        </w:rPr>
        <w:t>;</w:t>
      </w:r>
    </w:p>
    <w:p w:rsidR="00CC7880" w:rsidRPr="00CC7880" w:rsidRDefault="00CC7880" w:rsidP="00CC7880">
      <w:pPr>
        <w:numPr>
          <w:ilvl w:val="0"/>
          <w:numId w:val="8"/>
        </w:numPr>
        <w:spacing w:after="0"/>
        <w:jc w:val="both"/>
        <w:rPr>
          <w:rFonts w:ascii="Times New Roman" w:hAnsi="Times New Roman" w:cs="Times New Roman"/>
          <w:sz w:val="24"/>
          <w:szCs w:val="24"/>
        </w:rPr>
      </w:pPr>
      <w:r w:rsidRPr="00CC7880">
        <w:rPr>
          <w:rFonts w:ascii="Times New Roman" w:hAnsi="Times New Roman" w:cs="Times New Roman"/>
          <w:sz w:val="24"/>
          <w:szCs w:val="24"/>
        </w:rPr>
        <w:t>plan zagospodarowania terenu;</w:t>
      </w:r>
    </w:p>
    <w:p w:rsidR="00CC7880" w:rsidRPr="00CC7880" w:rsidRDefault="00CC7880" w:rsidP="00CC7880">
      <w:pPr>
        <w:numPr>
          <w:ilvl w:val="0"/>
          <w:numId w:val="8"/>
        </w:numPr>
        <w:spacing w:after="0"/>
        <w:jc w:val="both"/>
        <w:rPr>
          <w:rFonts w:ascii="Times New Roman" w:hAnsi="Times New Roman" w:cs="Times New Roman"/>
          <w:sz w:val="24"/>
          <w:szCs w:val="24"/>
        </w:rPr>
      </w:pPr>
      <w:r w:rsidRPr="00CC7880">
        <w:rPr>
          <w:rFonts w:ascii="Times New Roman" w:hAnsi="Times New Roman" w:cs="Times New Roman"/>
          <w:sz w:val="24"/>
          <w:szCs w:val="24"/>
        </w:rPr>
        <w:t>uzyskanie pozwolenia na budowę (jeżeli wymagane).</w:t>
      </w:r>
    </w:p>
    <w:p w:rsidR="00CC7880" w:rsidRPr="00CC7880" w:rsidRDefault="00CC7880" w:rsidP="00CC7880">
      <w:pPr>
        <w:numPr>
          <w:ilvl w:val="0"/>
          <w:numId w:val="36"/>
        </w:numPr>
        <w:spacing w:after="0"/>
        <w:jc w:val="both"/>
        <w:rPr>
          <w:rFonts w:ascii="Times New Roman" w:hAnsi="Times New Roman" w:cs="Times New Roman"/>
          <w:sz w:val="24"/>
          <w:szCs w:val="24"/>
          <w:lang w:eastAsia="ar-SA"/>
        </w:rPr>
      </w:pPr>
      <w:r w:rsidRPr="00CC7880">
        <w:rPr>
          <w:rFonts w:ascii="Times New Roman" w:hAnsi="Times New Roman" w:cs="Times New Roman"/>
          <w:sz w:val="24"/>
          <w:szCs w:val="24"/>
          <w:lang w:eastAsia="ar-SA"/>
        </w:rPr>
        <w:t xml:space="preserve">Dokumentacja powykonawcza, o której mowa w § 1 ust. 2 </w:t>
      </w:r>
      <w:proofErr w:type="spellStart"/>
      <w:r w:rsidRPr="00CC7880">
        <w:rPr>
          <w:rFonts w:ascii="Times New Roman" w:hAnsi="Times New Roman" w:cs="Times New Roman"/>
          <w:sz w:val="24"/>
          <w:szCs w:val="24"/>
          <w:lang w:eastAsia="ar-SA"/>
        </w:rPr>
        <w:t>pkt</w:t>
      </w:r>
      <w:proofErr w:type="spellEnd"/>
      <w:r w:rsidRPr="00CC7880">
        <w:rPr>
          <w:rFonts w:ascii="Times New Roman" w:hAnsi="Times New Roman" w:cs="Times New Roman"/>
          <w:sz w:val="24"/>
          <w:szCs w:val="24"/>
          <w:lang w:eastAsia="ar-SA"/>
        </w:rPr>
        <w:t xml:space="preserve"> 3 umowy obejmuje:</w:t>
      </w:r>
    </w:p>
    <w:p w:rsidR="00CC7880" w:rsidRPr="00CC7880" w:rsidRDefault="00CC7880" w:rsidP="00CC7880">
      <w:pPr>
        <w:numPr>
          <w:ilvl w:val="0"/>
          <w:numId w:val="11"/>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dokumentację budowy z naniesionymi zmianami dokonanymi w toku wykonywania robót oraz geodezyjnymi pomiarami powykonawczymi, w tym geodezyjną inwentaryzację powykonawczą oraz dokumentację geodezyjno-kartograficzną; </w:t>
      </w:r>
    </w:p>
    <w:p w:rsidR="00CC7880" w:rsidRPr="00CC7880" w:rsidRDefault="00CC7880" w:rsidP="00CC7880">
      <w:pPr>
        <w:numPr>
          <w:ilvl w:val="0"/>
          <w:numId w:val="11"/>
        </w:numPr>
        <w:spacing w:after="0"/>
        <w:jc w:val="both"/>
        <w:rPr>
          <w:rFonts w:ascii="Times New Roman" w:hAnsi="Times New Roman" w:cs="Times New Roman"/>
          <w:sz w:val="24"/>
          <w:szCs w:val="24"/>
        </w:rPr>
      </w:pPr>
      <w:r w:rsidRPr="00CC7880">
        <w:rPr>
          <w:rFonts w:ascii="Times New Roman" w:hAnsi="Times New Roman" w:cs="Times New Roman"/>
          <w:sz w:val="24"/>
          <w:szCs w:val="24"/>
        </w:rPr>
        <w:t>oryginalne atesty i świadectwa potwierdzające dopuszczenie do stosowania użytych przy realizacji zamówienia materiałów budowlanych, elementów wykończenia stałego wyposażenia i technologii;</w:t>
      </w:r>
    </w:p>
    <w:p w:rsidR="00CC7880" w:rsidRPr="00CC7880" w:rsidRDefault="00CC7880" w:rsidP="00CC7880">
      <w:pPr>
        <w:numPr>
          <w:ilvl w:val="0"/>
          <w:numId w:val="11"/>
        </w:numPr>
        <w:spacing w:after="0"/>
        <w:jc w:val="both"/>
        <w:rPr>
          <w:rFonts w:ascii="Times New Roman" w:hAnsi="Times New Roman" w:cs="Times New Roman"/>
          <w:sz w:val="24"/>
          <w:szCs w:val="24"/>
        </w:rPr>
      </w:pPr>
      <w:r w:rsidRPr="00CC7880">
        <w:rPr>
          <w:rFonts w:ascii="Times New Roman" w:hAnsi="Times New Roman" w:cs="Times New Roman"/>
          <w:sz w:val="24"/>
          <w:szCs w:val="24"/>
        </w:rPr>
        <w:t>instrukcje, opisy i kopie kart gwarancyjnych urządzeń zamontowanych w wyniku realizacji robót.</w:t>
      </w:r>
    </w:p>
    <w:p w:rsidR="00CC7880" w:rsidRPr="00CC7880" w:rsidRDefault="00CC7880" w:rsidP="00CC7880">
      <w:pPr>
        <w:numPr>
          <w:ilvl w:val="0"/>
          <w:numId w:val="36"/>
        </w:numPr>
        <w:spacing w:after="0"/>
        <w:jc w:val="both"/>
        <w:rPr>
          <w:rFonts w:ascii="Times New Roman" w:hAnsi="Times New Roman" w:cs="Times New Roman"/>
          <w:i/>
          <w:sz w:val="24"/>
          <w:szCs w:val="24"/>
          <w:lang w:eastAsia="ar-SA"/>
        </w:rPr>
      </w:pPr>
      <w:r w:rsidRPr="00CC7880">
        <w:rPr>
          <w:rFonts w:ascii="Times New Roman" w:hAnsi="Times New Roman" w:cs="Times New Roman"/>
          <w:sz w:val="24"/>
          <w:szCs w:val="24"/>
          <w:lang w:eastAsia="ar-SA"/>
        </w:rPr>
        <w:lastRenderedPageBreak/>
        <w:t xml:space="preserve">Dokumentacja powykonawcza, o której mowa w § 1 ust. 2 </w:t>
      </w:r>
      <w:proofErr w:type="spellStart"/>
      <w:r w:rsidRPr="00CC7880">
        <w:rPr>
          <w:rFonts w:ascii="Times New Roman" w:hAnsi="Times New Roman" w:cs="Times New Roman"/>
          <w:sz w:val="24"/>
          <w:szCs w:val="24"/>
          <w:lang w:eastAsia="ar-SA"/>
        </w:rPr>
        <w:t>pkt</w:t>
      </w:r>
      <w:proofErr w:type="spellEnd"/>
      <w:r w:rsidRPr="00CC7880">
        <w:rPr>
          <w:rFonts w:ascii="Times New Roman" w:hAnsi="Times New Roman" w:cs="Times New Roman"/>
          <w:sz w:val="24"/>
          <w:szCs w:val="24"/>
          <w:lang w:eastAsia="ar-SA"/>
        </w:rPr>
        <w:t xml:space="preserve"> 3 umowy, powinna zawierać dane umożliwiające wniesienie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 w budownictwie.</w:t>
      </w:r>
    </w:p>
    <w:p w:rsidR="00CC7880" w:rsidRPr="00CC7880" w:rsidRDefault="00CC7880" w:rsidP="00CC7880">
      <w:pPr>
        <w:numPr>
          <w:ilvl w:val="0"/>
          <w:numId w:val="36"/>
        </w:numPr>
        <w:spacing w:after="0"/>
        <w:jc w:val="both"/>
        <w:rPr>
          <w:rFonts w:ascii="Times New Roman" w:hAnsi="Times New Roman" w:cs="Times New Roman"/>
          <w:sz w:val="24"/>
          <w:szCs w:val="24"/>
        </w:rPr>
      </w:pPr>
      <w:r w:rsidRPr="00CC7880">
        <w:rPr>
          <w:rFonts w:ascii="Times New Roman" w:hAnsi="Times New Roman" w:cs="Times New Roman"/>
          <w:sz w:val="24"/>
          <w:szCs w:val="24"/>
        </w:rPr>
        <w:t>Przedmiot umowy należy wykonać zgodnie z postanowieniami niniejszej umowy, treścią specyfikacji warunków zamówienia (dalej: SWZ), a także zgodnie z PFU stanowiącym załącznik nr 1 do umowy.</w:t>
      </w:r>
    </w:p>
    <w:p w:rsidR="00CC7880" w:rsidRPr="00CC7880" w:rsidRDefault="00CC7880" w:rsidP="00CC7880">
      <w:pPr>
        <w:numPr>
          <w:ilvl w:val="0"/>
          <w:numId w:val="36"/>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CC7880" w:rsidRPr="00CC7880" w:rsidRDefault="00CC7880" w:rsidP="00CC7880">
      <w:pPr>
        <w:numPr>
          <w:ilvl w:val="0"/>
          <w:numId w:val="36"/>
        </w:numPr>
        <w:spacing w:after="0"/>
        <w:jc w:val="both"/>
        <w:rPr>
          <w:rFonts w:ascii="Times New Roman" w:hAnsi="Times New Roman" w:cs="Times New Roman"/>
          <w:sz w:val="24"/>
          <w:szCs w:val="24"/>
        </w:rPr>
      </w:pPr>
      <w:r w:rsidRPr="00CC7880">
        <w:rPr>
          <w:rFonts w:ascii="Times New Roman" w:hAnsi="Times New Roman" w:cs="Times New Roman"/>
          <w:sz w:val="24"/>
          <w:szCs w:val="24"/>
        </w:rPr>
        <w:t>Wszystkie przyjęte w projekcie i wbudowane materiały i urządzenia powinny posiadać stosowne certyfikaty i dopuszczenia do stosowania w budownictwie wymagane polskim prawem.</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2</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Termin wykonania zamówienia</w:t>
      </w:r>
    </w:p>
    <w:p w:rsidR="00CC7880" w:rsidRPr="00CC7880" w:rsidRDefault="00CC7880" w:rsidP="00CC7880">
      <w:pPr>
        <w:spacing w:after="0"/>
        <w:jc w:val="both"/>
        <w:rPr>
          <w:rFonts w:ascii="Times New Roman" w:hAnsi="Times New Roman" w:cs="Times New Roman"/>
          <w:sz w:val="24"/>
          <w:szCs w:val="24"/>
        </w:rPr>
      </w:pPr>
      <w:r w:rsidRPr="00CC7880">
        <w:rPr>
          <w:rFonts w:ascii="Times New Roman" w:hAnsi="Times New Roman" w:cs="Times New Roman"/>
          <w:sz w:val="24"/>
          <w:szCs w:val="24"/>
        </w:rPr>
        <w:t>Przedmiot umowy, o którym mowa w § 1 ust. 1 umowy, zostanie wykonany w terminie do dnia 30.11.2023.</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3</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Obowiązki stron umowy</w:t>
      </w:r>
    </w:p>
    <w:p w:rsidR="00CC7880" w:rsidRPr="00CC7880" w:rsidRDefault="00CC7880" w:rsidP="00CC7880">
      <w:pPr>
        <w:numPr>
          <w:ilvl w:val="0"/>
          <w:numId w:val="14"/>
        </w:numPr>
        <w:spacing w:after="0"/>
        <w:jc w:val="both"/>
        <w:rPr>
          <w:rFonts w:ascii="Times New Roman" w:hAnsi="Times New Roman" w:cs="Times New Roman"/>
          <w:b/>
          <w:sz w:val="24"/>
          <w:szCs w:val="24"/>
        </w:rPr>
      </w:pPr>
      <w:r w:rsidRPr="00CC7880">
        <w:rPr>
          <w:rFonts w:ascii="Times New Roman" w:hAnsi="Times New Roman" w:cs="Times New Roman"/>
          <w:sz w:val="24"/>
          <w:szCs w:val="24"/>
        </w:rPr>
        <w:t>Zamawiający i wykonawca wybrany w postępowaniu o udzielenie zamówienia zobowiązani są współdziałać przy wykonaniu umowy w sprawie zamówienia publicznego, w celu należytej realizacji zamówienia.</w:t>
      </w:r>
    </w:p>
    <w:p w:rsidR="00CC7880" w:rsidRPr="00CC7880" w:rsidRDefault="00CC7880" w:rsidP="00CC7880">
      <w:pPr>
        <w:numPr>
          <w:ilvl w:val="0"/>
          <w:numId w:val="14"/>
        </w:numPr>
        <w:spacing w:after="0"/>
        <w:jc w:val="both"/>
        <w:rPr>
          <w:rFonts w:ascii="Times New Roman" w:hAnsi="Times New Roman" w:cs="Times New Roman"/>
          <w:b/>
          <w:sz w:val="24"/>
          <w:szCs w:val="24"/>
        </w:rPr>
      </w:pPr>
      <w:r w:rsidRPr="00CC7880">
        <w:rPr>
          <w:rFonts w:ascii="Times New Roman" w:hAnsi="Times New Roman" w:cs="Times New Roman"/>
          <w:b/>
          <w:sz w:val="24"/>
          <w:szCs w:val="24"/>
        </w:rPr>
        <w:t>Do obowiązków zamawiającego należy, w szczególności:</w:t>
      </w:r>
    </w:p>
    <w:p w:rsidR="00CC7880" w:rsidRPr="00CC7880" w:rsidRDefault="00CC7880" w:rsidP="00CC7880">
      <w:pPr>
        <w:numPr>
          <w:ilvl w:val="0"/>
          <w:numId w:val="9"/>
        </w:numPr>
        <w:tabs>
          <w:tab w:val="clear" w:pos="644"/>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 xml:space="preserve">wprowadzenie wykonawcy na teren robót w terminie, o którym mowa </w:t>
      </w:r>
      <w:r w:rsidRPr="00CC7880">
        <w:rPr>
          <w:rFonts w:ascii="Times New Roman" w:hAnsi="Times New Roman" w:cs="Times New Roman"/>
          <w:bCs/>
          <w:color w:val="000000"/>
          <w:sz w:val="24"/>
          <w:szCs w:val="24"/>
        </w:rPr>
        <w:t xml:space="preserve"> </w:t>
      </w:r>
      <w:r w:rsidRPr="00CC7880">
        <w:rPr>
          <w:rFonts w:ascii="Times New Roman" w:hAnsi="Times New Roman" w:cs="Times New Roman"/>
          <w:color w:val="000000"/>
          <w:sz w:val="24"/>
          <w:szCs w:val="24"/>
        </w:rPr>
        <w:t>§ 5 ust. 5 umowy;</w:t>
      </w:r>
    </w:p>
    <w:p w:rsidR="00CC7880" w:rsidRPr="00CC7880" w:rsidRDefault="00CC7880" w:rsidP="00CC7880">
      <w:pPr>
        <w:numPr>
          <w:ilvl w:val="0"/>
          <w:numId w:val="9"/>
        </w:numPr>
        <w:tabs>
          <w:tab w:val="clear" w:pos="644"/>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wskazanie miejsc poboru energii elektrycznej i wody;</w:t>
      </w:r>
    </w:p>
    <w:p w:rsidR="00CC7880" w:rsidRPr="00CC7880" w:rsidRDefault="00CC7880" w:rsidP="00CC7880">
      <w:pPr>
        <w:numPr>
          <w:ilvl w:val="0"/>
          <w:numId w:val="9"/>
        </w:numPr>
        <w:tabs>
          <w:tab w:val="clear" w:pos="644"/>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zapewnienie nadzoru inwestorskiego;</w:t>
      </w:r>
    </w:p>
    <w:p w:rsidR="00CC7880" w:rsidRPr="00CC7880" w:rsidRDefault="00CC7880" w:rsidP="00CC7880">
      <w:pPr>
        <w:numPr>
          <w:ilvl w:val="0"/>
          <w:numId w:val="9"/>
        </w:numPr>
        <w:tabs>
          <w:tab w:val="clear" w:pos="644"/>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dokonywanie odbiorów, o których mowa  § 5 ust. 1 umowy;</w:t>
      </w:r>
    </w:p>
    <w:p w:rsidR="00CC7880" w:rsidRPr="00CC7880" w:rsidRDefault="00CC7880" w:rsidP="00CC7880">
      <w:pPr>
        <w:numPr>
          <w:ilvl w:val="0"/>
          <w:numId w:val="9"/>
        </w:numPr>
        <w:tabs>
          <w:tab w:val="clear" w:pos="644"/>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zapłata wykonawcy wynagrodzenia na zasadach opisanych w § 6 umowy.</w:t>
      </w:r>
    </w:p>
    <w:p w:rsidR="00CC7880" w:rsidRPr="00CC7880" w:rsidRDefault="00CC7880" w:rsidP="00CC7880">
      <w:pPr>
        <w:numPr>
          <w:ilvl w:val="0"/>
          <w:numId w:val="14"/>
        </w:numPr>
        <w:spacing w:after="0"/>
        <w:jc w:val="both"/>
        <w:rPr>
          <w:rFonts w:ascii="Times New Roman" w:hAnsi="Times New Roman" w:cs="Times New Roman"/>
          <w:b/>
          <w:sz w:val="24"/>
          <w:szCs w:val="24"/>
        </w:rPr>
      </w:pPr>
      <w:r w:rsidRPr="00CC7880">
        <w:rPr>
          <w:rFonts w:ascii="Times New Roman" w:hAnsi="Times New Roman" w:cs="Times New Roman"/>
          <w:b/>
          <w:sz w:val="24"/>
          <w:szCs w:val="24"/>
        </w:rPr>
        <w:t>Do obowiązków wykonawcy należy w szczególności:</w:t>
      </w:r>
    </w:p>
    <w:p w:rsidR="00CC7880" w:rsidRPr="00CC7880" w:rsidRDefault="00CC7880" w:rsidP="00CC7880">
      <w:pPr>
        <w:numPr>
          <w:ilvl w:val="0"/>
          <w:numId w:val="10"/>
        </w:numPr>
        <w:tabs>
          <w:tab w:val="clear" w:pos="720"/>
          <w:tab w:val="num" w:pos="-6804"/>
        </w:tabs>
        <w:spacing w:after="0"/>
        <w:ind w:left="426"/>
        <w:jc w:val="both"/>
        <w:rPr>
          <w:rFonts w:ascii="Times New Roman" w:hAnsi="Times New Roman" w:cs="Times New Roman"/>
          <w:sz w:val="24"/>
          <w:szCs w:val="24"/>
        </w:rPr>
      </w:pPr>
      <w:r w:rsidRPr="00CC7880">
        <w:rPr>
          <w:rFonts w:ascii="Times New Roman" w:hAnsi="Times New Roman" w:cs="Times New Roman"/>
          <w:sz w:val="24"/>
          <w:szCs w:val="24"/>
        </w:rPr>
        <w:t>przekazanie zamawiającemu:</w:t>
      </w:r>
    </w:p>
    <w:p w:rsidR="00CC7880" w:rsidRPr="00CC7880" w:rsidRDefault="00CC7880" w:rsidP="00CC7880">
      <w:pPr>
        <w:numPr>
          <w:ilvl w:val="0"/>
          <w:numId w:val="33"/>
        </w:numPr>
        <w:tabs>
          <w:tab w:val="num" w:pos="-6804"/>
        </w:tabs>
        <w:spacing w:after="0"/>
        <w:ind w:left="426"/>
        <w:jc w:val="both"/>
        <w:rPr>
          <w:rFonts w:ascii="Times New Roman" w:hAnsi="Times New Roman" w:cs="Times New Roman"/>
          <w:sz w:val="24"/>
          <w:szCs w:val="24"/>
        </w:rPr>
      </w:pPr>
      <w:r w:rsidRPr="00CC7880">
        <w:rPr>
          <w:rFonts w:ascii="Times New Roman" w:hAnsi="Times New Roman" w:cs="Times New Roman"/>
          <w:sz w:val="24"/>
          <w:szCs w:val="24"/>
        </w:rPr>
        <w:t xml:space="preserve">dwóch egzemplarzy w wersji papierowej oraz jednego egzemplarza w wersji elektronicznej dokumentacji projektowej, o której mowa w §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umowy oraz w § 1 ust. 6 umowy, oraz </w:t>
      </w:r>
    </w:p>
    <w:p w:rsidR="00CC7880" w:rsidRPr="00CC7880" w:rsidRDefault="00CC7880" w:rsidP="00CC7880">
      <w:pPr>
        <w:numPr>
          <w:ilvl w:val="0"/>
          <w:numId w:val="33"/>
        </w:numPr>
        <w:tabs>
          <w:tab w:val="num" w:pos="-6804"/>
        </w:tabs>
        <w:spacing w:after="0"/>
        <w:ind w:left="426"/>
        <w:jc w:val="both"/>
        <w:rPr>
          <w:rFonts w:ascii="Times New Roman" w:hAnsi="Times New Roman" w:cs="Times New Roman"/>
          <w:sz w:val="24"/>
          <w:szCs w:val="24"/>
        </w:rPr>
      </w:pPr>
      <w:r w:rsidRPr="00CC7880">
        <w:rPr>
          <w:rFonts w:ascii="Times New Roman" w:hAnsi="Times New Roman" w:cs="Times New Roman"/>
          <w:sz w:val="24"/>
          <w:szCs w:val="24"/>
        </w:rPr>
        <w:t xml:space="preserve">dwóch egzemplarzy w wersji papierowej oraz jednego egzemplarza w wersji elektronicznej dokumentacji powykonawczej, o której mowa w §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3 umowy oraz § 1 ust. 7 umowy;</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realizacji poprawek i/lub uzupełnień i/lub usunięcia usterek w trybie przewidzianym w § 5 ust. 17 umowy;</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lastRenderedPageBreak/>
        <w:t xml:space="preserve">oddanie przedmiotu niniejszej umowy w terminie w niej uzgodnionym, z zachowaniem terminu realizacji etapu 1, o którym mowa w § 2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umowy; </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ponoszenie kosztów zużytej wody i energii elektrycznej w czasie trwania robót;</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pełnienie funkcji koordynatora, w przypadku powierzenia wykonania części zamówienia podwykonawcom;</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przygotowanie zaplecza budowy na terenie robót oraz sprawowanie dozoru mienia na terenie robót;</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zabezpieczenie instalacji, urządzeń i obiektów na terenie robót i w jej bezpośrednim otoczeniu, przed ich zniszczeniem lub uszkodzeniem w trakcie wykonywania robót;</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 xml:space="preserve">wykonanie robót z </w:t>
      </w:r>
      <w:r w:rsidRPr="00CC7880">
        <w:rPr>
          <w:rFonts w:ascii="Times New Roman" w:hAnsi="Times New Roman" w:cs="Times New Roman"/>
          <w:b/>
          <w:sz w:val="24"/>
          <w:szCs w:val="24"/>
        </w:rPr>
        <w:t>materiałów własnych</w:t>
      </w:r>
      <w:r w:rsidRPr="00CC7880">
        <w:rPr>
          <w:rFonts w:ascii="Times New Roman" w:hAnsi="Times New Roman" w:cs="Times New Roman"/>
          <w:sz w:val="24"/>
          <w:szCs w:val="24"/>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zapewnienie, aby wszystkie osoby wyznaczone do wykonywania czynności objętych przedmiotem umowy posiadały odpowiednie kwalifikacje oraz przeszkolenia i uprawnienia wymagane przepisami prawa;</w:t>
      </w:r>
    </w:p>
    <w:p w:rsidR="00CC7880" w:rsidRPr="00CC7880" w:rsidRDefault="00CC7880" w:rsidP="00CC7880">
      <w:pPr>
        <w:numPr>
          <w:ilvl w:val="0"/>
          <w:numId w:val="10"/>
        </w:numPr>
        <w:tabs>
          <w:tab w:val="clear" w:pos="720"/>
          <w:tab w:val="num" w:pos="-6804"/>
        </w:tabs>
        <w:spacing w:after="0"/>
        <w:ind w:left="426"/>
        <w:jc w:val="both"/>
        <w:rPr>
          <w:rFonts w:ascii="Times New Roman" w:hAnsi="Times New Roman" w:cs="Times New Roman"/>
          <w:sz w:val="24"/>
          <w:szCs w:val="24"/>
        </w:rPr>
      </w:pPr>
      <w:r w:rsidRPr="00CC7880">
        <w:rPr>
          <w:rFonts w:ascii="Times New Roman" w:hAnsi="Times New Roman" w:cs="Times New Roman"/>
          <w:sz w:val="24"/>
          <w:szCs w:val="24"/>
        </w:rPr>
        <w:t>ustanowienie kierownika budowy, przy czym kierownik budowy będzie upoważniony do podejmowania decyzji w imieniu wykonawcy i do sprawowania nadzoru nad prowadzonymi robotami oraz nad pracownikami wyznaczonymi do wykonania robót;</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 xml:space="preserve">prowadzenie na bieżąco </w:t>
      </w:r>
      <w:r w:rsidRPr="00CC7880">
        <w:rPr>
          <w:rFonts w:ascii="Times New Roman" w:hAnsi="Times New Roman" w:cs="Times New Roman"/>
          <w:b/>
          <w:sz w:val="24"/>
          <w:szCs w:val="24"/>
        </w:rPr>
        <w:t>dziennika budowy</w:t>
      </w:r>
      <w:r w:rsidRPr="00CC7880">
        <w:rPr>
          <w:rFonts w:ascii="Times New Roman" w:hAnsi="Times New Roman" w:cs="Times New Roman"/>
          <w:sz w:val="24"/>
          <w:szCs w:val="24"/>
        </w:rPr>
        <w:t xml:space="preserve"> zgodnie z ustawą Prawo budowlane.</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 xml:space="preserve">zgłaszanie inspektorowi nadzoru inwestorskiego do odbioru </w:t>
      </w:r>
      <w:r w:rsidRPr="00CC7880">
        <w:rPr>
          <w:rFonts w:ascii="Times New Roman" w:hAnsi="Times New Roman" w:cs="Times New Roman"/>
          <w:b/>
          <w:sz w:val="24"/>
          <w:szCs w:val="24"/>
        </w:rPr>
        <w:t>robót zanikających i ulegających zakryciu</w:t>
      </w:r>
      <w:r w:rsidRPr="00CC7880">
        <w:rPr>
          <w:rFonts w:ascii="Times New Roman" w:hAnsi="Times New Roman" w:cs="Times New Roman"/>
          <w:sz w:val="24"/>
          <w:szCs w:val="24"/>
        </w:rPr>
        <w:t>. Niezgłoszenie tych robót daje zamawiającemu podstawę do żądania odkrycia robót i przywrócenia stanu poprzedniego na koszt i ryzyko wykonawcy;</w:t>
      </w:r>
    </w:p>
    <w:p w:rsidR="00CC7880" w:rsidRPr="00CC7880" w:rsidRDefault="00CC7880" w:rsidP="00CC7880">
      <w:pPr>
        <w:numPr>
          <w:ilvl w:val="0"/>
          <w:numId w:val="10"/>
        </w:numPr>
        <w:tabs>
          <w:tab w:val="clear" w:pos="720"/>
          <w:tab w:val="num" w:pos="-6804"/>
        </w:tabs>
        <w:spacing w:after="0"/>
        <w:ind w:left="426"/>
        <w:jc w:val="both"/>
        <w:rPr>
          <w:rFonts w:ascii="Times New Roman" w:hAnsi="Times New Roman" w:cs="Times New Roman"/>
          <w:sz w:val="24"/>
          <w:szCs w:val="24"/>
        </w:rPr>
      </w:pPr>
      <w:r w:rsidRPr="00CC7880">
        <w:rPr>
          <w:rFonts w:ascii="Times New Roman" w:hAnsi="Times New Roman" w:cs="Times New Roman"/>
          <w:sz w:val="24"/>
          <w:szCs w:val="24"/>
        </w:rPr>
        <w:t xml:space="preserve">wykonanie badań zagęszczenia gruntu, podbudowy i nawierzchni oraz innych badań wymaganych na etapie odbioru; </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zapewnienie i pokrycie kosztów pełnej obsługi geodezyjnej i geotechnicznej łącznie z określeniem współrzędnych oraz sporządzeniem inwentaryzacji geodezyjnej powykonawczej przez uprawnionego geodetę;</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uzyskanie zgody inspektora nadzoru inwestorskiego na wbudowanie infrastruktury towarzyszącej. W celu uzyskania zgody wykonawca udokumentuje spełnienie przez dane wyroby norm bezpieczeństwa wymaganych dla danego wyrobu;</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umożliwienie zamawiającemu przeprowadzenia kontroli lub wizji lokalnej terenu budowy w każdym terminie;</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lastRenderedPageBreak/>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CC7880" w:rsidRPr="00CC7880" w:rsidRDefault="00CC7880" w:rsidP="00CC7880">
      <w:pPr>
        <w:numPr>
          <w:ilvl w:val="0"/>
          <w:numId w:val="10"/>
        </w:numPr>
        <w:tabs>
          <w:tab w:val="clear" w:pos="720"/>
          <w:tab w:val="num" w:pos="-6804"/>
        </w:tabs>
        <w:spacing w:after="0"/>
        <w:ind w:left="426" w:hanging="357"/>
        <w:jc w:val="both"/>
        <w:rPr>
          <w:rFonts w:ascii="Times New Roman" w:hAnsi="Times New Roman" w:cs="Times New Roman"/>
          <w:sz w:val="24"/>
          <w:szCs w:val="24"/>
        </w:rPr>
      </w:pPr>
      <w:r w:rsidRPr="00CC7880">
        <w:rPr>
          <w:rFonts w:ascii="Times New Roman" w:hAnsi="Times New Roman" w:cs="Times New Roman"/>
          <w:sz w:val="24"/>
          <w:szCs w:val="24"/>
        </w:rPr>
        <w:t>udział w corocznych przeglądach gwarancyjnych zgodnie z § 13 ust. 8 umowy.</w:t>
      </w:r>
    </w:p>
    <w:p w:rsidR="00CC7880" w:rsidRPr="00CC7880" w:rsidRDefault="00CC7880" w:rsidP="00CC7880">
      <w:pPr>
        <w:numPr>
          <w:ilvl w:val="0"/>
          <w:numId w:val="14"/>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ponosi pełną odpowiedzialność za:</w:t>
      </w:r>
    </w:p>
    <w:p w:rsidR="00CC7880" w:rsidRPr="00CC7880" w:rsidRDefault="00CC7880" w:rsidP="00CC7880">
      <w:pPr>
        <w:pStyle w:val="Akapitzlist"/>
        <w:numPr>
          <w:ilvl w:val="0"/>
          <w:numId w:val="32"/>
        </w:numPr>
        <w:tabs>
          <w:tab w:val="clear" w:pos="720"/>
        </w:tabs>
        <w:spacing w:line="276" w:lineRule="auto"/>
        <w:ind w:left="426"/>
        <w:jc w:val="both"/>
        <w:rPr>
          <w:sz w:val="24"/>
          <w:szCs w:val="24"/>
        </w:rPr>
      </w:pPr>
      <w:r w:rsidRPr="00CC7880">
        <w:rPr>
          <w:sz w:val="24"/>
          <w:szCs w:val="24"/>
        </w:rPr>
        <w:t xml:space="preserve">przestrzeganie przepisów bhp, ochronę </w:t>
      </w:r>
      <w:proofErr w:type="spellStart"/>
      <w:r w:rsidRPr="00CC7880">
        <w:rPr>
          <w:sz w:val="24"/>
          <w:szCs w:val="24"/>
        </w:rPr>
        <w:t>p.poż</w:t>
      </w:r>
      <w:proofErr w:type="spellEnd"/>
      <w:r w:rsidRPr="00CC7880">
        <w:rPr>
          <w:sz w:val="24"/>
          <w:szCs w:val="24"/>
        </w:rPr>
        <w:t xml:space="preserve"> i dozór mienia na terenie robót, jak i za wszelkie szkody powstałe w trakcie trwania robót na terenie przyjętym od zamawiającego lub mające związek z prowadzonymi robotami,</w:t>
      </w:r>
    </w:p>
    <w:p w:rsidR="00CC7880" w:rsidRPr="00CC7880" w:rsidRDefault="00CC7880" w:rsidP="00CC7880">
      <w:pPr>
        <w:numPr>
          <w:ilvl w:val="0"/>
          <w:numId w:val="32"/>
        </w:numPr>
        <w:tabs>
          <w:tab w:val="clear" w:pos="720"/>
          <w:tab w:val="num" w:pos="-6804"/>
        </w:tabs>
        <w:spacing w:after="0"/>
        <w:ind w:left="426"/>
        <w:jc w:val="both"/>
        <w:rPr>
          <w:rFonts w:ascii="Times New Roman" w:hAnsi="Times New Roman" w:cs="Times New Roman"/>
          <w:sz w:val="24"/>
          <w:szCs w:val="24"/>
        </w:rPr>
      </w:pPr>
      <w:r w:rsidRPr="00CC7880">
        <w:rPr>
          <w:rFonts w:ascii="Times New Roman" w:hAnsi="Times New Roman" w:cs="Times New Roman"/>
          <w:sz w:val="24"/>
          <w:szCs w:val="24"/>
        </w:rPr>
        <w:t>bezpieczeństwo wszelkich działań prowadzonych na terenie robót i poza nim,</w:t>
      </w:r>
      <w:r w:rsidRPr="00CC7880">
        <w:rPr>
          <w:rFonts w:ascii="Times New Roman" w:hAnsi="Times New Roman" w:cs="Times New Roman"/>
          <w:sz w:val="24"/>
          <w:szCs w:val="24"/>
        </w:rPr>
        <w:br/>
        <w:t>a związanych z wykonaniem przedmiotu umowy,</w:t>
      </w:r>
    </w:p>
    <w:p w:rsidR="00CC7880" w:rsidRPr="00CC7880" w:rsidRDefault="00CC7880" w:rsidP="00CC7880">
      <w:pPr>
        <w:numPr>
          <w:ilvl w:val="0"/>
          <w:numId w:val="32"/>
        </w:numPr>
        <w:tabs>
          <w:tab w:val="clear" w:pos="720"/>
          <w:tab w:val="num" w:pos="-6804"/>
        </w:tabs>
        <w:spacing w:after="0"/>
        <w:ind w:left="426"/>
        <w:jc w:val="both"/>
        <w:rPr>
          <w:rFonts w:ascii="Times New Roman" w:hAnsi="Times New Roman" w:cs="Times New Roman"/>
          <w:sz w:val="24"/>
          <w:szCs w:val="24"/>
        </w:rPr>
      </w:pPr>
      <w:r w:rsidRPr="00CC7880">
        <w:rPr>
          <w:rFonts w:ascii="Times New Roman" w:hAnsi="Times New Roman" w:cs="Times New Roman"/>
          <w:sz w:val="24"/>
          <w:szCs w:val="24"/>
        </w:rPr>
        <w:t xml:space="preserve">szkody oraz następstwa nieszczęśliwych wypadków pracowników i osób trzecich, powstałe w związku z prowadzonymi robotami, </w:t>
      </w:r>
    </w:p>
    <w:p w:rsidR="00CC7880" w:rsidRPr="00CC7880" w:rsidRDefault="00CC7880" w:rsidP="00CC7880">
      <w:pPr>
        <w:numPr>
          <w:ilvl w:val="0"/>
          <w:numId w:val="32"/>
        </w:numPr>
        <w:tabs>
          <w:tab w:val="clear" w:pos="720"/>
          <w:tab w:val="num" w:pos="-6804"/>
        </w:tabs>
        <w:spacing w:after="0"/>
        <w:ind w:left="426"/>
        <w:jc w:val="both"/>
        <w:rPr>
          <w:rFonts w:ascii="Times New Roman" w:hAnsi="Times New Roman" w:cs="Times New Roman"/>
          <w:sz w:val="24"/>
          <w:szCs w:val="24"/>
        </w:rPr>
      </w:pPr>
      <w:r w:rsidRPr="00CC7880">
        <w:rPr>
          <w:rFonts w:ascii="Times New Roman" w:hAnsi="Times New Roman" w:cs="Times New Roman"/>
          <w:sz w:val="24"/>
          <w:szCs w:val="24"/>
        </w:rPr>
        <w:t>wszelkie szkody będące następstwem niewykonania lub nienależytego wykonania przedmiotu umowy, które to szkody wykonawca zobowiązuje się pokryć w pełnej wysokości,</w:t>
      </w:r>
    </w:p>
    <w:p w:rsidR="00CC7880" w:rsidRPr="00CC7880" w:rsidRDefault="00CC7880" w:rsidP="00CC7880">
      <w:pPr>
        <w:numPr>
          <w:ilvl w:val="0"/>
          <w:numId w:val="32"/>
        </w:numPr>
        <w:tabs>
          <w:tab w:val="clear" w:pos="720"/>
          <w:tab w:val="num" w:pos="-6804"/>
        </w:tabs>
        <w:spacing w:after="0"/>
        <w:ind w:left="426"/>
        <w:jc w:val="both"/>
        <w:rPr>
          <w:rFonts w:ascii="Times New Roman" w:hAnsi="Times New Roman" w:cs="Times New Roman"/>
          <w:sz w:val="24"/>
          <w:szCs w:val="24"/>
        </w:rPr>
      </w:pPr>
      <w:r w:rsidRPr="00CC7880">
        <w:rPr>
          <w:rFonts w:ascii="Times New Roman" w:hAnsi="Times New Roman" w:cs="Times New Roman"/>
          <w:sz w:val="24"/>
          <w:szCs w:val="24"/>
        </w:rPr>
        <w:t>uszkodzenia lub zniszczenia z winy wykonawcy obiektów, terenu, a także urządzeń i aparatury znajdujących się na terenie robót.</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4</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Przedstawiciele stron</w:t>
      </w:r>
    </w:p>
    <w:p w:rsidR="00CC7880" w:rsidRPr="00CC7880" w:rsidRDefault="00CC7880" w:rsidP="00CC7880">
      <w:pPr>
        <w:numPr>
          <w:ilvl w:val="0"/>
          <w:numId w:val="16"/>
        </w:numPr>
        <w:spacing w:after="0"/>
        <w:jc w:val="both"/>
        <w:rPr>
          <w:rFonts w:ascii="Times New Roman" w:hAnsi="Times New Roman" w:cs="Times New Roman"/>
          <w:sz w:val="24"/>
          <w:szCs w:val="24"/>
        </w:rPr>
      </w:pPr>
      <w:r w:rsidRPr="00CC7880">
        <w:rPr>
          <w:rFonts w:ascii="Times New Roman" w:hAnsi="Times New Roman" w:cs="Times New Roman"/>
          <w:sz w:val="24"/>
          <w:szCs w:val="24"/>
        </w:rPr>
        <w:t>Do bieżących kontaktów w kwestiach dotyczących realizacji przedmiotu umowy, każda ze stron wyznacza swoich przedstawicieli w osobach:</w:t>
      </w:r>
    </w:p>
    <w:p w:rsidR="00CC7880" w:rsidRPr="00CC7880" w:rsidRDefault="00CC7880" w:rsidP="00CC7880">
      <w:pPr>
        <w:spacing w:after="0"/>
        <w:ind w:left="12" w:hanging="12"/>
        <w:jc w:val="both"/>
        <w:rPr>
          <w:rFonts w:ascii="Times New Roman" w:hAnsi="Times New Roman" w:cs="Times New Roman"/>
          <w:b/>
          <w:color w:val="000000"/>
          <w:sz w:val="24"/>
          <w:szCs w:val="24"/>
        </w:rPr>
      </w:pPr>
      <w:r w:rsidRPr="00CC7880">
        <w:rPr>
          <w:rFonts w:ascii="Times New Roman" w:hAnsi="Times New Roman" w:cs="Times New Roman"/>
          <w:b/>
          <w:color w:val="000000"/>
          <w:sz w:val="24"/>
          <w:szCs w:val="24"/>
        </w:rPr>
        <w:t>1) ze strony zamawiającego:</w:t>
      </w:r>
    </w:p>
    <w:p w:rsidR="00CC7880" w:rsidRPr="00CC7880" w:rsidRDefault="00CC7880" w:rsidP="00CC7880">
      <w:pPr>
        <w:spacing w:after="0"/>
        <w:ind w:hanging="12"/>
        <w:jc w:val="both"/>
        <w:rPr>
          <w:rFonts w:ascii="Times New Roman" w:hAnsi="Times New Roman" w:cs="Times New Roman"/>
          <w:color w:val="000000"/>
          <w:sz w:val="24"/>
          <w:szCs w:val="24"/>
        </w:rPr>
      </w:pPr>
      <w:r w:rsidRPr="00CC7880">
        <w:rPr>
          <w:rFonts w:ascii="Times New Roman" w:hAnsi="Times New Roman" w:cs="Times New Roman"/>
          <w:color w:val="000000"/>
          <w:sz w:val="24"/>
          <w:szCs w:val="24"/>
        </w:rPr>
        <w:t>a) INSPEKTOR NADZORU INWESTORSKIEGO:</w:t>
      </w:r>
    </w:p>
    <w:p w:rsidR="00CC7880" w:rsidRPr="00CC7880" w:rsidRDefault="00CC7880" w:rsidP="00CC7880">
      <w:pPr>
        <w:spacing w:after="0"/>
        <w:ind w:hanging="12"/>
        <w:jc w:val="both"/>
        <w:rPr>
          <w:rFonts w:ascii="Times New Roman" w:hAnsi="Times New Roman" w:cs="Times New Roman"/>
          <w:sz w:val="24"/>
          <w:szCs w:val="24"/>
        </w:rPr>
      </w:pPr>
      <w:r w:rsidRPr="00CC7880">
        <w:rPr>
          <w:rFonts w:ascii="Times New Roman" w:hAnsi="Times New Roman" w:cs="Times New Roman"/>
          <w:sz w:val="24"/>
          <w:szCs w:val="24"/>
        </w:rPr>
        <w:t>Imię i nazwisko: ………………… Tel.: ……………………… e-mail: …………………</w:t>
      </w:r>
    </w:p>
    <w:p w:rsidR="00CC7880" w:rsidRPr="00CC7880" w:rsidRDefault="00CC7880" w:rsidP="00CC7880">
      <w:pPr>
        <w:spacing w:after="0"/>
        <w:jc w:val="both"/>
        <w:rPr>
          <w:rFonts w:ascii="Times New Roman" w:hAnsi="Times New Roman" w:cs="Times New Roman"/>
          <w:b/>
          <w:sz w:val="24"/>
          <w:szCs w:val="24"/>
        </w:rPr>
      </w:pPr>
      <w:r w:rsidRPr="00CC7880">
        <w:rPr>
          <w:rFonts w:ascii="Times New Roman" w:hAnsi="Times New Roman" w:cs="Times New Roman"/>
          <w:b/>
          <w:sz w:val="24"/>
          <w:szCs w:val="24"/>
        </w:rPr>
        <w:t>2) ze strony wykonawcy:</w:t>
      </w:r>
    </w:p>
    <w:p w:rsidR="00CC7880" w:rsidRPr="00CC7880" w:rsidRDefault="00CC7880" w:rsidP="00CC7880">
      <w:pPr>
        <w:spacing w:after="0"/>
        <w:jc w:val="both"/>
        <w:rPr>
          <w:rFonts w:ascii="Times New Roman" w:hAnsi="Times New Roman" w:cs="Times New Roman"/>
          <w:sz w:val="24"/>
          <w:szCs w:val="24"/>
        </w:rPr>
      </w:pPr>
      <w:r w:rsidRPr="00CC7880">
        <w:rPr>
          <w:rFonts w:ascii="Times New Roman" w:hAnsi="Times New Roman" w:cs="Times New Roman"/>
          <w:sz w:val="24"/>
          <w:szCs w:val="24"/>
        </w:rPr>
        <w:t>a) PROJEKTANT:</w:t>
      </w:r>
    </w:p>
    <w:p w:rsidR="00CC7880" w:rsidRPr="00CC7880" w:rsidRDefault="00CC7880" w:rsidP="00CC7880">
      <w:pPr>
        <w:spacing w:after="0"/>
        <w:jc w:val="both"/>
        <w:rPr>
          <w:rFonts w:ascii="Times New Roman" w:hAnsi="Times New Roman" w:cs="Times New Roman"/>
          <w:sz w:val="24"/>
          <w:szCs w:val="24"/>
        </w:rPr>
      </w:pPr>
      <w:r w:rsidRPr="00CC7880">
        <w:rPr>
          <w:rFonts w:ascii="Times New Roman" w:hAnsi="Times New Roman" w:cs="Times New Roman"/>
          <w:sz w:val="24"/>
          <w:szCs w:val="24"/>
        </w:rPr>
        <w:t>Imię i nazwisko: …………………… Tel.: …………………… e-mail: …………………</w:t>
      </w:r>
    </w:p>
    <w:p w:rsidR="00CC7880" w:rsidRPr="00CC7880" w:rsidRDefault="00CC7880" w:rsidP="00CC7880">
      <w:pPr>
        <w:spacing w:after="0"/>
        <w:jc w:val="both"/>
        <w:rPr>
          <w:rFonts w:ascii="Times New Roman" w:hAnsi="Times New Roman" w:cs="Times New Roman"/>
          <w:sz w:val="24"/>
          <w:szCs w:val="24"/>
        </w:rPr>
      </w:pPr>
      <w:r w:rsidRPr="00CC7880">
        <w:rPr>
          <w:rFonts w:ascii="Times New Roman" w:hAnsi="Times New Roman" w:cs="Times New Roman"/>
          <w:sz w:val="24"/>
          <w:szCs w:val="24"/>
        </w:rPr>
        <w:t>b) KIEROWNIK BUDOWY:</w:t>
      </w:r>
    </w:p>
    <w:p w:rsidR="00CC7880" w:rsidRPr="00CC7880" w:rsidRDefault="00CC7880" w:rsidP="00CC7880">
      <w:pPr>
        <w:spacing w:after="0"/>
        <w:jc w:val="both"/>
        <w:rPr>
          <w:rFonts w:ascii="Times New Roman" w:hAnsi="Times New Roman" w:cs="Times New Roman"/>
          <w:sz w:val="24"/>
          <w:szCs w:val="24"/>
        </w:rPr>
      </w:pPr>
      <w:bookmarkStart w:id="0" w:name="_Hlk9788962"/>
      <w:r w:rsidRPr="00CC7880">
        <w:rPr>
          <w:rFonts w:ascii="Times New Roman" w:hAnsi="Times New Roman" w:cs="Times New Roman"/>
          <w:sz w:val="24"/>
          <w:szCs w:val="24"/>
        </w:rPr>
        <w:t>Imię i nazwisko: …………………… Tel.: …………………… e-mail: …………………</w:t>
      </w:r>
    </w:p>
    <w:bookmarkEnd w:id="0"/>
    <w:p w:rsidR="00CC7880" w:rsidRPr="00CC7880" w:rsidRDefault="00CC7880" w:rsidP="00CC7880">
      <w:pPr>
        <w:numPr>
          <w:ilvl w:val="0"/>
          <w:numId w:val="16"/>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Projektant, o którym mowa w § 4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lit. a umowy jest odpowiedzialny za kontakt z zamawiającym w trakcie realizacji etapu 1, o którym mowa w § 1 ust. 3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umowy. Kierownik budowy, o którym mowa w § 4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lit. b umowy jest odpowiedzialny za kontakt z zamawiającym w trakcie realizacji etapu 2, o którym mowa w § 1 ust. 3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umowy.</w:t>
      </w:r>
    </w:p>
    <w:p w:rsidR="00CC7880" w:rsidRPr="00CC7880" w:rsidRDefault="00CC7880" w:rsidP="00CC7880">
      <w:pPr>
        <w:numPr>
          <w:ilvl w:val="0"/>
          <w:numId w:val="16"/>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 przypadku zmiany osób przedstawicieli stron i/lub danych do kontaktu, o których mowa w § 4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i 2 umowy, strona dokonująca takiej zmiany jest zobowiązana do niezwłocznego pisemnego zawiadomienia o tym drugiej strony, a  w przypadku jego braku, wszelkie informacje i zawiadomienia przekazywane dotychczasowym </w:t>
      </w:r>
      <w:r w:rsidRPr="00CC7880">
        <w:rPr>
          <w:rFonts w:ascii="Times New Roman" w:hAnsi="Times New Roman" w:cs="Times New Roman"/>
          <w:sz w:val="24"/>
          <w:szCs w:val="24"/>
        </w:rPr>
        <w:lastRenderedPageBreak/>
        <w:t>przedstawicielom z wykorzystaniem znanych danych będą uznane za skuteczne. Zmiana przedstawicieli nie wymaga sporządzenia aneksu do umowy, o ile zostanie potwierdzona pisemnym zawiadomieniem, o którym mowa w zdaniu poprzedzającym.</w:t>
      </w:r>
    </w:p>
    <w:p w:rsidR="00CC7880" w:rsidRPr="00CC7880" w:rsidRDefault="00CC7880" w:rsidP="00CC7880">
      <w:pPr>
        <w:numPr>
          <w:ilvl w:val="0"/>
          <w:numId w:val="16"/>
        </w:numPr>
        <w:spacing w:after="0"/>
        <w:jc w:val="both"/>
        <w:rPr>
          <w:rFonts w:ascii="Times New Roman" w:hAnsi="Times New Roman" w:cs="Times New Roman"/>
          <w:sz w:val="24"/>
          <w:szCs w:val="24"/>
        </w:rPr>
      </w:pPr>
      <w:r w:rsidRPr="00CC7880">
        <w:rPr>
          <w:rFonts w:ascii="Times New Roman" w:hAnsi="Times New Roman" w:cs="Times New Roman"/>
          <w:sz w:val="24"/>
          <w:szCs w:val="24"/>
        </w:rPr>
        <w:t>Przedstawiciele stron, o których mowa w:</w:t>
      </w:r>
    </w:p>
    <w:p w:rsidR="00CC7880" w:rsidRPr="00CC7880" w:rsidRDefault="00CC7880" w:rsidP="00CC7880">
      <w:pPr>
        <w:numPr>
          <w:ilvl w:val="0"/>
          <w:numId w:val="34"/>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 4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oraz § 4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lit. a umowy, są upoważnieni do podpisania protokołu zdawczo-odbiorczego, o którym mowa w § 5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umowy oraz protokołu odbioru częściowego, o którym mowa w § 5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umowy; </w:t>
      </w:r>
    </w:p>
    <w:p w:rsidR="00CC7880" w:rsidRPr="00CC7880" w:rsidRDefault="00CC7880" w:rsidP="00CC7880">
      <w:pPr>
        <w:numPr>
          <w:ilvl w:val="0"/>
          <w:numId w:val="34"/>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 4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oraz § 4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lit. b umowy, są upoważnieni do podpisania protokołu z wprowadzenia na teren robót, o którym mowa w § 5 ust. 5 umowy, protokołów odbioru robót zanikających i ulegających zakryciu, o których mowa w § 5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5 umowy, protokołów odbioru częściowego, o których mowa w § 5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3 umowy oraz protokołu odbioru końcowego, o którym mowa w § 5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4 umowy.</w:t>
      </w:r>
    </w:p>
    <w:p w:rsidR="00CC7880" w:rsidRPr="00CC7880" w:rsidRDefault="00CC7880" w:rsidP="00CC7880">
      <w:pPr>
        <w:numPr>
          <w:ilvl w:val="0"/>
          <w:numId w:val="16"/>
        </w:numPr>
        <w:spacing w:after="0"/>
        <w:jc w:val="both"/>
        <w:rPr>
          <w:rFonts w:ascii="Times New Roman" w:hAnsi="Times New Roman" w:cs="Times New Roman"/>
          <w:sz w:val="24"/>
          <w:szCs w:val="24"/>
        </w:rPr>
      </w:pPr>
      <w:r w:rsidRPr="00CC7880">
        <w:rPr>
          <w:rFonts w:ascii="Times New Roman" w:hAnsi="Times New Roman" w:cs="Times New Roman"/>
          <w:sz w:val="24"/>
          <w:szCs w:val="24"/>
        </w:rPr>
        <w:t>Przedstawiciele zamawiającego są upoważnieni również do zgłaszania zastrzeżeń do protokołów, o których mowa w § 5 ust. 16 umowy, oraz do zgłaszania roszczeń, wniosków, poleceń i uwag w okresie gwarancji.</w:t>
      </w:r>
    </w:p>
    <w:p w:rsidR="00CC7880" w:rsidRPr="00CC7880" w:rsidRDefault="00CC7880" w:rsidP="00CC7880">
      <w:pPr>
        <w:numPr>
          <w:ilvl w:val="0"/>
          <w:numId w:val="16"/>
        </w:numPr>
        <w:spacing w:after="0"/>
        <w:jc w:val="both"/>
        <w:rPr>
          <w:rFonts w:ascii="Times New Roman" w:hAnsi="Times New Roman" w:cs="Times New Roman"/>
          <w:i/>
          <w:sz w:val="24"/>
          <w:szCs w:val="24"/>
        </w:rPr>
      </w:pPr>
      <w:r w:rsidRPr="00CC7880">
        <w:rPr>
          <w:rFonts w:ascii="Times New Roman" w:hAnsi="Times New Roman" w:cs="Times New Roman"/>
          <w:sz w:val="24"/>
          <w:szCs w:val="24"/>
        </w:rPr>
        <w:t xml:space="preserve">Zmiana przedstawicieli wykonawcy, o których mowa w § 4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umowy w trakcie jej realizacji może nastąpić wyłącznie poprzez pisemne powiadomienie zamawiającego przed dokonaniem tejże zmiany, pod warunkiem spełnienia warunków w stopniu nie mniejszym niż do osób zaproponowanych w treści oferty</w:t>
      </w:r>
      <w:r w:rsidRPr="00CC7880">
        <w:rPr>
          <w:rFonts w:ascii="Times New Roman" w:hAnsi="Times New Roman" w:cs="Times New Roman"/>
          <w:i/>
          <w:iCs/>
          <w:sz w:val="24"/>
          <w:szCs w:val="24"/>
        </w:rPr>
        <w:t>.</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5</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Odbiory</w:t>
      </w:r>
    </w:p>
    <w:p w:rsidR="00CC7880" w:rsidRPr="00CC7880" w:rsidRDefault="00CC7880" w:rsidP="00CC7880">
      <w:pPr>
        <w:numPr>
          <w:ilvl w:val="0"/>
          <w:numId w:val="17"/>
        </w:numPr>
        <w:spacing w:after="0"/>
        <w:jc w:val="both"/>
        <w:rPr>
          <w:rFonts w:ascii="Times New Roman" w:hAnsi="Times New Roman" w:cs="Times New Roman"/>
          <w:sz w:val="24"/>
          <w:szCs w:val="24"/>
        </w:rPr>
      </w:pPr>
      <w:r w:rsidRPr="00CC7880">
        <w:rPr>
          <w:rFonts w:ascii="Times New Roman" w:hAnsi="Times New Roman" w:cs="Times New Roman"/>
          <w:sz w:val="24"/>
          <w:szCs w:val="24"/>
        </w:rPr>
        <w:t>Strony zgodnie postanawiają, że będą stosowane następujące rodzaje odbiorów:</w:t>
      </w:r>
    </w:p>
    <w:p w:rsidR="00CC7880" w:rsidRPr="00CC7880" w:rsidRDefault="00CC7880" w:rsidP="00CC7880">
      <w:pPr>
        <w:numPr>
          <w:ilvl w:val="0"/>
          <w:numId w:val="15"/>
        </w:numPr>
        <w:spacing w:after="0"/>
        <w:jc w:val="both"/>
        <w:rPr>
          <w:rFonts w:ascii="Times New Roman" w:hAnsi="Times New Roman" w:cs="Times New Roman"/>
          <w:sz w:val="24"/>
          <w:szCs w:val="24"/>
        </w:rPr>
      </w:pPr>
      <w:r w:rsidRPr="00CC7880">
        <w:rPr>
          <w:rFonts w:ascii="Times New Roman" w:hAnsi="Times New Roman" w:cs="Times New Roman"/>
          <w:b/>
          <w:sz w:val="24"/>
          <w:szCs w:val="24"/>
        </w:rPr>
        <w:t>odbiór wstępny dokumentacji projektowej</w:t>
      </w:r>
      <w:r w:rsidRPr="00CC7880">
        <w:rPr>
          <w:rFonts w:ascii="Times New Roman" w:hAnsi="Times New Roman" w:cs="Times New Roman"/>
          <w:sz w:val="24"/>
          <w:szCs w:val="24"/>
        </w:rPr>
        <w:t xml:space="preserve"> – na podstawie protokołu zdawczo-odbiorczego;</w:t>
      </w:r>
    </w:p>
    <w:p w:rsidR="00CC7880" w:rsidRPr="00CC7880" w:rsidRDefault="00CC7880" w:rsidP="00CC7880">
      <w:pPr>
        <w:numPr>
          <w:ilvl w:val="0"/>
          <w:numId w:val="15"/>
        </w:numPr>
        <w:spacing w:after="0"/>
        <w:jc w:val="both"/>
        <w:rPr>
          <w:rFonts w:ascii="Times New Roman" w:hAnsi="Times New Roman" w:cs="Times New Roman"/>
          <w:sz w:val="24"/>
          <w:szCs w:val="24"/>
        </w:rPr>
      </w:pPr>
      <w:r w:rsidRPr="00CC7880">
        <w:rPr>
          <w:rFonts w:ascii="Times New Roman" w:hAnsi="Times New Roman" w:cs="Times New Roman"/>
          <w:b/>
          <w:sz w:val="24"/>
          <w:szCs w:val="24"/>
        </w:rPr>
        <w:t>odbiór ostateczny dokumentacji projektowej</w:t>
      </w:r>
      <w:r w:rsidRPr="00CC7880">
        <w:rPr>
          <w:rFonts w:ascii="Times New Roman" w:hAnsi="Times New Roman" w:cs="Times New Roman"/>
          <w:sz w:val="24"/>
          <w:szCs w:val="24"/>
        </w:rPr>
        <w:t xml:space="preserve"> (odbiór etapu 1) – na podstawie protokołu odbioru częściowego;</w:t>
      </w:r>
    </w:p>
    <w:p w:rsidR="00CC7880" w:rsidRPr="00CC7880" w:rsidRDefault="00CC7880" w:rsidP="00CC7880">
      <w:pPr>
        <w:numPr>
          <w:ilvl w:val="0"/>
          <w:numId w:val="15"/>
        </w:numPr>
        <w:spacing w:after="0"/>
        <w:jc w:val="both"/>
        <w:rPr>
          <w:rFonts w:ascii="Times New Roman" w:hAnsi="Times New Roman" w:cs="Times New Roman"/>
          <w:sz w:val="24"/>
          <w:szCs w:val="24"/>
        </w:rPr>
      </w:pPr>
      <w:r w:rsidRPr="00CC7880">
        <w:rPr>
          <w:rFonts w:ascii="Times New Roman" w:hAnsi="Times New Roman" w:cs="Times New Roman"/>
          <w:b/>
          <w:sz w:val="24"/>
          <w:szCs w:val="24"/>
        </w:rPr>
        <w:t>odbiory części robót budowlanych</w:t>
      </w:r>
      <w:r w:rsidRPr="00CC7880">
        <w:rPr>
          <w:rFonts w:ascii="Times New Roman" w:hAnsi="Times New Roman" w:cs="Times New Roman"/>
          <w:sz w:val="24"/>
          <w:szCs w:val="24"/>
        </w:rPr>
        <w:t xml:space="preserve"> – na podstawie protokołu odbioru częściowego;</w:t>
      </w:r>
    </w:p>
    <w:p w:rsidR="00CC7880" w:rsidRPr="00CC7880" w:rsidRDefault="00CC7880" w:rsidP="00CC7880">
      <w:pPr>
        <w:numPr>
          <w:ilvl w:val="0"/>
          <w:numId w:val="15"/>
        </w:numPr>
        <w:spacing w:after="0"/>
        <w:jc w:val="both"/>
        <w:rPr>
          <w:rFonts w:ascii="Times New Roman" w:hAnsi="Times New Roman" w:cs="Times New Roman"/>
          <w:sz w:val="24"/>
          <w:szCs w:val="24"/>
        </w:rPr>
      </w:pPr>
      <w:r w:rsidRPr="00CC7880">
        <w:rPr>
          <w:rFonts w:ascii="Times New Roman" w:hAnsi="Times New Roman" w:cs="Times New Roman"/>
          <w:b/>
          <w:sz w:val="24"/>
          <w:szCs w:val="24"/>
        </w:rPr>
        <w:t xml:space="preserve">odbiór końcowy robót </w:t>
      </w:r>
      <w:r w:rsidRPr="00CC7880">
        <w:rPr>
          <w:rFonts w:ascii="Times New Roman" w:hAnsi="Times New Roman" w:cs="Times New Roman"/>
          <w:sz w:val="24"/>
          <w:szCs w:val="24"/>
        </w:rPr>
        <w:t>(odbiór etapu 2) – na podstawie protokołu odbioru końcowego;</w:t>
      </w:r>
    </w:p>
    <w:p w:rsidR="00CC7880" w:rsidRPr="00CC7880" w:rsidRDefault="00CC7880" w:rsidP="00CC7880">
      <w:pPr>
        <w:numPr>
          <w:ilvl w:val="0"/>
          <w:numId w:val="15"/>
        </w:numPr>
        <w:spacing w:after="0"/>
        <w:jc w:val="both"/>
        <w:rPr>
          <w:rFonts w:ascii="Times New Roman" w:hAnsi="Times New Roman" w:cs="Times New Roman"/>
          <w:sz w:val="24"/>
          <w:szCs w:val="24"/>
        </w:rPr>
      </w:pPr>
      <w:r w:rsidRPr="00CC7880">
        <w:rPr>
          <w:rFonts w:ascii="Times New Roman" w:hAnsi="Times New Roman" w:cs="Times New Roman"/>
          <w:b/>
          <w:sz w:val="24"/>
          <w:szCs w:val="24"/>
        </w:rPr>
        <w:t>odbiory robót zanikających i ulegających zakryciu</w:t>
      </w:r>
      <w:r w:rsidRPr="00CC7880">
        <w:rPr>
          <w:rFonts w:ascii="Times New Roman" w:hAnsi="Times New Roman" w:cs="Times New Roman"/>
          <w:sz w:val="24"/>
          <w:szCs w:val="24"/>
        </w:rPr>
        <w:t xml:space="preserve"> – na podstawie wpisów dokonywanych w dzienniku budowy.</w:t>
      </w:r>
    </w:p>
    <w:p w:rsidR="00CC7880" w:rsidRPr="00CC7880" w:rsidRDefault="00CC7880" w:rsidP="00CC7880">
      <w:pPr>
        <w:numPr>
          <w:ilvl w:val="0"/>
          <w:numId w:val="17"/>
        </w:numPr>
        <w:tabs>
          <w:tab w:val="clear" w:pos="360"/>
        </w:tabs>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 celu dokonania odbioru wstępnego dokumentacji projektowej, o którym mowa w § 5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umowy, wykonawca dostarczy na adres zamawiającego kompletną dokumentację projektową, o której mowa w §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oraz w § 1 ust. 6 umowy. Zamawiający potwierdzi kompletność dokumentacji projektowej w protokole zdawczo-odbiorczym.</w:t>
      </w:r>
    </w:p>
    <w:p w:rsidR="00CC7880" w:rsidRPr="00CC7880" w:rsidRDefault="00CC7880" w:rsidP="00CC7880">
      <w:pPr>
        <w:numPr>
          <w:ilvl w:val="0"/>
          <w:numId w:val="17"/>
        </w:numPr>
        <w:tabs>
          <w:tab w:val="clear" w:pos="360"/>
        </w:tabs>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Zamawiający dokona ostatecznego odbioru dokumentacji projektowej w terminie 7 dni roboczych od dnia podpisania protokołu zdawczo-odbiorczego, zgodnie z § 5 ust. 2 umowy. </w:t>
      </w:r>
    </w:p>
    <w:p w:rsidR="00CC7880" w:rsidRPr="00CC7880" w:rsidRDefault="00CC7880" w:rsidP="00CC7880">
      <w:pPr>
        <w:numPr>
          <w:ilvl w:val="0"/>
          <w:numId w:val="17"/>
        </w:numPr>
        <w:tabs>
          <w:tab w:val="clear" w:pos="360"/>
        </w:tabs>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Pozytywny odbiór ostateczny dokumentacji projektowej – odbiór etapu 1, o którym mowa </w:t>
      </w:r>
      <w:bookmarkStart w:id="1" w:name="_Hlk9790223"/>
      <w:r w:rsidRPr="00CC7880">
        <w:rPr>
          <w:rFonts w:ascii="Times New Roman" w:hAnsi="Times New Roman" w:cs="Times New Roman"/>
          <w:sz w:val="24"/>
          <w:szCs w:val="24"/>
        </w:rPr>
        <w:t xml:space="preserve">w § 5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umowy</w:t>
      </w:r>
      <w:bookmarkEnd w:id="1"/>
      <w:r w:rsidRPr="00CC7880">
        <w:rPr>
          <w:rFonts w:ascii="Times New Roman" w:hAnsi="Times New Roman" w:cs="Times New Roman"/>
          <w:sz w:val="24"/>
          <w:szCs w:val="24"/>
        </w:rPr>
        <w:t xml:space="preserve">, zostanie potwierdzony protokołem odbioru częściowego, </w:t>
      </w:r>
      <w:r w:rsidRPr="00CC7880">
        <w:rPr>
          <w:rFonts w:ascii="Times New Roman" w:hAnsi="Times New Roman" w:cs="Times New Roman"/>
          <w:sz w:val="24"/>
          <w:szCs w:val="24"/>
        </w:rPr>
        <w:lastRenderedPageBreak/>
        <w:t xml:space="preserve">podpisanym przez upoważnionych przedstawicieli zamawiającego i wykonawcy bez uwag i zastrzeżeń. </w:t>
      </w:r>
    </w:p>
    <w:p w:rsidR="00CC7880" w:rsidRPr="00CC7880" w:rsidRDefault="00CC7880" w:rsidP="00CC7880">
      <w:pPr>
        <w:numPr>
          <w:ilvl w:val="0"/>
          <w:numId w:val="17"/>
        </w:numPr>
        <w:spacing w:after="0"/>
        <w:jc w:val="both"/>
        <w:rPr>
          <w:rFonts w:ascii="Times New Roman" w:hAnsi="Times New Roman" w:cs="Times New Roman"/>
          <w:sz w:val="24"/>
          <w:szCs w:val="24"/>
        </w:rPr>
      </w:pPr>
      <w:r w:rsidRPr="00CC7880">
        <w:rPr>
          <w:rFonts w:ascii="Times New Roman" w:hAnsi="Times New Roman" w:cs="Times New Roman"/>
          <w:sz w:val="24"/>
          <w:szCs w:val="24"/>
        </w:rPr>
        <w:t>Wprowadzenie wykonawcy na teren robót nastąpi w terminie 5 dni roboczych od dnia pozytywnego odbioru ostatecznego dokumentacji projektowej, o którym mowa w § 5 ust. 4 umowy. Z wprowadzenia wykonawcy na teren robót będzie sporządzony protokół wprowadzenia z udziałem przedstawicieli zamawiającego i wykonawcy.</w:t>
      </w:r>
    </w:p>
    <w:p w:rsidR="00CC7880" w:rsidRPr="00CC7880" w:rsidRDefault="00CC7880" w:rsidP="00CC7880">
      <w:pPr>
        <w:numPr>
          <w:ilvl w:val="0"/>
          <w:numId w:val="17"/>
        </w:numPr>
        <w:tabs>
          <w:tab w:val="clear" w:pos="360"/>
        </w:tabs>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zgłosi gotowość do odbioru części robót, wysyłając zawiadomienie za pośrednictwem poczty elektronicznej, używając danych, o których mowa w § 4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umowy.</w:t>
      </w:r>
    </w:p>
    <w:p w:rsidR="00CC7880" w:rsidRPr="00CC7880" w:rsidRDefault="00CC7880" w:rsidP="00CC7880">
      <w:pPr>
        <w:numPr>
          <w:ilvl w:val="0"/>
          <w:numId w:val="17"/>
        </w:numPr>
        <w:tabs>
          <w:tab w:val="clear" w:pos="360"/>
        </w:tabs>
        <w:spacing w:after="0"/>
        <w:jc w:val="both"/>
        <w:rPr>
          <w:rFonts w:ascii="Times New Roman" w:hAnsi="Times New Roman" w:cs="Times New Roman"/>
          <w:sz w:val="24"/>
          <w:szCs w:val="24"/>
        </w:rPr>
      </w:pPr>
      <w:r w:rsidRPr="00CC7880">
        <w:rPr>
          <w:rFonts w:ascii="Times New Roman" w:hAnsi="Times New Roman" w:cs="Times New Roman"/>
          <w:sz w:val="24"/>
          <w:szCs w:val="24"/>
        </w:rPr>
        <w:t>Zamawiający dokona odbioru części robót w terminie 5 dni roboczych od daty przystąpienia do odbioru, z zastrzeżeniem, że termin ten może się wydłużyć w okolicznościach, o których mowa w § 5 ust. 16 i 17 umowy.</w:t>
      </w:r>
    </w:p>
    <w:p w:rsidR="00CC7880" w:rsidRPr="00CC7880" w:rsidRDefault="00CC7880" w:rsidP="00CC7880">
      <w:pPr>
        <w:numPr>
          <w:ilvl w:val="0"/>
          <w:numId w:val="17"/>
        </w:numPr>
        <w:tabs>
          <w:tab w:val="clear" w:pos="360"/>
        </w:tabs>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Pozytywny odbiór części robót, o którym mowa w § 5 ust. 7 umowy, zostanie potwierdzony protokołem odbioru częściowego, podpisanym przez upoważnionych przedstawicieli zamawiającego i wykonawcy bez uwag i zastrzeżeń. </w:t>
      </w:r>
    </w:p>
    <w:p w:rsidR="00CC7880" w:rsidRPr="00CC7880" w:rsidRDefault="00CC7880" w:rsidP="00CC7880">
      <w:pPr>
        <w:numPr>
          <w:ilvl w:val="0"/>
          <w:numId w:val="17"/>
        </w:numPr>
        <w:tabs>
          <w:tab w:val="clear" w:pos="360"/>
        </w:tabs>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zgłosi gotowość do odbioru końcowego robót, wysyłając zawiadomienie za pośrednictwem poczty elektronicznej, używając danych, o których mowa w § 4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umowy. Gotowość do odbioru oznacza, że wykonawca wykonał roboty budowlane, o których mowa w §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umowy, oraz skompletował dokumentację powykonawczą, o której mowa w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3 umowy oraz w § 1 ust. 7 umowy.</w:t>
      </w:r>
    </w:p>
    <w:p w:rsidR="00CC7880" w:rsidRPr="00CC7880" w:rsidRDefault="00CC7880" w:rsidP="00CC7880">
      <w:pPr>
        <w:numPr>
          <w:ilvl w:val="0"/>
          <w:numId w:val="17"/>
        </w:numPr>
        <w:spacing w:after="0"/>
        <w:jc w:val="both"/>
        <w:rPr>
          <w:rFonts w:ascii="Times New Roman" w:hAnsi="Times New Roman" w:cs="Times New Roman"/>
          <w:sz w:val="24"/>
          <w:szCs w:val="24"/>
        </w:rPr>
      </w:pPr>
      <w:r w:rsidRPr="00CC7880">
        <w:rPr>
          <w:rFonts w:ascii="Times New Roman" w:hAnsi="Times New Roman" w:cs="Times New Roman"/>
          <w:sz w:val="24"/>
          <w:szCs w:val="24"/>
        </w:rPr>
        <w:t>Zamawiający dokona odbioru końcowego robót w terminie 10 dni roboczych od daty zgłoszenia Wykonawcy do odbioru, z zastrzeżeniem, że termin ten może się wydłużyć w okolicznościach, o których mowa w § 5 ust. 16 i 17 umowy.</w:t>
      </w:r>
    </w:p>
    <w:p w:rsidR="00CC7880" w:rsidRPr="00CC7880" w:rsidRDefault="00CC7880" w:rsidP="00CC7880">
      <w:pPr>
        <w:numPr>
          <w:ilvl w:val="0"/>
          <w:numId w:val="17"/>
        </w:numPr>
        <w:tabs>
          <w:tab w:val="clear" w:pos="360"/>
        </w:tabs>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Pozytywny odbiór etapu 2, o którym mowa w § 1 ust. 3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umowy, zostanie potwierdzony protokołem odbioru końcowego, podpisanym przez upoważnionych przedstawicieli zamawiającego i wykonawcy bez uwag i zastrzeżeń. </w:t>
      </w:r>
    </w:p>
    <w:p w:rsidR="00CC7880" w:rsidRPr="00CC7880" w:rsidRDefault="00CC7880" w:rsidP="00CC7880">
      <w:pPr>
        <w:numPr>
          <w:ilvl w:val="0"/>
          <w:numId w:val="17"/>
        </w:numPr>
        <w:tabs>
          <w:tab w:val="clear" w:pos="360"/>
        </w:tabs>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Nieobecność przy odbiorze kierownika budowy, o którym mowa w  § 4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lit. b umowy nie wstrzymuje czynności odbioru, wykonawca traci jednak w tym wypadku prawo do zgłaszania swoich zastrzeżeń i zarzutów w stosunku do wyniku odbioru.</w:t>
      </w:r>
    </w:p>
    <w:p w:rsidR="00CC7880" w:rsidRPr="00CC7880" w:rsidRDefault="00CC7880" w:rsidP="00CC7880">
      <w:pPr>
        <w:numPr>
          <w:ilvl w:val="0"/>
          <w:numId w:val="17"/>
        </w:numPr>
        <w:tabs>
          <w:tab w:val="clear" w:pos="360"/>
        </w:tabs>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zgłosi zamawiającemu potrzebę w zakresie dokonania odbioru robót zanikających i ulegających zakryciu za pośrednictwem poczty elektronicznej, używając danych, o których mowa w § 4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umowy.</w:t>
      </w:r>
    </w:p>
    <w:p w:rsidR="00CC7880" w:rsidRPr="00CC7880" w:rsidRDefault="00CC7880" w:rsidP="00CC7880">
      <w:pPr>
        <w:numPr>
          <w:ilvl w:val="0"/>
          <w:numId w:val="17"/>
        </w:numPr>
        <w:tabs>
          <w:tab w:val="clear" w:pos="360"/>
        </w:tabs>
        <w:spacing w:after="0"/>
        <w:jc w:val="both"/>
        <w:rPr>
          <w:rFonts w:ascii="Times New Roman" w:hAnsi="Times New Roman" w:cs="Times New Roman"/>
          <w:sz w:val="24"/>
          <w:szCs w:val="24"/>
        </w:rPr>
      </w:pPr>
      <w:r w:rsidRPr="00CC7880">
        <w:rPr>
          <w:rFonts w:ascii="Times New Roman" w:hAnsi="Times New Roman" w:cs="Times New Roman"/>
          <w:sz w:val="24"/>
          <w:szCs w:val="24"/>
        </w:rPr>
        <w:t>Odbiory robót zanikających i ulegających zakryciu, będą dokonywane przez inspektora nadzoru inwestorskiego w terminie 2 dni roboczych, od daty zgłoszenia przez wykonawcę potrzeby w tym zakresie, zgodnie z § 5 ust. 14 umowy. Odbiory robót zanikających i ulegających zakryciu zostaną potwierdzone w dzienniku budowy.</w:t>
      </w:r>
    </w:p>
    <w:p w:rsidR="00CC7880" w:rsidRPr="00CC7880" w:rsidRDefault="00CC7880" w:rsidP="00CC7880">
      <w:pPr>
        <w:numPr>
          <w:ilvl w:val="0"/>
          <w:numId w:val="17"/>
        </w:numPr>
        <w:tabs>
          <w:tab w:val="clear" w:pos="360"/>
        </w:tabs>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Zamawiający ma prawo wprowadzić do protokołów, o których mowa w § 5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2–4 umowy, uwagi i zastrzeżenia, w szczególności odnoszące się do zgodności sposobu realizacji przedmiotu umowy, z wymaganiami określonymi w PFU, zapisami SWZ, oraz przepisami powszechnie obowiązującego prawa.</w:t>
      </w:r>
    </w:p>
    <w:p w:rsidR="00CC7880" w:rsidRPr="00CC7880" w:rsidRDefault="00CC7880" w:rsidP="00CC7880">
      <w:pPr>
        <w:numPr>
          <w:ilvl w:val="0"/>
          <w:numId w:val="17"/>
        </w:numPr>
        <w:tabs>
          <w:tab w:val="clear" w:pos="360"/>
        </w:tabs>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Zamawiający zastrzega sobie prawo do żądania od wykonawcy dokonania poprawek i/lub uzupełnień i/lub usunięcia usterek, w szczególności jeżeli: </w:t>
      </w:r>
    </w:p>
    <w:p w:rsidR="00CC7880" w:rsidRPr="00CC7880" w:rsidRDefault="00CC7880" w:rsidP="00CC7880">
      <w:pPr>
        <w:numPr>
          <w:ilvl w:val="0"/>
          <w:numId w:val="18"/>
        </w:numPr>
        <w:tabs>
          <w:tab w:val="left" w:pos="360"/>
        </w:tabs>
        <w:spacing w:after="0"/>
        <w:ind w:left="700"/>
        <w:jc w:val="both"/>
        <w:rPr>
          <w:rFonts w:ascii="Times New Roman" w:hAnsi="Times New Roman" w:cs="Times New Roman"/>
          <w:sz w:val="24"/>
          <w:szCs w:val="24"/>
        </w:rPr>
      </w:pPr>
      <w:r w:rsidRPr="00CC7880">
        <w:rPr>
          <w:rFonts w:ascii="Times New Roman" w:hAnsi="Times New Roman" w:cs="Times New Roman"/>
          <w:sz w:val="24"/>
          <w:szCs w:val="24"/>
        </w:rPr>
        <w:t xml:space="preserve">dokumentacja projektowa, o której mowa w §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oraz w § 1 ust. 6 umowy będzie posiadała błędy powodujące jej niezgodność z przepisami powszechnie </w:t>
      </w:r>
      <w:r w:rsidRPr="00CC7880">
        <w:rPr>
          <w:rFonts w:ascii="Times New Roman" w:hAnsi="Times New Roman" w:cs="Times New Roman"/>
          <w:sz w:val="24"/>
          <w:szCs w:val="24"/>
        </w:rPr>
        <w:lastRenderedPageBreak/>
        <w:t>obowiązującego prawa lub powodujące jej niezgodność z wymogami określonymi w PFU;</w:t>
      </w:r>
    </w:p>
    <w:p w:rsidR="00CC7880" w:rsidRPr="00CC7880" w:rsidRDefault="00CC7880" w:rsidP="00CC7880">
      <w:pPr>
        <w:numPr>
          <w:ilvl w:val="0"/>
          <w:numId w:val="18"/>
        </w:numPr>
        <w:tabs>
          <w:tab w:val="left" w:pos="360"/>
        </w:tabs>
        <w:spacing w:after="0"/>
        <w:ind w:left="700"/>
        <w:jc w:val="both"/>
        <w:rPr>
          <w:rFonts w:ascii="Times New Roman" w:hAnsi="Times New Roman" w:cs="Times New Roman"/>
          <w:sz w:val="24"/>
          <w:szCs w:val="24"/>
        </w:rPr>
      </w:pPr>
      <w:r w:rsidRPr="00CC7880">
        <w:rPr>
          <w:rFonts w:ascii="Times New Roman" w:hAnsi="Times New Roman" w:cs="Times New Roman"/>
          <w:sz w:val="24"/>
          <w:szCs w:val="24"/>
        </w:rPr>
        <w:t xml:space="preserve">roboty budowlane, o których mowa w §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umowy zostaną wykonane niezgodnie z wymogami technicznymi, odebraną, zgodnie z w § 5 ust. 4 umowy,  dokumentacją projektową lub przepisami powszechnie obowiązującego prawa;</w:t>
      </w:r>
    </w:p>
    <w:p w:rsidR="00CC7880" w:rsidRPr="00CC7880" w:rsidRDefault="00CC7880" w:rsidP="00CC7880">
      <w:pPr>
        <w:numPr>
          <w:ilvl w:val="0"/>
          <w:numId w:val="18"/>
        </w:numPr>
        <w:tabs>
          <w:tab w:val="left" w:pos="360"/>
        </w:tabs>
        <w:spacing w:after="0"/>
        <w:ind w:left="700"/>
        <w:jc w:val="both"/>
        <w:rPr>
          <w:rFonts w:ascii="Times New Roman" w:hAnsi="Times New Roman" w:cs="Times New Roman"/>
          <w:sz w:val="24"/>
          <w:szCs w:val="24"/>
        </w:rPr>
      </w:pPr>
      <w:r w:rsidRPr="00CC7880">
        <w:rPr>
          <w:rFonts w:ascii="Times New Roman" w:hAnsi="Times New Roman" w:cs="Times New Roman"/>
          <w:sz w:val="24"/>
          <w:szCs w:val="24"/>
        </w:rPr>
        <w:t xml:space="preserve">roboty budowlane, o których mowa w §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umowy zostaną wykonane z użyciem materiałów, które nie uzyskały atestu lub świadectwa potwierdzającego ich dopuszczenie do stosowania;</w:t>
      </w:r>
    </w:p>
    <w:p w:rsidR="00CC7880" w:rsidRPr="00CC7880" w:rsidRDefault="00CC7880" w:rsidP="00CC7880">
      <w:pPr>
        <w:numPr>
          <w:ilvl w:val="0"/>
          <w:numId w:val="18"/>
        </w:numPr>
        <w:tabs>
          <w:tab w:val="left" w:pos="360"/>
        </w:tabs>
        <w:spacing w:after="0"/>
        <w:ind w:left="700"/>
        <w:jc w:val="both"/>
        <w:rPr>
          <w:rFonts w:ascii="Times New Roman" w:hAnsi="Times New Roman" w:cs="Times New Roman"/>
          <w:sz w:val="24"/>
          <w:szCs w:val="24"/>
        </w:rPr>
      </w:pPr>
      <w:r w:rsidRPr="00CC7880">
        <w:rPr>
          <w:rFonts w:ascii="Times New Roman" w:hAnsi="Times New Roman" w:cs="Times New Roman"/>
          <w:sz w:val="24"/>
          <w:szCs w:val="24"/>
        </w:rPr>
        <w:t>infrastruktura towarzysząca nie spełnia norm bezpieczeństwa wymaganych dla danego wyrobu;</w:t>
      </w:r>
    </w:p>
    <w:p w:rsidR="00CC7880" w:rsidRPr="00CC7880" w:rsidRDefault="00CC7880" w:rsidP="00CC7880">
      <w:pPr>
        <w:numPr>
          <w:ilvl w:val="0"/>
          <w:numId w:val="18"/>
        </w:numPr>
        <w:tabs>
          <w:tab w:val="left" w:pos="360"/>
        </w:tabs>
        <w:spacing w:after="0"/>
        <w:ind w:left="700"/>
        <w:jc w:val="both"/>
        <w:rPr>
          <w:rFonts w:ascii="Times New Roman" w:hAnsi="Times New Roman" w:cs="Times New Roman"/>
          <w:sz w:val="24"/>
          <w:szCs w:val="24"/>
        </w:rPr>
      </w:pPr>
      <w:r w:rsidRPr="00CC7880">
        <w:rPr>
          <w:rFonts w:ascii="Times New Roman" w:hAnsi="Times New Roman" w:cs="Times New Roman"/>
          <w:sz w:val="24"/>
          <w:szCs w:val="24"/>
        </w:rPr>
        <w:t xml:space="preserve">wykonawca nie dostarczył kompletnej dokumentacji powykonawczej, o której mowa w §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3 umowy oraz w § 1 ust. 7 umowy;</w:t>
      </w:r>
    </w:p>
    <w:p w:rsidR="00CC7880" w:rsidRPr="00CC7880" w:rsidRDefault="00CC7880" w:rsidP="00CC7880">
      <w:pPr>
        <w:spacing w:after="0"/>
        <w:ind w:left="360"/>
        <w:jc w:val="both"/>
        <w:rPr>
          <w:rFonts w:ascii="Times New Roman" w:hAnsi="Times New Roman" w:cs="Times New Roman"/>
          <w:sz w:val="24"/>
          <w:szCs w:val="24"/>
        </w:rPr>
      </w:pPr>
      <w:r w:rsidRPr="00CC7880">
        <w:rPr>
          <w:rFonts w:ascii="Times New Roman" w:hAnsi="Times New Roman" w:cs="Times New Roman"/>
          <w:sz w:val="24"/>
          <w:szCs w:val="24"/>
        </w:rPr>
        <w:t xml:space="preserve">a uwagi lub zastrzeżenia w ww. zakresie zostały wskazane w protokole odbioru częściowego lub protokole odbioru końcowego, o których mowa w § 5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3 i 4 umowy.</w:t>
      </w:r>
    </w:p>
    <w:p w:rsidR="00CC7880" w:rsidRPr="00CC7880" w:rsidRDefault="00CC7880" w:rsidP="00CC7880">
      <w:pPr>
        <w:numPr>
          <w:ilvl w:val="0"/>
          <w:numId w:val="17"/>
        </w:numPr>
        <w:spacing w:after="0"/>
        <w:jc w:val="both"/>
        <w:rPr>
          <w:rFonts w:ascii="Times New Roman" w:hAnsi="Times New Roman" w:cs="Times New Roman"/>
          <w:sz w:val="24"/>
          <w:szCs w:val="24"/>
        </w:rPr>
      </w:pPr>
      <w:r w:rsidRPr="00CC7880">
        <w:rPr>
          <w:rFonts w:ascii="Times New Roman" w:hAnsi="Times New Roman" w:cs="Times New Roman"/>
          <w:sz w:val="24"/>
          <w:szCs w:val="24"/>
        </w:rPr>
        <w:t>Jeżeli poprawki lub uzupełnienia lub usunięcie usterek, będzie realizowane po upływie terminów wykonania stosownie etapu 1 lub etapu 2 umowy, a dodatkowo, terminy te zostaną przekroczone o więcej niż 10 dni, zamawiający może zrealizować poprawki, uzupełnienia oraz usunąć usterki na koszt wykonawcy (wykonanie zastępcze).</w:t>
      </w:r>
    </w:p>
    <w:p w:rsidR="00CC7880" w:rsidRPr="00CC7880" w:rsidRDefault="00CC7880" w:rsidP="00CC7880">
      <w:pPr>
        <w:numPr>
          <w:ilvl w:val="0"/>
          <w:numId w:val="17"/>
        </w:numPr>
        <w:spacing w:after="0"/>
        <w:jc w:val="both"/>
        <w:rPr>
          <w:rFonts w:ascii="Times New Roman" w:hAnsi="Times New Roman" w:cs="Times New Roman"/>
          <w:sz w:val="24"/>
          <w:szCs w:val="24"/>
        </w:rPr>
      </w:pPr>
      <w:r w:rsidRPr="00CC7880">
        <w:rPr>
          <w:rFonts w:ascii="Times New Roman" w:hAnsi="Times New Roman" w:cs="Times New Roman"/>
          <w:sz w:val="24"/>
          <w:szCs w:val="24"/>
        </w:rPr>
        <w:t>Za termin wykonania etapu 1 i etapu 2 umowy uważać się będzie datę zgłoszenia przez wykonawcę gotowości do odbioru.</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6</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Wynagrodzenie i warunki jego płatności</w:t>
      </w:r>
    </w:p>
    <w:p w:rsidR="00CC7880" w:rsidRPr="00CC7880" w:rsidRDefault="00CC7880" w:rsidP="00CC7880">
      <w:pPr>
        <w:numPr>
          <w:ilvl w:val="0"/>
          <w:numId w:val="19"/>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CC7880" w:rsidRPr="00CC7880" w:rsidRDefault="00CC7880" w:rsidP="00CC7880">
      <w:pPr>
        <w:numPr>
          <w:ilvl w:val="0"/>
          <w:numId w:val="19"/>
        </w:numPr>
        <w:spacing w:after="0"/>
        <w:jc w:val="both"/>
        <w:rPr>
          <w:rFonts w:ascii="Times New Roman" w:hAnsi="Times New Roman" w:cs="Times New Roman"/>
          <w:sz w:val="24"/>
          <w:szCs w:val="24"/>
        </w:rPr>
      </w:pPr>
      <w:r w:rsidRPr="00CC7880">
        <w:rPr>
          <w:rFonts w:ascii="Times New Roman" w:hAnsi="Times New Roman" w:cs="Times New Roman"/>
          <w:sz w:val="24"/>
          <w:szCs w:val="24"/>
        </w:rPr>
        <w:t>Wynagrodzenie ryczałtowe, o którym mowa w § 6 ust. 1 umowy obejmuje wszystkie koszty związane z realizacją robót projektowych i budowlanych, w tym ryzyko wykonawcy z tytułu niedoszacowania kosztów związanych z realizacją przedmiotu umowy, a także oddziaływania innych czynników mających lub mogących mieć wpływ na koszty.</w:t>
      </w:r>
    </w:p>
    <w:p w:rsidR="00CC7880" w:rsidRPr="00CC7880" w:rsidRDefault="00CC7880" w:rsidP="00CC7880">
      <w:pPr>
        <w:pStyle w:val="Akapitzlist"/>
        <w:numPr>
          <w:ilvl w:val="0"/>
          <w:numId w:val="19"/>
        </w:numPr>
        <w:autoSpaceDE w:val="0"/>
        <w:autoSpaceDN w:val="0"/>
        <w:adjustRightInd w:val="0"/>
        <w:spacing w:line="276" w:lineRule="auto"/>
        <w:jc w:val="both"/>
        <w:rPr>
          <w:rFonts w:eastAsiaTheme="minorHAnsi"/>
          <w:sz w:val="24"/>
          <w:szCs w:val="24"/>
          <w:lang w:eastAsia="en-US"/>
        </w:rPr>
      </w:pPr>
      <w:r w:rsidRPr="00CC7880">
        <w:rPr>
          <w:rFonts w:eastAsiaTheme="minorHAnsi"/>
          <w:sz w:val="24"/>
          <w:szCs w:val="24"/>
          <w:lang w:eastAsia="en-US"/>
        </w:rPr>
        <w:t>Wypłata wynagrodzenia Wykonawcy w dwóch transzach, – pierwsza po zakończeniu wydzielonego etapu prac w ramach realizacji Inwestycji, druga – po zakończeniu realizacji Inwestycji:</w:t>
      </w:r>
    </w:p>
    <w:p w:rsidR="00CC7880" w:rsidRPr="00CC7880" w:rsidRDefault="00CC7880" w:rsidP="00CC7880">
      <w:pPr>
        <w:pStyle w:val="Akapitzlist"/>
        <w:autoSpaceDE w:val="0"/>
        <w:autoSpaceDN w:val="0"/>
        <w:adjustRightInd w:val="0"/>
        <w:spacing w:line="276" w:lineRule="auto"/>
        <w:ind w:left="360"/>
        <w:jc w:val="both"/>
        <w:rPr>
          <w:rFonts w:eastAsiaTheme="minorHAnsi"/>
          <w:sz w:val="24"/>
          <w:szCs w:val="24"/>
          <w:lang w:eastAsia="en-US"/>
        </w:rPr>
      </w:pPr>
      <w:r w:rsidRPr="00CC7880">
        <w:rPr>
          <w:rFonts w:eastAsiaTheme="minorHAnsi" w:hAnsi="Cambria Math"/>
          <w:sz w:val="24"/>
          <w:szCs w:val="24"/>
          <w:lang w:eastAsia="en-US"/>
        </w:rPr>
        <w:t>◾</w:t>
      </w:r>
      <w:r w:rsidRPr="00CC7880">
        <w:rPr>
          <w:rFonts w:eastAsiaTheme="minorHAnsi"/>
          <w:sz w:val="24"/>
          <w:szCs w:val="24"/>
          <w:lang w:eastAsia="en-US"/>
        </w:rPr>
        <w:t xml:space="preserve"> pierwsza transza w wysokości nie wyższej niż 50 % kwoty wynagrodzenia,</w:t>
      </w:r>
    </w:p>
    <w:p w:rsidR="00CC7880" w:rsidRPr="00CC7880" w:rsidRDefault="00CC7880" w:rsidP="00CC7880">
      <w:pPr>
        <w:pStyle w:val="Akapitzlist"/>
        <w:autoSpaceDE w:val="0"/>
        <w:autoSpaceDN w:val="0"/>
        <w:adjustRightInd w:val="0"/>
        <w:spacing w:line="276" w:lineRule="auto"/>
        <w:ind w:left="360"/>
        <w:jc w:val="both"/>
        <w:rPr>
          <w:rFonts w:eastAsiaTheme="minorHAnsi"/>
          <w:sz w:val="24"/>
          <w:szCs w:val="24"/>
          <w:lang w:eastAsia="en-US"/>
        </w:rPr>
      </w:pPr>
      <w:r w:rsidRPr="00CC7880">
        <w:rPr>
          <w:rFonts w:eastAsiaTheme="minorHAnsi" w:hAnsi="Cambria Math"/>
          <w:sz w:val="24"/>
          <w:szCs w:val="24"/>
          <w:lang w:eastAsia="en-US"/>
        </w:rPr>
        <w:t>◾</w:t>
      </w:r>
      <w:r w:rsidRPr="00CC7880">
        <w:rPr>
          <w:rFonts w:eastAsiaTheme="minorHAnsi"/>
          <w:sz w:val="24"/>
          <w:szCs w:val="24"/>
          <w:lang w:eastAsia="en-US"/>
        </w:rPr>
        <w:t xml:space="preserve"> druga transza w wysokości pozostałej do zapłaty kwoty wynagrodzenia;</w:t>
      </w:r>
    </w:p>
    <w:p w:rsidR="00CC7880" w:rsidRPr="00CC7880" w:rsidRDefault="00CC7880" w:rsidP="00CC7880">
      <w:pPr>
        <w:pStyle w:val="Akapitzlist"/>
        <w:numPr>
          <w:ilvl w:val="0"/>
          <w:numId w:val="19"/>
        </w:numPr>
        <w:autoSpaceDE w:val="0"/>
        <w:autoSpaceDN w:val="0"/>
        <w:adjustRightInd w:val="0"/>
        <w:spacing w:line="276" w:lineRule="auto"/>
        <w:jc w:val="both"/>
        <w:rPr>
          <w:sz w:val="24"/>
          <w:szCs w:val="24"/>
        </w:rPr>
      </w:pPr>
      <w:r w:rsidRPr="00CC7880">
        <w:rPr>
          <w:rFonts w:eastAsiaTheme="minorHAnsi"/>
          <w:sz w:val="24"/>
          <w:szCs w:val="24"/>
          <w:lang w:eastAsia="en-US"/>
        </w:rPr>
        <w:t>Wykonawca Inwestycji zapewni finansowanie w części niepokrytej udziałem własnym Wnioskodawcy, na czas poprzedzający wypłatę z Promesy. Zapłata wynagrodzenia Wykonawcy Inwestycji w całości nastąpi po wykonaniu inwestycji w terminie nie dłuższym niż 30 dni od dnia odbioru Inwestycji przez Beneficjenta.</w:t>
      </w:r>
    </w:p>
    <w:p w:rsidR="00CC7880" w:rsidRPr="00CC7880" w:rsidRDefault="00CC7880" w:rsidP="00CC7880">
      <w:pPr>
        <w:numPr>
          <w:ilvl w:val="0"/>
          <w:numId w:val="19"/>
        </w:numPr>
        <w:spacing w:after="0"/>
        <w:jc w:val="both"/>
        <w:rPr>
          <w:rFonts w:ascii="Times New Roman" w:hAnsi="Times New Roman" w:cs="Times New Roman"/>
          <w:sz w:val="24"/>
          <w:szCs w:val="24"/>
        </w:rPr>
      </w:pPr>
      <w:r w:rsidRPr="00CC7880">
        <w:rPr>
          <w:rFonts w:ascii="Times New Roman" w:hAnsi="Times New Roman" w:cs="Times New Roman"/>
          <w:sz w:val="24"/>
          <w:szCs w:val="24"/>
        </w:rPr>
        <w:lastRenderedPageBreak/>
        <w:t>Niedoszacowanie, pominięcie oraz brak rozpoznania zakresu przedmiotu umowy nie może być podstawą do żądania zmiany wynagrodzenia ryczałtowego określonego w § 6 ust. 1 niniejszego paragrafu.</w:t>
      </w:r>
    </w:p>
    <w:p w:rsidR="00CC7880" w:rsidRPr="00CC7880" w:rsidRDefault="00CC7880" w:rsidP="00CC7880">
      <w:pPr>
        <w:numPr>
          <w:ilvl w:val="0"/>
          <w:numId w:val="19"/>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oświadcza, że jest płatnikiem VAT, uprawnionym do wystawienia faktury VAT.</w:t>
      </w:r>
    </w:p>
    <w:p w:rsidR="00CC7880" w:rsidRPr="00CC7880" w:rsidRDefault="00CC7880" w:rsidP="00CC7880">
      <w:pPr>
        <w:pStyle w:val="Akapitzlist"/>
        <w:numPr>
          <w:ilvl w:val="0"/>
          <w:numId w:val="19"/>
        </w:numPr>
        <w:spacing w:line="276" w:lineRule="auto"/>
        <w:jc w:val="both"/>
        <w:rPr>
          <w:sz w:val="24"/>
          <w:szCs w:val="24"/>
        </w:rPr>
      </w:pPr>
      <w:r w:rsidRPr="00CC7880">
        <w:rPr>
          <w:sz w:val="24"/>
          <w:szCs w:val="24"/>
        </w:rPr>
        <w:t>Płatności będą dokonywane na podstawie oryginałów faktur VAT doręczonych zamawiającemu, z zastrzeżeniem, że podstawą do wystawienia faktury VAT jest protokół odbioru potwierdzający pozytywny odbiór podpisany przez upoważnionych przedstawicieli zamawiającego i wykonawcy bez uwag i zastrzeżeń;</w:t>
      </w:r>
    </w:p>
    <w:p w:rsidR="00CC7880" w:rsidRPr="00CC7880" w:rsidRDefault="00CC7880" w:rsidP="00CC7880">
      <w:pPr>
        <w:numPr>
          <w:ilvl w:val="0"/>
          <w:numId w:val="19"/>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Płatności, o których mowa w § 6 ust. 3 umowy,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CC7880" w:rsidRPr="00CC7880" w:rsidRDefault="00CC7880" w:rsidP="00CC7880">
      <w:pPr>
        <w:numPr>
          <w:ilvl w:val="0"/>
          <w:numId w:val="19"/>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CC7880" w:rsidRPr="00CC7880" w:rsidRDefault="00CC7880" w:rsidP="00CC7880">
      <w:pPr>
        <w:numPr>
          <w:ilvl w:val="0"/>
          <w:numId w:val="19"/>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CC7880" w:rsidRPr="00CC7880" w:rsidRDefault="00CC7880" w:rsidP="00CC7880">
      <w:pPr>
        <w:numPr>
          <w:ilvl w:val="0"/>
          <w:numId w:val="19"/>
        </w:numPr>
        <w:spacing w:after="0"/>
        <w:jc w:val="both"/>
        <w:rPr>
          <w:rFonts w:ascii="Times New Roman" w:hAnsi="Times New Roman" w:cs="Times New Roman"/>
          <w:sz w:val="24"/>
          <w:szCs w:val="24"/>
        </w:rPr>
      </w:pPr>
      <w:r w:rsidRPr="00CC7880">
        <w:rPr>
          <w:rFonts w:ascii="Times New Roman" w:hAnsi="Times New Roman" w:cs="Times New Roman"/>
          <w:sz w:val="24"/>
          <w:szCs w:val="24"/>
        </w:rPr>
        <w:t>W przypadku nieprzedstawienia przez wykonawcę wszystkich oświadczeń, o których mowa  w § 6 ust. 9 i 10, wstrzymuje się wypłatę należnego wynagrodzenia za odebrane roboty budowlane, w części równej sumie kwot wynikających z nieprzedstawionych dowodów zapłaty.</w:t>
      </w:r>
    </w:p>
    <w:p w:rsidR="00CC7880" w:rsidRPr="00CC7880" w:rsidRDefault="00CC7880" w:rsidP="00CC7880">
      <w:pPr>
        <w:numPr>
          <w:ilvl w:val="0"/>
          <w:numId w:val="19"/>
        </w:numPr>
        <w:spacing w:after="0"/>
        <w:jc w:val="both"/>
        <w:rPr>
          <w:rFonts w:ascii="Times New Roman" w:hAnsi="Times New Roman" w:cs="Times New Roman"/>
          <w:sz w:val="24"/>
          <w:szCs w:val="24"/>
        </w:rPr>
      </w:pPr>
      <w:r w:rsidRPr="00CC7880">
        <w:rPr>
          <w:rFonts w:ascii="Times New Roman" w:hAnsi="Times New Roman" w:cs="Times New Roman"/>
          <w:sz w:val="24"/>
          <w:szCs w:val="24"/>
        </w:rPr>
        <w:t>Wszelkie rozliczenia finansowe między zamawiającym, a wykonawcą będą prowadzone w złotych polskich, w zaokrągleniu do dwóch miejsc po przecinku.</w:t>
      </w:r>
    </w:p>
    <w:p w:rsidR="00CC7880" w:rsidRPr="00CC7880" w:rsidRDefault="00CC7880" w:rsidP="00CC7880">
      <w:pPr>
        <w:numPr>
          <w:ilvl w:val="0"/>
          <w:numId w:val="19"/>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upoważnia zamawiającego do potrącenia: </w:t>
      </w:r>
    </w:p>
    <w:p w:rsidR="00CC7880" w:rsidRPr="00CC7880" w:rsidRDefault="00CC7880" w:rsidP="00CC7880">
      <w:pPr>
        <w:numPr>
          <w:ilvl w:val="0"/>
          <w:numId w:val="31"/>
        </w:numPr>
        <w:spacing w:after="0"/>
        <w:ind w:left="737"/>
        <w:jc w:val="both"/>
        <w:rPr>
          <w:rFonts w:ascii="Times New Roman" w:hAnsi="Times New Roman" w:cs="Times New Roman"/>
          <w:sz w:val="24"/>
          <w:szCs w:val="24"/>
        </w:rPr>
      </w:pPr>
      <w:r w:rsidRPr="00CC7880">
        <w:rPr>
          <w:rFonts w:ascii="Times New Roman" w:hAnsi="Times New Roman" w:cs="Times New Roman"/>
          <w:sz w:val="24"/>
          <w:szCs w:val="24"/>
        </w:rPr>
        <w:t>kar umownych określonych w niniejszej umowie, w tym w § 9 umowy,</w:t>
      </w:r>
    </w:p>
    <w:p w:rsidR="00CC7880" w:rsidRPr="00CC7880" w:rsidRDefault="00CC7880" w:rsidP="00CC7880">
      <w:pPr>
        <w:numPr>
          <w:ilvl w:val="0"/>
          <w:numId w:val="31"/>
        </w:numPr>
        <w:spacing w:after="0"/>
        <w:ind w:left="737"/>
        <w:jc w:val="both"/>
        <w:rPr>
          <w:rFonts w:ascii="Times New Roman" w:hAnsi="Times New Roman" w:cs="Times New Roman"/>
          <w:sz w:val="24"/>
          <w:szCs w:val="24"/>
        </w:rPr>
      </w:pPr>
      <w:r w:rsidRPr="00CC7880">
        <w:rPr>
          <w:rFonts w:ascii="Times New Roman" w:hAnsi="Times New Roman" w:cs="Times New Roman"/>
          <w:sz w:val="24"/>
          <w:szCs w:val="24"/>
        </w:rPr>
        <w:t xml:space="preserve">płatności na rzecz podwykonawców oraz dalszych podwykonawców oraz </w:t>
      </w:r>
    </w:p>
    <w:p w:rsidR="00CC7880" w:rsidRPr="00CC7880" w:rsidRDefault="00CC7880" w:rsidP="00CC7880">
      <w:pPr>
        <w:numPr>
          <w:ilvl w:val="0"/>
          <w:numId w:val="31"/>
        </w:numPr>
        <w:spacing w:after="0"/>
        <w:ind w:left="737"/>
        <w:jc w:val="both"/>
        <w:rPr>
          <w:rFonts w:ascii="Times New Roman" w:hAnsi="Times New Roman" w:cs="Times New Roman"/>
          <w:sz w:val="24"/>
          <w:szCs w:val="24"/>
        </w:rPr>
      </w:pPr>
      <w:r w:rsidRPr="00CC7880">
        <w:rPr>
          <w:rFonts w:ascii="Times New Roman" w:hAnsi="Times New Roman" w:cs="Times New Roman"/>
          <w:sz w:val="24"/>
          <w:szCs w:val="24"/>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8 umowy.</w:t>
      </w:r>
    </w:p>
    <w:p w:rsidR="00CC7880" w:rsidRPr="00CC7880" w:rsidRDefault="00CC7880" w:rsidP="00CC7880">
      <w:pPr>
        <w:numPr>
          <w:ilvl w:val="0"/>
          <w:numId w:val="19"/>
        </w:numPr>
        <w:spacing w:after="0"/>
        <w:jc w:val="both"/>
        <w:rPr>
          <w:rFonts w:ascii="Times New Roman" w:hAnsi="Times New Roman" w:cs="Times New Roman"/>
          <w:sz w:val="24"/>
          <w:szCs w:val="24"/>
        </w:rPr>
      </w:pPr>
      <w:r w:rsidRPr="00CC7880">
        <w:rPr>
          <w:rFonts w:ascii="Times New Roman" w:hAnsi="Times New Roman" w:cs="Times New Roman"/>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CC7880" w:rsidRPr="00CC7880" w:rsidRDefault="00CC7880" w:rsidP="00CC7880">
      <w:pPr>
        <w:pStyle w:val="Akapitzlist"/>
        <w:widowControl w:val="0"/>
        <w:numPr>
          <w:ilvl w:val="0"/>
          <w:numId w:val="19"/>
        </w:numPr>
        <w:suppressAutoHyphens/>
        <w:spacing w:line="276" w:lineRule="auto"/>
        <w:jc w:val="both"/>
        <w:rPr>
          <w:sz w:val="24"/>
          <w:szCs w:val="24"/>
        </w:rPr>
      </w:pPr>
      <w:r w:rsidRPr="00CC7880">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w:t>
      </w:r>
      <w:r w:rsidRPr="00CC7880">
        <w:rPr>
          <w:sz w:val="24"/>
          <w:szCs w:val="24"/>
        </w:rPr>
        <w:lastRenderedPageBreak/>
        <w:t xml:space="preserve">zm.) prowadzony jest rachunek VAT. </w:t>
      </w:r>
    </w:p>
    <w:p w:rsidR="00CC7880" w:rsidRPr="00CC7880" w:rsidRDefault="00CC7880" w:rsidP="00CC7880">
      <w:pPr>
        <w:pStyle w:val="Akapitzlist1"/>
        <w:suppressAutoHyphens w:val="0"/>
        <w:spacing w:after="0" w:line="276" w:lineRule="auto"/>
        <w:ind w:left="426" w:hanging="426"/>
        <w:jc w:val="both"/>
        <w:rPr>
          <w:rFonts w:ascii="Times New Roman" w:hAnsi="Times New Roman" w:cs="Times New Roman"/>
        </w:rPr>
      </w:pPr>
      <w:r w:rsidRPr="00CC7880">
        <w:rPr>
          <w:rFonts w:ascii="Times New Roman" w:hAnsi="Times New Roman" w:cs="Times New Roman"/>
        </w:rPr>
        <w:t>18. Jeśli numer rachunku rozliczeniowego wskazany przez Wykonawcę, o którym mowa w ust. 11 jest rachunkiem dla którego zgodnie z Rozdziałem 3a ustawy z dnia 29 sierpnia 1997 r. - Prawo Bankowe (Dz. U. 2018.2187 ze zm.) prowadzony jest rachunek VAT to:</w:t>
      </w:r>
    </w:p>
    <w:p w:rsidR="00CC7880" w:rsidRPr="00CC7880" w:rsidRDefault="00CC7880" w:rsidP="00CC7880">
      <w:pPr>
        <w:spacing w:after="0"/>
        <w:ind w:left="360"/>
        <w:jc w:val="both"/>
        <w:rPr>
          <w:rFonts w:ascii="Times New Roman" w:hAnsi="Times New Roman" w:cs="Times New Roman"/>
          <w:sz w:val="24"/>
          <w:szCs w:val="24"/>
        </w:rPr>
      </w:pPr>
      <w:r w:rsidRPr="00CC7880">
        <w:rPr>
          <w:rFonts w:ascii="Times New Roman" w:hAnsi="Times New Roman" w:cs="Times New Roman"/>
          <w:sz w:val="24"/>
          <w:szCs w:val="24"/>
        </w:rPr>
        <w:t xml:space="preserve">1) Zamawiający oświadcza, że będzie realizować płatności za faktury z zastosowaniem mechanizmu podzielonej płatności tzw. </w:t>
      </w:r>
      <w:proofErr w:type="spellStart"/>
      <w:r w:rsidRPr="00CC7880">
        <w:rPr>
          <w:rFonts w:ascii="Times New Roman" w:hAnsi="Times New Roman" w:cs="Times New Roman"/>
          <w:sz w:val="24"/>
          <w:szCs w:val="24"/>
        </w:rPr>
        <w:t>split</w:t>
      </w:r>
      <w:proofErr w:type="spellEnd"/>
      <w:r w:rsidRPr="00CC7880">
        <w:rPr>
          <w:rFonts w:ascii="Times New Roman" w:hAnsi="Times New Roman" w:cs="Times New Roman"/>
          <w:sz w:val="24"/>
          <w:szCs w:val="24"/>
        </w:rPr>
        <w:t xml:space="preserve"> </w:t>
      </w:r>
      <w:proofErr w:type="spellStart"/>
      <w:r w:rsidRPr="00CC7880">
        <w:rPr>
          <w:rFonts w:ascii="Times New Roman" w:hAnsi="Times New Roman" w:cs="Times New Roman"/>
          <w:sz w:val="24"/>
          <w:szCs w:val="24"/>
        </w:rPr>
        <w:t>payment</w:t>
      </w:r>
      <w:proofErr w:type="spellEnd"/>
      <w:r w:rsidRPr="00CC7880">
        <w:rPr>
          <w:rFonts w:ascii="Times New Roman" w:hAnsi="Times New Roman" w:cs="Times New Roman"/>
          <w:sz w:val="24"/>
          <w:szCs w:val="24"/>
        </w:rPr>
        <w:t>. Zapłatę w tym systemie uznaje się za dokonanie płatności w terminie ustalonym w § 6 ust. 1 umowy.</w:t>
      </w:r>
    </w:p>
    <w:p w:rsidR="00CC7880" w:rsidRPr="00CC7880" w:rsidRDefault="00CC7880" w:rsidP="00CC7880">
      <w:pPr>
        <w:spacing w:after="0"/>
        <w:ind w:left="360"/>
        <w:jc w:val="both"/>
        <w:rPr>
          <w:rFonts w:ascii="Times New Roman" w:hAnsi="Times New Roman" w:cs="Times New Roman"/>
          <w:sz w:val="24"/>
          <w:szCs w:val="24"/>
        </w:rPr>
      </w:pPr>
      <w:r w:rsidRPr="00CC7880">
        <w:rPr>
          <w:rFonts w:ascii="Times New Roman" w:hAnsi="Times New Roman" w:cs="Times New Roman"/>
          <w:sz w:val="24"/>
          <w:szCs w:val="24"/>
        </w:rPr>
        <w:t xml:space="preserve">2) Podzieloną płatność tzw. </w:t>
      </w:r>
      <w:proofErr w:type="spellStart"/>
      <w:r w:rsidRPr="00CC7880">
        <w:rPr>
          <w:rFonts w:ascii="Times New Roman" w:hAnsi="Times New Roman" w:cs="Times New Roman"/>
          <w:sz w:val="24"/>
          <w:szCs w:val="24"/>
        </w:rPr>
        <w:t>split</w:t>
      </w:r>
      <w:proofErr w:type="spellEnd"/>
      <w:r w:rsidRPr="00CC7880">
        <w:rPr>
          <w:rFonts w:ascii="Times New Roman" w:hAnsi="Times New Roman" w:cs="Times New Roman"/>
          <w:sz w:val="24"/>
          <w:szCs w:val="24"/>
        </w:rPr>
        <w:t xml:space="preserve"> </w:t>
      </w:r>
      <w:proofErr w:type="spellStart"/>
      <w:r w:rsidRPr="00CC7880">
        <w:rPr>
          <w:rFonts w:ascii="Times New Roman" w:hAnsi="Times New Roman" w:cs="Times New Roman"/>
          <w:sz w:val="24"/>
          <w:szCs w:val="24"/>
        </w:rPr>
        <w:t>payment</w:t>
      </w:r>
      <w:proofErr w:type="spellEnd"/>
      <w:r w:rsidRPr="00CC7880">
        <w:rPr>
          <w:rFonts w:ascii="Times New Roman" w:hAnsi="Times New Roman" w:cs="Times New Roman"/>
          <w:sz w:val="24"/>
          <w:szCs w:val="24"/>
        </w:rPr>
        <w:t xml:space="preserve"> stosuje się wyłącznie przy płatnościach bezgotówkowych, realizowanych za pośrednictwem polecenia przelewu lub polecenia zapłaty dla </w:t>
      </w:r>
      <w:r w:rsidRPr="00CC7880">
        <w:rPr>
          <w:rFonts w:ascii="Times New Roman" w:hAnsi="Times New Roman" w:cs="Times New Roman"/>
          <w:bCs/>
          <w:sz w:val="24"/>
          <w:szCs w:val="24"/>
        </w:rPr>
        <w:t xml:space="preserve">czynnych podatników VAT. </w:t>
      </w:r>
      <w:r w:rsidRPr="00CC7880">
        <w:rPr>
          <w:rFonts w:ascii="Times New Roman" w:hAnsi="Times New Roman" w:cs="Times New Roman"/>
          <w:sz w:val="24"/>
          <w:szCs w:val="24"/>
        </w:rPr>
        <w:t>Mechanizm podzielonej płatności nie będzie  wykorzystywany do zapłaty za czynności lub zdarzenia pozostające poza zakresem VAT (np. zapłata odszkodowania), a także za świadczenia zwolnione z VAT, opodatkowane stawką 0%.</w:t>
      </w:r>
    </w:p>
    <w:p w:rsidR="00CC7880" w:rsidRPr="00CC7880" w:rsidRDefault="00CC7880" w:rsidP="00CC7880">
      <w:pPr>
        <w:spacing w:after="0"/>
        <w:ind w:left="360"/>
        <w:jc w:val="both"/>
        <w:rPr>
          <w:rFonts w:ascii="Times New Roman" w:hAnsi="Times New Roman" w:cs="Times New Roman"/>
          <w:iCs/>
          <w:sz w:val="24"/>
          <w:szCs w:val="24"/>
        </w:rPr>
      </w:pPr>
      <w:r w:rsidRPr="00CC7880">
        <w:rPr>
          <w:rFonts w:ascii="Times New Roman" w:hAnsi="Times New Roman" w:cs="Times New Roman"/>
          <w:sz w:val="24"/>
          <w:szCs w:val="24"/>
        </w:rPr>
        <w:t xml:space="preserve">3) Wykonawca oświadcza, że wyraża zgodę na dokonywanie przez Zamawiającego płatności w systemie podzielonej płatności tzw. </w:t>
      </w:r>
      <w:proofErr w:type="spellStart"/>
      <w:r w:rsidRPr="00CC7880">
        <w:rPr>
          <w:rFonts w:ascii="Times New Roman" w:hAnsi="Times New Roman" w:cs="Times New Roman"/>
          <w:sz w:val="24"/>
          <w:szCs w:val="24"/>
        </w:rPr>
        <w:t>split</w:t>
      </w:r>
      <w:proofErr w:type="spellEnd"/>
      <w:r w:rsidRPr="00CC7880">
        <w:rPr>
          <w:rFonts w:ascii="Times New Roman" w:hAnsi="Times New Roman" w:cs="Times New Roman"/>
          <w:sz w:val="24"/>
          <w:szCs w:val="24"/>
        </w:rPr>
        <w:t xml:space="preserve"> </w:t>
      </w:r>
      <w:proofErr w:type="spellStart"/>
      <w:r w:rsidRPr="00CC7880">
        <w:rPr>
          <w:rFonts w:ascii="Times New Roman" w:hAnsi="Times New Roman" w:cs="Times New Roman"/>
          <w:sz w:val="24"/>
          <w:szCs w:val="24"/>
        </w:rPr>
        <w:t>payment</w:t>
      </w:r>
      <w:proofErr w:type="spellEnd"/>
      <w:r w:rsidRPr="00CC7880">
        <w:rPr>
          <w:rFonts w:ascii="Times New Roman" w:hAnsi="Times New Roman" w:cs="Times New Roman"/>
          <w:sz w:val="24"/>
          <w:szCs w:val="24"/>
        </w:rPr>
        <w:t>.</w:t>
      </w:r>
    </w:p>
    <w:p w:rsidR="00CC7880" w:rsidRPr="00CC7880" w:rsidRDefault="00CC7880" w:rsidP="00CC7880">
      <w:pPr>
        <w:pStyle w:val="Akapitzlist1"/>
        <w:tabs>
          <w:tab w:val="left" w:pos="450"/>
        </w:tabs>
        <w:spacing w:after="0" w:line="276" w:lineRule="auto"/>
        <w:ind w:left="480" w:hanging="390"/>
        <w:jc w:val="both"/>
        <w:rPr>
          <w:rFonts w:ascii="Times New Roman" w:hAnsi="Times New Roman" w:cs="Times New Roman"/>
        </w:rPr>
      </w:pPr>
      <w:r w:rsidRPr="00CC7880">
        <w:rPr>
          <w:rFonts w:ascii="Times New Roman" w:eastAsia="Times New Roman" w:hAnsi="Times New Roman" w:cs="Times New Roman"/>
          <w:iCs/>
        </w:rPr>
        <w:t>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CC7880" w:rsidRPr="00CC7880" w:rsidRDefault="00CC7880" w:rsidP="00CC7880">
      <w:pPr>
        <w:spacing w:after="0"/>
        <w:jc w:val="both"/>
        <w:rPr>
          <w:rFonts w:ascii="Times New Roman" w:hAnsi="Times New Roman" w:cs="Times New Roman"/>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7</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Prawa autorskie</w:t>
      </w:r>
    </w:p>
    <w:p w:rsidR="00CC7880" w:rsidRPr="00CC7880" w:rsidRDefault="00CC7880" w:rsidP="00CC7880">
      <w:pPr>
        <w:numPr>
          <w:ilvl w:val="0"/>
          <w:numId w:val="21"/>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w:t>
      </w:r>
    </w:p>
    <w:p w:rsidR="00CC7880" w:rsidRPr="00CC7880" w:rsidRDefault="00CC7880" w:rsidP="00CC7880">
      <w:pPr>
        <w:numPr>
          <w:ilvl w:val="0"/>
          <w:numId w:val="21"/>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rsidR="00CC7880" w:rsidRPr="00CC7880" w:rsidRDefault="00CC7880" w:rsidP="00CC7880">
      <w:pPr>
        <w:numPr>
          <w:ilvl w:val="0"/>
          <w:numId w:val="12"/>
        </w:numPr>
        <w:spacing w:after="0"/>
        <w:jc w:val="both"/>
        <w:rPr>
          <w:rFonts w:ascii="Times New Roman" w:hAnsi="Times New Roman" w:cs="Times New Roman"/>
          <w:sz w:val="24"/>
          <w:szCs w:val="24"/>
        </w:rPr>
      </w:pPr>
      <w:r w:rsidRPr="00CC7880">
        <w:rPr>
          <w:rFonts w:ascii="Times New Roman" w:hAnsi="Times New Roman" w:cs="Times New Roman"/>
          <w:sz w:val="24"/>
          <w:szCs w:val="24"/>
        </w:rPr>
        <w:t>w zakresie utrwalania i zwielokrotniania utworu – wytwarzanie egzemplarzy utworu, w całości lub części, bez ograniczeń ilościowych, dowolną znaną w dacie zawierania umowy techniką;</w:t>
      </w:r>
    </w:p>
    <w:p w:rsidR="00CC7880" w:rsidRPr="00CC7880" w:rsidRDefault="00CC7880" w:rsidP="00CC7880">
      <w:pPr>
        <w:numPr>
          <w:ilvl w:val="0"/>
          <w:numId w:val="12"/>
        </w:numPr>
        <w:spacing w:after="0"/>
        <w:jc w:val="both"/>
        <w:rPr>
          <w:rFonts w:ascii="Times New Roman" w:hAnsi="Times New Roman" w:cs="Times New Roman"/>
          <w:sz w:val="24"/>
          <w:szCs w:val="24"/>
        </w:rPr>
      </w:pPr>
      <w:r w:rsidRPr="00CC7880">
        <w:rPr>
          <w:rFonts w:ascii="Times New Roman" w:hAnsi="Times New Roman" w:cs="Times New Roman"/>
          <w:sz w:val="24"/>
          <w:szCs w:val="24"/>
        </w:rPr>
        <w:t>w zakresie obrotu oryginałem lub egzemplarzami, na których utrwalono – wprowadzenie do obrotu, użyczenie lub najem oryginału lub egzemplarzy;</w:t>
      </w:r>
    </w:p>
    <w:p w:rsidR="00CC7880" w:rsidRPr="00CC7880" w:rsidRDefault="00CC7880" w:rsidP="00CC7880">
      <w:pPr>
        <w:numPr>
          <w:ilvl w:val="0"/>
          <w:numId w:val="1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CC7880">
        <w:rPr>
          <w:rFonts w:ascii="Times New Roman" w:hAnsi="Times New Roman" w:cs="Times New Roman"/>
          <w:sz w:val="24"/>
          <w:szCs w:val="24"/>
        </w:rPr>
        <w:t>flash</w:t>
      </w:r>
      <w:proofErr w:type="spellEnd"/>
      <w:r w:rsidRPr="00CC7880">
        <w:rPr>
          <w:rFonts w:ascii="Times New Roman" w:hAnsi="Times New Roman" w:cs="Times New Roman"/>
          <w:sz w:val="24"/>
          <w:szCs w:val="24"/>
        </w:rPr>
        <w:t xml:space="preserve">, zapisu cyfrowego, magnetycznego, w sieciach multimedialnych w tym typu Internet lub </w:t>
      </w:r>
      <w:r w:rsidRPr="00CC7880">
        <w:rPr>
          <w:rFonts w:ascii="Times New Roman" w:hAnsi="Times New Roman" w:cs="Times New Roman"/>
          <w:sz w:val="24"/>
          <w:szCs w:val="24"/>
        </w:rPr>
        <w:lastRenderedPageBreak/>
        <w:t>Intranet), a także publiczne udostępnienie utworu w taki sposób, aby każdy mógł mieć do niego dostęp w miejscu i czasie przez siebie wybranym;</w:t>
      </w:r>
    </w:p>
    <w:p w:rsidR="00CC7880" w:rsidRPr="00CC7880" w:rsidRDefault="00CC7880" w:rsidP="00CC7880">
      <w:pPr>
        <w:numPr>
          <w:ilvl w:val="0"/>
          <w:numId w:val="12"/>
        </w:numPr>
        <w:spacing w:after="0"/>
        <w:jc w:val="both"/>
        <w:rPr>
          <w:rFonts w:ascii="Times New Roman" w:hAnsi="Times New Roman" w:cs="Times New Roman"/>
          <w:sz w:val="24"/>
          <w:szCs w:val="24"/>
        </w:rPr>
      </w:pPr>
      <w:r w:rsidRPr="00CC7880">
        <w:rPr>
          <w:rFonts w:ascii="Times New Roman" w:hAnsi="Times New Roman" w:cs="Times New Roman"/>
          <w:sz w:val="24"/>
          <w:szCs w:val="24"/>
        </w:rPr>
        <w:t>korzystanie poprzez nanoszenie zmian (bez ograniczeń);</w:t>
      </w:r>
    </w:p>
    <w:p w:rsidR="00CC7880" w:rsidRPr="00CC7880" w:rsidRDefault="00CC7880" w:rsidP="00CC7880">
      <w:pPr>
        <w:numPr>
          <w:ilvl w:val="0"/>
          <w:numId w:val="12"/>
        </w:numPr>
        <w:spacing w:after="0"/>
        <w:jc w:val="both"/>
        <w:rPr>
          <w:rFonts w:ascii="Times New Roman" w:hAnsi="Times New Roman" w:cs="Times New Roman"/>
          <w:sz w:val="24"/>
          <w:szCs w:val="24"/>
        </w:rPr>
      </w:pPr>
      <w:r w:rsidRPr="00CC7880">
        <w:rPr>
          <w:rFonts w:ascii="Times New Roman" w:hAnsi="Times New Roman" w:cs="Times New Roman"/>
          <w:sz w:val="24"/>
          <w:szCs w:val="24"/>
        </w:rPr>
        <w:t>udostępnienie odpowiednim organom na potrzeby wydania lub zmiany decyzji administracyjnych lub na potrzeby kontroli, a także innym podmiotom w razie konieczności powierzenia im wykonania przedmiotu umowy lub usunięcia usterek i wad.</w:t>
      </w:r>
    </w:p>
    <w:p w:rsidR="00CC7880" w:rsidRPr="00CC7880" w:rsidRDefault="00CC7880" w:rsidP="00CC7880">
      <w:pPr>
        <w:numPr>
          <w:ilvl w:val="0"/>
          <w:numId w:val="21"/>
        </w:numPr>
        <w:spacing w:after="0"/>
        <w:jc w:val="both"/>
        <w:rPr>
          <w:rFonts w:ascii="Times New Roman" w:hAnsi="Times New Roman" w:cs="Times New Roman"/>
          <w:sz w:val="24"/>
          <w:szCs w:val="24"/>
        </w:rPr>
      </w:pPr>
      <w:r w:rsidRPr="00CC7880">
        <w:rPr>
          <w:rFonts w:ascii="Times New Roman" w:hAnsi="Times New Roman" w:cs="Times New Roman"/>
          <w:sz w:val="24"/>
          <w:szCs w:val="24"/>
        </w:rPr>
        <w:t>Przeniesienie autorskich praw majątkowych następuje z dniem podpisania przez upoważnionych przedstawicieli zamawiającego i wykonawcy, w przypadku:</w:t>
      </w:r>
    </w:p>
    <w:p w:rsidR="00CC7880" w:rsidRPr="00CC7880" w:rsidRDefault="00CC7880" w:rsidP="00CC7880">
      <w:pPr>
        <w:numPr>
          <w:ilvl w:val="0"/>
          <w:numId w:val="35"/>
        </w:numPr>
        <w:spacing w:after="0"/>
        <w:ind w:left="757"/>
        <w:jc w:val="both"/>
        <w:rPr>
          <w:rFonts w:ascii="Times New Roman" w:hAnsi="Times New Roman" w:cs="Times New Roman"/>
          <w:sz w:val="24"/>
          <w:szCs w:val="24"/>
        </w:rPr>
      </w:pPr>
      <w:r w:rsidRPr="00CC7880">
        <w:rPr>
          <w:rFonts w:ascii="Times New Roman" w:hAnsi="Times New Roman" w:cs="Times New Roman"/>
          <w:sz w:val="24"/>
          <w:szCs w:val="24"/>
        </w:rPr>
        <w:t xml:space="preserve">dokumentacji projektowej, o której mowa w §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umowy – protokołu odbioru częściowego, o którym mowa w § 5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umowy bez uwag i zastrzeżeń;</w:t>
      </w:r>
    </w:p>
    <w:p w:rsidR="00CC7880" w:rsidRPr="00CC7880" w:rsidRDefault="00CC7880" w:rsidP="00CC7880">
      <w:pPr>
        <w:numPr>
          <w:ilvl w:val="0"/>
          <w:numId w:val="35"/>
        </w:numPr>
        <w:spacing w:after="0"/>
        <w:ind w:left="757"/>
        <w:jc w:val="both"/>
        <w:rPr>
          <w:rFonts w:ascii="Times New Roman" w:hAnsi="Times New Roman" w:cs="Times New Roman"/>
          <w:sz w:val="24"/>
          <w:szCs w:val="24"/>
        </w:rPr>
      </w:pPr>
      <w:r w:rsidRPr="00CC7880">
        <w:rPr>
          <w:rFonts w:ascii="Times New Roman" w:hAnsi="Times New Roman" w:cs="Times New Roman"/>
          <w:sz w:val="24"/>
          <w:szCs w:val="24"/>
        </w:rPr>
        <w:t xml:space="preserve">dokumentacji powykonawczej, o której mowa w §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3 umowy – protokołu odbioru końcowego, o którym mowa w § 5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4 umowy bez uwag i zastrzeżeń. </w:t>
      </w:r>
    </w:p>
    <w:p w:rsidR="00CC7880" w:rsidRPr="00CC7880" w:rsidRDefault="00CC7880" w:rsidP="00CC7880">
      <w:pPr>
        <w:numPr>
          <w:ilvl w:val="0"/>
          <w:numId w:val="21"/>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rsidR="00CC7880" w:rsidRPr="00CC7880" w:rsidRDefault="00CC7880" w:rsidP="00CC7880">
      <w:pPr>
        <w:numPr>
          <w:ilvl w:val="0"/>
          <w:numId w:val="21"/>
        </w:numPr>
        <w:spacing w:after="0"/>
        <w:jc w:val="both"/>
        <w:rPr>
          <w:rFonts w:ascii="Times New Roman" w:hAnsi="Times New Roman" w:cs="Times New Roman"/>
          <w:sz w:val="24"/>
          <w:szCs w:val="24"/>
        </w:rPr>
      </w:pPr>
      <w:r w:rsidRPr="00CC7880">
        <w:rPr>
          <w:rFonts w:ascii="Times New Roman" w:hAnsi="Times New Roman" w:cs="Times New Roman"/>
          <w:sz w:val="24"/>
          <w:szCs w:val="24"/>
        </w:rPr>
        <w:t>Decyzja o zakresie, sposobie, warunkach korzystania z utworów należy do wyłącznej kompetencji zamawiającego.</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8</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Zabezpieczenie należytego wykonania umowy</w:t>
      </w:r>
    </w:p>
    <w:p w:rsidR="00CC7880" w:rsidRPr="00CC7880" w:rsidRDefault="00CC7880" w:rsidP="00CC7880">
      <w:pPr>
        <w:numPr>
          <w:ilvl w:val="0"/>
          <w:numId w:val="22"/>
        </w:numPr>
        <w:spacing w:after="0"/>
        <w:jc w:val="both"/>
        <w:rPr>
          <w:rFonts w:ascii="Times New Roman" w:hAnsi="Times New Roman" w:cs="Times New Roman"/>
          <w:sz w:val="24"/>
          <w:szCs w:val="24"/>
        </w:rPr>
      </w:pPr>
      <w:r w:rsidRPr="00CC7880">
        <w:rPr>
          <w:rFonts w:ascii="Times New Roman" w:hAnsi="Times New Roman" w:cs="Times New Roman"/>
          <w:sz w:val="24"/>
          <w:szCs w:val="24"/>
        </w:rPr>
        <w:t>Zamawiający żąda od wykonawcy wniesienia zabezpieczenia należytego wykonania umowy zwanego dalej zabezpieczeniem.</w:t>
      </w:r>
    </w:p>
    <w:p w:rsidR="00CC7880" w:rsidRPr="00CC7880" w:rsidRDefault="00CC7880" w:rsidP="00CC7880">
      <w:pPr>
        <w:numPr>
          <w:ilvl w:val="0"/>
          <w:numId w:val="22"/>
        </w:numPr>
        <w:spacing w:after="0"/>
        <w:jc w:val="both"/>
        <w:rPr>
          <w:rFonts w:ascii="Times New Roman" w:hAnsi="Times New Roman" w:cs="Times New Roman"/>
          <w:sz w:val="24"/>
          <w:szCs w:val="24"/>
        </w:rPr>
      </w:pPr>
      <w:r w:rsidRPr="00CC7880">
        <w:rPr>
          <w:rFonts w:ascii="Times New Roman" w:hAnsi="Times New Roman" w:cs="Times New Roman"/>
          <w:sz w:val="24"/>
          <w:szCs w:val="24"/>
        </w:rPr>
        <w:t>Zabezpieczenie służy pokryciu roszczeń z tytułu niewykonania lub nienależytego wykonania umowy.</w:t>
      </w:r>
    </w:p>
    <w:p w:rsidR="00CC7880" w:rsidRPr="00CC7880" w:rsidRDefault="00CC7880" w:rsidP="00CC7880">
      <w:pPr>
        <w:numPr>
          <w:ilvl w:val="0"/>
          <w:numId w:val="22"/>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jest zobowiązany wnieść zabezpieczenie, w wysokości 5 % wynagrodzenia umownego brutto, o którym mowa w § 6 ust. 1 umowy tj. kwotę …………… zł (słownie:…… ……………………), przed zawarciem umowy.</w:t>
      </w:r>
    </w:p>
    <w:p w:rsidR="00CC7880" w:rsidRPr="00CC7880" w:rsidRDefault="00CC7880" w:rsidP="00CC7880">
      <w:pPr>
        <w:numPr>
          <w:ilvl w:val="0"/>
          <w:numId w:val="2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Zabezpieczenie może być wnoszone według wyboru wykonawcy w jednej lub kilku formach wskazanych w art. 450 ust. 1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w:t>
      </w:r>
    </w:p>
    <w:p w:rsidR="00CC7880" w:rsidRPr="00CC7880" w:rsidRDefault="00CC7880" w:rsidP="00CC7880">
      <w:pPr>
        <w:numPr>
          <w:ilvl w:val="0"/>
          <w:numId w:val="2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Zamawiający wyraża zgodę/nie wyraża zgody na wniesienie zabezpieczenia w formach wskazanych w art. 450 ust. 2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w:t>
      </w:r>
    </w:p>
    <w:p w:rsidR="00CC7880" w:rsidRPr="00CC7880" w:rsidRDefault="00CC7880" w:rsidP="00CC7880">
      <w:pPr>
        <w:numPr>
          <w:ilvl w:val="0"/>
          <w:numId w:val="2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Zamawiający nie wyraża zgody na tworzenie zabezpieczenia przez potrącenia z należności za częściowo wykonane świadczenia. Do zmiany formy zabezpieczenia w trakcie realizacji umowy stosuje się  art. 451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w:t>
      </w:r>
    </w:p>
    <w:p w:rsidR="00CC7880" w:rsidRPr="00CC7880" w:rsidRDefault="00CC7880" w:rsidP="00CC7880">
      <w:pPr>
        <w:numPr>
          <w:ilvl w:val="0"/>
          <w:numId w:val="22"/>
        </w:numPr>
        <w:spacing w:after="0"/>
        <w:jc w:val="both"/>
        <w:rPr>
          <w:rFonts w:ascii="Times New Roman" w:hAnsi="Times New Roman" w:cs="Times New Roman"/>
          <w:sz w:val="24"/>
          <w:szCs w:val="24"/>
        </w:rPr>
      </w:pPr>
      <w:r w:rsidRPr="00CC7880">
        <w:rPr>
          <w:rFonts w:ascii="Times New Roman" w:hAnsi="Times New Roman" w:cs="Times New Roman"/>
          <w:sz w:val="24"/>
          <w:szCs w:val="24"/>
        </w:rPr>
        <w:t>Zamawiający zwróci zabezpieczenie w następujących terminach:</w:t>
      </w:r>
    </w:p>
    <w:p w:rsidR="00CC7880" w:rsidRPr="00CC7880" w:rsidRDefault="00CC7880" w:rsidP="00CC7880">
      <w:pPr>
        <w:numPr>
          <w:ilvl w:val="0"/>
          <w:numId w:val="23"/>
        </w:numPr>
        <w:spacing w:after="0"/>
        <w:jc w:val="both"/>
        <w:rPr>
          <w:rFonts w:ascii="Times New Roman" w:hAnsi="Times New Roman" w:cs="Times New Roman"/>
          <w:sz w:val="24"/>
          <w:szCs w:val="24"/>
        </w:rPr>
      </w:pPr>
      <w:r w:rsidRPr="00CC7880">
        <w:rPr>
          <w:rFonts w:ascii="Times New Roman" w:hAnsi="Times New Roman" w:cs="Times New Roman"/>
          <w:sz w:val="24"/>
          <w:szCs w:val="24"/>
        </w:rPr>
        <w:t>70% wysokości zabezpieczenia w terminie 30 dni od dnia podpisania protokołu odbioru końcowego, o którym mowa w § 5 ust. 12 umowy;</w:t>
      </w:r>
    </w:p>
    <w:p w:rsidR="00CC7880" w:rsidRPr="00CC7880" w:rsidRDefault="00CC7880" w:rsidP="00CC7880">
      <w:pPr>
        <w:numPr>
          <w:ilvl w:val="0"/>
          <w:numId w:val="23"/>
        </w:numPr>
        <w:spacing w:after="0"/>
        <w:jc w:val="both"/>
        <w:rPr>
          <w:rFonts w:ascii="Times New Roman" w:hAnsi="Times New Roman" w:cs="Times New Roman"/>
          <w:sz w:val="24"/>
          <w:szCs w:val="24"/>
        </w:rPr>
      </w:pPr>
      <w:r w:rsidRPr="00CC7880">
        <w:rPr>
          <w:rFonts w:ascii="Times New Roman" w:hAnsi="Times New Roman" w:cs="Times New Roman"/>
          <w:sz w:val="24"/>
          <w:szCs w:val="24"/>
        </w:rPr>
        <w:lastRenderedPageBreak/>
        <w:t>30% wysokości zabezpieczenia w terminie 15 dni od dnia, w którym upływa okres rękojmi, o którym mowa w § 13 ust. 2 umowy.</w:t>
      </w:r>
    </w:p>
    <w:p w:rsidR="00CC7880" w:rsidRPr="00CC7880" w:rsidRDefault="00CC7880" w:rsidP="00CC7880">
      <w:pPr>
        <w:numPr>
          <w:ilvl w:val="0"/>
          <w:numId w:val="2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Zabezpieczenie wnoszone w formie pieniężnej powinno zostać wpłacone przelewem na rachunek bankowy zamawiającego w Banku Spółdzielczym numer rachunku: </w:t>
      </w:r>
      <w:r w:rsidRPr="00CC7880">
        <w:rPr>
          <w:rFonts w:ascii="Times New Roman" w:hAnsi="Times New Roman" w:cs="Times New Roman"/>
          <w:b/>
          <w:i/>
          <w:iCs/>
          <w:sz w:val="24"/>
          <w:szCs w:val="24"/>
        </w:rPr>
        <w:t>03 9589 0003 0390 0619 2000 0030</w:t>
      </w:r>
      <w:r w:rsidRPr="00CC7880">
        <w:rPr>
          <w:rFonts w:ascii="Times New Roman" w:hAnsi="Times New Roman" w:cs="Times New Roman"/>
          <w:sz w:val="24"/>
          <w:szCs w:val="24"/>
        </w:rPr>
        <w:t xml:space="preserve"> tytuł przelewu: ZNWU Budowa infrastruktury sportowo –rekreacyjnej na terenie Gminy Udanin. </w:t>
      </w:r>
    </w:p>
    <w:p w:rsidR="00CC7880" w:rsidRPr="00CC7880" w:rsidRDefault="00CC7880" w:rsidP="00CC7880">
      <w:pPr>
        <w:numPr>
          <w:ilvl w:val="0"/>
          <w:numId w:val="22"/>
        </w:numPr>
        <w:spacing w:after="0"/>
        <w:jc w:val="both"/>
        <w:rPr>
          <w:rFonts w:ascii="Times New Roman" w:hAnsi="Times New Roman" w:cs="Times New Roman"/>
          <w:sz w:val="24"/>
          <w:szCs w:val="24"/>
        </w:rPr>
      </w:pPr>
      <w:r w:rsidRPr="00CC7880">
        <w:rPr>
          <w:rFonts w:ascii="Times New Roman" w:hAnsi="Times New Roman" w:cs="Times New Roman"/>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rsidR="00CC7880" w:rsidRPr="00CC7880" w:rsidRDefault="00CC7880" w:rsidP="00CC7880">
      <w:pPr>
        <w:numPr>
          <w:ilvl w:val="0"/>
          <w:numId w:val="22"/>
        </w:numPr>
        <w:spacing w:after="0"/>
        <w:jc w:val="both"/>
        <w:rPr>
          <w:rFonts w:ascii="Times New Roman" w:hAnsi="Times New Roman" w:cs="Times New Roman"/>
          <w:sz w:val="24"/>
          <w:szCs w:val="24"/>
        </w:rPr>
      </w:pPr>
      <w:r w:rsidRPr="00CC7880">
        <w:rPr>
          <w:rFonts w:ascii="Times New Roman"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C7880" w:rsidRPr="00CC7880" w:rsidRDefault="00CC7880" w:rsidP="00CC7880">
      <w:pPr>
        <w:numPr>
          <w:ilvl w:val="0"/>
          <w:numId w:val="22"/>
        </w:numPr>
        <w:spacing w:after="0"/>
        <w:jc w:val="both"/>
        <w:rPr>
          <w:rFonts w:ascii="Times New Roman" w:hAnsi="Times New Roman" w:cs="Times New Roman"/>
          <w:sz w:val="24"/>
          <w:szCs w:val="24"/>
        </w:rPr>
      </w:pPr>
      <w:r w:rsidRPr="00CC7880">
        <w:rPr>
          <w:rFonts w:ascii="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CC7880" w:rsidRPr="00CC7880" w:rsidRDefault="00CC7880" w:rsidP="00CC7880">
      <w:pPr>
        <w:numPr>
          <w:ilvl w:val="0"/>
          <w:numId w:val="2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Wypłata, o której mowa w ust. 12, następuje nie później niż w ostatnim dniu ważności dotychczasowego zabezpieczenia.  </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9</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Kary umowne</w:t>
      </w:r>
    </w:p>
    <w:p w:rsidR="00CC7880" w:rsidRPr="00CC7880" w:rsidRDefault="00CC7880" w:rsidP="00CC7880">
      <w:pPr>
        <w:numPr>
          <w:ilvl w:val="0"/>
          <w:numId w:val="24"/>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zapłaci zamawiającemu karę umowną:</w:t>
      </w:r>
    </w:p>
    <w:p w:rsidR="00CC7880" w:rsidRPr="00CC7880" w:rsidRDefault="00CC7880" w:rsidP="00CC7880">
      <w:pPr>
        <w:numPr>
          <w:ilvl w:val="0"/>
          <w:numId w:val="25"/>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 każdy dzień zwłoki w realizacji etapu 1, o którym mowa w § 1 ust. 3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umowy, w stosunku do terminu określonego w § 2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umowy – w wysokości 0,5% wartości wynagrodzenia brutto określonego w § 6 ust. 1 umowy;</w:t>
      </w:r>
    </w:p>
    <w:p w:rsidR="00CC7880" w:rsidRPr="00CC7880" w:rsidRDefault="00CC7880" w:rsidP="00CC7880">
      <w:pPr>
        <w:numPr>
          <w:ilvl w:val="0"/>
          <w:numId w:val="25"/>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 każdy dzień zwłoki w realizacji etapu 2, o którym mowa w § 1 ust. 3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umowy, w stosunku do terminu określonego w § 2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umowy – w wysokości 0,5% wartości wynagrodzenia brutto określonego w § 6 ust. 1 umowy;</w:t>
      </w:r>
    </w:p>
    <w:p w:rsidR="00CC7880" w:rsidRPr="00CC7880" w:rsidRDefault="00CC7880" w:rsidP="00CC7880">
      <w:pPr>
        <w:numPr>
          <w:ilvl w:val="0"/>
          <w:numId w:val="25"/>
        </w:numPr>
        <w:spacing w:after="0"/>
        <w:jc w:val="both"/>
        <w:rPr>
          <w:rFonts w:ascii="Times New Roman" w:hAnsi="Times New Roman" w:cs="Times New Roman"/>
          <w:sz w:val="24"/>
          <w:szCs w:val="24"/>
        </w:rPr>
      </w:pPr>
      <w:r w:rsidRPr="00CC7880">
        <w:rPr>
          <w:rFonts w:ascii="Times New Roman" w:hAnsi="Times New Roman" w:cs="Times New Roman"/>
          <w:sz w:val="24"/>
          <w:szCs w:val="24"/>
        </w:rPr>
        <w:t>za każdy dzień zwłoki w usunięciu wad, o których mowa w § 13 ust. 5 umowy, w okresie trwania rękojmi lub/i gwarancji, w stosunku do terminu określonego w § 13 ust. 6 umowy –  w wysokości 0,5% wartości wynagrodzenia brutto określonego w § 6 ust. 1 umowy;</w:t>
      </w:r>
    </w:p>
    <w:p w:rsidR="00CC7880" w:rsidRPr="00CC7880" w:rsidRDefault="00CC7880" w:rsidP="00CC7880">
      <w:pPr>
        <w:numPr>
          <w:ilvl w:val="0"/>
          <w:numId w:val="25"/>
        </w:numPr>
        <w:spacing w:after="0"/>
        <w:jc w:val="both"/>
        <w:rPr>
          <w:rFonts w:ascii="Times New Roman" w:hAnsi="Times New Roman" w:cs="Times New Roman"/>
          <w:sz w:val="24"/>
          <w:szCs w:val="24"/>
        </w:rPr>
      </w:pPr>
      <w:r w:rsidRPr="00CC7880">
        <w:rPr>
          <w:rFonts w:ascii="Times New Roman" w:hAnsi="Times New Roman" w:cs="Times New Roman"/>
          <w:sz w:val="24"/>
          <w:szCs w:val="24"/>
        </w:rPr>
        <w:t>z tytułu odstąpienia od umowy przez którąkolwiek ze stron, z przyczyn leżących po stronie wykonawcy – w wysokości 20% wartości wynagrodzenia brutto określonego w§ 6 ust. 1 umowy;</w:t>
      </w:r>
    </w:p>
    <w:p w:rsidR="00CC7880" w:rsidRPr="00CC7880" w:rsidRDefault="00CC7880" w:rsidP="00CC7880">
      <w:pPr>
        <w:numPr>
          <w:ilvl w:val="0"/>
          <w:numId w:val="25"/>
        </w:numPr>
        <w:spacing w:after="0"/>
        <w:jc w:val="both"/>
        <w:rPr>
          <w:rFonts w:ascii="Times New Roman" w:hAnsi="Times New Roman" w:cs="Times New Roman"/>
          <w:sz w:val="24"/>
          <w:szCs w:val="24"/>
        </w:rPr>
      </w:pPr>
      <w:r w:rsidRPr="00CC7880">
        <w:rPr>
          <w:rFonts w:ascii="Times New Roman" w:hAnsi="Times New Roman" w:cs="Times New Roman"/>
          <w:sz w:val="24"/>
          <w:szCs w:val="24"/>
        </w:rPr>
        <w:t>z tytułu:</w:t>
      </w:r>
    </w:p>
    <w:p w:rsidR="00CC7880" w:rsidRPr="00CC7880" w:rsidRDefault="00CC7880" w:rsidP="00CC7880">
      <w:pPr>
        <w:numPr>
          <w:ilvl w:val="0"/>
          <w:numId w:val="41"/>
        </w:numPr>
        <w:spacing w:after="0"/>
        <w:jc w:val="both"/>
        <w:rPr>
          <w:rFonts w:ascii="Times New Roman" w:hAnsi="Times New Roman" w:cs="Times New Roman"/>
          <w:sz w:val="24"/>
          <w:szCs w:val="24"/>
        </w:rPr>
      </w:pPr>
      <w:r w:rsidRPr="00CC7880">
        <w:rPr>
          <w:rFonts w:ascii="Times New Roman" w:hAnsi="Times New Roman" w:cs="Times New Roman"/>
          <w:sz w:val="24"/>
          <w:szCs w:val="24"/>
        </w:rPr>
        <w:t>nieprzedłożenia do zaakceptowania projektu umowy z podwykonawcą, której przedmiotem są roboty budowlane, lub projektu jej zmiany;</w:t>
      </w:r>
    </w:p>
    <w:p w:rsidR="00CC7880" w:rsidRPr="00CC7880" w:rsidRDefault="00CC7880" w:rsidP="00CC7880">
      <w:pPr>
        <w:numPr>
          <w:ilvl w:val="0"/>
          <w:numId w:val="41"/>
        </w:numPr>
        <w:spacing w:after="0"/>
        <w:jc w:val="both"/>
        <w:rPr>
          <w:rFonts w:ascii="Times New Roman" w:hAnsi="Times New Roman" w:cs="Times New Roman"/>
          <w:sz w:val="24"/>
          <w:szCs w:val="24"/>
        </w:rPr>
      </w:pPr>
      <w:r w:rsidRPr="00CC7880">
        <w:rPr>
          <w:rFonts w:ascii="Times New Roman" w:hAnsi="Times New Roman" w:cs="Times New Roman"/>
          <w:sz w:val="24"/>
          <w:szCs w:val="24"/>
        </w:rPr>
        <w:t>nieprzedłożenia poświadczonej za zgodność z oryginałem kopii umowy o podwykonawstwo lub jej zmiany;</w:t>
      </w:r>
    </w:p>
    <w:p w:rsidR="00CC7880" w:rsidRPr="00CC7880" w:rsidRDefault="00CC7880" w:rsidP="00CC7880">
      <w:pPr>
        <w:numPr>
          <w:ilvl w:val="0"/>
          <w:numId w:val="41"/>
        </w:numPr>
        <w:spacing w:after="0"/>
        <w:jc w:val="both"/>
        <w:rPr>
          <w:rFonts w:ascii="Times New Roman" w:hAnsi="Times New Roman" w:cs="Times New Roman"/>
          <w:sz w:val="24"/>
          <w:szCs w:val="24"/>
        </w:rPr>
      </w:pPr>
      <w:r w:rsidRPr="00CC7880">
        <w:rPr>
          <w:rFonts w:ascii="Times New Roman" w:hAnsi="Times New Roman" w:cs="Times New Roman"/>
          <w:sz w:val="24"/>
          <w:szCs w:val="24"/>
        </w:rPr>
        <w:lastRenderedPageBreak/>
        <w:t>braku zapłaty lub nieterminowej zapłaty wynagrodzenia należnego podwykonawcom lub dalszym podwykonawcom;</w:t>
      </w:r>
    </w:p>
    <w:p w:rsidR="00CC7880" w:rsidRPr="00CC7880" w:rsidRDefault="00CC7880" w:rsidP="00CC7880">
      <w:pPr>
        <w:numPr>
          <w:ilvl w:val="0"/>
          <w:numId w:val="41"/>
        </w:numPr>
        <w:spacing w:after="0"/>
        <w:jc w:val="both"/>
        <w:rPr>
          <w:rFonts w:ascii="Times New Roman" w:hAnsi="Times New Roman" w:cs="Times New Roman"/>
          <w:sz w:val="24"/>
          <w:szCs w:val="24"/>
        </w:rPr>
      </w:pPr>
      <w:r w:rsidRPr="00CC7880">
        <w:rPr>
          <w:rFonts w:ascii="Times New Roman" w:hAnsi="Times New Roman" w:cs="Times New Roman"/>
          <w:sz w:val="24"/>
          <w:szCs w:val="24"/>
        </w:rPr>
        <w:t>braku zmiany umowy o podwykonawstwo w zakresie terminu zapłaty;</w:t>
      </w:r>
    </w:p>
    <w:p w:rsidR="00CC7880" w:rsidRPr="00CC7880" w:rsidRDefault="00CC7880" w:rsidP="00CC7880">
      <w:pPr>
        <w:numPr>
          <w:ilvl w:val="0"/>
          <w:numId w:val="41"/>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braku zapłaty lub nieterminowej zapłaty wynagrodzenia należnego podwykonawcom z tytułu zmiany wysokości wynagrodzenia dokonanej na zasadach określonych w § 14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lit. e umowy</w:t>
      </w:r>
    </w:p>
    <w:p w:rsidR="00CC7880" w:rsidRPr="00CC7880" w:rsidRDefault="00CC7880" w:rsidP="00CC7880">
      <w:p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 wysokości </w:t>
      </w:r>
      <w:r w:rsidRPr="00CC7880">
        <w:rPr>
          <w:rFonts w:ascii="Times New Roman" w:hAnsi="Times New Roman" w:cs="Times New Roman"/>
          <w:i/>
          <w:sz w:val="24"/>
          <w:szCs w:val="24"/>
        </w:rPr>
        <w:t xml:space="preserve">1% </w:t>
      </w:r>
      <w:r w:rsidRPr="00CC7880">
        <w:rPr>
          <w:rFonts w:ascii="Times New Roman" w:hAnsi="Times New Roman" w:cs="Times New Roman"/>
          <w:iCs/>
          <w:sz w:val="24"/>
          <w:szCs w:val="24"/>
        </w:rPr>
        <w:t>wartości wynagrodzenia brutto określonego w § 6 ust. 1 umowy,</w:t>
      </w:r>
      <w:r w:rsidRPr="00CC7880">
        <w:rPr>
          <w:rFonts w:ascii="Times New Roman" w:hAnsi="Times New Roman" w:cs="Times New Roman"/>
          <w:sz w:val="24"/>
          <w:szCs w:val="24"/>
        </w:rPr>
        <w:t xml:space="preserve"> za każdy przypadek opisanego tu naruszenia. </w:t>
      </w:r>
    </w:p>
    <w:p w:rsidR="00CC7880" w:rsidRPr="00CC7880" w:rsidRDefault="00CC7880" w:rsidP="00CC7880">
      <w:pPr>
        <w:numPr>
          <w:ilvl w:val="0"/>
          <w:numId w:val="25"/>
        </w:numPr>
        <w:spacing w:after="0"/>
        <w:jc w:val="both"/>
        <w:rPr>
          <w:rFonts w:ascii="Times New Roman" w:hAnsi="Times New Roman" w:cs="Times New Roman"/>
          <w:sz w:val="24"/>
          <w:szCs w:val="24"/>
        </w:rPr>
      </w:pPr>
      <w:r w:rsidRPr="00CC7880">
        <w:rPr>
          <w:rFonts w:ascii="Times New Roman" w:hAnsi="Times New Roman" w:cs="Times New Roman"/>
          <w:sz w:val="24"/>
          <w:szCs w:val="24"/>
        </w:rPr>
        <w:t>z tytułu naruszenia postanowień § 11 (klauzula społeczna) w wysokości 3 % wartości wynagrodzenia brutto określonego w § 6 ust. 1 umowy.</w:t>
      </w:r>
    </w:p>
    <w:p w:rsidR="00CC7880" w:rsidRPr="00CC7880" w:rsidRDefault="00CC7880" w:rsidP="00CC7880">
      <w:pPr>
        <w:numPr>
          <w:ilvl w:val="0"/>
          <w:numId w:val="24"/>
        </w:numPr>
        <w:spacing w:after="0"/>
        <w:jc w:val="both"/>
        <w:rPr>
          <w:rFonts w:ascii="Times New Roman" w:hAnsi="Times New Roman" w:cs="Times New Roman"/>
          <w:sz w:val="24"/>
          <w:szCs w:val="24"/>
        </w:rPr>
      </w:pPr>
      <w:r w:rsidRPr="00CC7880">
        <w:rPr>
          <w:rFonts w:ascii="Times New Roman" w:hAnsi="Times New Roman" w:cs="Times New Roman"/>
          <w:sz w:val="24"/>
          <w:szCs w:val="24"/>
        </w:rPr>
        <w:t>Łączna maksymalna wysokość kar umownych nie może przekroczyć 20 % wartości wynagrodzenia brutto określonego w § 6 ust. 1 umowy.</w:t>
      </w:r>
    </w:p>
    <w:p w:rsidR="00CC7880" w:rsidRPr="00CC7880" w:rsidRDefault="00CC7880" w:rsidP="00CC7880">
      <w:pPr>
        <w:numPr>
          <w:ilvl w:val="0"/>
          <w:numId w:val="24"/>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Kary umowne, o których mowa w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1–6, ustalone za każdy rozpoczęty dzień zwłoki, stają się wymagalne za:</w:t>
      </w:r>
    </w:p>
    <w:p w:rsidR="00CC7880" w:rsidRPr="00CC7880" w:rsidRDefault="00CC7880" w:rsidP="00CC7880">
      <w:pPr>
        <w:numPr>
          <w:ilvl w:val="0"/>
          <w:numId w:val="26"/>
        </w:numPr>
        <w:spacing w:after="0"/>
        <w:jc w:val="both"/>
        <w:rPr>
          <w:rFonts w:ascii="Times New Roman" w:hAnsi="Times New Roman" w:cs="Times New Roman"/>
          <w:sz w:val="24"/>
          <w:szCs w:val="24"/>
        </w:rPr>
      </w:pPr>
      <w:r w:rsidRPr="00CC7880">
        <w:rPr>
          <w:rFonts w:ascii="Times New Roman" w:hAnsi="Times New Roman" w:cs="Times New Roman"/>
          <w:sz w:val="24"/>
          <w:szCs w:val="24"/>
        </w:rPr>
        <w:t>każdy rozpoczęty dzień zwłoki – w tym dniu;</w:t>
      </w:r>
    </w:p>
    <w:p w:rsidR="00CC7880" w:rsidRPr="00CC7880" w:rsidRDefault="00CC7880" w:rsidP="00CC7880">
      <w:pPr>
        <w:numPr>
          <w:ilvl w:val="0"/>
          <w:numId w:val="26"/>
        </w:numPr>
        <w:spacing w:after="0"/>
        <w:jc w:val="both"/>
        <w:rPr>
          <w:rFonts w:ascii="Times New Roman" w:hAnsi="Times New Roman" w:cs="Times New Roman"/>
          <w:sz w:val="24"/>
          <w:szCs w:val="24"/>
        </w:rPr>
      </w:pPr>
      <w:r w:rsidRPr="00CC7880">
        <w:rPr>
          <w:rFonts w:ascii="Times New Roman" w:hAnsi="Times New Roman" w:cs="Times New Roman"/>
          <w:sz w:val="24"/>
          <w:szCs w:val="24"/>
        </w:rPr>
        <w:t>każdy następny rozpoczęty dzień zwłoki – odpowiednio w każdym z tych dni.</w:t>
      </w:r>
    </w:p>
    <w:p w:rsidR="00CC7880" w:rsidRPr="00CC7880" w:rsidRDefault="00CC7880" w:rsidP="00CC7880">
      <w:pPr>
        <w:numPr>
          <w:ilvl w:val="0"/>
          <w:numId w:val="24"/>
        </w:numPr>
        <w:spacing w:after="0"/>
        <w:jc w:val="both"/>
        <w:rPr>
          <w:rFonts w:ascii="Times New Roman" w:hAnsi="Times New Roman" w:cs="Times New Roman"/>
          <w:sz w:val="24"/>
          <w:szCs w:val="24"/>
        </w:rPr>
      </w:pPr>
      <w:r w:rsidRPr="00CC7880">
        <w:rPr>
          <w:rFonts w:ascii="Times New Roman" w:hAnsi="Times New Roman" w:cs="Times New Roman"/>
          <w:sz w:val="24"/>
          <w:szCs w:val="24"/>
        </w:rPr>
        <w:t>Zapłata kar umownych nie zwalnia wykonawcy z wypełnienia innych obowiązków wynikających z umowy.</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10</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Podwykonawstwo</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Strony umowy ustalają, że roboty zostaną wykonane przez wykonawcę osobiście bądź</w:t>
      </w:r>
      <w:r>
        <w:rPr>
          <w:rFonts w:ascii="Times New Roman" w:hAnsi="Times New Roman" w:cs="Times New Roman"/>
          <w:sz w:val="24"/>
          <w:szCs w:val="24"/>
        </w:rPr>
        <w:t xml:space="preserve"> z udziałem podwykonawców.</w:t>
      </w:r>
      <w:r w:rsidRPr="00CC7880">
        <w:rPr>
          <w:rFonts w:ascii="Times New Roman" w:hAnsi="Times New Roman" w:cs="Times New Roman"/>
          <w:sz w:val="24"/>
          <w:szCs w:val="24"/>
        </w:rPr>
        <w:t xml:space="preserve"> Zamawiający</w:t>
      </w:r>
      <w:r>
        <w:rPr>
          <w:rFonts w:ascii="Times New Roman" w:hAnsi="Times New Roman" w:cs="Times New Roman"/>
          <w:sz w:val="24"/>
          <w:szCs w:val="24"/>
        </w:rPr>
        <w:t xml:space="preserve"> nie</w:t>
      </w:r>
      <w:r w:rsidR="003D4045">
        <w:rPr>
          <w:rFonts w:ascii="Times New Roman" w:hAnsi="Times New Roman" w:cs="Times New Roman"/>
          <w:sz w:val="24"/>
          <w:szCs w:val="24"/>
        </w:rPr>
        <w:t xml:space="preserve"> zastrzega obowiąz</w:t>
      </w:r>
      <w:r w:rsidRPr="00CC7880">
        <w:rPr>
          <w:rFonts w:ascii="Times New Roman" w:hAnsi="Times New Roman" w:cs="Times New Roman"/>
          <w:sz w:val="24"/>
          <w:szCs w:val="24"/>
        </w:rPr>
        <w:t>k</w:t>
      </w:r>
      <w:r>
        <w:rPr>
          <w:rFonts w:ascii="Times New Roman" w:hAnsi="Times New Roman" w:cs="Times New Roman"/>
          <w:sz w:val="24"/>
          <w:szCs w:val="24"/>
        </w:rPr>
        <w:t>u</w:t>
      </w:r>
      <w:r w:rsidRPr="00CC7880">
        <w:rPr>
          <w:rFonts w:ascii="Times New Roman" w:hAnsi="Times New Roman" w:cs="Times New Roman"/>
          <w:sz w:val="24"/>
          <w:szCs w:val="24"/>
        </w:rPr>
        <w:t xml:space="preserve"> osobistego wykonania przez wykonawcę kluczowych części zamówienia na roboty budowlane</w:t>
      </w:r>
      <w:r>
        <w:rPr>
          <w:rFonts w:ascii="Times New Roman" w:hAnsi="Times New Roman" w:cs="Times New Roman"/>
          <w:sz w:val="24"/>
          <w:szCs w:val="24"/>
        </w:rPr>
        <w:t>.</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oświadcza, że zamierza powierzyć realizację następującej części zamówienia następującym podwykonawcom:</w:t>
      </w:r>
    </w:p>
    <w:p w:rsidR="00CC7880" w:rsidRPr="00CC7880" w:rsidRDefault="003D4045" w:rsidP="003D4045">
      <w:pPr>
        <w:spacing w:after="0"/>
        <w:ind w:left="360"/>
        <w:jc w:val="both"/>
        <w:rPr>
          <w:rFonts w:ascii="Times New Roman" w:hAnsi="Times New Roman" w:cs="Times New Roman"/>
          <w:sz w:val="24"/>
          <w:szCs w:val="24"/>
        </w:rPr>
      </w:pPr>
      <w:proofErr w:type="spellStart"/>
      <w:r>
        <w:rPr>
          <w:rFonts w:ascii="Times New Roman" w:hAnsi="Times New Roman" w:cs="Times New Roman"/>
          <w:sz w:val="24"/>
          <w:szCs w:val="24"/>
        </w:rPr>
        <w:t>a</w:t>
      </w:r>
      <w:r w:rsidR="00CC7880" w:rsidRPr="00CC7880">
        <w:rPr>
          <w:rFonts w:ascii="Times New Roman" w:hAnsi="Times New Roman" w:cs="Times New Roman"/>
          <w:sz w:val="24"/>
          <w:szCs w:val="24"/>
        </w:rPr>
        <w:t>Nazwa</w:t>
      </w:r>
      <w:proofErr w:type="spellEnd"/>
      <w:r w:rsidR="00CC7880" w:rsidRPr="00CC7880">
        <w:rPr>
          <w:rFonts w:ascii="Times New Roman" w:hAnsi="Times New Roman" w:cs="Times New Roman"/>
          <w:sz w:val="24"/>
          <w:szCs w:val="24"/>
        </w:rPr>
        <w:t xml:space="preserve"> podwykonawcy: …………………... </w:t>
      </w:r>
    </w:p>
    <w:p w:rsidR="00CC7880" w:rsidRPr="00CC7880" w:rsidRDefault="00CC7880" w:rsidP="00CC7880">
      <w:pPr>
        <w:numPr>
          <w:ilvl w:val="0"/>
          <w:numId w:val="38"/>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Opis powierzonej części zamówienia: …………………….. </w:t>
      </w:r>
    </w:p>
    <w:p w:rsidR="00CC7880" w:rsidRPr="00CC7880" w:rsidRDefault="00CC7880" w:rsidP="00CC7880">
      <w:pPr>
        <w:numPr>
          <w:ilvl w:val="0"/>
          <w:numId w:val="38"/>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Czy podwykonawca jest podmiotem, na którego zasoby wykonawca powołuje się na zasadach określonych w art. 118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 xml:space="preserve"> …………………………(tak/nie)</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Jeżeli zmiana albo rezygnacja z podwykonawcy dotyczy podmiotu, na którego zasoby wykonawca powoływał się na zasadach określonych w art. 118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  w celu wykazania spełnienia warunków udziału w postępowaniu, wykonawca jest zobowiązany wykazać zamawiającemu, że:</w:t>
      </w:r>
    </w:p>
    <w:p w:rsidR="00CC7880" w:rsidRPr="00CC7880" w:rsidRDefault="00CC7880" w:rsidP="00CC7880">
      <w:pPr>
        <w:numPr>
          <w:ilvl w:val="0"/>
          <w:numId w:val="39"/>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CC7880" w:rsidRPr="00CC7880" w:rsidRDefault="00CC7880" w:rsidP="00CC7880">
      <w:pPr>
        <w:numPr>
          <w:ilvl w:val="0"/>
          <w:numId w:val="39"/>
        </w:numPr>
        <w:spacing w:after="0"/>
        <w:jc w:val="both"/>
        <w:rPr>
          <w:rFonts w:ascii="Times New Roman" w:hAnsi="Times New Roman" w:cs="Times New Roman"/>
          <w:sz w:val="24"/>
          <w:szCs w:val="24"/>
        </w:rPr>
      </w:pPr>
      <w:r w:rsidRPr="00CC7880">
        <w:rPr>
          <w:rFonts w:ascii="Times New Roman" w:hAnsi="Times New Roman" w:cs="Times New Roman"/>
          <w:sz w:val="24"/>
          <w:szCs w:val="24"/>
        </w:rPr>
        <w:t>brak jest podstaw do wykluczenia proponowanego podwykonawcy.</w:t>
      </w:r>
    </w:p>
    <w:p w:rsidR="00CC7880" w:rsidRPr="00CC7880" w:rsidRDefault="00CC7880" w:rsidP="00CC7880">
      <w:pPr>
        <w:numPr>
          <w:ilvl w:val="0"/>
          <w:numId w:val="27"/>
        </w:numPr>
        <w:spacing w:after="0"/>
        <w:jc w:val="both"/>
        <w:rPr>
          <w:rFonts w:ascii="Times New Roman" w:hAnsi="Times New Roman" w:cs="Times New Roman"/>
          <w:i/>
          <w:color w:val="FF0000"/>
          <w:sz w:val="24"/>
          <w:szCs w:val="24"/>
        </w:rPr>
      </w:pPr>
      <w:r w:rsidRPr="00CC7880">
        <w:rPr>
          <w:rFonts w:ascii="Times New Roman" w:hAnsi="Times New Roman" w:cs="Times New Roman"/>
          <w:sz w:val="24"/>
          <w:szCs w:val="24"/>
        </w:rPr>
        <w:lastRenderedPageBreak/>
        <w:t xml:space="preserve">Przepisu ust. 5 nie stosuje się wobec podwykonawców niebędących podmiotami, na których zasoby wykonawca powoływał się na zasadach określonych w art. 118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 xml:space="preserve"> oraz do dalszych podwykonawców</w:t>
      </w:r>
      <w:r w:rsidRPr="00CC7880">
        <w:rPr>
          <w:rFonts w:ascii="Times New Roman" w:hAnsi="Times New Roman" w:cs="Times New Roman"/>
          <w:i/>
          <w:iCs/>
          <w:sz w:val="24"/>
          <w:szCs w:val="24"/>
        </w:rPr>
        <w:t>.</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Postanowienia dotyczące podwykonawcy odnoszą się wprost również do dalszego podwykonawcy oraz umów zawieranych między podwykonawcą i dalszym podwykonawcą lub między dalszymi podwykonawcami.</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 celu powierzenia wykonania części zamówienia podwykonawcy, wykonawca zawiera umowę o podwykonawstwo w rozumieniu art. 7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27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Każdy projekt umowy i umowa o podwykonawstwo musi zawierać postanowienia niesprzeczne z postanowieniami niniejszej umowy oraz będzie zawierać w szczególności: </w:t>
      </w:r>
    </w:p>
    <w:p w:rsidR="00CC7880" w:rsidRPr="00CC7880" w:rsidRDefault="00CC7880" w:rsidP="00CC7880">
      <w:pPr>
        <w:numPr>
          <w:ilvl w:val="0"/>
          <w:numId w:val="40"/>
        </w:numPr>
        <w:spacing w:after="0"/>
        <w:jc w:val="both"/>
        <w:rPr>
          <w:rFonts w:ascii="Times New Roman" w:hAnsi="Times New Roman" w:cs="Times New Roman"/>
          <w:sz w:val="24"/>
          <w:szCs w:val="24"/>
        </w:rPr>
      </w:pPr>
      <w:r w:rsidRPr="00CC7880">
        <w:rPr>
          <w:rFonts w:ascii="Times New Roman" w:hAnsi="Times New Roman" w:cs="Times New Roman"/>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CC7880" w:rsidRPr="00CC7880" w:rsidRDefault="00CC7880" w:rsidP="00CC7880">
      <w:pPr>
        <w:numPr>
          <w:ilvl w:val="0"/>
          <w:numId w:val="40"/>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zakres robót przewidzianych do wykonania; </w:t>
      </w:r>
    </w:p>
    <w:p w:rsidR="00CC7880" w:rsidRPr="00CC7880" w:rsidRDefault="00CC7880" w:rsidP="00CC7880">
      <w:pPr>
        <w:numPr>
          <w:ilvl w:val="0"/>
          <w:numId w:val="40"/>
        </w:numPr>
        <w:spacing w:after="0"/>
        <w:jc w:val="both"/>
        <w:rPr>
          <w:rFonts w:ascii="Times New Roman" w:hAnsi="Times New Roman" w:cs="Times New Roman"/>
          <w:sz w:val="24"/>
          <w:szCs w:val="24"/>
        </w:rPr>
      </w:pPr>
      <w:r w:rsidRPr="00CC7880">
        <w:rPr>
          <w:rFonts w:ascii="Times New Roman" w:hAnsi="Times New Roman" w:cs="Times New Roman"/>
          <w:sz w:val="24"/>
          <w:szCs w:val="24"/>
        </w:rPr>
        <w:t>termin realizacji robót, który będzie zgodny z terminem wykonania niniejszej umowy oraz z harmonogramem rzeczowo-finansowym, o którym mowa w § 1 ust. 5 umowy (załącznik nr 2 do umowy);</w:t>
      </w:r>
    </w:p>
    <w:p w:rsidR="00CC7880" w:rsidRPr="00CC7880" w:rsidRDefault="00CC7880" w:rsidP="00CC7880">
      <w:pPr>
        <w:numPr>
          <w:ilvl w:val="0"/>
          <w:numId w:val="40"/>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terminy i zasady dokonywania odbioru, </w:t>
      </w:r>
    </w:p>
    <w:p w:rsidR="00CC7880" w:rsidRPr="00CC7880" w:rsidRDefault="00CC7880" w:rsidP="00CC7880">
      <w:pPr>
        <w:numPr>
          <w:ilvl w:val="0"/>
          <w:numId w:val="40"/>
        </w:numPr>
        <w:spacing w:after="0"/>
        <w:jc w:val="both"/>
        <w:rPr>
          <w:rFonts w:ascii="Times New Roman" w:hAnsi="Times New Roman" w:cs="Times New Roman"/>
          <w:sz w:val="24"/>
          <w:szCs w:val="24"/>
        </w:rPr>
      </w:pPr>
      <w:r w:rsidRPr="00CC7880">
        <w:rPr>
          <w:rFonts w:ascii="Times New Roman" w:hAnsi="Times New Roman" w:cs="Times New Roman"/>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CC7880" w:rsidRPr="00CC7880" w:rsidRDefault="00CC7880" w:rsidP="00CC7880">
      <w:pPr>
        <w:numPr>
          <w:ilvl w:val="0"/>
          <w:numId w:val="40"/>
        </w:numPr>
        <w:spacing w:after="0"/>
        <w:jc w:val="both"/>
        <w:rPr>
          <w:rFonts w:ascii="Times New Roman" w:hAnsi="Times New Roman" w:cs="Times New Roman"/>
          <w:sz w:val="24"/>
          <w:szCs w:val="24"/>
        </w:rPr>
      </w:pPr>
      <w:r w:rsidRPr="00CC7880">
        <w:rPr>
          <w:rFonts w:ascii="Times New Roman" w:hAnsi="Times New Roman" w:cs="Times New Roman"/>
          <w:sz w:val="24"/>
          <w:szCs w:val="24"/>
        </w:rPr>
        <w:t>wymóg zatrudnienia przez podwykonawcę na podstawie umowy o pracę osób wykonujących czynności, o których mowa w § 11 ust. 1 umowy, obowiązki w zakresie dokumentowania oraz sankcje z tytułu niespełnienia tego wymogu;</w:t>
      </w:r>
    </w:p>
    <w:p w:rsidR="00CC7880" w:rsidRPr="00CC7880" w:rsidRDefault="00CC7880" w:rsidP="00CC7880">
      <w:pPr>
        <w:numPr>
          <w:ilvl w:val="0"/>
          <w:numId w:val="40"/>
        </w:numPr>
        <w:spacing w:after="0"/>
        <w:jc w:val="both"/>
        <w:rPr>
          <w:rFonts w:ascii="Times New Roman" w:hAnsi="Times New Roman" w:cs="Times New Roman"/>
          <w:sz w:val="24"/>
          <w:szCs w:val="24"/>
        </w:rPr>
      </w:pPr>
      <w:r w:rsidRPr="00CC7880">
        <w:rPr>
          <w:rFonts w:ascii="Times New Roman" w:hAnsi="Times New Roman" w:cs="Times New Roman"/>
          <w:sz w:val="24"/>
          <w:szCs w:val="24"/>
        </w:rPr>
        <w:t>wymaganą treść postanowień projektu umowy i umowy o podwykonawstwo zawieranej z dalszym podwykonawcą, przy czym nie może ona być mniej korzystna dla dalszego podwykonawcy niż postanowienia niniejszej umowy.</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Zamawiający w terminie 10 dni od otrzymania od wykonawcy projektu umowy o podwykonawstwo, może wnieść do niej pisemne zastrzeżenia. Jeżeli tego nie uczyni, oznaczać to będzie akceptację projektu umowy przez zamawiającego.</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lastRenderedPageBreak/>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Zamawiający w terminie do 10 dni od doręczenia mu kopii umowy o podwykonawstwo może zgłosić sprzeciw do treści tej umowy. Jeżeli tego nie uczyni, oznaczać to będzie akceptację umowy o podwykonawstwo. </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Zamawiający jest uprawniony do zgłaszania pisemnych zastrzeżeń do projektu umowy o podwykonawstwo lub sprzeciwu do umowy o podwykonawstwo, w szczególności gdy: </w:t>
      </w:r>
    </w:p>
    <w:p w:rsidR="00CC7880" w:rsidRPr="00CC7880" w:rsidRDefault="00CC7880" w:rsidP="00CC7880">
      <w:pPr>
        <w:numPr>
          <w:ilvl w:val="0"/>
          <w:numId w:val="4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nie będzie spełniała wymagań określonych w dokumentach zamówienia; </w:t>
      </w:r>
    </w:p>
    <w:p w:rsidR="00CC7880" w:rsidRPr="00CC7880" w:rsidRDefault="00CC7880" w:rsidP="00CC7880">
      <w:pPr>
        <w:numPr>
          <w:ilvl w:val="0"/>
          <w:numId w:val="42"/>
        </w:numPr>
        <w:spacing w:after="0"/>
        <w:jc w:val="both"/>
        <w:rPr>
          <w:rFonts w:ascii="Times New Roman" w:hAnsi="Times New Roman" w:cs="Times New Roman"/>
          <w:sz w:val="24"/>
          <w:szCs w:val="24"/>
        </w:rPr>
      </w:pPr>
      <w:r w:rsidRPr="00CC7880">
        <w:rPr>
          <w:rFonts w:ascii="Times New Roman" w:hAnsi="Times New Roman" w:cs="Times New Roman"/>
          <w:sz w:val="24"/>
          <w:szCs w:val="24"/>
        </w:rPr>
        <w:t>będzie zobowiązywała podwykonawcę do realizacji kluczowych części zamówienia, o których mowa w § 10 ust. 2 umowy;</w:t>
      </w:r>
    </w:p>
    <w:p w:rsidR="00CC7880" w:rsidRPr="00CC7880" w:rsidRDefault="00CC7880" w:rsidP="00CC7880">
      <w:pPr>
        <w:numPr>
          <w:ilvl w:val="0"/>
          <w:numId w:val="42"/>
        </w:numPr>
        <w:spacing w:after="0"/>
        <w:jc w:val="both"/>
        <w:rPr>
          <w:rFonts w:ascii="Times New Roman" w:hAnsi="Times New Roman" w:cs="Times New Roman"/>
          <w:sz w:val="24"/>
          <w:szCs w:val="24"/>
        </w:rPr>
      </w:pPr>
      <w:r w:rsidRPr="00CC7880">
        <w:rPr>
          <w:rFonts w:ascii="Times New Roman" w:hAnsi="Times New Roman" w:cs="Times New Roman"/>
          <w:sz w:val="24"/>
          <w:szCs w:val="24"/>
        </w:rPr>
        <w:t>będzie przewidywała termin zapłaty wynagrodzenia dłuższy niż 30 dni od dnia doręczenia wykonawcy, podwykonawcy lub dalszemu podwykonawcy faktury lub rachunku, potwierdzających wykonanie zleconego świadczenia;</w:t>
      </w:r>
    </w:p>
    <w:p w:rsidR="00CC7880" w:rsidRPr="00CC7880" w:rsidRDefault="00CC7880" w:rsidP="00CC7880">
      <w:pPr>
        <w:numPr>
          <w:ilvl w:val="0"/>
          <w:numId w:val="4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będzie zawierała zapisy uzależniające dokonanie zapłaty na rzecz podwykonawcy od odbioru robót przez zamawiającego lub od zapłaty należności wykonawcy przez zamawiającego; </w:t>
      </w:r>
    </w:p>
    <w:p w:rsidR="00CC7880" w:rsidRPr="00CC7880" w:rsidRDefault="00CC7880" w:rsidP="00CC7880">
      <w:pPr>
        <w:numPr>
          <w:ilvl w:val="0"/>
          <w:numId w:val="4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CC7880" w:rsidRPr="00CC7880" w:rsidRDefault="00CC7880" w:rsidP="00CC7880">
      <w:pPr>
        <w:numPr>
          <w:ilvl w:val="0"/>
          <w:numId w:val="42"/>
        </w:numPr>
        <w:spacing w:after="0"/>
        <w:jc w:val="both"/>
        <w:rPr>
          <w:rFonts w:ascii="Times New Roman" w:hAnsi="Times New Roman" w:cs="Times New Roman"/>
          <w:sz w:val="24"/>
          <w:szCs w:val="24"/>
        </w:rPr>
      </w:pPr>
      <w:r w:rsidRPr="00CC7880">
        <w:rPr>
          <w:rFonts w:ascii="Times New Roman" w:hAnsi="Times New Roman" w:cs="Times New Roman"/>
          <w:sz w:val="24"/>
          <w:szCs w:val="24"/>
        </w:rPr>
        <w:t>będzie zawierać postanowienia, które w ocenie zamawiającego będą mogły utrudniać lub uniemożliwiać prawidłową lub terminową realizację niniejszej umowy, zgodnie z jej treścią;</w:t>
      </w:r>
    </w:p>
    <w:p w:rsidR="00CC7880" w:rsidRPr="00CC7880" w:rsidRDefault="00CC7880" w:rsidP="00CC7880">
      <w:pPr>
        <w:numPr>
          <w:ilvl w:val="0"/>
          <w:numId w:val="4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będzie zawierała postanowienia niezgodne z art. 463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Uregulowania niniejszego paragrafu obowiązują także przy zmianach projektów umów o podwykonawstwo jak i zmianach umów o podwykonawstwo. </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w:t>
      </w:r>
      <w:r w:rsidRPr="00CC7880">
        <w:rPr>
          <w:rFonts w:ascii="Times New Roman" w:hAnsi="Times New Roman" w:cs="Times New Roman"/>
          <w:sz w:val="24"/>
          <w:szCs w:val="24"/>
        </w:rPr>
        <w:lastRenderedPageBreak/>
        <w:t xml:space="preserve">od dnia jej zawarcia z wyłączeniem umów o podwykonawstwo o wartości mniejszej niż 0,5% wartości umowy określonej w § 6 ust. 1. Wyłączenie nie dotyczy umów o podwykonawstwo o wartości większej niż 50.000 zł. </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 przypadku, o którym mowa w § 10 ust. 19 umowy, jeżeli termin zapłaty wynagrodzenia jest dłuższy niż 30 dni, zamawiający informuje o tym wykonawcę i wzywa go do zmiany tej umowy pod rygorem wystąpienia o zapłatę kary umownej. </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Procedurę, o której mowa w § 10 ust. 19 i 20 umowy, stosuje się również do wszystkich zmian umów o podwykonawstwo, których przedmiotem są dostawy lub usługi. </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CC7880" w:rsidRPr="00CC7880" w:rsidRDefault="00CC7880" w:rsidP="00CC7880">
      <w:pPr>
        <w:numPr>
          <w:ilvl w:val="0"/>
          <w:numId w:val="2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11</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Klauzula społeczna</w:t>
      </w:r>
    </w:p>
    <w:p w:rsidR="00CC7880" w:rsidRPr="00CC7880" w:rsidRDefault="00CC7880" w:rsidP="00CC7880">
      <w:pPr>
        <w:numPr>
          <w:ilvl w:val="0"/>
          <w:numId w:val="43"/>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 związku z zastosowaniem klauzuli społecznej na podstawie art. 95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instalacyjne.</w:t>
      </w:r>
    </w:p>
    <w:p w:rsidR="00CC7880" w:rsidRPr="00CC7880" w:rsidRDefault="00CC7880" w:rsidP="00CC7880">
      <w:pPr>
        <w:numPr>
          <w:ilvl w:val="0"/>
          <w:numId w:val="43"/>
        </w:numPr>
        <w:spacing w:after="0"/>
        <w:jc w:val="both"/>
        <w:rPr>
          <w:rFonts w:ascii="Times New Roman" w:hAnsi="Times New Roman" w:cs="Times New Roman"/>
          <w:sz w:val="24"/>
          <w:szCs w:val="24"/>
        </w:rPr>
      </w:pPr>
      <w:r w:rsidRPr="00CC7880">
        <w:rPr>
          <w:rFonts w:ascii="Times New Roman" w:hAnsi="Times New Roman" w:cs="Times New Roman"/>
          <w:sz w:val="24"/>
          <w:szCs w:val="24"/>
        </w:rPr>
        <w:t>W odniesieniu do osób wymienionych § 11 ust. 1 umowy, zamawiający wymaga udokumentowania przez wykonawcę, w terminie 5 dni od dnia zawarcia umowy faktu zatrudniania na podstawie umowy o pracę, poprzez przedłożenie zamawiającemu:</w:t>
      </w:r>
    </w:p>
    <w:p w:rsidR="00CC7880" w:rsidRPr="00CC7880" w:rsidRDefault="00CC7880" w:rsidP="003D4045">
      <w:pPr>
        <w:pStyle w:val="Akapitzlist"/>
        <w:numPr>
          <w:ilvl w:val="0"/>
          <w:numId w:val="46"/>
        </w:numPr>
        <w:spacing w:line="276" w:lineRule="auto"/>
        <w:ind w:left="567"/>
        <w:jc w:val="both"/>
        <w:rPr>
          <w:sz w:val="24"/>
          <w:szCs w:val="24"/>
        </w:rPr>
      </w:pPr>
      <w:r w:rsidRPr="00CC7880">
        <w:rPr>
          <w:sz w:val="24"/>
          <w:szCs w:val="24"/>
        </w:rPr>
        <w:t>oświadczenia zatrudnionego pracownika, lub</w:t>
      </w:r>
    </w:p>
    <w:p w:rsidR="00CC7880" w:rsidRPr="00CC7880" w:rsidRDefault="00CC7880" w:rsidP="003D4045">
      <w:pPr>
        <w:numPr>
          <w:ilvl w:val="0"/>
          <w:numId w:val="46"/>
        </w:numPr>
        <w:spacing w:after="0"/>
        <w:ind w:left="567"/>
        <w:jc w:val="both"/>
        <w:rPr>
          <w:rFonts w:ascii="Times New Roman" w:hAnsi="Times New Roman" w:cs="Times New Roman"/>
          <w:sz w:val="24"/>
          <w:szCs w:val="24"/>
        </w:rPr>
      </w:pPr>
      <w:r w:rsidRPr="00CC7880">
        <w:rPr>
          <w:rFonts w:ascii="Times New Roman" w:hAnsi="Times New Roman" w:cs="Times New Roman"/>
          <w:sz w:val="24"/>
          <w:szCs w:val="24"/>
        </w:rPr>
        <w:t xml:space="preserve">oświadczenia wykonawcy lub podwykonawcy o zatrudnieniu pracownika na podstawie umowy o pracę, lub </w:t>
      </w:r>
    </w:p>
    <w:p w:rsidR="00CC7880" w:rsidRPr="00CC7880" w:rsidRDefault="00CC7880" w:rsidP="003D4045">
      <w:pPr>
        <w:numPr>
          <w:ilvl w:val="0"/>
          <w:numId w:val="46"/>
        </w:numPr>
        <w:spacing w:after="0"/>
        <w:ind w:left="567"/>
        <w:jc w:val="both"/>
        <w:rPr>
          <w:rFonts w:ascii="Times New Roman" w:hAnsi="Times New Roman" w:cs="Times New Roman"/>
          <w:sz w:val="24"/>
          <w:szCs w:val="24"/>
        </w:rPr>
      </w:pPr>
      <w:r w:rsidRPr="00CC7880">
        <w:rPr>
          <w:rFonts w:ascii="Times New Roman" w:hAnsi="Times New Roman" w:cs="Times New Roman"/>
          <w:sz w:val="24"/>
          <w:szCs w:val="24"/>
        </w:rPr>
        <w:t>poświadczonej za zgodność z oryginałem kopii umowy o pracę zatrudnionego pracownika, lub</w:t>
      </w:r>
    </w:p>
    <w:p w:rsidR="00CC7880" w:rsidRPr="00CC7880" w:rsidRDefault="00CC7880" w:rsidP="003D4045">
      <w:pPr>
        <w:numPr>
          <w:ilvl w:val="0"/>
          <w:numId w:val="46"/>
        </w:numPr>
        <w:spacing w:after="0"/>
        <w:ind w:left="567"/>
        <w:jc w:val="both"/>
        <w:rPr>
          <w:rFonts w:ascii="Times New Roman" w:hAnsi="Times New Roman" w:cs="Times New Roman"/>
          <w:sz w:val="24"/>
          <w:szCs w:val="24"/>
        </w:rPr>
      </w:pPr>
      <w:r w:rsidRPr="00CC7880">
        <w:rPr>
          <w:rFonts w:ascii="Times New Roman" w:hAnsi="Times New Roman" w:cs="Times New Roman"/>
          <w:sz w:val="24"/>
          <w:szCs w:val="24"/>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CC7880" w:rsidRPr="00CC7880" w:rsidRDefault="00CC7880" w:rsidP="00CC7880">
      <w:pPr>
        <w:numPr>
          <w:ilvl w:val="0"/>
          <w:numId w:val="43"/>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 przypadku zmiany osób zatrudnionych przez wykonawcę do wykonywania czynności o których mowa w § 11 ust. 1 umowy, wykonawca jest zobowiązany do przedłożenia stosownych dokumentów, o których mowa w § 11 ust. 2 i dotyczących nowego </w:t>
      </w:r>
      <w:r w:rsidRPr="00CC7880">
        <w:rPr>
          <w:rFonts w:ascii="Times New Roman" w:hAnsi="Times New Roman" w:cs="Times New Roman"/>
          <w:sz w:val="24"/>
          <w:szCs w:val="24"/>
        </w:rPr>
        <w:lastRenderedPageBreak/>
        <w:t>pracownika, w terminie 5 dni od dnia rozpoczęcia wykonywania przez tę osobę czynności, o których mowa w § 11 ust. 1 umowy.</w:t>
      </w:r>
    </w:p>
    <w:p w:rsidR="00CC7880" w:rsidRPr="00CC7880" w:rsidRDefault="00CC7880" w:rsidP="00CC7880">
      <w:pPr>
        <w:numPr>
          <w:ilvl w:val="0"/>
          <w:numId w:val="43"/>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rsidR="00CC7880" w:rsidRPr="00CC7880" w:rsidRDefault="00CC7880" w:rsidP="00CC7880">
      <w:pPr>
        <w:pStyle w:val="Akapitzlist"/>
        <w:numPr>
          <w:ilvl w:val="0"/>
          <w:numId w:val="44"/>
        </w:numPr>
        <w:spacing w:line="276" w:lineRule="auto"/>
        <w:jc w:val="both"/>
        <w:rPr>
          <w:sz w:val="24"/>
          <w:szCs w:val="24"/>
        </w:rPr>
      </w:pPr>
      <w:r w:rsidRPr="00CC7880">
        <w:rPr>
          <w:sz w:val="24"/>
          <w:szCs w:val="24"/>
        </w:rPr>
        <w:t>aktualnych oświadczeń i dokumentów, o których mowa w § 11 ust. 2 umowy,</w:t>
      </w:r>
    </w:p>
    <w:p w:rsidR="00CC7880" w:rsidRPr="00CC7880" w:rsidRDefault="00CC7880" w:rsidP="00CC7880">
      <w:pPr>
        <w:numPr>
          <w:ilvl w:val="0"/>
          <w:numId w:val="44"/>
        </w:numPr>
        <w:spacing w:after="0"/>
        <w:jc w:val="both"/>
        <w:rPr>
          <w:rFonts w:ascii="Times New Roman" w:hAnsi="Times New Roman" w:cs="Times New Roman"/>
          <w:sz w:val="24"/>
          <w:szCs w:val="24"/>
        </w:rPr>
      </w:pPr>
      <w:r w:rsidRPr="00CC7880">
        <w:rPr>
          <w:rFonts w:ascii="Times New Roman" w:hAnsi="Times New Roman" w:cs="Times New Roman"/>
          <w:sz w:val="24"/>
          <w:szCs w:val="24"/>
        </w:rPr>
        <w:t>wyjaśnień w przypadku wątpliwości w zakresie potwierdzenia spełniania wymogu, o którym mowa w § 11 ust. 1 umowy.</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12</w:t>
      </w:r>
    </w:p>
    <w:p w:rsidR="00CC7880" w:rsidRPr="00CC7880" w:rsidRDefault="00CC7880" w:rsidP="00CC7880">
      <w:pPr>
        <w:spacing w:after="0"/>
        <w:jc w:val="center"/>
        <w:rPr>
          <w:rFonts w:ascii="Times New Roman" w:hAnsi="Times New Roman" w:cs="Times New Roman"/>
          <w:b/>
          <w:sz w:val="24"/>
          <w:szCs w:val="24"/>
        </w:rPr>
      </w:pPr>
      <w:bookmarkStart w:id="2" w:name="_Toc194228372"/>
      <w:r w:rsidRPr="00CC7880">
        <w:rPr>
          <w:rFonts w:ascii="Times New Roman" w:hAnsi="Times New Roman" w:cs="Times New Roman"/>
          <w:b/>
          <w:sz w:val="24"/>
          <w:szCs w:val="24"/>
        </w:rPr>
        <w:t>Ubezpieczenie</w:t>
      </w:r>
      <w:bookmarkEnd w:id="2"/>
    </w:p>
    <w:p w:rsidR="00CC7880" w:rsidRPr="00CC7880" w:rsidRDefault="00CC7880" w:rsidP="00CC7880">
      <w:pPr>
        <w:numPr>
          <w:ilvl w:val="0"/>
          <w:numId w:val="28"/>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rsidR="00CC7880" w:rsidRPr="00CC7880" w:rsidRDefault="00CC7880" w:rsidP="00CC7880">
      <w:pPr>
        <w:numPr>
          <w:ilvl w:val="0"/>
          <w:numId w:val="28"/>
        </w:numPr>
        <w:spacing w:after="0"/>
        <w:jc w:val="both"/>
        <w:rPr>
          <w:rFonts w:ascii="Times New Roman" w:hAnsi="Times New Roman" w:cs="Times New Roman"/>
          <w:sz w:val="24"/>
          <w:szCs w:val="24"/>
        </w:rPr>
      </w:pPr>
      <w:r w:rsidRPr="00CC7880">
        <w:rPr>
          <w:rFonts w:ascii="Times New Roman" w:hAnsi="Times New Roman" w:cs="Times New Roman"/>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CC7880" w:rsidRPr="00CC7880" w:rsidRDefault="00CC7880" w:rsidP="00CC7880">
      <w:pPr>
        <w:numPr>
          <w:ilvl w:val="0"/>
          <w:numId w:val="28"/>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jest zobowiązany terminowo i w pełnej wysokości opłacać na swój koszt składki ubezpieczeniowe z tytułu umów lub umowy ubezpieczenia.</w:t>
      </w:r>
    </w:p>
    <w:p w:rsidR="00CC7880" w:rsidRPr="00CC7880" w:rsidRDefault="00CC7880" w:rsidP="00CC7880">
      <w:pPr>
        <w:numPr>
          <w:ilvl w:val="0"/>
          <w:numId w:val="28"/>
        </w:numPr>
        <w:spacing w:after="0"/>
        <w:jc w:val="both"/>
        <w:rPr>
          <w:rFonts w:ascii="Times New Roman" w:hAnsi="Times New Roman" w:cs="Times New Roman"/>
          <w:sz w:val="24"/>
          <w:szCs w:val="24"/>
        </w:rPr>
      </w:pPr>
      <w:r w:rsidRPr="00CC7880">
        <w:rPr>
          <w:rFonts w:ascii="Times New Roman" w:hAnsi="Times New Roman" w:cs="Times New Roman"/>
          <w:sz w:val="24"/>
          <w:szCs w:val="24"/>
        </w:rPr>
        <w:t>W przypadku gdy wykonawca nie zawarł umowy ubezpieczenia w terminie określonym w § 12 ust. 1 umowy, zamawiający zastrzega sobie prawo do zawarcia umowy ubezpieczenia na koszt wykonawcy, na co wykonawca wyraża zgodę.</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13</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Gwarancja i rękojmia</w:t>
      </w:r>
    </w:p>
    <w:p w:rsidR="00CC7880" w:rsidRPr="003D4045" w:rsidRDefault="00CC7880" w:rsidP="003D4045">
      <w:pPr>
        <w:pStyle w:val="Akapitzlist"/>
        <w:numPr>
          <w:ilvl w:val="0"/>
          <w:numId w:val="29"/>
        </w:numPr>
        <w:jc w:val="both"/>
        <w:rPr>
          <w:sz w:val="24"/>
          <w:szCs w:val="24"/>
        </w:rPr>
      </w:pPr>
      <w:r w:rsidRPr="003D4045">
        <w:rPr>
          <w:sz w:val="24"/>
          <w:szCs w:val="24"/>
        </w:rPr>
        <w:t xml:space="preserve">Wykonawca udziela zamawiającemu gwarancji jakości na przedmiot umowy obejmujący roboty budowlane, o których mowa w § 1 ust. 2 </w:t>
      </w:r>
      <w:proofErr w:type="spellStart"/>
      <w:r w:rsidRPr="003D4045">
        <w:rPr>
          <w:sz w:val="24"/>
          <w:szCs w:val="24"/>
        </w:rPr>
        <w:t>pkt</w:t>
      </w:r>
      <w:proofErr w:type="spellEnd"/>
      <w:r w:rsidRPr="003D4045">
        <w:rPr>
          <w:sz w:val="24"/>
          <w:szCs w:val="24"/>
        </w:rPr>
        <w:t xml:space="preserve"> 2 umowy – na okres ……………... miesięcy od dnia podpisania protokołu odbioru końcowego, o którym mowa w § 5 ust. 12 umowy;</w:t>
      </w:r>
    </w:p>
    <w:p w:rsidR="00CC7880" w:rsidRPr="00CC7880" w:rsidRDefault="00CC7880" w:rsidP="00CC7880">
      <w:pPr>
        <w:numPr>
          <w:ilvl w:val="0"/>
          <w:numId w:val="29"/>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Okres rękojmi na roboty budowlane, o których mowa w § 1 ust. 2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umowy, wynosi ………….. miesięcy od dnia podpisania protokołu odbioru końcowego, o którym mowa w § 5 ust. 12 umowy.</w:t>
      </w:r>
    </w:p>
    <w:p w:rsidR="00CC7880" w:rsidRPr="00CC7880" w:rsidRDefault="00CC7880" w:rsidP="00CC7880">
      <w:pPr>
        <w:numPr>
          <w:ilvl w:val="0"/>
          <w:numId w:val="29"/>
        </w:numPr>
        <w:spacing w:after="0"/>
        <w:jc w:val="both"/>
        <w:rPr>
          <w:rFonts w:ascii="Times New Roman" w:hAnsi="Times New Roman" w:cs="Times New Roman"/>
          <w:sz w:val="24"/>
          <w:szCs w:val="24"/>
        </w:rPr>
      </w:pPr>
      <w:r w:rsidRPr="00CC7880">
        <w:rPr>
          <w:rFonts w:ascii="Times New Roman" w:hAnsi="Times New Roman" w:cs="Times New Roman"/>
          <w:sz w:val="24"/>
          <w:szCs w:val="24"/>
        </w:rPr>
        <w:t>Dokumentem gwarancyjnym w rozumieniu art. 577</w:t>
      </w:r>
      <w:r w:rsidRPr="00CC7880">
        <w:rPr>
          <w:rFonts w:ascii="Times New Roman" w:hAnsi="Times New Roman" w:cs="Times New Roman"/>
          <w:sz w:val="24"/>
          <w:szCs w:val="24"/>
          <w:vertAlign w:val="superscript"/>
        </w:rPr>
        <w:t>2</w:t>
      </w:r>
      <w:r w:rsidRPr="00CC7880">
        <w:rPr>
          <w:rFonts w:ascii="Times New Roman" w:hAnsi="Times New Roman" w:cs="Times New Roman"/>
          <w:sz w:val="24"/>
          <w:szCs w:val="24"/>
        </w:rPr>
        <w:t xml:space="preserve"> Kodeksu cywilnego  jest  niniejsza umowa. </w:t>
      </w:r>
    </w:p>
    <w:p w:rsidR="00CC7880" w:rsidRPr="00CC7880" w:rsidRDefault="00CC7880" w:rsidP="00CC7880">
      <w:pPr>
        <w:numPr>
          <w:ilvl w:val="0"/>
          <w:numId w:val="29"/>
        </w:numPr>
        <w:spacing w:after="0"/>
        <w:jc w:val="both"/>
        <w:rPr>
          <w:rFonts w:ascii="Times New Roman" w:hAnsi="Times New Roman" w:cs="Times New Roman"/>
          <w:sz w:val="24"/>
          <w:szCs w:val="24"/>
        </w:rPr>
      </w:pPr>
      <w:r w:rsidRPr="00CC7880">
        <w:rPr>
          <w:rFonts w:ascii="Times New Roman" w:hAnsi="Times New Roman" w:cs="Times New Roman"/>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CC7880" w:rsidRPr="00CC7880" w:rsidRDefault="00CC7880" w:rsidP="00CC7880">
      <w:pPr>
        <w:numPr>
          <w:ilvl w:val="0"/>
          <w:numId w:val="29"/>
        </w:numPr>
        <w:spacing w:after="0"/>
        <w:jc w:val="both"/>
        <w:rPr>
          <w:rFonts w:ascii="Times New Roman" w:hAnsi="Times New Roman" w:cs="Times New Roman"/>
          <w:sz w:val="24"/>
          <w:szCs w:val="24"/>
        </w:rPr>
      </w:pPr>
      <w:r w:rsidRPr="00CC7880">
        <w:rPr>
          <w:rFonts w:ascii="Times New Roman" w:hAnsi="Times New Roman" w:cs="Times New Roman"/>
          <w:sz w:val="24"/>
          <w:szCs w:val="24"/>
        </w:rPr>
        <w:t>O powstałych w okresie gwarancji i rękojmi wadach i/lub usterkach, zamawiający powiadomi wykonawcę na piśmie, niezwłocznie po powzięciu takiej informacji.</w:t>
      </w:r>
    </w:p>
    <w:p w:rsidR="00CC7880" w:rsidRPr="00CC7880" w:rsidRDefault="00CC7880" w:rsidP="00CC7880">
      <w:pPr>
        <w:numPr>
          <w:ilvl w:val="0"/>
          <w:numId w:val="29"/>
        </w:numPr>
        <w:spacing w:after="0"/>
        <w:jc w:val="both"/>
        <w:rPr>
          <w:rFonts w:ascii="Times New Roman" w:hAnsi="Times New Roman" w:cs="Times New Roman"/>
          <w:sz w:val="24"/>
          <w:szCs w:val="24"/>
        </w:rPr>
      </w:pPr>
      <w:r w:rsidRPr="00CC7880">
        <w:rPr>
          <w:rFonts w:ascii="Times New Roman" w:hAnsi="Times New Roman" w:cs="Times New Roman"/>
          <w:sz w:val="24"/>
          <w:szCs w:val="24"/>
        </w:rPr>
        <w:lastRenderedPageBreak/>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rsidR="00CC7880" w:rsidRPr="00CC7880" w:rsidRDefault="00CC7880" w:rsidP="00CC7880">
      <w:pPr>
        <w:numPr>
          <w:ilvl w:val="0"/>
          <w:numId w:val="29"/>
        </w:numPr>
        <w:spacing w:after="0"/>
        <w:jc w:val="both"/>
        <w:rPr>
          <w:rFonts w:ascii="Times New Roman" w:hAnsi="Times New Roman" w:cs="Times New Roman"/>
          <w:sz w:val="24"/>
          <w:szCs w:val="24"/>
        </w:rPr>
      </w:pPr>
      <w:r w:rsidRPr="00CC7880">
        <w:rPr>
          <w:rFonts w:ascii="Times New Roman" w:hAnsi="Times New Roman" w:cs="Times New Roman"/>
          <w:sz w:val="24"/>
          <w:szCs w:val="24"/>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rsidR="00CC7880" w:rsidRPr="00CC7880" w:rsidRDefault="00CC7880" w:rsidP="00CC7880">
      <w:pPr>
        <w:numPr>
          <w:ilvl w:val="0"/>
          <w:numId w:val="29"/>
        </w:numPr>
        <w:spacing w:after="0"/>
        <w:jc w:val="both"/>
        <w:rPr>
          <w:rFonts w:ascii="Times New Roman" w:hAnsi="Times New Roman" w:cs="Times New Roman"/>
          <w:sz w:val="24"/>
          <w:szCs w:val="24"/>
        </w:rPr>
      </w:pPr>
      <w:r w:rsidRPr="00CC7880">
        <w:rPr>
          <w:rFonts w:ascii="Times New Roman" w:hAnsi="Times New Roman" w:cs="Times New Roman"/>
          <w:sz w:val="24"/>
          <w:szCs w:val="24"/>
        </w:rPr>
        <w:t>W okresie gwarancji wykonawca jest zobowiązany do udziału w corocznych przeglądach gwarancyjnych. O terminach przeglądów gwarancyjnych wykonawca poinformuje zamawiającego pisemnie i faksem/e-mailem.</w:t>
      </w:r>
    </w:p>
    <w:p w:rsidR="00CC7880" w:rsidRPr="00CC7880" w:rsidRDefault="00CC7880" w:rsidP="00CC7880">
      <w:pPr>
        <w:numPr>
          <w:ilvl w:val="0"/>
          <w:numId w:val="29"/>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usuwa zgłoszone w okresie gwarancji i rękojmi wady i usterki w ramach wynagrodzenia, o którym mowa w § 6 ust. 1 umowy.</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14</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Zmiana umowy</w:t>
      </w:r>
    </w:p>
    <w:p w:rsidR="00CC7880" w:rsidRPr="00CC7880" w:rsidRDefault="00CC7880" w:rsidP="00CC7880">
      <w:pPr>
        <w:numPr>
          <w:ilvl w:val="0"/>
          <w:numId w:val="45"/>
        </w:numPr>
        <w:spacing w:after="0"/>
        <w:jc w:val="both"/>
        <w:rPr>
          <w:rFonts w:ascii="Times New Roman" w:hAnsi="Times New Roman" w:cs="Times New Roman"/>
          <w:bCs/>
          <w:sz w:val="24"/>
          <w:szCs w:val="24"/>
        </w:rPr>
      </w:pPr>
      <w:r w:rsidRPr="00CC7880">
        <w:rPr>
          <w:rFonts w:ascii="Times New Roman" w:hAnsi="Times New Roman" w:cs="Times New Roman"/>
          <w:sz w:val="24"/>
          <w:szCs w:val="24"/>
        </w:rPr>
        <w:t xml:space="preserve">Zamawiający przewiduje, na podstawie art. 455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 xml:space="preserve">, możliwość dokonywania zmian postanowień niniejszej umowy, </w:t>
      </w:r>
      <w:r w:rsidRPr="00CC7880">
        <w:rPr>
          <w:rFonts w:ascii="Times New Roman" w:hAnsi="Times New Roman" w:cs="Times New Roman"/>
          <w:b/>
          <w:sz w:val="24"/>
          <w:szCs w:val="24"/>
        </w:rPr>
        <w:t>w zakresie</w:t>
      </w:r>
      <w:r w:rsidRPr="00CC7880">
        <w:rPr>
          <w:rFonts w:ascii="Times New Roman" w:hAnsi="Times New Roman" w:cs="Times New Roman"/>
          <w:bCs/>
          <w:sz w:val="24"/>
          <w:szCs w:val="24"/>
        </w:rPr>
        <w:t>:</w:t>
      </w:r>
    </w:p>
    <w:p w:rsidR="00CC7880" w:rsidRPr="00CC7880" w:rsidRDefault="00CC7880" w:rsidP="00CC7880">
      <w:pPr>
        <w:numPr>
          <w:ilvl w:val="0"/>
          <w:numId w:val="47"/>
        </w:numPr>
        <w:spacing w:after="0"/>
        <w:jc w:val="both"/>
        <w:rPr>
          <w:rFonts w:ascii="Times New Roman" w:hAnsi="Times New Roman" w:cs="Times New Roman"/>
          <w:bCs/>
          <w:sz w:val="24"/>
          <w:szCs w:val="24"/>
        </w:rPr>
      </w:pPr>
      <w:r w:rsidRPr="00CC7880">
        <w:rPr>
          <w:rFonts w:ascii="Times New Roman" w:hAnsi="Times New Roman" w:cs="Times New Roman"/>
          <w:b/>
          <w:sz w:val="24"/>
          <w:szCs w:val="24"/>
        </w:rPr>
        <w:t>zmiany wysokości wynagrodzenia w przypadku</w:t>
      </w:r>
      <w:r w:rsidRPr="00CC7880">
        <w:rPr>
          <w:rFonts w:ascii="Times New Roman" w:hAnsi="Times New Roman" w:cs="Times New Roman"/>
          <w:bCs/>
          <w:sz w:val="24"/>
          <w:szCs w:val="24"/>
        </w:rPr>
        <w:t xml:space="preserve">: </w:t>
      </w:r>
    </w:p>
    <w:p w:rsidR="00CC7880" w:rsidRPr="00CC7880" w:rsidRDefault="00CC7880" w:rsidP="00CC7880">
      <w:pPr>
        <w:numPr>
          <w:ilvl w:val="0"/>
          <w:numId w:val="48"/>
        </w:numPr>
        <w:spacing w:after="0"/>
        <w:jc w:val="both"/>
        <w:rPr>
          <w:rFonts w:ascii="Times New Roman" w:hAnsi="Times New Roman" w:cs="Times New Roman"/>
          <w:sz w:val="24"/>
          <w:szCs w:val="24"/>
        </w:rPr>
      </w:pPr>
      <w:r w:rsidRPr="00CC7880">
        <w:rPr>
          <w:rFonts w:ascii="Times New Roman" w:hAnsi="Times New Roman" w:cs="Times New Roman"/>
          <w:sz w:val="24"/>
          <w:szCs w:val="24"/>
        </w:rPr>
        <w:t>zmiany stawki podatku od towarów i usług</w:t>
      </w:r>
      <w:r w:rsidRPr="00CC7880">
        <w:rPr>
          <w:rFonts w:ascii="Times New Roman" w:hAnsi="Times New Roman" w:cs="Times New Roman"/>
          <w:i/>
          <w:color w:val="002060"/>
          <w:sz w:val="24"/>
          <w:szCs w:val="24"/>
        </w:rPr>
        <w:t xml:space="preserve"> </w:t>
      </w:r>
      <w:r w:rsidRPr="00CC7880">
        <w:rPr>
          <w:rFonts w:ascii="Times New Roman" w:hAnsi="Times New Roman" w:cs="Times New Roman"/>
          <w:sz w:val="24"/>
          <w:szCs w:val="24"/>
        </w:rPr>
        <w:t>oraz podatku akcyzowego, z tym zastrzeżeniem, że wartość netto wynagrodzenia wykonawcy nie zmieni się, a wartość brutto wynagrodzenia zostanie wyliczona na podstawie nowych przepisów;</w:t>
      </w:r>
    </w:p>
    <w:p w:rsidR="00CC7880" w:rsidRPr="00CC7880" w:rsidRDefault="00CC7880" w:rsidP="00CC7880">
      <w:pPr>
        <w:numPr>
          <w:ilvl w:val="0"/>
          <w:numId w:val="48"/>
        </w:numPr>
        <w:spacing w:after="0"/>
        <w:jc w:val="both"/>
        <w:rPr>
          <w:rFonts w:ascii="Times New Roman" w:hAnsi="Times New Roman" w:cs="Times New Roman"/>
          <w:sz w:val="24"/>
          <w:szCs w:val="24"/>
        </w:rPr>
      </w:pPr>
      <w:r w:rsidRPr="00CC7880">
        <w:rPr>
          <w:rFonts w:ascii="Times New Roman" w:hAnsi="Times New Roman" w:cs="Times New Roman"/>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CC7880" w:rsidRPr="00CC7880" w:rsidRDefault="00CC7880" w:rsidP="00CC7880">
      <w:pPr>
        <w:numPr>
          <w:ilvl w:val="0"/>
          <w:numId w:val="48"/>
        </w:numPr>
        <w:spacing w:after="0"/>
        <w:jc w:val="both"/>
        <w:rPr>
          <w:rFonts w:ascii="Times New Roman" w:hAnsi="Times New Roman" w:cs="Times New Roman"/>
          <w:sz w:val="24"/>
          <w:szCs w:val="24"/>
        </w:rPr>
      </w:pPr>
      <w:r w:rsidRPr="00CC7880">
        <w:rPr>
          <w:rFonts w:ascii="Times New Roman" w:hAnsi="Times New Roman" w:cs="Times New Roman"/>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CC7880" w:rsidRPr="00CC7880" w:rsidRDefault="00CC7880" w:rsidP="00CC7880">
      <w:pPr>
        <w:numPr>
          <w:ilvl w:val="0"/>
          <w:numId w:val="48"/>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w:t>
      </w:r>
      <w:r w:rsidRPr="00CC7880">
        <w:rPr>
          <w:rFonts w:ascii="Times New Roman" w:hAnsi="Times New Roman" w:cs="Times New Roman"/>
          <w:sz w:val="24"/>
          <w:szCs w:val="24"/>
        </w:rPr>
        <w:lastRenderedPageBreak/>
        <w:t>planów kapitałowych w odniesieniu do osób bezpośrednio wykonujących niniejsze zamówienie;</w:t>
      </w:r>
    </w:p>
    <w:p w:rsidR="00CC7880" w:rsidRPr="00CC7880" w:rsidRDefault="00CC7880" w:rsidP="00CC7880">
      <w:pPr>
        <w:pStyle w:val="Akapitzlist"/>
        <w:numPr>
          <w:ilvl w:val="0"/>
          <w:numId w:val="48"/>
        </w:numPr>
        <w:spacing w:line="276" w:lineRule="auto"/>
        <w:jc w:val="both"/>
        <w:rPr>
          <w:bCs/>
          <w:sz w:val="24"/>
          <w:szCs w:val="24"/>
        </w:rPr>
      </w:pPr>
      <w:r w:rsidRPr="00CC7880">
        <w:rPr>
          <w:kern w:val="2"/>
          <w:sz w:val="24"/>
          <w:szCs w:val="24"/>
        </w:rPr>
        <w:t>zaistnienia innej, niemożliwej do przewidzenia w momencie zawarcia umowy okoliczności prawnej, ekonomicznej lub technicznej, za którą żadna ze Stron nie ponosi odpowiedzialności, skutkującej brakiem możliwości należytego wykonania umowy w terminie umownym, zgodn</w:t>
      </w:r>
      <w:bookmarkStart w:id="3" w:name="_GoBack"/>
      <w:bookmarkEnd w:id="3"/>
      <w:r w:rsidRPr="00CC7880">
        <w:rPr>
          <w:kern w:val="2"/>
          <w:sz w:val="24"/>
          <w:szCs w:val="24"/>
        </w:rPr>
        <w:t xml:space="preserve">ie ze specyfikacją warunków zamówienia. </w:t>
      </w:r>
      <w:r w:rsidRPr="00CC7880">
        <w:rPr>
          <w:rFonts w:eastAsia="MS Mincho"/>
          <w:sz w:val="24"/>
          <w:szCs w:val="24"/>
        </w:rPr>
        <w:t>Zaistnienie przeszkód w wykonywaniu robót powinno być potwierdzone pisemnie</w:t>
      </w:r>
    </w:p>
    <w:p w:rsidR="00CC7880" w:rsidRPr="00CC7880" w:rsidRDefault="00CC7880" w:rsidP="00CC7880">
      <w:pPr>
        <w:pStyle w:val="Akapitzlist"/>
        <w:numPr>
          <w:ilvl w:val="0"/>
          <w:numId w:val="47"/>
        </w:numPr>
        <w:spacing w:line="276" w:lineRule="auto"/>
        <w:jc w:val="both"/>
        <w:rPr>
          <w:bCs/>
          <w:sz w:val="24"/>
          <w:szCs w:val="24"/>
        </w:rPr>
      </w:pPr>
      <w:r w:rsidRPr="00CC7880">
        <w:rPr>
          <w:b/>
          <w:sz w:val="24"/>
          <w:szCs w:val="24"/>
        </w:rPr>
        <w:t>zmiany zakresu/sposobu realizacji świadczenia, w przypadku</w:t>
      </w:r>
      <w:r w:rsidRPr="00CC7880">
        <w:rPr>
          <w:bCs/>
          <w:sz w:val="24"/>
          <w:szCs w:val="24"/>
        </w:rPr>
        <w:t>:</w:t>
      </w:r>
    </w:p>
    <w:p w:rsidR="00CC7880" w:rsidRPr="00CC7880" w:rsidRDefault="00CC7880" w:rsidP="00CC7880">
      <w:pPr>
        <w:numPr>
          <w:ilvl w:val="0"/>
          <w:numId w:val="49"/>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CC7880" w:rsidRPr="00CC7880" w:rsidRDefault="00CC7880" w:rsidP="00CC7880">
      <w:pPr>
        <w:numPr>
          <w:ilvl w:val="0"/>
          <w:numId w:val="49"/>
        </w:numPr>
        <w:spacing w:after="0"/>
        <w:jc w:val="both"/>
        <w:rPr>
          <w:rFonts w:ascii="Times New Roman" w:hAnsi="Times New Roman" w:cs="Times New Roman"/>
          <w:sz w:val="24"/>
          <w:szCs w:val="24"/>
        </w:rPr>
      </w:pPr>
      <w:r w:rsidRPr="00CC7880">
        <w:rPr>
          <w:rFonts w:ascii="Times New Roman" w:hAnsi="Times New Roman" w:cs="Times New Roman"/>
          <w:sz w:val="24"/>
          <w:szCs w:val="24"/>
        </w:rPr>
        <w:t>wycofania z produkcji materiałów przyjętych w dokumentacji;</w:t>
      </w:r>
    </w:p>
    <w:p w:rsidR="00CC7880" w:rsidRPr="00CC7880" w:rsidRDefault="00CC7880" w:rsidP="00CC7880">
      <w:pPr>
        <w:pStyle w:val="Akapitzlist"/>
        <w:numPr>
          <w:ilvl w:val="0"/>
          <w:numId w:val="49"/>
        </w:numPr>
        <w:tabs>
          <w:tab w:val="left" w:pos="1040"/>
        </w:tabs>
        <w:autoSpaceDE w:val="0"/>
        <w:spacing w:line="276" w:lineRule="auto"/>
        <w:jc w:val="both"/>
        <w:rPr>
          <w:kern w:val="2"/>
          <w:sz w:val="24"/>
          <w:szCs w:val="24"/>
        </w:rPr>
      </w:pPr>
      <w:r w:rsidRPr="00CC7880">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CC7880">
        <w:rPr>
          <w:rFonts w:eastAsia="MS Mincho"/>
          <w:sz w:val="24"/>
          <w:szCs w:val="24"/>
        </w:rPr>
        <w:t>Zaistnienie przeszkód w wykonywaniu robót powinno być potwierdzone pisemnie.</w:t>
      </w:r>
    </w:p>
    <w:p w:rsidR="00CC7880" w:rsidRPr="00CC7880" w:rsidRDefault="00CC7880" w:rsidP="00CC7880">
      <w:pPr>
        <w:numPr>
          <w:ilvl w:val="0"/>
          <w:numId w:val="47"/>
        </w:numPr>
        <w:spacing w:after="0"/>
        <w:jc w:val="both"/>
        <w:rPr>
          <w:rFonts w:ascii="Times New Roman" w:hAnsi="Times New Roman" w:cs="Times New Roman"/>
          <w:b/>
          <w:sz w:val="24"/>
          <w:szCs w:val="24"/>
        </w:rPr>
      </w:pPr>
      <w:r w:rsidRPr="00CC7880">
        <w:rPr>
          <w:rFonts w:ascii="Times New Roman" w:hAnsi="Times New Roman" w:cs="Times New Roman"/>
          <w:b/>
          <w:sz w:val="24"/>
          <w:szCs w:val="24"/>
        </w:rPr>
        <w:t>zmiany terminu realizacji, w przypadku:</w:t>
      </w:r>
    </w:p>
    <w:p w:rsidR="00CC7880" w:rsidRPr="00CC7880" w:rsidRDefault="00CC7880" w:rsidP="00CC7880">
      <w:pPr>
        <w:numPr>
          <w:ilvl w:val="0"/>
          <w:numId w:val="50"/>
        </w:numPr>
        <w:spacing w:after="0"/>
        <w:jc w:val="both"/>
        <w:rPr>
          <w:rFonts w:ascii="Times New Roman" w:hAnsi="Times New Roman" w:cs="Times New Roman"/>
          <w:sz w:val="24"/>
          <w:szCs w:val="24"/>
        </w:rPr>
      </w:pPr>
      <w:r w:rsidRPr="00CC7880">
        <w:rPr>
          <w:rFonts w:ascii="Times New Roman" w:hAnsi="Times New Roman" w:cs="Times New Roman"/>
          <w:sz w:val="24"/>
          <w:szCs w:val="24"/>
        </w:rPr>
        <w:t>działania organów administracji lub gestorów sieci związanego z przekroczeniem określonych przez prawo terminów wydawania wymaganych w związku z realizacją przedmiotowego zamówienia, decyzji, zezwoleń, uzgodnień itp.;</w:t>
      </w:r>
    </w:p>
    <w:p w:rsidR="00CC7880" w:rsidRPr="00CC7880" w:rsidRDefault="00CC7880" w:rsidP="00CC7880">
      <w:pPr>
        <w:numPr>
          <w:ilvl w:val="0"/>
          <w:numId w:val="50"/>
        </w:numPr>
        <w:spacing w:after="0"/>
        <w:jc w:val="both"/>
        <w:rPr>
          <w:rFonts w:ascii="Times New Roman" w:hAnsi="Times New Roman" w:cs="Times New Roman"/>
          <w:sz w:val="24"/>
          <w:szCs w:val="24"/>
        </w:rPr>
      </w:pPr>
      <w:r w:rsidRPr="00CC7880">
        <w:rPr>
          <w:rFonts w:ascii="Times New Roman" w:hAnsi="Times New Roman" w:cs="Times New Roman"/>
          <w:sz w:val="24"/>
          <w:szCs w:val="24"/>
        </w:rPr>
        <w:t>w przypadku zawarcia umowy z wykonawcą po upływie pierwotnego terminu związania ofertą  – o czas, jaki minął od upływu pierwotnego terminu związania ofertą do dnia zawarcia umowy;</w:t>
      </w:r>
    </w:p>
    <w:p w:rsidR="00CC7880" w:rsidRPr="00CC7880" w:rsidRDefault="00CC7880" w:rsidP="00CC7880">
      <w:pPr>
        <w:pStyle w:val="Akapitzlist"/>
        <w:numPr>
          <w:ilvl w:val="0"/>
          <w:numId w:val="50"/>
        </w:numPr>
        <w:tabs>
          <w:tab w:val="left" w:pos="1040"/>
        </w:tabs>
        <w:autoSpaceDE w:val="0"/>
        <w:spacing w:line="276" w:lineRule="auto"/>
        <w:jc w:val="both"/>
        <w:rPr>
          <w:kern w:val="2"/>
          <w:sz w:val="24"/>
          <w:szCs w:val="24"/>
        </w:rPr>
      </w:pPr>
      <w:r w:rsidRPr="00CC7880">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CC7880">
        <w:rPr>
          <w:rFonts w:eastAsia="MS Mincho"/>
          <w:sz w:val="24"/>
          <w:szCs w:val="24"/>
        </w:rPr>
        <w:t>Zaistnienie przeszkód w wykonywaniu robót powinno być potwierdzone pisemnie.</w:t>
      </w:r>
    </w:p>
    <w:p w:rsidR="00CC7880" w:rsidRPr="00CC7880" w:rsidRDefault="00CC7880" w:rsidP="00CC7880">
      <w:pPr>
        <w:numPr>
          <w:ilvl w:val="0"/>
          <w:numId w:val="45"/>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Zmiany, o których mowa w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lit. </w:t>
      </w:r>
      <w:proofErr w:type="spellStart"/>
      <w:r w:rsidRPr="00CC7880">
        <w:rPr>
          <w:rFonts w:ascii="Times New Roman" w:hAnsi="Times New Roman" w:cs="Times New Roman"/>
          <w:sz w:val="24"/>
          <w:szCs w:val="24"/>
        </w:rPr>
        <w:t>a–d</w:t>
      </w:r>
      <w:proofErr w:type="spellEnd"/>
      <w:r w:rsidRPr="00CC7880">
        <w:rPr>
          <w:rFonts w:ascii="Times New Roman" w:hAnsi="Times New Roman" w:cs="Times New Roman"/>
          <w:sz w:val="24"/>
          <w:szCs w:val="24"/>
        </w:rPr>
        <w:t>,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CC7880" w:rsidRPr="00CC7880" w:rsidRDefault="00CC7880" w:rsidP="00CC7880">
      <w:pPr>
        <w:numPr>
          <w:ilvl w:val="0"/>
          <w:numId w:val="45"/>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Podstawą dokonania zmian, o których mowa w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i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3 lit. a, będzie potwierdzenie w dokumentacji budowy, przez inspektora nadzoru, wystąpienia opisanych okoliczności uzasadniających wstrzymanie robót, z określeniem okresu wstrzymania robót </w:t>
      </w:r>
      <w:r w:rsidRPr="00CC7880">
        <w:rPr>
          <w:rFonts w:ascii="Times New Roman" w:hAnsi="Times New Roman" w:cs="Times New Roman"/>
          <w:sz w:val="24"/>
          <w:szCs w:val="24"/>
        </w:rPr>
        <w:lastRenderedPageBreak/>
        <w:t>wpływającego na zmianę terminu i sporządzenie protokołu konieczności – zatwierdzonego przez zamawiającego.</w:t>
      </w:r>
    </w:p>
    <w:p w:rsidR="00CC7880" w:rsidRPr="00CC7880" w:rsidRDefault="00CC7880" w:rsidP="00CC7880">
      <w:pPr>
        <w:numPr>
          <w:ilvl w:val="0"/>
          <w:numId w:val="45"/>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jest zobowiązany w terminie 5 dni roboczych od zawarcia aneksu terminowego do zaktualizowania i uzgodnienia z zamawiającym harmonogramu rzeczowo-finansowego, o którym mowa w § 1 ust. 5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w:t>
      </w:r>
    </w:p>
    <w:p w:rsidR="00CC7880" w:rsidRPr="00CC7880" w:rsidRDefault="00CC7880" w:rsidP="00CC7880">
      <w:pPr>
        <w:numPr>
          <w:ilvl w:val="0"/>
          <w:numId w:val="45"/>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 przypadku dokonania zmiany umowy na podstawie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 lit. 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rsidR="00CC7880" w:rsidRPr="00CC7880" w:rsidRDefault="00CC7880" w:rsidP="00CC7880">
      <w:pPr>
        <w:numPr>
          <w:ilvl w:val="0"/>
          <w:numId w:val="45"/>
        </w:numPr>
        <w:spacing w:after="0"/>
        <w:jc w:val="both"/>
        <w:rPr>
          <w:rFonts w:ascii="Times New Roman" w:hAnsi="Times New Roman" w:cs="Times New Roman"/>
          <w:sz w:val="24"/>
          <w:szCs w:val="24"/>
        </w:rPr>
      </w:pPr>
      <w:r w:rsidRPr="00CC7880">
        <w:rPr>
          <w:rFonts w:ascii="Times New Roman" w:hAnsi="Times New Roman" w:cs="Times New Roman"/>
          <w:sz w:val="24"/>
          <w:szCs w:val="24"/>
        </w:rPr>
        <w:t>Zmiany umowy wymagają zachowania formy pisemnej pod rygorem nieważności.</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15</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xml:space="preserve">Odstąpienie od umowy </w:t>
      </w:r>
    </w:p>
    <w:p w:rsidR="00CC7880" w:rsidRPr="00CC7880" w:rsidRDefault="00CC7880" w:rsidP="00CC7880">
      <w:pPr>
        <w:pStyle w:val="Tekstpodstawowy"/>
        <w:widowControl/>
        <w:numPr>
          <w:ilvl w:val="0"/>
          <w:numId w:val="53"/>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Strony postanawiają, że oprócz przypadków wymienionych w tytule XV Kodeksu Cywilnego przysługuje im prawo odstąpienia od umowy w następujących przypadkach:</w:t>
      </w:r>
    </w:p>
    <w:p w:rsidR="00CC7880" w:rsidRPr="00CC7880" w:rsidRDefault="00CC7880" w:rsidP="00CC7880">
      <w:pPr>
        <w:pStyle w:val="Tekstpodstawowy"/>
        <w:widowControl/>
        <w:numPr>
          <w:ilvl w:val="1"/>
          <w:numId w:val="5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CC7880" w:rsidRPr="00CC7880" w:rsidRDefault="00CC7880" w:rsidP="00CC7880">
      <w:pPr>
        <w:pStyle w:val="Tekstpodstawowy"/>
        <w:widowControl/>
        <w:numPr>
          <w:ilvl w:val="1"/>
          <w:numId w:val="5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Zamawiający</w:t>
      </w:r>
      <w:r w:rsidRPr="00CC7880">
        <w:rPr>
          <w:rFonts w:ascii="Times New Roman" w:hAnsi="Times New Roman" w:cs="Times New Roman"/>
          <w:i/>
          <w:caps/>
          <w:color w:val="000000" w:themeColor="text1"/>
        </w:rPr>
        <w:t xml:space="preserve"> </w:t>
      </w:r>
      <w:r w:rsidRPr="00CC7880">
        <w:rPr>
          <w:rFonts w:ascii="Times New Roman" w:hAnsi="Times New Roman" w:cs="Times New Roman"/>
          <w:color w:val="000000" w:themeColor="text1"/>
        </w:rPr>
        <w:t>może odstąpić od umowy z winy Wykonawcy w terminie do dnia spisania Protokołu komisyjnego odbioru końcowego, jeżeli:</w:t>
      </w:r>
    </w:p>
    <w:p w:rsidR="00CC7880" w:rsidRPr="00CC7880" w:rsidRDefault="00CC7880" w:rsidP="003D4045">
      <w:pPr>
        <w:pStyle w:val="Tekstpodstawowy"/>
        <w:widowControl/>
        <w:numPr>
          <w:ilvl w:val="2"/>
          <w:numId w:val="54"/>
        </w:numPr>
        <w:suppressAutoHyphens w:val="0"/>
        <w:overflowPunct w:val="0"/>
        <w:autoSpaceDE w:val="0"/>
        <w:autoSpaceDN w:val="0"/>
        <w:adjustRightInd w:val="0"/>
        <w:spacing w:after="0" w:line="276" w:lineRule="auto"/>
        <w:ind w:left="851" w:hanging="425"/>
        <w:jc w:val="both"/>
        <w:rPr>
          <w:rFonts w:ascii="Times New Roman" w:hAnsi="Times New Roman" w:cs="Times New Roman"/>
          <w:color w:val="000000" w:themeColor="text1"/>
        </w:rPr>
      </w:pPr>
      <w:r w:rsidRPr="00CC7880">
        <w:rPr>
          <w:rFonts w:ascii="Times New Roman" w:hAnsi="Times New Roman" w:cs="Times New Roman"/>
          <w:color w:val="000000" w:themeColor="text1"/>
        </w:rPr>
        <w:t>Wykonawca przerwał realizację robót i nie kontynuuje ich przez okres 5 dni roboczych;</w:t>
      </w:r>
    </w:p>
    <w:p w:rsidR="00CC7880" w:rsidRPr="00CC7880" w:rsidRDefault="00CC7880" w:rsidP="003D4045">
      <w:pPr>
        <w:pStyle w:val="Tekstpodstawowy"/>
        <w:widowControl/>
        <w:numPr>
          <w:ilvl w:val="2"/>
          <w:numId w:val="54"/>
        </w:numPr>
        <w:suppressAutoHyphens w:val="0"/>
        <w:overflowPunct w:val="0"/>
        <w:autoSpaceDE w:val="0"/>
        <w:autoSpaceDN w:val="0"/>
        <w:adjustRightInd w:val="0"/>
        <w:spacing w:after="0" w:line="276" w:lineRule="auto"/>
        <w:ind w:left="851" w:hanging="425"/>
        <w:jc w:val="both"/>
        <w:rPr>
          <w:rFonts w:ascii="Times New Roman" w:hAnsi="Times New Roman" w:cs="Times New Roman"/>
          <w:color w:val="000000" w:themeColor="text1"/>
        </w:rPr>
      </w:pPr>
      <w:r w:rsidRPr="00CC7880">
        <w:rPr>
          <w:rFonts w:ascii="Times New Roman" w:hAnsi="Times New Roman" w:cs="Times New Roman"/>
          <w:color w:val="000000" w:themeColor="text1"/>
        </w:rPr>
        <w:t>Wykonawca bez uzasadnionych przyczyn nie rozpoczął robót i nie podejmuje ich, pomimo dodatkowego wezwania przez Zamawiającego;</w:t>
      </w:r>
    </w:p>
    <w:p w:rsidR="00CC7880" w:rsidRPr="00CC7880" w:rsidRDefault="00CC7880" w:rsidP="003D4045">
      <w:pPr>
        <w:pStyle w:val="Tekstpodstawowy"/>
        <w:widowControl/>
        <w:numPr>
          <w:ilvl w:val="2"/>
          <w:numId w:val="54"/>
        </w:numPr>
        <w:suppressAutoHyphens w:val="0"/>
        <w:overflowPunct w:val="0"/>
        <w:autoSpaceDE w:val="0"/>
        <w:autoSpaceDN w:val="0"/>
        <w:adjustRightInd w:val="0"/>
        <w:spacing w:after="0" w:line="276" w:lineRule="auto"/>
        <w:ind w:left="851" w:hanging="425"/>
        <w:jc w:val="both"/>
        <w:rPr>
          <w:rFonts w:ascii="Times New Roman" w:hAnsi="Times New Roman" w:cs="Times New Roman"/>
          <w:color w:val="000000" w:themeColor="text1"/>
        </w:rPr>
      </w:pPr>
      <w:r w:rsidRPr="00CC7880">
        <w:rPr>
          <w:rFonts w:ascii="Times New Roman" w:hAnsi="Times New Roman" w:cs="Times New Roman"/>
          <w:color w:val="000000" w:themeColor="text1"/>
        </w:rPr>
        <w:t>Wykonawca</w:t>
      </w:r>
      <w:r w:rsidRPr="00CC7880">
        <w:rPr>
          <w:rFonts w:ascii="Times New Roman" w:hAnsi="Times New Roman" w:cs="Times New Roman"/>
          <w:i/>
          <w:caps/>
          <w:color w:val="000000" w:themeColor="text1"/>
        </w:rPr>
        <w:t xml:space="preserve"> </w:t>
      </w:r>
      <w:r w:rsidRPr="00CC7880">
        <w:rPr>
          <w:rFonts w:ascii="Times New Roman" w:hAnsi="Times New Roman" w:cs="Times New Roman"/>
          <w:color w:val="000000" w:themeColor="text1"/>
        </w:rPr>
        <w:t>nie wykonuje robót zgodnie z umową, dokumentacją projektową, sztuką budowlaną lub też nienależycie wykonuje swoje zobowiązania umowne;</w:t>
      </w:r>
    </w:p>
    <w:p w:rsidR="00CC7880" w:rsidRPr="00CC7880" w:rsidRDefault="00CC7880" w:rsidP="003D4045">
      <w:pPr>
        <w:pStyle w:val="Tekstpodstawowy"/>
        <w:widowControl/>
        <w:numPr>
          <w:ilvl w:val="2"/>
          <w:numId w:val="54"/>
        </w:numPr>
        <w:suppressAutoHyphens w:val="0"/>
        <w:overflowPunct w:val="0"/>
        <w:autoSpaceDE w:val="0"/>
        <w:autoSpaceDN w:val="0"/>
        <w:adjustRightInd w:val="0"/>
        <w:spacing w:after="0" w:line="276" w:lineRule="auto"/>
        <w:ind w:left="851" w:hanging="425"/>
        <w:jc w:val="both"/>
        <w:rPr>
          <w:rFonts w:ascii="Times New Roman" w:hAnsi="Times New Roman" w:cs="Times New Roman"/>
          <w:color w:val="000000" w:themeColor="text1"/>
        </w:rPr>
      </w:pPr>
      <w:r w:rsidRPr="00CC7880">
        <w:rPr>
          <w:rFonts w:ascii="Times New Roman" w:hAnsi="Times New Roman" w:cs="Times New Roman"/>
          <w:color w:val="000000" w:themeColor="text1"/>
        </w:rPr>
        <w:t>Stwierdzi, że Wykonawca opóźnia się z wykonaniem przedmiotu umowy tak dalece (wykonał mniej niż 30% przedmiotu umowy w połowie czasu przeznaczonego na realizację niniejszej umowy w stosunku do przedstawionego Harmonogramu rzeczowo – finansowego że nie jest prawdopodobne żeby zdołał je ukończyć w umówionym terminie (w myśl art. 635 Kodeksu Cywilnego);</w:t>
      </w:r>
    </w:p>
    <w:p w:rsidR="00CC7880" w:rsidRPr="00CC7880" w:rsidRDefault="00CC7880" w:rsidP="003D4045">
      <w:pPr>
        <w:pStyle w:val="Akapitzlist"/>
        <w:numPr>
          <w:ilvl w:val="2"/>
          <w:numId w:val="54"/>
        </w:numPr>
        <w:spacing w:line="276" w:lineRule="auto"/>
        <w:ind w:left="851" w:hanging="425"/>
        <w:jc w:val="both"/>
        <w:rPr>
          <w:color w:val="000000" w:themeColor="text1"/>
          <w:sz w:val="24"/>
          <w:szCs w:val="24"/>
        </w:rPr>
      </w:pPr>
      <w:r w:rsidRPr="00CC7880">
        <w:rPr>
          <w:color w:val="000000" w:themeColor="text1"/>
          <w:sz w:val="24"/>
          <w:szCs w:val="24"/>
        </w:rPr>
        <w:t xml:space="preserve">Stwierdzi, że Wykonawca zlecił wykonanie przedmiotu umowy lub jego części podwykonawcy bez akceptacji Zamawiającego. </w:t>
      </w:r>
    </w:p>
    <w:p w:rsidR="00CC7880" w:rsidRPr="00CC7880" w:rsidRDefault="00CC7880" w:rsidP="003D4045">
      <w:pPr>
        <w:pStyle w:val="Tekstpodstawowy"/>
        <w:widowControl/>
        <w:numPr>
          <w:ilvl w:val="2"/>
          <w:numId w:val="54"/>
        </w:numPr>
        <w:suppressAutoHyphens w:val="0"/>
        <w:overflowPunct w:val="0"/>
        <w:autoSpaceDE w:val="0"/>
        <w:autoSpaceDN w:val="0"/>
        <w:adjustRightInd w:val="0"/>
        <w:spacing w:after="0" w:line="276" w:lineRule="auto"/>
        <w:ind w:left="851" w:hanging="425"/>
        <w:jc w:val="both"/>
        <w:rPr>
          <w:rFonts w:ascii="Times New Roman" w:hAnsi="Times New Roman" w:cs="Times New Roman"/>
          <w:color w:val="000000" w:themeColor="text1"/>
        </w:rPr>
      </w:pPr>
      <w:r w:rsidRPr="00CC7880">
        <w:rPr>
          <w:rFonts w:ascii="Times New Roman" w:hAnsi="Times New Roman" w:cs="Times New Roman"/>
          <w:color w:val="000000" w:themeColor="text1"/>
        </w:rPr>
        <w:t>Stwierdzi, że Wykonawca zatrudnił obcokrajowca (-ów) bez wymaganych prawem pozwoleń;</w:t>
      </w:r>
    </w:p>
    <w:p w:rsidR="00CC7880" w:rsidRPr="00CC7880" w:rsidRDefault="00CC7880" w:rsidP="003D4045">
      <w:pPr>
        <w:pStyle w:val="Tekstpodstawowy"/>
        <w:widowControl/>
        <w:numPr>
          <w:ilvl w:val="1"/>
          <w:numId w:val="54"/>
        </w:numPr>
        <w:suppressAutoHyphens w:val="0"/>
        <w:overflowPunct w:val="0"/>
        <w:autoSpaceDE w:val="0"/>
        <w:autoSpaceDN w:val="0"/>
        <w:adjustRightInd w:val="0"/>
        <w:spacing w:after="0" w:line="276" w:lineRule="auto"/>
        <w:ind w:left="851" w:hanging="425"/>
        <w:jc w:val="both"/>
        <w:rPr>
          <w:rFonts w:ascii="Times New Roman" w:hAnsi="Times New Roman" w:cs="Times New Roman"/>
          <w:color w:val="000000" w:themeColor="text1"/>
        </w:rPr>
      </w:pPr>
      <w:r w:rsidRPr="00CC7880">
        <w:rPr>
          <w:rFonts w:ascii="Times New Roman" w:hAnsi="Times New Roman" w:cs="Times New Roman"/>
          <w:color w:val="000000" w:themeColor="text1"/>
        </w:rPr>
        <w:lastRenderedPageBreak/>
        <w:t>Wykonawca</w:t>
      </w:r>
      <w:r w:rsidRPr="00CC7880">
        <w:rPr>
          <w:rFonts w:ascii="Times New Roman" w:hAnsi="Times New Roman" w:cs="Times New Roman"/>
          <w:i/>
          <w:caps/>
          <w:color w:val="000000" w:themeColor="text1"/>
        </w:rPr>
        <w:t xml:space="preserve"> </w:t>
      </w:r>
      <w:r w:rsidRPr="00CC7880">
        <w:rPr>
          <w:rFonts w:ascii="Times New Roman" w:hAnsi="Times New Roman" w:cs="Times New Roman"/>
          <w:color w:val="000000" w:themeColor="text1"/>
        </w:rPr>
        <w:t>może odstąpić od umowy z winy Zamawiającego, jeżeli:</w:t>
      </w:r>
    </w:p>
    <w:p w:rsidR="00CC7880" w:rsidRPr="00CC7880" w:rsidRDefault="00CC7880" w:rsidP="003D4045">
      <w:pPr>
        <w:pStyle w:val="Tekstpodstawowy"/>
        <w:widowControl/>
        <w:numPr>
          <w:ilvl w:val="2"/>
          <w:numId w:val="54"/>
        </w:numPr>
        <w:suppressAutoHyphens w:val="0"/>
        <w:overflowPunct w:val="0"/>
        <w:autoSpaceDE w:val="0"/>
        <w:autoSpaceDN w:val="0"/>
        <w:adjustRightInd w:val="0"/>
        <w:spacing w:after="0" w:line="276" w:lineRule="auto"/>
        <w:ind w:left="851" w:hanging="425"/>
        <w:jc w:val="both"/>
        <w:rPr>
          <w:rFonts w:ascii="Times New Roman" w:hAnsi="Times New Roman" w:cs="Times New Roman"/>
          <w:color w:val="000000" w:themeColor="text1"/>
        </w:rPr>
      </w:pPr>
      <w:r w:rsidRPr="00CC7880">
        <w:rPr>
          <w:rFonts w:ascii="Times New Roman" w:hAnsi="Times New Roman" w:cs="Times New Roman"/>
          <w:color w:val="000000" w:themeColor="text1"/>
        </w:rPr>
        <w:t>Zamawiający odmawia bez uzasadnionych przyczyn odbioru końcowego przedmiotu umowy;</w:t>
      </w:r>
    </w:p>
    <w:p w:rsidR="00CC7880" w:rsidRPr="00CC7880" w:rsidRDefault="00CC7880" w:rsidP="003D4045">
      <w:pPr>
        <w:pStyle w:val="Tekstpodstawowy"/>
        <w:widowControl/>
        <w:numPr>
          <w:ilvl w:val="2"/>
          <w:numId w:val="54"/>
        </w:numPr>
        <w:suppressAutoHyphens w:val="0"/>
        <w:overflowPunct w:val="0"/>
        <w:autoSpaceDE w:val="0"/>
        <w:autoSpaceDN w:val="0"/>
        <w:adjustRightInd w:val="0"/>
        <w:spacing w:after="0" w:line="276" w:lineRule="auto"/>
        <w:ind w:left="851" w:hanging="425"/>
        <w:jc w:val="both"/>
        <w:rPr>
          <w:rFonts w:ascii="Times New Roman" w:hAnsi="Times New Roman" w:cs="Times New Roman"/>
          <w:color w:val="000000" w:themeColor="text1"/>
        </w:rPr>
      </w:pPr>
      <w:r w:rsidRPr="00CC7880">
        <w:rPr>
          <w:rFonts w:ascii="Times New Roman" w:hAnsi="Times New Roman" w:cs="Times New Roman"/>
          <w:color w:val="000000" w:themeColor="text1"/>
        </w:rPr>
        <w:t>Zamawiający zawiadomi Wykonawcę, iż na skutek zaistnienia nieprzewidzianych uprzednio okoliczności nie będzie mógł wywiązać się ze zobowiązań umownych.</w:t>
      </w:r>
    </w:p>
    <w:p w:rsidR="00CC7880" w:rsidRPr="00CC7880" w:rsidRDefault="00CC7880" w:rsidP="00CC7880">
      <w:pPr>
        <w:pStyle w:val="Tekstpodstawowy"/>
        <w:widowControl/>
        <w:numPr>
          <w:ilvl w:val="0"/>
          <w:numId w:val="5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Odstąpienie od umowy winno nastąpić w formie pisemnej z podaniem uzasadnienia w terminie 30 dni od powzięcia wiadomości przez stronę uprawnioną o przyczynie odstąpienia.</w:t>
      </w:r>
    </w:p>
    <w:p w:rsidR="00CC7880" w:rsidRPr="00CC7880" w:rsidRDefault="00CC7880" w:rsidP="00CC7880">
      <w:pPr>
        <w:pStyle w:val="Tekstpodstawowy"/>
        <w:widowControl/>
        <w:numPr>
          <w:ilvl w:val="0"/>
          <w:numId w:val="5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W razie odstąpienia od umowy Wykonawca</w:t>
      </w:r>
      <w:r w:rsidRPr="00CC7880">
        <w:rPr>
          <w:rFonts w:ascii="Times New Roman" w:hAnsi="Times New Roman" w:cs="Times New Roman"/>
          <w:i/>
          <w:caps/>
          <w:color w:val="000000" w:themeColor="text1"/>
        </w:rPr>
        <w:t xml:space="preserve"> </w:t>
      </w:r>
      <w:r w:rsidRPr="00CC7880">
        <w:rPr>
          <w:rFonts w:ascii="Times New Roman" w:hAnsi="Times New Roman" w:cs="Times New Roman"/>
          <w:color w:val="000000" w:themeColor="text1"/>
        </w:rPr>
        <w:t>przy udziale Zamawiającego, przeprowadzi inwentaryzację robót wg stanu na dzień odstąpienia od umowy i sporządzi protokół oraz:</w:t>
      </w:r>
    </w:p>
    <w:p w:rsidR="00CC7880" w:rsidRPr="00CC7880" w:rsidRDefault="00CC7880" w:rsidP="00CC7880">
      <w:pPr>
        <w:pStyle w:val="Tekstpodstawowy"/>
        <w:widowControl/>
        <w:numPr>
          <w:ilvl w:val="1"/>
          <w:numId w:val="5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Zabezpieczy przerwane roboty w zakresie wzajemnie uzgodnionym na koszt strony, która spowodowała odstąpienie od umowy;</w:t>
      </w:r>
    </w:p>
    <w:p w:rsidR="00CC7880" w:rsidRPr="00CC7880" w:rsidRDefault="00CC7880" w:rsidP="00CC7880">
      <w:pPr>
        <w:pStyle w:val="Tekstpodstawowy"/>
        <w:widowControl/>
        <w:numPr>
          <w:ilvl w:val="1"/>
          <w:numId w:val="5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Sporządzi wykaz materiałów zakupionych zgodnie z dokumentacją techniczną  wg stanu na dzień inwentaryzacji wraz z ważnymi atestami i zasadnością zakupu, urządzeń i konstrukcji, które nie mogą być wykorzystane przez Wykonawcę, jeżeli odstąpienie od umowy spowodował Zamawiający;</w:t>
      </w:r>
    </w:p>
    <w:p w:rsidR="00CC7880" w:rsidRPr="00CC7880" w:rsidRDefault="00CC7880" w:rsidP="00CC7880">
      <w:pPr>
        <w:pStyle w:val="Tekstpodstawowy"/>
        <w:widowControl/>
        <w:numPr>
          <w:ilvl w:val="1"/>
          <w:numId w:val="5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Sporządzi wykaz materiałów zakupionych zgodnie z dokumentacją techniczną wg stanu na dzień inwentaryzacji wraz z ważnymi atestami i zasadnością zakupu, urządzeń i konstrukcji, które mogą być wykorzystane przez Zamawiającego, jeżeli odstąpienie od umowy spowodował Wykonawca;</w:t>
      </w:r>
    </w:p>
    <w:p w:rsidR="00CC7880" w:rsidRPr="00CC7880" w:rsidRDefault="00CC7880" w:rsidP="00CC7880">
      <w:pPr>
        <w:pStyle w:val="Tekstpodstawowy"/>
        <w:widowControl/>
        <w:numPr>
          <w:ilvl w:val="1"/>
          <w:numId w:val="5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Wezwie Zamawiającego do dokonania odbioru wykonanych robót w toku i robót zabezpieczających, jeżeli odstąpienie od umowy nastąpiło z przyczyn, za które Wykonawca nie odpowiada.</w:t>
      </w:r>
    </w:p>
    <w:p w:rsidR="00CC7880" w:rsidRPr="00CC7880" w:rsidRDefault="00CC7880" w:rsidP="00CC7880">
      <w:pPr>
        <w:pStyle w:val="Tekstpodstawowy"/>
        <w:widowControl/>
        <w:numPr>
          <w:ilvl w:val="0"/>
          <w:numId w:val="5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 xml:space="preserve">W razie odstąpienia od umowy z przyczyn, za które odpowiada Zamawiający, </w:t>
      </w:r>
      <w:r w:rsidRPr="00CC7880">
        <w:rPr>
          <w:rFonts w:ascii="Times New Roman" w:hAnsi="Times New Roman" w:cs="Times New Roman"/>
          <w:color w:val="000000" w:themeColor="text1"/>
          <w:spacing w:val="-2"/>
        </w:rPr>
        <w:t xml:space="preserve">Zamawiający jest zobowiązany do dokonania odbioru robót, </w:t>
      </w:r>
      <w:r w:rsidRPr="00CC7880">
        <w:rPr>
          <w:rFonts w:ascii="Times New Roman" w:hAnsi="Times New Roman" w:cs="Times New Roman"/>
          <w:color w:val="000000" w:themeColor="text1"/>
        </w:rPr>
        <w:t>oraz zapłaty wynagrodzenia za roboty wykonane oraz zabezpieczające i za materiały oraz urządzenia.</w:t>
      </w:r>
    </w:p>
    <w:p w:rsidR="00CC7880" w:rsidRPr="00CC7880" w:rsidRDefault="00CC7880" w:rsidP="00CC7880">
      <w:pPr>
        <w:pStyle w:val="Tekstpodstawowy"/>
        <w:widowControl/>
        <w:numPr>
          <w:ilvl w:val="0"/>
          <w:numId w:val="5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bCs/>
          <w:color w:val="000000" w:themeColor="text1"/>
        </w:rPr>
        <w:t>W razie odstąpienia od umowy z przyczyn za które odpowiada Wykonawca</w:t>
      </w:r>
      <w:r w:rsidRPr="00CC7880">
        <w:rPr>
          <w:rFonts w:ascii="Times New Roman" w:hAnsi="Times New Roman" w:cs="Times New Roman"/>
          <w:bCs/>
          <w:i/>
          <w:color w:val="000000" w:themeColor="text1"/>
        </w:rPr>
        <w:t xml:space="preserve">, </w:t>
      </w:r>
      <w:r w:rsidRPr="00CC7880">
        <w:rPr>
          <w:rFonts w:ascii="Times New Roman" w:hAnsi="Times New Roman" w:cs="Times New Roman"/>
          <w:bCs/>
          <w:color w:val="000000" w:themeColor="text1"/>
        </w:rPr>
        <w:t>Zamawiający nie jest zobowiązany do zapłaty wynagrodzenia za roboty zabezpieczające i za materiały oraz urządzenia i konstrukcje.</w:t>
      </w:r>
    </w:p>
    <w:p w:rsidR="00CC7880" w:rsidRPr="00CC7880" w:rsidRDefault="00CC7880" w:rsidP="00CC7880">
      <w:pPr>
        <w:pStyle w:val="Tekstpodstawowy"/>
        <w:widowControl/>
        <w:numPr>
          <w:ilvl w:val="0"/>
          <w:numId w:val="5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spacing w:val="-4"/>
        </w:rPr>
        <w:t>Zamawiający, przejmuje od</w:t>
      </w:r>
      <w:r w:rsidRPr="00CC7880">
        <w:rPr>
          <w:rFonts w:ascii="Times New Roman" w:hAnsi="Times New Roman" w:cs="Times New Roman"/>
          <w:i/>
          <w:color w:val="000000" w:themeColor="text1"/>
          <w:spacing w:val="-4"/>
        </w:rPr>
        <w:t xml:space="preserve"> </w:t>
      </w:r>
      <w:r w:rsidRPr="00CC7880">
        <w:rPr>
          <w:rFonts w:ascii="Times New Roman" w:hAnsi="Times New Roman" w:cs="Times New Roman"/>
          <w:color w:val="000000" w:themeColor="text1"/>
          <w:spacing w:val="-4"/>
        </w:rPr>
        <w:t xml:space="preserve">Wykonawcy teren budowy w terminie wskazanym w oświadczeniu o odstąpieniu od umowy. </w:t>
      </w:r>
      <w:r w:rsidRPr="00CC7880">
        <w:rPr>
          <w:rFonts w:ascii="Times New Roman" w:hAnsi="Times New Roman" w:cs="Times New Roman"/>
          <w:color w:val="000000" w:themeColor="text1"/>
        </w:rPr>
        <w:t>W tym okresie Wykonawca będzie zobowiązany do wykonania inwentaryzacji wykonanych robót w obecności przedstawicieli Zamawiającego.</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§16</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xml:space="preserve">Waloryzacja </w:t>
      </w:r>
    </w:p>
    <w:p w:rsidR="00CC7880" w:rsidRPr="00CC7880" w:rsidRDefault="00CC7880" w:rsidP="00CC7880">
      <w:pPr>
        <w:pStyle w:val="Akapitzlist"/>
        <w:numPr>
          <w:ilvl w:val="0"/>
          <w:numId w:val="55"/>
        </w:numPr>
        <w:spacing w:line="276" w:lineRule="auto"/>
        <w:jc w:val="both"/>
        <w:rPr>
          <w:color w:val="000000" w:themeColor="text1"/>
          <w:sz w:val="24"/>
          <w:szCs w:val="24"/>
        </w:rPr>
      </w:pPr>
      <w:r w:rsidRPr="00CC7880">
        <w:rPr>
          <w:rFonts w:eastAsia="Arial"/>
          <w:color w:val="000000" w:themeColor="text1"/>
          <w:sz w:val="24"/>
          <w:szCs w:val="24"/>
        </w:rPr>
        <w:t>Zamawiający, zgodnie z art. 439 ust. 1-4 PZP, w przypadku zmiany cen materiałów lub kosztów związanych z realizacją zamówienia, na pisemny wniosek Wykonawcy, zwaloryzuje wynagrodzenie Wykonawcy, według poniższych zasad:</w:t>
      </w:r>
    </w:p>
    <w:p w:rsidR="00CC7880" w:rsidRPr="00CC7880" w:rsidRDefault="00CC7880" w:rsidP="00CC7880">
      <w:pPr>
        <w:pStyle w:val="Akapitzlist"/>
        <w:numPr>
          <w:ilvl w:val="1"/>
          <w:numId w:val="55"/>
        </w:numPr>
        <w:spacing w:line="276" w:lineRule="auto"/>
        <w:jc w:val="both"/>
        <w:rPr>
          <w:color w:val="000000" w:themeColor="text1"/>
          <w:sz w:val="24"/>
          <w:szCs w:val="24"/>
        </w:rPr>
      </w:pPr>
      <w:r w:rsidRPr="00CC7880">
        <w:rPr>
          <w:color w:val="000000" w:themeColor="text1"/>
          <w:sz w:val="24"/>
          <w:szCs w:val="24"/>
        </w:rPr>
        <w:t>Sposób ustalenia zmiany wynagrodzenia Wykonawcy:</w:t>
      </w:r>
    </w:p>
    <w:p w:rsidR="00CC7880" w:rsidRPr="00CC7880" w:rsidRDefault="00CC7880" w:rsidP="00CC7880">
      <w:pPr>
        <w:pStyle w:val="Akapitzlist"/>
        <w:numPr>
          <w:ilvl w:val="2"/>
          <w:numId w:val="55"/>
        </w:numPr>
        <w:spacing w:line="276" w:lineRule="auto"/>
        <w:jc w:val="both"/>
        <w:rPr>
          <w:color w:val="000000" w:themeColor="text1"/>
          <w:sz w:val="24"/>
          <w:szCs w:val="24"/>
        </w:rPr>
      </w:pPr>
      <w:r w:rsidRPr="00CC7880">
        <w:rPr>
          <w:color w:val="000000" w:themeColor="text1"/>
          <w:sz w:val="24"/>
          <w:szCs w:val="24"/>
        </w:rPr>
        <w:t>Wynagrodzenie będzie zmieniane w oparciu o procentowy wskaźnik zmiany cen materiałów lub kosztów ustalany w oparciu o średnie ceny publikowane przez wydawnictwo SEKOCENBUD w porównaniu ze wskaźnikiem z analogicznego miesiąca roku poprzedniego;</w:t>
      </w:r>
    </w:p>
    <w:p w:rsidR="00CC7880" w:rsidRPr="00CC7880" w:rsidRDefault="00CC7880" w:rsidP="00CC7880">
      <w:pPr>
        <w:pStyle w:val="Akapitzlist"/>
        <w:numPr>
          <w:ilvl w:val="2"/>
          <w:numId w:val="55"/>
        </w:numPr>
        <w:spacing w:line="276" w:lineRule="auto"/>
        <w:jc w:val="both"/>
        <w:rPr>
          <w:color w:val="000000" w:themeColor="text1"/>
          <w:sz w:val="24"/>
          <w:szCs w:val="24"/>
        </w:rPr>
      </w:pPr>
      <w:r w:rsidRPr="00CC7880">
        <w:rPr>
          <w:color w:val="000000" w:themeColor="text1"/>
          <w:sz w:val="24"/>
          <w:szCs w:val="24"/>
        </w:rPr>
        <w:lastRenderedPageBreak/>
        <w:t>W przypadku gdyby w/w wskaźnik przestał być dostępny, zastosowanie znajdzie inny, najbardziej zbliżony wskaźnik publikowany przez Prezesa Głównego Urzędu Statystycznego.</w:t>
      </w:r>
    </w:p>
    <w:p w:rsidR="00CC7880" w:rsidRPr="00CC7880" w:rsidRDefault="00CC7880" w:rsidP="00CC7880">
      <w:pPr>
        <w:pStyle w:val="Akapitzlist"/>
        <w:numPr>
          <w:ilvl w:val="1"/>
          <w:numId w:val="55"/>
        </w:numPr>
        <w:spacing w:line="276" w:lineRule="auto"/>
        <w:jc w:val="both"/>
        <w:rPr>
          <w:color w:val="000000" w:themeColor="text1"/>
          <w:sz w:val="24"/>
          <w:szCs w:val="24"/>
        </w:rPr>
      </w:pPr>
      <w:r w:rsidRPr="00CC7880">
        <w:rPr>
          <w:color w:val="000000" w:themeColor="text1"/>
          <w:sz w:val="24"/>
          <w:szCs w:val="24"/>
        </w:rPr>
        <w:t>Sposób waloryzacji wartość zamówienia:</w:t>
      </w:r>
    </w:p>
    <w:p w:rsidR="00CC7880" w:rsidRPr="00CC7880" w:rsidRDefault="00CC7880" w:rsidP="00CC7880">
      <w:pPr>
        <w:pStyle w:val="Akapitzlist"/>
        <w:numPr>
          <w:ilvl w:val="2"/>
          <w:numId w:val="55"/>
        </w:numPr>
        <w:spacing w:line="276" w:lineRule="auto"/>
        <w:jc w:val="both"/>
        <w:rPr>
          <w:color w:val="000000" w:themeColor="text1"/>
          <w:sz w:val="24"/>
          <w:szCs w:val="24"/>
        </w:rPr>
      </w:pPr>
      <w:r w:rsidRPr="00CC7880">
        <w:rPr>
          <w:color w:val="000000" w:themeColor="text1"/>
          <w:sz w:val="24"/>
          <w:szCs w:val="24"/>
        </w:rPr>
        <w:t>Wykonawca zobowiązany jest dostarczyć Inspektorowi Nadzoru, wykaz materiałów i usług (pracy sprzętu) mających zasadniczy wpływ na wartość zamówienia, który po zatwierdzeniu przez Zamawiającego będzie stanowił podstawę do waloryzacji;</w:t>
      </w:r>
    </w:p>
    <w:p w:rsidR="00CC7880" w:rsidRPr="00CC7880" w:rsidRDefault="00CC7880" w:rsidP="00CC7880">
      <w:pPr>
        <w:pStyle w:val="Akapitzlist"/>
        <w:numPr>
          <w:ilvl w:val="2"/>
          <w:numId w:val="55"/>
        </w:numPr>
        <w:spacing w:line="276" w:lineRule="auto"/>
        <w:jc w:val="both"/>
        <w:rPr>
          <w:color w:val="000000" w:themeColor="text1"/>
          <w:sz w:val="24"/>
          <w:szCs w:val="24"/>
        </w:rPr>
      </w:pPr>
      <w:r w:rsidRPr="00CC7880">
        <w:rPr>
          <w:color w:val="000000" w:themeColor="text1"/>
          <w:sz w:val="24"/>
          <w:szCs w:val="24"/>
        </w:rPr>
        <w:t>Zamawiający uwzględni wniosek o waloryzację, pod warunkiem że:</w:t>
      </w:r>
    </w:p>
    <w:p w:rsidR="00CC7880" w:rsidRPr="00CC7880" w:rsidRDefault="00CC7880" w:rsidP="00CC7880">
      <w:pPr>
        <w:spacing w:after="0"/>
        <w:ind w:left="1080"/>
        <w:jc w:val="both"/>
        <w:rPr>
          <w:rFonts w:ascii="Times New Roman" w:hAnsi="Times New Roman" w:cs="Times New Roman"/>
          <w:color w:val="000000" w:themeColor="text1"/>
          <w:sz w:val="24"/>
          <w:szCs w:val="24"/>
        </w:rPr>
      </w:pPr>
      <w:r w:rsidRPr="00CC7880">
        <w:rPr>
          <w:rFonts w:ascii="Times New Roman" w:hAnsi="Times New Roman" w:cs="Times New Roman"/>
          <w:color w:val="000000" w:themeColor="text1"/>
          <w:sz w:val="24"/>
          <w:szCs w:val="24"/>
        </w:rPr>
        <w:t xml:space="preserve">- Odnosił się będzie do materiałów ujętych w zatwierdzonym przez Zamawiającego wykazie o którym mowa w § 16 pkt.1 </w:t>
      </w:r>
      <w:proofErr w:type="spellStart"/>
      <w:r w:rsidRPr="00CC7880">
        <w:rPr>
          <w:rFonts w:ascii="Times New Roman" w:hAnsi="Times New Roman" w:cs="Times New Roman"/>
          <w:color w:val="000000" w:themeColor="text1"/>
          <w:sz w:val="24"/>
          <w:szCs w:val="24"/>
        </w:rPr>
        <w:t>ppk</w:t>
      </w:r>
      <w:proofErr w:type="spellEnd"/>
      <w:r w:rsidRPr="00CC7880">
        <w:rPr>
          <w:rFonts w:ascii="Times New Roman" w:hAnsi="Times New Roman" w:cs="Times New Roman"/>
          <w:color w:val="000000" w:themeColor="text1"/>
          <w:sz w:val="24"/>
          <w:szCs w:val="24"/>
        </w:rPr>
        <w:t xml:space="preserve"> 2 lit. a);</w:t>
      </w:r>
    </w:p>
    <w:p w:rsidR="00CC7880" w:rsidRPr="00CC7880" w:rsidRDefault="00CC7880" w:rsidP="00CC7880">
      <w:pPr>
        <w:spacing w:after="0"/>
        <w:ind w:left="1080"/>
        <w:jc w:val="both"/>
        <w:rPr>
          <w:rFonts w:ascii="Times New Roman" w:hAnsi="Times New Roman" w:cs="Times New Roman"/>
          <w:color w:val="000000" w:themeColor="text1"/>
          <w:sz w:val="24"/>
          <w:szCs w:val="24"/>
        </w:rPr>
      </w:pPr>
      <w:r w:rsidRPr="00CC7880">
        <w:rPr>
          <w:rFonts w:ascii="Times New Roman" w:hAnsi="Times New Roman" w:cs="Times New Roman"/>
          <w:color w:val="000000" w:themeColor="text1"/>
          <w:sz w:val="24"/>
          <w:szCs w:val="24"/>
        </w:rPr>
        <w:t xml:space="preserve">-  Wartość zmiany będzie nie mniejsza niż 5 % dla poszczególnej pozycji ujętej w wykazie według § 16 pkt.1 </w:t>
      </w:r>
      <w:proofErr w:type="spellStart"/>
      <w:r w:rsidRPr="00CC7880">
        <w:rPr>
          <w:rFonts w:ascii="Times New Roman" w:hAnsi="Times New Roman" w:cs="Times New Roman"/>
          <w:color w:val="000000" w:themeColor="text1"/>
          <w:sz w:val="24"/>
          <w:szCs w:val="24"/>
        </w:rPr>
        <w:t>ppk</w:t>
      </w:r>
      <w:proofErr w:type="spellEnd"/>
      <w:r w:rsidRPr="00CC7880">
        <w:rPr>
          <w:rFonts w:ascii="Times New Roman" w:hAnsi="Times New Roman" w:cs="Times New Roman"/>
          <w:color w:val="000000" w:themeColor="text1"/>
          <w:sz w:val="24"/>
          <w:szCs w:val="24"/>
        </w:rPr>
        <w:t xml:space="preserve"> 2 lit. a);</w:t>
      </w:r>
    </w:p>
    <w:p w:rsidR="00CC7880" w:rsidRPr="00CC7880" w:rsidRDefault="00CC7880" w:rsidP="00CC7880">
      <w:pPr>
        <w:pStyle w:val="Akapitzlist"/>
        <w:numPr>
          <w:ilvl w:val="2"/>
          <w:numId w:val="55"/>
        </w:numPr>
        <w:spacing w:line="276" w:lineRule="auto"/>
        <w:jc w:val="both"/>
        <w:rPr>
          <w:color w:val="000000" w:themeColor="text1"/>
          <w:sz w:val="24"/>
          <w:szCs w:val="24"/>
        </w:rPr>
      </w:pPr>
      <w:r w:rsidRPr="00CC7880">
        <w:rPr>
          <w:color w:val="000000" w:themeColor="text1"/>
          <w:sz w:val="24"/>
          <w:szCs w:val="24"/>
        </w:rPr>
        <w:t>Wykonawca zobowiązany jest uzasadnić wniosek o waloryzację przedstawiając Zamawiającemu szczegółową kalkulację kosztów według stanu sprzed danej zmiany cen materiałów i kosztów oraz szczegółową kalkulację kosztów według stanu po zmianie, oraz wskaże kwotę, o jaką wynagrodzenie powinno ulec zmianie.</w:t>
      </w:r>
    </w:p>
    <w:p w:rsidR="00CC7880" w:rsidRPr="00CC7880" w:rsidRDefault="00CC7880" w:rsidP="00CC7880">
      <w:pPr>
        <w:pStyle w:val="Akapitzlist"/>
        <w:numPr>
          <w:ilvl w:val="2"/>
          <w:numId w:val="55"/>
        </w:numPr>
        <w:spacing w:line="276" w:lineRule="auto"/>
        <w:jc w:val="both"/>
        <w:rPr>
          <w:color w:val="000000" w:themeColor="text1"/>
          <w:sz w:val="24"/>
          <w:szCs w:val="24"/>
        </w:rPr>
      </w:pPr>
      <w:r w:rsidRPr="00CC7880">
        <w:rPr>
          <w:color w:val="000000" w:themeColor="text1"/>
          <w:sz w:val="24"/>
          <w:szCs w:val="24"/>
        </w:rPr>
        <w:t>Zamawiający ustosunkuje się do przedstawionych kalkulacji, w szczególności przez zaakceptowanie wskazanej przez Wykonawcę kwoty lub przez zgłoszenie zastrzeżeń, wskazanie omyłek rachunkowych lub żądanie wyjaśnień co do poszczególnych elementów kalkulacji.</w:t>
      </w:r>
    </w:p>
    <w:p w:rsidR="00CC7880" w:rsidRPr="00CC7880" w:rsidRDefault="00CC7880" w:rsidP="00CC7880">
      <w:pPr>
        <w:pStyle w:val="Akapitzlist"/>
        <w:numPr>
          <w:ilvl w:val="1"/>
          <w:numId w:val="55"/>
        </w:numPr>
        <w:spacing w:line="276" w:lineRule="auto"/>
        <w:jc w:val="both"/>
        <w:rPr>
          <w:color w:val="000000" w:themeColor="text1"/>
          <w:sz w:val="24"/>
          <w:szCs w:val="24"/>
        </w:rPr>
      </w:pPr>
      <w:r w:rsidRPr="00CC7880">
        <w:rPr>
          <w:color w:val="000000" w:themeColor="text1"/>
          <w:sz w:val="24"/>
          <w:szCs w:val="24"/>
        </w:rPr>
        <w:t>Okresy, w których może następować zmiana wynagrodzenia:</w:t>
      </w:r>
    </w:p>
    <w:p w:rsidR="00CC7880" w:rsidRPr="00CC7880" w:rsidRDefault="00CC7880" w:rsidP="00CC7880">
      <w:pPr>
        <w:pStyle w:val="Akapitzlist"/>
        <w:numPr>
          <w:ilvl w:val="2"/>
          <w:numId w:val="55"/>
        </w:numPr>
        <w:spacing w:line="276" w:lineRule="auto"/>
        <w:jc w:val="both"/>
        <w:rPr>
          <w:color w:val="000000" w:themeColor="text1"/>
          <w:sz w:val="24"/>
          <w:szCs w:val="24"/>
        </w:rPr>
      </w:pPr>
      <w:r w:rsidRPr="00CC7880">
        <w:rPr>
          <w:color w:val="000000" w:themeColor="text1"/>
          <w:sz w:val="24"/>
          <w:szCs w:val="24"/>
        </w:rPr>
        <w:t>Zamawiający nie przewiduje waloryzacji wynagrodzenia za roboty wykonane w okresie 12 miesięcy od dnia zawarcia umowy.</w:t>
      </w:r>
    </w:p>
    <w:p w:rsidR="00CC7880" w:rsidRPr="00CC7880" w:rsidRDefault="00CC7880" w:rsidP="00CC7880">
      <w:pPr>
        <w:pStyle w:val="Akapitzlist"/>
        <w:numPr>
          <w:ilvl w:val="2"/>
          <w:numId w:val="55"/>
        </w:numPr>
        <w:spacing w:line="276" w:lineRule="auto"/>
        <w:jc w:val="both"/>
        <w:rPr>
          <w:color w:val="000000" w:themeColor="text1"/>
          <w:sz w:val="24"/>
          <w:szCs w:val="24"/>
        </w:rPr>
      </w:pPr>
      <w:r w:rsidRPr="00CC7880">
        <w:rPr>
          <w:color w:val="000000" w:themeColor="text1"/>
          <w:sz w:val="24"/>
          <w:szCs w:val="24"/>
        </w:rPr>
        <w:t>Waloryzacji podlegać będzie wyłącznie wynagrodzenie za roboty niewykonane po upływie w/w okresu i nie częściej niż 12 miesięcy od daty złożenia wniosku;</w:t>
      </w:r>
    </w:p>
    <w:p w:rsidR="00CC7880" w:rsidRPr="00CC7880" w:rsidRDefault="00CC7880" w:rsidP="00CC7880">
      <w:pPr>
        <w:pStyle w:val="Akapitzlist"/>
        <w:numPr>
          <w:ilvl w:val="2"/>
          <w:numId w:val="55"/>
        </w:numPr>
        <w:spacing w:line="276" w:lineRule="auto"/>
        <w:jc w:val="both"/>
        <w:rPr>
          <w:color w:val="000000" w:themeColor="text1"/>
          <w:sz w:val="24"/>
          <w:szCs w:val="24"/>
        </w:rPr>
      </w:pPr>
      <w:r w:rsidRPr="00CC7880">
        <w:rPr>
          <w:color w:val="000000" w:themeColor="text1"/>
          <w:sz w:val="24"/>
          <w:szCs w:val="24"/>
        </w:rPr>
        <w:t xml:space="preserve">Wykonawca nie może złożyć wniosku o waloryzację w terminie późniejszym niż 6 miesięcy przed terminem wykonania Przedmiotu umowy. </w:t>
      </w:r>
    </w:p>
    <w:p w:rsidR="00CC7880" w:rsidRPr="00CC7880" w:rsidRDefault="00CC7880" w:rsidP="00CC7880">
      <w:pPr>
        <w:pStyle w:val="Akapitzlist"/>
        <w:numPr>
          <w:ilvl w:val="2"/>
          <w:numId w:val="55"/>
        </w:numPr>
        <w:spacing w:line="276" w:lineRule="auto"/>
        <w:jc w:val="both"/>
        <w:rPr>
          <w:color w:val="000000" w:themeColor="text1"/>
          <w:sz w:val="24"/>
          <w:szCs w:val="24"/>
        </w:rPr>
      </w:pPr>
      <w:r w:rsidRPr="00CC7880">
        <w:rPr>
          <w:color w:val="000000" w:themeColor="text1"/>
          <w:sz w:val="24"/>
          <w:szCs w:val="24"/>
        </w:rPr>
        <w:t>Termin na rozpatrzenie wniosku przez Zamawiającego wynosi 30 dni od dnia wpłynięcia do Zamawiającego wniosku;</w:t>
      </w:r>
    </w:p>
    <w:p w:rsidR="00CC7880" w:rsidRPr="00CC7880" w:rsidRDefault="00CC7880" w:rsidP="00CC7880">
      <w:pPr>
        <w:pStyle w:val="Akapitzlist"/>
        <w:numPr>
          <w:ilvl w:val="1"/>
          <w:numId w:val="55"/>
        </w:numPr>
        <w:spacing w:line="276" w:lineRule="auto"/>
        <w:jc w:val="both"/>
        <w:rPr>
          <w:color w:val="000000" w:themeColor="text1"/>
          <w:sz w:val="24"/>
          <w:szCs w:val="24"/>
        </w:rPr>
      </w:pPr>
      <w:r w:rsidRPr="00CC7880">
        <w:rPr>
          <w:color w:val="000000" w:themeColor="text1"/>
          <w:sz w:val="24"/>
          <w:szCs w:val="24"/>
        </w:rPr>
        <w:t>Sumaryczna wartość zmiany wynagrodzenia w wyniku waloryzacji może wynosić maksymalnie 2,5 % kwoty określonej w §6 ust. 1;</w:t>
      </w:r>
    </w:p>
    <w:p w:rsidR="00CC7880" w:rsidRPr="00CC7880" w:rsidRDefault="00CC7880" w:rsidP="00CC7880">
      <w:pPr>
        <w:pStyle w:val="Akapitzlist"/>
        <w:numPr>
          <w:ilvl w:val="1"/>
          <w:numId w:val="55"/>
        </w:numPr>
        <w:spacing w:line="276" w:lineRule="auto"/>
        <w:jc w:val="both"/>
        <w:rPr>
          <w:color w:val="000000" w:themeColor="text1"/>
          <w:sz w:val="24"/>
          <w:szCs w:val="24"/>
        </w:rPr>
      </w:pPr>
      <w:r w:rsidRPr="00CC7880">
        <w:rPr>
          <w:color w:val="000000" w:themeColor="text1"/>
          <w:sz w:val="24"/>
          <w:szCs w:val="24"/>
        </w:rPr>
        <w:t>Zmiana wysokości wynagrodzenia wskutek dokonanej waloryzacji wymaga zawarcia aneksu pomiędzy Zamawiającym, a Wykonawcą;</w:t>
      </w:r>
    </w:p>
    <w:p w:rsidR="00CC7880" w:rsidRPr="00CC7880" w:rsidRDefault="00CC7880" w:rsidP="00CC7880">
      <w:pPr>
        <w:pStyle w:val="Akapitzlist"/>
        <w:numPr>
          <w:ilvl w:val="0"/>
          <w:numId w:val="55"/>
        </w:numPr>
        <w:spacing w:line="276" w:lineRule="auto"/>
        <w:jc w:val="both"/>
        <w:rPr>
          <w:color w:val="000000" w:themeColor="text1"/>
          <w:sz w:val="24"/>
          <w:szCs w:val="24"/>
        </w:rPr>
      </w:pPr>
      <w:r w:rsidRPr="00CC7880">
        <w:rPr>
          <w:color w:val="000000" w:themeColor="text1"/>
          <w:sz w:val="24"/>
          <w:szCs w:val="24"/>
        </w:rPr>
        <w:t>Przez zmianę ceny materiałów lub kosztów rozumie się wzrost względem ceny przyjętej w celu ustalenia wynagrodzenia Wykonawcy zawartego w ofercie;</w:t>
      </w:r>
    </w:p>
    <w:p w:rsidR="00CC7880" w:rsidRPr="00CC7880" w:rsidRDefault="00CC7880" w:rsidP="00CC7880">
      <w:pPr>
        <w:pStyle w:val="Akapitzlist"/>
        <w:numPr>
          <w:ilvl w:val="0"/>
          <w:numId w:val="55"/>
        </w:numPr>
        <w:spacing w:line="276" w:lineRule="auto"/>
        <w:jc w:val="both"/>
        <w:rPr>
          <w:iCs/>
          <w:color w:val="000000" w:themeColor="text1"/>
          <w:sz w:val="24"/>
          <w:szCs w:val="24"/>
        </w:rPr>
      </w:pPr>
      <w:r w:rsidRPr="00CC7880">
        <w:rPr>
          <w:iCs/>
          <w:color w:val="000000" w:themeColor="text1"/>
          <w:sz w:val="24"/>
          <w:szCs w:val="24"/>
        </w:rPr>
        <w:t xml:space="preserve">Na wniosek Zamawiającego Wykonawca w terminie 14 dni zobowiązany jest do przedstawienia szczegółowej kalkulacji kosztów </w:t>
      </w:r>
      <w:r w:rsidRPr="00CC7880">
        <w:rPr>
          <w:color w:val="000000" w:themeColor="text1"/>
          <w:sz w:val="24"/>
          <w:szCs w:val="24"/>
        </w:rPr>
        <w:t>oraz do wskazania kwoty, o jaką wynagrodzenie powinno ulec zmianie</w:t>
      </w:r>
      <w:r w:rsidRPr="00CC7880">
        <w:rPr>
          <w:iCs/>
          <w:color w:val="000000" w:themeColor="text1"/>
          <w:sz w:val="24"/>
          <w:szCs w:val="24"/>
        </w:rPr>
        <w:t>.</w:t>
      </w:r>
    </w:p>
    <w:p w:rsidR="00CC7880" w:rsidRPr="00CC7880" w:rsidRDefault="00CC7880" w:rsidP="00CC7880">
      <w:pPr>
        <w:pStyle w:val="Akapitzlist"/>
        <w:numPr>
          <w:ilvl w:val="0"/>
          <w:numId w:val="55"/>
        </w:numPr>
        <w:spacing w:line="276" w:lineRule="auto"/>
        <w:jc w:val="both"/>
        <w:rPr>
          <w:iCs/>
          <w:color w:val="000000" w:themeColor="text1"/>
          <w:sz w:val="24"/>
          <w:szCs w:val="24"/>
        </w:rPr>
      </w:pPr>
      <w:r w:rsidRPr="00CC7880">
        <w:rPr>
          <w:iCs/>
          <w:color w:val="000000" w:themeColor="text1"/>
          <w:sz w:val="24"/>
          <w:szCs w:val="24"/>
        </w:rPr>
        <w:t xml:space="preserve">Akceptacja przez Zamawiającego przedstawionych szczegółowych kalkulacji kosztów nastąpi zgodnie z zasadami określonymi w </w:t>
      </w:r>
      <w:r w:rsidRPr="00CC7880">
        <w:rPr>
          <w:color w:val="000000" w:themeColor="text1"/>
          <w:sz w:val="24"/>
          <w:szCs w:val="24"/>
        </w:rPr>
        <w:t>§ 15</w:t>
      </w:r>
      <w:r w:rsidRPr="00CC7880">
        <w:rPr>
          <w:iCs/>
          <w:color w:val="000000" w:themeColor="text1"/>
          <w:sz w:val="24"/>
          <w:szCs w:val="24"/>
        </w:rPr>
        <w:t xml:space="preserve">pkt. 1 </w:t>
      </w:r>
      <w:proofErr w:type="spellStart"/>
      <w:r w:rsidRPr="00CC7880">
        <w:rPr>
          <w:iCs/>
          <w:color w:val="000000" w:themeColor="text1"/>
          <w:sz w:val="24"/>
          <w:szCs w:val="24"/>
        </w:rPr>
        <w:t>ppkt</w:t>
      </w:r>
      <w:proofErr w:type="spellEnd"/>
      <w:r w:rsidRPr="00CC7880">
        <w:rPr>
          <w:iCs/>
          <w:color w:val="000000" w:themeColor="text1"/>
          <w:sz w:val="24"/>
          <w:szCs w:val="24"/>
        </w:rPr>
        <w:t>. 3 lit d.</w:t>
      </w:r>
    </w:p>
    <w:p w:rsidR="00CC7880" w:rsidRPr="00CC7880" w:rsidRDefault="00CC7880" w:rsidP="00CC7880">
      <w:pPr>
        <w:pStyle w:val="Akapitzlist"/>
        <w:numPr>
          <w:ilvl w:val="0"/>
          <w:numId w:val="55"/>
        </w:numPr>
        <w:spacing w:line="276" w:lineRule="auto"/>
        <w:jc w:val="both"/>
        <w:rPr>
          <w:color w:val="000000" w:themeColor="text1"/>
          <w:sz w:val="24"/>
          <w:szCs w:val="24"/>
        </w:rPr>
      </w:pPr>
      <w:r w:rsidRPr="00CC7880">
        <w:rPr>
          <w:color w:val="000000" w:themeColor="text1"/>
          <w:sz w:val="24"/>
          <w:szCs w:val="24"/>
        </w:rPr>
        <w:t xml:space="preserve">W przypadku gdy umowa została zawarta po upływie terminu 180 dni od dnia upływu terminu składania oferty początkowym terminem ustalenia zmiany wynagrodzenia jest </w:t>
      </w:r>
      <w:r w:rsidRPr="00CC7880">
        <w:rPr>
          <w:color w:val="000000" w:themeColor="text1"/>
          <w:sz w:val="24"/>
          <w:szCs w:val="24"/>
        </w:rPr>
        <w:lastRenderedPageBreak/>
        <w:t>dzień otwarcia oferty, w takim przypadku pierwsza waloryzacji może odbyć się nie wcześniej niż po upływie 12 miesięcy od dnia otwarcia oferty;</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17</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Postanowienia końcowe</w:t>
      </w:r>
    </w:p>
    <w:p w:rsidR="00CC7880" w:rsidRPr="00CC7880" w:rsidRDefault="00CC7880" w:rsidP="00CC7880">
      <w:pPr>
        <w:numPr>
          <w:ilvl w:val="0"/>
          <w:numId w:val="37"/>
        </w:numPr>
        <w:spacing w:after="0"/>
        <w:jc w:val="both"/>
        <w:rPr>
          <w:rFonts w:ascii="Times New Roman" w:hAnsi="Times New Roman" w:cs="Times New Roman"/>
          <w:color w:val="000000"/>
          <w:sz w:val="24"/>
          <w:szCs w:val="24"/>
        </w:rPr>
      </w:pPr>
      <w:r w:rsidRPr="00CC7880">
        <w:rPr>
          <w:rFonts w:ascii="Times New Roman" w:hAnsi="Times New Roman" w:cs="Times New Roman"/>
          <w:color w:val="000000"/>
          <w:sz w:val="24"/>
          <w:szCs w:val="24"/>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CC7880">
        <w:rPr>
          <w:rFonts w:ascii="Times New Roman" w:hAnsi="Times New Roman" w:cs="Times New Roman"/>
          <w:color w:val="000000"/>
          <w:sz w:val="24"/>
          <w:szCs w:val="24"/>
        </w:rPr>
        <w:t>Dz.Urz</w:t>
      </w:r>
      <w:proofErr w:type="spellEnd"/>
      <w:r w:rsidRPr="00CC7880">
        <w:rPr>
          <w:rFonts w:ascii="Times New Roman" w:hAnsi="Times New Roman" w:cs="Times New Roman"/>
          <w:color w:val="000000"/>
          <w:sz w:val="24"/>
          <w:szCs w:val="24"/>
        </w:rPr>
        <w:t>. UE L 119 z 4 maja 2016 r. zwanego dalej RODO), dla których administratorem danych jest Wójt Gminy Udanin</w:t>
      </w:r>
    </w:p>
    <w:p w:rsidR="00CC7880" w:rsidRPr="00CC7880" w:rsidRDefault="00CC7880" w:rsidP="00CC7880">
      <w:pPr>
        <w:numPr>
          <w:ilvl w:val="0"/>
          <w:numId w:val="37"/>
        </w:numPr>
        <w:spacing w:after="0"/>
        <w:jc w:val="both"/>
        <w:rPr>
          <w:rFonts w:ascii="Times New Roman" w:hAnsi="Times New Roman" w:cs="Times New Roman"/>
          <w:color w:val="000000"/>
          <w:sz w:val="24"/>
          <w:szCs w:val="24"/>
        </w:rPr>
      </w:pPr>
      <w:r w:rsidRPr="00CC7880">
        <w:rPr>
          <w:rFonts w:ascii="Times New Roman" w:hAnsi="Times New Roman" w:cs="Times New Roman"/>
          <w:color w:val="000000"/>
          <w:sz w:val="24"/>
          <w:szCs w:val="24"/>
        </w:rPr>
        <w:t>Zamawiający oświadcza, że realizuje obowiązki administratora danych osobowych określone w RODO także w zakresie dotyczącym danych osobowych wykonawcy oraz jego pracowników.</w:t>
      </w:r>
    </w:p>
    <w:p w:rsidR="00CC7880" w:rsidRPr="00CC7880" w:rsidRDefault="00CC7880" w:rsidP="00CC7880">
      <w:pPr>
        <w:numPr>
          <w:ilvl w:val="0"/>
          <w:numId w:val="37"/>
        </w:numPr>
        <w:spacing w:after="0"/>
        <w:jc w:val="both"/>
        <w:rPr>
          <w:rFonts w:ascii="Times New Roman" w:hAnsi="Times New Roman" w:cs="Times New Roman"/>
          <w:color w:val="000000"/>
          <w:sz w:val="24"/>
          <w:szCs w:val="24"/>
        </w:rPr>
      </w:pPr>
      <w:r w:rsidRPr="00CC7880">
        <w:rPr>
          <w:rFonts w:ascii="Times New Roman" w:hAnsi="Times New Roman" w:cs="Times New Roman"/>
          <w:color w:val="000000"/>
          <w:sz w:val="24"/>
          <w:szCs w:val="24"/>
        </w:rPr>
        <w:t xml:space="preserve">Wszelkie spory powstałe w wyniku realizacji umowy podlegają rozpoznaniu przez sąd właściwy dla siedziby zamawiającego. </w:t>
      </w:r>
    </w:p>
    <w:p w:rsidR="00CC7880" w:rsidRPr="00CC7880" w:rsidRDefault="00CC7880" w:rsidP="00CC7880">
      <w:pPr>
        <w:pStyle w:val="Akapitzlist"/>
        <w:numPr>
          <w:ilvl w:val="0"/>
          <w:numId w:val="37"/>
        </w:numPr>
        <w:autoSpaceDE w:val="0"/>
        <w:autoSpaceDN w:val="0"/>
        <w:adjustRightInd w:val="0"/>
        <w:spacing w:line="276" w:lineRule="auto"/>
        <w:jc w:val="both"/>
        <w:rPr>
          <w:rFonts w:eastAsiaTheme="minorHAnsi"/>
          <w:sz w:val="24"/>
          <w:szCs w:val="24"/>
          <w:lang w:eastAsia="en-US"/>
        </w:rPr>
      </w:pPr>
      <w:r w:rsidRPr="00CC7880">
        <w:rPr>
          <w:rFonts w:eastAsiaTheme="minorHAnsi"/>
          <w:sz w:val="24"/>
          <w:szCs w:val="24"/>
          <w:lang w:eastAsia="en-US"/>
        </w:rPr>
        <w:t>Zamawiający zobowiązuje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CC7880" w:rsidRPr="00CC7880" w:rsidRDefault="00CC7880" w:rsidP="00CC7880">
      <w:pPr>
        <w:numPr>
          <w:ilvl w:val="0"/>
          <w:numId w:val="37"/>
        </w:numPr>
        <w:spacing w:after="0"/>
        <w:jc w:val="both"/>
        <w:rPr>
          <w:rFonts w:ascii="Times New Roman" w:hAnsi="Times New Roman" w:cs="Times New Roman"/>
          <w:color w:val="000000"/>
          <w:sz w:val="24"/>
          <w:szCs w:val="24"/>
        </w:rPr>
      </w:pPr>
      <w:r w:rsidRPr="00CC7880">
        <w:rPr>
          <w:rFonts w:ascii="Times New Roman" w:hAnsi="Times New Roman" w:cs="Times New Roman"/>
          <w:color w:val="000000"/>
          <w:sz w:val="24"/>
          <w:szCs w:val="24"/>
        </w:rPr>
        <w:t xml:space="preserve">W zakresie nieuregulowanym umową zastosowanie mają przepisy Kodeksu cywilnego, ustawy </w:t>
      </w:r>
      <w:proofErr w:type="spellStart"/>
      <w:r w:rsidRPr="00CC7880">
        <w:rPr>
          <w:rFonts w:ascii="Times New Roman" w:hAnsi="Times New Roman" w:cs="Times New Roman"/>
          <w:color w:val="000000"/>
          <w:sz w:val="24"/>
          <w:szCs w:val="24"/>
        </w:rPr>
        <w:t>Pzp</w:t>
      </w:r>
      <w:proofErr w:type="spellEnd"/>
      <w:r w:rsidRPr="00CC7880">
        <w:rPr>
          <w:rFonts w:ascii="Times New Roman" w:hAnsi="Times New Roman" w:cs="Times New Roman"/>
          <w:color w:val="000000"/>
          <w:sz w:val="24"/>
          <w:szCs w:val="24"/>
        </w:rPr>
        <w:t>, ustawy Prawo budowlane, wraz z przepisami odrębnymi mogącymi mieć zastosowanie do przedmiotu umowy.</w:t>
      </w:r>
    </w:p>
    <w:p w:rsidR="00CC7880" w:rsidRPr="00CC7880" w:rsidRDefault="00CC7880" w:rsidP="00CC7880">
      <w:pPr>
        <w:numPr>
          <w:ilvl w:val="0"/>
          <w:numId w:val="37"/>
        </w:numPr>
        <w:spacing w:after="0"/>
        <w:jc w:val="both"/>
        <w:rPr>
          <w:rFonts w:ascii="Times New Roman" w:hAnsi="Times New Roman" w:cs="Times New Roman"/>
          <w:color w:val="000000"/>
          <w:sz w:val="24"/>
          <w:szCs w:val="24"/>
        </w:rPr>
      </w:pPr>
      <w:r w:rsidRPr="00CC7880">
        <w:rPr>
          <w:rFonts w:ascii="Times New Roman" w:hAnsi="Times New Roman" w:cs="Times New Roman"/>
          <w:color w:val="000000"/>
          <w:sz w:val="24"/>
          <w:szCs w:val="24"/>
        </w:rPr>
        <w:t>Każda ze stron jest zobowiązana niezwłocznie informować drugą stronę o wszelkich zmianach adresów ich siedzib i danych kontaktowych.</w:t>
      </w:r>
    </w:p>
    <w:p w:rsidR="00CC7880" w:rsidRPr="00CC7880" w:rsidRDefault="00CC7880" w:rsidP="00CC7880">
      <w:pPr>
        <w:numPr>
          <w:ilvl w:val="0"/>
          <w:numId w:val="37"/>
        </w:numPr>
        <w:spacing w:after="0"/>
        <w:jc w:val="both"/>
        <w:rPr>
          <w:rFonts w:ascii="Times New Roman" w:hAnsi="Times New Roman" w:cs="Times New Roman"/>
          <w:color w:val="000000"/>
          <w:sz w:val="24"/>
          <w:szCs w:val="24"/>
        </w:rPr>
      </w:pPr>
      <w:r w:rsidRPr="00CC7880">
        <w:rPr>
          <w:rFonts w:ascii="Times New Roman" w:hAnsi="Times New Roman" w:cs="Times New Roman"/>
          <w:color w:val="000000"/>
          <w:sz w:val="24"/>
          <w:szCs w:val="24"/>
        </w:rPr>
        <w:t>Niniejsza umowa jest jawna i podlega udostępnieniu na zasadach określonych w przepisach o dostępie do informacji publicznej.</w:t>
      </w:r>
    </w:p>
    <w:p w:rsidR="00CC7880" w:rsidRPr="00CC7880" w:rsidRDefault="00CC7880" w:rsidP="00CC7880">
      <w:pPr>
        <w:numPr>
          <w:ilvl w:val="0"/>
          <w:numId w:val="37"/>
        </w:numPr>
        <w:spacing w:after="0"/>
        <w:jc w:val="both"/>
        <w:rPr>
          <w:rFonts w:ascii="Times New Roman" w:hAnsi="Times New Roman" w:cs="Times New Roman"/>
          <w:color w:val="000000"/>
          <w:sz w:val="24"/>
          <w:szCs w:val="24"/>
        </w:rPr>
      </w:pPr>
      <w:r w:rsidRPr="00CC7880">
        <w:rPr>
          <w:rFonts w:ascii="Times New Roman" w:hAnsi="Times New Roman" w:cs="Times New Roman"/>
          <w:color w:val="000000"/>
          <w:sz w:val="24"/>
          <w:szCs w:val="24"/>
        </w:rPr>
        <w:t>Integralną część umowy stanowią:</w:t>
      </w:r>
    </w:p>
    <w:p w:rsidR="00CC7880" w:rsidRPr="00CC7880" w:rsidRDefault="00CC7880" w:rsidP="00CC7880">
      <w:pPr>
        <w:numPr>
          <w:ilvl w:val="0"/>
          <w:numId w:val="13"/>
        </w:numPr>
        <w:spacing w:after="0"/>
        <w:rPr>
          <w:rFonts w:ascii="Times New Roman" w:hAnsi="Times New Roman" w:cs="Times New Roman"/>
          <w:color w:val="000000"/>
          <w:sz w:val="24"/>
          <w:szCs w:val="24"/>
        </w:rPr>
      </w:pPr>
      <w:r w:rsidRPr="00CC7880">
        <w:rPr>
          <w:rFonts w:ascii="Times New Roman" w:hAnsi="Times New Roman" w:cs="Times New Roman"/>
          <w:color w:val="000000"/>
          <w:sz w:val="24"/>
          <w:szCs w:val="24"/>
        </w:rPr>
        <w:t>program funkcjonalno-użytkowy – załącznik nr 1,</w:t>
      </w:r>
    </w:p>
    <w:p w:rsidR="00CC7880" w:rsidRPr="00CC7880" w:rsidRDefault="00CC7880" w:rsidP="00CC7880">
      <w:pPr>
        <w:numPr>
          <w:ilvl w:val="0"/>
          <w:numId w:val="13"/>
        </w:numPr>
        <w:spacing w:after="0"/>
        <w:rPr>
          <w:rFonts w:ascii="Times New Roman" w:hAnsi="Times New Roman" w:cs="Times New Roman"/>
          <w:color w:val="000000"/>
          <w:sz w:val="24"/>
          <w:szCs w:val="24"/>
        </w:rPr>
      </w:pPr>
      <w:r w:rsidRPr="00CC7880">
        <w:rPr>
          <w:rFonts w:ascii="Times New Roman" w:hAnsi="Times New Roman" w:cs="Times New Roman"/>
          <w:color w:val="000000"/>
          <w:sz w:val="24"/>
          <w:szCs w:val="24"/>
        </w:rPr>
        <w:t>harmonogram rzeczowo-finansowy – załącznik nr 2,</w:t>
      </w:r>
    </w:p>
    <w:p w:rsidR="00CC7880" w:rsidRPr="00CC7880" w:rsidRDefault="00CC7880" w:rsidP="00CC7880">
      <w:pPr>
        <w:numPr>
          <w:ilvl w:val="0"/>
          <w:numId w:val="13"/>
        </w:numPr>
        <w:spacing w:after="0"/>
        <w:rPr>
          <w:rFonts w:ascii="Times New Roman" w:hAnsi="Times New Roman" w:cs="Times New Roman"/>
          <w:color w:val="000000"/>
          <w:sz w:val="24"/>
          <w:szCs w:val="24"/>
        </w:rPr>
      </w:pPr>
      <w:r w:rsidRPr="00CC7880">
        <w:rPr>
          <w:rFonts w:ascii="Times New Roman" w:hAnsi="Times New Roman" w:cs="Times New Roman"/>
          <w:color w:val="000000"/>
          <w:sz w:val="24"/>
          <w:szCs w:val="24"/>
        </w:rPr>
        <w:t>oferta wykonawcy – załącznik nr 3,</w:t>
      </w:r>
    </w:p>
    <w:p w:rsidR="00CC7880" w:rsidRPr="00CC7880" w:rsidRDefault="00CC7880" w:rsidP="00CC7880">
      <w:pPr>
        <w:numPr>
          <w:ilvl w:val="0"/>
          <w:numId w:val="37"/>
        </w:numPr>
        <w:spacing w:after="0"/>
        <w:jc w:val="both"/>
        <w:rPr>
          <w:rFonts w:ascii="Times New Roman" w:hAnsi="Times New Roman" w:cs="Times New Roman"/>
          <w:color w:val="000000"/>
          <w:sz w:val="24"/>
          <w:szCs w:val="24"/>
        </w:rPr>
      </w:pPr>
      <w:r w:rsidRPr="00CC7880">
        <w:rPr>
          <w:rFonts w:ascii="Times New Roman" w:hAnsi="Times New Roman" w:cs="Times New Roman"/>
          <w:color w:val="000000"/>
          <w:sz w:val="24"/>
          <w:szCs w:val="24"/>
        </w:rPr>
        <w:t>Umowę sporządzono w trzech jednobrzmiących egzemplarzach, w tym dwa dla zamawiającego i jeden dla wykonawcy.</w:t>
      </w:r>
    </w:p>
    <w:p w:rsidR="00CC7880" w:rsidRPr="00CC7880" w:rsidRDefault="00CC7880" w:rsidP="00CC7880">
      <w:pPr>
        <w:spacing w:after="0"/>
        <w:jc w:val="both"/>
        <w:rPr>
          <w:rFonts w:ascii="Times New Roman" w:hAnsi="Times New Roman" w:cs="Times New Roman"/>
          <w:color w:val="000000"/>
          <w:sz w:val="24"/>
          <w:szCs w:val="24"/>
        </w:rPr>
      </w:pPr>
    </w:p>
    <w:p w:rsidR="00CC7880" w:rsidRPr="00CC7880" w:rsidRDefault="00CC7880" w:rsidP="00CC7880">
      <w:pPr>
        <w:spacing w:after="0"/>
        <w:jc w:val="both"/>
        <w:rPr>
          <w:rFonts w:ascii="Times New Roman" w:hAnsi="Times New Roman" w:cs="Times New Roman"/>
          <w:color w:val="000000"/>
          <w:sz w:val="24"/>
          <w:szCs w:val="24"/>
        </w:rPr>
      </w:pPr>
    </w:p>
    <w:p w:rsidR="00CC7880" w:rsidRPr="00CC7880" w:rsidRDefault="00CC7880" w:rsidP="00CC7880">
      <w:pPr>
        <w:spacing w:after="0"/>
        <w:jc w:val="both"/>
        <w:rPr>
          <w:rFonts w:ascii="Times New Roman" w:hAnsi="Times New Roman" w:cs="Times New Roman"/>
          <w:color w:val="000000"/>
          <w:sz w:val="24"/>
          <w:szCs w:val="24"/>
        </w:rPr>
      </w:pPr>
    </w:p>
    <w:p w:rsidR="00CC7880" w:rsidRPr="00CC7880" w:rsidRDefault="00CC7880" w:rsidP="00CC7880">
      <w:pPr>
        <w:spacing w:after="0"/>
        <w:ind w:left="708"/>
        <w:rPr>
          <w:rFonts w:ascii="Times New Roman" w:hAnsi="Times New Roman" w:cs="Times New Roman"/>
          <w:b/>
          <w:color w:val="000000"/>
          <w:sz w:val="24"/>
          <w:szCs w:val="24"/>
        </w:rPr>
      </w:pPr>
      <w:r w:rsidRPr="00CC7880">
        <w:rPr>
          <w:rFonts w:ascii="Times New Roman" w:hAnsi="Times New Roman" w:cs="Times New Roman"/>
          <w:b/>
          <w:color w:val="000000"/>
          <w:sz w:val="24"/>
          <w:szCs w:val="24"/>
        </w:rPr>
        <w:t>…………………………</w:t>
      </w:r>
      <w:r w:rsidRPr="00CC7880">
        <w:rPr>
          <w:rFonts w:ascii="Times New Roman" w:hAnsi="Times New Roman" w:cs="Times New Roman"/>
          <w:b/>
          <w:color w:val="000000"/>
          <w:sz w:val="24"/>
          <w:szCs w:val="24"/>
        </w:rPr>
        <w:tab/>
      </w:r>
      <w:r w:rsidRPr="00CC7880">
        <w:rPr>
          <w:rFonts w:ascii="Times New Roman" w:hAnsi="Times New Roman" w:cs="Times New Roman"/>
          <w:b/>
          <w:color w:val="000000"/>
          <w:sz w:val="24"/>
          <w:szCs w:val="24"/>
        </w:rPr>
        <w:tab/>
      </w:r>
      <w:r w:rsidRPr="00CC7880">
        <w:rPr>
          <w:rFonts w:ascii="Times New Roman" w:hAnsi="Times New Roman" w:cs="Times New Roman"/>
          <w:b/>
          <w:color w:val="000000"/>
          <w:sz w:val="24"/>
          <w:szCs w:val="24"/>
        </w:rPr>
        <w:tab/>
      </w:r>
      <w:r w:rsidRPr="00CC7880">
        <w:rPr>
          <w:rFonts w:ascii="Times New Roman" w:hAnsi="Times New Roman" w:cs="Times New Roman"/>
          <w:b/>
          <w:color w:val="000000"/>
          <w:sz w:val="24"/>
          <w:szCs w:val="24"/>
        </w:rPr>
        <w:tab/>
        <w:t>………………………..</w:t>
      </w:r>
    </w:p>
    <w:p w:rsidR="00CC7880" w:rsidRPr="00CC7880" w:rsidRDefault="00CC7880" w:rsidP="00CC7880">
      <w:pPr>
        <w:spacing w:after="0"/>
        <w:rPr>
          <w:rFonts w:ascii="Times New Roman" w:hAnsi="Times New Roman" w:cs="Times New Roman"/>
          <w:b/>
          <w:color w:val="000000"/>
          <w:sz w:val="24"/>
          <w:szCs w:val="24"/>
        </w:rPr>
      </w:pPr>
      <w:r w:rsidRPr="00CC7880">
        <w:rPr>
          <w:rFonts w:ascii="Times New Roman" w:hAnsi="Times New Roman" w:cs="Times New Roman"/>
          <w:b/>
          <w:color w:val="000000"/>
          <w:sz w:val="24"/>
          <w:szCs w:val="24"/>
        </w:rPr>
        <w:t xml:space="preserve">                ZAMAWIAJĄCY </w:t>
      </w:r>
      <w:r w:rsidRPr="00CC7880">
        <w:rPr>
          <w:rFonts w:ascii="Times New Roman" w:hAnsi="Times New Roman" w:cs="Times New Roman"/>
          <w:b/>
          <w:color w:val="000000"/>
          <w:sz w:val="24"/>
          <w:szCs w:val="24"/>
        </w:rPr>
        <w:tab/>
      </w:r>
      <w:r w:rsidRPr="00CC7880">
        <w:rPr>
          <w:rFonts w:ascii="Times New Roman" w:hAnsi="Times New Roman" w:cs="Times New Roman"/>
          <w:b/>
          <w:color w:val="000000"/>
          <w:sz w:val="24"/>
          <w:szCs w:val="24"/>
        </w:rPr>
        <w:tab/>
      </w:r>
      <w:r w:rsidRPr="00CC7880">
        <w:rPr>
          <w:rFonts w:ascii="Times New Roman" w:hAnsi="Times New Roman" w:cs="Times New Roman"/>
          <w:b/>
          <w:color w:val="000000"/>
          <w:sz w:val="24"/>
          <w:szCs w:val="24"/>
        </w:rPr>
        <w:tab/>
      </w:r>
      <w:r w:rsidRPr="00CC7880">
        <w:rPr>
          <w:rFonts w:ascii="Times New Roman" w:hAnsi="Times New Roman" w:cs="Times New Roman"/>
          <w:b/>
          <w:color w:val="000000"/>
          <w:sz w:val="24"/>
          <w:szCs w:val="24"/>
        </w:rPr>
        <w:tab/>
        <w:t xml:space="preserve">WYKONAWCA </w:t>
      </w:r>
    </w:p>
    <w:p w:rsidR="00CC7880" w:rsidRPr="00CC7880" w:rsidRDefault="00CC7880" w:rsidP="00CC7880">
      <w:pPr>
        <w:spacing w:after="0"/>
        <w:rPr>
          <w:rFonts w:ascii="Times New Roman" w:hAnsi="Times New Roman" w:cs="Times New Roman"/>
          <w:sz w:val="24"/>
          <w:szCs w:val="24"/>
        </w:rPr>
      </w:pPr>
    </w:p>
    <w:p w:rsidR="00CC7880" w:rsidRPr="00CC7880" w:rsidRDefault="00CC7880" w:rsidP="00CC7880">
      <w:pPr>
        <w:spacing w:after="0"/>
        <w:rPr>
          <w:rFonts w:ascii="Times New Roman" w:hAnsi="Times New Roman" w:cs="Times New Roman"/>
          <w:sz w:val="24"/>
          <w:szCs w:val="24"/>
        </w:rPr>
      </w:pPr>
    </w:p>
    <w:p w:rsidR="00CC7880" w:rsidRPr="00CC7880" w:rsidRDefault="00CC7880" w:rsidP="00CC7880">
      <w:pPr>
        <w:spacing w:after="0"/>
        <w:rPr>
          <w:rFonts w:ascii="Times New Roman" w:hAnsi="Times New Roman" w:cs="Times New Roman"/>
          <w:sz w:val="24"/>
          <w:szCs w:val="24"/>
        </w:rPr>
      </w:pPr>
    </w:p>
    <w:p w:rsidR="00CC7880" w:rsidRPr="00CC7880" w:rsidRDefault="00CC7880" w:rsidP="00CC7880">
      <w:pPr>
        <w:spacing w:after="0"/>
        <w:rPr>
          <w:rFonts w:ascii="Times New Roman" w:hAnsi="Times New Roman" w:cs="Times New Roman"/>
          <w:sz w:val="24"/>
          <w:szCs w:val="24"/>
        </w:rPr>
      </w:pPr>
    </w:p>
    <w:p w:rsidR="00CC7880" w:rsidRPr="00CC7880" w:rsidRDefault="00CC7880" w:rsidP="00CC7880">
      <w:pPr>
        <w:spacing w:after="0"/>
        <w:rPr>
          <w:rFonts w:ascii="Times New Roman" w:hAnsi="Times New Roman" w:cs="Times New Roman"/>
          <w:sz w:val="24"/>
          <w:szCs w:val="24"/>
        </w:rPr>
      </w:pPr>
    </w:p>
    <w:p w:rsidR="00CC7880" w:rsidRPr="00CC7880" w:rsidRDefault="00CC7880" w:rsidP="00CC7880">
      <w:pPr>
        <w:spacing w:after="0"/>
        <w:rPr>
          <w:rFonts w:ascii="Times New Roman" w:hAnsi="Times New Roman" w:cs="Times New Roman"/>
          <w:sz w:val="24"/>
          <w:szCs w:val="24"/>
        </w:rPr>
      </w:pPr>
    </w:p>
    <w:p w:rsidR="00CC7880" w:rsidRPr="00CC7880" w:rsidRDefault="00CC7880" w:rsidP="00CC7880">
      <w:pPr>
        <w:spacing w:after="0"/>
        <w:rPr>
          <w:rFonts w:ascii="Times New Roman" w:hAnsi="Times New Roman" w:cs="Times New Roman"/>
          <w:b/>
          <w:sz w:val="24"/>
          <w:szCs w:val="24"/>
        </w:rPr>
      </w:pPr>
      <w:r w:rsidRPr="00CC7880">
        <w:rPr>
          <w:rFonts w:ascii="Times New Roman" w:hAnsi="Times New Roman" w:cs="Times New Roman"/>
          <w:sz w:val="24"/>
          <w:szCs w:val="24"/>
        </w:rPr>
        <w:t xml:space="preserve">Numer sprawy </w:t>
      </w:r>
      <w:r w:rsidRPr="00CC7880">
        <w:rPr>
          <w:rFonts w:ascii="Times New Roman" w:hAnsi="Times New Roman" w:cs="Times New Roman"/>
          <w:b/>
          <w:sz w:val="24"/>
          <w:szCs w:val="24"/>
        </w:rPr>
        <w:t>OS.271.1.</w:t>
      </w:r>
      <w:r w:rsidR="004E5131">
        <w:rPr>
          <w:rFonts w:ascii="Times New Roman" w:hAnsi="Times New Roman" w:cs="Times New Roman"/>
          <w:b/>
          <w:sz w:val="24"/>
          <w:szCs w:val="24"/>
        </w:rPr>
        <w:t>7</w:t>
      </w:r>
      <w:r w:rsidRPr="00CC7880">
        <w:rPr>
          <w:rFonts w:ascii="Times New Roman" w:hAnsi="Times New Roman" w:cs="Times New Roman"/>
          <w:b/>
          <w:sz w:val="24"/>
          <w:szCs w:val="24"/>
        </w:rPr>
        <w:t>.2021</w:t>
      </w:r>
      <w:r w:rsidRPr="00CC7880">
        <w:rPr>
          <w:rFonts w:ascii="Times New Roman" w:hAnsi="Times New Roman" w:cs="Times New Roman"/>
          <w:b/>
          <w:sz w:val="24"/>
          <w:szCs w:val="24"/>
        </w:rPr>
        <w:tab/>
      </w:r>
      <w:r w:rsidRPr="00CC7880">
        <w:rPr>
          <w:rFonts w:ascii="Times New Roman" w:hAnsi="Times New Roman" w:cs="Times New Roman"/>
          <w:b/>
          <w:sz w:val="24"/>
          <w:szCs w:val="24"/>
        </w:rPr>
        <w:tab/>
      </w:r>
      <w:r w:rsidRPr="00CC7880">
        <w:rPr>
          <w:rFonts w:ascii="Times New Roman" w:hAnsi="Times New Roman" w:cs="Times New Roman"/>
          <w:b/>
          <w:sz w:val="24"/>
          <w:szCs w:val="24"/>
        </w:rPr>
        <w:tab/>
      </w:r>
      <w:r w:rsidRPr="00CC7880">
        <w:rPr>
          <w:rFonts w:ascii="Times New Roman" w:hAnsi="Times New Roman" w:cs="Times New Roman"/>
          <w:b/>
          <w:sz w:val="24"/>
          <w:szCs w:val="24"/>
        </w:rPr>
        <w:tab/>
        <w:t xml:space="preserve">             Załącznik Nr 5a do SWZ</w:t>
      </w:r>
    </w:p>
    <w:p w:rsidR="00CC7880" w:rsidRPr="00CC7880" w:rsidRDefault="00CC7880" w:rsidP="00CC7880">
      <w:pPr>
        <w:spacing w:after="0"/>
        <w:ind w:left="5672"/>
        <w:rPr>
          <w:rFonts w:ascii="Times New Roman" w:hAnsi="Times New Roman" w:cs="Times New Roman"/>
          <w:b/>
          <w:sz w:val="24"/>
          <w:szCs w:val="24"/>
        </w:rPr>
      </w:pPr>
    </w:p>
    <w:p w:rsidR="00CC7880" w:rsidRPr="00CC7880" w:rsidRDefault="00CC7880" w:rsidP="00CC7880">
      <w:pPr>
        <w:widowControl w:val="0"/>
        <w:spacing w:after="0"/>
        <w:jc w:val="right"/>
        <w:rPr>
          <w:rFonts w:ascii="Times New Roman" w:hAnsi="Times New Roman" w:cs="Times New Roman"/>
          <w:sz w:val="24"/>
          <w:szCs w:val="24"/>
        </w:rPr>
      </w:pPr>
    </w:p>
    <w:p w:rsidR="00CC7880" w:rsidRPr="00CC7880" w:rsidRDefault="00CC7880" w:rsidP="00CC7880">
      <w:pPr>
        <w:pStyle w:val="Akapitzlist"/>
        <w:spacing w:line="276" w:lineRule="auto"/>
        <w:ind w:left="0"/>
        <w:jc w:val="center"/>
        <w:rPr>
          <w:sz w:val="24"/>
          <w:szCs w:val="24"/>
        </w:rPr>
      </w:pPr>
      <w:r w:rsidRPr="00CC7880">
        <w:rPr>
          <w:sz w:val="24"/>
          <w:szCs w:val="24"/>
        </w:rPr>
        <w:t>WZÓR UMOWY</w:t>
      </w:r>
    </w:p>
    <w:p w:rsidR="00CC7880" w:rsidRPr="00CC7880" w:rsidRDefault="00CC7880" w:rsidP="00CC7880">
      <w:pPr>
        <w:pStyle w:val="Akapitzlist"/>
        <w:spacing w:line="276" w:lineRule="auto"/>
        <w:ind w:left="0"/>
        <w:jc w:val="center"/>
        <w:rPr>
          <w:sz w:val="24"/>
          <w:szCs w:val="24"/>
        </w:rPr>
      </w:pPr>
      <w:r w:rsidRPr="00CC7880">
        <w:rPr>
          <w:b/>
          <w:sz w:val="24"/>
          <w:szCs w:val="24"/>
          <w:u w:val="single"/>
        </w:rPr>
        <w:t xml:space="preserve">dla zadania 1 i 2 </w:t>
      </w:r>
    </w:p>
    <w:p w:rsidR="00CC7880" w:rsidRPr="00CC7880" w:rsidRDefault="00CC7880" w:rsidP="00CC7880">
      <w:pPr>
        <w:pStyle w:val="Akapitzlist"/>
        <w:spacing w:line="276" w:lineRule="auto"/>
        <w:ind w:left="0"/>
        <w:jc w:val="center"/>
        <w:rPr>
          <w:sz w:val="24"/>
          <w:szCs w:val="24"/>
        </w:rPr>
      </w:pPr>
    </w:p>
    <w:p w:rsidR="00CC7880" w:rsidRPr="00CC7880" w:rsidRDefault="00CC7880" w:rsidP="00CC7880">
      <w:pPr>
        <w:tabs>
          <w:tab w:val="left" w:pos="7241"/>
        </w:tabs>
        <w:spacing w:after="0"/>
        <w:jc w:val="both"/>
        <w:rPr>
          <w:rFonts w:ascii="Times New Roman" w:hAnsi="Times New Roman" w:cs="Times New Roman"/>
          <w:sz w:val="24"/>
          <w:szCs w:val="24"/>
        </w:rPr>
      </w:pPr>
      <w:r w:rsidRPr="00CC7880">
        <w:rPr>
          <w:rFonts w:ascii="Times New Roman" w:hAnsi="Times New Roman" w:cs="Times New Roman"/>
          <w:sz w:val="24"/>
          <w:szCs w:val="24"/>
        </w:rPr>
        <w:t>zawarta w dniu ...................... roku  w Udaninie pomiędzy:</w:t>
      </w:r>
    </w:p>
    <w:p w:rsidR="00CC7880" w:rsidRPr="00CC7880" w:rsidRDefault="00CC7880" w:rsidP="00CC7880">
      <w:pPr>
        <w:tabs>
          <w:tab w:val="left" w:pos="7241"/>
        </w:tabs>
        <w:spacing w:after="0"/>
        <w:jc w:val="both"/>
        <w:rPr>
          <w:rFonts w:ascii="Times New Roman" w:hAnsi="Times New Roman" w:cs="Times New Roman"/>
          <w:sz w:val="24"/>
          <w:szCs w:val="24"/>
        </w:rPr>
      </w:pPr>
      <w:r w:rsidRPr="00CC7880">
        <w:rPr>
          <w:rFonts w:ascii="Times New Roman" w:hAnsi="Times New Roman" w:cs="Times New Roman"/>
          <w:b/>
          <w:sz w:val="24"/>
          <w:szCs w:val="24"/>
        </w:rPr>
        <w:t>Gminą Udanin</w:t>
      </w:r>
      <w:r w:rsidRPr="00CC7880">
        <w:rPr>
          <w:rFonts w:ascii="Times New Roman" w:hAnsi="Times New Roman" w:cs="Times New Roman"/>
          <w:sz w:val="24"/>
          <w:szCs w:val="24"/>
        </w:rPr>
        <w:t xml:space="preserve"> </w:t>
      </w:r>
      <w:r w:rsidR="00EF413F" w:rsidRPr="00CC7880">
        <w:rPr>
          <w:rFonts w:ascii="Times New Roman" w:hAnsi="Times New Roman" w:cs="Times New Roman"/>
          <w:sz w:val="24"/>
          <w:szCs w:val="24"/>
        </w:rPr>
        <w:t>z siedzibą przy Kościelnej 10, 55-340 Udanin</w:t>
      </w:r>
      <w:r w:rsidRPr="00CC7880">
        <w:rPr>
          <w:rFonts w:ascii="Times New Roman" w:hAnsi="Times New Roman" w:cs="Times New Roman"/>
          <w:sz w:val="24"/>
          <w:szCs w:val="24"/>
        </w:rPr>
        <w:t>, NIP: 913-15-00-162, reprezentowaną przez:</w:t>
      </w:r>
    </w:p>
    <w:p w:rsidR="00CC7880" w:rsidRPr="00CC7880" w:rsidRDefault="00CC7880" w:rsidP="00CC7880">
      <w:pPr>
        <w:tabs>
          <w:tab w:val="left" w:pos="7241"/>
        </w:tabs>
        <w:spacing w:after="0"/>
        <w:jc w:val="both"/>
        <w:rPr>
          <w:rFonts w:ascii="Times New Roman" w:hAnsi="Times New Roman" w:cs="Times New Roman"/>
          <w:bCs/>
          <w:sz w:val="24"/>
          <w:szCs w:val="24"/>
        </w:rPr>
      </w:pPr>
      <w:r w:rsidRPr="00CC7880">
        <w:rPr>
          <w:rFonts w:ascii="Times New Roman" w:hAnsi="Times New Roman" w:cs="Times New Roman"/>
          <w:bCs/>
          <w:sz w:val="24"/>
          <w:szCs w:val="24"/>
        </w:rPr>
        <w:t xml:space="preserve">1. Wójta Gminy Udanin- Pana Wojciecha </w:t>
      </w:r>
      <w:proofErr w:type="spellStart"/>
      <w:r w:rsidRPr="00CC7880">
        <w:rPr>
          <w:rFonts w:ascii="Times New Roman" w:hAnsi="Times New Roman" w:cs="Times New Roman"/>
          <w:bCs/>
          <w:sz w:val="24"/>
          <w:szCs w:val="24"/>
        </w:rPr>
        <w:t>Płaziuka</w:t>
      </w:r>
      <w:proofErr w:type="spellEnd"/>
    </w:p>
    <w:p w:rsidR="00CC7880" w:rsidRPr="00CC7880" w:rsidRDefault="00CC7880" w:rsidP="00CC7880">
      <w:pPr>
        <w:tabs>
          <w:tab w:val="left" w:pos="7241"/>
        </w:tabs>
        <w:spacing w:after="0"/>
        <w:jc w:val="both"/>
        <w:rPr>
          <w:rFonts w:ascii="Times New Roman" w:hAnsi="Times New Roman" w:cs="Times New Roman"/>
          <w:bCs/>
          <w:sz w:val="24"/>
          <w:szCs w:val="24"/>
        </w:rPr>
      </w:pPr>
      <w:r w:rsidRPr="00CC7880">
        <w:rPr>
          <w:rFonts w:ascii="Times New Roman" w:hAnsi="Times New Roman" w:cs="Times New Roman"/>
          <w:sz w:val="24"/>
          <w:szCs w:val="24"/>
        </w:rPr>
        <w:t xml:space="preserve">2.  </w:t>
      </w:r>
      <w:r w:rsidRPr="00CC7880">
        <w:rPr>
          <w:rFonts w:ascii="Times New Roman" w:hAnsi="Times New Roman" w:cs="Times New Roman"/>
          <w:bCs/>
          <w:sz w:val="24"/>
          <w:szCs w:val="24"/>
        </w:rPr>
        <w:t xml:space="preserve">Skarbnika Gminy – Panią Mieczysławę Sochę </w:t>
      </w:r>
    </w:p>
    <w:p w:rsidR="00CC7880" w:rsidRPr="00CC7880" w:rsidRDefault="00CC7880" w:rsidP="00CC7880">
      <w:pPr>
        <w:tabs>
          <w:tab w:val="left" w:pos="7241"/>
        </w:tabs>
        <w:spacing w:after="0"/>
        <w:jc w:val="both"/>
        <w:rPr>
          <w:rFonts w:ascii="Times New Roman" w:hAnsi="Times New Roman" w:cs="Times New Roman"/>
          <w:b/>
          <w:bCs/>
          <w:sz w:val="24"/>
          <w:szCs w:val="24"/>
        </w:rPr>
      </w:pPr>
      <w:r w:rsidRPr="00CC7880">
        <w:rPr>
          <w:rFonts w:ascii="Times New Roman" w:hAnsi="Times New Roman" w:cs="Times New Roman"/>
          <w:sz w:val="24"/>
          <w:szCs w:val="24"/>
        </w:rPr>
        <w:t xml:space="preserve">zwaną dalej  </w:t>
      </w:r>
      <w:r w:rsidRPr="00CC7880">
        <w:rPr>
          <w:rFonts w:ascii="Times New Roman" w:hAnsi="Times New Roman" w:cs="Times New Roman"/>
          <w:b/>
          <w:bCs/>
          <w:sz w:val="24"/>
          <w:szCs w:val="24"/>
        </w:rPr>
        <w:t xml:space="preserve">Zamawiającym </w:t>
      </w:r>
    </w:p>
    <w:p w:rsidR="00CC7880" w:rsidRPr="00CC7880" w:rsidRDefault="00CC7880" w:rsidP="00CC7880">
      <w:pPr>
        <w:spacing w:after="0"/>
        <w:rPr>
          <w:rFonts w:ascii="Times New Roman" w:hAnsi="Times New Roman" w:cs="Times New Roman"/>
          <w:sz w:val="24"/>
          <w:szCs w:val="24"/>
        </w:rPr>
      </w:pPr>
      <w:r w:rsidRPr="00CC7880">
        <w:rPr>
          <w:rFonts w:ascii="Times New Roman" w:hAnsi="Times New Roman" w:cs="Times New Roman"/>
          <w:sz w:val="24"/>
          <w:szCs w:val="24"/>
        </w:rPr>
        <w:t xml:space="preserve">a  firmą ........................................z siedzibą................................., NIP ..............................  wpisanym do ......................................................... reprezentowaną przez ......................................., zwaną  dalej </w:t>
      </w:r>
      <w:r w:rsidRPr="00CC7880">
        <w:rPr>
          <w:rFonts w:ascii="Times New Roman" w:hAnsi="Times New Roman" w:cs="Times New Roman"/>
          <w:b/>
          <w:bCs/>
          <w:sz w:val="24"/>
          <w:szCs w:val="24"/>
        </w:rPr>
        <w:t xml:space="preserve">Wykonawcą </w:t>
      </w:r>
      <w:r w:rsidRPr="00CC7880">
        <w:rPr>
          <w:rFonts w:ascii="Times New Roman" w:hAnsi="Times New Roman" w:cs="Times New Roman"/>
          <w:sz w:val="24"/>
          <w:szCs w:val="24"/>
        </w:rPr>
        <w:t>, o następującej treści:</w:t>
      </w:r>
    </w:p>
    <w:p w:rsidR="00CC7880" w:rsidRPr="00CC7880" w:rsidRDefault="00CC7880" w:rsidP="00CC7880">
      <w:pPr>
        <w:spacing w:after="0"/>
        <w:jc w:val="both"/>
        <w:rPr>
          <w:rFonts w:ascii="Times New Roman" w:hAnsi="Times New Roman" w:cs="Times New Roman"/>
          <w:sz w:val="24"/>
          <w:szCs w:val="24"/>
        </w:rPr>
      </w:pPr>
    </w:p>
    <w:p w:rsidR="00CC7880" w:rsidRPr="00CC7880" w:rsidRDefault="00CC7880" w:rsidP="00CC7880">
      <w:p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wyłonionym w wyniku przeprowadzenia postępowania o udzielenie zamówienia publicznego w trybie przetargu nieograniczonego na podstawie art. 275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 ustawy z 11 września 2019 r. – Prawo zamówień publicznych (</w:t>
      </w:r>
      <w:proofErr w:type="spellStart"/>
      <w:r w:rsidRPr="00CC7880">
        <w:rPr>
          <w:rFonts w:ascii="Times New Roman" w:hAnsi="Times New Roman" w:cs="Times New Roman"/>
          <w:sz w:val="24"/>
          <w:szCs w:val="24"/>
        </w:rPr>
        <w:t>Dz.U</w:t>
      </w:r>
      <w:proofErr w:type="spellEnd"/>
      <w:r w:rsidRPr="00CC7880">
        <w:rPr>
          <w:rFonts w:ascii="Times New Roman" w:hAnsi="Times New Roman" w:cs="Times New Roman"/>
          <w:sz w:val="24"/>
          <w:szCs w:val="24"/>
        </w:rPr>
        <w:t xml:space="preserve">. 2019 poz. 2019 ze zm.) – dalej: ustawa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w:t>
      </w:r>
    </w:p>
    <w:p w:rsidR="00CC7880" w:rsidRPr="00CC7880" w:rsidRDefault="00CC7880" w:rsidP="00CC7880">
      <w:pPr>
        <w:spacing w:after="0"/>
        <w:jc w:val="center"/>
        <w:rPr>
          <w:rFonts w:ascii="Times New Roman" w:hAnsi="Times New Roman" w:cs="Times New Roman"/>
          <w:sz w:val="24"/>
          <w:szCs w:val="24"/>
        </w:rPr>
      </w:pPr>
    </w:p>
    <w:p w:rsidR="00CC7880" w:rsidRPr="00CC7880" w:rsidRDefault="00CC7880" w:rsidP="00CC7880">
      <w:pPr>
        <w:spacing w:after="0"/>
        <w:jc w:val="center"/>
        <w:rPr>
          <w:rFonts w:ascii="Times New Roman" w:hAnsi="Times New Roman" w:cs="Times New Roman"/>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1</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Przedmiot umowy</w:t>
      </w:r>
    </w:p>
    <w:p w:rsidR="00CC7880" w:rsidRPr="00CC7880" w:rsidRDefault="00CC7880" w:rsidP="00CC7880">
      <w:pPr>
        <w:pStyle w:val="Akapitzlist"/>
        <w:numPr>
          <w:ilvl w:val="0"/>
          <w:numId w:val="51"/>
        </w:numPr>
        <w:spacing w:line="276" w:lineRule="auto"/>
        <w:jc w:val="both"/>
        <w:rPr>
          <w:b/>
          <w:sz w:val="24"/>
          <w:szCs w:val="24"/>
        </w:rPr>
      </w:pPr>
      <w:r w:rsidRPr="00CC7880">
        <w:rPr>
          <w:sz w:val="24"/>
          <w:szCs w:val="24"/>
          <w:lang w:eastAsia="ar-SA"/>
        </w:rPr>
        <w:t xml:space="preserve">Przedmiotem umowy jest </w:t>
      </w:r>
      <w:r w:rsidRPr="00CC7880">
        <w:rPr>
          <w:b/>
          <w:sz w:val="24"/>
          <w:szCs w:val="24"/>
        </w:rPr>
        <w:t xml:space="preserve">wykonanie robót budowlanych dla zadania pn. </w:t>
      </w:r>
      <w:r w:rsidRPr="00CC7880">
        <w:rPr>
          <w:b/>
          <w:i/>
          <w:sz w:val="24"/>
          <w:szCs w:val="24"/>
        </w:rPr>
        <w:t>Rozwój infrastruktury sportowo –rekreacyjnej na terenie Gminy Udanin</w:t>
      </w:r>
      <w:r w:rsidRPr="00CC7880">
        <w:rPr>
          <w:i/>
          <w:sz w:val="24"/>
          <w:szCs w:val="24"/>
        </w:rPr>
        <w:t xml:space="preserve"> </w:t>
      </w:r>
    </w:p>
    <w:p w:rsidR="00CC7880" w:rsidRPr="00CC7880" w:rsidRDefault="00CC7880" w:rsidP="00CC7880">
      <w:pPr>
        <w:pStyle w:val="Akapitzlist"/>
        <w:numPr>
          <w:ilvl w:val="0"/>
          <w:numId w:val="51"/>
        </w:numPr>
        <w:spacing w:line="276" w:lineRule="auto"/>
        <w:jc w:val="both"/>
        <w:rPr>
          <w:sz w:val="24"/>
          <w:szCs w:val="24"/>
          <w:lang w:eastAsia="ar-SA"/>
        </w:rPr>
      </w:pPr>
      <w:r w:rsidRPr="00CC7880">
        <w:rPr>
          <w:sz w:val="24"/>
          <w:szCs w:val="24"/>
          <w:lang w:eastAsia="ar-SA"/>
        </w:rPr>
        <w:t>W ramach wykonania przedmiotu umowy wykonawca w szczególności:</w:t>
      </w:r>
    </w:p>
    <w:p w:rsidR="00CC7880" w:rsidRPr="00CC7880" w:rsidRDefault="00CC7880" w:rsidP="00CC7880">
      <w:pPr>
        <w:pStyle w:val="Akapitzlist"/>
        <w:numPr>
          <w:ilvl w:val="0"/>
          <w:numId w:val="52"/>
        </w:numPr>
        <w:spacing w:line="276" w:lineRule="auto"/>
        <w:jc w:val="both"/>
        <w:rPr>
          <w:sz w:val="24"/>
          <w:szCs w:val="24"/>
        </w:rPr>
      </w:pPr>
      <w:r w:rsidRPr="00CC7880">
        <w:rPr>
          <w:sz w:val="24"/>
          <w:szCs w:val="24"/>
        </w:rPr>
        <w:t xml:space="preserve">wykona roboty budowlane polegające na </w:t>
      </w:r>
      <w:r w:rsidRPr="00CC7880">
        <w:rPr>
          <w:i/>
          <w:sz w:val="24"/>
          <w:szCs w:val="24"/>
        </w:rPr>
        <w:t xml:space="preserve">budowie infrastruktury sportowo –rekreacyjnej na terenie Gminy Udanin zadanie …. </w:t>
      </w:r>
      <w:r w:rsidRPr="00CC7880">
        <w:rPr>
          <w:sz w:val="24"/>
          <w:szCs w:val="24"/>
        </w:rPr>
        <w:t>zgodnie z dokumentacją projektową;</w:t>
      </w:r>
    </w:p>
    <w:p w:rsidR="00CC7880" w:rsidRPr="00CC7880" w:rsidRDefault="00CC7880" w:rsidP="00CC7880">
      <w:pPr>
        <w:pStyle w:val="Akapitzlist"/>
        <w:numPr>
          <w:ilvl w:val="0"/>
          <w:numId w:val="52"/>
        </w:numPr>
        <w:spacing w:line="276" w:lineRule="auto"/>
        <w:jc w:val="both"/>
        <w:rPr>
          <w:sz w:val="24"/>
          <w:szCs w:val="24"/>
        </w:rPr>
      </w:pPr>
      <w:r w:rsidRPr="00CC7880">
        <w:rPr>
          <w:sz w:val="24"/>
          <w:szCs w:val="24"/>
        </w:rPr>
        <w:t>wykona dokumentację powykonawczą;</w:t>
      </w:r>
    </w:p>
    <w:p w:rsidR="00CC7880" w:rsidRPr="00CC7880" w:rsidRDefault="00CC7880" w:rsidP="00CC7880">
      <w:pPr>
        <w:numPr>
          <w:ilvl w:val="0"/>
          <w:numId w:val="52"/>
        </w:numPr>
        <w:spacing w:after="0"/>
        <w:jc w:val="both"/>
        <w:rPr>
          <w:rFonts w:ascii="Times New Roman" w:hAnsi="Times New Roman" w:cs="Times New Roman"/>
          <w:sz w:val="24"/>
          <w:szCs w:val="24"/>
        </w:rPr>
      </w:pPr>
      <w:r w:rsidRPr="00CC7880">
        <w:rPr>
          <w:rFonts w:ascii="Times New Roman" w:hAnsi="Times New Roman" w:cs="Times New Roman"/>
          <w:sz w:val="24"/>
          <w:szCs w:val="24"/>
        </w:rPr>
        <w:t>zawrze umowę ubezpieczeniową z tytułu odpowiedzialności związanej z wykonywaniem przedmiotu umowy na warunkach określonych w § 12 umowy;</w:t>
      </w:r>
    </w:p>
    <w:p w:rsidR="00CC7880" w:rsidRPr="00CC7880" w:rsidRDefault="00CC7880" w:rsidP="00CC7880">
      <w:pPr>
        <w:numPr>
          <w:ilvl w:val="0"/>
          <w:numId w:val="52"/>
        </w:numPr>
        <w:spacing w:after="0"/>
        <w:jc w:val="both"/>
        <w:rPr>
          <w:rFonts w:ascii="Times New Roman" w:hAnsi="Times New Roman" w:cs="Times New Roman"/>
          <w:sz w:val="24"/>
          <w:szCs w:val="24"/>
        </w:rPr>
      </w:pPr>
      <w:r w:rsidRPr="00CC7880">
        <w:rPr>
          <w:rFonts w:ascii="Times New Roman" w:hAnsi="Times New Roman" w:cs="Times New Roman"/>
          <w:sz w:val="24"/>
          <w:szCs w:val="24"/>
        </w:rPr>
        <w:t>udzieli gwarancji na roboty budowlane, na warunkach określonych w § 13 umowy;</w:t>
      </w:r>
    </w:p>
    <w:p w:rsidR="00CC7880" w:rsidRPr="00CC7880" w:rsidRDefault="00CC7880" w:rsidP="00CC7880">
      <w:pPr>
        <w:numPr>
          <w:ilvl w:val="0"/>
          <w:numId w:val="52"/>
        </w:numPr>
        <w:spacing w:after="0"/>
        <w:jc w:val="both"/>
        <w:rPr>
          <w:rFonts w:ascii="Times New Roman" w:hAnsi="Times New Roman" w:cs="Times New Roman"/>
          <w:sz w:val="24"/>
          <w:szCs w:val="24"/>
        </w:rPr>
      </w:pPr>
      <w:r w:rsidRPr="00CC7880">
        <w:rPr>
          <w:rFonts w:ascii="Times New Roman" w:hAnsi="Times New Roman" w:cs="Times New Roman"/>
          <w:sz w:val="24"/>
          <w:szCs w:val="24"/>
        </w:rPr>
        <w:t>udzieli gwarancji na infrastrukturę towarzyszącą na warunkach określonych przez producenta.</w:t>
      </w:r>
    </w:p>
    <w:p w:rsidR="00CC7880" w:rsidRPr="00CC7880" w:rsidRDefault="00CC7880" w:rsidP="00CC7880">
      <w:pPr>
        <w:numPr>
          <w:ilvl w:val="0"/>
          <w:numId w:val="52"/>
        </w:numPr>
        <w:spacing w:after="0"/>
        <w:jc w:val="both"/>
        <w:rPr>
          <w:rFonts w:ascii="Times New Roman" w:hAnsi="Times New Roman" w:cs="Times New Roman"/>
          <w:sz w:val="24"/>
          <w:szCs w:val="24"/>
          <w:lang w:eastAsia="ar-SA"/>
        </w:rPr>
      </w:pPr>
      <w:r w:rsidRPr="00CC7880">
        <w:rPr>
          <w:rFonts w:ascii="Times New Roman" w:hAnsi="Times New Roman" w:cs="Times New Roman"/>
          <w:sz w:val="24"/>
          <w:szCs w:val="24"/>
          <w:lang w:eastAsia="ar-SA"/>
        </w:rPr>
        <w:t xml:space="preserve">Wykonawca zobowiązany jest w terminie 7 dni od dnia zawarcia niniejszej Umowy, opracować i uzgodnić z zamawiającym harmonogram rzeczowo-finansowy zwany dalej Harmonogramem, w którym będą uszczegółowione etapy realizacji przedmiotu umowy oraz terminy rozpoczęcia i zakończenia tych etapów, z zastrzeżeniem, że Harmonogram będzie zawierał podział robót, których realizacja jest planowana do odbiorów częściowych, zgodnie z § 5 ust. 1 </w:t>
      </w:r>
      <w:proofErr w:type="spellStart"/>
      <w:r w:rsidRPr="00CC7880">
        <w:rPr>
          <w:rFonts w:ascii="Times New Roman" w:hAnsi="Times New Roman" w:cs="Times New Roman"/>
          <w:sz w:val="24"/>
          <w:szCs w:val="24"/>
          <w:lang w:eastAsia="ar-SA"/>
        </w:rPr>
        <w:t>pkt</w:t>
      </w:r>
      <w:proofErr w:type="spellEnd"/>
      <w:r w:rsidRPr="00CC7880">
        <w:rPr>
          <w:rFonts w:ascii="Times New Roman" w:hAnsi="Times New Roman" w:cs="Times New Roman"/>
          <w:sz w:val="24"/>
          <w:szCs w:val="24"/>
          <w:lang w:eastAsia="ar-SA"/>
        </w:rPr>
        <w:t xml:space="preserve"> 3 Umowy, wraz ze wskazaniem ich wartości. W ramach podziału robót należy w pierwszej kolejności wyodrębnić roboty wykonywane siłami własnymi oraz roboty wykonywane przez </w:t>
      </w:r>
      <w:r w:rsidRPr="00CC7880">
        <w:rPr>
          <w:rFonts w:ascii="Times New Roman" w:hAnsi="Times New Roman" w:cs="Times New Roman"/>
          <w:sz w:val="24"/>
          <w:szCs w:val="24"/>
          <w:lang w:eastAsia="ar-SA"/>
        </w:rPr>
        <w:lastRenderedPageBreak/>
        <w:t>Podwykonawcę/Podwykonawców na podstawie umów o podwykonawstwo. Harmonogram powinien być wykonany, w takim stopniu szczegółowości, aby Zamawiający miał możliwość wyodrębnienia z Harmonogramu rodzaju i wartości robót, które zostaną powierzone Podwykonawcy.</w:t>
      </w:r>
    </w:p>
    <w:p w:rsidR="00CC7880" w:rsidRPr="00CC7880" w:rsidRDefault="00CC7880" w:rsidP="00CC7880">
      <w:pPr>
        <w:pStyle w:val="Akapitzlist"/>
        <w:numPr>
          <w:ilvl w:val="0"/>
          <w:numId w:val="51"/>
        </w:numPr>
        <w:spacing w:line="276" w:lineRule="auto"/>
        <w:jc w:val="both"/>
        <w:rPr>
          <w:sz w:val="24"/>
          <w:szCs w:val="24"/>
          <w:lang w:eastAsia="ar-SA"/>
        </w:rPr>
      </w:pPr>
      <w:r w:rsidRPr="00CC7880">
        <w:rPr>
          <w:sz w:val="24"/>
          <w:szCs w:val="24"/>
          <w:lang w:eastAsia="ar-SA"/>
        </w:rPr>
        <w:t xml:space="preserve">Dokumentacja powykonawcza, o której mowa w § 1 ust. 2 </w:t>
      </w:r>
      <w:proofErr w:type="spellStart"/>
      <w:r w:rsidRPr="00CC7880">
        <w:rPr>
          <w:sz w:val="24"/>
          <w:szCs w:val="24"/>
          <w:lang w:eastAsia="ar-SA"/>
        </w:rPr>
        <w:t>pkt</w:t>
      </w:r>
      <w:proofErr w:type="spellEnd"/>
      <w:r w:rsidRPr="00CC7880">
        <w:rPr>
          <w:sz w:val="24"/>
          <w:szCs w:val="24"/>
          <w:lang w:eastAsia="ar-SA"/>
        </w:rPr>
        <w:t xml:space="preserve"> 3 umowy obejmuje:</w:t>
      </w:r>
    </w:p>
    <w:p w:rsidR="00CC7880" w:rsidRPr="00CC7880" w:rsidRDefault="00CC7880" w:rsidP="00CC7880">
      <w:pPr>
        <w:pStyle w:val="Akapitzlist"/>
        <w:numPr>
          <w:ilvl w:val="1"/>
          <w:numId w:val="55"/>
        </w:numPr>
        <w:spacing w:line="276" w:lineRule="auto"/>
        <w:jc w:val="both"/>
        <w:rPr>
          <w:sz w:val="24"/>
          <w:szCs w:val="24"/>
        </w:rPr>
      </w:pPr>
      <w:r w:rsidRPr="00CC7880">
        <w:rPr>
          <w:sz w:val="24"/>
          <w:szCs w:val="24"/>
        </w:rPr>
        <w:t xml:space="preserve">dokumentację budowy z naniesionymi zmianami dokonanymi w toku wykonywania robót oraz geodezyjnymi pomiarami powykonawczymi, w tym geodezyjną inwentaryzację powykonawczą oraz dokumentację geodezyjno-kartograficzną; </w:t>
      </w:r>
    </w:p>
    <w:p w:rsidR="00CC7880" w:rsidRPr="00CC7880" w:rsidRDefault="00CC7880" w:rsidP="00CC7880">
      <w:pPr>
        <w:pStyle w:val="Akapitzlist"/>
        <w:numPr>
          <w:ilvl w:val="1"/>
          <w:numId w:val="55"/>
        </w:numPr>
        <w:spacing w:line="276" w:lineRule="auto"/>
        <w:jc w:val="both"/>
        <w:rPr>
          <w:sz w:val="24"/>
          <w:szCs w:val="24"/>
        </w:rPr>
      </w:pPr>
      <w:r w:rsidRPr="00CC7880">
        <w:rPr>
          <w:sz w:val="24"/>
          <w:szCs w:val="24"/>
        </w:rPr>
        <w:t>oryginalne atesty i świadectwa potwierdzające dopuszczenie do stosowania użytych przy realizacji zamówienia materiałów budowlanych, elementów wykończenia stałego wyposażenia i technologii;</w:t>
      </w:r>
    </w:p>
    <w:p w:rsidR="00CC7880" w:rsidRPr="00CC7880" w:rsidRDefault="00CC7880" w:rsidP="00CC7880">
      <w:pPr>
        <w:pStyle w:val="Akapitzlist"/>
        <w:numPr>
          <w:ilvl w:val="1"/>
          <w:numId w:val="55"/>
        </w:numPr>
        <w:spacing w:line="276" w:lineRule="auto"/>
        <w:jc w:val="both"/>
        <w:rPr>
          <w:sz w:val="24"/>
          <w:szCs w:val="24"/>
        </w:rPr>
      </w:pPr>
      <w:r w:rsidRPr="00CC7880">
        <w:rPr>
          <w:sz w:val="24"/>
          <w:szCs w:val="24"/>
        </w:rPr>
        <w:t>instrukcje, opisy i kopie kart gwarancyjnych urządzeń zamontowanych w wyniku realizacji robót.</w:t>
      </w:r>
    </w:p>
    <w:p w:rsidR="00CC7880" w:rsidRPr="00CC7880" w:rsidRDefault="00CC7880" w:rsidP="00CC7880">
      <w:pPr>
        <w:numPr>
          <w:ilvl w:val="0"/>
          <w:numId w:val="51"/>
        </w:numPr>
        <w:spacing w:after="0"/>
        <w:jc w:val="both"/>
        <w:rPr>
          <w:rFonts w:ascii="Times New Roman" w:hAnsi="Times New Roman" w:cs="Times New Roman"/>
          <w:i/>
          <w:sz w:val="24"/>
          <w:szCs w:val="24"/>
          <w:lang w:eastAsia="ar-SA"/>
        </w:rPr>
      </w:pPr>
      <w:r w:rsidRPr="00CC7880">
        <w:rPr>
          <w:rFonts w:ascii="Times New Roman" w:hAnsi="Times New Roman" w:cs="Times New Roman"/>
          <w:sz w:val="24"/>
          <w:szCs w:val="24"/>
          <w:lang w:eastAsia="ar-SA"/>
        </w:rPr>
        <w:t xml:space="preserve">Dokumentacja powykonawcza, o której mowa w § 1 ust. 2 </w:t>
      </w:r>
      <w:proofErr w:type="spellStart"/>
      <w:r w:rsidRPr="00CC7880">
        <w:rPr>
          <w:rFonts w:ascii="Times New Roman" w:hAnsi="Times New Roman" w:cs="Times New Roman"/>
          <w:sz w:val="24"/>
          <w:szCs w:val="24"/>
          <w:lang w:eastAsia="ar-SA"/>
        </w:rPr>
        <w:t>pkt</w:t>
      </w:r>
      <w:proofErr w:type="spellEnd"/>
      <w:r w:rsidRPr="00CC7880">
        <w:rPr>
          <w:rFonts w:ascii="Times New Roman" w:hAnsi="Times New Roman" w:cs="Times New Roman"/>
          <w:sz w:val="24"/>
          <w:szCs w:val="24"/>
          <w:lang w:eastAsia="ar-SA"/>
        </w:rPr>
        <w:t xml:space="preserve"> 3 umowy, powinna zawierać dane umożliwiające wniesienie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 w budownictwie.</w:t>
      </w:r>
    </w:p>
    <w:p w:rsidR="00CC7880" w:rsidRPr="00CC7880" w:rsidRDefault="00CC7880" w:rsidP="00CC7880">
      <w:pPr>
        <w:numPr>
          <w:ilvl w:val="0"/>
          <w:numId w:val="51"/>
        </w:numPr>
        <w:spacing w:after="0"/>
        <w:jc w:val="both"/>
        <w:rPr>
          <w:rFonts w:ascii="Times New Roman" w:hAnsi="Times New Roman" w:cs="Times New Roman"/>
          <w:sz w:val="24"/>
          <w:szCs w:val="24"/>
        </w:rPr>
      </w:pPr>
      <w:r w:rsidRPr="00CC7880">
        <w:rPr>
          <w:rFonts w:ascii="Times New Roman" w:hAnsi="Times New Roman" w:cs="Times New Roman"/>
          <w:sz w:val="24"/>
          <w:szCs w:val="24"/>
        </w:rPr>
        <w:t>Przedmiot umowy należy wykonać zgodnie z postanowieniami niniejszej umowy, treścią specyfikacji warunków zamówienia (dalej: SWZ), a także zgodnie z projektem budowlanym stanowiącym załącznik do umowy.</w:t>
      </w:r>
    </w:p>
    <w:p w:rsidR="00CC7880" w:rsidRPr="00CC7880" w:rsidRDefault="00CC7880" w:rsidP="00CC7880">
      <w:pPr>
        <w:numPr>
          <w:ilvl w:val="0"/>
          <w:numId w:val="51"/>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2</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Termin wykonania zamówienia</w:t>
      </w:r>
    </w:p>
    <w:p w:rsidR="00CC7880" w:rsidRPr="00CC7880" w:rsidRDefault="00CC7880" w:rsidP="00CC7880">
      <w:p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Przedmiot umowy, o którym mowa w § 1 ust. 1 umowy, zostanie wykonany w terminie do 30.11.2023roku. </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3</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Obowiązki stron umowy</w:t>
      </w:r>
    </w:p>
    <w:p w:rsidR="00CC7880" w:rsidRPr="00CC7880" w:rsidRDefault="00CC7880" w:rsidP="00CC7880">
      <w:pPr>
        <w:pStyle w:val="Akapitzlist"/>
        <w:numPr>
          <w:ilvl w:val="2"/>
          <w:numId w:val="47"/>
        </w:numPr>
        <w:spacing w:line="276" w:lineRule="auto"/>
        <w:ind w:left="426"/>
        <w:jc w:val="both"/>
        <w:rPr>
          <w:b/>
          <w:sz w:val="24"/>
          <w:szCs w:val="24"/>
        </w:rPr>
      </w:pPr>
      <w:r w:rsidRPr="00CC7880">
        <w:rPr>
          <w:sz w:val="24"/>
          <w:szCs w:val="24"/>
        </w:rPr>
        <w:t>Zamawiający i wykonawca wybrany w postępowaniu o udzielenie zamówienia zobowiązani są współdziałać przy wykonaniu umowy w sprawie zamówienia publicznego, w celu należytej realizacji zamówienia.</w:t>
      </w:r>
    </w:p>
    <w:p w:rsidR="00CC7880" w:rsidRPr="00CC7880" w:rsidRDefault="00CC7880" w:rsidP="00CC7880">
      <w:pPr>
        <w:pStyle w:val="Akapitzlist"/>
        <w:numPr>
          <w:ilvl w:val="2"/>
          <w:numId w:val="47"/>
        </w:numPr>
        <w:spacing w:line="276" w:lineRule="auto"/>
        <w:ind w:left="426" w:hanging="426"/>
        <w:jc w:val="both"/>
        <w:rPr>
          <w:b/>
          <w:sz w:val="24"/>
          <w:szCs w:val="24"/>
        </w:rPr>
      </w:pPr>
      <w:r w:rsidRPr="00CC7880">
        <w:rPr>
          <w:b/>
          <w:sz w:val="24"/>
          <w:szCs w:val="24"/>
        </w:rPr>
        <w:t>Do obowiązków zamawiającego należy, w szczególności:</w:t>
      </w:r>
    </w:p>
    <w:p w:rsidR="00CC7880" w:rsidRPr="00CC7880" w:rsidRDefault="00CC7880" w:rsidP="00CC7880">
      <w:pPr>
        <w:pStyle w:val="Akapitzlist"/>
        <w:numPr>
          <w:ilvl w:val="1"/>
          <w:numId w:val="54"/>
        </w:numPr>
        <w:spacing w:line="276" w:lineRule="auto"/>
        <w:jc w:val="both"/>
        <w:rPr>
          <w:sz w:val="24"/>
          <w:szCs w:val="24"/>
        </w:rPr>
      </w:pPr>
      <w:r w:rsidRPr="00CC7880">
        <w:rPr>
          <w:sz w:val="24"/>
          <w:szCs w:val="24"/>
        </w:rPr>
        <w:t xml:space="preserve">wprowadzenie wykonawcy na teren robót w terminie, o którym mowa </w:t>
      </w:r>
      <w:r w:rsidRPr="00CC7880">
        <w:rPr>
          <w:bCs/>
          <w:color w:val="000000"/>
          <w:sz w:val="24"/>
          <w:szCs w:val="24"/>
        </w:rPr>
        <w:t xml:space="preserve"> </w:t>
      </w:r>
      <w:r w:rsidRPr="00CC7880">
        <w:rPr>
          <w:color w:val="000000"/>
          <w:sz w:val="24"/>
          <w:szCs w:val="24"/>
        </w:rPr>
        <w:t>§ 5 ust. 5 umowy;</w:t>
      </w:r>
    </w:p>
    <w:p w:rsidR="00CC7880" w:rsidRPr="00CC7880" w:rsidRDefault="00CC7880" w:rsidP="00CC7880">
      <w:pPr>
        <w:pStyle w:val="Akapitzlist"/>
        <w:numPr>
          <w:ilvl w:val="1"/>
          <w:numId w:val="54"/>
        </w:numPr>
        <w:spacing w:line="276" w:lineRule="auto"/>
        <w:jc w:val="both"/>
        <w:rPr>
          <w:sz w:val="24"/>
          <w:szCs w:val="24"/>
        </w:rPr>
      </w:pPr>
      <w:r w:rsidRPr="00CC7880">
        <w:rPr>
          <w:sz w:val="24"/>
          <w:szCs w:val="24"/>
        </w:rPr>
        <w:t>wskazanie miejsc poboru energii elektrycznej i wody;</w:t>
      </w:r>
    </w:p>
    <w:p w:rsidR="00CC7880" w:rsidRPr="00CC7880" w:rsidRDefault="00CC7880" w:rsidP="00CC7880">
      <w:pPr>
        <w:pStyle w:val="Akapitzlist"/>
        <w:numPr>
          <w:ilvl w:val="1"/>
          <w:numId w:val="54"/>
        </w:numPr>
        <w:spacing w:line="276" w:lineRule="auto"/>
        <w:jc w:val="both"/>
        <w:rPr>
          <w:sz w:val="24"/>
          <w:szCs w:val="24"/>
        </w:rPr>
      </w:pPr>
      <w:r w:rsidRPr="00CC7880">
        <w:rPr>
          <w:sz w:val="24"/>
          <w:szCs w:val="24"/>
        </w:rPr>
        <w:t>zapewnienie nadzoru inwestorskiego;</w:t>
      </w:r>
    </w:p>
    <w:p w:rsidR="00CC7880" w:rsidRPr="00CC7880" w:rsidRDefault="00CC7880" w:rsidP="00CC7880">
      <w:pPr>
        <w:pStyle w:val="Akapitzlist"/>
        <w:numPr>
          <w:ilvl w:val="1"/>
          <w:numId w:val="54"/>
        </w:numPr>
        <w:spacing w:line="276" w:lineRule="auto"/>
        <w:jc w:val="both"/>
        <w:rPr>
          <w:sz w:val="24"/>
          <w:szCs w:val="24"/>
        </w:rPr>
      </w:pPr>
      <w:r w:rsidRPr="00CC7880">
        <w:rPr>
          <w:sz w:val="24"/>
          <w:szCs w:val="24"/>
        </w:rPr>
        <w:t>dokonywanie odbiorów, o których mowa  § 5 ust. 1 umowy;</w:t>
      </w:r>
    </w:p>
    <w:p w:rsidR="00CC7880" w:rsidRPr="00CC7880" w:rsidRDefault="00CC7880" w:rsidP="00CC7880">
      <w:pPr>
        <w:pStyle w:val="Akapitzlist"/>
        <w:numPr>
          <w:ilvl w:val="1"/>
          <w:numId w:val="54"/>
        </w:numPr>
        <w:spacing w:line="276" w:lineRule="auto"/>
        <w:jc w:val="both"/>
        <w:rPr>
          <w:sz w:val="24"/>
          <w:szCs w:val="24"/>
        </w:rPr>
      </w:pPr>
      <w:r w:rsidRPr="00CC7880">
        <w:rPr>
          <w:sz w:val="24"/>
          <w:szCs w:val="24"/>
        </w:rPr>
        <w:t>zapłata wykonawcy wynagrodzenia na zasadach opisanych w § 6 umowy.</w:t>
      </w:r>
    </w:p>
    <w:p w:rsidR="00CC7880" w:rsidRPr="00CC7880" w:rsidRDefault="00CC7880" w:rsidP="00CC7880">
      <w:pPr>
        <w:pStyle w:val="Akapitzlist"/>
        <w:numPr>
          <w:ilvl w:val="2"/>
          <w:numId w:val="47"/>
        </w:numPr>
        <w:spacing w:line="276" w:lineRule="auto"/>
        <w:ind w:left="426"/>
        <w:jc w:val="both"/>
        <w:rPr>
          <w:b/>
          <w:sz w:val="24"/>
          <w:szCs w:val="24"/>
        </w:rPr>
      </w:pPr>
      <w:r w:rsidRPr="00CC7880">
        <w:rPr>
          <w:b/>
          <w:sz w:val="24"/>
          <w:szCs w:val="24"/>
        </w:rPr>
        <w:lastRenderedPageBreak/>
        <w:t>Do obowiązków wykonawcy należy w szczególności:</w:t>
      </w:r>
    </w:p>
    <w:p w:rsidR="00CC7880" w:rsidRPr="00CC7880" w:rsidRDefault="00CC7880" w:rsidP="00CC7880">
      <w:pPr>
        <w:pStyle w:val="Akapitzlist"/>
        <w:numPr>
          <w:ilvl w:val="0"/>
          <w:numId w:val="67"/>
        </w:numPr>
        <w:spacing w:line="276" w:lineRule="auto"/>
        <w:jc w:val="both"/>
        <w:rPr>
          <w:sz w:val="24"/>
          <w:szCs w:val="24"/>
        </w:rPr>
      </w:pPr>
      <w:r w:rsidRPr="00CC7880">
        <w:rPr>
          <w:sz w:val="24"/>
          <w:szCs w:val="24"/>
        </w:rPr>
        <w:t xml:space="preserve">oddanie przedmiotu niniejszej umowy w terminie w niej uzgodnionym, </w:t>
      </w:r>
    </w:p>
    <w:p w:rsidR="00CC7880" w:rsidRPr="00CC7880" w:rsidRDefault="00CC7880" w:rsidP="00CC7880">
      <w:pPr>
        <w:pStyle w:val="Akapitzlist"/>
        <w:numPr>
          <w:ilvl w:val="0"/>
          <w:numId w:val="67"/>
        </w:numPr>
        <w:spacing w:line="276" w:lineRule="auto"/>
        <w:jc w:val="both"/>
        <w:rPr>
          <w:sz w:val="24"/>
          <w:szCs w:val="24"/>
        </w:rPr>
      </w:pPr>
      <w:r w:rsidRPr="00CC7880">
        <w:rPr>
          <w:sz w:val="24"/>
          <w:szCs w:val="24"/>
        </w:rPr>
        <w:t>ponoszenie kosztów zużytej wody i energii elektrycznej w czasie trwania robót;</w:t>
      </w:r>
    </w:p>
    <w:p w:rsidR="00CC7880" w:rsidRPr="00CC7880" w:rsidRDefault="00CC7880" w:rsidP="00CC7880">
      <w:pPr>
        <w:numPr>
          <w:ilvl w:val="0"/>
          <w:numId w:val="67"/>
        </w:numPr>
        <w:spacing w:after="0"/>
        <w:ind w:left="709" w:hanging="357"/>
        <w:jc w:val="both"/>
        <w:rPr>
          <w:rFonts w:ascii="Times New Roman" w:hAnsi="Times New Roman" w:cs="Times New Roman"/>
          <w:sz w:val="24"/>
          <w:szCs w:val="24"/>
        </w:rPr>
      </w:pPr>
      <w:r w:rsidRPr="00CC7880">
        <w:rPr>
          <w:rFonts w:ascii="Times New Roman" w:hAnsi="Times New Roman" w:cs="Times New Roman"/>
          <w:sz w:val="24"/>
          <w:szCs w:val="24"/>
        </w:rPr>
        <w:t>pełnienie funkcji koordynatora, w przypadku powierzenia wykonania części zamówienia podwykonawcom;</w:t>
      </w:r>
    </w:p>
    <w:p w:rsidR="00CC7880" w:rsidRPr="00CC7880" w:rsidRDefault="00CC7880" w:rsidP="00CC7880">
      <w:pPr>
        <w:numPr>
          <w:ilvl w:val="0"/>
          <w:numId w:val="67"/>
        </w:numPr>
        <w:spacing w:after="0"/>
        <w:ind w:left="709" w:hanging="357"/>
        <w:jc w:val="both"/>
        <w:rPr>
          <w:rFonts w:ascii="Times New Roman" w:hAnsi="Times New Roman" w:cs="Times New Roman"/>
          <w:sz w:val="24"/>
          <w:szCs w:val="24"/>
        </w:rPr>
      </w:pPr>
      <w:r w:rsidRPr="00CC7880">
        <w:rPr>
          <w:rFonts w:ascii="Times New Roman" w:hAnsi="Times New Roman" w:cs="Times New Roman"/>
          <w:sz w:val="24"/>
          <w:szCs w:val="24"/>
        </w:rPr>
        <w:t>przygotowanie zaplecza budowy na terenie robót oraz sprawowanie dozoru mienia na terenie robót;</w:t>
      </w:r>
    </w:p>
    <w:p w:rsidR="00CC7880" w:rsidRPr="00CC7880" w:rsidRDefault="00CC7880" w:rsidP="00CC7880">
      <w:pPr>
        <w:numPr>
          <w:ilvl w:val="0"/>
          <w:numId w:val="67"/>
        </w:numPr>
        <w:spacing w:after="0"/>
        <w:ind w:left="709" w:hanging="357"/>
        <w:jc w:val="both"/>
        <w:rPr>
          <w:rFonts w:ascii="Times New Roman" w:hAnsi="Times New Roman" w:cs="Times New Roman"/>
          <w:sz w:val="24"/>
          <w:szCs w:val="24"/>
        </w:rPr>
      </w:pPr>
      <w:r w:rsidRPr="00CC7880">
        <w:rPr>
          <w:rFonts w:ascii="Times New Roman" w:hAnsi="Times New Roman" w:cs="Times New Roman"/>
          <w:sz w:val="24"/>
          <w:szCs w:val="24"/>
        </w:rPr>
        <w:t>zabezpieczenie instalacji, urządzeń i obiektów na terenie robót i w jej bezpośrednim otoczeniu, przed ich zniszczeniem lub uszkodzeniem w trakcie wykonywania robót;</w:t>
      </w:r>
    </w:p>
    <w:p w:rsidR="00CC7880" w:rsidRPr="00CC7880" w:rsidRDefault="00CC7880" w:rsidP="00CC7880">
      <w:pPr>
        <w:numPr>
          <w:ilvl w:val="0"/>
          <w:numId w:val="67"/>
        </w:numPr>
        <w:spacing w:after="0"/>
        <w:ind w:left="709" w:hanging="357"/>
        <w:jc w:val="both"/>
        <w:rPr>
          <w:rFonts w:ascii="Times New Roman" w:hAnsi="Times New Roman" w:cs="Times New Roman"/>
          <w:sz w:val="24"/>
          <w:szCs w:val="24"/>
        </w:rPr>
      </w:pPr>
      <w:r w:rsidRPr="00CC7880">
        <w:rPr>
          <w:rFonts w:ascii="Times New Roman" w:hAnsi="Times New Roman" w:cs="Times New Roman"/>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CC7880" w:rsidRPr="00CC7880" w:rsidRDefault="00CC7880" w:rsidP="00CC7880">
      <w:pPr>
        <w:numPr>
          <w:ilvl w:val="0"/>
          <w:numId w:val="67"/>
        </w:numPr>
        <w:spacing w:after="0"/>
        <w:ind w:left="709" w:hanging="357"/>
        <w:jc w:val="both"/>
        <w:rPr>
          <w:rFonts w:ascii="Times New Roman" w:hAnsi="Times New Roman" w:cs="Times New Roman"/>
          <w:sz w:val="24"/>
          <w:szCs w:val="24"/>
        </w:rPr>
      </w:pPr>
      <w:r w:rsidRPr="00CC7880">
        <w:rPr>
          <w:rFonts w:ascii="Times New Roman" w:hAnsi="Times New Roman" w:cs="Times New Roman"/>
          <w:sz w:val="24"/>
          <w:szCs w:val="24"/>
        </w:rPr>
        <w:t xml:space="preserve">wykonanie robót z </w:t>
      </w:r>
      <w:r w:rsidRPr="00CC7880">
        <w:rPr>
          <w:rFonts w:ascii="Times New Roman" w:hAnsi="Times New Roman" w:cs="Times New Roman"/>
          <w:b/>
          <w:sz w:val="24"/>
          <w:szCs w:val="24"/>
        </w:rPr>
        <w:t>materiałów własnych</w:t>
      </w:r>
      <w:r w:rsidRPr="00CC7880">
        <w:rPr>
          <w:rFonts w:ascii="Times New Roman" w:hAnsi="Times New Roman" w:cs="Times New Roman"/>
          <w:sz w:val="24"/>
          <w:szCs w:val="24"/>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CC7880" w:rsidRPr="00CC7880" w:rsidRDefault="00CC7880" w:rsidP="00CC7880">
      <w:pPr>
        <w:numPr>
          <w:ilvl w:val="0"/>
          <w:numId w:val="67"/>
        </w:numPr>
        <w:spacing w:after="0"/>
        <w:ind w:left="709" w:hanging="357"/>
        <w:jc w:val="both"/>
        <w:rPr>
          <w:rFonts w:ascii="Times New Roman" w:hAnsi="Times New Roman" w:cs="Times New Roman"/>
          <w:sz w:val="24"/>
          <w:szCs w:val="24"/>
        </w:rPr>
      </w:pPr>
      <w:r w:rsidRPr="00CC7880">
        <w:rPr>
          <w:rFonts w:ascii="Times New Roman" w:hAnsi="Times New Roman" w:cs="Times New Roman"/>
          <w:sz w:val="24"/>
          <w:szCs w:val="24"/>
        </w:rPr>
        <w:t>zapewnienie, aby wszystkie osoby wyznaczone do wykonywania czynności objętych przedmiotem umowy posiadały odpowiednie kwalifikacje oraz przeszkolenia i uprawnienia wymagane przepisami prawa;</w:t>
      </w:r>
    </w:p>
    <w:p w:rsidR="00CC7880" w:rsidRPr="00CC7880" w:rsidRDefault="00CC7880" w:rsidP="00CC7880">
      <w:pPr>
        <w:numPr>
          <w:ilvl w:val="0"/>
          <w:numId w:val="67"/>
        </w:numPr>
        <w:spacing w:after="0"/>
        <w:ind w:left="709"/>
        <w:jc w:val="both"/>
        <w:rPr>
          <w:rFonts w:ascii="Times New Roman" w:hAnsi="Times New Roman" w:cs="Times New Roman"/>
          <w:sz w:val="24"/>
          <w:szCs w:val="24"/>
        </w:rPr>
      </w:pPr>
      <w:r w:rsidRPr="00CC7880">
        <w:rPr>
          <w:rFonts w:ascii="Times New Roman" w:hAnsi="Times New Roman" w:cs="Times New Roman"/>
          <w:sz w:val="24"/>
          <w:szCs w:val="24"/>
        </w:rPr>
        <w:t>ustanowienie kierownika budowy, przy czym kierownik budowy będzie upoważniony do podejmowania decyzji w imieniu wykonawcy i do sprawowania nadzoru nad prowadzonymi robotami oraz nad pracownikami wyznaczonymi do wykonania robót;</w:t>
      </w:r>
    </w:p>
    <w:p w:rsidR="00CC7880" w:rsidRPr="00CC7880" w:rsidRDefault="00CC7880" w:rsidP="00CC7880">
      <w:pPr>
        <w:numPr>
          <w:ilvl w:val="0"/>
          <w:numId w:val="67"/>
        </w:numPr>
        <w:spacing w:after="0"/>
        <w:ind w:left="709" w:hanging="357"/>
        <w:jc w:val="both"/>
        <w:rPr>
          <w:rFonts w:ascii="Times New Roman" w:hAnsi="Times New Roman" w:cs="Times New Roman"/>
          <w:sz w:val="24"/>
          <w:szCs w:val="24"/>
        </w:rPr>
      </w:pPr>
      <w:r w:rsidRPr="00CC7880">
        <w:rPr>
          <w:rFonts w:ascii="Times New Roman" w:hAnsi="Times New Roman" w:cs="Times New Roman"/>
          <w:sz w:val="24"/>
          <w:szCs w:val="24"/>
        </w:rPr>
        <w:t xml:space="preserve">prowadzenie na bieżąco </w:t>
      </w:r>
      <w:r w:rsidRPr="00CC7880">
        <w:rPr>
          <w:rFonts w:ascii="Times New Roman" w:hAnsi="Times New Roman" w:cs="Times New Roman"/>
          <w:b/>
          <w:sz w:val="24"/>
          <w:szCs w:val="24"/>
        </w:rPr>
        <w:t>dziennika budowy</w:t>
      </w:r>
      <w:r w:rsidRPr="00CC7880">
        <w:rPr>
          <w:rFonts w:ascii="Times New Roman" w:hAnsi="Times New Roman" w:cs="Times New Roman"/>
          <w:sz w:val="24"/>
          <w:szCs w:val="24"/>
        </w:rPr>
        <w:t xml:space="preserve"> zgodnie z ustawą Prawo budowlane.</w:t>
      </w:r>
    </w:p>
    <w:p w:rsidR="00CC7880" w:rsidRPr="00CC7880" w:rsidRDefault="00CC7880" w:rsidP="00CC7880">
      <w:pPr>
        <w:numPr>
          <w:ilvl w:val="0"/>
          <w:numId w:val="67"/>
        </w:numPr>
        <w:spacing w:after="0"/>
        <w:ind w:left="709" w:hanging="357"/>
        <w:jc w:val="both"/>
        <w:rPr>
          <w:rFonts w:ascii="Times New Roman" w:hAnsi="Times New Roman" w:cs="Times New Roman"/>
          <w:sz w:val="24"/>
          <w:szCs w:val="24"/>
        </w:rPr>
      </w:pPr>
      <w:r w:rsidRPr="00CC7880">
        <w:rPr>
          <w:rFonts w:ascii="Times New Roman" w:hAnsi="Times New Roman" w:cs="Times New Roman"/>
          <w:sz w:val="24"/>
          <w:szCs w:val="24"/>
        </w:rPr>
        <w:t xml:space="preserve">zgłaszanie inspektorowi nadzoru inwestorskiego do odbioru </w:t>
      </w:r>
      <w:r w:rsidRPr="00CC7880">
        <w:rPr>
          <w:rFonts w:ascii="Times New Roman" w:hAnsi="Times New Roman" w:cs="Times New Roman"/>
          <w:b/>
          <w:sz w:val="24"/>
          <w:szCs w:val="24"/>
        </w:rPr>
        <w:t>robót zanikających i ulegających zakryciu</w:t>
      </w:r>
      <w:r w:rsidRPr="00CC7880">
        <w:rPr>
          <w:rFonts w:ascii="Times New Roman" w:hAnsi="Times New Roman" w:cs="Times New Roman"/>
          <w:sz w:val="24"/>
          <w:szCs w:val="24"/>
        </w:rPr>
        <w:t>. Niezgłoszenie tych robót daje zamawiającemu podstawę do żądania odkrycia robót i przywrócenia stanu poprzedniego na koszt i ryzyko wykonawcy;</w:t>
      </w:r>
    </w:p>
    <w:p w:rsidR="00CC7880" w:rsidRPr="00CC7880" w:rsidRDefault="00CC7880" w:rsidP="00CC7880">
      <w:pPr>
        <w:numPr>
          <w:ilvl w:val="0"/>
          <w:numId w:val="67"/>
        </w:numPr>
        <w:spacing w:after="0"/>
        <w:ind w:left="709"/>
        <w:jc w:val="both"/>
        <w:rPr>
          <w:rFonts w:ascii="Times New Roman" w:hAnsi="Times New Roman" w:cs="Times New Roman"/>
          <w:sz w:val="24"/>
          <w:szCs w:val="24"/>
        </w:rPr>
      </w:pPr>
      <w:r w:rsidRPr="00CC7880">
        <w:rPr>
          <w:rFonts w:ascii="Times New Roman" w:hAnsi="Times New Roman" w:cs="Times New Roman"/>
          <w:sz w:val="24"/>
          <w:szCs w:val="24"/>
        </w:rPr>
        <w:t xml:space="preserve">wykonanie badań zagęszczenia gruntu, podbudowy i nawierzchni oraz innych badań wymaganych na etapie odbioru; </w:t>
      </w:r>
    </w:p>
    <w:p w:rsidR="00CC7880" w:rsidRPr="00CC7880" w:rsidRDefault="00CC7880" w:rsidP="00CC7880">
      <w:pPr>
        <w:numPr>
          <w:ilvl w:val="0"/>
          <w:numId w:val="67"/>
        </w:numPr>
        <w:spacing w:after="0"/>
        <w:ind w:left="709" w:hanging="357"/>
        <w:jc w:val="both"/>
        <w:rPr>
          <w:rFonts w:ascii="Times New Roman" w:hAnsi="Times New Roman" w:cs="Times New Roman"/>
          <w:sz w:val="24"/>
          <w:szCs w:val="24"/>
        </w:rPr>
      </w:pPr>
      <w:r w:rsidRPr="00CC7880">
        <w:rPr>
          <w:rFonts w:ascii="Times New Roman" w:hAnsi="Times New Roman" w:cs="Times New Roman"/>
          <w:sz w:val="24"/>
          <w:szCs w:val="24"/>
        </w:rPr>
        <w:t>zapewnienie i pokrycie kosztów pełnej obsługi geodezyjnej i geotechnicznej łącznie z określeniem współrzędnych oraz sporządzeniem inwentaryzacji geodezyjnej powykonawczej przez uprawnionego geodetę;</w:t>
      </w:r>
    </w:p>
    <w:p w:rsidR="00CC7880" w:rsidRPr="00CC7880" w:rsidRDefault="00CC7880" w:rsidP="00CC7880">
      <w:pPr>
        <w:numPr>
          <w:ilvl w:val="0"/>
          <w:numId w:val="67"/>
        </w:numPr>
        <w:spacing w:after="0"/>
        <w:ind w:left="709" w:hanging="357"/>
        <w:jc w:val="both"/>
        <w:rPr>
          <w:rFonts w:ascii="Times New Roman" w:hAnsi="Times New Roman" w:cs="Times New Roman"/>
          <w:sz w:val="24"/>
          <w:szCs w:val="24"/>
        </w:rPr>
      </w:pPr>
      <w:r w:rsidRPr="00CC7880">
        <w:rPr>
          <w:rFonts w:ascii="Times New Roman" w:hAnsi="Times New Roman" w:cs="Times New Roman"/>
          <w:sz w:val="24"/>
          <w:szCs w:val="24"/>
        </w:rPr>
        <w:t>uzyskanie zgody inspektora nadzoru inwestorskiego na wbudowanie infrastruktury towarzyszącej. W celu uzyskania zgody wykonawca udokumentuje spełnienie przez dane wyroby norm bezpieczeństwa wymaganych dla danego wyrobu;</w:t>
      </w:r>
    </w:p>
    <w:p w:rsidR="00CC7880" w:rsidRPr="00CC7880" w:rsidRDefault="00CC7880" w:rsidP="00CC7880">
      <w:pPr>
        <w:numPr>
          <w:ilvl w:val="0"/>
          <w:numId w:val="67"/>
        </w:numPr>
        <w:spacing w:after="0"/>
        <w:ind w:left="709" w:hanging="357"/>
        <w:jc w:val="both"/>
        <w:rPr>
          <w:rFonts w:ascii="Times New Roman" w:hAnsi="Times New Roman" w:cs="Times New Roman"/>
          <w:sz w:val="24"/>
          <w:szCs w:val="24"/>
        </w:rPr>
      </w:pPr>
      <w:r w:rsidRPr="00CC7880">
        <w:rPr>
          <w:rFonts w:ascii="Times New Roman" w:hAnsi="Times New Roman" w:cs="Times New Roman"/>
          <w:sz w:val="24"/>
          <w:szCs w:val="24"/>
        </w:rPr>
        <w:lastRenderedPageBreak/>
        <w:t>umożliwienie zamawiającemu przeprowadzenia kontroli lub wizji lokalnej terenu budowy w każdym terminie;</w:t>
      </w:r>
    </w:p>
    <w:p w:rsidR="00CC7880" w:rsidRPr="00CC7880" w:rsidRDefault="00CC7880" w:rsidP="00CC7880">
      <w:pPr>
        <w:numPr>
          <w:ilvl w:val="0"/>
          <w:numId w:val="67"/>
        </w:numPr>
        <w:spacing w:after="0"/>
        <w:ind w:left="709" w:hanging="357"/>
        <w:jc w:val="both"/>
        <w:rPr>
          <w:rFonts w:ascii="Times New Roman" w:hAnsi="Times New Roman" w:cs="Times New Roman"/>
          <w:sz w:val="24"/>
          <w:szCs w:val="24"/>
        </w:rPr>
      </w:pPr>
      <w:r w:rsidRPr="00CC7880">
        <w:rPr>
          <w:rFonts w:ascii="Times New Roman" w:hAnsi="Times New Roman" w:cs="Times New Roman"/>
          <w:sz w:val="24"/>
          <w:szCs w:val="24"/>
        </w:rPr>
        <w:t>bieżące sprzątanie i wywożenie materiałów z budowy. Uporządkowanie terenu robót  po zakończeniu robót zajętych na czas wykonywania robót. W przypadku niewywiązywania się z tego obowiązku zamawiający obciąży wykonawcę kosztami sprzątania i wywiezienia materiałów z budowy;</w:t>
      </w:r>
    </w:p>
    <w:p w:rsidR="00CC7880" w:rsidRPr="00CC7880" w:rsidRDefault="00CC7880" w:rsidP="00CC7880">
      <w:pPr>
        <w:numPr>
          <w:ilvl w:val="0"/>
          <w:numId w:val="67"/>
        </w:numPr>
        <w:spacing w:after="0"/>
        <w:ind w:left="709" w:hanging="357"/>
        <w:jc w:val="both"/>
        <w:rPr>
          <w:rFonts w:ascii="Times New Roman" w:hAnsi="Times New Roman" w:cs="Times New Roman"/>
          <w:sz w:val="24"/>
          <w:szCs w:val="24"/>
        </w:rPr>
      </w:pPr>
      <w:r w:rsidRPr="00CC7880">
        <w:rPr>
          <w:rFonts w:ascii="Times New Roman" w:hAnsi="Times New Roman" w:cs="Times New Roman"/>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CC7880" w:rsidRPr="00CC7880" w:rsidRDefault="00CC7880" w:rsidP="00CC7880">
      <w:pPr>
        <w:numPr>
          <w:ilvl w:val="0"/>
          <w:numId w:val="67"/>
        </w:numPr>
        <w:spacing w:after="0"/>
        <w:ind w:left="709" w:hanging="357"/>
        <w:jc w:val="both"/>
        <w:rPr>
          <w:rFonts w:ascii="Times New Roman" w:hAnsi="Times New Roman" w:cs="Times New Roman"/>
          <w:sz w:val="24"/>
          <w:szCs w:val="24"/>
        </w:rPr>
      </w:pPr>
      <w:r w:rsidRPr="00CC7880">
        <w:rPr>
          <w:rFonts w:ascii="Times New Roman" w:hAnsi="Times New Roman" w:cs="Times New Roman"/>
          <w:sz w:val="24"/>
          <w:szCs w:val="24"/>
        </w:rPr>
        <w:t>udział w corocznych przeglądach gwarancyjnych zgodnie z § 13 ust. 8 umowy.</w:t>
      </w:r>
    </w:p>
    <w:p w:rsidR="00CC7880" w:rsidRPr="00CC7880" w:rsidRDefault="00CC7880" w:rsidP="00CC7880">
      <w:pPr>
        <w:pStyle w:val="Akapitzlist"/>
        <w:numPr>
          <w:ilvl w:val="2"/>
          <w:numId w:val="47"/>
        </w:numPr>
        <w:spacing w:line="276" w:lineRule="auto"/>
        <w:ind w:left="426"/>
        <w:jc w:val="both"/>
        <w:rPr>
          <w:sz w:val="24"/>
          <w:szCs w:val="24"/>
        </w:rPr>
      </w:pPr>
      <w:r w:rsidRPr="00CC7880">
        <w:rPr>
          <w:sz w:val="24"/>
          <w:szCs w:val="24"/>
        </w:rPr>
        <w:t>Wykonawca ponosi pełną odpowiedzialność za:</w:t>
      </w:r>
    </w:p>
    <w:p w:rsidR="00CC7880" w:rsidRPr="00CC7880" w:rsidRDefault="00CC7880" w:rsidP="00CC7880">
      <w:pPr>
        <w:pStyle w:val="Akapitzlist"/>
        <w:numPr>
          <w:ilvl w:val="0"/>
          <w:numId w:val="68"/>
        </w:numPr>
        <w:spacing w:line="276" w:lineRule="auto"/>
        <w:jc w:val="both"/>
        <w:rPr>
          <w:sz w:val="24"/>
          <w:szCs w:val="24"/>
        </w:rPr>
      </w:pPr>
      <w:r w:rsidRPr="00CC7880">
        <w:rPr>
          <w:sz w:val="24"/>
          <w:szCs w:val="24"/>
        </w:rPr>
        <w:t xml:space="preserve">przestrzeganie przepisów bhp, ochronę </w:t>
      </w:r>
      <w:proofErr w:type="spellStart"/>
      <w:r w:rsidRPr="00CC7880">
        <w:rPr>
          <w:sz w:val="24"/>
          <w:szCs w:val="24"/>
        </w:rPr>
        <w:t>p.poż</w:t>
      </w:r>
      <w:proofErr w:type="spellEnd"/>
      <w:r w:rsidRPr="00CC7880">
        <w:rPr>
          <w:sz w:val="24"/>
          <w:szCs w:val="24"/>
        </w:rPr>
        <w:t xml:space="preserve"> i dozór mienia na terenie robót, jak i za wszelkie szkody powstałe w trakcie trwania robót na terenie przyjętym od zamawiającego lub mające związek z prowadzonymi robotami,</w:t>
      </w:r>
    </w:p>
    <w:p w:rsidR="00CC7880" w:rsidRPr="00CC7880" w:rsidRDefault="00CC7880" w:rsidP="00CC7880">
      <w:pPr>
        <w:pStyle w:val="Akapitzlist"/>
        <w:numPr>
          <w:ilvl w:val="0"/>
          <w:numId w:val="68"/>
        </w:numPr>
        <w:spacing w:line="276" w:lineRule="auto"/>
        <w:jc w:val="both"/>
        <w:rPr>
          <w:sz w:val="24"/>
          <w:szCs w:val="24"/>
        </w:rPr>
      </w:pPr>
      <w:r w:rsidRPr="00CC7880">
        <w:rPr>
          <w:sz w:val="24"/>
          <w:szCs w:val="24"/>
        </w:rPr>
        <w:t>bezpieczeństwo wszelkich działań prowadzonych na terenie robót i poza nim,</w:t>
      </w:r>
      <w:r w:rsidRPr="00CC7880">
        <w:rPr>
          <w:sz w:val="24"/>
          <w:szCs w:val="24"/>
        </w:rPr>
        <w:br/>
        <w:t>a związanych z wykonaniem przedmiotu umowy,</w:t>
      </w:r>
    </w:p>
    <w:p w:rsidR="00CC7880" w:rsidRPr="00CC7880" w:rsidRDefault="00CC7880" w:rsidP="00CC7880">
      <w:pPr>
        <w:numPr>
          <w:ilvl w:val="0"/>
          <w:numId w:val="68"/>
        </w:numPr>
        <w:spacing w:after="0"/>
        <w:ind w:left="709"/>
        <w:jc w:val="both"/>
        <w:rPr>
          <w:rFonts w:ascii="Times New Roman" w:hAnsi="Times New Roman" w:cs="Times New Roman"/>
          <w:sz w:val="24"/>
          <w:szCs w:val="24"/>
        </w:rPr>
      </w:pPr>
      <w:r w:rsidRPr="00CC7880">
        <w:rPr>
          <w:rFonts w:ascii="Times New Roman" w:hAnsi="Times New Roman" w:cs="Times New Roman"/>
          <w:sz w:val="24"/>
          <w:szCs w:val="24"/>
        </w:rPr>
        <w:t xml:space="preserve">szkody oraz następstwa nieszczęśliwych wypadków pracowników i osób trzecich, powstałe w związku z prowadzonymi robotami, </w:t>
      </w:r>
    </w:p>
    <w:p w:rsidR="00CC7880" w:rsidRPr="00CC7880" w:rsidRDefault="00CC7880" w:rsidP="00CC7880">
      <w:pPr>
        <w:numPr>
          <w:ilvl w:val="0"/>
          <w:numId w:val="68"/>
        </w:numPr>
        <w:spacing w:after="0"/>
        <w:ind w:left="709"/>
        <w:jc w:val="both"/>
        <w:rPr>
          <w:rFonts w:ascii="Times New Roman" w:hAnsi="Times New Roman" w:cs="Times New Roman"/>
          <w:sz w:val="24"/>
          <w:szCs w:val="24"/>
        </w:rPr>
      </w:pPr>
      <w:r w:rsidRPr="00CC7880">
        <w:rPr>
          <w:rFonts w:ascii="Times New Roman" w:hAnsi="Times New Roman" w:cs="Times New Roman"/>
          <w:sz w:val="24"/>
          <w:szCs w:val="24"/>
        </w:rPr>
        <w:t>wszelkie szkody będące następstwem niewykonania lub nienależytego wykonania przedmiotu umowy, które to szkody wykonawca zobowiązuje się pokryć w pełnej wysokości,</w:t>
      </w:r>
    </w:p>
    <w:p w:rsidR="00CC7880" w:rsidRPr="00CC7880" w:rsidRDefault="00CC7880" w:rsidP="00CC7880">
      <w:pPr>
        <w:numPr>
          <w:ilvl w:val="0"/>
          <w:numId w:val="68"/>
        </w:numPr>
        <w:spacing w:after="0"/>
        <w:ind w:left="709"/>
        <w:jc w:val="both"/>
        <w:rPr>
          <w:rFonts w:ascii="Times New Roman" w:hAnsi="Times New Roman" w:cs="Times New Roman"/>
          <w:sz w:val="24"/>
          <w:szCs w:val="24"/>
        </w:rPr>
      </w:pPr>
      <w:r w:rsidRPr="00CC7880">
        <w:rPr>
          <w:rFonts w:ascii="Times New Roman" w:hAnsi="Times New Roman" w:cs="Times New Roman"/>
          <w:sz w:val="24"/>
          <w:szCs w:val="24"/>
        </w:rPr>
        <w:t>uszkodzenia lub zniszczenia z winy wykonawcy obiektów, terenu, a także urządzeń i aparatury znajdujących się na terenie robót.</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4</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Przedstawiciele stron</w:t>
      </w:r>
    </w:p>
    <w:p w:rsidR="00CC7880" w:rsidRPr="00CC7880" w:rsidRDefault="00CC7880" w:rsidP="00CC7880">
      <w:pPr>
        <w:pStyle w:val="Akapitzlist"/>
        <w:numPr>
          <w:ilvl w:val="0"/>
          <w:numId w:val="69"/>
        </w:numPr>
        <w:spacing w:line="276" w:lineRule="auto"/>
        <w:jc w:val="both"/>
        <w:rPr>
          <w:sz w:val="24"/>
          <w:szCs w:val="24"/>
        </w:rPr>
      </w:pPr>
      <w:r w:rsidRPr="00CC7880">
        <w:rPr>
          <w:sz w:val="24"/>
          <w:szCs w:val="24"/>
        </w:rPr>
        <w:t>Do bieżących kontaktów w kwestiach dotyczących realizacji przedmiotu umowy, każda ze stron wyznacza swoich przedstawicieli w osobach:</w:t>
      </w:r>
    </w:p>
    <w:p w:rsidR="00CC7880" w:rsidRPr="00CC7880" w:rsidRDefault="00CC7880" w:rsidP="00CC7880">
      <w:pPr>
        <w:spacing w:after="0"/>
        <w:ind w:left="12" w:hanging="12"/>
        <w:jc w:val="both"/>
        <w:rPr>
          <w:rFonts w:ascii="Times New Roman" w:hAnsi="Times New Roman" w:cs="Times New Roman"/>
          <w:b/>
          <w:color w:val="000000"/>
          <w:sz w:val="24"/>
          <w:szCs w:val="24"/>
        </w:rPr>
      </w:pPr>
      <w:r w:rsidRPr="00CC7880">
        <w:rPr>
          <w:rFonts w:ascii="Times New Roman" w:hAnsi="Times New Roman" w:cs="Times New Roman"/>
          <w:b/>
          <w:color w:val="000000"/>
          <w:sz w:val="24"/>
          <w:szCs w:val="24"/>
        </w:rPr>
        <w:t>1) ze strony zamawiającego:</w:t>
      </w:r>
    </w:p>
    <w:p w:rsidR="00CC7880" w:rsidRPr="00CC7880" w:rsidRDefault="00CC7880" w:rsidP="00CC7880">
      <w:pPr>
        <w:spacing w:after="0"/>
        <w:ind w:hanging="12"/>
        <w:jc w:val="both"/>
        <w:rPr>
          <w:rFonts w:ascii="Times New Roman" w:hAnsi="Times New Roman" w:cs="Times New Roman"/>
          <w:color w:val="000000"/>
          <w:sz w:val="24"/>
          <w:szCs w:val="24"/>
        </w:rPr>
      </w:pPr>
      <w:r w:rsidRPr="00CC7880">
        <w:rPr>
          <w:rFonts w:ascii="Times New Roman" w:hAnsi="Times New Roman" w:cs="Times New Roman"/>
          <w:color w:val="000000"/>
          <w:sz w:val="24"/>
          <w:szCs w:val="24"/>
        </w:rPr>
        <w:t>INSPEKTOR NADZORU INWESTORSKIEGO:</w:t>
      </w:r>
    </w:p>
    <w:p w:rsidR="00CC7880" w:rsidRPr="00CC7880" w:rsidRDefault="00CC7880" w:rsidP="00CC7880">
      <w:pPr>
        <w:spacing w:after="0"/>
        <w:ind w:hanging="12"/>
        <w:jc w:val="both"/>
        <w:rPr>
          <w:rFonts w:ascii="Times New Roman" w:hAnsi="Times New Roman" w:cs="Times New Roman"/>
          <w:sz w:val="24"/>
          <w:szCs w:val="24"/>
        </w:rPr>
      </w:pPr>
      <w:r w:rsidRPr="00CC7880">
        <w:rPr>
          <w:rFonts w:ascii="Times New Roman" w:hAnsi="Times New Roman" w:cs="Times New Roman"/>
          <w:sz w:val="24"/>
          <w:szCs w:val="24"/>
        </w:rPr>
        <w:t>Imię i nazwisko: ………………… Tel.: ……………………… e-mail: …………………</w:t>
      </w:r>
    </w:p>
    <w:p w:rsidR="00CC7880" w:rsidRPr="00CC7880" w:rsidRDefault="00CC7880" w:rsidP="00CC7880">
      <w:pPr>
        <w:spacing w:after="0"/>
        <w:jc w:val="both"/>
        <w:rPr>
          <w:rFonts w:ascii="Times New Roman" w:hAnsi="Times New Roman" w:cs="Times New Roman"/>
          <w:b/>
          <w:sz w:val="24"/>
          <w:szCs w:val="24"/>
        </w:rPr>
      </w:pPr>
      <w:r w:rsidRPr="00CC7880">
        <w:rPr>
          <w:rFonts w:ascii="Times New Roman" w:hAnsi="Times New Roman" w:cs="Times New Roman"/>
          <w:b/>
          <w:sz w:val="24"/>
          <w:szCs w:val="24"/>
        </w:rPr>
        <w:t>2) ze strony wykonawcy:</w:t>
      </w:r>
    </w:p>
    <w:p w:rsidR="00CC7880" w:rsidRPr="00CC7880" w:rsidRDefault="00CC7880" w:rsidP="00CC7880">
      <w:pPr>
        <w:spacing w:after="0"/>
        <w:jc w:val="both"/>
        <w:rPr>
          <w:rFonts w:ascii="Times New Roman" w:hAnsi="Times New Roman" w:cs="Times New Roman"/>
          <w:sz w:val="24"/>
          <w:szCs w:val="24"/>
        </w:rPr>
      </w:pPr>
      <w:r w:rsidRPr="00CC7880">
        <w:rPr>
          <w:rFonts w:ascii="Times New Roman" w:hAnsi="Times New Roman" w:cs="Times New Roman"/>
          <w:sz w:val="24"/>
          <w:szCs w:val="24"/>
        </w:rPr>
        <w:t>KIEROWNIK BUDOWY:</w:t>
      </w:r>
    </w:p>
    <w:p w:rsidR="00CC7880" w:rsidRPr="00CC7880" w:rsidRDefault="00CC7880" w:rsidP="00CC7880">
      <w:pPr>
        <w:spacing w:after="0"/>
        <w:jc w:val="both"/>
        <w:rPr>
          <w:rFonts w:ascii="Times New Roman" w:hAnsi="Times New Roman" w:cs="Times New Roman"/>
          <w:sz w:val="24"/>
          <w:szCs w:val="24"/>
        </w:rPr>
      </w:pPr>
      <w:r w:rsidRPr="00CC7880">
        <w:rPr>
          <w:rFonts w:ascii="Times New Roman" w:hAnsi="Times New Roman" w:cs="Times New Roman"/>
          <w:sz w:val="24"/>
          <w:szCs w:val="24"/>
        </w:rPr>
        <w:t>Imię i nazwisko: …………………… Tel.: …………………… e-mail: …………………</w:t>
      </w:r>
    </w:p>
    <w:p w:rsidR="00CC7880" w:rsidRPr="00CC7880" w:rsidRDefault="00CC7880" w:rsidP="00CC7880">
      <w:pPr>
        <w:pStyle w:val="Akapitzlist"/>
        <w:numPr>
          <w:ilvl w:val="0"/>
          <w:numId w:val="69"/>
        </w:numPr>
        <w:spacing w:line="276" w:lineRule="auto"/>
        <w:jc w:val="both"/>
        <w:rPr>
          <w:sz w:val="24"/>
          <w:szCs w:val="24"/>
        </w:rPr>
      </w:pPr>
      <w:r w:rsidRPr="00CC7880">
        <w:rPr>
          <w:sz w:val="24"/>
          <w:szCs w:val="24"/>
        </w:rPr>
        <w:t xml:space="preserve">W przypadku zmiany osób przedstawicieli stron i/lub danych do kontaktu, o których mowa w § 4 ust. 1 </w:t>
      </w:r>
      <w:proofErr w:type="spellStart"/>
      <w:r w:rsidRPr="00CC7880">
        <w:rPr>
          <w:sz w:val="24"/>
          <w:szCs w:val="24"/>
        </w:rPr>
        <w:t>pkt</w:t>
      </w:r>
      <w:proofErr w:type="spellEnd"/>
      <w:r w:rsidRPr="00CC7880">
        <w:rPr>
          <w:sz w:val="24"/>
          <w:szCs w:val="24"/>
        </w:rPr>
        <w:t xml:space="preserve">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CC7880" w:rsidRPr="00CC7880" w:rsidRDefault="00CC7880" w:rsidP="00CC7880">
      <w:pPr>
        <w:pStyle w:val="Akapitzlist"/>
        <w:numPr>
          <w:ilvl w:val="0"/>
          <w:numId w:val="69"/>
        </w:numPr>
        <w:spacing w:line="276" w:lineRule="auto"/>
        <w:jc w:val="both"/>
        <w:rPr>
          <w:sz w:val="24"/>
          <w:szCs w:val="24"/>
        </w:rPr>
      </w:pPr>
      <w:r w:rsidRPr="00CC7880">
        <w:rPr>
          <w:sz w:val="24"/>
          <w:szCs w:val="24"/>
        </w:rPr>
        <w:lastRenderedPageBreak/>
        <w:t>Przedstawiciele stron, upoważnieni do podpisania protokołu z wprowadzenia na teren robót, protokołów odbioru robót zanikających i ulegających zakryciu, protokołów odbioru częściowego.</w:t>
      </w:r>
    </w:p>
    <w:p w:rsidR="00CC7880" w:rsidRPr="00CC7880" w:rsidRDefault="00CC7880" w:rsidP="00CC7880">
      <w:pPr>
        <w:numPr>
          <w:ilvl w:val="0"/>
          <w:numId w:val="69"/>
        </w:numPr>
        <w:spacing w:after="0"/>
        <w:jc w:val="both"/>
        <w:rPr>
          <w:rFonts w:ascii="Times New Roman" w:hAnsi="Times New Roman" w:cs="Times New Roman"/>
          <w:sz w:val="24"/>
          <w:szCs w:val="24"/>
        </w:rPr>
      </w:pPr>
      <w:r w:rsidRPr="00CC7880">
        <w:rPr>
          <w:rFonts w:ascii="Times New Roman" w:hAnsi="Times New Roman" w:cs="Times New Roman"/>
          <w:sz w:val="24"/>
          <w:szCs w:val="24"/>
        </w:rPr>
        <w:t>Przedstawiciele zamawiającego są upoważnieni również do zgłaszania zastrzeżeń do protokołów odbioru oraz do zgłaszania roszczeń, wniosków, poleceń i uwag w okresie gwarancji.</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5</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Odbiory</w:t>
      </w:r>
    </w:p>
    <w:p w:rsidR="00CC7880" w:rsidRPr="00CC7880" w:rsidRDefault="00CC7880" w:rsidP="00CC7880">
      <w:pPr>
        <w:pStyle w:val="Akapitzlist"/>
        <w:numPr>
          <w:ilvl w:val="0"/>
          <w:numId w:val="56"/>
        </w:numPr>
        <w:spacing w:line="276" w:lineRule="auto"/>
        <w:jc w:val="both"/>
        <w:rPr>
          <w:sz w:val="24"/>
          <w:szCs w:val="24"/>
        </w:rPr>
      </w:pPr>
      <w:r w:rsidRPr="00CC7880">
        <w:rPr>
          <w:sz w:val="24"/>
          <w:szCs w:val="24"/>
        </w:rPr>
        <w:t>Strony zgodnie postanawiają, że będą stosowane następujące rodzaje odbiorów:</w:t>
      </w:r>
    </w:p>
    <w:p w:rsidR="00CC7880" w:rsidRPr="00CC7880" w:rsidRDefault="00CC7880" w:rsidP="00CC7880">
      <w:pPr>
        <w:pStyle w:val="Akapitzlist"/>
        <w:numPr>
          <w:ilvl w:val="0"/>
          <w:numId w:val="70"/>
        </w:numPr>
        <w:spacing w:line="276" w:lineRule="auto"/>
        <w:jc w:val="both"/>
        <w:rPr>
          <w:sz w:val="24"/>
          <w:szCs w:val="24"/>
        </w:rPr>
      </w:pPr>
      <w:r w:rsidRPr="00CC7880">
        <w:rPr>
          <w:b/>
          <w:sz w:val="24"/>
          <w:szCs w:val="24"/>
        </w:rPr>
        <w:t>odbiory części robót budowlanych</w:t>
      </w:r>
      <w:r w:rsidRPr="00CC7880">
        <w:rPr>
          <w:sz w:val="24"/>
          <w:szCs w:val="24"/>
        </w:rPr>
        <w:t xml:space="preserve"> – na podstawie protokołu odbioru częściowego;</w:t>
      </w:r>
    </w:p>
    <w:p w:rsidR="00CC7880" w:rsidRPr="00CC7880" w:rsidRDefault="00CC7880" w:rsidP="00CC7880">
      <w:pPr>
        <w:pStyle w:val="Akapitzlist"/>
        <w:numPr>
          <w:ilvl w:val="0"/>
          <w:numId w:val="70"/>
        </w:numPr>
        <w:spacing w:line="276" w:lineRule="auto"/>
        <w:jc w:val="both"/>
        <w:rPr>
          <w:sz w:val="24"/>
          <w:szCs w:val="24"/>
        </w:rPr>
      </w:pPr>
      <w:r w:rsidRPr="00CC7880">
        <w:rPr>
          <w:b/>
          <w:sz w:val="24"/>
          <w:szCs w:val="24"/>
        </w:rPr>
        <w:t>odbiór końcowy robót</w:t>
      </w:r>
      <w:r w:rsidRPr="00CC7880">
        <w:rPr>
          <w:sz w:val="24"/>
          <w:szCs w:val="24"/>
        </w:rPr>
        <w:t>– na podstawie protokołu odbioru końcowego;</w:t>
      </w:r>
    </w:p>
    <w:p w:rsidR="00CC7880" w:rsidRPr="00CC7880" w:rsidRDefault="00CC7880" w:rsidP="00CC7880">
      <w:pPr>
        <w:pStyle w:val="Akapitzlist"/>
        <w:numPr>
          <w:ilvl w:val="0"/>
          <w:numId w:val="70"/>
        </w:numPr>
        <w:spacing w:line="276" w:lineRule="auto"/>
        <w:jc w:val="both"/>
        <w:rPr>
          <w:sz w:val="24"/>
          <w:szCs w:val="24"/>
        </w:rPr>
      </w:pPr>
      <w:r w:rsidRPr="00CC7880">
        <w:rPr>
          <w:b/>
          <w:sz w:val="24"/>
          <w:szCs w:val="24"/>
        </w:rPr>
        <w:t>odbiory robót zanikających i ulegających zakryciu</w:t>
      </w:r>
      <w:r w:rsidRPr="00CC7880">
        <w:rPr>
          <w:sz w:val="24"/>
          <w:szCs w:val="24"/>
        </w:rPr>
        <w:t xml:space="preserve"> – na podstawie wpisów dokonywanych w dzienniku budowy.</w:t>
      </w:r>
    </w:p>
    <w:p w:rsidR="00CC7880" w:rsidRPr="00CC7880" w:rsidRDefault="00CC7880" w:rsidP="00CC7880">
      <w:pPr>
        <w:pStyle w:val="Akapitzlist"/>
        <w:numPr>
          <w:ilvl w:val="0"/>
          <w:numId w:val="56"/>
        </w:numPr>
        <w:spacing w:line="276" w:lineRule="auto"/>
        <w:jc w:val="both"/>
        <w:rPr>
          <w:sz w:val="24"/>
          <w:szCs w:val="24"/>
        </w:rPr>
      </w:pPr>
      <w:r w:rsidRPr="00CC7880">
        <w:rPr>
          <w:sz w:val="24"/>
          <w:szCs w:val="24"/>
        </w:rPr>
        <w:t>Wykonawca zgłosi gotowość do odbioru części robót, wysyłając zawiadomienie za pośrednictwem poczty elektronicznej.</w:t>
      </w:r>
    </w:p>
    <w:p w:rsidR="00CC7880" w:rsidRPr="00CC7880" w:rsidRDefault="00CC7880" w:rsidP="00CC7880">
      <w:pPr>
        <w:numPr>
          <w:ilvl w:val="0"/>
          <w:numId w:val="56"/>
        </w:numPr>
        <w:spacing w:after="0"/>
        <w:jc w:val="both"/>
        <w:rPr>
          <w:rFonts w:ascii="Times New Roman" w:hAnsi="Times New Roman" w:cs="Times New Roman"/>
          <w:sz w:val="24"/>
          <w:szCs w:val="24"/>
        </w:rPr>
      </w:pPr>
      <w:r w:rsidRPr="00CC7880">
        <w:rPr>
          <w:rFonts w:ascii="Times New Roman" w:hAnsi="Times New Roman" w:cs="Times New Roman"/>
          <w:sz w:val="24"/>
          <w:szCs w:val="24"/>
        </w:rPr>
        <w:t>Zamawiający wyznaczy termin odbioru części robót w terminie 5 dni roboczych od daty otrzymania zgłoszenia do odbioru.</w:t>
      </w:r>
    </w:p>
    <w:p w:rsidR="00CC7880" w:rsidRPr="00CC7880" w:rsidRDefault="00CC7880" w:rsidP="00CC7880">
      <w:pPr>
        <w:pStyle w:val="Akapitzlist"/>
        <w:numPr>
          <w:ilvl w:val="0"/>
          <w:numId w:val="56"/>
        </w:numPr>
        <w:spacing w:line="276" w:lineRule="auto"/>
        <w:jc w:val="both"/>
        <w:rPr>
          <w:sz w:val="24"/>
          <w:szCs w:val="24"/>
        </w:rPr>
      </w:pPr>
      <w:r w:rsidRPr="00CC7880">
        <w:rPr>
          <w:sz w:val="24"/>
          <w:szCs w:val="24"/>
        </w:rPr>
        <w:t xml:space="preserve">Pozytywny odbiór części robót zostanie potwierdzony protokołem odbioru częściowego, podpisanym przez upoważnionych przedstawicieli zamawiającego i wykonawcy bez uwag i zastrzeżeń. </w:t>
      </w:r>
    </w:p>
    <w:p w:rsidR="00CC7880" w:rsidRPr="00CC7880" w:rsidRDefault="00CC7880" w:rsidP="00CC7880">
      <w:pPr>
        <w:numPr>
          <w:ilvl w:val="0"/>
          <w:numId w:val="56"/>
        </w:numPr>
        <w:spacing w:after="0"/>
        <w:jc w:val="both"/>
        <w:rPr>
          <w:rFonts w:ascii="Times New Roman" w:hAnsi="Times New Roman" w:cs="Times New Roman"/>
          <w:sz w:val="24"/>
          <w:szCs w:val="24"/>
        </w:rPr>
      </w:pPr>
      <w:r w:rsidRPr="00CC7880">
        <w:rPr>
          <w:rFonts w:ascii="Times New Roman" w:hAnsi="Times New Roman" w:cs="Times New Roman"/>
          <w:sz w:val="24"/>
          <w:szCs w:val="24"/>
        </w:rPr>
        <w:t>Rozliczenie odbioru części robót będzie następować nie częściej niż w miesięcznych okresach rozliczeniowych.</w:t>
      </w:r>
    </w:p>
    <w:p w:rsidR="00CC7880" w:rsidRPr="00CC7880" w:rsidRDefault="00CC7880" w:rsidP="00CC7880">
      <w:pPr>
        <w:numPr>
          <w:ilvl w:val="0"/>
          <w:numId w:val="56"/>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zgłosi gotowość do odbioru końcowego robót, wysyłając zawiadomienie za pośrednictwem poczty elektronicznej. Gotowość do odbioru oznacza, że wykonawca wykonał roboty budowlane, o których mowa w § 1 umowy, oraz skompletował dokumentację powykonawczą.</w:t>
      </w:r>
    </w:p>
    <w:p w:rsidR="00CC7880" w:rsidRPr="00CC7880" w:rsidRDefault="00CC7880" w:rsidP="00CC7880">
      <w:pPr>
        <w:numPr>
          <w:ilvl w:val="0"/>
          <w:numId w:val="56"/>
        </w:numPr>
        <w:spacing w:after="0"/>
        <w:jc w:val="both"/>
        <w:rPr>
          <w:rFonts w:ascii="Times New Roman" w:hAnsi="Times New Roman" w:cs="Times New Roman"/>
          <w:sz w:val="24"/>
          <w:szCs w:val="24"/>
        </w:rPr>
      </w:pPr>
      <w:r w:rsidRPr="00CC7880">
        <w:rPr>
          <w:rFonts w:ascii="Times New Roman" w:hAnsi="Times New Roman" w:cs="Times New Roman"/>
          <w:sz w:val="24"/>
          <w:szCs w:val="24"/>
        </w:rPr>
        <w:t>Zamawiający dokona odbioru końcowego robót w terminie 10 dni roboczych od daty otrzymania zgłoszenia do odbioru.</w:t>
      </w:r>
    </w:p>
    <w:p w:rsidR="00CC7880" w:rsidRPr="00CC7880" w:rsidRDefault="00CC7880" w:rsidP="00CC7880">
      <w:pPr>
        <w:numPr>
          <w:ilvl w:val="0"/>
          <w:numId w:val="56"/>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Pozytywny odbiór zostanie potwierdzony protokołem odbioru końcowego, podpisanym przez upoważnionych przedstawicieli zamawiającego i wykonawcy bez uwag i zastrzeżeń. </w:t>
      </w:r>
    </w:p>
    <w:p w:rsidR="00CC7880" w:rsidRPr="00CC7880" w:rsidRDefault="00CC7880" w:rsidP="00CC7880">
      <w:pPr>
        <w:numPr>
          <w:ilvl w:val="0"/>
          <w:numId w:val="56"/>
        </w:numPr>
        <w:spacing w:after="0"/>
        <w:jc w:val="both"/>
        <w:rPr>
          <w:rFonts w:ascii="Times New Roman" w:hAnsi="Times New Roman" w:cs="Times New Roman"/>
          <w:sz w:val="24"/>
          <w:szCs w:val="24"/>
        </w:rPr>
      </w:pPr>
      <w:r w:rsidRPr="00CC7880">
        <w:rPr>
          <w:rFonts w:ascii="Times New Roman" w:hAnsi="Times New Roman" w:cs="Times New Roman"/>
          <w:sz w:val="24"/>
          <w:szCs w:val="24"/>
        </w:rPr>
        <w:t>Nieobecność przy odbiorze kierownika budowy umowy nie wstrzymuje czynności odbioru, wykonawca traci jednak w tym wypadku prawo do zgłaszania swoich zastrzeżeń i zarzutów w stosunku do wyniku odbioru.</w:t>
      </w:r>
    </w:p>
    <w:p w:rsidR="00CC7880" w:rsidRPr="00CC7880" w:rsidRDefault="00CC7880" w:rsidP="00CC7880">
      <w:pPr>
        <w:numPr>
          <w:ilvl w:val="0"/>
          <w:numId w:val="56"/>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zgłosi zamawiającemu potrzebę w zakresie dokonania odbioru robót zanikających i ulegających zakryciu za pośrednictwem poczty elektronicznej.</w:t>
      </w:r>
    </w:p>
    <w:p w:rsidR="00CC7880" w:rsidRPr="00CC7880" w:rsidRDefault="00CC7880" w:rsidP="00CC7880">
      <w:pPr>
        <w:numPr>
          <w:ilvl w:val="0"/>
          <w:numId w:val="56"/>
        </w:numPr>
        <w:spacing w:after="0"/>
        <w:jc w:val="both"/>
        <w:rPr>
          <w:rFonts w:ascii="Times New Roman" w:hAnsi="Times New Roman" w:cs="Times New Roman"/>
          <w:sz w:val="24"/>
          <w:szCs w:val="24"/>
        </w:rPr>
      </w:pPr>
      <w:r w:rsidRPr="00CC7880">
        <w:rPr>
          <w:rFonts w:ascii="Times New Roman" w:hAnsi="Times New Roman" w:cs="Times New Roman"/>
          <w:sz w:val="24"/>
          <w:szCs w:val="24"/>
        </w:rPr>
        <w:t>Odbiory robót zanikających i ulegających zakryciu, będą dokonywane przez inspektora nadzoru inwestorskiego w terminie 2 dni roboczych, od daty zgłoszenia przez wykonawcę potrzeby w tym zakresie. Odbiory robót zanikających i ulegających zakryciu zostaną potwierdzone w dzienniku budowy.</w:t>
      </w:r>
    </w:p>
    <w:p w:rsidR="00CC7880" w:rsidRPr="00CC7880" w:rsidRDefault="00CC7880" w:rsidP="00CC7880">
      <w:pPr>
        <w:numPr>
          <w:ilvl w:val="0"/>
          <w:numId w:val="56"/>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Zamawiający ma prawo wprowadzić do protokołów uwagi i zastrzeżenia, w szczególności odnoszące się do zgodności sposobu realizacji przedmiotu umowy, z </w:t>
      </w:r>
      <w:r w:rsidRPr="00CC7880">
        <w:rPr>
          <w:rFonts w:ascii="Times New Roman" w:hAnsi="Times New Roman" w:cs="Times New Roman"/>
          <w:sz w:val="24"/>
          <w:szCs w:val="24"/>
        </w:rPr>
        <w:lastRenderedPageBreak/>
        <w:t>wymaganiami określonymi w projekcie budowlanym, zapisami SWZ, oraz przepisami powszechnie obowiązującego prawa.</w:t>
      </w:r>
    </w:p>
    <w:p w:rsidR="00CC7880" w:rsidRPr="00CC7880" w:rsidRDefault="00CC7880" w:rsidP="00CC7880">
      <w:pPr>
        <w:numPr>
          <w:ilvl w:val="0"/>
          <w:numId w:val="56"/>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Zamawiający zastrzega sobie prawo do żądania od wykonawcy dokonania poprawek i/lub uzupełnień i/lub usunięcia usterek, w szczególności jeżeli: </w:t>
      </w:r>
    </w:p>
    <w:p w:rsidR="00CC7880" w:rsidRPr="00CC7880" w:rsidRDefault="00CC7880" w:rsidP="00CC7880">
      <w:pPr>
        <w:pStyle w:val="Akapitzlist"/>
        <w:numPr>
          <w:ilvl w:val="0"/>
          <w:numId w:val="71"/>
        </w:numPr>
        <w:tabs>
          <w:tab w:val="left" w:pos="360"/>
        </w:tabs>
        <w:spacing w:line="276" w:lineRule="auto"/>
        <w:jc w:val="both"/>
        <w:rPr>
          <w:sz w:val="24"/>
          <w:szCs w:val="24"/>
        </w:rPr>
      </w:pPr>
      <w:r w:rsidRPr="00CC7880">
        <w:rPr>
          <w:sz w:val="24"/>
          <w:szCs w:val="24"/>
        </w:rPr>
        <w:t>roboty budowlane zostaną wykonane niezgodnie z wymogami technicznymi, dokumentacją projektową lub przepisami powszechnie obowiązującego prawa;</w:t>
      </w:r>
    </w:p>
    <w:p w:rsidR="00CC7880" w:rsidRPr="00CC7880" w:rsidRDefault="00CC7880" w:rsidP="00CC7880">
      <w:pPr>
        <w:pStyle w:val="Akapitzlist"/>
        <w:numPr>
          <w:ilvl w:val="0"/>
          <w:numId w:val="71"/>
        </w:numPr>
        <w:tabs>
          <w:tab w:val="left" w:pos="360"/>
        </w:tabs>
        <w:spacing w:line="276" w:lineRule="auto"/>
        <w:jc w:val="both"/>
        <w:rPr>
          <w:sz w:val="24"/>
          <w:szCs w:val="24"/>
        </w:rPr>
      </w:pPr>
      <w:r w:rsidRPr="00CC7880">
        <w:rPr>
          <w:sz w:val="24"/>
          <w:szCs w:val="24"/>
        </w:rPr>
        <w:t>roboty budowlane zostaną wykonane z użyciem materiałów, które nie uzyskały atestu lub świadectwa potwierdzającego ich dopuszczenie do stosowania;</w:t>
      </w:r>
    </w:p>
    <w:p w:rsidR="00CC7880" w:rsidRPr="00CC7880" w:rsidRDefault="00CC7880" w:rsidP="00CC7880">
      <w:pPr>
        <w:pStyle w:val="Akapitzlist"/>
        <w:numPr>
          <w:ilvl w:val="0"/>
          <w:numId w:val="71"/>
        </w:numPr>
        <w:tabs>
          <w:tab w:val="left" w:pos="360"/>
        </w:tabs>
        <w:spacing w:line="276" w:lineRule="auto"/>
        <w:jc w:val="both"/>
        <w:rPr>
          <w:sz w:val="24"/>
          <w:szCs w:val="24"/>
        </w:rPr>
      </w:pPr>
      <w:r w:rsidRPr="00CC7880">
        <w:rPr>
          <w:sz w:val="24"/>
          <w:szCs w:val="24"/>
        </w:rPr>
        <w:t>infrastruktura towarzysząca nie spełnia norm bezpieczeństwa wymaganych dla danego wyrobu;</w:t>
      </w:r>
    </w:p>
    <w:p w:rsidR="00CC7880" w:rsidRPr="00CC7880" w:rsidRDefault="00CC7880" w:rsidP="00CC7880">
      <w:pPr>
        <w:pStyle w:val="Akapitzlist"/>
        <w:numPr>
          <w:ilvl w:val="0"/>
          <w:numId w:val="71"/>
        </w:numPr>
        <w:tabs>
          <w:tab w:val="left" w:pos="360"/>
        </w:tabs>
        <w:spacing w:line="276" w:lineRule="auto"/>
        <w:jc w:val="both"/>
        <w:rPr>
          <w:sz w:val="24"/>
          <w:szCs w:val="24"/>
        </w:rPr>
      </w:pPr>
      <w:r w:rsidRPr="00CC7880">
        <w:rPr>
          <w:sz w:val="24"/>
          <w:szCs w:val="24"/>
        </w:rPr>
        <w:t>wykonawca nie dostarczył kompletnej dokumentacji powykonawczej, a uwagi lub zastrzeżenia w ww. zakresie zostały wskazane w protokole odbioru częściowego lub protokole odbioru końcowego.</w:t>
      </w:r>
    </w:p>
    <w:p w:rsidR="00CC7880" w:rsidRPr="00CC7880" w:rsidRDefault="00CC7880" w:rsidP="00CC7880">
      <w:pPr>
        <w:pStyle w:val="Akapitzlist"/>
        <w:numPr>
          <w:ilvl w:val="0"/>
          <w:numId w:val="56"/>
        </w:numPr>
        <w:spacing w:line="276" w:lineRule="auto"/>
        <w:jc w:val="both"/>
        <w:rPr>
          <w:sz w:val="24"/>
          <w:szCs w:val="24"/>
        </w:rPr>
      </w:pPr>
      <w:r w:rsidRPr="00CC7880">
        <w:rPr>
          <w:sz w:val="24"/>
          <w:szCs w:val="24"/>
        </w:rPr>
        <w:t>Jeżeli poprawki lub uzupełnienia lub usunięcie usterek, będą realizowane po upływie terminów wykonania, a dodatkowo, terminy te zostaną przekroczone o więcej niż 10 dni, zamawiający może zrealizować poprawki, uzupełnienia oraz usunąć usterki na koszt wykonawcy (wykonanie zastępcze).</w:t>
      </w:r>
    </w:p>
    <w:p w:rsidR="00CC7880" w:rsidRPr="00CC7880" w:rsidRDefault="00CC7880" w:rsidP="00CC7880">
      <w:pPr>
        <w:numPr>
          <w:ilvl w:val="0"/>
          <w:numId w:val="56"/>
        </w:numPr>
        <w:spacing w:after="0"/>
        <w:jc w:val="both"/>
        <w:rPr>
          <w:rFonts w:ascii="Times New Roman" w:hAnsi="Times New Roman" w:cs="Times New Roman"/>
          <w:sz w:val="24"/>
          <w:szCs w:val="24"/>
        </w:rPr>
      </w:pPr>
      <w:r w:rsidRPr="00CC7880">
        <w:rPr>
          <w:rFonts w:ascii="Times New Roman" w:hAnsi="Times New Roman" w:cs="Times New Roman"/>
          <w:sz w:val="24"/>
          <w:szCs w:val="24"/>
        </w:rPr>
        <w:t>Za termin wykonania umowy uważać się będzie datę zgłoszenia przez wykonawcę gotowości do odbioru. Jeżeli w trakcie odbiorów zostaną zgłoszone uwagi lub/i zastrzeżenia, za termin wykonania umowy uważać się będzie datę podpisania stosownie protokołu odbioru częściowego oraz protokołu odbioru końcowego bez uwag  i zastrzeżeń.</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6</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Wynagrodzenie i warunki jego płatności</w:t>
      </w:r>
    </w:p>
    <w:p w:rsidR="00CC7880" w:rsidRPr="00CC7880" w:rsidRDefault="00CC7880" w:rsidP="00CC7880">
      <w:pPr>
        <w:pStyle w:val="Akapitzlist"/>
        <w:numPr>
          <w:ilvl w:val="0"/>
          <w:numId w:val="57"/>
        </w:numPr>
        <w:spacing w:line="276" w:lineRule="auto"/>
        <w:jc w:val="both"/>
        <w:rPr>
          <w:sz w:val="24"/>
          <w:szCs w:val="24"/>
        </w:rPr>
      </w:pPr>
      <w:r w:rsidRPr="00CC7880">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CC7880" w:rsidRPr="00CC7880" w:rsidRDefault="00CC7880" w:rsidP="00CC7880">
      <w:pPr>
        <w:pStyle w:val="Akapitzlist"/>
        <w:numPr>
          <w:ilvl w:val="0"/>
          <w:numId w:val="57"/>
        </w:numPr>
        <w:spacing w:line="276" w:lineRule="auto"/>
        <w:jc w:val="both"/>
        <w:rPr>
          <w:sz w:val="24"/>
          <w:szCs w:val="24"/>
        </w:rPr>
      </w:pPr>
      <w:r w:rsidRPr="00CC7880">
        <w:rPr>
          <w:sz w:val="24"/>
          <w:szCs w:val="24"/>
        </w:rPr>
        <w:t>Wynagrodzenie ryczałtowe, o którym mowa w § 6 ust. 1 umowy obejmuje wszystkie koszty związane z realizacją robót projektowych i budowlanych, w tym ryzyko wykonawcy z tytułu niedoszacowania kosztów związanych z realizacją przedmiotu umowy, a także oddziaływania innych czynników mających lub mogących mieć wpływ na koszty.</w:t>
      </w:r>
    </w:p>
    <w:p w:rsidR="00CC7880" w:rsidRPr="00CC7880" w:rsidRDefault="00CC7880" w:rsidP="00CC7880">
      <w:pPr>
        <w:numPr>
          <w:ilvl w:val="0"/>
          <w:numId w:val="57"/>
        </w:numPr>
        <w:spacing w:after="0"/>
        <w:jc w:val="both"/>
        <w:rPr>
          <w:rFonts w:ascii="Times New Roman" w:hAnsi="Times New Roman" w:cs="Times New Roman"/>
          <w:sz w:val="24"/>
          <w:szCs w:val="24"/>
        </w:rPr>
      </w:pPr>
      <w:r w:rsidRPr="00CC7880">
        <w:rPr>
          <w:rFonts w:ascii="Times New Roman" w:hAnsi="Times New Roman" w:cs="Times New Roman"/>
          <w:sz w:val="24"/>
          <w:szCs w:val="24"/>
        </w:rPr>
        <w:t>Niedoszacowanie, pominięcie oraz brak rozpoznania zakresu przedmiotu umowy nie może być podstawą do żądania zmiany wynagrodzenia ryczałtowego określonego w § 6 ust. 1 niniejszego paragrafu.</w:t>
      </w:r>
    </w:p>
    <w:p w:rsidR="00CC7880" w:rsidRPr="00CC7880" w:rsidRDefault="00CC7880" w:rsidP="00CC7880">
      <w:pPr>
        <w:numPr>
          <w:ilvl w:val="0"/>
          <w:numId w:val="57"/>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oświadcza, że jest płatnikiem VAT, uprawnionym do wystawienia faktury VAT. Numer NIP wykonawcy: ........................................ .</w:t>
      </w:r>
    </w:p>
    <w:p w:rsidR="00CC7880" w:rsidRPr="00CC7880" w:rsidRDefault="00CC7880" w:rsidP="00CC7880">
      <w:pPr>
        <w:numPr>
          <w:ilvl w:val="0"/>
          <w:numId w:val="57"/>
        </w:numPr>
        <w:spacing w:after="0"/>
        <w:jc w:val="both"/>
        <w:rPr>
          <w:rFonts w:ascii="Times New Roman" w:hAnsi="Times New Roman" w:cs="Times New Roman"/>
          <w:sz w:val="24"/>
          <w:szCs w:val="24"/>
        </w:rPr>
      </w:pPr>
      <w:r w:rsidRPr="00CC7880">
        <w:rPr>
          <w:rFonts w:ascii="Times New Roman" w:hAnsi="Times New Roman" w:cs="Times New Roman"/>
          <w:sz w:val="24"/>
          <w:szCs w:val="24"/>
        </w:rPr>
        <w:t>Rozliczenie między stronami za wykonane roboty będzie następować na podstawie faktur częściowych i faktury końcowej wystawionych przez wykonawcę, na podstawie protokołów odbioru częściowego oraz odbioru końcowego podpisanych przez upoważnionych przedstawicieli zamawiającego i wykonawcy bez uwag i zastrzeżeń.</w:t>
      </w:r>
    </w:p>
    <w:p w:rsidR="00CC7880" w:rsidRPr="00CC7880" w:rsidRDefault="00CC7880" w:rsidP="00CC7880">
      <w:pPr>
        <w:numPr>
          <w:ilvl w:val="0"/>
          <w:numId w:val="57"/>
        </w:numPr>
        <w:spacing w:after="0"/>
        <w:jc w:val="both"/>
        <w:rPr>
          <w:rFonts w:ascii="Times New Roman" w:hAnsi="Times New Roman" w:cs="Times New Roman"/>
          <w:sz w:val="24"/>
          <w:szCs w:val="24"/>
        </w:rPr>
      </w:pPr>
      <w:r w:rsidRPr="00CC7880">
        <w:rPr>
          <w:rFonts w:ascii="Times New Roman" w:hAnsi="Times New Roman" w:cs="Times New Roman"/>
          <w:sz w:val="24"/>
          <w:szCs w:val="24"/>
        </w:rPr>
        <w:lastRenderedPageBreak/>
        <w:t>Płatności będą dokonywane na podstawie oryginałów faktur VAT doręczonych zamawiającemu, z zastrzeżeniem, że:</w:t>
      </w:r>
    </w:p>
    <w:p w:rsidR="00CC7880" w:rsidRPr="00CC7880" w:rsidRDefault="00CC7880" w:rsidP="00CC7880">
      <w:pPr>
        <w:numPr>
          <w:ilvl w:val="0"/>
          <w:numId w:val="20"/>
        </w:numPr>
        <w:spacing w:after="0"/>
        <w:jc w:val="both"/>
        <w:rPr>
          <w:rFonts w:ascii="Times New Roman" w:hAnsi="Times New Roman" w:cs="Times New Roman"/>
          <w:sz w:val="24"/>
          <w:szCs w:val="24"/>
        </w:rPr>
      </w:pPr>
      <w:r w:rsidRPr="00CC7880">
        <w:rPr>
          <w:rFonts w:ascii="Times New Roman" w:hAnsi="Times New Roman" w:cs="Times New Roman"/>
          <w:sz w:val="24"/>
          <w:szCs w:val="24"/>
        </w:rPr>
        <w:t>podstawą do wystawienia faktury VAT za wykonanie części robót, jest protokół odbioru częściowego podpisany przez upoważnionych przedstawicieli zamawiającego i wykonawcy bez uwag i zastrzeżeń;</w:t>
      </w:r>
    </w:p>
    <w:p w:rsidR="00CC7880" w:rsidRPr="00CC7880" w:rsidRDefault="00CC7880" w:rsidP="00CC7880">
      <w:pPr>
        <w:numPr>
          <w:ilvl w:val="0"/>
          <w:numId w:val="20"/>
        </w:numPr>
        <w:spacing w:after="0"/>
        <w:jc w:val="both"/>
        <w:rPr>
          <w:rFonts w:ascii="Times New Roman" w:hAnsi="Times New Roman" w:cs="Times New Roman"/>
          <w:sz w:val="24"/>
          <w:szCs w:val="24"/>
        </w:rPr>
      </w:pPr>
      <w:r w:rsidRPr="00CC7880">
        <w:rPr>
          <w:rFonts w:ascii="Times New Roman" w:hAnsi="Times New Roman" w:cs="Times New Roman"/>
          <w:sz w:val="24"/>
          <w:szCs w:val="24"/>
        </w:rPr>
        <w:t>podstawą do wystawienia faktury końcowej VAT jest protokół odbioru końcowego, podpisany przez upoważnionych przedstawicieli zamawiającego i wykonawcy bez uwag i zastrzeżeń.</w:t>
      </w:r>
    </w:p>
    <w:p w:rsidR="00CC7880" w:rsidRPr="00CC7880" w:rsidRDefault="00CC7880" w:rsidP="00CC7880">
      <w:pPr>
        <w:numPr>
          <w:ilvl w:val="0"/>
          <w:numId w:val="5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Płatności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CC7880" w:rsidRPr="00CC7880" w:rsidRDefault="00CC7880" w:rsidP="00CC7880">
      <w:pPr>
        <w:numPr>
          <w:ilvl w:val="0"/>
          <w:numId w:val="5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CC7880" w:rsidRPr="00CC7880" w:rsidRDefault="00CC7880" w:rsidP="00CC7880">
      <w:pPr>
        <w:numPr>
          <w:ilvl w:val="0"/>
          <w:numId w:val="5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CC7880" w:rsidRPr="00CC7880" w:rsidRDefault="00CC7880" w:rsidP="00CC7880">
      <w:pPr>
        <w:numPr>
          <w:ilvl w:val="0"/>
          <w:numId w:val="57"/>
        </w:numPr>
        <w:spacing w:after="0"/>
        <w:jc w:val="both"/>
        <w:rPr>
          <w:rFonts w:ascii="Times New Roman" w:hAnsi="Times New Roman" w:cs="Times New Roman"/>
          <w:sz w:val="24"/>
          <w:szCs w:val="24"/>
        </w:rPr>
      </w:pPr>
      <w:r w:rsidRPr="00CC7880">
        <w:rPr>
          <w:rFonts w:ascii="Times New Roman" w:hAnsi="Times New Roman" w:cs="Times New Roman"/>
          <w:sz w:val="24"/>
          <w:szCs w:val="24"/>
        </w:rPr>
        <w:t>W przypadku nieprzedstawienia przez wykonawcę wszystkich oświadczeń wstrzymuje się wypłatę należnego wynagrodzenia za odebrane roboty budowlane, w części równej sumie kwot wynikających z nieprzedstawionych dowodów zapłaty.</w:t>
      </w:r>
    </w:p>
    <w:p w:rsidR="00CC7880" w:rsidRPr="00CC7880" w:rsidRDefault="00CC7880" w:rsidP="00CC7880">
      <w:pPr>
        <w:numPr>
          <w:ilvl w:val="0"/>
          <w:numId w:val="57"/>
        </w:numPr>
        <w:spacing w:after="0"/>
        <w:jc w:val="both"/>
        <w:rPr>
          <w:rFonts w:ascii="Times New Roman" w:hAnsi="Times New Roman" w:cs="Times New Roman"/>
          <w:sz w:val="24"/>
          <w:szCs w:val="24"/>
        </w:rPr>
      </w:pPr>
      <w:r w:rsidRPr="00CC7880">
        <w:rPr>
          <w:rFonts w:ascii="Times New Roman" w:hAnsi="Times New Roman" w:cs="Times New Roman"/>
          <w:sz w:val="24"/>
          <w:szCs w:val="24"/>
        </w:rPr>
        <w:t>Wszelkie rozliczenia finansowe między zamawiającym, a wykonawcą będą prowadzone w złotych polskich, w zaokrągleniu do dwóch miejsc po przecinku.</w:t>
      </w:r>
    </w:p>
    <w:p w:rsidR="00CC7880" w:rsidRPr="00CC7880" w:rsidRDefault="00CC7880" w:rsidP="00CC7880">
      <w:pPr>
        <w:numPr>
          <w:ilvl w:val="0"/>
          <w:numId w:val="57"/>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upoważnia zamawiającego do potrącenia: </w:t>
      </w:r>
    </w:p>
    <w:p w:rsidR="00CC7880" w:rsidRPr="00CC7880" w:rsidRDefault="00CC7880" w:rsidP="00CC7880">
      <w:pPr>
        <w:pStyle w:val="Akapitzlist"/>
        <w:numPr>
          <w:ilvl w:val="0"/>
          <w:numId w:val="58"/>
        </w:numPr>
        <w:spacing w:line="276" w:lineRule="auto"/>
        <w:jc w:val="both"/>
        <w:rPr>
          <w:sz w:val="24"/>
          <w:szCs w:val="24"/>
        </w:rPr>
      </w:pPr>
      <w:r w:rsidRPr="00CC7880">
        <w:rPr>
          <w:sz w:val="24"/>
          <w:szCs w:val="24"/>
        </w:rPr>
        <w:t>kar umownych określonych w niniejszej umowie, w tym w § 9 umowy,</w:t>
      </w:r>
    </w:p>
    <w:p w:rsidR="00CC7880" w:rsidRPr="00CC7880" w:rsidRDefault="00CC7880" w:rsidP="00CC7880">
      <w:pPr>
        <w:pStyle w:val="Akapitzlist"/>
        <w:numPr>
          <w:ilvl w:val="0"/>
          <w:numId w:val="58"/>
        </w:numPr>
        <w:spacing w:line="276" w:lineRule="auto"/>
        <w:jc w:val="both"/>
        <w:rPr>
          <w:sz w:val="24"/>
          <w:szCs w:val="24"/>
        </w:rPr>
      </w:pPr>
      <w:r w:rsidRPr="00CC7880">
        <w:rPr>
          <w:sz w:val="24"/>
          <w:szCs w:val="24"/>
        </w:rPr>
        <w:t xml:space="preserve">płatności na rzecz podwykonawców oraz dalszych podwykonawców oraz </w:t>
      </w:r>
    </w:p>
    <w:p w:rsidR="00CC7880" w:rsidRPr="00CC7880" w:rsidRDefault="00CC7880" w:rsidP="00CC7880">
      <w:pPr>
        <w:numPr>
          <w:ilvl w:val="0"/>
          <w:numId w:val="58"/>
        </w:numPr>
        <w:spacing w:after="0"/>
        <w:ind w:left="737"/>
        <w:jc w:val="both"/>
        <w:rPr>
          <w:rFonts w:ascii="Times New Roman" w:hAnsi="Times New Roman" w:cs="Times New Roman"/>
          <w:sz w:val="24"/>
          <w:szCs w:val="24"/>
        </w:rPr>
      </w:pPr>
      <w:r w:rsidRPr="00CC7880">
        <w:rPr>
          <w:rFonts w:ascii="Times New Roman" w:hAnsi="Times New Roman" w:cs="Times New Roman"/>
          <w:sz w:val="24"/>
          <w:szCs w:val="24"/>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7 umowy.</w:t>
      </w:r>
    </w:p>
    <w:p w:rsidR="00CC7880" w:rsidRPr="00CC7880" w:rsidRDefault="00CC7880" w:rsidP="00CC7880">
      <w:pPr>
        <w:pStyle w:val="Akapitzlist"/>
        <w:numPr>
          <w:ilvl w:val="0"/>
          <w:numId w:val="57"/>
        </w:numPr>
        <w:spacing w:line="276" w:lineRule="auto"/>
        <w:jc w:val="both"/>
        <w:rPr>
          <w:sz w:val="24"/>
          <w:szCs w:val="24"/>
        </w:rPr>
      </w:pPr>
      <w:r w:rsidRPr="00CC7880">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CC7880" w:rsidRPr="00CC7880" w:rsidRDefault="00CC7880" w:rsidP="00CC7880">
      <w:pPr>
        <w:numPr>
          <w:ilvl w:val="0"/>
          <w:numId w:val="57"/>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oświadcza, że wskazany w umowie rachunek bankowy jest rachunkiem rozliczeniowym służącym wyłącznie dla celów rozliczeń z tytułu prowadzonej przez niego działalności gospodarczej.</w:t>
      </w:r>
    </w:p>
    <w:p w:rsidR="00CC7880" w:rsidRPr="00CC7880" w:rsidRDefault="00CC7880" w:rsidP="00CC7880">
      <w:pPr>
        <w:pStyle w:val="Akapitzlist"/>
        <w:widowControl w:val="0"/>
        <w:numPr>
          <w:ilvl w:val="0"/>
          <w:numId w:val="57"/>
        </w:numPr>
        <w:suppressAutoHyphens/>
        <w:spacing w:line="276" w:lineRule="auto"/>
        <w:jc w:val="both"/>
        <w:rPr>
          <w:sz w:val="24"/>
          <w:szCs w:val="24"/>
        </w:rPr>
      </w:pPr>
      <w:r w:rsidRPr="00CC7880">
        <w:rPr>
          <w:sz w:val="24"/>
          <w:szCs w:val="24"/>
        </w:rPr>
        <w:t xml:space="preserve">Wykonawca oświadcza, że numer rachunku rozliczeniowego wskazany we wszystkich fakturach, które będą wystawione w jego imieniu, jest rachunkiem dla którego zgodnie </w:t>
      </w:r>
      <w:r w:rsidRPr="00CC7880">
        <w:rPr>
          <w:sz w:val="24"/>
          <w:szCs w:val="24"/>
        </w:rPr>
        <w:lastRenderedPageBreak/>
        <w:t xml:space="preserve">z Rozdziałem 3a ustawy z dnia 29 sierpnia 1997 r. - Prawo Bankowe (Dz. U. 2018.2187 ze zm.) prowadzony jest rachunek VAT. </w:t>
      </w:r>
    </w:p>
    <w:p w:rsidR="00CC7880" w:rsidRPr="00CC7880" w:rsidRDefault="00CC7880" w:rsidP="00CC7880">
      <w:pPr>
        <w:pStyle w:val="Akapitzlist1"/>
        <w:suppressAutoHyphens w:val="0"/>
        <w:spacing w:after="0" w:line="276" w:lineRule="auto"/>
        <w:ind w:left="426"/>
        <w:jc w:val="both"/>
        <w:rPr>
          <w:rFonts w:ascii="Times New Roman" w:hAnsi="Times New Roman" w:cs="Times New Roman"/>
        </w:rPr>
      </w:pPr>
      <w:r w:rsidRPr="00CC7880">
        <w:rPr>
          <w:rFonts w:ascii="Times New Roman" w:hAnsi="Times New Roman" w:cs="Times New Roman"/>
        </w:rPr>
        <w:t>16. Jeśli numer rachunku rozliczeniowego wskazany przez Wykonawcę, o którym mowa w ust. 11 jest rachunkiem dla którego zgodnie z Rozdziałem 3a ustawy z dnia 29 sierpnia 1997 r. - Prawo Bankowe (Dz. U. 2018.2187 ze zm.) prowadzony jest rachunek VAT to:</w:t>
      </w:r>
    </w:p>
    <w:p w:rsidR="00CC7880" w:rsidRPr="00CC7880" w:rsidRDefault="00CC7880" w:rsidP="00CC7880">
      <w:pPr>
        <w:spacing w:after="0"/>
        <w:ind w:left="360"/>
        <w:jc w:val="both"/>
        <w:rPr>
          <w:rFonts w:ascii="Times New Roman" w:hAnsi="Times New Roman" w:cs="Times New Roman"/>
          <w:sz w:val="24"/>
          <w:szCs w:val="24"/>
        </w:rPr>
      </w:pPr>
      <w:r w:rsidRPr="00CC7880">
        <w:rPr>
          <w:rFonts w:ascii="Times New Roman" w:hAnsi="Times New Roman" w:cs="Times New Roman"/>
          <w:sz w:val="24"/>
          <w:szCs w:val="24"/>
        </w:rPr>
        <w:t xml:space="preserve">1) Zamawiający oświadcza, że będzie realizować płatności za faktury z zastosowaniem mechanizmu podzielonej płatności tzw. </w:t>
      </w:r>
      <w:proofErr w:type="spellStart"/>
      <w:r w:rsidRPr="00CC7880">
        <w:rPr>
          <w:rFonts w:ascii="Times New Roman" w:hAnsi="Times New Roman" w:cs="Times New Roman"/>
          <w:sz w:val="24"/>
          <w:szCs w:val="24"/>
        </w:rPr>
        <w:t>split</w:t>
      </w:r>
      <w:proofErr w:type="spellEnd"/>
      <w:r w:rsidRPr="00CC7880">
        <w:rPr>
          <w:rFonts w:ascii="Times New Roman" w:hAnsi="Times New Roman" w:cs="Times New Roman"/>
          <w:sz w:val="24"/>
          <w:szCs w:val="24"/>
        </w:rPr>
        <w:t xml:space="preserve"> </w:t>
      </w:r>
      <w:proofErr w:type="spellStart"/>
      <w:r w:rsidRPr="00CC7880">
        <w:rPr>
          <w:rFonts w:ascii="Times New Roman" w:hAnsi="Times New Roman" w:cs="Times New Roman"/>
          <w:sz w:val="24"/>
          <w:szCs w:val="24"/>
        </w:rPr>
        <w:t>payment</w:t>
      </w:r>
      <w:proofErr w:type="spellEnd"/>
      <w:r w:rsidRPr="00CC7880">
        <w:rPr>
          <w:rFonts w:ascii="Times New Roman" w:hAnsi="Times New Roman" w:cs="Times New Roman"/>
          <w:sz w:val="24"/>
          <w:szCs w:val="24"/>
        </w:rPr>
        <w:t>. Zapłatę w tym systemie uznaje się za dokonanie płatności w terminie ustalonym w § 6 ust. 7 umowy.</w:t>
      </w:r>
    </w:p>
    <w:p w:rsidR="00CC7880" w:rsidRPr="00CC7880" w:rsidRDefault="00CC7880" w:rsidP="00CC7880">
      <w:pPr>
        <w:spacing w:after="0"/>
        <w:ind w:left="360"/>
        <w:jc w:val="both"/>
        <w:rPr>
          <w:rFonts w:ascii="Times New Roman" w:hAnsi="Times New Roman" w:cs="Times New Roman"/>
          <w:sz w:val="24"/>
          <w:szCs w:val="24"/>
        </w:rPr>
      </w:pPr>
      <w:r w:rsidRPr="00CC7880">
        <w:rPr>
          <w:rFonts w:ascii="Times New Roman" w:hAnsi="Times New Roman" w:cs="Times New Roman"/>
          <w:sz w:val="24"/>
          <w:szCs w:val="24"/>
        </w:rPr>
        <w:t xml:space="preserve">2) Podzieloną płatność tzw. </w:t>
      </w:r>
      <w:proofErr w:type="spellStart"/>
      <w:r w:rsidRPr="00CC7880">
        <w:rPr>
          <w:rFonts w:ascii="Times New Roman" w:hAnsi="Times New Roman" w:cs="Times New Roman"/>
          <w:sz w:val="24"/>
          <w:szCs w:val="24"/>
        </w:rPr>
        <w:t>split</w:t>
      </w:r>
      <w:proofErr w:type="spellEnd"/>
      <w:r w:rsidRPr="00CC7880">
        <w:rPr>
          <w:rFonts w:ascii="Times New Roman" w:hAnsi="Times New Roman" w:cs="Times New Roman"/>
          <w:sz w:val="24"/>
          <w:szCs w:val="24"/>
        </w:rPr>
        <w:t xml:space="preserve"> </w:t>
      </w:r>
      <w:proofErr w:type="spellStart"/>
      <w:r w:rsidRPr="00CC7880">
        <w:rPr>
          <w:rFonts w:ascii="Times New Roman" w:hAnsi="Times New Roman" w:cs="Times New Roman"/>
          <w:sz w:val="24"/>
          <w:szCs w:val="24"/>
        </w:rPr>
        <w:t>payment</w:t>
      </w:r>
      <w:proofErr w:type="spellEnd"/>
      <w:r w:rsidRPr="00CC7880">
        <w:rPr>
          <w:rFonts w:ascii="Times New Roman" w:hAnsi="Times New Roman" w:cs="Times New Roman"/>
          <w:sz w:val="24"/>
          <w:szCs w:val="24"/>
        </w:rPr>
        <w:t xml:space="preserve"> stosuje się wyłącznie przy płatnościach bezgotówkowych, realizowanych za pośrednictwem polecenia przelewu lub polecenia zapłaty dla </w:t>
      </w:r>
      <w:r w:rsidRPr="00CC7880">
        <w:rPr>
          <w:rFonts w:ascii="Times New Roman" w:hAnsi="Times New Roman" w:cs="Times New Roman"/>
          <w:bCs/>
          <w:sz w:val="24"/>
          <w:szCs w:val="24"/>
        </w:rPr>
        <w:t xml:space="preserve">czynnych podatników VAT. </w:t>
      </w:r>
      <w:r w:rsidRPr="00CC7880">
        <w:rPr>
          <w:rFonts w:ascii="Times New Roman" w:hAnsi="Times New Roman" w:cs="Times New Roman"/>
          <w:sz w:val="24"/>
          <w:szCs w:val="24"/>
        </w:rPr>
        <w:t>Mechanizm podzielonej płatności nie będzie  wykorzystywany do zapłaty za czynności lub zdarzenia pozostające poza zakresem VAT (np. zapłata odszkodowania), a także za świadczenia zwolnione z VAT, opodatkowane stawką 0%.</w:t>
      </w:r>
    </w:p>
    <w:p w:rsidR="00CC7880" w:rsidRPr="00CC7880" w:rsidRDefault="00CC7880" w:rsidP="00CC7880">
      <w:pPr>
        <w:spacing w:after="0"/>
        <w:ind w:left="360"/>
        <w:jc w:val="both"/>
        <w:rPr>
          <w:rFonts w:ascii="Times New Roman" w:hAnsi="Times New Roman" w:cs="Times New Roman"/>
          <w:iCs/>
          <w:sz w:val="24"/>
          <w:szCs w:val="24"/>
        </w:rPr>
      </w:pPr>
      <w:r w:rsidRPr="00CC7880">
        <w:rPr>
          <w:rFonts w:ascii="Times New Roman" w:hAnsi="Times New Roman" w:cs="Times New Roman"/>
          <w:sz w:val="24"/>
          <w:szCs w:val="24"/>
        </w:rPr>
        <w:t xml:space="preserve">3) Wykonawca oświadcza, że wyraża zgodę na dokonywanie przez Zamawiającego płatności w systemie podzielonej płatności tzw. </w:t>
      </w:r>
      <w:proofErr w:type="spellStart"/>
      <w:r w:rsidRPr="00CC7880">
        <w:rPr>
          <w:rFonts w:ascii="Times New Roman" w:hAnsi="Times New Roman" w:cs="Times New Roman"/>
          <w:sz w:val="24"/>
          <w:szCs w:val="24"/>
        </w:rPr>
        <w:t>split</w:t>
      </w:r>
      <w:proofErr w:type="spellEnd"/>
      <w:r w:rsidRPr="00CC7880">
        <w:rPr>
          <w:rFonts w:ascii="Times New Roman" w:hAnsi="Times New Roman" w:cs="Times New Roman"/>
          <w:sz w:val="24"/>
          <w:szCs w:val="24"/>
        </w:rPr>
        <w:t xml:space="preserve"> </w:t>
      </w:r>
      <w:proofErr w:type="spellStart"/>
      <w:r w:rsidRPr="00CC7880">
        <w:rPr>
          <w:rFonts w:ascii="Times New Roman" w:hAnsi="Times New Roman" w:cs="Times New Roman"/>
          <w:sz w:val="24"/>
          <w:szCs w:val="24"/>
        </w:rPr>
        <w:t>payment</w:t>
      </w:r>
      <w:proofErr w:type="spellEnd"/>
      <w:r w:rsidRPr="00CC7880">
        <w:rPr>
          <w:rFonts w:ascii="Times New Roman" w:hAnsi="Times New Roman" w:cs="Times New Roman"/>
          <w:sz w:val="24"/>
          <w:szCs w:val="24"/>
        </w:rPr>
        <w:t>.</w:t>
      </w:r>
    </w:p>
    <w:p w:rsidR="00CC7880" w:rsidRPr="00CC7880" w:rsidRDefault="00CC7880" w:rsidP="00CC7880">
      <w:pPr>
        <w:pStyle w:val="Akapitzlist1"/>
        <w:tabs>
          <w:tab w:val="left" w:pos="450"/>
        </w:tabs>
        <w:spacing w:after="0" w:line="276" w:lineRule="auto"/>
        <w:ind w:left="480" w:hanging="390"/>
        <w:jc w:val="both"/>
        <w:rPr>
          <w:rFonts w:ascii="Times New Roman" w:hAnsi="Times New Roman" w:cs="Times New Roman"/>
        </w:rPr>
      </w:pPr>
      <w:r w:rsidRPr="00CC7880">
        <w:rPr>
          <w:rFonts w:ascii="Times New Roman" w:eastAsia="Times New Roman" w:hAnsi="Times New Roman" w:cs="Times New Roman"/>
          <w:iCs/>
        </w:rPr>
        <w:t>17.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CC7880" w:rsidRPr="00CC7880" w:rsidRDefault="00CC7880" w:rsidP="00CC7880">
      <w:pPr>
        <w:spacing w:after="0"/>
        <w:jc w:val="both"/>
        <w:rPr>
          <w:rFonts w:ascii="Times New Roman" w:hAnsi="Times New Roman" w:cs="Times New Roman"/>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7</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Zabezpieczenie należytego wykonania umowy</w:t>
      </w:r>
    </w:p>
    <w:p w:rsidR="00CC7880" w:rsidRPr="00CC7880" w:rsidRDefault="00CC7880" w:rsidP="00CC7880">
      <w:pPr>
        <w:pStyle w:val="Akapitzlist"/>
        <w:numPr>
          <w:ilvl w:val="0"/>
          <w:numId w:val="59"/>
        </w:numPr>
        <w:spacing w:line="276" w:lineRule="auto"/>
        <w:jc w:val="both"/>
        <w:rPr>
          <w:sz w:val="24"/>
          <w:szCs w:val="24"/>
        </w:rPr>
      </w:pPr>
      <w:r w:rsidRPr="00CC7880">
        <w:rPr>
          <w:sz w:val="24"/>
          <w:szCs w:val="24"/>
        </w:rPr>
        <w:t>Zamawiający żąda od wykonawcy wniesienia zabezpieczenia należytego wykonania umowy zwanego dalej zabezpieczeniem.</w:t>
      </w:r>
    </w:p>
    <w:p w:rsidR="00CC7880" w:rsidRPr="00CC7880" w:rsidRDefault="00CC7880" w:rsidP="00CC7880">
      <w:pPr>
        <w:pStyle w:val="Akapitzlist"/>
        <w:numPr>
          <w:ilvl w:val="0"/>
          <w:numId w:val="59"/>
        </w:numPr>
        <w:spacing w:line="276" w:lineRule="auto"/>
        <w:jc w:val="both"/>
        <w:rPr>
          <w:sz w:val="24"/>
          <w:szCs w:val="24"/>
        </w:rPr>
      </w:pPr>
      <w:r w:rsidRPr="00CC7880">
        <w:rPr>
          <w:sz w:val="24"/>
          <w:szCs w:val="24"/>
        </w:rPr>
        <w:t>Zabezpieczenie służy pokryciu roszczeń z tytułu niewykonania lub nienależytego wykonania umowy.</w:t>
      </w:r>
    </w:p>
    <w:p w:rsidR="00CC7880" w:rsidRPr="00CC7880" w:rsidRDefault="00CC7880" w:rsidP="00CC7880">
      <w:pPr>
        <w:numPr>
          <w:ilvl w:val="0"/>
          <w:numId w:val="59"/>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jest zobowiązany wnieść zabezpieczenie, w wysokości 5 % wynagrodzenia umownego brutto, o którym mowa w § 6 ust. 1 umowy tj. kwotę …………… zł (słownie:…… ……………………), przed zawarciem umowy.</w:t>
      </w:r>
    </w:p>
    <w:p w:rsidR="00CC7880" w:rsidRPr="00CC7880" w:rsidRDefault="00CC7880" w:rsidP="00CC7880">
      <w:pPr>
        <w:numPr>
          <w:ilvl w:val="0"/>
          <w:numId w:val="59"/>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Zabezpieczenie może być wnoszone według wyboru wykonawcy w jednej lub kilku formach wskazanych w art. 450 ust. 1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w:t>
      </w:r>
    </w:p>
    <w:p w:rsidR="00CC7880" w:rsidRPr="00CC7880" w:rsidRDefault="00CC7880" w:rsidP="00CC7880">
      <w:pPr>
        <w:numPr>
          <w:ilvl w:val="0"/>
          <w:numId w:val="59"/>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Zamawiający wyraża zgodę/nie wyraża zgody na wniesienie zabezpieczenia w formach wskazanych w art. 450 ust. 2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w:t>
      </w:r>
    </w:p>
    <w:p w:rsidR="00CC7880" w:rsidRPr="00CC7880" w:rsidRDefault="00CC7880" w:rsidP="00CC7880">
      <w:pPr>
        <w:numPr>
          <w:ilvl w:val="0"/>
          <w:numId w:val="59"/>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Zamawiający nie wyraża zgody na tworzenie zabezpieczenia przez potrącenia z należności za częściowo wykonane świadczenia. Do zmiany formy zabezpieczenia w trakcie realizacji umowy stosuje się  art. 451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w:t>
      </w:r>
    </w:p>
    <w:p w:rsidR="00CC7880" w:rsidRPr="00CC7880" w:rsidRDefault="00CC7880" w:rsidP="00CC7880">
      <w:pPr>
        <w:numPr>
          <w:ilvl w:val="0"/>
          <w:numId w:val="59"/>
        </w:numPr>
        <w:spacing w:after="0"/>
        <w:jc w:val="both"/>
        <w:rPr>
          <w:rFonts w:ascii="Times New Roman" w:hAnsi="Times New Roman" w:cs="Times New Roman"/>
          <w:sz w:val="24"/>
          <w:szCs w:val="24"/>
        </w:rPr>
      </w:pPr>
      <w:r w:rsidRPr="00CC7880">
        <w:rPr>
          <w:rFonts w:ascii="Times New Roman" w:hAnsi="Times New Roman" w:cs="Times New Roman"/>
          <w:sz w:val="24"/>
          <w:szCs w:val="24"/>
        </w:rPr>
        <w:t>Zamawiający zwróci zabezpieczenie w następujących terminach:</w:t>
      </w:r>
    </w:p>
    <w:p w:rsidR="00CC7880" w:rsidRPr="00CC7880" w:rsidRDefault="00CC7880" w:rsidP="00CC7880">
      <w:pPr>
        <w:pStyle w:val="Akapitzlist"/>
        <w:numPr>
          <w:ilvl w:val="0"/>
          <w:numId w:val="60"/>
        </w:numPr>
        <w:spacing w:line="276" w:lineRule="auto"/>
        <w:jc w:val="both"/>
        <w:rPr>
          <w:sz w:val="24"/>
          <w:szCs w:val="24"/>
        </w:rPr>
      </w:pPr>
      <w:r w:rsidRPr="00CC7880">
        <w:rPr>
          <w:sz w:val="24"/>
          <w:szCs w:val="24"/>
        </w:rPr>
        <w:t>70% wysokości zabezpieczenia w terminie 30 dni od dnia podpisania protokołu odbioru końcowego, o którym mowa w § 5 ust. 12 umowy;</w:t>
      </w:r>
    </w:p>
    <w:p w:rsidR="00CC7880" w:rsidRPr="00CC7880" w:rsidRDefault="00CC7880" w:rsidP="00CC7880">
      <w:pPr>
        <w:pStyle w:val="Akapitzlist"/>
        <w:numPr>
          <w:ilvl w:val="0"/>
          <w:numId w:val="60"/>
        </w:numPr>
        <w:spacing w:line="276" w:lineRule="auto"/>
        <w:jc w:val="both"/>
        <w:rPr>
          <w:sz w:val="24"/>
          <w:szCs w:val="24"/>
        </w:rPr>
      </w:pPr>
      <w:r w:rsidRPr="00CC7880">
        <w:rPr>
          <w:sz w:val="24"/>
          <w:szCs w:val="24"/>
        </w:rPr>
        <w:lastRenderedPageBreak/>
        <w:t>30% wysokości zabezpieczenia w terminie 15 dni od dnia, w którym upływa okres rękojmi, o którym mowa w § 13 ust. 2 umowy.</w:t>
      </w:r>
    </w:p>
    <w:p w:rsidR="00CC7880" w:rsidRPr="00CC7880" w:rsidRDefault="00CC7880" w:rsidP="00CC7880">
      <w:pPr>
        <w:pStyle w:val="Akapitzlist"/>
        <w:numPr>
          <w:ilvl w:val="0"/>
          <w:numId w:val="59"/>
        </w:numPr>
        <w:spacing w:line="276" w:lineRule="auto"/>
        <w:jc w:val="both"/>
        <w:rPr>
          <w:sz w:val="24"/>
          <w:szCs w:val="24"/>
        </w:rPr>
      </w:pPr>
      <w:r w:rsidRPr="00CC7880">
        <w:rPr>
          <w:sz w:val="24"/>
          <w:szCs w:val="24"/>
        </w:rPr>
        <w:t>Zabezpieczenie wnoszone w formie pieniężnej powinno zostać wpłacone przelewem na rachunek bankowy zamawiającego w banku: ………….. numer rachunku: ……………………………. tytuł przelewu: ………………………………</w:t>
      </w:r>
    </w:p>
    <w:p w:rsidR="00CC7880" w:rsidRPr="00CC7880" w:rsidRDefault="00CC7880" w:rsidP="00CC7880">
      <w:pPr>
        <w:numPr>
          <w:ilvl w:val="0"/>
          <w:numId w:val="59"/>
        </w:numPr>
        <w:spacing w:after="0"/>
        <w:jc w:val="both"/>
        <w:rPr>
          <w:rFonts w:ascii="Times New Roman" w:hAnsi="Times New Roman" w:cs="Times New Roman"/>
          <w:sz w:val="24"/>
          <w:szCs w:val="24"/>
        </w:rPr>
      </w:pPr>
      <w:r w:rsidRPr="00CC7880">
        <w:rPr>
          <w:rFonts w:ascii="Times New Roman" w:hAnsi="Times New Roman" w:cs="Times New Roman"/>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rsidR="00CC7880" w:rsidRPr="00CC7880" w:rsidRDefault="00CC7880" w:rsidP="00CC7880">
      <w:pPr>
        <w:numPr>
          <w:ilvl w:val="0"/>
          <w:numId w:val="59"/>
        </w:numPr>
        <w:spacing w:after="0"/>
        <w:jc w:val="both"/>
        <w:rPr>
          <w:rFonts w:ascii="Times New Roman" w:hAnsi="Times New Roman" w:cs="Times New Roman"/>
          <w:sz w:val="24"/>
          <w:szCs w:val="24"/>
        </w:rPr>
      </w:pPr>
      <w:r w:rsidRPr="00CC7880">
        <w:rPr>
          <w:rFonts w:ascii="Times New Roman"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C7880" w:rsidRPr="00CC7880" w:rsidRDefault="00CC7880" w:rsidP="00CC7880">
      <w:pPr>
        <w:numPr>
          <w:ilvl w:val="0"/>
          <w:numId w:val="59"/>
        </w:numPr>
        <w:spacing w:after="0"/>
        <w:jc w:val="both"/>
        <w:rPr>
          <w:rFonts w:ascii="Times New Roman" w:hAnsi="Times New Roman" w:cs="Times New Roman"/>
          <w:sz w:val="24"/>
          <w:szCs w:val="24"/>
        </w:rPr>
      </w:pPr>
      <w:r w:rsidRPr="00CC7880">
        <w:rPr>
          <w:rFonts w:ascii="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CC7880" w:rsidRPr="00CC7880" w:rsidRDefault="00CC7880" w:rsidP="00CC7880">
      <w:pPr>
        <w:numPr>
          <w:ilvl w:val="0"/>
          <w:numId w:val="59"/>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Wypłata, o której mowa w ust. 12, następuje nie później niż w ostatnim dniu ważności dotychczasowego zabezpieczenia.  </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8</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Kary umowne</w:t>
      </w:r>
    </w:p>
    <w:p w:rsidR="00CC7880" w:rsidRPr="00CC7880" w:rsidRDefault="00CC7880" w:rsidP="00CC7880">
      <w:pPr>
        <w:pStyle w:val="Akapitzlist"/>
        <w:numPr>
          <w:ilvl w:val="0"/>
          <w:numId w:val="72"/>
        </w:numPr>
        <w:spacing w:line="276" w:lineRule="auto"/>
        <w:jc w:val="both"/>
        <w:rPr>
          <w:sz w:val="24"/>
          <w:szCs w:val="24"/>
        </w:rPr>
      </w:pPr>
      <w:r w:rsidRPr="00CC7880">
        <w:rPr>
          <w:sz w:val="24"/>
          <w:szCs w:val="24"/>
        </w:rPr>
        <w:t>Wykonawca zapłaci zamawiającemu karę umowną:</w:t>
      </w:r>
    </w:p>
    <w:p w:rsidR="00CC7880" w:rsidRPr="00CC7880" w:rsidRDefault="00CC7880" w:rsidP="00CC7880">
      <w:pPr>
        <w:pStyle w:val="Akapitzlist"/>
        <w:numPr>
          <w:ilvl w:val="0"/>
          <w:numId w:val="61"/>
        </w:numPr>
        <w:spacing w:line="276" w:lineRule="auto"/>
        <w:jc w:val="both"/>
        <w:rPr>
          <w:sz w:val="24"/>
          <w:szCs w:val="24"/>
        </w:rPr>
      </w:pPr>
      <w:r w:rsidRPr="00CC7880">
        <w:rPr>
          <w:sz w:val="24"/>
          <w:szCs w:val="24"/>
        </w:rPr>
        <w:t>za każdy dzień zwłoki w realizacji w stosunku do terminu określonego w § 2 umowy – w wysokości 0,5% wartości wynagrodzenia brutto określonego w § 6 ust. 1 umowy;</w:t>
      </w:r>
    </w:p>
    <w:p w:rsidR="00CC7880" w:rsidRPr="00CC7880" w:rsidRDefault="00CC7880" w:rsidP="00CC7880">
      <w:pPr>
        <w:pStyle w:val="Akapitzlist"/>
        <w:numPr>
          <w:ilvl w:val="0"/>
          <w:numId w:val="61"/>
        </w:numPr>
        <w:spacing w:line="276" w:lineRule="auto"/>
        <w:jc w:val="both"/>
        <w:rPr>
          <w:sz w:val="24"/>
          <w:szCs w:val="24"/>
        </w:rPr>
      </w:pPr>
      <w:r w:rsidRPr="00CC7880">
        <w:rPr>
          <w:sz w:val="24"/>
          <w:szCs w:val="24"/>
        </w:rPr>
        <w:t>za każdy dzień zwłoki w usunięciu wad w okresie trwania rękojmi lub/i gwarancji– w wysokości 0,5% wartości wynagrodzenia brutto określonego w § 6 ust. 1 umowy;</w:t>
      </w:r>
    </w:p>
    <w:p w:rsidR="00CC7880" w:rsidRPr="00CC7880" w:rsidRDefault="00CC7880" w:rsidP="00CC7880">
      <w:pPr>
        <w:numPr>
          <w:ilvl w:val="0"/>
          <w:numId w:val="61"/>
        </w:numPr>
        <w:spacing w:after="0"/>
        <w:jc w:val="both"/>
        <w:rPr>
          <w:rFonts w:ascii="Times New Roman" w:hAnsi="Times New Roman" w:cs="Times New Roman"/>
          <w:sz w:val="24"/>
          <w:szCs w:val="24"/>
        </w:rPr>
      </w:pPr>
      <w:r w:rsidRPr="00CC7880">
        <w:rPr>
          <w:rFonts w:ascii="Times New Roman" w:hAnsi="Times New Roman" w:cs="Times New Roman"/>
          <w:sz w:val="24"/>
          <w:szCs w:val="24"/>
        </w:rPr>
        <w:t>z tytułu odstąpienia od umowy przez którąkolwiek ze stron, z przyczyn leżących po stronie wykonawcy – w wysokości 20% wartości wynagrodzenia brutto określonego w§ 6 ust. 1 umowy;</w:t>
      </w:r>
    </w:p>
    <w:p w:rsidR="00CC7880" w:rsidRPr="00CC7880" w:rsidRDefault="00CC7880" w:rsidP="00CC7880">
      <w:pPr>
        <w:numPr>
          <w:ilvl w:val="0"/>
          <w:numId w:val="61"/>
        </w:numPr>
        <w:spacing w:after="0"/>
        <w:jc w:val="both"/>
        <w:rPr>
          <w:rFonts w:ascii="Times New Roman" w:hAnsi="Times New Roman" w:cs="Times New Roman"/>
          <w:sz w:val="24"/>
          <w:szCs w:val="24"/>
        </w:rPr>
      </w:pPr>
      <w:r w:rsidRPr="00CC7880">
        <w:rPr>
          <w:rFonts w:ascii="Times New Roman" w:hAnsi="Times New Roman" w:cs="Times New Roman"/>
          <w:sz w:val="24"/>
          <w:szCs w:val="24"/>
        </w:rPr>
        <w:t>z tytułu:</w:t>
      </w:r>
    </w:p>
    <w:p w:rsidR="00CC7880" w:rsidRPr="00CC7880" w:rsidRDefault="00CC7880" w:rsidP="00CC7880">
      <w:pPr>
        <w:pStyle w:val="Akapitzlist"/>
        <w:numPr>
          <w:ilvl w:val="2"/>
          <w:numId w:val="56"/>
        </w:numPr>
        <w:spacing w:line="276" w:lineRule="auto"/>
        <w:ind w:left="709"/>
        <w:jc w:val="both"/>
        <w:rPr>
          <w:sz w:val="24"/>
          <w:szCs w:val="24"/>
        </w:rPr>
      </w:pPr>
      <w:r w:rsidRPr="00CC7880">
        <w:rPr>
          <w:sz w:val="24"/>
          <w:szCs w:val="24"/>
        </w:rPr>
        <w:t>nieprzedłożenia do zaakceptowania projektu umowy z podwykonawcą, której przedmiotem są roboty budowlane, lub projektu jej zmiany;</w:t>
      </w:r>
    </w:p>
    <w:p w:rsidR="00CC7880" w:rsidRPr="00CC7880" w:rsidRDefault="00CC7880" w:rsidP="00CC7880">
      <w:pPr>
        <w:pStyle w:val="Akapitzlist"/>
        <w:numPr>
          <w:ilvl w:val="2"/>
          <w:numId w:val="56"/>
        </w:numPr>
        <w:spacing w:line="276" w:lineRule="auto"/>
        <w:ind w:left="709"/>
        <w:jc w:val="both"/>
        <w:rPr>
          <w:sz w:val="24"/>
          <w:szCs w:val="24"/>
        </w:rPr>
      </w:pPr>
      <w:r w:rsidRPr="00CC7880">
        <w:rPr>
          <w:sz w:val="24"/>
          <w:szCs w:val="24"/>
        </w:rPr>
        <w:t>nieprzedłożenia poświadczonej za zgodność z oryginałem kopii umowy o podwykonawstwo lub jej zmiany;</w:t>
      </w:r>
    </w:p>
    <w:p w:rsidR="00CC7880" w:rsidRPr="00CC7880" w:rsidRDefault="00CC7880" w:rsidP="00CC7880">
      <w:pPr>
        <w:pStyle w:val="Akapitzlist"/>
        <w:numPr>
          <w:ilvl w:val="2"/>
          <w:numId w:val="56"/>
        </w:numPr>
        <w:spacing w:line="276" w:lineRule="auto"/>
        <w:ind w:left="709"/>
        <w:jc w:val="both"/>
        <w:rPr>
          <w:sz w:val="24"/>
          <w:szCs w:val="24"/>
        </w:rPr>
      </w:pPr>
      <w:r w:rsidRPr="00CC7880">
        <w:rPr>
          <w:sz w:val="24"/>
          <w:szCs w:val="24"/>
        </w:rPr>
        <w:t>braku zapłaty lub nieterminowej zapłaty wynagrodzenia należnego podwykonawcom lub dalszym podwykonawcom;</w:t>
      </w:r>
    </w:p>
    <w:p w:rsidR="00CC7880" w:rsidRPr="00CC7880" w:rsidRDefault="00CC7880" w:rsidP="00CC7880">
      <w:pPr>
        <w:pStyle w:val="Akapitzlist"/>
        <w:numPr>
          <w:ilvl w:val="2"/>
          <w:numId w:val="56"/>
        </w:numPr>
        <w:spacing w:line="276" w:lineRule="auto"/>
        <w:ind w:left="709"/>
        <w:jc w:val="both"/>
        <w:rPr>
          <w:sz w:val="24"/>
          <w:szCs w:val="24"/>
        </w:rPr>
      </w:pPr>
      <w:r w:rsidRPr="00CC7880">
        <w:rPr>
          <w:sz w:val="24"/>
          <w:szCs w:val="24"/>
        </w:rPr>
        <w:t>braku zmiany umowy o podwykonawstwo w zakresie terminu zapłaty;</w:t>
      </w:r>
    </w:p>
    <w:p w:rsidR="00CC7880" w:rsidRPr="00CC7880" w:rsidRDefault="00CC7880" w:rsidP="00CC7880">
      <w:pPr>
        <w:pStyle w:val="Akapitzlist"/>
        <w:numPr>
          <w:ilvl w:val="2"/>
          <w:numId w:val="56"/>
        </w:numPr>
        <w:spacing w:line="276" w:lineRule="auto"/>
        <w:ind w:left="709"/>
        <w:jc w:val="both"/>
        <w:rPr>
          <w:sz w:val="24"/>
          <w:szCs w:val="24"/>
        </w:rPr>
      </w:pPr>
      <w:r w:rsidRPr="00CC7880">
        <w:rPr>
          <w:sz w:val="24"/>
          <w:szCs w:val="24"/>
        </w:rPr>
        <w:t xml:space="preserve">braku zapłaty lub nieterminowej zapłaty wynagrodzenia należnego podwykonawcom z tytułu zmiany wysokości wynagrodzenia dokonanej na zasadach określonych w § 14 ust. 1 </w:t>
      </w:r>
      <w:proofErr w:type="spellStart"/>
      <w:r w:rsidRPr="00CC7880">
        <w:rPr>
          <w:sz w:val="24"/>
          <w:szCs w:val="24"/>
        </w:rPr>
        <w:t>pkt</w:t>
      </w:r>
      <w:proofErr w:type="spellEnd"/>
      <w:r w:rsidRPr="00CC7880">
        <w:rPr>
          <w:sz w:val="24"/>
          <w:szCs w:val="24"/>
        </w:rPr>
        <w:t xml:space="preserve"> 1 lit. e umowy</w:t>
      </w:r>
    </w:p>
    <w:p w:rsidR="00CC7880" w:rsidRPr="00CC7880" w:rsidRDefault="00CC7880" w:rsidP="00CC7880">
      <w:pPr>
        <w:spacing w:after="0"/>
        <w:jc w:val="both"/>
        <w:rPr>
          <w:rFonts w:ascii="Times New Roman" w:hAnsi="Times New Roman" w:cs="Times New Roman"/>
          <w:sz w:val="24"/>
          <w:szCs w:val="24"/>
        </w:rPr>
      </w:pPr>
      <w:r w:rsidRPr="00CC7880">
        <w:rPr>
          <w:rFonts w:ascii="Times New Roman" w:hAnsi="Times New Roman" w:cs="Times New Roman"/>
          <w:sz w:val="24"/>
          <w:szCs w:val="24"/>
        </w:rPr>
        <w:lastRenderedPageBreak/>
        <w:t xml:space="preserve">w wysokości </w:t>
      </w:r>
      <w:r w:rsidRPr="00CC7880">
        <w:rPr>
          <w:rFonts w:ascii="Times New Roman" w:hAnsi="Times New Roman" w:cs="Times New Roman"/>
          <w:i/>
          <w:sz w:val="24"/>
          <w:szCs w:val="24"/>
        </w:rPr>
        <w:t xml:space="preserve">1% </w:t>
      </w:r>
      <w:r w:rsidRPr="00CC7880">
        <w:rPr>
          <w:rFonts w:ascii="Times New Roman" w:hAnsi="Times New Roman" w:cs="Times New Roman"/>
          <w:iCs/>
          <w:sz w:val="24"/>
          <w:szCs w:val="24"/>
        </w:rPr>
        <w:t>wartości wynagrodzenia brutto określonego w § 6 ust. 1 umowy,</w:t>
      </w:r>
      <w:r w:rsidRPr="00CC7880">
        <w:rPr>
          <w:rFonts w:ascii="Times New Roman" w:hAnsi="Times New Roman" w:cs="Times New Roman"/>
          <w:sz w:val="24"/>
          <w:szCs w:val="24"/>
        </w:rPr>
        <w:t xml:space="preserve"> za każdy przypadek opisanego tu naruszenia. </w:t>
      </w:r>
    </w:p>
    <w:p w:rsidR="00CC7880" w:rsidRPr="00CC7880" w:rsidRDefault="00CC7880" w:rsidP="00CC7880">
      <w:pPr>
        <w:numPr>
          <w:ilvl w:val="0"/>
          <w:numId w:val="61"/>
        </w:numPr>
        <w:spacing w:after="0"/>
        <w:jc w:val="both"/>
        <w:rPr>
          <w:rFonts w:ascii="Times New Roman" w:hAnsi="Times New Roman" w:cs="Times New Roman"/>
          <w:sz w:val="24"/>
          <w:szCs w:val="24"/>
        </w:rPr>
      </w:pPr>
      <w:r w:rsidRPr="00CC7880">
        <w:rPr>
          <w:rFonts w:ascii="Times New Roman" w:hAnsi="Times New Roman" w:cs="Times New Roman"/>
          <w:sz w:val="24"/>
          <w:szCs w:val="24"/>
        </w:rPr>
        <w:t>z tytułu naruszenia postanowień § 11 (klauzula społeczna) w wysokości 1 % wartości wynagrodzenia brutto określonego w § 6 ust. 1 umowy.</w:t>
      </w:r>
    </w:p>
    <w:p w:rsidR="00CC7880" w:rsidRPr="00CC7880" w:rsidRDefault="00CC7880" w:rsidP="00CC7880">
      <w:pPr>
        <w:numPr>
          <w:ilvl w:val="0"/>
          <w:numId w:val="61"/>
        </w:numPr>
        <w:spacing w:after="0"/>
        <w:jc w:val="both"/>
        <w:rPr>
          <w:rFonts w:ascii="Times New Roman" w:hAnsi="Times New Roman" w:cs="Times New Roman"/>
          <w:sz w:val="24"/>
          <w:szCs w:val="24"/>
        </w:rPr>
      </w:pPr>
      <w:r w:rsidRPr="00CC7880">
        <w:rPr>
          <w:rFonts w:ascii="Times New Roman" w:hAnsi="Times New Roman" w:cs="Times New Roman"/>
          <w:sz w:val="24"/>
          <w:szCs w:val="24"/>
        </w:rPr>
        <w:t>Łączna maksymalna wysokość kar umownych nie może przekroczyć 20 % wartości wynagrodzenia brutto określonego w § 6 ust. 1 umowy.</w:t>
      </w:r>
    </w:p>
    <w:p w:rsidR="00CC7880" w:rsidRPr="00CC7880" w:rsidRDefault="00CC7880" w:rsidP="00CC7880">
      <w:pPr>
        <w:numPr>
          <w:ilvl w:val="0"/>
          <w:numId w:val="61"/>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Kary umowne, o których mowa w ust. 1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1–6, ustalone za każdy rozpoczęty dzień zwłoki, stają się wymagalne za:</w:t>
      </w:r>
    </w:p>
    <w:p w:rsidR="00CC7880" w:rsidRPr="00CC7880" w:rsidRDefault="00CC7880" w:rsidP="00CC7880">
      <w:pPr>
        <w:pStyle w:val="Akapitzlist"/>
        <w:numPr>
          <w:ilvl w:val="2"/>
          <w:numId w:val="54"/>
        </w:numPr>
        <w:spacing w:line="276" w:lineRule="auto"/>
        <w:ind w:left="709" w:hanging="425"/>
        <w:jc w:val="both"/>
        <w:rPr>
          <w:sz w:val="24"/>
          <w:szCs w:val="24"/>
        </w:rPr>
      </w:pPr>
      <w:r w:rsidRPr="00CC7880">
        <w:rPr>
          <w:sz w:val="24"/>
          <w:szCs w:val="24"/>
        </w:rPr>
        <w:t>każdy rozpoczęty dzień zwłoki – w tym dniu;</w:t>
      </w:r>
    </w:p>
    <w:p w:rsidR="00CC7880" w:rsidRPr="00CC7880" w:rsidRDefault="00CC7880" w:rsidP="00CC7880">
      <w:pPr>
        <w:pStyle w:val="Akapitzlist"/>
        <w:numPr>
          <w:ilvl w:val="2"/>
          <w:numId w:val="54"/>
        </w:numPr>
        <w:spacing w:line="276" w:lineRule="auto"/>
        <w:ind w:left="709" w:hanging="425"/>
        <w:jc w:val="both"/>
        <w:rPr>
          <w:sz w:val="24"/>
          <w:szCs w:val="24"/>
        </w:rPr>
      </w:pPr>
      <w:r w:rsidRPr="00CC7880">
        <w:rPr>
          <w:sz w:val="24"/>
          <w:szCs w:val="24"/>
        </w:rPr>
        <w:t>każdy następny rozpoczęty dzień zwłoki – odpowiednio w każdym z tych dni.</w:t>
      </w:r>
    </w:p>
    <w:p w:rsidR="00CC7880" w:rsidRPr="00CC7880" w:rsidRDefault="00CC7880" w:rsidP="00CC7880">
      <w:pPr>
        <w:numPr>
          <w:ilvl w:val="0"/>
          <w:numId w:val="61"/>
        </w:numPr>
        <w:spacing w:after="0"/>
        <w:jc w:val="both"/>
        <w:rPr>
          <w:rFonts w:ascii="Times New Roman" w:hAnsi="Times New Roman" w:cs="Times New Roman"/>
          <w:sz w:val="24"/>
          <w:szCs w:val="24"/>
        </w:rPr>
      </w:pPr>
      <w:r w:rsidRPr="00CC7880">
        <w:rPr>
          <w:rFonts w:ascii="Times New Roman" w:hAnsi="Times New Roman" w:cs="Times New Roman"/>
          <w:sz w:val="24"/>
          <w:szCs w:val="24"/>
        </w:rPr>
        <w:t>Zapłata kar umownych nie zwalnia wykonawcy z wypełnienia innych obowiązków wynikających z umowy.</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9</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Podwykonawstwo</w:t>
      </w:r>
    </w:p>
    <w:p w:rsidR="00CC7880" w:rsidRPr="00CC7880" w:rsidRDefault="00CC7880" w:rsidP="00CC7880">
      <w:pPr>
        <w:pStyle w:val="Akapitzlist"/>
        <w:numPr>
          <w:ilvl w:val="0"/>
          <w:numId w:val="62"/>
        </w:numPr>
        <w:spacing w:line="276" w:lineRule="auto"/>
        <w:jc w:val="both"/>
        <w:rPr>
          <w:sz w:val="24"/>
          <w:szCs w:val="24"/>
        </w:rPr>
      </w:pPr>
      <w:r w:rsidRPr="00CC7880">
        <w:rPr>
          <w:sz w:val="24"/>
          <w:szCs w:val="24"/>
        </w:rPr>
        <w:t xml:space="preserve">Strony umowy ustalają, że roboty zostaną wykonane przez wykonawcę osobiście bądź z udziałem podwykonawców. Zamawiający nie zastrzega obowiązku osobistego wykonania przez wykonawcę kluczowych części zamówienia na roboty budowlane. </w:t>
      </w:r>
    </w:p>
    <w:p w:rsidR="00CC7880" w:rsidRPr="00CC7880" w:rsidRDefault="00CC7880" w:rsidP="00CC7880">
      <w:pPr>
        <w:pStyle w:val="Akapitzlist"/>
        <w:numPr>
          <w:ilvl w:val="0"/>
          <w:numId w:val="62"/>
        </w:numPr>
        <w:spacing w:line="276" w:lineRule="auto"/>
        <w:jc w:val="both"/>
        <w:rPr>
          <w:sz w:val="24"/>
          <w:szCs w:val="24"/>
        </w:rPr>
      </w:pPr>
      <w:r w:rsidRPr="00CC7880">
        <w:rPr>
          <w:sz w:val="24"/>
          <w:szCs w:val="24"/>
        </w:rPr>
        <w:t>Wykonawca oświadcza, że zamierza powierzyć realizację następującej części zamówienia następującym podwykonawcom:</w:t>
      </w:r>
    </w:p>
    <w:p w:rsidR="00CC7880" w:rsidRPr="00CC7880" w:rsidRDefault="00CC7880" w:rsidP="00E57E89">
      <w:pPr>
        <w:spacing w:after="0"/>
        <w:ind w:firstLine="142"/>
        <w:jc w:val="both"/>
        <w:rPr>
          <w:rFonts w:ascii="Times New Roman" w:hAnsi="Times New Roman" w:cs="Times New Roman"/>
          <w:sz w:val="24"/>
          <w:szCs w:val="24"/>
        </w:rPr>
      </w:pPr>
      <w:r w:rsidRPr="00CC7880">
        <w:rPr>
          <w:rFonts w:ascii="Times New Roman" w:hAnsi="Times New Roman" w:cs="Times New Roman"/>
          <w:sz w:val="24"/>
          <w:szCs w:val="24"/>
        </w:rPr>
        <w:t xml:space="preserve">Nazwa podwykonawcy: …………………... </w:t>
      </w:r>
    </w:p>
    <w:p w:rsidR="00CC7880" w:rsidRPr="00CC7880" w:rsidRDefault="00CC7880" w:rsidP="00CC7880">
      <w:pPr>
        <w:numPr>
          <w:ilvl w:val="0"/>
          <w:numId w:val="38"/>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Opis powierzonej części zamówienia: …………………….. </w:t>
      </w:r>
    </w:p>
    <w:p w:rsidR="00CC7880" w:rsidRPr="00CC7880" w:rsidRDefault="00CC7880" w:rsidP="00CC7880">
      <w:pPr>
        <w:numPr>
          <w:ilvl w:val="0"/>
          <w:numId w:val="38"/>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Czy podwykonawca jest podmiotem, na którego zasoby wykonawca powołuje się na zasadach określonych w art. 118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 xml:space="preserve"> …………………………(tak/nie)</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jest zobowiązany do zawiadomienia zamawiającego o wszelkich zmianach danych, o których mowa w § 9 ust. 2 w trakcie realizacji zamówienia i przekazania informacji na temat nowych podwykonawców, którym w późniejszym okresie zamierza powierzyć realizację części zamówienia.</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Jeżeli zmiana albo rezygnacja z podwykonawcy dotyczy podmiotu, na którego zasoby wykonawca powoływał się na zasadach określonych w art. 118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  w celu wykazania spełnienia warunków udziału w postępowaniu, wykonawca jest zobowiązany wykazać zamawiającemu, że:</w:t>
      </w:r>
    </w:p>
    <w:p w:rsidR="00CC7880" w:rsidRPr="00CC7880" w:rsidRDefault="00CC7880" w:rsidP="00CC7880">
      <w:pPr>
        <w:numPr>
          <w:ilvl w:val="0"/>
          <w:numId w:val="39"/>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CC7880" w:rsidRPr="00CC7880" w:rsidRDefault="00CC7880" w:rsidP="00CC7880">
      <w:pPr>
        <w:numPr>
          <w:ilvl w:val="0"/>
          <w:numId w:val="39"/>
        </w:numPr>
        <w:spacing w:after="0"/>
        <w:jc w:val="both"/>
        <w:rPr>
          <w:rFonts w:ascii="Times New Roman" w:hAnsi="Times New Roman" w:cs="Times New Roman"/>
          <w:sz w:val="24"/>
          <w:szCs w:val="24"/>
        </w:rPr>
      </w:pPr>
      <w:r w:rsidRPr="00CC7880">
        <w:rPr>
          <w:rFonts w:ascii="Times New Roman" w:hAnsi="Times New Roman" w:cs="Times New Roman"/>
          <w:sz w:val="24"/>
          <w:szCs w:val="24"/>
        </w:rPr>
        <w:t>brak jest podstaw do wykluczenia proponowanego podwykonawcy.</w:t>
      </w:r>
    </w:p>
    <w:p w:rsidR="00CC7880" w:rsidRPr="00CC7880" w:rsidRDefault="00CC7880" w:rsidP="00CC7880">
      <w:pPr>
        <w:numPr>
          <w:ilvl w:val="0"/>
          <w:numId w:val="62"/>
        </w:numPr>
        <w:spacing w:after="0"/>
        <w:jc w:val="both"/>
        <w:rPr>
          <w:rFonts w:ascii="Times New Roman" w:hAnsi="Times New Roman" w:cs="Times New Roman"/>
          <w:i/>
          <w:color w:val="FF0000"/>
          <w:sz w:val="24"/>
          <w:szCs w:val="24"/>
        </w:rPr>
      </w:pPr>
      <w:r w:rsidRPr="00CC7880">
        <w:rPr>
          <w:rFonts w:ascii="Times New Roman" w:hAnsi="Times New Roman" w:cs="Times New Roman"/>
          <w:sz w:val="24"/>
          <w:szCs w:val="24"/>
        </w:rPr>
        <w:t xml:space="preserve">Przepisu ust. 5 nie stosuje się wobec podwykonawców niebędących podmiotami, na których zasoby wykonawca powoływał się na zasadach określonych w art. 118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 xml:space="preserve"> oraz do dalszych podwykonawców</w:t>
      </w:r>
      <w:r w:rsidRPr="00CC7880">
        <w:rPr>
          <w:rFonts w:ascii="Times New Roman" w:hAnsi="Times New Roman" w:cs="Times New Roman"/>
          <w:i/>
          <w:iCs/>
          <w:sz w:val="24"/>
          <w:szCs w:val="24"/>
        </w:rPr>
        <w:t>.</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t>Postanowienia dotyczące podwykonawcy odnoszą się wprost również do dalszego podwykonawcy oraz umów zawieranych między podwykonawcą i dalszym podwykonawcą lub między dalszymi podwykonawcami.</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jest odpowiedzialny za działania lub zaniechania podwykonawcy, jego przedstawicieli lub pracowników, jak za własne działania lub zaniechania. Wykonawca </w:t>
      </w:r>
      <w:r w:rsidRPr="00CC7880">
        <w:rPr>
          <w:rFonts w:ascii="Times New Roman" w:hAnsi="Times New Roman" w:cs="Times New Roman"/>
          <w:sz w:val="24"/>
          <w:szCs w:val="24"/>
        </w:rPr>
        <w:lastRenderedPageBreak/>
        <w:t>jest zobowiązany do sprawowania na bieżąco nadzoru nad pracami wykonywanymi przez podwykonawcę i do ich koordynacji.</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 celu powierzenia wykonania części zamówienia podwykonawcy, wykonawca zawiera umowę o podwykonawstwo w rozumieniu art. 7 </w:t>
      </w:r>
      <w:proofErr w:type="spellStart"/>
      <w:r w:rsidRPr="00CC7880">
        <w:rPr>
          <w:rFonts w:ascii="Times New Roman" w:hAnsi="Times New Roman" w:cs="Times New Roman"/>
          <w:sz w:val="24"/>
          <w:szCs w:val="24"/>
        </w:rPr>
        <w:t>pkt</w:t>
      </w:r>
      <w:proofErr w:type="spellEnd"/>
      <w:r w:rsidRPr="00CC7880">
        <w:rPr>
          <w:rFonts w:ascii="Times New Roman" w:hAnsi="Times New Roman" w:cs="Times New Roman"/>
          <w:sz w:val="24"/>
          <w:szCs w:val="24"/>
        </w:rPr>
        <w:t xml:space="preserve"> 27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Każdy projekt umowy i umowa o podwykonawstwo musi zawierać postanowienia niesprzeczne z postanowieniami niniejszej umowy oraz będzie zawierać w szczególności: </w:t>
      </w:r>
    </w:p>
    <w:p w:rsidR="00CC7880" w:rsidRPr="00CC7880" w:rsidRDefault="00CC7880" w:rsidP="00E57E89">
      <w:pPr>
        <w:pStyle w:val="Akapitzlist"/>
        <w:numPr>
          <w:ilvl w:val="2"/>
          <w:numId w:val="55"/>
        </w:numPr>
        <w:spacing w:line="276" w:lineRule="auto"/>
        <w:ind w:left="567"/>
        <w:jc w:val="both"/>
        <w:rPr>
          <w:sz w:val="24"/>
          <w:szCs w:val="24"/>
        </w:rPr>
      </w:pPr>
      <w:r w:rsidRPr="00CC7880">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CC7880" w:rsidRPr="00CC7880" w:rsidRDefault="00CC7880" w:rsidP="00E57E89">
      <w:pPr>
        <w:pStyle w:val="Akapitzlist"/>
        <w:numPr>
          <w:ilvl w:val="2"/>
          <w:numId w:val="55"/>
        </w:numPr>
        <w:spacing w:line="276" w:lineRule="auto"/>
        <w:ind w:left="567"/>
        <w:jc w:val="both"/>
        <w:rPr>
          <w:sz w:val="24"/>
          <w:szCs w:val="24"/>
        </w:rPr>
      </w:pPr>
      <w:r w:rsidRPr="00CC7880">
        <w:rPr>
          <w:sz w:val="24"/>
          <w:szCs w:val="24"/>
        </w:rPr>
        <w:t xml:space="preserve">zakres robót przewidzianych do wykonania; </w:t>
      </w:r>
    </w:p>
    <w:p w:rsidR="00CC7880" w:rsidRPr="00CC7880" w:rsidRDefault="00CC7880" w:rsidP="00E57E89">
      <w:pPr>
        <w:pStyle w:val="Akapitzlist"/>
        <w:numPr>
          <w:ilvl w:val="2"/>
          <w:numId w:val="55"/>
        </w:numPr>
        <w:spacing w:line="276" w:lineRule="auto"/>
        <w:ind w:left="567"/>
        <w:jc w:val="both"/>
        <w:rPr>
          <w:sz w:val="24"/>
          <w:szCs w:val="24"/>
        </w:rPr>
      </w:pPr>
      <w:r w:rsidRPr="00CC7880">
        <w:rPr>
          <w:sz w:val="24"/>
          <w:szCs w:val="24"/>
        </w:rPr>
        <w:t>termin realizacji robót, który będzie zgodny z terminem wykonania niniejszej umowy oraz z harmonogramem rzeczowo-finansowym;</w:t>
      </w:r>
    </w:p>
    <w:p w:rsidR="00CC7880" w:rsidRPr="00CC7880" w:rsidRDefault="00CC7880" w:rsidP="00E57E89">
      <w:pPr>
        <w:pStyle w:val="Akapitzlist"/>
        <w:numPr>
          <w:ilvl w:val="2"/>
          <w:numId w:val="55"/>
        </w:numPr>
        <w:spacing w:line="276" w:lineRule="auto"/>
        <w:ind w:left="567"/>
        <w:jc w:val="both"/>
        <w:rPr>
          <w:sz w:val="24"/>
          <w:szCs w:val="24"/>
        </w:rPr>
      </w:pPr>
      <w:r w:rsidRPr="00CC7880">
        <w:rPr>
          <w:sz w:val="24"/>
          <w:szCs w:val="24"/>
        </w:rPr>
        <w:t xml:space="preserve">terminy i zasady dokonywania odbioru, </w:t>
      </w:r>
    </w:p>
    <w:p w:rsidR="00CC7880" w:rsidRPr="00CC7880" w:rsidRDefault="00CC7880" w:rsidP="00E57E89">
      <w:pPr>
        <w:pStyle w:val="Akapitzlist"/>
        <w:numPr>
          <w:ilvl w:val="2"/>
          <w:numId w:val="55"/>
        </w:numPr>
        <w:spacing w:line="276" w:lineRule="auto"/>
        <w:ind w:left="567"/>
        <w:jc w:val="both"/>
        <w:rPr>
          <w:sz w:val="24"/>
          <w:szCs w:val="24"/>
        </w:rPr>
      </w:pPr>
      <w:r w:rsidRPr="00CC7880">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CC7880" w:rsidRPr="00CC7880" w:rsidRDefault="00CC7880" w:rsidP="00E57E89">
      <w:pPr>
        <w:pStyle w:val="Akapitzlist"/>
        <w:numPr>
          <w:ilvl w:val="2"/>
          <w:numId w:val="55"/>
        </w:numPr>
        <w:spacing w:line="276" w:lineRule="auto"/>
        <w:ind w:left="567"/>
        <w:jc w:val="both"/>
        <w:rPr>
          <w:sz w:val="24"/>
          <w:szCs w:val="24"/>
        </w:rPr>
      </w:pPr>
      <w:r w:rsidRPr="00CC7880">
        <w:rPr>
          <w:sz w:val="24"/>
          <w:szCs w:val="24"/>
        </w:rPr>
        <w:t>wymóg zatrudnienia przez podwykonawcę na podstawie umowy o pracę osób wykonujących czynności, o których mowa w § 11 ust. 1 umowy, obowiązki w zakresie dokumentowania oraz sankcje z tytułu niespełnienia tego wymogu;</w:t>
      </w:r>
    </w:p>
    <w:p w:rsidR="00CC7880" w:rsidRPr="00CC7880" w:rsidRDefault="00CC7880" w:rsidP="00CC7880">
      <w:pPr>
        <w:pStyle w:val="Akapitzlist"/>
        <w:numPr>
          <w:ilvl w:val="0"/>
          <w:numId w:val="62"/>
        </w:numPr>
        <w:spacing w:line="276" w:lineRule="auto"/>
        <w:jc w:val="both"/>
        <w:rPr>
          <w:sz w:val="24"/>
          <w:szCs w:val="24"/>
        </w:rPr>
      </w:pPr>
      <w:r w:rsidRPr="00CC7880">
        <w:rPr>
          <w:sz w:val="24"/>
          <w:szCs w:val="24"/>
        </w:rPr>
        <w:t>wymaganą treść postanowień projektu umowy i umowy o podwykonawstwo zawieranej z dalszym podwykonawcą, przy czym nie może ona być mniej korzystna dla dalszego podwykonawcy niż postanowienia niniejszej umowy.</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t>Zamawiający w terminie 10 dni od otrzymania od wykonawcy projektu umowy o podwykonawstwo, może wnieść do niej pisemne zastrzeżenia. Jeżeli tego nie uczyni, oznaczać to będzie akceptację projektu umowy przez zamawiającego.</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rozpoczyna bieg na nowo.</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lastRenderedPageBreak/>
        <w:t xml:space="preserve">Zamawiający w terminie do 10 dni od doręczenia mu kopii umowy o podwykonawstwo może zgłosić sprzeciw do treści tej umowy. Jeżeli tego nie uczyni, oznaczać to będzie akceptację umowy o podwykonawstwo. </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Zamawiający jest uprawniony do zgłaszania pisemnych zastrzeżeń do projektu umowy o podwykonawstwo lub sprzeciwu do umowy o podwykonawstwo, w szczególności gdy: </w:t>
      </w:r>
    </w:p>
    <w:p w:rsidR="00CC7880" w:rsidRPr="00CC7880" w:rsidRDefault="00CC7880" w:rsidP="00CC7880">
      <w:pPr>
        <w:pStyle w:val="Akapitzlist"/>
        <w:numPr>
          <w:ilvl w:val="1"/>
          <w:numId w:val="68"/>
        </w:numPr>
        <w:spacing w:line="276" w:lineRule="auto"/>
        <w:ind w:left="567"/>
        <w:jc w:val="both"/>
        <w:rPr>
          <w:sz w:val="24"/>
          <w:szCs w:val="24"/>
        </w:rPr>
      </w:pPr>
      <w:r w:rsidRPr="00CC7880">
        <w:rPr>
          <w:sz w:val="24"/>
          <w:szCs w:val="24"/>
        </w:rPr>
        <w:t xml:space="preserve">nie będzie spełniała wymagań określonych w dokumentach zamówienia; </w:t>
      </w:r>
    </w:p>
    <w:p w:rsidR="00CC7880" w:rsidRPr="00CC7880" w:rsidRDefault="00CC7880" w:rsidP="00CC7880">
      <w:pPr>
        <w:pStyle w:val="Akapitzlist"/>
        <w:numPr>
          <w:ilvl w:val="1"/>
          <w:numId w:val="68"/>
        </w:numPr>
        <w:spacing w:line="276" w:lineRule="auto"/>
        <w:ind w:left="567"/>
        <w:jc w:val="both"/>
        <w:rPr>
          <w:sz w:val="24"/>
          <w:szCs w:val="24"/>
        </w:rPr>
      </w:pPr>
      <w:r w:rsidRPr="00CC7880">
        <w:rPr>
          <w:sz w:val="24"/>
          <w:szCs w:val="24"/>
        </w:rPr>
        <w:t>będzie przewidywała termin zapłaty wynagrodzenia dłuższy niż 30 dni od dnia doręczenia wykonawcy, podwykonawcy lub dalszemu podwykonawcy faktury lub rachunku, potwierdzających wykonanie zleconego świadczenia;</w:t>
      </w:r>
    </w:p>
    <w:p w:rsidR="00CC7880" w:rsidRPr="00CC7880" w:rsidRDefault="00CC7880" w:rsidP="00CC7880">
      <w:pPr>
        <w:pStyle w:val="Akapitzlist"/>
        <w:numPr>
          <w:ilvl w:val="1"/>
          <w:numId w:val="68"/>
        </w:numPr>
        <w:spacing w:line="276" w:lineRule="auto"/>
        <w:ind w:left="567"/>
        <w:jc w:val="both"/>
        <w:rPr>
          <w:sz w:val="24"/>
          <w:szCs w:val="24"/>
        </w:rPr>
      </w:pPr>
      <w:r w:rsidRPr="00CC7880">
        <w:rPr>
          <w:sz w:val="24"/>
          <w:szCs w:val="24"/>
        </w:rPr>
        <w:t xml:space="preserve">będzie zawierała zapisy uzależniające dokonanie zapłaty na rzecz podwykonawcy od odbioru robót przez zamawiającego lub od zapłaty należności wykonawcy przez zamawiającego; </w:t>
      </w:r>
    </w:p>
    <w:p w:rsidR="00CC7880" w:rsidRPr="00CC7880" w:rsidRDefault="00CC7880" w:rsidP="00CC7880">
      <w:pPr>
        <w:pStyle w:val="Akapitzlist"/>
        <w:numPr>
          <w:ilvl w:val="1"/>
          <w:numId w:val="68"/>
        </w:numPr>
        <w:spacing w:line="276" w:lineRule="auto"/>
        <w:ind w:left="567"/>
        <w:jc w:val="both"/>
        <w:rPr>
          <w:sz w:val="24"/>
          <w:szCs w:val="24"/>
        </w:rPr>
      </w:pPr>
      <w:r w:rsidRPr="00CC7880">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CC7880" w:rsidRPr="00CC7880" w:rsidRDefault="00CC7880" w:rsidP="00CC7880">
      <w:pPr>
        <w:pStyle w:val="Akapitzlist"/>
        <w:numPr>
          <w:ilvl w:val="1"/>
          <w:numId w:val="68"/>
        </w:numPr>
        <w:spacing w:line="276" w:lineRule="auto"/>
        <w:ind w:left="567"/>
        <w:jc w:val="both"/>
        <w:rPr>
          <w:sz w:val="24"/>
          <w:szCs w:val="24"/>
        </w:rPr>
      </w:pPr>
      <w:r w:rsidRPr="00CC7880">
        <w:rPr>
          <w:sz w:val="24"/>
          <w:szCs w:val="24"/>
        </w:rPr>
        <w:t>będzie zawierać postanowienia, które w ocenie zamawiającego będą mogły utrudniać lub uniemożliwiać prawidłową lub terminową realizację niniejszej umowy, zgodnie z jej treścią;</w:t>
      </w:r>
    </w:p>
    <w:p w:rsidR="00CC7880" w:rsidRPr="00CC7880" w:rsidRDefault="00CC7880" w:rsidP="00CC7880">
      <w:pPr>
        <w:pStyle w:val="Akapitzlist"/>
        <w:numPr>
          <w:ilvl w:val="1"/>
          <w:numId w:val="68"/>
        </w:numPr>
        <w:spacing w:line="276" w:lineRule="auto"/>
        <w:ind w:left="567"/>
        <w:jc w:val="both"/>
        <w:rPr>
          <w:sz w:val="24"/>
          <w:szCs w:val="24"/>
        </w:rPr>
      </w:pPr>
      <w:r w:rsidRPr="00CC7880">
        <w:rPr>
          <w:sz w:val="24"/>
          <w:szCs w:val="24"/>
        </w:rPr>
        <w:t xml:space="preserve">będzie zawierała postanowienia niezgodne z art. 463 ustawy </w:t>
      </w:r>
      <w:proofErr w:type="spellStart"/>
      <w:r w:rsidRPr="00CC7880">
        <w:rPr>
          <w:sz w:val="24"/>
          <w:szCs w:val="24"/>
        </w:rPr>
        <w:t>Pzp</w:t>
      </w:r>
      <w:proofErr w:type="spellEnd"/>
      <w:r w:rsidRPr="00CC7880">
        <w:rPr>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Uregulowania niniejszego paragrafu obowiązują także przy zmianach projektów umów o podwykonawstwo jak i zmianach umów o podwykonawstwo. </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 przypadku, o którym mowa w § 9 ust. 18 umowy, jeżeli termin zapłaty wynagrodzenia jest dłuższy niż 30 dni, zamawiający informuje o tym wykonawcę i wzywa go do zmiany tej umowy pod rygorem wystąpienia o zapłatę kary umownej. </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CC7880" w:rsidRPr="00CC7880" w:rsidRDefault="00CC7880" w:rsidP="00CC7880">
      <w:pPr>
        <w:numPr>
          <w:ilvl w:val="0"/>
          <w:numId w:val="62"/>
        </w:numPr>
        <w:spacing w:after="0"/>
        <w:jc w:val="both"/>
        <w:rPr>
          <w:rFonts w:ascii="Times New Roman" w:hAnsi="Times New Roman" w:cs="Times New Roman"/>
          <w:sz w:val="24"/>
          <w:szCs w:val="24"/>
        </w:rPr>
      </w:pPr>
      <w:r w:rsidRPr="00CC7880">
        <w:rPr>
          <w:rFonts w:ascii="Times New Roman" w:hAnsi="Times New Roman" w:cs="Times New Roman"/>
          <w:sz w:val="24"/>
          <w:szCs w:val="24"/>
        </w:rPr>
        <w:lastRenderedPageBreak/>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CC7880">
        <w:rPr>
          <w:rFonts w:ascii="Times New Roman" w:hAnsi="Times New Roman" w:cs="Times New Roman"/>
          <w:sz w:val="24"/>
          <w:szCs w:val="24"/>
        </w:rPr>
        <w:t>Pzp</w:t>
      </w:r>
      <w:proofErr w:type="spellEnd"/>
      <w:r w:rsidRPr="00CC7880">
        <w:rPr>
          <w:rFonts w:ascii="Times New Roman" w:hAnsi="Times New Roman" w:cs="Times New Roman"/>
          <w:sz w:val="24"/>
          <w:szCs w:val="24"/>
        </w:rPr>
        <w:t>.</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10</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Klauzula społeczna</w:t>
      </w:r>
    </w:p>
    <w:p w:rsidR="00CC7880" w:rsidRPr="00CC7880" w:rsidRDefault="00CC7880" w:rsidP="00CC7880">
      <w:pPr>
        <w:pStyle w:val="Akapitzlist"/>
        <w:numPr>
          <w:ilvl w:val="2"/>
          <w:numId w:val="68"/>
        </w:numPr>
        <w:spacing w:line="276" w:lineRule="auto"/>
        <w:ind w:left="567" w:hanging="567"/>
        <w:jc w:val="both"/>
        <w:rPr>
          <w:sz w:val="24"/>
          <w:szCs w:val="24"/>
        </w:rPr>
      </w:pPr>
      <w:r w:rsidRPr="00CC7880">
        <w:rPr>
          <w:sz w:val="24"/>
          <w:szCs w:val="24"/>
        </w:rPr>
        <w:t xml:space="preserve">W związku z zastosowaniem klauzuli społecznej na podstawie art. 95 ustawy </w:t>
      </w:r>
      <w:proofErr w:type="spellStart"/>
      <w:r w:rsidRPr="00CC7880">
        <w:rPr>
          <w:sz w:val="24"/>
          <w:szCs w:val="24"/>
        </w:rPr>
        <w:t>Pzp</w:t>
      </w:r>
      <w:proofErr w:type="spellEnd"/>
      <w:r w:rsidRPr="00CC7880">
        <w:rPr>
          <w:sz w:val="24"/>
          <w:szCs w:val="24"/>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instalatorskie przez cały okres wykonywania tych czynności.</w:t>
      </w:r>
    </w:p>
    <w:p w:rsidR="00CC7880" w:rsidRPr="00CC7880" w:rsidRDefault="00CC7880" w:rsidP="00CC7880">
      <w:pPr>
        <w:pStyle w:val="Akapitzlist"/>
        <w:numPr>
          <w:ilvl w:val="2"/>
          <w:numId w:val="68"/>
        </w:numPr>
        <w:spacing w:line="276" w:lineRule="auto"/>
        <w:ind w:left="426"/>
        <w:jc w:val="both"/>
        <w:rPr>
          <w:sz w:val="24"/>
          <w:szCs w:val="24"/>
        </w:rPr>
      </w:pPr>
      <w:r w:rsidRPr="00CC7880">
        <w:rPr>
          <w:sz w:val="24"/>
          <w:szCs w:val="24"/>
        </w:rPr>
        <w:t>W odniesieniu do osób wymienionych § 10 ust. 1 umowy, zamawiający wymaga udokumentowania przez wykonawcę, w terminie 5 dni od dnia zawarcia umowy faktu zatrudniania na podstawie umowy o pracę, poprzez przedłożenie zamawiającemu:</w:t>
      </w:r>
    </w:p>
    <w:p w:rsidR="00CC7880" w:rsidRPr="00CC7880" w:rsidRDefault="00CC7880" w:rsidP="00CC7880">
      <w:pPr>
        <w:pStyle w:val="Akapitzlist"/>
        <w:numPr>
          <w:ilvl w:val="2"/>
          <w:numId w:val="4"/>
        </w:numPr>
        <w:spacing w:line="276" w:lineRule="auto"/>
        <w:jc w:val="both"/>
        <w:rPr>
          <w:sz w:val="24"/>
          <w:szCs w:val="24"/>
        </w:rPr>
      </w:pPr>
      <w:r w:rsidRPr="00CC7880">
        <w:rPr>
          <w:sz w:val="24"/>
          <w:szCs w:val="24"/>
        </w:rPr>
        <w:t>oświadczenia zatrudnionego pracownika, lub</w:t>
      </w:r>
    </w:p>
    <w:p w:rsidR="00CC7880" w:rsidRPr="00CC7880" w:rsidRDefault="00CC7880" w:rsidP="00CC7880">
      <w:pPr>
        <w:pStyle w:val="Akapitzlist"/>
        <w:numPr>
          <w:ilvl w:val="2"/>
          <w:numId w:val="4"/>
        </w:numPr>
        <w:spacing w:line="276" w:lineRule="auto"/>
        <w:jc w:val="both"/>
        <w:rPr>
          <w:sz w:val="24"/>
          <w:szCs w:val="24"/>
        </w:rPr>
      </w:pPr>
      <w:r w:rsidRPr="00CC7880">
        <w:rPr>
          <w:sz w:val="24"/>
          <w:szCs w:val="24"/>
        </w:rPr>
        <w:t xml:space="preserve">oświadczenia wykonawcy lub podwykonawcy o zatrudnieniu pracownika na podstawie umowy o pracę, lub </w:t>
      </w:r>
    </w:p>
    <w:p w:rsidR="00CC7880" w:rsidRPr="00CC7880" w:rsidRDefault="00CC7880" w:rsidP="00CC7880">
      <w:pPr>
        <w:pStyle w:val="Akapitzlist"/>
        <w:numPr>
          <w:ilvl w:val="2"/>
          <w:numId w:val="4"/>
        </w:numPr>
        <w:spacing w:line="276" w:lineRule="auto"/>
        <w:jc w:val="both"/>
        <w:rPr>
          <w:sz w:val="24"/>
          <w:szCs w:val="24"/>
        </w:rPr>
      </w:pPr>
      <w:r w:rsidRPr="00CC7880">
        <w:rPr>
          <w:sz w:val="24"/>
          <w:szCs w:val="24"/>
        </w:rPr>
        <w:t>poświadczonej za zgodność z oryginałem kopii umowy o pracę zatrudnionego pracownika, lub</w:t>
      </w:r>
    </w:p>
    <w:p w:rsidR="00CC7880" w:rsidRPr="00CC7880" w:rsidRDefault="00CC7880" w:rsidP="00CC7880">
      <w:pPr>
        <w:pStyle w:val="Akapitzlist"/>
        <w:numPr>
          <w:ilvl w:val="2"/>
          <w:numId w:val="4"/>
        </w:numPr>
        <w:spacing w:line="276" w:lineRule="auto"/>
        <w:ind w:left="1134" w:hanging="708"/>
        <w:jc w:val="both"/>
        <w:rPr>
          <w:sz w:val="24"/>
          <w:szCs w:val="24"/>
        </w:rPr>
      </w:pPr>
      <w:r w:rsidRPr="00CC7880">
        <w:rPr>
          <w:sz w:val="24"/>
          <w:szCs w:val="24"/>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CC7880" w:rsidRPr="00CC7880" w:rsidRDefault="00CC7880" w:rsidP="00CC7880">
      <w:pPr>
        <w:pStyle w:val="Akapitzlist"/>
        <w:numPr>
          <w:ilvl w:val="2"/>
          <w:numId w:val="68"/>
        </w:numPr>
        <w:spacing w:line="276" w:lineRule="auto"/>
        <w:ind w:left="426" w:hanging="425"/>
        <w:jc w:val="both"/>
        <w:rPr>
          <w:sz w:val="24"/>
          <w:szCs w:val="24"/>
        </w:rPr>
      </w:pPr>
      <w:r w:rsidRPr="00CC7880">
        <w:rPr>
          <w:sz w:val="24"/>
          <w:szCs w:val="24"/>
        </w:rPr>
        <w:t>W przypadku zmiany osób zatrudnionych przez wykonawcę do wykonywania czynności o których mowa w § 10 ust. 1 umowy, wykonawca jest zobowiązany do przedłożenia stosownych dokumentów, o których mowa w § 10 ust. 2 i dotyczących nowego pracownika, w terminie 5 dni od dnia rozpoczęcia wykonywania przez tę osobę czynności, o których mowa w § 10 ust. 1 umowy.</w:t>
      </w:r>
    </w:p>
    <w:p w:rsidR="00CC7880" w:rsidRPr="00CC7880" w:rsidRDefault="00CC7880" w:rsidP="00CC7880">
      <w:pPr>
        <w:pStyle w:val="Akapitzlist"/>
        <w:numPr>
          <w:ilvl w:val="2"/>
          <w:numId w:val="68"/>
        </w:numPr>
        <w:spacing w:line="276" w:lineRule="auto"/>
        <w:ind w:left="426" w:hanging="425"/>
        <w:jc w:val="both"/>
        <w:rPr>
          <w:sz w:val="24"/>
          <w:szCs w:val="24"/>
        </w:rPr>
      </w:pPr>
      <w:r w:rsidRPr="00CC7880">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10 ust. 1 umowy, w całym okresie obowiązywania umowy. Zamawiający jest w szczególności uprawniony do żądania: </w:t>
      </w:r>
    </w:p>
    <w:p w:rsidR="00CC7880" w:rsidRPr="00CC7880" w:rsidRDefault="00CC7880" w:rsidP="00CC7880">
      <w:pPr>
        <w:pStyle w:val="Akapitzlist"/>
        <w:numPr>
          <w:ilvl w:val="2"/>
          <w:numId w:val="2"/>
        </w:numPr>
        <w:spacing w:line="276" w:lineRule="auto"/>
        <w:jc w:val="both"/>
        <w:rPr>
          <w:sz w:val="24"/>
          <w:szCs w:val="24"/>
        </w:rPr>
      </w:pPr>
      <w:r w:rsidRPr="00CC7880">
        <w:rPr>
          <w:sz w:val="24"/>
          <w:szCs w:val="24"/>
        </w:rPr>
        <w:t>aktualnych oświadczeń i dokumentów, o których mowa w § 10 ust. 2 umowy,</w:t>
      </w:r>
    </w:p>
    <w:p w:rsidR="00CC7880" w:rsidRPr="00CC7880" w:rsidRDefault="00CC7880" w:rsidP="00CC7880">
      <w:pPr>
        <w:pStyle w:val="Akapitzlist"/>
        <w:numPr>
          <w:ilvl w:val="2"/>
          <w:numId w:val="2"/>
        </w:numPr>
        <w:spacing w:line="276" w:lineRule="auto"/>
        <w:jc w:val="both"/>
        <w:rPr>
          <w:sz w:val="24"/>
          <w:szCs w:val="24"/>
        </w:rPr>
      </w:pPr>
      <w:r w:rsidRPr="00CC7880">
        <w:rPr>
          <w:sz w:val="24"/>
          <w:szCs w:val="24"/>
        </w:rPr>
        <w:t>wyjaśnień w przypadku wątpliwości w zakresie potwierdzenia spełniania wymogu, o którym mowa w § 11 ust. 1 umowy.</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lastRenderedPageBreak/>
        <w:t>§ 11</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Ubezpieczenie</w:t>
      </w:r>
    </w:p>
    <w:p w:rsidR="00CC7880" w:rsidRPr="00CC7880" w:rsidRDefault="00CC7880" w:rsidP="00CC7880">
      <w:pPr>
        <w:pStyle w:val="Akapitzlist"/>
        <w:numPr>
          <w:ilvl w:val="0"/>
          <w:numId w:val="63"/>
        </w:numPr>
        <w:spacing w:line="276" w:lineRule="auto"/>
        <w:jc w:val="both"/>
        <w:rPr>
          <w:sz w:val="24"/>
          <w:szCs w:val="24"/>
        </w:rPr>
      </w:pPr>
      <w:r w:rsidRPr="00CC7880">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rsidR="00CC7880" w:rsidRPr="00CC7880" w:rsidRDefault="00CC7880" w:rsidP="00CC7880">
      <w:pPr>
        <w:pStyle w:val="Akapitzlist"/>
        <w:numPr>
          <w:ilvl w:val="0"/>
          <w:numId w:val="63"/>
        </w:numPr>
        <w:spacing w:line="276" w:lineRule="auto"/>
        <w:jc w:val="both"/>
        <w:rPr>
          <w:sz w:val="24"/>
          <w:szCs w:val="24"/>
        </w:rPr>
      </w:pPr>
      <w:r w:rsidRPr="00CC7880">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CC7880" w:rsidRPr="00CC7880" w:rsidRDefault="00CC7880" w:rsidP="00CC7880">
      <w:pPr>
        <w:numPr>
          <w:ilvl w:val="0"/>
          <w:numId w:val="63"/>
        </w:numPr>
        <w:spacing w:after="0"/>
        <w:jc w:val="both"/>
        <w:rPr>
          <w:rFonts w:ascii="Times New Roman" w:hAnsi="Times New Roman" w:cs="Times New Roman"/>
          <w:sz w:val="24"/>
          <w:szCs w:val="24"/>
        </w:rPr>
      </w:pPr>
      <w:r w:rsidRPr="00CC7880">
        <w:rPr>
          <w:rFonts w:ascii="Times New Roman" w:hAnsi="Times New Roman" w:cs="Times New Roman"/>
          <w:sz w:val="24"/>
          <w:szCs w:val="24"/>
        </w:rPr>
        <w:t>Wykonawca jest zobowiązany terminowo i w pełnej wysokości opłacać na swój koszt składki ubezpieczeniowe z tytułu umów lub umowy ubezpieczenia.</w:t>
      </w:r>
    </w:p>
    <w:p w:rsidR="00CC7880" w:rsidRPr="00CC7880" w:rsidRDefault="00CC7880" w:rsidP="00CC7880">
      <w:pPr>
        <w:numPr>
          <w:ilvl w:val="0"/>
          <w:numId w:val="63"/>
        </w:numPr>
        <w:spacing w:after="0"/>
        <w:jc w:val="both"/>
        <w:rPr>
          <w:rFonts w:ascii="Times New Roman" w:hAnsi="Times New Roman" w:cs="Times New Roman"/>
          <w:sz w:val="24"/>
          <w:szCs w:val="24"/>
        </w:rPr>
      </w:pPr>
      <w:r w:rsidRPr="00CC7880">
        <w:rPr>
          <w:rFonts w:ascii="Times New Roman" w:hAnsi="Times New Roman" w:cs="Times New Roman"/>
          <w:sz w:val="24"/>
          <w:szCs w:val="24"/>
        </w:rPr>
        <w:t>W przypadku gdy wykonawca nie zawarł umowy ubezpieczenia w terminie określonym w § 12 ust. 1 umowy, zamawiający zastrzega sobie prawo do zawarcia umowy ubezpieczenia na koszt wykonawcy, na co wykonawca wyraża zgodę.</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12</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Gwarancja i rękojmia</w:t>
      </w:r>
    </w:p>
    <w:p w:rsidR="00CC7880" w:rsidRPr="00CC7880" w:rsidRDefault="00CC7880" w:rsidP="00CC7880">
      <w:pPr>
        <w:pStyle w:val="Akapitzlist"/>
        <w:numPr>
          <w:ilvl w:val="0"/>
          <w:numId w:val="64"/>
        </w:numPr>
        <w:spacing w:line="276" w:lineRule="auto"/>
        <w:ind w:left="426" w:hanging="426"/>
        <w:jc w:val="both"/>
        <w:rPr>
          <w:sz w:val="24"/>
          <w:szCs w:val="24"/>
        </w:rPr>
      </w:pPr>
      <w:r w:rsidRPr="00CC7880">
        <w:rPr>
          <w:sz w:val="24"/>
          <w:szCs w:val="24"/>
        </w:rPr>
        <w:t>Wykonawca udziela zamawiającemu gwarancji jakości na przedmiot umowy obejmujący na okres ……………... miesięcy od dnia podpisania protokołu odbioru końcowego;</w:t>
      </w:r>
    </w:p>
    <w:p w:rsidR="00CC7880" w:rsidRPr="00CC7880" w:rsidRDefault="00CC7880" w:rsidP="00CC7880">
      <w:pPr>
        <w:pStyle w:val="Akapitzlist"/>
        <w:numPr>
          <w:ilvl w:val="0"/>
          <w:numId w:val="64"/>
        </w:numPr>
        <w:spacing w:line="276" w:lineRule="auto"/>
        <w:ind w:left="426" w:hanging="426"/>
        <w:jc w:val="both"/>
        <w:rPr>
          <w:sz w:val="24"/>
          <w:szCs w:val="24"/>
        </w:rPr>
      </w:pPr>
      <w:r w:rsidRPr="00CC7880">
        <w:rPr>
          <w:sz w:val="24"/>
          <w:szCs w:val="24"/>
        </w:rPr>
        <w:t>Okres rękojmi na roboty budowlane, o których mowa w § 1 umowy, wynosi 60 miesięcy od dnia podpisania protokołu odbioru końcowego.</w:t>
      </w:r>
    </w:p>
    <w:p w:rsidR="00CC7880" w:rsidRPr="00CC7880" w:rsidRDefault="00CC7880" w:rsidP="00CC7880">
      <w:pPr>
        <w:numPr>
          <w:ilvl w:val="0"/>
          <w:numId w:val="64"/>
        </w:numPr>
        <w:spacing w:after="0"/>
        <w:ind w:left="426" w:hanging="426"/>
        <w:jc w:val="both"/>
        <w:rPr>
          <w:rFonts w:ascii="Times New Roman" w:hAnsi="Times New Roman" w:cs="Times New Roman"/>
          <w:sz w:val="24"/>
          <w:szCs w:val="24"/>
        </w:rPr>
      </w:pPr>
      <w:r w:rsidRPr="00CC7880">
        <w:rPr>
          <w:rFonts w:ascii="Times New Roman" w:hAnsi="Times New Roman" w:cs="Times New Roman"/>
          <w:sz w:val="24"/>
          <w:szCs w:val="24"/>
        </w:rPr>
        <w:t>Dokumentem gwarancyjnym w rozumieniu art. 577</w:t>
      </w:r>
      <w:r w:rsidRPr="00CC7880">
        <w:rPr>
          <w:rFonts w:ascii="Times New Roman" w:hAnsi="Times New Roman" w:cs="Times New Roman"/>
          <w:sz w:val="24"/>
          <w:szCs w:val="24"/>
          <w:vertAlign w:val="superscript"/>
        </w:rPr>
        <w:t>2</w:t>
      </w:r>
      <w:r w:rsidRPr="00CC7880">
        <w:rPr>
          <w:rFonts w:ascii="Times New Roman" w:hAnsi="Times New Roman" w:cs="Times New Roman"/>
          <w:sz w:val="24"/>
          <w:szCs w:val="24"/>
        </w:rPr>
        <w:t xml:space="preserve"> Kodeksu cywilnego  jest  niniejsza umowa. </w:t>
      </w:r>
    </w:p>
    <w:p w:rsidR="00CC7880" w:rsidRPr="00CC7880" w:rsidRDefault="00CC7880" w:rsidP="00CC7880">
      <w:pPr>
        <w:numPr>
          <w:ilvl w:val="0"/>
          <w:numId w:val="64"/>
        </w:numPr>
        <w:spacing w:after="0"/>
        <w:ind w:left="426" w:hanging="426"/>
        <w:jc w:val="both"/>
        <w:rPr>
          <w:rFonts w:ascii="Times New Roman" w:hAnsi="Times New Roman" w:cs="Times New Roman"/>
          <w:sz w:val="24"/>
          <w:szCs w:val="24"/>
        </w:rPr>
      </w:pPr>
      <w:r w:rsidRPr="00CC7880">
        <w:rPr>
          <w:rFonts w:ascii="Times New Roman" w:hAnsi="Times New Roman" w:cs="Times New Roman"/>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CC7880" w:rsidRPr="00CC7880" w:rsidRDefault="00CC7880" w:rsidP="00CC7880">
      <w:pPr>
        <w:numPr>
          <w:ilvl w:val="0"/>
          <w:numId w:val="64"/>
        </w:numPr>
        <w:spacing w:after="0"/>
        <w:ind w:left="426" w:hanging="426"/>
        <w:jc w:val="both"/>
        <w:rPr>
          <w:rFonts w:ascii="Times New Roman" w:hAnsi="Times New Roman" w:cs="Times New Roman"/>
          <w:sz w:val="24"/>
          <w:szCs w:val="24"/>
        </w:rPr>
      </w:pPr>
      <w:r w:rsidRPr="00CC7880">
        <w:rPr>
          <w:rFonts w:ascii="Times New Roman" w:hAnsi="Times New Roman" w:cs="Times New Roman"/>
          <w:sz w:val="24"/>
          <w:szCs w:val="24"/>
        </w:rPr>
        <w:t>O powstałych w okresie gwarancji i rękojmi wadach i/lub usterkach, zamawiający powiadomi wykonawcę na piśmie, niezwłocznie po powzięciu takiej informacji.</w:t>
      </w:r>
    </w:p>
    <w:p w:rsidR="00CC7880" w:rsidRPr="00CC7880" w:rsidRDefault="00CC7880" w:rsidP="00CC7880">
      <w:pPr>
        <w:numPr>
          <w:ilvl w:val="0"/>
          <w:numId w:val="64"/>
        </w:numPr>
        <w:spacing w:after="0"/>
        <w:ind w:left="426" w:hanging="426"/>
        <w:jc w:val="both"/>
        <w:rPr>
          <w:rFonts w:ascii="Times New Roman" w:hAnsi="Times New Roman" w:cs="Times New Roman"/>
          <w:sz w:val="24"/>
          <w:szCs w:val="24"/>
        </w:rPr>
      </w:pPr>
      <w:r w:rsidRPr="00CC7880">
        <w:rPr>
          <w:rFonts w:ascii="Times New Roman" w:hAnsi="Times New Roman" w:cs="Times New Roman"/>
          <w:sz w:val="24"/>
          <w:szCs w:val="24"/>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rsidR="00CC7880" w:rsidRPr="00CC7880" w:rsidRDefault="00CC7880" w:rsidP="00CC7880">
      <w:pPr>
        <w:numPr>
          <w:ilvl w:val="0"/>
          <w:numId w:val="64"/>
        </w:numPr>
        <w:spacing w:after="0"/>
        <w:ind w:left="426" w:hanging="426"/>
        <w:jc w:val="both"/>
        <w:rPr>
          <w:rFonts w:ascii="Times New Roman" w:hAnsi="Times New Roman" w:cs="Times New Roman"/>
          <w:sz w:val="24"/>
          <w:szCs w:val="24"/>
        </w:rPr>
      </w:pPr>
      <w:r w:rsidRPr="00CC7880">
        <w:rPr>
          <w:rFonts w:ascii="Times New Roman" w:hAnsi="Times New Roman" w:cs="Times New Roman"/>
          <w:sz w:val="24"/>
          <w:szCs w:val="24"/>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7 umowy.</w:t>
      </w:r>
    </w:p>
    <w:p w:rsidR="00CC7880" w:rsidRPr="00CC7880" w:rsidRDefault="00CC7880" w:rsidP="00CC7880">
      <w:pPr>
        <w:numPr>
          <w:ilvl w:val="0"/>
          <w:numId w:val="64"/>
        </w:numPr>
        <w:spacing w:after="0"/>
        <w:ind w:left="426" w:hanging="426"/>
        <w:jc w:val="both"/>
        <w:rPr>
          <w:rFonts w:ascii="Times New Roman" w:hAnsi="Times New Roman" w:cs="Times New Roman"/>
          <w:sz w:val="24"/>
          <w:szCs w:val="24"/>
        </w:rPr>
      </w:pPr>
      <w:r w:rsidRPr="00CC7880">
        <w:rPr>
          <w:rFonts w:ascii="Times New Roman" w:hAnsi="Times New Roman" w:cs="Times New Roman"/>
          <w:sz w:val="24"/>
          <w:szCs w:val="24"/>
        </w:rPr>
        <w:lastRenderedPageBreak/>
        <w:t>W okresie gwarancji wykonawca jest zobowiązany do udziału w corocznych przeglądach gwarancyjnych. O terminach przeglądów gwarancyjnych wykonawca poinformuje zamawiającego pisemnie i faksem/e-mailem.</w:t>
      </w:r>
    </w:p>
    <w:p w:rsidR="00CC7880" w:rsidRPr="00CC7880" w:rsidRDefault="00CC7880" w:rsidP="00CC7880">
      <w:pPr>
        <w:numPr>
          <w:ilvl w:val="0"/>
          <w:numId w:val="64"/>
        </w:numPr>
        <w:spacing w:after="0"/>
        <w:ind w:left="426" w:hanging="426"/>
        <w:jc w:val="both"/>
        <w:rPr>
          <w:rFonts w:ascii="Times New Roman" w:hAnsi="Times New Roman" w:cs="Times New Roman"/>
          <w:sz w:val="24"/>
          <w:szCs w:val="24"/>
        </w:rPr>
      </w:pPr>
      <w:r w:rsidRPr="00CC7880">
        <w:rPr>
          <w:rFonts w:ascii="Times New Roman" w:hAnsi="Times New Roman" w:cs="Times New Roman"/>
          <w:sz w:val="24"/>
          <w:szCs w:val="24"/>
        </w:rPr>
        <w:t>Wykonawca usuwa zgłoszone w okresie gwarancji i rękojmi wady i usterki w ramach wynagrodzenia, o którym mowa w § 6 ust. 1 umowy.</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13</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Zmiana umowy</w:t>
      </w:r>
    </w:p>
    <w:p w:rsidR="00CC7880" w:rsidRPr="00CC7880" w:rsidRDefault="00CC7880" w:rsidP="00CC7880">
      <w:pPr>
        <w:pStyle w:val="Akapitzlist"/>
        <w:numPr>
          <w:ilvl w:val="0"/>
          <w:numId w:val="73"/>
        </w:numPr>
        <w:spacing w:line="276" w:lineRule="auto"/>
        <w:jc w:val="both"/>
        <w:rPr>
          <w:bCs/>
          <w:sz w:val="24"/>
          <w:szCs w:val="24"/>
        </w:rPr>
      </w:pPr>
      <w:r w:rsidRPr="00CC7880">
        <w:rPr>
          <w:sz w:val="24"/>
          <w:szCs w:val="24"/>
        </w:rPr>
        <w:t xml:space="preserve">Zamawiający przewiduje, na podstawie art. 455 ust. 1 </w:t>
      </w:r>
      <w:proofErr w:type="spellStart"/>
      <w:r w:rsidRPr="00CC7880">
        <w:rPr>
          <w:sz w:val="24"/>
          <w:szCs w:val="24"/>
        </w:rPr>
        <w:t>pkt</w:t>
      </w:r>
      <w:proofErr w:type="spellEnd"/>
      <w:r w:rsidRPr="00CC7880">
        <w:rPr>
          <w:sz w:val="24"/>
          <w:szCs w:val="24"/>
        </w:rPr>
        <w:t xml:space="preserve"> 1 ustawy </w:t>
      </w:r>
      <w:proofErr w:type="spellStart"/>
      <w:r w:rsidRPr="00CC7880">
        <w:rPr>
          <w:sz w:val="24"/>
          <w:szCs w:val="24"/>
        </w:rPr>
        <w:t>Pzp</w:t>
      </w:r>
      <w:proofErr w:type="spellEnd"/>
      <w:r w:rsidRPr="00CC7880">
        <w:rPr>
          <w:sz w:val="24"/>
          <w:szCs w:val="24"/>
        </w:rPr>
        <w:t xml:space="preserve">, możliwość dokonywania zmian postanowień niniejszej umowy, </w:t>
      </w:r>
      <w:r w:rsidRPr="00CC7880">
        <w:rPr>
          <w:b/>
          <w:sz w:val="24"/>
          <w:szCs w:val="24"/>
        </w:rPr>
        <w:t>w zakresie</w:t>
      </w:r>
      <w:r w:rsidRPr="00CC7880">
        <w:rPr>
          <w:bCs/>
          <w:sz w:val="24"/>
          <w:szCs w:val="24"/>
        </w:rPr>
        <w:t>:</w:t>
      </w:r>
    </w:p>
    <w:p w:rsidR="00CC7880" w:rsidRPr="00CC7880" w:rsidRDefault="00CC7880" w:rsidP="00CC7880">
      <w:pPr>
        <w:pStyle w:val="Akapitzlist"/>
        <w:numPr>
          <w:ilvl w:val="0"/>
          <w:numId w:val="65"/>
        </w:numPr>
        <w:spacing w:line="276" w:lineRule="auto"/>
        <w:jc w:val="both"/>
        <w:rPr>
          <w:bCs/>
          <w:sz w:val="24"/>
          <w:szCs w:val="24"/>
        </w:rPr>
      </w:pPr>
      <w:r w:rsidRPr="00CC7880">
        <w:rPr>
          <w:b/>
          <w:sz w:val="24"/>
          <w:szCs w:val="24"/>
        </w:rPr>
        <w:t>zmiany wysokości wynagrodzenia w przypadku</w:t>
      </w:r>
      <w:r w:rsidRPr="00CC7880">
        <w:rPr>
          <w:bCs/>
          <w:sz w:val="24"/>
          <w:szCs w:val="24"/>
        </w:rPr>
        <w:t xml:space="preserve">: </w:t>
      </w:r>
    </w:p>
    <w:p w:rsidR="00CC7880" w:rsidRPr="00CC7880" w:rsidRDefault="00CC7880" w:rsidP="00CC7880">
      <w:pPr>
        <w:pStyle w:val="Akapitzlist"/>
        <w:numPr>
          <w:ilvl w:val="2"/>
          <w:numId w:val="1"/>
        </w:numPr>
        <w:spacing w:line="276" w:lineRule="auto"/>
        <w:jc w:val="both"/>
        <w:rPr>
          <w:sz w:val="24"/>
          <w:szCs w:val="24"/>
        </w:rPr>
      </w:pPr>
      <w:r w:rsidRPr="00CC7880">
        <w:rPr>
          <w:sz w:val="24"/>
          <w:szCs w:val="24"/>
        </w:rPr>
        <w:t>zmiany stawki podatku od towarów i usług</w:t>
      </w:r>
      <w:r w:rsidRPr="00CC7880">
        <w:rPr>
          <w:i/>
          <w:color w:val="002060"/>
          <w:sz w:val="24"/>
          <w:szCs w:val="24"/>
          <w:lang w:eastAsia="en-US"/>
        </w:rPr>
        <w:t xml:space="preserve"> </w:t>
      </w:r>
      <w:r w:rsidRPr="00CC7880">
        <w:rPr>
          <w:sz w:val="24"/>
          <w:szCs w:val="24"/>
        </w:rPr>
        <w:t>oraz podatku akcyzowego, z tym zastrzeżeniem, że wartość netto wynagrodzenia wykonawcy nie zmieni się, a wartość brutto wynagrodzenia zostanie wyliczona na podstawie nowych przepisów;</w:t>
      </w:r>
    </w:p>
    <w:p w:rsidR="00CC7880" w:rsidRPr="00CC7880" w:rsidRDefault="00CC7880" w:rsidP="00CC7880">
      <w:pPr>
        <w:pStyle w:val="Akapitzlist"/>
        <w:numPr>
          <w:ilvl w:val="2"/>
          <w:numId w:val="1"/>
        </w:numPr>
        <w:spacing w:line="276" w:lineRule="auto"/>
        <w:jc w:val="both"/>
        <w:rPr>
          <w:sz w:val="24"/>
          <w:szCs w:val="24"/>
        </w:rPr>
      </w:pPr>
      <w:r w:rsidRPr="00CC7880">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CC7880" w:rsidRPr="00CC7880" w:rsidRDefault="00CC7880" w:rsidP="00CC7880">
      <w:pPr>
        <w:pStyle w:val="Akapitzlist"/>
        <w:numPr>
          <w:ilvl w:val="2"/>
          <w:numId w:val="1"/>
        </w:numPr>
        <w:spacing w:line="276" w:lineRule="auto"/>
        <w:jc w:val="both"/>
        <w:rPr>
          <w:sz w:val="24"/>
          <w:szCs w:val="24"/>
        </w:rPr>
      </w:pPr>
      <w:r w:rsidRPr="00CC7880">
        <w:rPr>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CC7880" w:rsidRPr="00CC7880" w:rsidRDefault="00CC7880" w:rsidP="00CC7880">
      <w:pPr>
        <w:pStyle w:val="Akapitzlist"/>
        <w:numPr>
          <w:ilvl w:val="2"/>
          <w:numId w:val="1"/>
        </w:numPr>
        <w:spacing w:line="276" w:lineRule="auto"/>
        <w:jc w:val="both"/>
        <w:rPr>
          <w:sz w:val="24"/>
          <w:szCs w:val="24"/>
        </w:rPr>
      </w:pPr>
      <w:r w:rsidRPr="00CC7880">
        <w:rPr>
          <w:sz w:val="24"/>
          <w:szCs w:val="24"/>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CC7880" w:rsidRPr="00CC7880" w:rsidRDefault="00CC7880" w:rsidP="00CC7880">
      <w:pPr>
        <w:pStyle w:val="Akapitzlist"/>
        <w:numPr>
          <w:ilvl w:val="2"/>
          <w:numId w:val="1"/>
        </w:numPr>
        <w:spacing w:line="276" w:lineRule="auto"/>
        <w:jc w:val="both"/>
        <w:rPr>
          <w:sz w:val="24"/>
          <w:szCs w:val="24"/>
        </w:rPr>
      </w:pPr>
      <w:r w:rsidRPr="00CC7880">
        <w:rPr>
          <w:sz w:val="24"/>
          <w:szCs w:val="24"/>
        </w:rPr>
        <w:t>zmiany cen materiałów lub kosztów związanych z realizacją zamówienia;</w:t>
      </w:r>
    </w:p>
    <w:p w:rsidR="00CC7880" w:rsidRPr="00CC7880" w:rsidRDefault="00CC7880" w:rsidP="00CC7880">
      <w:pPr>
        <w:pStyle w:val="Akapitzlist"/>
        <w:numPr>
          <w:ilvl w:val="2"/>
          <w:numId w:val="1"/>
        </w:numPr>
        <w:tabs>
          <w:tab w:val="left" w:pos="1040"/>
        </w:tabs>
        <w:autoSpaceDE w:val="0"/>
        <w:spacing w:line="276" w:lineRule="auto"/>
        <w:jc w:val="both"/>
        <w:rPr>
          <w:kern w:val="2"/>
          <w:sz w:val="24"/>
          <w:szCs w:val="24"/>
        </w:rPr>
      </w:pPr>
      <w:r w:rsidRPr="00CC7880">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CC7880">
        <w:rPr>
          <w:rFonts w:eastAsia="MS Mincho"/>
          <w:sz w:val="24"/>
          <w:szCs w:val="24"/>
        </w:rPr>
        <w:t>Zaistnienie przeszkód w wykonywaniu robót powinno być potwierdzone pisemnie.</w:t>
      </w:r>
    </w:p>
    <w:p w:rsidR="00CC7880" w:rsidRPr="00CC7880" w:rsidRDefault="00CC7880" w:rsidP="00CC7880">
      <w:pPr>
        <w:pStyle w:val="Akapitzlist"/>
        <w:numPr>
          <w:ilvl w:val="0"/>
          <w:numId w:val="65"/>
        </w:numPr>
        <w:spacing w:line="276" w:lineRule="auto"/>
        <w:jc w:val="both"/>
        <w:rPr>
          <w:bCs/>
          <w:sz w:val="24"/>
          <w:szCs w:val="24"/>
        </w:rPr>
      </w:pPr>
      <w:r w:rsidRPr="00CC7880">
        <w:rPr>
          <w:b/>
          <w:sz w:val="24"/>
          <w:szCs w:val="24"/>
        </w:rPr>
        <w:t>zmiany zakresu/sposobu realizacji świadczenia, w przypadku</w:t>
      </w:r>
      <w:r w:rsidRPr="00CC7880">
        <w:rPr>
          <w:bCs/>
          <w:sz w:val="24"/>
          <w:szCs w:val="24"/>
        </w:rPr>
        <w:t>:</w:t>
      </w:r>
    </w:p>
    <w:p w:rsidR="00CC7880" w:rsidRPr="00CC7880" w:rsidRDefault="00CC7880" w:rsidP="00CC7880">
      <w:pPr>
        <w:pStyle w:val="Akapitzlist"/>
        <w:numPr>
          <w:ilvl w:val="4"/>
          <w:numId w:val="5"/>
        </w:numPr>
        <w:tabs>
          <w:tab w:val="clear" w:pos="0"/>
          <w:tab w:val="num" w:pos="-5103"/>
        </w:tabs>
        <w:spacing w:line="276" w:lineRule="auto"/>
        <w:ind w:left="993" w:hanging="567"/>
        <w:jc w:val="both"/>
        <w:rPr>
          <w:sz w:val="24"/>
          <w:szCs w:val="24"/>
        </w:rPr>
      </w:pPr>
      <w:r w:rsidRPr="00CC7880">
        <w:rPr>
          <w:sz w:val="24"/>
          <w:szCs w:val="24"/>
        </w:rPr>
        <w:lastRenderedPageBreak/>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CC7880" w:rsidRPr="00CC7880" w:rsidRDefault="00CC7880" w:rsidP="00CC7880">
      <w:pPr>
        <w:pStyle w:val="Akapitzlist"/>
        <w:numPr>
          <w:ilvl w:val="4"/>
          <w:numId w:val="5"/>
        </w:numPr>
        <w:spacing w:line="276" w:lineRule="auto"/>
        <w:ind w:left="993" w:hanging="567"/>
        <w:jc w:val="both"/>
        <w:rPr>
          <w:sz w:val="24"/>
          <w:szCs w:val="24"/>
        </w:rPr>
      </w:pPr>
      <w:r w:rsidRPr="00CC7880">
        <w:rPr>
          <w:sz w:val="24"/>
          <w:szCs w:val="24"/>
        </w:rPr>
        <w:t>wycofania z produkcji materiałów przyjętych w dokumentacji;</w:t>
      </w:r>
    </w:p>
    <w:p w:rsidR="00CC7880" w:rsidRPr="00CC7880" w:rsidRDefault="00CC7880" w:rsidP="00CC7880">
      <w:pPr>
        <w:pStyle w:val="Akapitzlist"/>
        <w:numPr>
          <w:ilvl w:val="4"/>
          <w:numId w:val="5"/>
        </w:numPr>
        <w:tabs>
          <w:tab w:val="clear" w:pos="0"/>
          <w:tab w:val="num" w:pos="-4111"/>
        </w:tabs>
        <w:autoSpaceDE w:val="0"/>
        <w:spacing w:line="276" w:lineRule="auto"/>
        <w:ind w:left="993" w:hanging="567"/>
        <w:jc w:val="both"/>
        <w:rPr>
          <w:kern w:val="2"/>
          <w:sz w:val="24"/>
          <w:szCs w:val="24"/>
        </w:rPr>
      </w:pPr>
      <w:r w:rsidRPr="00CC7880">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CC7880">
        <w:rPr>
          <w:rFonts w:eastAsia="MS Mincho"/>
          <w:sz w:val="24"/>
          <w:szCs w:val="24"/>
        </w:rPr>
        <w:t>Zaistnienie przeszkód w wykonywaniu robót powinno być potwierdzone pisemnie.</w:t>
      </w:r>
    </w:p>
    <w:p w:rsidR="00CC7880" w:rsidRPr="00CC7880" w:rsidRDefault="00CC7880" w:rsidP="00CC7880">
      <w:pPr>
        <w:numPr>
          <w:ilvl w:val="0"/>
          <w:numId w:val="65"/>
        </w:numPr>
        <w:spacing w:after="0"/>
        <w:jc w:val="both"/>
        <w:rPr>
          <w:rFonts w:ascii="Times New Roman" w:hAnsi="Times New Roman" w:cs="Times New Roman"/>
          <w:b/>
          <w:sz w:val="24"/>
          <w:szCs w:val="24"/>
        </w:rPr>
      </w:pPr>
      <w:r w:rsidRPr="00CC7880">
        <w:rPr>
          <w:rFonts w:ascii="Times New Roman" w:hAnsi="Times New Roman" w:cs="Times New Roman"/>
          <w:b/>
          <w:sz w:val="24"/>
          <w:szCs w:val="24"/>
        </w:rPr>
        <w:t>zmiany terminu realizacji, w przypadku:</w:t>
      </w:r>
    </w:p>
    <w:p w:rsidR="00CC7880" w:rsidRPr="00CC7880" w:rsidRDefault="00CC7880" w:rsidP="00CC7880">
      <w:pPr>
        <w:pStyle w:val="Akapitzlist"/>
        <w:numPr>
          <w:ilvl w:val="0"/>
          <w:numId w:val="66"/>
        </w:numPr>
        <w:spacing w:line="276" w:lineRule="auto"/>
        <w:jc w:val="both"/>
        <w:rPr>
          <w:sz w:val="24"/>
          <w:szCs w:val="24"/>
        </w:rPr>
      </w:pPr>
      <w:r w:rsidRPr="00CC7880">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CC7880" w:rsidRPr="00CC7880" w:rsidRDefault="00CC7880" w:rsidP="00CC7880">
      <w:pPr>
        <w:pStyle w:val="Akapitzlist"/>
        <w:numPr>
          <w:ilvl w:val="0"/>
          <w:numId w:val="66"/>
        </w:numPr>
        <w:spacing w:line="276" w:lineRule="auto"/>
        <w:jc w:val="both"/>
        <w:rPr>
          <w:sz w:val="24"/>
          <w:szCs w:val="24"/>
        </w:rPr>
      </w:pPr>
      <w:r w:rsidRPr="00CC7880">
        <w:rPr>
          <w:sz w:val="24"/>
          <w:szCs w:val="24"/>
        </w:rPr>
        <w:t>w przypadku zawarcia umowy z wykonawcą po upływie pierwotnego terminu związania ofertą  – o czas, jaki minął od upływu pierwotnego terminu związania ofertą do dnia zawarcia umowy;</w:t>
      </w:r>
    </w:p>
    <w:p w:rsidR="00CC7880" w:rsidRPr="00CC7880" w:rsidRDefault="00CC7880" w:rsidP="00CC7880">
      <w:pPr>
        <w:pStyle w:val="Akapitzlist"/>
        <w:numPr>
          <w:ilvl w:val="0"/>
          <w:numId w:val="66"/>
        </w:numPr>
        <w:tabs>
          <w:tab w:val="left" w:pos="1040"/>
        </w:tabs>
        <w:autoSpaceDE w:val="0"/>
        <w:spacing w:line="276" w:lineRule="auto"/>
        <w:jc w:val="both"/>
        <w:rPr>
          <w:kern w:val="2"/>
          <w:sz w:val="24"/>
          <w:szCs w:val="24"/>
        </w:rPr>
      </w:pPr>
      <w:r w:rsidRPr="00CC7880">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CC7880">
        <w:rPr>
          <w:rFonts w:eastAsia="MS Mincho"/>
          <w:sz w:val="24"/>
          <w:szCs w:val="24"/>
        </w:rPr>
        <w:t>Zaistnienie przeszkód w wykonywaniu robót powinno być potwierdzone pisemnie.</w:t>
      </w:r>
    </w:p>
    <w:p w:rsidR="00CC7880" w:rsidRPr="00CC7880" w:rsidRDefault="00CC7880" w:rsidP="00CC7880">
      <w:pPr>
        <w:spacing w:after="0"/>
        <w:jc w:val="both"/>
        <w:rPr>
          <w:rFonts w:ascii="Times New Roman" w:hAnsi="Times New Roman" w:cs="Times New Roman"/>
          <w:sz w:val="24"/>
          <w:szCs w:val="24"/>
        </w:rPr>
      </w:pPr>
      <w:r w:rsidRPr="00CC7880">
        <w:rPr>
          <w:rFonts w:ascii="Times New Roman" w:hAnsi="Times New Roman" w:cs="Times New Roman"/>
          <w:sz w:val="24"/>
          <w:szCs w:val="24"/>
        </w:rPr>
        <w:t>4.Zmiany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CC7880" w:rsidRPr="00CC7880" w:rsidRDefault="00CC7880" w:rsidP="00CC7880">
      <w:pPr>
        <w:spacing w:after="0"/>
        <w:jc w:val="both"/>
        <w:rPr>
          <w:rFonts w:ascii="Times New Roman" w:hAnsi="Times New Roman" w:cs="Times New Roman"/>
          <w:sz w:val="24"/>
          <w:szCs w:val="24"/>
        </w:rPr>
      </w:pPr>
      <w:r w:rsidRPr="00CC7880">
        <w:rPr>
          <w:rFonts w:ascii="Times New Roman" w:hAnsi="Times New Roman" w:cs="Times New Roman"/>
          <w:sz w:val="24"/>
          <w:szCs w:val="24"/>
        </w:rPr>
        <w:t>5.Podstawą dokonania zmian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CC7880" w:rsidRPr="00CC7880" w:rsidRDefault="00CC7880" w:rsidP="00CC7880">
      <w:pPr>
        <w:spacing w:after="0"/>
        <w:jc w:val="both"/>
        <w:rPr>
          <w:rFonts w:ascii="Times New Roman" w:hAnsi="Times New Roman" w:cs="Times New Roman"/>
          <w:sz w:val="24"/>
          <w:szCs w:val="24"/>
        </w:rPr>
      </w:pPr>
      <w:r w:rsidRPr="00CC7880">
        <w:rPr>
          <w:rFonts w:ascii="Times New Roman" w:hAnsi="Times New Roman" w:cs="Times New Roman"/>
          <w:sz w:val="24"/>
          <w:szCs w:val="24"/>
        </w:rPr>
        <w:t>6.Wykonawca jest zobowiązany w terminie 5 dni roboczych od zawarcia aneksu terminowego do zaktualizowania i uzgodnienia z zamawiającym harmonogramu rzeczowo-finansowego z zastrzeżeniem że w przypadku zawarcia aneksu terminowego, z uwagi na konieczność wstrzymania robót, aktualizacja i uzgodnienie harmonogramu rzeczowo-finansowego nastąpi nie później niż w terminie 5 dni roboczych od dnia ponownego wprowadzenia wykonawcy na teren robót.</w:t>
      </w:r>
    </w:p>
    <w:p w:rsidR="00CC7880" w:rsidRPr="00CC7880" w:rsidRDefault="00CC7880" w:rsidP="00CC7880">
      <w:pPr>
        <w:spacing w:after="0"/>
        <w:jc w:val="both"/>
        <w:rPr>
          <w:rFonts w:ascii="Times New Roman" w:hAnsi="Times New Roman" w:cs="Times New Roman"/>
          <w:sz w:val="24"/>
          <w:szCs w:val="24"/>
        </w:rPr>
      </w:pPr>
      <w:r w:rsidRPr="00CC7880">
        <w:rPr>
          <w:rFonts w:ascii="Times New Roman" w:hAnsi="Times New Roman" w:cs="Times New Roman"/>
          <w:sz w:val="24"/>
          <w:szCs w:val="24"/>
        </w:rPr>
        <w:t>7.Zmiany umowy wymagają zachowania formy pisemnej pod rygorem nieważności.</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15</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lastRenderedPageBreak/>
        <w:t xml:space="preserve">Odstąpienie od umowy </w:t>
      </w:r>
    </w:p>
    <w:p w:rsidR="00CC7880" w:rsidRPr="00CC7880" w:rsidRDefault="00CC7880" w:rsidP="00CC7880">
      <w:pPr>
        <w:pStyle w:val="Tekstpodstawowy"/>
        <w:widowControl/>
        <w:numPr>
          <w:ilvl w:val="0"/>
          <w:numId w:val="74"/>
        </w:numPr>
        <w:suppressAutoHyphens w:val="0"/>
        <w:overflowPunct w:val="0"/>
        <w:autoSpaceDE w:val="0"/>
        <w:autoSpaceDN w:val="0"/>
        <w:adjustRightInd w:val="0"/>
        <w:spacing w:after="0" w:line="276" w:lineRule="auto"/>
        <w:ind w:left="426"/>
        <w:jc w:val="both"/>
        <w:rPr>
          <w:rFonts w:ascii="Times New Roman" w:hAnsi="Times New Roman" w:cs="Times New Roman"/>
          <w:color w:val="000000" w:themeColor="text1"/>
        </w:rPr>
      </w:pPr>
      <w:r w:rsidRPr="00CC7880">
        <w:rPr>
          <w:rFonts w:ascii="Times New Roman" w:hAnsi="Times New Roman" w:cs="Times New Roman"/>
          <w:color w:val="000000" w:themeColor="text1"/>
        </w:rPr>
        <w:t>Strony postanawiają, że oprócz przypadków wymienionych w tytule XV Kodeksu Cywilnego przysługuje im prawo odstąpienia od umowy w następujących przypadkach:</w:t>
      </w:r>
    </w:p>
    <w:p w:rsidR="00CC7880" w:rsidRPr="00CC7880" w:rsidRDefault="00CC7880" w:rsidP="00CC7880">
      <w:pPr>
        <w:pStyle w:val="Tekstpodstawowy"/>
        <w:widowControl/>
        <w:numPr>
          <w:ilvl w:val="3"/>
          <w:numId w:val="56"/>
        </w:numPr>
        <w:suppressAutoHyphens w:val="0"/>
        <w:overflowPunct w:val="0"/>
        <w:autoSpaceDE w:val="0"/>
        <w:autoSpaceDN w:val="0"/>
        <w:adjustRightInd w:val="0"/>
        <w:spacing w:after="0" w:line="276" w:lineRule="auto"/>
        <w:ind w:left="426"/>
        <w:jc w:val="both"/>
        <w:rPr>
          <w:rFonts w:ascii="Times New Roman" w:hAnsi="Times New Roman" w:cs="Times New Roman"/>
          <w:color w:val="000000" w:themeColor="text1"/>
        </w:rPr>
      </w:pPr>
      <w:r w:rsidRPr="00CC7880">
        <w:rPr>
          <w:rFonts w:ascii="Times New Roman" w:hAnsi="Times New Roman" w:cs="Times New Roman"/>
          <w:color w:val="000000" w:themeColor="text1"/>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CC7880" w:rsidRPr="00CC7880" w:rsidRDefault="00CC7880" w:rsidP="00CC7880">
      <w:pPr>
        <w:pStyle w:val="Tekstpodstawowy"/>
        <w:widowControl/>
        <w:numPr>
          <w:ilvl w:val="0"/>
          <w:numId w:val="74"/>
        </w:numPr>
        <w:suppressAutoHyphens w:val="0"/>
        <w:overflowPunct w:val="0"/>
        <w:autoSpaceDE w:val="0"/>
        <w:autoSpaceDN w:val="0"/>
        <w:adjustRightInd w:val="0"/>
        <w:spacing w:after="0" w:line="276" w:lineRule="auto"/>
        <w:ind w:left="426"/>
        <w:jc w:val="both"/>
        <w:rPr>
          <w:rFonts w:ascii="Times New Roman" w:hAnsi="Times New Roman" w:cs="Times New Roman"/>
          <w:color w:val="000000" w:themeColor="text1"/>
        </w:rPr>
      </w:pPr>
      <w:r w:rsidRPr="00CC7880">
        <w:rPr>
          <w:rFonts w:ascii="Times New Roman" w:hAnsi="Times New Roman" w:cs="Times New Roman"/>
          <w:color w:val="000000" w:themeColor="text1"/>
        </w:rPr>
        <w:t>Zamawiający</w:t>
      </w:r>
      <w:r w:rsidRPr="00CC7880">
        <w:rPr>
          <w:rFonts w:ascii="Times New Roman" w:hAnsi="Times New Roman" w:cs="Times New Roman"/>
          <w:i/>
          <w:caps/>
          <w:color w:val="000000" w:themeColor="text1"/>
        </w:rPr>
        <w:t xml:space="preserve"> </w:t>
      </w:r>
      <w:r w:rsidRPr="00CC7880">
        <w:rPr>
          <w:rFonts w:ascii="Times New Roman" w:hAnsi="Times New Roman" w:cs="Times New Roman"/>
          <w:color w:val="000000" w:themeColor="text1"/>
        </w:rPr>
        <w:t>może odstąpić od umowy z winy Wykonawcy w terminie do dnia spisania Protokołu komisyjnego odbioru końcowego, jeżeli:</w:t>
      </w:r>
    </w:p>
    <w:p w:rsidR="00CC7880" w:rsidRPr="00CC7880" w:rsidRDefault="00CC7880" w:rsidP="00CC7880">
      <w:pPr>
        <w:pStyle w:val="Tekstpodstawowy"/>
        <w:widowControl/>
        <w:numPr>
          <w:ilvl w:val="2"/>
          <w:numId w:val="3"/>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CC7880">
        <w:rPr>
          <w:rFonts w:ascii="Times New Roman" w:hAnsi="Times New Roman" w:cs="Times New Roman"/>
          <w:color w:val="000000" w:themeColor="text1"/>
        </w:rPr>
        <w:t>Wykonawca przerwał realizację robót i nie kontynuuje ich przez okres 5 dni roboczych;</w:t>
      </w:r>
    </w:p>
    <w:p w:rsidR="00CC7880" w:rsidRPr="00CC7880" w:rsidRDefault="00CC7880" w:rsidP="00CC7880">
      <w:pPr>
        <w:pStyle w:val="Tekstpodstawowy"/>
        <w:widowControl/>
        <w:numPr>
          <w:ilvl w:val="2"/>
          <w:numId w:val="3"/>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CC7880">
        <w:rPr>
          <w:rFonts w:ascii="Times New Roman" w:hAnsi="Times New Roman" w:cs="Times New Roman"/>
          <w:color w:val="000000" w:themeColor="text1"/>
        </w:rPr>
        <w:t>Wykonawca bez uzasadnionych przyczyn nie rozpoczął robót i nie podejmuje ich, pomimo dodatkowego wezwania przez Zamawiającego;</w:t>
      </w:r>
    </w:p>
    <w:p w:rsidR="00CC7880" w:rsidRPr="00CC7880" w:rsidRDefault="00CC7880" w:rsidP="00CC7880">
      <w:pPr>
        <w:pStyle w:val="Tekstpodstawowy"/>
        <w:widowControl/>
        <w:numPr>
          <w:ilvl w:val="2"/>
          <w:numId w:val="3"/>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CC7880">
        <w:rPr>
          <w:rFonts w:ascii="Times New Roman" w:hAnsi="Times New Roman" w:cs="Times New Roman"/>
          <w:color w:val="000000" w:themeColor="text1"/>
        </w:rPr>
        <w:t>Wykonawca</w:t>
      </w:r>
      <w:r w:rsidRPr="00CC7880">
        <w:rPr>
          <w:rFonts w:ascii="Times New Roman" w:hAnsi="Times New Roman" w:cs="Times New Roman"/>
          <w:i/>
          <w:caps/>
          <w:color w:val="000000" w:themeColor="text1"/>
        </w:rPr>
        <w:t xml:space="preserve"> </w:t>
      </w:r>
      <w:r w:rsidRPr="00CC7880">
        <w:rPr>
          <w:rFonts w:ascii="Times New Roman" w:hAnsi="Times New Roman" w:cs="Times New Roman"/>
          <w:color w:val="000000" w:themeColor="text1"/>
        </w:rPr>
        <w:t>nie wykonuje robót zgodnie z umową, dokumentacją projektową, sztuką budowlaną lub też nienależycie wykonuje swoje zobowiązania umowne;</w:t>
      </w:r>
    </w:p>
    <w:p w:rsidR="00CC7880" w:rsidRPr="00CC7880" w:rsidRDefault="00CC7880" w:rsidP="00CC7880">
      <w:pPr>
        <w:pStyle w:val="Tekstpodstawowy"/>
        <w:widowControl/>
        <w:numPr>
          <w:ilvl w:val="2"/>
          <w:numId w:val="3"/>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CC7880">
        <w:rPr>
          <w:rFonts w:ascii="Times New Roman" w:hAnsi="Times New Roman" w:cs="Times New Roman"/>
          <w:color w:val="000000" w:themeColor="text1"/>
        </w:rPr>
        <w:t>Stwierdzi, że Wykonawca opóźnia się z wykonaniem przedmiotu umowy tak dalece (wykonał mniej niż 30% przedmiotu umowy w połowie czasu przeznaczonego na realizację niniejszej umowy w stosunku do przedstawionego Harmonogramu rzeczowo – finansowego że nie jest prawdopodobne żeby zdołał je ukończyć w umówionym terminie (w myśl art. 635 Kodeksu Cywilnego);</w:t>
      </w:r>
    </w:p>
    <w:p w:rsidR="00CC7880" w:rsidRPr="00CC7880" w:rsidRDefault="00CC7880" w:rsidP="00CC7880">
      <w:pPr>
        <w:pStyle w:val="Akapitzlist"/>
        <w:numPr>
          <w:ilvl w:val="2"/>
          <w:numId w:val="3"/>
        </w:numPr>
        <w:spacing w:line="276" w:lineRule="auto"/>
        <w:ind w:left="851" w:hanging="851"/>
        <w:jc w:val="both"/>
        <w:rPr>
          <w:color w:val="000000" w:themeColor="text1"/>
          <w:sz w:val="24"/>
          <w:szCs w:val="24"/>
        </w:rPr>
      </w:pPr>
      <w:r w:rsidRPr="00CC7880">
        <w:rPr>
          <w:color w:val="000000" w:themeColor="text1"/>
          <w:sz w:val="24"/>
          <w:szCs w:val="24"/>
        </w:rPr>
        <w:t xml:space="preserve">Stwierdzi, że Wykonawca zlecił wykonanie przedmiotu umowy lub jego części podwykonawcy bez akceptacji Zamawiającego. </w:t>
      </w:r>
    </w:p>
    <w:p w:rsidR="00CC7880" w:rsidRPr="00CC7880" w:rsidRDefault="00CC7880" w:rsidP="00CC7880">
      <w:pPr>
        <w:pStyle w:val="Tekstpodstawowy"/>
        <w:widowControl/>
        <w:numPr>
          <w:ilvl w:val="2"/>
          <w:numId w:val="3"/>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CC7880">
        <w:rPr>
          <w:rFonts w:ascii="Times New Roman" w:hAnsi="Times New Roman" w:cs="Times New Roman"/>
          <w:color w:val="000000" w:themeColor="text1"/>
        </w:rPr>
        <w:t>Stwierdzi, że Wykonawca zatrudnił obcokrajowca (-ów) bez wymaganych prawem pozwoleń;</w:t>
      </w:r>
    </w:p>
    <w:p w:rsidR="00CC7880" w:rsidRPr="00CC7880" w:rsidRDefault="00CC7880" w:rsidP="00CC7880">
      <w:pPr>
        <w:pStyle w:val="Tekstpodstawowy"/>
        <w:widowControl/>
        <w:numPr>
          <w:ilvl w:val="0"/>
          <w:numId w:val="74"/>
        </w:numPr>
        <w:suppressAutoHyphens w:val="0"/>
        <w:overflowPunct w:val="0"/>
        <w:autoSpaceDE w:val="0"/>
        <w:autoSpaceDN w:val="0"/>
        <w:adjustRightInd w:val="0"/>
        <w:spacing w:after="0" w:line="276" w:lineRule="auto"/>
        <w:ind w:left="426"/>
        <w:jc w:val="both"/>
        <w:rPr>
          <w:rFonts w:ascii="Times New Roman" w:hAnsi="Times New Roman" w:cs="Times New Roman"/>
          <w:color w:val="000000" w:themeColor="text1"/>
        </w:rPr>
      </w:pPr>
      <w:r w:rsidRPr="00CC7880">
        <w:rPr>
          <w:rFonts w:ascii="Times New Roman" w:hAnsi="Times New Roman" w:cs="Times New Roman"/>
          <w:color w:val="000000" w:themeColor="text1"/>
        </w:rPr>
        <w:t>Wykonawca</w:t>
      </w:r>
      <w:r w:rsidRPr="00CC7880">
        <w:rPr>
          <w:rFonts w:ascii="Times New Roman" w:hAnsi="Times New Roman" w:cs="Times New Roman"/>
          <w:i/>
          <w:caps/>
          <w:color w:val="000000" w:themeColor="text1"/>
        </w:rPr>
        <w:t xml:space="preserve"> </w:t>
      </w:r>
      <w:r w:rsidRPr="00CC7880">
        <w:rPr>
          <w:rFonts w:ascii="Times New Roman" w:hAnsi="Times New Roman" w:cs="Times New Roman"/>
          <w:color w:val="000000" w:themeColor="text1"/>
        </w:rPr>
        <w:t>może odstąpić od umowy z winy Zamawiającego, jeżeli:</w:t>
      </w:r>
    </w:p>
    <w:p w:rsidR="00CC7880" w:rsidRPr="00CC7880" w:rsidRDefault="00CC7880" w:rsidP="00E57E89">
      <w:pPr>
        <w:pStyle w:val="Tekstpodstawowy"/>
        <w:widowControl/>
        <w:numPr>
          <w:ilvl w:val="2"/>
          <w:numId w:val="74"/>
        </w:numPr>
        <w:suppressAutoHyphens w:val="0"/>
        <w:overflowPunct w:val="0"/>
        <w:autoSpaceDE w:val="0"/>
        <w:autoSpaceDN w:val="0"/>
        <w:adjustRightInd w:val="0"/>
        <w:spacing w:after="0" w:line="276" w:lineRule="auto"/>
        <w:ind w:left="851" w:hanging="567"/>
        <w:jc w:val="both"/>
        <w:rPr>
          <w:rFonts w:ascii="Times New Roman" w:hAnsi="Times New Roman" w:cs="Times New Roman"/>
          <w:color w:val="000000" w:themeColor="text1"/>
        </w:rPr>
      </w:pPr>
      <w:r w:rsidRPr="00CC7880">
        <w:rPr>
          <w:rFonts w:ascii="Times New Roman" w:hAnsi="Times New Roman" w:cs="Times New Roman"/>
          <w:color w:val="000000" w:themeColor="text1"/>
        </w:rPr>
        <w:t>Zamawiający odmawia bez uzasadnionych przyczyn odbioru końcowego przedmiotu umowy;</w:t>
      </w:r>
    </w:p>
    <w:p w:rsidR="00CC7880" w:rsidRPr="00CC7880" w:rsidRDefault="00CC7880" w:rsidP="00E57E89">
      <w:pPr>
        <w:pStyle w:val="Tekstpodstawowy"/>
        <w:widowControl/>
        <w:numPr>
          <w:ilvl w:val="2"/>
          <w:numId w:val="74"/>
        </w:numPr>
        <w:suppressAutoHyphens w:val="0"/>
        <w:overflowPunct w:val="0"/>
        <w:autoSpaceDE w:val="0"/>
        <w:autoSpaceDN w:val="0"/>
        <w:adjustRightInd w:val="0"/>
        <w:spacing w:after="0" w:line="276" w:lineRule="auto"/>
        <w:ind w:left="851" w:hanging="567"/>
        <w:jc w:val="both"/>
        <w:rPr>
          <w:rFonts w:ascii="Times New Roman" w:hAnsi="Times New Roman" w:cs="Times New Roman"/>
          <w:color w:val="000000" w:themeColor="text1"/>
        </w:rPr>
      </w:pPr>
      <w:r w:rsidRPr="00CC7880">
        <w:rPr>
          <w:rFonts w:ascii="Times New Roman" w:hAnsi="Times New Roman" w:cs="Times New Roman"/>
          <w:color w:val="000000" w:themeColor="text1"/>
        </w:rPr>
        <w:t>Zamawiający zawiadomi Wykonawcę, iż na skutek zaistnienia nieprzewidzianych uprzednio okoliczności nie będzie mógł wywiązać się ze zobowiązań umownych.</w:t>
      </w:r>
    </w:p>
    <w:p w:rsidR="00CC7880" w:rsidRPr="00CC7880" w:rsidRDefault="00CC7880" w:rsidP="00CC7880">
      <w:pPr>
        <w:pStyle w:val="Tekstpodstawowy"/>
        <w:widowControl/>
        <w:numPr>
          <w:ilvl w:val="0"/>
          <w:numId w:val="7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Odstąpienie od umowy winno nastąpić w formie pisemnej z podaniem uzasadnienia w terminie 30 dni od powzięcia wiadomości przez stronę uprawnioną o przyczynie odstąpienia.</w:t>
      </w:r>
    </w:p>
    <w:p w:rsidR="00CC7880" w:rsidRPr="00CC7880" w:rsidRDefault="00CC7880" w:rsidP="00CC7880">
      <w:pPr>
        <w:pStyle w:val="Tekstpodstawowy"/>
        <w:widowControl/>
        <w:numPr>
          <w:ilvl w:val="0"/>
          <w:numId w:val="7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W razie odstąpienia od umowy Wykonawca</w:t>
      </w:r>
      <w:r w:rsidRPr="00CC7880">
        <w:rPr>
          <w:rFonts w:ascii="Times New Roman" w:hAnsi="Times New Roman" w:cs="Times New Roman"/>
          <w:i/>
          <w:caps/>
          <w:color w:val="000000" w:themeColor="text1"/>
        </w:rPr>
        <w:t xml:space="preserve"> </w:t>
      </w:r>
      <w:r w:rsidRPr="00CC7880">
        <w:rPr>
          <w:rFonts w:ascii="Times New Roman" w:hAnsi="Times New Roman" w:cs="Times New Roman"/>
          <w:color w:val="000000" w:themeColor="text1"/>
        </w:rPr>
        <w:t>przy udziale Zamawiającego, przeprowadzi inwentaryzację robót wg stanu na dzień odstąpienia od umowy i sporządzi protokół oraz:</w:t>
      </w:r>
    </w:p>
    <w:p w:rsidR="00CC7880" w:rsidRPr="00CC7880" w:rsidRDefault="00CC7880" w:rsidP="00CC7880">
      <w:pPr>
        <w:pStyle w:val="Tekstpodstawowy"/>
        <w:widowControl/>
        <w:numPr>
          <w:ilvl w:val="1"/>
          <w:numId w:val="7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Zabezpieczy przerwane roboty w zakresie wzajemnie uzgodnionym na koszt strony, która spowodowała odstąpienie od umowy;</w:t>
      </w:r>
    </w:p>
    <w:p w:rsidR="00CC7880" w:rsidRPr="00CC7880" w:rsidRDefault="00CC7880" w:rsidP="00CC7880">
      <w:pPr>
        <w:pStyle w:val="Tekstpodstawowy"/>
        <w:widowControl/>
        <w:numPr>
          <w:ilvl w:val="1"/>
          <w:numId w:val="7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Sporządzi wykaz materiałów zakupionych zgodnie z dokumentacją techniczną  wg stanu na dzień inwentaryzacji wraz z ważnymi atestami i zasadnością zakupu, urządzeń i konstrukcji, które nie mogą być wykorzystane przez Wykonawcę, jeżeli odstąpienie od umowy spowodował Zamawiający;</w:t>
      </w:r>
    </w:p>
    <w:p w:rsidR="00CC7880" w:rsidRPr="00CC7880" w:rsidRDefault="00CC7880" w:rsidP="00CC7880">
      <w:pPr>
        <w:pStyle w:val="Tekstpodstawowy"/>
        <w:widowControl/>
        <w:numPr>
          <w:ilvl w:val="1"/>
          <w:numId w:val="7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 xml:space="preserve">Sporządzi wykaz materiałów zakupionych zgodnie z dokumentacją techniczną wg stanu na dzień inwentaryzacji wraz z ważnymi atestami i zasadnością </w:t>
      </w:r>
      <w:r w:rsidRPr="00CC7880">
        <w:rPr>
          <w:rFonts w:ascii="Times New Roman" w:hAnsi="Times New Roman" w:cs="Times New Roman"/>
          <w:color w:val="000000" w:themeColor="text1"/>
        </w:rPr>
        <w:lastRenderedPageBreak/>
        <w:t>zakupu, urządzeń i konstrukcji, które mogą być wykorzystane przez Zamawiającego, jeżeli odstąpienie od umowy spowodował Wykonawca;</w:t>
      </w:r>
    </w:p>
    <w:p w:rsidR="00CC7880" w:rsidRPr="00CC7880" w:rsidRDefault="00CC7880" w:rsidP="00CC7880">
      <w:pPr>
        <w:pStyle w:val="Tekstpodstawowy"/>
        <w:widowControl/>
        <w:numPr>
          <w:ilvl w:val="1"/>
          <w:numId w:val="7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Wezwie Zamawiającego do dokonania odbioru wykonanych robót w toku i robót zabezpieczających, jeżeli odstąpienie od umowy nastąpiło z przyczyn, za które Wykonawca nie odpowiada.</w:t>
      </w:r>
    </w:p>
    <w:p w:rsidR="00CC7880" w:rsidRPr="00CC7880" w:rsidRDefault="00CC7880" w:rsidP="00CC7880">
      <w:pPr>
        <w:pStyle w:val="Tekstpodstawowy"/>
        <w:widowControl/>
        <w:numPr>
          <w:ilvl w:val="0"/>
          <w:numId w:val="7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 xml:space="preserve">W razie odstąpienia od umowy z przyczyn, za które odpowiada Zamawiający, </w:t>
      </w:r>
      <w:r w:rsidRPr="00CC7880">
        <w:rPr>
          <w:rFonts w:ascii="Times New Roman" w:hAnsi="Times New Roman" w:cs="Times New Roman"/>
          <w:color w:val="000000" w:themeColor="text1"/>
          <w:spacing w:val="-2"/>
        </w:rPr>
        <w:t xml:space="preserve">Zamawiający jest zobowiązany do dokonania odbioru robót, </w:t>
      </w:r>
      <w:r w:rsidRPr="00CC7880">
        <w:rPr>
          <w:rFonts w:ascii="Times New Roman" w:hAnsi="Times New Roman" w:cs="Times New Roman"/>
          <w:color w:val="000000" w:themeColor="text1"/>
        </w:rPr>
        <w:t>oraz zapłaty wynagrodzenia za roboty wykonane oraz zabezpieczające i za materiały oraz urządzenia.</w:t>
      </w:r>
    </w:p>
    <w:p w:rsidR="00CC7880" w:rsidRPr="00CC7880" w:rsidRDefault="00CC7880" w:rsidP="00CC7880">
      <w:pPr>
        <w:pStyle w:val="Tekstpodstawowy"/>
        <w:widowControl/>
        <w:numPr>
          <w:ilvl w:val="0"/>
          <w:numId w:val="7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bCs/>
          <w:color w:val="000000" w:themeColor="text1"/>
        </w:rPr>
        <w:t>W razie odstąpienia od umowy z przyczyn za które odpowiada Wykonawca</w:t>
      </w:r>
      <w:r w:rsidRPr="00CC7880">
        <w:rPr>
          <w:rFonts w:ascii="Times New Roman" w:hAnsi="Times New Roman" w:cs="Times New Roman"/>
          <w:bCs/>
          <w:i/>
          <w:color w:val="000000" w:themeColor="text1"/>
        </w:rPr>
        <w:t xml:space="preserve">, </w:t>
      </w:r>
      <w:r w:rsidRPr="00CC7880">
        <w:rPr>
          <w:rFonts w:ascii="Times New Roman" w:hAnsi="Times New Roman" w:cs="Times New Roman"/>
          <w:bCs/>
          <w:color w:val="000000" w:themeColor="text1"/>
        </w:rPr>
        <w:t>Zamawiający nie jest zobowiązany do zapłaty wynagrodzenia za roboty zabezpieczające i za materiały oraz urządzenia i konstrukcje.</w:t>
      </w:r>
    </w:p>
    <w:p w:rsidR="00CC7880" w:rsidRPr="00CC7880" w:rsidRDefault="00CC7880" w:rsidP="00CC7880">
      <w:pPr>
        <w:pStyle w:val="Tekstpodstawowy"/>
        <w:widowControl/>
        <w:numPr>
          <w:ilvl w:val="0"/>
          <w:numId w:val="74"/>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spacing w:val="-4"/>
        </w:rPr>
        <w:t>Zamawiający, przejmuje od</w:t>
      </w:r>
      <w:r w:rsidRPr="00CC7880">
        <w:rPr>
          <w:rFonts w:ascii="Times New Roman" w:hAnsi="Times New Roman" w:cs="Times New Roman"/>
          <w:i/>
          <w:color w:val="000000" w:themeColor="text1"/>
          <w:spacing w:val="-4"/>
        </w:rPr>
        <w:t xml:space="preserve"> </w:t>
      </w:r>
      <w:r w:rsidRPr="00CC7880">
        <w:rPr>
          <w:rFonts w:ascii="Times New Roman" w:hAnsi="Times New Roman" w:cs="Times New Roman"/>
          <w:color w:val="000000" w:themeColor="text1"/>
          <w:spacing w:val="-4"/>
        </w:rPr>
        <w:t xml:space="preserve">Wykonawcy teren budowy w terminie wskazanym w oświadczeniu o odstąpieniu od umowy. </w:t>
      </w:r>
      <w:r w:rsidRPr="00CC7880">
        <w:rPr>
          <w:rFonts w:ascii="Times New Roman" w:hAnsi="Times New Roman" w:cs="Times New Roman"/>
          <w:color w:val="000000" w:themeColor="text1"/>
        </w:rPr>
        <w:t>W tym okresie Wykonawca będzie zobowiązany do wykonania inwentaryzacji wykonanych robót w obecności przedstawicieli Zamawiającego.</w:t>
      </w:r>
    </w:p>
    <w:p w:rsidR="00CC7880" w:rsidRPr="00CC7880" w:rsidRDefault="00CC7880" w:rsidP="00CC7880">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§16</w:t>
      </w:r>
    </w:p>
    <w:p w:rsidR="00CC7880" w:rsidRPr="00CC7880" w:rsidRDefault="00CC7880" w:rsidP="00065BCD">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xml:space="preserve">Waloryzacja </w:t>
      </w:r>
    </w:p>
    <w:p w:rsidR="00CC7880" w:rsidRPr="00CC7880" w:rsidRDefault="00CC7880" w:rsidP="00065BCD">
      <w:pPr>
        <w:pStyle w:val="Akapitzlist"/>
        <w:numPr>
          <w:ilvl w:val="0"/>
          <w:numId w:val="75"/>
        </w:numPr>
        <w:spacing w:line="276" w:lineRule="auto"/>
        <w:jc w:val="both"/>
        <w:rPr>
          <w:color w:val="000000" w:themeColor="text1"/>
          <w:sz w:val="24"/>
          <w:szCs w:val="24"/>
        </w:rPr>
      </w:pPr>
      <w:r w:rsidRPr="00CC7880">
        <w:rPr>
          <w:rFonts w:eastAsia="Arial"/>
          <w:color w:val="000000" w:themeColor="text1"/>
          <w:sz w:val="24"/>
          <w:szCs w:val="24"/>
        </w:rPr>
        <w:t>Zamawiający, zgodnie z art. 439 ust. 1-4 PZP, w przypadku zmiany cen materiałów lub kosztów związanych z realizacją zamówienia, na pisemny wniosek Wykonawcy, zwaloryzuje wynagrodzenie Wykonawcy, według poniższych zasad:</w:t>
      </w:r>
    </w:p>
    <w:p w:rsidR="00CC7880" w:rsidRPr="00065BCD" w:rsidRDefault="00CC7880" w:rsidP="00065BCD">
      <w:pPr>
        <w:pStyle w:val="Akapitzlist"/>
        <w:numPr>
          <w:ilvl w:val="1"/>
          <w:numId w:val="75"/>
        </w:numPr>
        <w:spacing w:line="276" w:lineRule="auto"/>
        <w:jc w:val="both"/>
        <w:rPr>
          <w:color w:val="000000" w:themeColor="text1"/>
          <w:sz w:val="24"/>
          <w:szCs w:val="24"/>
        </w:rPr>
      </w:pPr>
      <w:r w:rsidRPr="00065BCD">
        <w:rPr>
          <w:color w:val="000000" w:themeColor="text1"/>
          <w:sz w:val="24"/>
          <w:szCs w:val="24"/>
        </w:rPr>
        <w:t>Sposób ustalenia zmiany wynagrodzenia Wykonawcy:</w:t>
      </w:r>
    </w:p>
    <w:p w:rsidR="00CC7880" w:rsidRPr="00065BCD" w:rsidRDefault="00CC7880" w:rsidP="00065BCD">
      <w:pPr>
        <w:pStyle w:val="Akapitzlist"/>
        <w:numPr>
          <w:ilvl w:val="1"/>
          <w:numId w:val="75"/>
        </w:numPr>
        <w:spacing w:line="276" w:lineRule="auto"/>
        <w:jc w:val="both"/>
        <w:rPr>
          <w:color w:val="000000" w:themeColor="text1"/>
          <w:sz w:val="24"/>
          <w:szCs w:val="24"/>
        </w:rPr>
      </w:pPr>
      <w:r w:rsidRPr="00065BCD">
        <w:rPr>
          <w:color w:val="000000" w:themeColor="text1"/>
          <w:sz w:val="24"/>
          <w:szCs w:val="24"/>
        </w:rPr>
        <w:t>Wynagrodzenie będzie zmieniane w oparciu o procentowy wskaźnik zmiany cen materiałów lub kosztów ustalany w oparciu o średnie ceny publikowane przez wydawnictwo SEKOCENBUD w porównaniu ze wskaźnikiem z analogicznego miesiąca roku poprzedniego;</w:t>
      </w:r>
    </w:p>
    <w:p w:rsidR="00CC7880" w:rsidRPr="00CC7880" w:rsidRDefault="00CC7880" w:rsidP="00065BCD">
      <w:pPr>
        <w:pStyle w:val="Akapitzlist"/>
        <w:numPr>
          <w:ilvl w:val="0"/>
          <w:numId w:val="75"/>
        </w:numPr>
        <w:spacing w:line="276" w:lineRule="auto"/>
        <w:jc w:val="both"/>
        <w:rPr>
          <w:color w:val="000000" w:themeColor="text1"/>
          <w:sz w:val="24"/>
          <w:szCs w:val="24"/>
        </w:rPr>
      </w:pPr>
      <w:r w:rsidRPr="00CC7880">
        <w:rPr>
          <w:color w:val="000000" w:themeColor="text1"/>
          <w:sz w:val="24"/>
          <w:szCs w:val="24"/>
        </w:rPr>
        <w:t>W przypadku gdyby w/w wskaźnik przestał być dostępny, zastosowanie znajdzie inny, najbardziej zbliżony wskaźnik publikowany przez Prezesa Głównego Urzędu Statystycznego.</w:t>
      </w:r>
    </w:p>
    <w:p w:rsidR="00CC7880" w:rsidRPr="00CC7880" w:rsidRDefault="00CC7880" w:rsidP="00065BCD">
      <w:pPr>
        <w:pStyle w:val="Akapitzlist"/>
        <w:numPr>
          <w:ilvl w:val="1"/>
          <w:numId w:val="75"/>
        </w:numPr>
        <w:spacing w:line="276" w:lineRule="auto"/>
        <w:ind w:left="851"/>
        <w:jc w:val="both"/>
        <w:rPr>
          <w:color w:val="000000" w:themeColor="text1"/>
          <w:sz w:val="24"/>
          <w:szCs w:val="24"/>
        </w:rPr>
      </w:pPr>
      <w:r w:rsidRPr="00CC7880">
        <w:rPr>
          <w:color w:val="000000" w:themeColor="text1"/>
          <w:sz w:val="24"/>
          <w:szCs w:val="24"/>
        </w:rPr>
        <w:t>Sposób waloryzacji wartość zamówienia:</w:t>
      </w:r>
    </w:p>
    <w:p w:rsidR="00CC7880" w:rsidRPr="00065BCD" w:rsidRDefault="00CC7880" w:rsidP="00065BCD">
      <w:pPr>
        <w:pStyle w:val="Akapitzlist"/>
        <w:numPr>
          <w:ilvl w:val="2"/>
          <w:numId w:val="75"/>
        </w:numPr>
        <w:spacing w:line="276" w:lineRule="auto"/>
        <w:ind w:left="851"/>
        <w:jc w:val="both"/>
        <w:rPr>
          <w:color w:val="000000" w:themeColor="text1"/>
          <w:sz w:val="24"/>
          <w:szCs w:val="24"/>
        </w:rPr>
      </w:pPr>
      <w:r w:rsidRPr="00065BCD">
        <w:rPr>
          <w:color w:val="000000" w:themeColor="text1"/>
          <w:sz w:val="24"/>
          <w:szCs w:val="24"/>
        </w:rPr>
        <w:t>Wykonawca zobowiązany jest dostarczyć Inspektorowi Nadzoru, wykaz materiałów i usług (pracy sprzętu) mających zasadniczy wpływ na wartość zamówienia, który po zatwierdzeniu przez Zamawiającego będzie stanowił podstawę do waloryzacji;</w:t>
      </w:r>
    </w:p>
    <w:p w:rsidR="00CC7880" w:rsidRPr="00CC7880" w:rsidRDefault="00CC7880" w:rsidP="00065BCD">
      <w:pPr>
        <w:pStyle w:val="Akapitzlist"/>
        <w:numPr>
          <w:ilvl w:val="2"/>
          <w:numId w:val="75"/>
        </w:numPr>
        <w:spacing w:line="276" w:lineRule="auto"/>
        <w:ind w:left="851"/>
        <w:jc w:val="both"/>
        <w:rPr>
          <w:color w:val="000000" w:themeColor="text1"/>
          <w:sz w:val="24"/>
          <w:szCs w:val="24"/>
        </w:rPr>
      </w:pPr>
      <w:r w:rsidRPr="00CC7880">
        <w:rPr>
          <w:color w:val="000000" w:themeColor="text1"/>
          <w:sz w:val="24"/>
          <w:szCs w:val="24"/>
        </w:rPr>
        <w:t>Zamawiający uwzględni wniosek o waloryzację, pod warunkiem że:</w:t>
      </w:r>
    </w:p>
    <w:p w:rsidR="00CC7880" w:rsidRPr="00CC7880" w:rsidRDefault="00CC7880" w:rsidP="00065BCD">
      <w:pPr>
        <w:spacing w:after="0"/>
        <w:jc w:val="both"/>
        <w:rPr>
          <w:rFonts w:ascii="Times New Roman" w:hAnsi="Times New Roman" w:cs="Times New Roman"/>
          <w:color w:val="000000" w:themeColor="text1"/>
          <w:sz w:val="24"/>
          <w:szCs w:val="24"/>
        </w:rPr>
      </w:pPr>
      <w:r w:rsidRPr="00CC7880">
        <w:rPr>
          <w:rFonts w:ascii="Times New Roman" w:hAnsi="Times New Roman" w:cs="Times New Roman"/>
          <w:color w:val="000000" w:themeColor="text1"/>
          <w:sz w:val="24"/>
          <w:szCs w:val="24"/>
        </w:rPr>
        <w:t xml:space="preserve">- Odnosił się będzie do materiałów ujętych w zatwierdzonym przez Zamawiającego wykazie o którym mowa w § 16 pkt.1 </w:t>
      </w:r>
      <w:proofErr w:type="spellStart"/>
      <w:r w:rsidRPr="00CC7880">
        <w:rPr>
          <w:rFonts w:ascii="Times New Roman" w:hAnsi="Times New Roman" w:cs="Times New Roman"/>
          <w:color w:val="000000" w:themeColor="text1"/>
          <w:sz w:val="24"/>
          <w:szCs w:val="24"/>
        </w:rPr>
        <w:t>ppk</w:t>
      </w:r>
      <w:proofErr w:type="spellEnd"/>
      <w:r w:rsidRPr="00CC7880">
        <w:rPr>
          <w:rFonts w:ascii="Times New Roman" w:hAnsi="Times New Roman" w:cs="Times New Roman"/>
          <w:color w:val="000000" w:themeColor="text1"/>
          <w:sz w:val="24"/>
          <w:szCs w:val="24"/>
        </w:rPr>
        <w:t xml:space="preserve"> 2 lit. a);</w:t>
      </w:r>
    </w:p>
    <w:p w:rsidR="00CC7880" w:rsidRPr="00CC7880" w:rsidRDefault="00CC7880" w:rsidP="00065BCD">
      <w:pPr>
        <w:spacing w:after="0"/>
        <w:jc w:val="both"/>
        <w:rPr>
          <w:rFonts w:ascii="Times New Roman" w:hAnsi="Times New Roman" w:cs="Times New Roman"/>
          <w:color w:val="000000" w:themeColor="text1"/>
          <w:sz w:val="24"/>
          <w:szCs w:val="24"/>
        </w:rPr>
      </w:pPr>
      <w:r w:rsidRPr="00CC7880">
        <w:rPr>
          <w:rFonts w:ascii="Times New Roman" w:hAnsi="Times New Roman" w:cs="Times New Roman"/>
          <w:color w:val="000000" w:themeColor="text1"/>
          <w:sz w:val="24"/>
          <w:szCs w:val="24"/>
        </w:rPr>
        <w:t xml:space="preserve">-  Wartość zmiany będzie nie mniejsza niż 5 % dla poszczególnej pozycji ujętej w wykazie według § 16 pkt.1 </w:t>
      </w:r>
      <w:proofErr w:type="spellStart"/>
      <w:r w:rsidRPr="00CC7880">
        <w:rPr>
          <w:rFonts w:ascii="Times New Roman" w:hAnsi="Times New Roman" w:cs="Times New Roman"/>
          <w:color w:val="000000" w:themeColor="text1"/>
          <w:sz w:val="24"/>
          <w:szCs w:val="24"/>
        </w:rPr>
        <w:t>ppk</w:t>
      </w:r>
      <w:proofErr w:type="spellEnd"/>
      <w:r w:rsidRPr="00CC7880">
        <w:rPr>
          <w:rFonts w:ascii="Times New Roman" w:hAnsi="Times New Roman" w:cs="Times New Roman"/>
          <w:color w:val="000000" w:themeColor="text1"/>
          <w:sz w:val="24"/>
          <w:szCs w:val="24"/>
        </w:rPr>
        <w:t xml:space="preserve"> 2 lit. a);</w:t>
      </w:r>
    </w:p>
    <w:p w:rsidR="00CC7880" w:rsidRPr="00CC7880" w:rsidRDefault="00CC7880" w:rsidP="00065BCD">
      <w:pPr>
        <w:pStyle w:val="Akapitzlist"/>
        <w:numPr>
          <w:ilvl w:val="0"/>
          <w:numId w:val="75"/>
        </w:numPr>
        <w:spacing w:line="276" w:lineRule="auto"/>
        <w:jc w:val="both"/>
        <w:rPr>
          <w:color w:val="000000" w:themeColor="text1"/>
          <w:sz w:val="24"/>
          <w:szCs w:val="24"/>
        </w:rPr>
      </w:pPr>
      <w:r w:rsidRPr="00CC7880">
        <w:rPr>
          <w:color w:val="000000" w:themeColor="text1"/>
          <w:sz w:val="24"/>
          <w:szCs w:val="24"/>
        </w:rPr>
        <w:t>Wykonawca zobowiązany jest uzasadnić wniosek o waloryzację przedstawiając Zamawiającemu szczegółową kalkulację kosztów według stanu sprzed danej zmiany cen materiałów i kosztów oraz szczegółową kalkulację kosztów według stanu po zmianie, oraz wskaże kwotę, o jaką wynagrodzenie powinno ulec zmianie.</w:t>
      </w:r>
    </w:p>
    <w:p w:rsidR="00CC7880" w:rsidRPr="00CC7880" w:rsidRDefault="00CC7880" w:rsidP="00065BCD">
      <w:pPr>
        <w:pStyle w:val="Akapitzlist"/>
        <w:numPr>
          <w:ilvl w:val="0"/>
          <w:numId w:val="75"/>
        </w:numPr>
        <w:spacing w:line="276" w:lineRule="auto"/>
        <w:jc w:val="both"/>
        <w:rPr>
          <w:color w:val="000000" w:themeColor="text1"/>
          <w:sz w:val="24"/>
          <w:szCs w:val="24"/>
        </w:rPr>
      </w:pPr>
      <w:r w:rsidRPr="00CC7880">
        <w:rPr>
          <w:color w:val="000000" w:themeColor="text1"/>
          <w:sz w:val="24"/>
          <w:szCs w:val="24"/>
        </w:rPr>
        <w:t xml:space="preserve">Zamawiający ustosunkuje się do przedstawionych kalkulacji, w szczególności przez zaakceptowanie wskazanej przez Wykonawcę kwoty lub przez zgłoszenie zastrzeżeń, </w:t>
      </w:r>
      <w:r w:rsidRPr="00CC7880">
        <w:rPr>
          <w:color w:val="000000" w:themeColor="text1"/>
          <w:sz w:val="24"/>
          <w:szCs w:val="24"/>
        </w:rPr>
        <w:lastRenderedPageBreak/>
        <w:t>wskazanie omyłek rachunkowych lub żądanie wyjaśnień co do poszczególnych elementów kalkulacji.</w:t>
      </w:r>
    </w:p>
    <w:p w:rsidR="00CC7880" w:rsidRPr="00CC7880" w:rsidRDefault="00CC7880" w:rsidP="00065BCD">
      <w:pPr>
        <w:pStyle w:val="Akapitzlist"/>
        <w:numPr>
          <w:ilvl w:val="0"/>
          <w:numId w:val="75"/>
        </w:numPr>
        <w:spacing w:line="276" w:lineRule="auto"/>
        <w:jc w:val="both"/>
        <w:rPr>
          <w:color w:val="000000" w:themeColor="text1"/>
          <w:sz w:val="24"/>
          <w:szCs w:val="24"/>
        </w:rPr>
      </w:pPr>
      <w:r w:rsidRPr="00CC7880">
        <w:rPr>
          <w:color w:val="000000" w:themeColor="text1"/>
          <w:sz w:val="24"/>
          <w:szCs w:val="24"/>
        </w:rPr>
        <w:t>Okresy, w których może następować zmiana wynagrodzenia:</w:t>
      </w:r>
    </w:p>
    <w:p w:rsidR="00CC7880" w:rsidRPr="00065BCD" w:rsidRDefault="00CC7880" w:rsidP="00065BCD">
      <w:pPr>
        <w:pStyle w:val="Akapitzlist"/>
        <w:numPr>
          <w:ilvl w:val="2"/>
          <w:numId w:val="75"/>
        </w:numPr>
        <w:ind w:left="851"/>
        <w:jc w:val="both"/>
        <w:rPr>
          <w:color w:val="000000" w:themeColor="text1"/>
          <w:sz w:val="24"/>
          <w:szCs w:val="24"/>
        </w:rPr>
      </w:pPr>
      <w:r w:rsidRPr="00065BCD">
        <w:rPr>
          <w:color w:val="000000" w:themeColor="text1"/>
          <w:sz w:val="24"/>
          <w:szCs w:val="24"/>
        </w:rPr>
        <w:t>Zamawiający nie przewiduje waloryzacji wynagrodzenia za roboty wykonane w okresie 12 miesięcy od dnia zawarcia umowy.</w:t>
      </w:r>
    </w:p>
    <w:p w:rsidR="00CC7880" w:rsidRPr="00CC7880" w:rsidRDefault="00CC7880" w:rsidP="00065BCD">
      <w:pPr>
        <w:pStyle w:val="Akapitzlist"/>
        <w:numPr>
          <w:ilvl w:val="2"/>
          <w:numId w:val="75"/>
        </w:numPr>
        <w:spacing w:line="276" w:lineRule="auto"/>
        <w:ind w:left="851"/>
        <w:jc w:val="both"/>
        <w:rPr>
          <w:color w:val="000000" w:themeColor="text1"/>
          <w:sz w:val="24"/>
          <w:szCs w:val="24"/>
        </w:rPr>
      </w:pPr>
      <w:r w:rsidRPr="00CC7880">
        <w:rPr>
          <w:color w:val="000000" w:themeColor="text1"/>
          <w:sz w:val="24"/>
          <w:szCs w:val="24"/>
        </w:rPr>
        <w:t>Waloryzacji podlegać będzie wyłącznie wynagrodzenie za roboty niewykonane po upływie w/w okresu i nie częściej niż 12 miesięcy od daty złożenia wniosku;</w:t>
      </w:r>
    </w:p>
    <w:p w:rsidR="00CC7880" w:rsidRPr="00CC7880" w:rsidRDefault="00CC7880" w:rsidP="00065BCD">
      <w:pPr>
        <w:pStyle w:val="Akapitzlist"/>
        <w:numPr>
          <w:ilvl w:val="2"/>
          <w:numId w:val="75"/>
        </w:numPr>
        <w:spacing w:line="276" w:lineRule="auto"/>
        <w:ind w:left="851"/>
        <w:jc w:val="both"/>
        <w:rPr>
          <w:color w:val="000000" w:themeColor="text1"/>
          <w:sz w:val="24"/>
          <w:szCs w:val="24"/>
        </w:rPr>
      </w:pPr>
      <w:r w:rsidRPr="00CC7880">
        <w:rPr>
          <w:color w:val="000000" w:themeColor="text1"/>
          <w:sz w:val="24"/>
          <w:szCs w:val="24"/>
        </w:rPr>
        <w:t xml:space="preserve">Wykonawca nie może złożyć wniosku o waloryzację w terminie późniejszym niż 6 miesięcy przed terminem wykonania Przedmiotu umowy. </w:t>
      </w:r>
    </w:p>
    <w:p w:rsidR="00CC7880" w:rsidRPr="00CC7880" w:rsidRDefault="00CC7880" w:rsidP="00065BCD">
      <w:pPr>
        <w:pStyle w:val="Akapitzlist"/>
        <w:numPr>
          <w:ilvl w:val="2"/>
          <w:numId w:val="75"/>
        </w:numPr>
        <w:spacing w:line="276" w:lineRule="auto"/>
        <w:ind w:left="851"/>
        <w:jc w:val="both"/>
        <w:rPr>
          <w:color w:val="000000" w:themeColor="text1"/>
          <w:sz w:val="24"/>
          <w:szCs w:val="24"/>
        </w:rPr>
      </w:pPr>
      <w:r w:rsidRPr="00CC7880">
        <w:rPr>
          <w:color w:val="000000" w:themeColor="text1"/>
          <w:sz w:val="24"/>
          <w:szCs w:val="24"/>
        </w:rPr>
        <w:t>Termin na rozpatrzenie wniosku przez Zamawiającego wynosi 30 dni od dnia wpłynięcia do Zamawiającego wniosku;</w:t>
      </w:r>
    </w:p>
    <w:p w:rsidR="00CC7880" w:rsidRPr="00CC7880" w:rsidRDefault="00CC7880" w:rsidP="00065BCD">
      <w:pPr>
        <w:pStyle w:val="Akapitzlist"/>
        <w:numPr>
          <w:ilvl w:val="3"/>
          <w:numId w:val="75"/>
        </w:numPr>
        <w:spacing w:line="276" w:lineRule="auto"/>
        <w:ind w:left="1418"/>
        <w:jc w:val="both"/>
        <w:rPr>
          <w:color w:val="000000" w:themeColor="text1"/>
          <w:sz w:val="24"/>
          <w:szCs w:val="24"/>
        </w:rPr>
      </w:pPr>
      <w:r w:rsidRPr="00CC7880">
        <w:rPr>
          <w:color w:val="000000" w:themeColor="text1"/>
          <w:sz w:val="24"/>
          <w:szCs w:val="24"/>
        </w:rPr>
        <w:t>Sumaryczna wartość zmiany wynagrodzenia w wyniku waloryzacji może wynosić maksymalnie 2,5 % kwoty określonej w §6 ust. 1;</w:t>
      </w:r>
    </w:p>
    <w:p w:rsidR="00CC7880" w:rsidRPr="00CC7880" w:rsidRDefault="00CC7880" w:rsidP="00065BCD">
      <w:pPr>
        <w:pStyle w:val="Akapitzlist"/>
        <w:numPr>
          <w:ilvl w:val="3"/>
          <w:numId w:val="75"/>
        </w:numPr>
        <w:spacing w:line="276" w:lineRule="auto"/>
        <w:ind w:left="1418"/>
        <w:jc w:val="both"/>
        <w:rPr>
          <w:color w:val="000000" w:themeColor="text1"/>
          <w:sz w:val="24"/>
          <w:szCs w:val="24"/>
        </w:rPr>
      </w:pPr>
      <w:r w:rsidRPr="00CC7880">
        <w:rPr>
          <w:color w:val="000000" w:themeColor="text1"/>
          <w:sz w:val="24"/>
          <w:szCs w:val="24"/>
        </w:rPr>
        <w:t>Zmiana wysokości wynagrodzenia wskutek dokonanej waloryzacji wymaga zawarcia aneksu pomiędzy Zamawiającym, a Wykonawcą;</w:t>
      </w:r>
    </w:p>
    <w:p w:rsidR="00CC7880" w:rsidRPr="00CC7880" w:rsidRDefault="00CC7880" w:rsidP="00065BCD">
      <w:pPr>
        <w:pStyle w:val="Akapitzlist"/>
        <w:numPr>
          <w:ilvl w:val="0"/>
          <w:numId w:val="75"/>
        </w:numPr>
        <w:spacing w:line="276" w:lineRule="auto"/>
        <w:jc w:val="both"/>
        <w:rPr>
          <w:color w:val="000000" w:themeColor="text1"/>
          <w:sz w:val="24"/>
          <w:szCs w:val="24"/>
        </w:rPr>
      </w:pPr>
      <w:r w:rsidRPr="00CC7880">
        <w:rPr>
          <w:color w:val="000000" w:themeColor="text1"/>
          <w:sz w:val="24"/>
          <w:szCs w:val="24"/>
        </w:rPr>
        <w:t>Przez zmianę ceny materiałów lub kosztów rozumie się wzrost względem ceny przyjętej w celu ustalenia wynagrodzenia Wykonawcy zawartego w ofercie;</w:t>
      </w:r>
    </w:p>
    <w:p w:rsidR="00CC7880" w:rsidRPr="00CC7880" w:rsidRDefault="00CC7880" w:rsidP="00065BCD">
      <w:pPr>
        <w:pStyle w:val="Akapitzlist"/>
        <w:numPr>
          <w:ilvl w:val="0"/>
          <w:numId w:val="75"/>
        </w:numPr>
        <w:spacing w:line="276" w:lineRule="auto"/>
        <w:jc w:val="both"/>
        <w:rPr>
          <w:iCs/>
          <w:color w:val="000000" w:themeColor="text1"/>
          <w:sz w:val="24"/>
          <w:szCs w:val="24"/>
        </w:rPr>
      </w:pPr>
      <w:r w:rsidRPr="00CC7880">
        <w:rPr>
          <w:iCs/>
          <w:color w:val="000000" w:themeColor="text1"/>
          <w:sz w:val="24"/>
          <w:szCs w:val="24"/>
        </w:rPr>
        <w:t xml:space="preserve">Na wniosek Zamawiającego Wykonawca w terminie 14 dni zobowiązany jest do przedstawienia szczegółowej kalkulacji kosztów </w:t>
      </w:r>
      <w:r w:rsidRPr="00CC7880">
        <w:rPr>
          <w:color w:val="000000" w:themeColor="text1"/>
          <w:sz w:val="24"/>
          <w:szCs w:val="24"/>
        </w:rPr>
        <w:t>oraz do wskazania kwoty, o jaką wynagrodzenie powinno ulec zmianie</w:t>
      </w:r>
      <w:r w:rsidRPr="00CC7880">
        <w:rPr>
          <w:iCs/>
          <w:color w:val="000000" w:themeColor="text1"/>
          <w:sz w:val="24"/>
          <w:szCs w:val="24"/>
        </w:rPr>
        <w:t>.</w:t>
      </w:r>
    </w:p>
    <w:p w:rsidR="00CC7880" w:rsidRPr="00CC7880" w:rsidRDefault="00CC7880" w:rsidP="00065BCD">
      <w:pPr>
        <w:pStyle w:val="Akapitzlist"/>
        <w:numPr>
          <w:ilvl w:val="0"/>
          <w:numId w:val="75"/>
        </w:numPr>
        <w:spacing w:line="276" w:lineRule="auto"/>
        <w:jc w:val="both"/>
        <w:rPr>
          <w:iCs/>
          <w:color w:val="000000" w:themeColor="text1"/>
          <w:sz w:val="24"/>
          <w:szCs w:val="24"/>
        </w:rPr>
      </w:pPr>
      <w:r w:rsidRPr="00CC7880">
        <w:rPr>
          <w:iCs/>
          <w:color w:val="000000" w:themeColor="text1"/>
          <w:sz w:val="24"/>
          <w:szCs w:val="24"/>
        </w:rPr>
        <w:t xml:space="preserve">Akceptacja przez Zamawiającego przedstawionych szczegółowych kalkulacji kosztów nastąpi zgodnie z zasadami określonymi w </w:t>
      </w:r>
      <w:r w:rsidRPr="00CC7880">
        <w:rPr>
          <w:color w:val="000000" w:themeColor="text1"/>
          <w:sz w:val="24"/>
          <w:szCs w:val="24"/>
        </w:rPr>
        <w:t>§ 15</w:t>
      </w:r>
      <w:r w:rsidRPr="00CC7880">
        <w:rPr>
          <w:iCs/>
          <w:color w:val="000000" w:themeColor="text1"/>
          <w:sz w:val="24"/>
          <w:szCs w:val="24"/>
        </w:rPr>
        <w:t xml:space="preserve">pkt. 1 </w:t>
      </w:r>
      <w:proofErr w:type="spellStart"/>
      <w:r w:rsidRPr="00CC7880">
        <w:rPr>
          <w:iCs/>
          <w:color w:val="000000" w:themeColor="text1"/>
          <w:sz w:val="24"/>
          <w:szCs w:val="24"/>
        </w:rPr>
        <w:t>ppkt</w:t>
      </w:r>
      <w:proofErr w:type="spellEnd"/>
      <w:r w:rsidRPr="00CC7880">
        <w:rPr>
          <w:iCs/>
          <w:color w:val="000000" w:themeColor="text1"/>
          <w:sz w:val="24"/>
          <w:szCs w:val="24"/>
        </w:rPr>
        <w:t>. 3 lit d.</w:t>
      </w:r>
    </w:p>
    <w:p w:rsidR="00CC7880" w:rsidRPr="00CC7880" w:rsidRDefault="00CC7880" w:rsidP="00065BCD">
      <w:pPr>
        <w:pStyle w:val="Akapitzlist"/>
        <w:numPr>
          <w:ilvl w:val="0"/>
          <w:numId w:val="75"/>
        </w:numPr>
        <w:spacing w:line="276" w:lineRule="auto"/>
        <w:jc w:val="both"/>
        <w:rPr>
          <w:color w:val="000000" w:themeColor="text1"/>
          <w:sz w:val="24"/>
          <w:szCs w:val="24"/>
        </w:rPr>
      </w:pPr>
      <w:r w:rsidRPr="00CC7880">
        <w:rPr>
          <w:color w:val="000000" w:themeColor="text1"/>
          <w:sz w:val="24"/>
          <w:szCs w:val="24"/>
        </w:rPr>
        <w:t>W przypadku gdy umowa została zawarta po upływie terminu 180 dni od dnia upływu terminu składania oferty początkowym terminem ustalenia zmiany wynagrodzenia jest dzień otwarcia oferty, w takim przypadku pierwsza waloryzacji może odbyć się nie wcześniej niż po upływie 12 miesięcy od dnia otwarcia oferty;</w:t>
      </w:r>
    </w:p>
    <w:p w:rsidR="00CC7880" w:rsidRPr="00CC7880" w:rsidRDefault="00CC7880" w:rsidP="00065BCD">
      <w:pPr>
        <w:spacing w:after="0"/>
        <w:jc w:val="center"/>
        <w:rPr>
          <w:rFonts w:ascii="Times New Roman" w:hAnsi="Times New Roman" w:cs="Times New Roman"/>
          <w:b/>
          <w:sz w:val="24"/>
          <w:szCs w:val="24"/>
        </w:rPr>
      </w:pPr>
    </w:p>
    <w:p w:rsidR="00CC7880" w:rsidRPr="00CC7880" w:rsidRDefault="00CC7880" w:rsidP="00065BCD">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 17</w:t>
      </w:r>
    </w:p>
    <w:p w:rsidR="00CC7880" w:rsidRPr="00CC7880" w:rsidRDefault="00CC7880" w:rsidP="00065BCD">
      <w:pPr>
        <w:spacing w:after="0"/>
        <w:jc w:val="center"/>
        <w:rPr>
          <w:rFonts w:ascii="Times New Roman" w:hAnsi="Times New Roman" w:cs="Times New Roman"/>
          <w:b/>
          <w:sz w:val="24"/>
          <w:szCs w:val="24"/>
        </w:rPr>
      </w:pPr>
      <w:r w:rsidRPr="00CC7880">
        <w:rPr>
          <w:rFonts w:ascii="Times New Roman" w:hAnsi="Times New Roman" w:cs="Times New Roman"/>
          <w:b/>
          <w:sz w:val="24"/>
          <w:szCs w:val="24"/>
        </w:rPr>
        <w:t>Postanowienia końcowe</w:t>
      </w:r>
    </w:p>
    <w:p w:rsidR="00CC7880" w:rsidRPr="00CC7880" w:rsidRDefault="00CC7880" w:rsidP="00065BCD">
      <w:pPr>
        <w:pStyle w:val="Akapitzlist"/>
        <w:numPr>
          <w:ilvl w:val="0"/>
          <w:numId w:val="76"/>
        </w:numPr>
        <w:spacing w:line="276" w:lineRule="auto"/>
        <w:jc w:val="both"/>
        <w:rPr>
          <w:color w:val="000000"/>
          <w:sz w:val="24"/>
          <w:szCs w:val="24"/>
        </w:rPr>
      </w:pPr>
      <w:r w:rsidRPr="00CC7880">
        <w:rPr>
          <w:color w:val="000000"/>
          <w:sz w:val="24"/>
          <w:szCs w:val="24"/>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CC7880">
        <w:rPr>
          <w:color w:val="000000"/>
          <w:sz w:val="24"/>
          <w:szCs w:val="24"/>
        </w:rPr>
        <w:t>Dz.Urz</w:t>
      </w:r>
      <w:proofErr w:type="spellEnd"/>
      <w:r w:rsidRPr="00CC7880">
        <w:rPr>
          <w:color w:val="000000"/>
          <w:sz w:val="24"/>
          <w:szCs w:val="24"/>
        </w:rPr>
        <w:t>. UE L 119 z 4 maja 2016 r. zwanego dalej RODO), dla których administratorem danych jest Wójt Gminy Udanin</w:t>
      </w:r>
    </w:p>
    <w:p w:rsidR="00CC7880" w:rsidRPr="00CC7880" w:rsidRDefault="00CC7880" w:rsidP="00065BCD">
      <w:pPr>
        <w:pStyle w:val="Akapitzlist"/>
        <w:numPr>
          <w:ilvl w:val="0"/>
          <w:numId w:val="76"/>
        </w:numPr>
        <w:spacing w:line="276" w:lineRule="auto"/>
        <w:jc w:val="both"/>
        <w:rPr>
          <w:color w:val="000000"/>
          <w:sz w:val="24"/>
          <w:szCs w:val="24"/>
        </w:rPr>
      </w:pPr>
      <w:r w:rsidRPr="00CC7880">
        <w:rPr>
          <w:color w:val="000000"/>
          <w:sz w:val="24"/>
          <w:szCs w:val="24"/>
        </w:rPr>
        <w:t>Zamawiający oświadcza, że realizuje obowiązki administratora danych osobowych określone w RODO także w zakresie dotyczącym danych osobowych wykonawcy oraz jego pracowników.</w:t>
      </w:r>
    </w:p>
    <w:p w:rsidR="00CC7880" w:rsidRPr="00CC7880" w:rsidRDefault="00CC7880" w:rsidP="00065BCD">
      <w:pPr>
        <w:numPr>
          <w:ilvl w:val="0"/>
          <w:numId w:val="76"/>
        </w:numPr>
        <w:spacing w:after="0"/>
        <w:jc w:val="both"/>
        <w:rPr>
          <w:rFonts w:ascii="Times New Roman" w:hAnsi="Times New Roman" w:cs="Times New Roman"/>
          <w:color w:val="000000"/>
          <w:sz w:val="24"/>
          <w:szCs w:val="24"/>
        </w:rPr>
      </w:pPr>
      <w:r w:rsidRPr="00CC7880">
        <w:rPr>
          <w:rFonts w:ascii="Times New Roman" w:hAnsi="Times New Roman" w:cs="Times New Roman"/>
          <w:color w:val="000000"/>
          <w:sz w:val="24"/>
          <w:szCs w:val="24"/>
        </w:rPr>
        <w:t xml:space="preserve">Wszelkie spory powstałe w wyniku realizacji umowy podlegają rozpoznaniu przez sąd właściwy dla siedziby zamawiającego. </w:t>
      </w:r>
    </w:p>
    <w:p w:rsidR="00CC7880" w:rsidRPr="00CC7880" w:rsidRDefault="00CC7880" w:rsidP="00065BCD">
      <w:pPr>
        <w:pStyle w:val="Akapitzlist"/>
        <w:numPr>
          <w:ilvl w:val="0"/>
          <w:numId w:val="76"/>
        </w:numPr>
        <w:autoSpaceDE w:val="0"/>
        <w:autoSpaceDN w:val="0"/>
        <w:adjustRightInd w:val="0"/>
        <w:spacing w:line="276" w:lineRule="auto"/>
        <w:jc w:val="both"/>
        <w:rPr>
          <w:rFonts w:eastAsiaTheme="minorHAnsi"/>
          <w:sz w:val="24"/>
          <w:szCs w:val="24"/>
          <w:lang w:eastAsia="en-US"/>
        </w:rPr>
      </w:pPr>
      <w:r w:rsidRPr="00CC7880">
        <w:rPr>
          <w:rFonts w:eastAsiaTheme="minorHAnsi"/>
          <w:sz w:val="24"/>
          <w:szCs w:val="24"/>
          <w:lang w:eastAsia="en-US"/>
        </w:rPr>
        <w:t xml:space="preserve">Zamawiający zobowiązuje się do poddania ewentualnych sporów w relacjach z Wykonawcą o roszczenia cywilnoprawne w sprawach, w których zawarcie ugody jest dopuszczalne, mediacjom lub innemu polubownemu rozwiązaniu sporu przed Sądem </w:t>
      </w:r>
      <w:r w:rsidRPr="00CC7880">
        <w:rPr>
          <w:rFonts w:eastAsiaTheme="minorHAnsi"/>
          <w:sz w:val="24"/>
          <w:szCs w:val="24"/>
          <w:lang w:eastAsia="en-US"/>
        </w:rPr>
        <w:lastRenderedPageBreak/>
        <w:t>Polubownym przy Prokuratorii Generalnej Rzeczypospolitej Polskiej, wybranym mediatorem albo osobą prowadzącą inne polubowne rozwiązanie sporu.</w:t>
      </w:r>
    </w:p>
    <w:p w:rsidR="00CC7880" w:rsidRPr="00CC7880" w:rsidRDefault="00CC7880" w:rsidP="00065BCD">
      <w:pPr>
        <w:numPr>
          <w:ilvl w:val="0"/>
          <w:numId w:val="76"/>
        </w:numPr>
        <w:spacing w:after="0"/>
        <w:jc w:val="both"/>
        <w:rPr>
          <w:rFonts w:ascii="Times New Roman" w:hAnsi="Times New Roman" w:cs="Times New Roman"/>
          <w:color w:val="000000"/>
          <w:sz w:val="24"/>
          <w:szCs w:val="24"/>
        </w:rPr>
      </w:pPr>
      <w:r w:rsidRPr="00CC7880">
        <w:rPr>
          <w:rFonts w:ascii="Times New Roman" w:hAnsi="Times New Roman" w:cs="Times New Roman"/>
          <w:color w:val="000000"/>
          <w:sz w:val="24"/>
          <w:szCs w:val="24"/>
        </w:rPr>
        <w:t xml:space="preserve">W zakresie nieuregulowanym umową zastosowanie mają przepisy Kodeksu cywilnego, ustawy </w:t>
      </w:r>
      <w:proofErr w:type="spellStart"/>
      <w:r w:rsidRPr="00CC7880">
        <w:rPr>
          <w:rFonts w:ascii="Times New Roman" w:hAnsi="Times New Roman" w:cs="Times New Roman"/>
          <w:color w:val="000000"/>
          <w:sz w:val="24"/>
          <w:szCs w:val="24"/>
        </w:rPr>
        <w:t>Pzp</w:t>
      </w:r>
      <w:proofErr w:type="spellEnd"/>
      <w:r w:rsidRPr="00CC7880">
        <w:rPr>
          <w:rFonts w:ascii="Times New Roman" w:hAnsi="Times New Roman" w:cs="Times New Roman"/>
          <w:color w:val="000000"/>
          <w:sz w:val="24"/>
          <w:szCs w:val="24"/>
        </w:rPr>
        <w:t>, ustawy Prawo budowlane, wraz z przepisami odrębnymi mogącymi mieć zastosowanie do przedmiotu umowy.</w:t>
      </w:r>
    </w:p>
    <w:p w:rsidR="00CC7880" w:rsidRPr="00CC7880" w:rsidRDefault="00CC7880" w:rsidP="00065BCD">
      <w:pPr>
        <w:numPr>
          <w:ilvl w:val="0"/>
          <w:numId w:val="76"/>
        </w:numPr>
        <w:spacing w:after="0"/>
        <w:jc w:val="both"/>
        <w:rPr>
          <w:rFonts w:ascii="Times New Roman" w:hAnsi="Times New Roman" w:cs="Times New Roman"/>
          <w:color w:val="000000"/>
          <w:sz w:val="24"/>
          <w:szCs w:val="24"/>
        </w:rPr>
      </w:pPr>
      <w:r w:rsidRPr="00CC7880">
        <w:rPr>
          <w:rFonts w:ascii="Times New Roman" w:hAnsi="Times New Roman" w:cs="Times New Roman"/>
          <w:color w:val="000000"/>
          <w:sz w:val="24"/>
          <w:szCs w:val="24"/>
        </w:rPr>
        <w:t>Każda ze stron jest zobowiązana niezwłocznie informować drugą stronę o wszelkich zmianach adresów ich siedzib i danych kontaktowych.</w:t>
      </w:r>
    </w:p>
    <w:p w:rsidR="00CC7880" w:rsidRPr="00CC7880" w:rsidRDefault="00CC7880" w:rsidP="00065BCD">
      <w:pPr>
        <w:numPr>
          <w:ilvl w:val="0"/>
          <w:numId w:val="76"/>
        </w:numPr>
        <w:spacing w:after="0"/>
        <w:jc w:val="both"/>
        <w:rPr>
          <w:rFonts w:ascii="Times New Roman" w:hAnsi="Times New Roman" w:cs="Times New Roman"/>
          <w:color w:val="000000"/>
          <w:sz w:val="24"/>
          <w:szCs w:val="24"/>
        </w:rPr>
      </w:pPr>
      <w:r w:rsidRPr="00CC7880">
        <w:rPr>
          <w:rFonts w:ascii="Times New Roman" w:hAnsi="Times New Roman" w:cs="Times New Roman"/>
          <w:color w:val="000000"/>
          <w:sz w:val="24"/>
          <w:szCs w:val="24"/>
        </w:rPr>
        <w:t>Niniejsza umowa jest jawna i podlega udostępnieniu na zasadach określonych w przepisach o dostępie do informacji publicznej.</w:t>
      </w:r>
    </w:p>
    <w:p w:rsidR="00CC7880" w:rsidRPr="00CC7880" w:rsidRDefault="00CC7880" w:rsidP="00065BCD">
      <w:pPr>
        <w:numPr>
          <w:ilvl w:val="0"/>
          <w:numId w:val="76"/>
        </w:numPr>
        <w:spacing w:after="0"/>
        <w:jc w:val="both"/>
        <w:rPr>
          <w:rFonts w:ascii="Times New Roman" w:hAnsi="Times New Roman" w:cs="Times New Roman"/>
          <w:color w:val="000000"/>
          <w:sz w:val="24"/>
          <w:szCs w:val="24"/>
        </w:rPr>
      </w:pPr>
      <w:r w:rsidRPr="00CC7880">
        <w:rPr>
          <w:rFonts w:ascii="Times New Roman" w:hAnsi="Times New Roman" w:cs="Times New Roman"/>
          <w:color w:val="000000"/>
          <w:sz w:val="24"/>
          <w:szCs w:val="24"/>
        </w:rPr>
        <w:t>Integralną część umowy stanowią:</w:t>
      </w:r>
    </w:p>
    <w:p w:rsidR="00CC7880" w:rsidRPr="00CC7880" w:rsidRDefault="00457FFC" w:rsidP="00065BCD">
      <w:pPr>
        <w:pStyle w:val="Akapitzlist"/>
        <w:numPr>
          <w:ilvl w:val="3"/>
          <w:numId w:val="68"/>
        </w:numPr>
        <w:spacing w:line="276" w:lineRule="auto"/>
        <w:ind w:left="1134"/>
        <w:rPr>
          <w:color w:val="000000"/>
          <w:sz w:val="24"/>
          <w:szCs w:val="24"/>
        </w:rPr>
      </w:pPr>
      <w:r>
        <w:rPr>
          <w:color w:val="000000"/>
          <w:sz w:val="24"/>
          <w:szCs w:val="24"/>
        </w:rPr>
        <w:t>projekt budowlany</w:t>
      </w:r>
      <w:r w:rsidR="00CC7880" w:rsidRPr="00CC7880">
        <w:rPr>
          <w:color w:val="000000"/>
          <w:sz w:val="24"/>
          <w:szCs w:val="24"/>
        </w:rPr>
        <w:t xml:space="preserve"> – załącznik nr 1,</w:t>
      </w:r>
    </w:p>
    <w:p w:rsidR="00CC7880" w:rsidRPr="00CC7880" w:rsidRDefault="00CC7880" w:rsidP="00065BCD">
      <w:pPr>
        <w:pStyle w:val="Akapitzlist"/>
        <w:numPr>
          <w:ilvl w:val="3"/>
          <w:numId w:val="68"/>
        </w:numPr>
        <w:spacing w:line="276" w:lineRule="auto"/>
        <w:ind w:left="1134"/>
        <w:rPr>
          <w:color w:val="000000"/>
          <w:sz w:val="24"/>
          <w:szCs w:val="24"/>
        </w:rPr>
      </w:pPr>
      <w:r w:rsidRPr="00CC7880">
        <w:rPr>
          <w:color w:val="000000"/>
          <w:sz w:val="24"/>
          <w:szCs w:val="24"/>
        </w:rPr>
        <w:t>oferta wykonawcy załącznik nr 2,</w:t>
      </w:r>
    </w:p>
    <w:p w:rsidR="00CC7880" w:rsidRPr="00CC7880" w:rsidRDefault="00CC7880" w:rsidP="00065BCD">
      <w:pPr>
        <w:numPr>
          <w:ilvl w:val="0"/>
          <w:numId w:val="76"/>
        </w:numPr>
        <w:spacing w:after="0"/>
        <w:jc w:val="both"/>
        <w:rPr>
          <w:rFonts w:ascii="Times New Roman" w:hAnsi="Times New Roman" w:cs="Times New Roman"/>
          <w:color w:val="000000"/>
          <w:sz w:val="24"/>
          <w:szCs w:val="24"/>
        </w:rPr>
      </w:pPr>
      <w:r w:rsidRPr="00CC7880">
        <w:rPr>
          <w:rFonts w:ascii="Times New Roman" w:hAnsi="Times New Roman" w:cs="Times New Roman"/>
          <w:color w:val="000000"/>
          <w:sz w:val="24"/>
          <w:szCs w:val="24"/>
        </w:rPr>
        <w:t>Umowę sporządzono w trzech jednobrzmiących egzemplarzach, w tym dwa dla zamawiającego i jeden dla wykonawcy.</w:t>
      </w:r>
    </w:p>
    <w:p w:rsidR="00CC7880" w:rsidRPr="00CC7880" w:rsidRDefault="00CC7880" w:rsidP="00CC7880">
      <w:pPr>
        <w:spacing w:after="0"/>
        <w:jc w:val="center"/>
        <w:rPr>
          <w:rFonts w:ascii="Times New Roman" w:hAnsi="Times New Roman" w:cs="Times New Roman"/>
          <w:b/>
          <w:sz w:val="24"/>
          <w:szCs w:val="24"/>
        </w:rPr>
      </w:pPr>
    </w:p>
    <w:p w:rsidR="00CC7880" w:rsidRPr="00CC7880" w:rsidRDefault="00CC7880" w:rsidP="00CC7880">
      <w:pPr>
        <w:spacing w:after="0"/>
        <w:rPr>
          <w:rFonts w:ascii="Times New Roman" w:hAnsi="Times New Roman" w:cs="Times New Roman"/>
          <w:b/>
          <w:color w:val="000000"/>
          <w:sz w:val="24"/>
          <w:szCs w:val="24"/>
        </w:rPr>
      </w:pPr>
    </w:p>
    <w:p w:rsidR="00CC7880" w:rsidRPr="00CC7880" w:rsidRDefault="00CC7880" w:rsidP="00CC7880">
      <w:pPr>
        <w:spacing w:after="0"/>
        <w:rPr>
          <w:rFonts w:ascii="Times New Roman" w:hAnsi="Times New Roman" w:cs="Times New Roman"/>
          <w:b/>
          <w:color w:val="000000"/>
          <w:sz w:val="24"/>
          <w:szCs w:val="24"/>
        </w:rPr>
      </w:pPr>
    </w:p>
    <w:p w:rsidR="00CC7880" w:rsidRPr="00CC7880" w:rsidRDefault="00CC7880" w:rsidP="00CC7880">
      <w:pPr>
        <w:spacing w:after="0"/>
        <w:rPr>
          <w:rFonts w:ascii="Times New Roman" w:hAnsi="Times New Roman" w:cs="Times New Roman"/>
          <w:b/>
          <w:color w:val="000000"/>
          <w:sz w:val="24"/>
          <w:szCs w:val="24"/>
        </w:rPr>
      </w:pPr>
    </w:p>
    <w:p w:rsidR="00CC7880" w:rsidRPr="00CC7880" w:rsidRDefault="00CC7880" w:rsidP="00CC7880">
      <w:pPr>
        <w:spacing w:after="0"/>
        <w:ind w:left="708"/>
        <w:rPr>
          <w:rFonts w:ascii="Times New Roman" w:hAnsi="Times New Roman" w:cs="Times New Roman"/>
          <w:b/>
          <w:color w:val="000000"/>
          <w:sz w:val="24"/>
          <w:szCs w:val="24"/>
        </w:rPr>
      </w:pPr>
      <w:r w:rsidRPr="00CC7880">
        <w:rPr>
          <w:rFonts w:ascii="Times New Roman" w:hAnsi="Times New Roman" w:cs="Times New Roman"/>
          <w:b/>
          <w:color w:val="000000"/>
          <w:sz w:val="24"/>
          <w:szCs w:val="24"/>
        </w:rPr>
        <w:t>…………………………</w:t>
      </w:r>
      <w:r w:rsidRPr="00CC7880">
        <w:rPr>
          <w:rFonts w:ascii="Times New Roman" w:hAnsi="Times New Roman" w:cs="Times New Roman"/>
          <w:b/>
          <w:color w:val="000000"/>
          <w:sz w:val="24"/>
          <w:szCs w:val="24"/>
        </w:rPr>
        <w:tab/>
      </w:r>
      <w:r w:rsidRPr="00CC7880">
        <w:rPr>
          <w:rFonts w:ascii="Times New Roman" w:hAnsi="Times New Roman" w:cs="Times New Roman"/>
          <w:b/>
          <w:color w:val="000000"/>
          <w:sz w:val="24"/>
          <w:szCs w:val="24"/>
        </w:rPr>
        <w:tab/>
      </w:r>
      <w:r w:rsidRPr="00CC7880">
        <w:rPr>
          <w:rFonts w:ascii="Times New Roman" w:hAnsi="Times New Roman" w:cs="Times New Roman"/>
          <w:b/>
          <w:color w:val="000000"/>
          <w:sz w:val="24"/>
          <w:szCs w:val="24"/>
        </w:rPr>
        <w:tab/>
      </w:r>
      <w:r w:rsidRPr="00CC7880">
        <w:rPr>
          <w:rFonts w:ascii="Times New Roman" w:hAnsi="Times New Roman" w:cs="Times New Roman"/>
          <w:b/>
          <w:color w:val="000000"/>
          <w:sz w:val="24"/>
          <w:szCs w:val="24"/>
        </w:rPr>
        <w:tab/>
        <w:t>………………………..</w:t>
      </w:r>
    </w:p>
    <w:p w:rsidR="00CC7880" w:rsidRPr="00CC7880" w:rsidRDefault="00CC7880" w:rsidP="00CC7880">
      <w:pPr>
        <w:spacing w:after="0"/>
        <w:rPr>
          <w:rFonts w:ascii="Times New Roman" w:hAnsi="Times New Roman" w:cs="Times New Roman"/>
          <w:b/>
          <w:color w:val="000000"/>
          <w:sz w:val="24"/>
          <w:szCs w:val="24"/>
        </w:rPr>
      </w:pPr>
      <w:r w:rsidRPr="00CC7880">
        <w:rPr>
          <w:rFonts w:ascii="Times New Roman" w:hAnsi="Times New Roman" w:cs="Times New Roman"/>
          <w:b/>
          <w:color w:val="000000"/>
          <w:sz w:val="24"/>
          <w:szCs w:val="24"/>
        </w:rPr>
        <w:t xml:space="preserve">                ZAMAWIAJĄCY </w:t>
      </w:r>
      <w:r w:rsidRPr="00CC7880">
        <w:rPr>
          <w:rFonts w:ascii="Times New Roman" w:hAnsi="Times New Roman" w:cs="Times New Roman"/>
          <w:b/>
          <w:color w:val="000000"/>
          <w:sz w:val="24"/>
          <w:szCs w:val="24"/>
        </w:rPr>
        <w:tab/>
      </w:r>
      <w:r w:rsidRPr="00CC7880">
        <w:rPr>
          <w:rFonts w:ascii="Times New Roman" w:hAnsi="Times New Roman" w:cs="Times New Roman"/>
          <w:b/>
          <w:color w:val="000000"/>
          <w:sz w:val="24"/>
          <w:szCs w:val="24"/>
        </w:rPr>
        <w:tab/>
      </w:r>
      <w:r w:rsidRPr="00CC7880">
        <w:rPr>
          <w:rFonts w:ascii="Times New Roman" w:hAnsi="Times New Roman" w:cs="Times New Roman"/>
          <w:b/>
          <w:color w:val="000000"/>
          <w:sz w:val="24"/>
          <w:szCs w:val="24"/>
        </w:rPr>
        <w:tab/>
      </w:r>
      <w:r w:rsidRPr="00CC7880">
        <w:rPr>
          <w:rFonts w:ascii="Times New Roman" w:hAnsi="Times New Roman" w:cs="Times New Roman"/>
          <w:b/>
          <w:color w:val="000000"/>
          <w:sz w:val="24"/>
          <w:szCs w:val="24"/>
        </w:rPr>
        <w:tab/>
        <w:t xml:space="preserve">WYKONAWCA </w:t>
      </w:r>
    </w:p>
    <w:p w:rsidR="00CC7880" w:rsidRPr="00CC7880" w:rsidRDefault="00CC7880" w:rsidP="00CC7880">
      <w:pPr>
        <w:spacing w:after="0"/>
        <w:rPr>
          <w:rFonts w:ascii="Times New Roman" w:hAnsi="Times New Roman" w:cs="Times New Roman"/>
          <w:b/>
          <w:color w:val="000000"/>
          <w:sz w:val="24"/>
          <w:szCs w:val="24"/>
        </w:rPr>
      </w:pPr>
    </w:p>
    <w:p w:rsidR="00CC7880" w:rsidRPr="00CC7880" w:rsidRDefault="00CC7880" w:rsidP="00CC7880">
      <w:pPr>
        <w:spacing w:after="0"/>
        <w:rPr>
          <w:rFonts w:ascii="Times New Roman" w:hAnsi="Times New Roman" w:cs="Times New Roman"/>
          <w:sz w:val="24"/>
          <w:szCs w:val="24"/>
        </w:rPr>
      </w:pPr>
    </w:p>
    <w:p w:rsidR="009D140F" w:rsidRPr="00CC7880" w:rsidRDefault="009D140F" w:rsidP="00CC7880">
      <w:pPr>
        <w:spacing w:after="0"/>
        <w:rPr>
          <w:rFonts w:ascii="Times New Roman" w:hAnsi="Times New Roman" w:cs="Times New Roman"/>
          <w:sz w:val="24"/>
          <w:szCs w:val="24"/>
        </w:rPr>
      </w:pPr>
    </w:p>
    <w:sectPr w:rsidR="009D140F" w:rsidRPr="00CC7880" w:rsidSect="006041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151E25"/>
    <w:multiLevelType w:val="hybridMultilevel"/>
    <w:tmpl w:val="8968E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6">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7">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EF576D"/>
    <w:multiLevelType w:val="hybridMultilevel"/>
    <w:tmpl w:val="4A9E0950"/>
    <w:lvl w:ilvl="0" w:tplc="6DA273C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0">
    <w:nsid w:val="0CE604BC"/>
    <w:multiLevelType w:val="hybridMultilevel"/>
    <w:tmpl w:val="06CE6CB4"/>
    <w:lvl w:ilvl="0" w:tplc="D0B405B2">
      <w:start w:val="1"/>
      <w:numFmt w:val="decimal"/>
      <w:lvlText w:val="%1."/>
      <w:lvlJc w:val="left"/>
      <w:pPr>
        <w:tabs>
          <w:tab w:val="num" w:pos="360"/>
        </w:tabs>
        <w:ind w:left="360" w:hanging="360"/>
      </w:pPr>
      <w:rPr>
        <w:rFonts w:cs="Times New Roman" w:hint="default"/>
        <w:b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1">
    <w:nsid w:val="107F08FB"/>
    <w:multiLevelType w:val="hybridMultilevel"/>
    <w:tmpl w:val="A48C0F06"/>
    <w:lvl w:ilvl="0" w:tplc="24A0838C">
      <w:start w:val="1"/>
      <w:numFmt w:val="decimal"/>
      <w:lvlText w:val="%1."/>
      <w:lvlJc w:val="left"/>
      <w:pPr>
        <w:ind w:left="720" w:hanging="360"/>
      </w:pPr>
      <w:rPr>
        <w:rFonts w:eastAsia="Arial" w:hint="default"/>
      </w:rPr>
    </w:lvl>
    <w:lvl w:ilvl="1" w:tplc="01C079EE">
      <w:start w:val="1"/>
      <w:numFmt w:val="decimal"/>
      <w:lvlText w:val="%2)"/>
      <w:lvlJc w:val="left"/>
      <w:pPr>
        <w:ind w:left="1440" w:hanging="360"/>
      </w:pPr>
      <w:rPr>
        <w:rFonts w:ascii="Times New Roman" w:eastAsiaTheme="minorHAnsi" w:hAnsi="Times New Roman" w:cs="Times New Roman" w:hint="default"/>
      </w:rPr>
    </w:lvl>
    <w:lvl w:ilvl="2" w:tplc="A1B8939C">
      <w:start w:val="1"/>
      <w:numFmt w:val="decimal"/>
      <w:lvlText w:val="%3)"/>
      <w:lvlJc w:val="right"/>
      <w:pPr>
        <w:ind w:left="2160" w:hanging="180"/>
      </w:pPr>
      <w:rPr>
        <w:rFonts w:ascii="Times New Roman" w:eastAsiaTheme="minorHAnsi" w:hAnsi="Times New Roman" w:cs="Times New Roman" w:hint="default"/>
      </w:rPr>
    </w:lvl>
    <w:lvl w:ilvl="3" w:tplc="0520D50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3B5F4D"/>
    <w:multiLevelType w:val="hybridMultilevel"/>
    <w:tmpl w:val="FDBE1C9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257900"/>
    <w:multiLevelType w:val="hybridMultilevel"/>
    <w:tmpl w:val="D1A64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ED6A6C"/>
    <w:multiLevelType w:val="hybridMultilevel"/>
    <w:tmpl w:val="8B1ADB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E3456B5"/>
    <w:multiLevelType w:val="hybridMultilevel"/>
    <w:tmpl w:val="8C5C4EF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642719"/>
    <w:multiLevelType w:val="hybridMultilevel"/>
    <w:tmpl w:val="411EAF1A"/>
    <w:lvl w:ilvl="0" w:tplc="2AFC6230">
      <w:start w:val="1"/>
      <w:numFmt w:val="decimal"/>
      <w:lvlText w:val="%1."/>
      <w:lvlJc w:val="left"/>
      <w:pPr>
        <w:ind w:left="502" w:hanging="360"/>
      </w:pPr>
      <w:rPr>
        <w:rFonts w:hint="default"/>
        <w:i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9">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2">
    <w:nsid w:val="24B02BEE"/>
    <w:multiLevelType w:val="hybridMultilevel"/>
    <w:tmpl w:val="FA80AF8E"/>
    <w:lvl w:ilvl="0" w:tplc="868AC074">
      <w:start w:val="1"/>
      <w:numFmt w:val="decimal"/>
      <w:lvlText w:val="%1)"/>
      <w:lvlJc w:val="left"/>
      <w:pPr>
        <w:tabs>
          <w:tab w:val="num" w:pos="786"/>
        </w:tabs>
        <w:ind w:left="786" w:hanging="360"/>
      </w:pPr>
      <w:rPr>
        <w:rFonts w:ascii="Times New Roman" w:eastAsia="Times New Roman" w:hAnsi="Times New Roman" w:cs="Times New Roman"/>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3">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4">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5">
    <w:nsid w:val="2B244417"/>
    <w:multiLevelType w:val="hybridMultilevel"/>
    <w:tmpl w:val="E7183C84"/>
    <w:lvl w:ilvl="0" w:tplc="694642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2BCB4E46"/>
    <w:multiLevelType w:val="hybridMultilevel"/>
    <w:tmpl w:val="AA0068D2"/>
    <w:lvl w:ilvl="0" w:tplc="0415000F">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8">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3">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4">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5">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3A005543"/>
    <w:multiLevelType w:val="hybridMultilevel"/>
    <w:tmpl w:val="46E2B38A"/>
    <w:lvl w:ilvl="0" w:tplc="5CFC970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B3F2A37"/>
    <w:multiLevelType w:val="hybridMultilevel"/>
    <w:tmpl w:val="9EF48524"/>
    <w:lvl w:ilvl="0" w:tplc="62FE3F9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nsid w:val="3F6A15DC"/>
    <w:multiLevelType w:val="hybridMultilevel"/>
    <w:tmpl w:val="EEB67FA6"/>
    <w:lvl w:ilvl="0" w:tplc="832238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2">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4">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5">
    <w:nsid w:val="49A50ED5"/>
    <w:multiLevelType w:val="hybridMultilevel"/>
    <w:tmpl w:val="E124D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7">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nsid w:val="55A845BC"/>
    <w:multiLevelType w:val="hybridMultilevel"/>
    <w:tmpl w:val="A5E81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57E65FAF"/>
    <w:multiLevelType w:val="hybridMultilevel"/>
    <w:tmpl w:val="D4DA2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66F91E67"/>
    <w:multiLevelType w:val="hybridMultilevel"/>
    <w:tmpl w:val="C5D29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6">
    <w:nsid w:val="694A0C3A"/>
    <w:multiLevelType w:val="hybridMultilevel"/>
    <w:tmpl w:val="BE72A442"/>
    <w:lvl w:ilvl="0" w:tplc="1C9E320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9">
    <w:nsid w:val="6D941D7F"/>
    <w:multiLevelType w:val="multilevel"/>
    <w:tmpl w:val="13726430"/>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0">
    <w:nsid w:val="6FED1CFA"/>
    <w:multiLevelType w:val="hybridMultilevel"/>
    <w:tmpl w:val="1B1EAA18"/>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F8E29AF4">
      <w:start w:val="1"/>
      <w:numFmt w:val="decimal"/>
      <w:lvlText w:val="%3."/>
      <w:lvlJc w:val="left"/>
      <w:pPr>
        <w:ind w:left="2406" w:hanging="360"/>
      </w:pPr>
      <w:rPr>
        <w:rFonts w:hint="default"/>
        <w:b w:val="0"/>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nsid w:val="71324F17"/>
    <w:multiLevelType w:val="hybridMultilevel"/>
    <w:tmpl w:val="2188DFC0"/>
    <w:lvl w:ilvl="0" w:tplc="614AD3D2">
      <w:start w:val="1"/>
      <w:numFmt w:val="decimal"/>
      <w:lvlText w:val="%1)"/>
      <w:lvlJc w:val="left"/>
      <w:pPr>
        <w:ind w:left="1222" w:hanging="360"/>
      </w:pPr>
      <w:rPr>
        <w:rFonts w:ascii="Times New Roman" w:eastAsia="Times New Roman" w:hAnsi="Times New Roman" w:cs="Times New Roman"/>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2">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nsid w:val="72546228"/>
    <w:multiLevelType w:val="hybridMultilevel"/>
    <w:tmpl w:val="4CEA282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CE3ED9D0">
      <w:start w:val="1"/>
      <w:numFmt w:val="decimal"/>
      <w:lvlText w:val="%3."/>
      <w:lvlJc w:val="right"/>
      <w:pPr>
        <w:ind w:left="180" w:hanging="180"/>
      </w:pPr>
      <w:rPr>
        <w:rFonts w:ascii="Times New Roman" w:eastAsia="Times New Roman" w:hAnsi="Times New Roman" w:cs="Times New Roman"/>
      </w:rPr>
    </w:lvl>
    <w:lvl w:ilvl="3" w:tplc="E256973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2BD1281"/>
    <w:multiLevelType w:val="hybridMultilevel"/>
    <w:tmpl w:val="6C1E4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395701A"/>
    <w:multiLevelType w:val="hybridMultilevel"/>
    <w:tmpl w:val="8DF69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7">
    <w:nsid w:val="758B34BF"/>
    <w:multiLevelType w:val="hybridMultilevel"/>
    <w:tmpl w:val="7B42FE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FCA0D90">
      <w:start w:val="1"/>
      <w:numFmt w:val="lowerLetter"/>
      <w:lvlText w:val="%3)"/>
      <w:lvlJc w:val="right"/>
      <w:pPr>
        <w:ind w:left="2160" w:hanging="180"/>
      </w:pPr>
      <w:rPr>
        <w:rFonts w:ascii="Times New Roman" w:eastAsia="Times New Roman" w:hAnsi="Times New Roman" w:cs="Times New Roman"/>
      </w:rPr>
    </w:lvl>
    <w:lvl w:ilvl="3" w:tplc="30EE641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E770A9"/>
    <w:multiLevelType w:val="hybridMultilevel"/>
    <w:tmpl w:val="8AAEDBFA"/>
    <w:lvl w:ilvl="0" w:tplc="C9CC2AA2">
      <w:start w:val="1"/>
      <w:numFmt w:val="decimal"/>
      <w:lvlText w:val="%1."/>
      <w:lvlJc w:val="left"/>
      <w:pPr>
        <w:tabs>
          <w:tab w:val="num" w:pos="360"/>
        </w:tabs>
        <w:ind w:left="360" w:hanging="360"/>
      </w:pPr>
      <w:rPr>
        <w:b w:val="0"/>
        <w:i w:val="0"/>
        <w:iCs/>
        <w:sz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nsid w:val="79C30483"/>
    <w:multiLevelType w:val="hybridMultilevel"/>
    <w:tmpl w:val="4A0050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D0C1712">
      <w:start w:val="1"/>
      <w:numFmt w:val="lowerLetter"/>
      <w:lvlText w:val="%3)"/>
      <w:lvlJc w:val="right"/>
      <w:pPr>
        <w:ind w:left="2160" w:hanging="180"/>
      </w:pPr>
      <w:rPr>
        <w:rFonts w:ascii="Liberation Serif" w:eastAsia="SimSun" w:hAnsi="Liberation Serif"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A0C7A4A"/>
    <w:multiLevelType w:val="hybridMultilevel"/>
    <w:tmpl w:val="C5F8726E"/>
    <w:lvl w:ilvl="0" w:tplc="83468CD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4">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5">
    <w:nsid w:val="7BC17205"/>
    <w:multiLevelType w:val="hybridMultilevel"/>
    <w:tmpl w:val="FD58B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59"/>
  </w:num>
  <w:num w:numId="3">
    <w:abstractNumId w:val="4"/>
  </w:num>
  <w:num w:numId="4">
    <w:abstractNumId w:val="29"/>
  </w:num>
  <w:num w:numId="5">
    <w:abstractNumId w:val="0"/>
  </w:num>
  <w:num w:numId="6">
    <w:abstractNumId w:val="30"/>
  </w:num>
  <w:num w:numId="7">
    <w:abstractNumId w:val="7"/>
  </w:num>
  <w:num w:numId="8">
    <w:abstractNumId w:val="52"/>
  </w:num>
  <w:num w:numId="9">
    <w:abstractNumId w:val="55"/>
  </w:num>
  <w:num w:numId="10">
    <w:abstractNumId w:val="20"/>
  </w:num>
  <w:num w:numId="11">
    <w:abstractNumId w:val="36"/>
  </w:num>
  <w:num w:numId="12">
    <w:abstractNumId w:val="47"/>
  </w:num>
  <w:num w:numId="13">
    <w:abstractNumId w:val="18"/>
  </w:num>
  <w:num w:numId="14">
    <w:abstractNumId w:val="10"/>
  </w:num>
  <w:num w:numId="15">
    <w:abstractNumId w:val="23"/>
  </w:num>
  <w:num w:numId="16">
    <w:abstractNumId w:val="21"/>
  </w:num>
  <w:num w:numId="17">
    <w:abstractNumId w:val="28"/>
  </w:num>
  <w:num w:numId="18">
    <w:abstractNumId w:val="44"/>
  </w:num>
  <w:num w:numId="19">
    <w:abstractNumId w:val="31"/>
  </w:num>
  <w:num w:numId="20">
    <w:abstractNumId w:val="48"/>
  </w:num>
  <w:num w:numId="21">
    <w:abstractNumId w:val="73"/>
  </w:num>
  <w:num w:numId="22">
    <w:abstractNumId w:val="70"/>
  </w:num>
  <w:num w:numId="23">
    <w:abstractNumId w:val="32"/>
  </w:num>
  <w:num w:numId="24">
    <w:abstractNumId w:val="39"/>
  </w:num>
  <w:num w:numId="25">
    <w:abstractNumId w:val="5"/>
  </w:num>
  <w:num w:numId="26">
    <w:abstractNumId w:val="9"/>
  </w:num>
  <w:num w:numId="27">
    <w:abstractNumId w:val="27"/>
  </w:num>
  <w:num w:numId="28">
    <w:abstractNumId w:val="3"/>
  </w:num>
  <w:num w:numId="29">
    <w:abstractNumId w:val="41"/>
  </w:num>
  <w:num w:numId="30">
    <w:abstractNumId w:val="42"/>
  </w:num>
  <w:num w:numId="31">
    <w:abstractNumId w:val="66"/>
  </w:num>
  <w:num w:numId="32">
    <w:abstractNumId w:val="56"/>
  </w:num>
  <w:num w:numId="33">
    <w:abstractNumId w:val="15"/>
  </w:num>
  <w:num w:numId="34">
    <w:abstractNumId w:val="58"/>
  </w:num>
  <w:num w:numId="35">
    <w:abstractNumId w:val="35"/>
  </w:num>
  <w:num w:numId="36">
    <w:abstractNumId w:val="68"/>
  </w:num>
  <w:num w:numId="37">
    <w:abstractNumId w:val="33"/>
  </w:num>
  <w:num w:numId="38">
    <w:abstractNumId w:val="46"/>
  </w:num>
  <w:num w:numId="39">
    <w:abstractNumId w:val="24"/>
  </w:num>
  <w:num w:numId="40">
    <w:abstractNumId w:val="34"/>
  </w:num>
  <w:num w:numId="41">
    <w:abstractNumId w:val="62"/>
  </w:num>
  <w:num w:numId="42">
    <w:abstractNumId w:val="74"/>
  </w:num>
  <w:num w:numId="43">
    <w:abstractNumId w:val="6"/>
  </w:num>
  <w:num w:numId="44">
    <w:abstractNumId w:val="22"/>
  </w:num>
  <w:num w:numId="45">
    <w:abstractNumId w:val="26"/>
  </w:num>
  <w:num w:numId="46">
    <w:abstractNumId w:val="61"/>
  </w:num>
  <w:num w:numId="47">
    <w:abstractNumId w:val="60"/>
  </w:num>
  <w:num w:numId="48">
    <w:abstractNumId w:val="2"/>
  </w:num>
  <w:num w:numId="49">
    <w:abstractNumId w:val="53"/>
  </w:num>
  <w:num w:numId="50">
    <w:abstractNumId w:val="69"/>
  </w:num>
  <w:num w:numId="51">
    <w:abstractNumId w:val="37"/>
  </w:num>
  <w:num w:numId="52">
    <w:abstractNumId w:val="16"/>
  </w:num>
  <w:num w:numId="53">
    <w:abstractNumId w:val="50"/>
  </w:num>
  <w:num w:numId="54">
    <w:abstractNumId w:val="19"/>
  </w:num>
  <w:num w:numId="55">
    <w:abstractNumId w:val="57"/>
  </w:num>
  <w:num w:numId="56">
    <w:abstractNumId w:val="67"/>
  </w:num>
  <w:num w:numId="57">
    <w:abstractNumId w:val="49"/>
  </w:num>
  <w:num w:numId="58">
    <w:abstractNumId w:val="13"/>
  </w:num>
  <w:num w:numId="59">
    <w:abstractNumId w:val="1"/>
  </w:num>
  <w:num w:numId="60">
    <w:abstractNumId w:val="40"/>
  </w:num>
  <w:num w:numId="61">
    <w:abstractNumId w:val="25"/>
  </w:num>
  <w:num w:numId="62">
    <w:abstractNumId w:val="17"/>
  </w:num>
  <w:num w:numId="63">
    <w:abstractNumId w:val="45"/>
  </w:num>
  <w:num w:numId="64">
    <w:abstractNumId w:val="64"/>
  </w:num>
  <w:num w:numId="65">
    <w:abstractNumId w:val="8"/>
  </w:num>
  <w:num w:numId="66">
    <w:abstractNumId w:val="72"/>
  </w:num>
  <w:num w:numId="67">
    <w:abstractNumId w:val="14"/>
  </w:num>
  <w:num w:numId="68">
    <w:abstractNumId w:val="63"/>
  </w:num>
  <w:num w:numId="69">
    <w:abstractNumId w:val="54"/>
  </w:num>
  <w:num w:numId="70">
    <w:abstractNumId w:val="38"/>
  </w:num>
  <w:num w:numId="71">
    <w:abstractNumId w:val="12"/>
  </w:num>
  <w:num w:numId="72">
    <w:abstractNumId w:val="51"/>
  </w:num>
  <w:num w:numId="73">
    <w:abstractNumId w:val="65"/>
  </w:num>
  <w:num w:numId="74">
    <w:abstractNumId w:val="71"/>
  </w:num>
  <w:num w:numId="75">
    <w:abstractNumId w:val="11"/>
  </w:num>
  <w:num w:numId="76">
    <w:abstractNumId w:val="7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D140F"/>
    <w:rsid w:val="00065BCD"/>
    <w:rsid w:val="00131510"/>
    <w:rsid w:val="00192433"/>
    <w:rsid w:val="003D4045"/>
    <w:rsid w:val="00457FFC"/>
    <w:rsid w:val="004E5131"/>
    <w:rsid w:val="00604105"/>
    <w:rsid w:val="007B6B82"/>
    <w:rsid w:val="009D140F"/>
    <w:rsid w:val="00C379CF"/>
    <w:rsid w:val="00CC7880"/>
    <w:rsid w:val="00E57E89"/>
    <w:rsid w:val="00EF413F"/>
    <w:rsid w:val="00F75A8D"/>
    <w:rsid w:val="00F95B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410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D14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140F"/>
    <w:rPr>
      <w:rFonts w:ascii="Tahoma" w:hAnsi="Tahoma" w:cs="Tahoma"/>
      <w:sz w:val="16"/>
      <w:szCs w:val="16"/>
    </w:rPr>
  </w:style>
  <w:style w:type="paragraph" w:styleId="Akapitzlist">
    <w:name w:val="List Paragraph"/>
    <w:aliases w:val="WyliczPrzyklad,Obiekt,List Paragraph1"/>
    <w:basedOn w:val="Normalny"/>
    <w:link w:val="AkapitzlistZnak"/>
    <w:uiPriority w:val="34"/>
    <w:qFormat/>
    <w:rsid w:val="00CC7880"/>
    <w:pPr>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CC788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CC7880"/>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CC7880"/>
    <w:pPr>
      <w:widowControl w:val="0"/>
      <w:suppressAutoHyphens/>
      <w:spacing w:after="160" w:line="240" w:lineRule="auto"/>
      <w:ind w:left="720"/>
      <w:contextualSpacing/>
      <w:textAlignment w:val="baseline"/>
    </w:pPr>
    <w:rPr>
      <w:rFonts w:ascii="Liberation Serif" w:eastAsia="SimSun" w:hAnsi="Liberation Serif" w:cs="Arial"/>
      <w:kern w:val="1"/>
      <w:sz w:val="24"/>
      <w:szCs w:val="24"/>
      <w:lang w:eastAsia="zh-CN" w:bidi="hi-IN"/>
    </w:rPr>
  </w:style>
  <w:style w:type="character" w:customStyle="1" w:styleId="AkapitzlistZnak">
    <w:name w:val="Akapit z listą Znak"/>
    <w:aliases w:val="WyliczPrzyklad Znak,Obiekt Znak,List Paragraph1 Znak"/>
    <w:link w:val="Akapitzlist"/>
    <w:uiPriority w:val="34"/>
    <w:locked/>
    <w:rsid w:val="00CC7880"/>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2CA75-61DE-4591-A81B-53AABB5F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43</Pages>
  <Words>16376</Words>
  <Characters>98256</Characters>
  <Application>Microsoft Office Word</Application>
  <DocSecurity>0</DocSecurity>
  <Lines>818</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2</cp:revision>
  <cp:lastPrinted>2022-04-26T13:15:00Z</cp:lastPrinted>
  <dcterms:created xsi:type="dcterms:W3CDTF">2022-04-26T13:39:00Z</dcterms:created>
  <dcterms:modified xsi:type="dcterms:W3CDTF">2022-04-26T13:39:00Z</dcterms:modified>
</cp:coreProperties>
</file>