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B5" w:rsidRDefault="006838B5" w:rsidP="006838B5">
      <w:pPr>
        <w:ind w:left="360"/>
        <w:rPr>
          <w:rFonts w:ascii="Century Gothic" w:hAnsi="Century Gothic"/>
          <w:sz w:val="22"/>
          <w:szCs w:val="22"/>
        </w:rPr>
      </w:pPr>
    </w:p>
    <w:p w:rsidR="0015171A" w:rsidRPr="00C50FCE" w:rsidRDefault="0015171A" w:rsidP="006838B5">
      <w:pPr>
        <w:ind w:left="360"/>
        <w:rPr>
          <w:rFonts w:ascii="Century Gothic" w:hAnsi="Century Gothic"/>
          <w:sz w:val="22"/>
          <w:szCs w:val="22"/>
        </w:rPr>
      </w:pPr>
    </w:p>
    <w:p w:rsidR="006838B5" w:rsidRPr="00BB6011" w:rsidRDefault="009B2F59" w:rsidP="006838B5">
      <w:pPr>
        <w:jc w:val="both"/>
        <w:rPr>
          <w:rFonts w:ascii="Century Gothic" w:hAnsi="Century Gothic"/>
          <w:b/>
          <w:i/>
          <w:sz w:val="22"/>
          <w:szCs w:val="22"/>
          <w:lang w:eastAsia="ar-SA"/>
        </w:rPr>
      </w:pPr>
      <w:r w:rsidRPr="00BB6011">
        <w:rPr>
          <w:rFonts w:ascii="Century Gothic" w:hAnsi="Century Gothic"/>
          <w:b/>
          <w:i/>
          <w:sz w:val="22"/>
          <w:szCs w:val="22"/>
          <w:lang w:eastAsia="ar-SA"/>
        </w:rPr>
        <w:t xml:space="preserve">Pakiet </w:t>
      </w:r>
      <w:r w:rsidR="00BB6011" w:rsidRPr="00BB6011">
        <w:rPr>
          <w:rFonts w:ascii="Century Gothic" w:hAnsi="Century Gothic"/>
          <w:b/>
          <w:i/>
          <w:sz w:val="22"/>
          <w:szCs w:val="22"/>
          <w:lang w:eastAsia="ar-SA"/>
        </w:rPr>
        <w:t>1</w:t>
      </w:r>
      <w:r w:rsidR="00241E0F" w:rsidRPr="00BB6011">
        <w:rPr>
          <w:rFonts w:ascii="Century Gothic" w:hAnsi="Century Gothic"/>
          <w:b/>
          <w:i/>
          <w:sz w:val="22"/>
          <w:szCs w:val="22"/>
          <w:lang w:eastAsia="ar-SA"/>
        </w:rPr>
        <w:t xml:space="preserve"> Podzielny</w:t>
      </w:r>
    </w:p>
    <w:p w:rsidR="006838B5" w:rsidRDefault="006838B5" w:rsidP="006838B5">
      <w:pPr>
        <w:jc w:val="both"/>
        <w:rPr>
          <w:rFonts w:ascii="Century Gothic" w:hAnsi="Century Gothic"/>
          <w:sz w:val="22"/>
          <w:szCs w:val="22"/>
          <w:lang w:eastAsia="ar-SA"/>
        </w:rPr>
      </w:pPr>
    </w:p>
    <w:p w:rsidR="0048252C" w:rsidRDefault="00005D78" w:rsidP="006838B5">
      <w:pPr>
        <w:jc w:val="both"/>
        <w:rPr>
          <w:rFonts w:ascii="Century Gothic" w:hAnsi="Century Gothic"/>
          <w:sz w:val="22"/>
          <w:szCs w:val="22"/>
          <w:lang w:eastAsia="ar-SA"/>
        </w:rPr>
      </w:pPr>
      <w:r>
        <w:rPr>
          <w:rFonts w:ascii="Century Gothic" w:hAnsi="Century Gothic"/>
          <w:sz w:val="22"/>
          <w:szCs w:val="22"/>
          <w:lang w:eastAsia="ar-SA"/>
        </w:rPr>
        <w:t>O</w:t>
      </w:r>
      <w:r w:rsidR="00F144E1">
        <w:rPr>
          <w:rFonts w:ascii="Century Gothic" w:hAnsi="Century Gothic"/>
          <w:sz w:val="22"/>
          <w:szCs w:val="22"/>
          <w:lang w:eastAsia="ar-SA"/>
        </w:rPr>
        <w:t>dczynniki</w:t>
      </w:r>
      <w:r w:rsidR="00C63B32">
        <w:rPr>
          <w:rFonts w:ascii="Century Gothic" w:hAnsi="Century Gothic"/>
          <w:sz w:val="22"/>
          <w:szCs w:val="22"/>
          <w:lang w:eastAsia="ar-SA"/>
        </w:rPr>
        <w:t xml:space="preserve">, </w:t>
      </w:r>
      <w:r w:rsidR="00843F49">
        <w:rPr>
          <w:rFonts w:ascii="Century Gothic" w:hAnsi="Century Gothic"/>
          <w:sz w:val="22"/>
          <w:szCs w:val="22"/>
          <w:lang w:eastAsia="ar-SA"/>
        </w:rPr>
        <w:t xml:space="preserve">testy, </w:t>
      </w:r>
      <w:r w:rsidR="00BB6011">
        <w:rPr>
          <w:rFonts w:ascii="Century Gothic" w:hAnsi="Century Gothic"/>
          <w:sz w:val="22"/>
          <w:szCs w:val="22"/>
          <w:lang w:eastAsia="ar-SA"/>
        </w:rPr>
        <w:t xml:space="preserve">podłoża, </w:t>
      </w:r>
      <w:r w:rsidR="00843F49">
        <w:rPr>
          <w:rFonts w:ascii="Century Gothic" w:hAnsi="Century Gothic"/>
          <w:sz w:val="22"/>
          <w:szCs w:val="22"/>
          <w:lang w:eastAsia="ar-SA"/>
        </w:rPr>
        <w:t xml:space="preserve">drobny </w:t>
      </w:r>
      <w:r w:rsidR="00C63B32">
        <w:rPr>
          <w:rFonts w:ascii="Century Gothic" w:hAnsi="Century Gothic"/>
          <w:sz w:val="22"/>
          <w:szCs w:val="22"/>
          <w:lang w:eastAsia="ar-SA"/>
        </w:rPr>
        <w:t>sprzęt pomocniczy</w:t>
      </w:r>
    </w:p>
    <w:p w:rsidR="00BB6011" w:rsidRPr="00C50FCE" w:rsidRDefault="00BB6011" w:rsidP="006838B5">
      <w:pPr>
        <w:jc w:val="both"/>
        <w:rPr>
          <w:rFonts w:ascii="Century Gothic" w:hAnsi="Century Gothic"/>
          <w:sz w:val="22"/>
          <w:szCs w:val="22"/>
          <w:lang w:eastAsia="ar-SA"/>
        </w:rPr>
      </w:pPr>
    </w:p>
    <w:tbl>
      <w:tblPr>
        <w:tblW w:w="158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"/>
        <w:gridCol w:w="4480"/>
        <w:gridCol w:w="1134"/>
        <w:gridCol w:w="1134"/>
        <w:gridCol w:w="1417"/>
        <w:gridCol w:w="1418"/>
        <w:gridCol w:w="1134"/>
        <w:gridCol w:w="1219"/>
        <w:gridCol w:w="1474"/>
        <w:gridCol w:w="1922"/>
        <w:gridCol w:w="6"/>
      </w:tblGrid>
      <w:tr w:rsidR="00F144E1" w:rsidRPr="00C50FCE" w:rsidTr="00342277">
        <w:trPr>
          <w:cantSplit/>
          <w:tblHeader/>
        </w:trPr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  <w:r w:rsidRPr="00C50FCE"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  <w:r w:rsidRPr="00C50FCE"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>J.m.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  <w:r w:rsidRPr="00C50FCE"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>Ilość</w:t>
            </w:r>
          </w:p>
          <w:p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  <w:r w:rsidRPr="00C50FCE"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 xml:space="preserve">Cena jednostkowa netto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  <w:r w:rsidRPr="00C50FCE"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>Cena jednostkowa brutto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  <w:r w:rsidRPr="00C50FCE"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>Stawka podatku VAT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  <w:r w:rsidRPr="00C50FCE"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>Wartość netto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  <w:r w:rsidRPr="00C50FCE"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>Wartość brutto</w:t>
            </w:r>
          </w:p>
        </w:tc>
        <w:tc>
          <w:tcPr>
            <w:tcW w:w="1928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144E1" w:rsidRPr="00C50FCE" w:rsidRDefault="00F144E1" w:rsidP="004E5919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>*</w:t>
            </w:r>
            <w:r w:rsidRPr="00C50FCE"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>Nazwa handlowa produktu</w:t>
            </w:r>
          </w:p>
        </w:tc>
      </w:tr>
      <w:tr w:rsidR="00BE2E99" w:rsidRPr="00C50FCE" w:rsidTr="00342277">
        <w:trPr>
          <w:cantSplit/>
          <w:trHeight w:val="554"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E2E99" w:rsidRPr="00185802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185802">
              <w:rPr>
                <w:rFonts w:ascii="Century Gothic" w:hAnsi="Century Gothic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BE2E99" w:rsidRPr="00BB6011" w:rsidRDefault="00843F49" w:rsidP="00036621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Metanol czda’1l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E99" w:rsidRPr="00BB6011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E2E99" w:rsidRPr="00BB6011" w:rsidRDefault="00B0713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BE2E99" w:rsidRPr="00BB6011" w:rsidRDefault="00843F4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27,42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BE2E99" w:rsidRPr="00BB6011" w:rsidRDefault="00215DD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33,73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2E99" w:rsidRPr="00BB6011" w:rsidRDefault="00843F4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99" w:rsidRPr="00BB6011" w:rsidRDefault="00215DD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219,36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99" w:rsidRPr="00BB6011" w:rsidRDefault="00843F4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269,84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BE2E99" w:rsidRPr="00BE2E99" w:rsidRDefault="00BE2E99" w:rsidP="00BE2E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FF0000"/>
                <w:sz w:val="22"/>
                <w:szCs w:val="22"/>
                <w:lang w:eastAsia="ar-SA"/>
              </w:rPr>
            </w:pPr>
          </w:p>
        </w:tc>
      </w:tr>
      <w:tr w:rsidR="00BE2E99" w:rsidRPr="00C50FCE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E2E99" w:rsidRPr="00185802" w:rsidRDefault="00BE2E99" w:rsidP="00BE2E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185802">
              <w:rPr>
                <w:rFonts w:ascii="Century Gothic" w:hAnsi="Century Gothic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BE2E99" w:rsidRPr="00BB6011" w:rsidRDefault="00843F49" w:rsidP="00036621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Amoniak 25% ‘500ml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E99" w:rsidRPr="00BB6011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E2E99" w:rsidRPr="00BB6011" w:rsidRDefault="00843F4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BE2E99" w:rsidRPr="00BB6011" w:rsidRDefault="00843F4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38,30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BE2E99" w:rsidRPr="00BB6011" w:rsidRDefault="00A931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43,20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2E99" w:rsidRPr="00BB6011" w:rsidRDefault="00843F4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99" w:rsidRPr="00BB6011" w:rsidRDefault="00843F4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47,11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99" w:rsidRPr="00BB6011" w:rsidRDefault="00A931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9</w:t>
            </w:r>
            <w:r w:rsidR="00843F49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4,22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BE2E99" w:rsidRPr="00185802" w:rsidRDefault="00BE2E99" w:rsidP="00BE2E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843F49" w:rsidRPr="00C50FCE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843F49" w:rsidRPr="00185802" w:rsidRDefault="00843F49" w:rsidP="00843F4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185802">
              <w:rPr>
                <w:rFonts w:ascii="Century Gothic" w:hAnsi="Century Gothic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843F49" w:rsidRPr="00BB6011" w:rsidRDefault="00843F49" w:rsidP="00036621">
            <w:pPr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</w:rPr>
              <w:t>Podłoże L-J z zielenią malachitową skos i glicerolem 5-7ml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F49" w:rsidRPr="00BB6011" w:rsidRDefault="0003662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</w:rPr>
              <w:t>s</w:t>
            </w:r>
            <w:r w:rsidR="00843F49" w:rsidRPr="00BB6011">
              <w:rPr>
                <w:rFonts w:ascii="Century Gothic" w:hAnsi="Century Gothic"/>
                <w:sz w:val="22"/>
                <w:szCs w:val="22"/>
              </w:rPr>
              <w:t>zt</w:t>
            </w:r>
            <w:r w:rsidRPr="00BB6011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843F49" w:rsidRPr="00BB6011" w:rsidRDefault="00843F4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12000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843F49" w:rsidRPr="00BB6011" w:rsidRDefault="00843F4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4,05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843F49" w:rsidRPr="00BB6011" w:rsidRDefault="00843F4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4,40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3F49" w:rsidRPr="00BB6011" w:rsidRDefault="00843F4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9" w:rsidRPr="00BB6011" w:rsidRDefault="00843F4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48 600,00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9" w:rsidRPr="00BB6011" w:rsidRDefault="0003662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52 488,00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3F49" w:rsidRPr="00185802" w:rsidRDefault="00843F49" w:rsidP="00843F4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BE2E99" w:rsidRPr="00C50FCE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E2E99" w:rsidRPr="00185802" w:rsidRDefault="00BE2E99" w:rsidP="00BE2E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185802">
              <w:rPr>
                <w:rFonts w:ascii="Century Gothic" w:hAnsi="Century Gothic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BE2E99" w:rsidRPr="00BB6011" w:rsidRDefault="00036621" w:rsidP="00036621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TSB +20% podwójnie stężonego</w:t>
            </w:r>
            <w:r w:rsidR="00215DDA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glicerolu w probówce </w:t>
            </w:r>
            <w:proofErr w:type="spellStart"/>
            <w:r w:rsidR="00215DDA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eppendorf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E99" w:rsidRPr="00BB6011" w:rsidRDefault="0003662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E2E99" w:rsidRPr="00BB6011" w:rsidRDefault="0003662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BE2E99" w:rsidRPr="00BB6011" w:rsidRDefault="0003662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2,40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BE2E99" w:rsidRPr="00BB6011" w:rsidRDefault="0003662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2,60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2E99" w:rsidRPr="00BB6011" w:rsidRDefault="00CE2C4F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99" w:rsidRPr="00BB6011" w:rsidRDefault="0003662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720,00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99" w:rsidRPr="00BB6011" w:rsidRDefault="0003662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780,00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BE2E99" w:rsidRPr="00185802" w:rsidRDefault="00BE2E99" w:rsidP="00BE2E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036621" w:rsidRPr="00C50FCE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36621" w:rsidRPr="00185802" w:rsidRDefault="00036621" w:rsidP="00036621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185802">
              <w:rPr>
                <w:rFonts w:ascii="Century Gothic" w:hAnsi="Century Gothic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36621" w:rsidRPr="00BB6011" w:rsidRDefault="00036621" w:rsidP="00036621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Podłoże UTM 1 ml podłoża + sterylna flokowana </w:t>
            </w: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wymazówka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z punktem odłamania, indywidualnie pakowana w opakowaniach zbiorczych po 50 sztuk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6621" w:rsidRPr="00BB6011" w:rsidRDefault="0003662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36621" w:rsidRPr="00BB6011" w:rsidRDefault="0003662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036621" w:rsidRPr="00BB6011" w:rsidRDefault="0003662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</w:rPr>
              <w:t>11,30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036621" w:rsidRPr="00BB6011" w:rsidRDefault="0003662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</w:rPr>
              <w:t>12,20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36621" w:rsidRPr="00BB6011" w:rsidRDefault="0003662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1" w:rsidRPr="00BB6011" w:rsidRDefault="0003662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5 650,11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1" w:rsidRPr="00BB6011" w:rsidRDefault="0003662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6 102, 12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36621" w:rsidRPr="00185802" w:rsidRDefault="00036621" w:rsidP="00036621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A13CA9" w:rsidRPr="00036621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13CA9" w:rsidRPr="00185802" w:rsidRDefault="00A13CA9" w:rsidP="00A13CA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185802">
              <w:rPr>
                <w:rFonts w:ascii="Century Gothic" w:hAnsi="Century Gothic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A13CA9" w:rsidRPr="00BB6011" w:rsidRDefault="00036621" w:rsidP="00A13CA9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val="en-US"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val="en-US" w:eastAsia="ar-SA"/>
              </w:rPr>
              <w:t>Test COMBO SARS COV2/INFLUENZA A,B/RSV</w:t>
            </w:r>
            <w:r w:rsidR="00244F61" w:rsidRPr="00BB6011">
              <w:rPr>
                <w:rFonts w:ascii="Century Gothic" w:hAnsi="Century Gothic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CA9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val="en-US" w:eastAsia="ar-SA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val="en-US" w:eastAsia="ar-SA"/>
              </w:rPr>
              <w:t>szt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val="en-US" w:eastAsia="ar-SA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13CA9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val="en-US"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val="en-US" w:eastAsia="ar-SA"/>
              </w:rPr>
              <w:t>1000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A13CA9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val="en-US"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val="en-US" w:eastAsia="ar-SA"/>
              </w:rPr>
              <w:t>10,00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13CA9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val="en-US"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val="en-US" w:eastAsia="ar-SA"/>
              </w:rPr>
              <w:t>10,80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13CA9" w:rsidRPr="00BB6011" w:rsidRDefault="00244F61" w:rsidP="00B0713A">
            <w:pPr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val="en-US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A9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val="en-US"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val="en-US" w:eastAsia="ar-SA"/>
              </w:rPr>
              <w:t>10 000,00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A9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val="en-US"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val="en-US" w:eastAsia="ar-SA"/>
              </w:rPr>
              <w:t>10 800,00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13CA9" w:rsidRPr="00036621" w:rsidRDefault="00A13CA9" w:rsidP="00A13CA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val="en-US" w:eastAsia="ar-SA"/>
              </w:rPr>
            </w:pPr>
          </w:p>
        </w:tc>
      </w:tr>
      <w:tr w:rsidR="00A13CA9" w:rsidRPr="00C50FCE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13CA9" w:rsidRPr="00185802" w:rsidRDefault="00A13CA9" w:rsidP="00A13CA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185802">
              <w:rPr>
                <w:rFonts w:ascii="Century Gothic" w:hAnsi="Century Gothic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A13CA9" w:rsidRPr="00BB6011" w:rsidRDefault="00244F61" w:rsidP="00A13CA9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Płytka do oznaczania wrażliwości grzybów drożdżopodobnych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CA9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ozn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13CA9" w:rsidRPr="00BB6011" w:rsidRDefault="00A13CA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3</w:t>
            </w:r>
            <w:r w:rsidR="00244F61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A13CA9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45,00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13CA9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48,60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13CA9" w:rsidRPr="00BB6011" w:rsidRDefault="00A13CA9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A9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1</w:t>
            </w:r>
            <w:r w:rsidR="00215DDA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</w:t>
            </w: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350,00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A9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1</w:t>
            </w:r>
            <w:r w:rsidR="00215DDA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</w:t>
            </w: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458,00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13CA9" w:rsidRPr="00185802" w:rsidRDefault="00A13CA9" w:rsidP="00A13CA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244F61" w:rsidRPr="00C50FCE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4F61" w:rsidRPr="00185802" w:rsidRDefault="00244F61" w:rsidP="00244F61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185802">
              <w:rPr>
                <w:rFonts w:ascii="Century Gothic" w:hAnsi="Century Gothic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244F61" w:rsidRPr="00BB6011" w:rsidRDefault="00244F61" w:rsidP="00244F61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Bulion do wykonania </w:t>
            </w: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w.w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oznaczenia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4F61" w:rsidRPr="00BB6011" w:rsidRDefault="00244F6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</w:rPr>
              <w:t>ozn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44F61" w:rsidRPr="00BB6011" w:rsidRDefault="00244F6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44F61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20,90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244F61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22,60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44F61" w:rsidRPr="00BB6011" w:rsidRDefault="00244F6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1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627,00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1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677,16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244F61" w:rsidRPr="00185802" w:rsidRDefault="00244F61" w:rsidP="00244F61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244F61" w:rsidRPr="00C50FCE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4F61" w:rsidRPr="00185802" w:rsidRDefault="00244F61" w:rsidP="00244F61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185802">
              <w:rPr>
                <w:rFonts w:ascii="Century Gothic" w:hAnsi="Century Gothic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244F61" w:rsidRPr="00BB6011" w:rsidRDefault="00244F61" w:rsidP="00244F61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Sterylna woda do wykonania </w:t>
            </w: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w.w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oznaczenia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4F61" w:rsidRPr="00BB6011" w:rsidRDefault="00244F6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</w:rPr>
              <w:t>ozn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44F61" w:rsidRPr="00BB6011" w:rsidRDefault="00244F6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44F61" w:rsidRPr="00BB6011" w:rsidRDefault="00C72B2E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4,00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244F61" w:rsidRPr="00BB6011" w:rsidRDefault="00C72B2E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4,32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44F61" w:rsidRPr="00BB6011" w:rsidRDefault="00244F6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1" w:rsidRPr="00BB6011" w:rsidRDefault="00C72B2E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120,00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1" w:rsidRPr="00BB6011" w:rsidRDefault="00C72B2E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130,00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244F61" w:rsidRPr="00796012" w:rsidRDefault="00244F61" w:rsidP="00244F61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A93199" w:rsidRPr="00C50FCE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93199" w:rsidRPr="00185802" w:rsidRDefault="00A93199" w:rsidP="00A931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A93199" w:rsidRPr="00BB6011" w:rsidRDefault="00C72B2E" w:rsidP="00A93199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Test kasetkowy do wykrywania </w:t>
            </w: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IgM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Ch.pneumoniae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3199" w:rsidRPr="00BB6011" w:rsidRDefault="00C72B2E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ozn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93199" w:rsidRPr="00BB6011" w:rsidRDefault="00C72B2E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6</w:t>
            </w:r>
            <w:r w:rsidR="00A93199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72B2E" w:rsidRPr="00BB6011" w:rsidRDefault="00C72B2E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A93199" w:rsidRPr="00BB6011" w:rsidRDefault="00C72B2E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</w:rPr>
              <w:t>45,00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93199" w:rsidRPr="00BB6011" w:rsidRDefault="00C72B2E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48,60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93199" w:rsidRPr="00BB6011" w:rsidRDefault="00A93199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99" w:rsidRPr="00BB6011" w:rsidRDefault="00A931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27</w:t>
            </w:r>
            <w:r w:rsidR="00C72B2E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0</w:t>
            </w:r>
            <w:r w:rsidR="00456998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0</w:t>
            </w: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99" w:rsidRPr="00BB6011" w:rsidRDefault="00C72B2E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2</w:t>
            </w:r>
            <w:r w:rsidR="00A93199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9</w:t>
            </w: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</w:t>
            </w:r>
            <w:r w:rsidR="00A93199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16</w:t>
            </w: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0</w:t>
            </w:r>
            <w:r w:rsidR="00A93199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93199" w:rsidRPr="00185802" w:rsidRDefault="00A93199" w:rsidP="00A931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C72B2E" w:rsidRPr="00C50FCE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72B2E" w:rsidRPr="00185802" w:rsidRDefault="00C72B2E" w:rsidP="00C72B2E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C72B2E" w:rsidRPr="00BB6011" w:rsidRDefault="00C72B2E" w:rsidP="00C72B2E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Test kasetkowy do wykrywania </w:t>
            </w: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IgM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M.pneumoniae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2B2E" w:rsidRPr="00BB6011" w:rsidRDefault="00C72B2E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</w:rPr>
              <w:t>ozn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72B2E" w:rsidRPr="00BB6011" w:rsidRDefault="00C72B2E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72B2E" w:rsidRPr="00BB6011" w:rsidRDefault="00C72B2E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32,50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72B2E" w:rsidRPr="00BB6011" w:rsidRDefault="00C72B2E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35,10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72B2E" w:rsidRPr="00BB6011" w:rsidRDefault="00C72B2E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2E" w:rsidRPr="00BB6011" w:rsidRDefault="00C72B2E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19 500,00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2E" w:rsidRPr="00BB6011" w:rsidRDefault="00C72B2E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21 060,00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72B2E" w:rsidRPr="00185802" w:rsidRDefault="00C72B2E" w:rsidP="00C72B2E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A93199" w:rsidRPr="00C50FCE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93199" w:rsidRPr="00185802" w:rsidRDefault="00A93199" w:rsidP="00A931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lastRenderedPageBreak/>
              <w:t>12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A93199" w:rsidRPr="00BB6011" w:rsidRDefault="00C72B2E" w:rsidP="00A93199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Płytka do oznaczenia MIC </w:t>
            </w: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Colistyny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metodą </w:t>
            </w: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mikrorozcieńczeń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w bulionie 0,25-16ug/ml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3199" w:rsidRPr="00BB6011" w:rsidRDefault="00C72B2E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ozn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93199" w:rsidRPr="00BB6011" w:rsidRDefault="00C72B2E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140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B0713A" w:rsidRPr="00BB6011" w:rsidRDefault="00B0713A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A93199" w:rsidRPr="00BB6011" w:rsidRDefault="00694C4B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</w:rPr>
              <w:t>13,75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93199" w:rsidRPr="00BB6011" w:rsidRDefault="00694C4B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14,85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93199" w:rsidRPr="00BB6011" w:rsidRDefault="00A93199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99" w:rsidRPr="00BB6011" w:rsidRDefault="00215DD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1 925,00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99" w:rsidRPr="00BB6011" w:rsidRDefault="00215DD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2 079,00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93199" w:rsidRPr="00185802" w:rsidRDefault="00A93199" w:rsidP="00A931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7B41E0" w:rsidRPr="00C50FCE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B41E0" w:rsidRDefault="007B41E0" w:rsidP="00A931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7B41E0" w:rsidRPr="00BB6011" w:rsidRDefault="00215DDA" w:rsidP="00A93199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Spray do usuwania pozostałości DNA i RNA’250 ml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41E0" w:rsidRPr="00BB6011" w:rsidRDefault="00215DD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op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B41E0" w:rsidRPr="00BB6011" w:rsidRDefault="00215DD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7B41E0" w:rsidRPr="00BB6011" w:rsidRDefault="00215DDA" w:rsidP="00B0713A">
            <w:pPr>
              <w:jc w:val="center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60,00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B41E0" w:rsidRPr="00BB6011" w:rsidRDefault="00215DD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73,80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B41E0" w:rsidRPr="00BB6011" w:rsidRDefault="00215DDA" w:rsidP="00B0713A">
            <w:pPr>
              <w:jc w:val="center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E0" w:rsidRPr="00BB6011" w:rsidRDefault="00215DD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480,00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E0" w:rsidRPr="00BB6011" w:rsidRDefault="00215DD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590,40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B41E0" w:rsidRPr="00185802" w:rsidRDefault="007B41E0" w:rsidP="00A931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CE2C4F" w:rsidRPr="00C50FCE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E2C4F" w:rsidRPr="00185802" w:rsidRDefault="00602768" w:rsidP="00CE2C4F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CE2C4F" w:rsidRPr="00BB6011" w:rsidRDefault="00215DDA" w:rsidP="00CE2C4F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Końcówka sterylna </w:t>
            </w:r>
            <w:r w:rsidR="00544CE6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do pipet typu </w:t>
            </w:r>
            <w:proofErr w:type="spellStart"/>
            <w:r w:rsidR="00544CE6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eppendorf</w:t>
            </w:r>
            <w:proofErr w:type="spellEnd"/>
            <w:r w:rsidR="00544CE6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20ul w statywie’96 </w:t>
            </w:r>
            <w:proofErr w:type="spellStart"/>
            <w:r w:rsidR="00544CE6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C4F" w:rsidRPr="00BB6011" w:rsidRDefault="00544CE6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op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E2C4F" w:rsidRPr="00BB6011" w:rsidRDefault="00544CE6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E2C4F" w:rsidRPr="00BB6011" w:rsidRDefault="00B0713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34,00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E2C4F" w:rsidRPr="00BB6011" w:rsidRDefault="00B0713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36,72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E2C4F" w:rsidRPr="00BB6011" w:rsidRDefault="00B0713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4F" w:rsidRPr="00BB6011" w:rsidRDefault="00B0713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1 700,00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4F" w:rsidRPr="00BB6011" w:rsidRDefault="00B0713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1 836,00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E2C4F" w:rsidRPr="00185802" w:rsidRDefault="00CE2C4F" w:rsidP="00CE2C4F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005D78" w:rsidRPr="00C50FCE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05D78" w:rsidRPr="00185802" w:rsidRDefault="00005D78" w:rsidP="00602768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1</w:t>
            </w:r>
            <w:r w:rsidR="00602768">
              <w:rPr>
                <w:rFonts w:ascii="Century Gothic" w:hAnsi="Century Gothic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05D78" w:rsidRPr="00BB6011" w:rsidRDefault="00DF75EA" w:rsidP="00005D78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Urządzenie do filtrowania skrzepu „wyłapywacz skrzepów” w kapilarach gazometryczny</w:t>
            </w:r>
            <w:r w:rsidR="006254AC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ch kompatybilne z kapilarą 100-</w:t>
            </w: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2</w:t>
            </w:r>
            <w:r w:rsidR="006254AC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0</w:t>
            </w: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0uL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5EA" w:rsidRPr="00BB6011" w:rsidRDefault="00DF75E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  <w:p w:rsidR="00DF75EA" w:rsidRPr="00BB6011" w:rsidRDefault="00DF75E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  <w:p w:rsidR="00005D78" w:rsidRPr="00BB6011" w:rsidRDefault="00DF75E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05D78" w:rsidRPr="00BB6011" w:rsidRDefault="00DF75E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5000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005D78" w:rsidRPr="00BB6011" w:rsidRDefault="007268C4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0,14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005D78" w:rsidRPr="00BB6011" w:rsidRDefault="007268C4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0,16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5D78" w:rsidRPr="00BB6011" w:rsidRDefault="00005D78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78" w:rsidRPr="00BB6011" w:rsidRDefault="007268C4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720</w:t>
            </w:r>
            <w:r w:rsidR="00A93199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78" w:rsidRPr="00BB6011" w:rsidRDefault="007268C4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777,60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5D78" w:rsidRPr="00185802" w:rsidRDefault="00005D78" w:rsidP="00005D78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602768" w:rsidRPr="00C50FCE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02768" w:rsidRDefault="00602768" w:rsidP="00602768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602768" w:rsidRPr="00BB6011" w:rsidRDefault="00602768" w:rsidP="00005D78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Test PCR do równoczesnego wykrywania genów SARS COV2/FLU/RSV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2768" w:rsidRPr="00BB6011" w:rsidRDefault="00602768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eastAsia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02768" w:rsidRPr="00BB6011" w:rsidRDefault="00602768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602768" w:rsidRPr="00BB6011" w:rsidRDefault="00602768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211,11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602768" w:rsidRPr="00BB6011" w:rsidRDefault="00602768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228,00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02768" w:rsidRPr="00BB6011" w:rsidRDefault="00602768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68" w:rsidRPr="00BB6011" w:rsidRDefault="00602768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10 555,5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68" w:rsidRPr="00BB6011" w:rsidRDefault="00602768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11 400,00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602768" w:rsidRPr="00185802" w:rsidRDefault="00602768" w:rsidP="00005D78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F144E1" w:rsidRPr="00C50FCE" w:rsidTr="00342277">
        <w:trPr>
          <w:gridAfter w:val="1"/>
          <w:wAfter w:w="6" w:type="dxa"/>
          <w:cantSplit/>
        </w:trPr>
        <w:tc>
          <w:tcPr>
            <w:tcW w:w="482" w:type="dxa"/>
            <w:vAlign w:val="bottom"/>
          </w:tcPr>
          <w:p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jc w:val="right"/>
              <w:textAlignment w:val="auto"/>
              <w:rPr>
                <w:rFonts w:ascii="Century Gothic" w:hAnsi="Century Gothic"/>
                <w:szCs w:val="22"/>
                <w:lang w:eastAsia="ar-SA"/>
              </w:rPr>
            </w:pPr>
          </w:p>
        </w:tc>
        <w:tc>
          <w:tcPr>
            <w:tcW w:w="4480" w:type="dxa"/>
          </w:tcPr>
          <w:p w:rsidR="00F144E1" w:rsidRPr="00BB6011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  <w:p w:rsidR="00B75E78" w:rsidRPr="00BB6011" w:rsidRDefault="00B75E78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F144E1" w:rsidRPr="00BB6011" w:rsidRDefault="00F144E1" w:rsidP="006838B5">
            <w:pPr>
              <w:suppressLineNumbers/>
              <w:overflowPunct/>
              <w:autoSpaceDE/>
              <w:autoSpaceDN/>
              <w:adjustRightInd/>
              <w:jc w:val="right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F144E1" w:rsidRPr="00BB6011" w:rsidRDefault="00F144E1" w:rsidP="006838B5">
            <w:pPr>
              <w:suppressLineNumbers/>
              <w:overflowPunct/>
              <w:autoSpaceDE/>
              <w:autoSpaceDN/>
              <w:adjustRightInd/>
              <w:jc w:val="right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F144E1" w:rsidRPr="00BB6011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F4CCF" w:rsidRPr="00BB6011" w:rsidRDefault="00CF4CCF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:rsidR="00F144E1" w:rsidRPr="00BB6011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144E1" w:rsidRPr="00BB6011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E0" w:rsidRPr="00BB6011" w:rsidRDefault="00602768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i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/>
                <w:i/>
                <w:sz w:val="22"/>
                <w:szCs w:val="22"/>
                <w:lang w:eastAsia="ar-SA"/>
              </w:rPr>
              <w:t>129 214,08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4A" w:rsidRPr="00BB6011" w:rsidRDefault="00602768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i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/>
                <w:i/>
                <w:sz w:val="22"/>
                <w:szCs w:val="22"/>
                <w:lang w:eastAsia="ar-SA"/>
              </w:rPr>
              <w:t>139 702,34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</w:p>
        </w:tc>
      </w:tr>
    </w:tbl>
    <w:p w:rsidR="00CB461F" w:rsidRPr="00C50FCE" w:rsidRDefault="00CB461F" w:rsidP="003E274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4E5919" w:rsidRDefault="004E5919" w:rsidP="006838B5">
      <w:pPr>
        <w:keepNext/>
        <w:spacing w:line="200" w:lineRule="atLeast"/>
        <w:ind w:left="360"/>
        <w:rPr>
          <w:rFonts w:ascii="Century Gothic" w:hAnsi="Century Gothic"/>
          <w:b/>
          <w:sz w:val="22"/>
          <w:szCs w:val="22"/>
        </w:rPr>
      </w:pPr>
    </w:p>
    <w:p w:rsidR="004E5919" w:rsidRDefault="004E5919" w:rsidP="006838B5">
      <w:pPr>
        <w:keepNext/>
        <w:spacing w:line="200" w:lineRule="atLeast"/>
        <w:ind w:left="360"/>
        <w:rPr>
          <w:rFonts w:ascii="Century Gothic" w:hAnsi="Century Gothic"/>
          <w:b/>
          <w:sz w:val="22"/>
          <w:szCs w:val="22"/>
        </w:rPr>
      </w:pPr>
    </w:p>
    <w:p w:rsidR="004E5919" w:rsidRDefault="004E5919" w:rsidP="009B2F59">
      <w:pPr>
        <w:keepNext/>
        <w:spacing w:line="200" w:lineRule="atLeast"/>
        <w:rPr>
          <w:rFonts w:ascii="Century Gothic" w:hAnsi="Century Gothic"/>
          <w:b/>
          <w:sz w:val="22"/>
          <w:szCs w:val="22"/>
        </w:rPr>
      </w:pPr>
    </w:p>
    <w:p w:rsidR="003E274A" w:rsidRPr="003E274A" w:rsidRDefault="003E274A" w:rsidP="003E274A">
      <w:pPr>
        <w:tabs>
          <w:tab w:val="left" w:pos="2370"/>
        </w:tabs>
        <w:ind w:left="360"/>
        <w:textAlignment w:val="auto"/>
        <w:rPr>
          <w:rFonts w:ascii="Century Gothic" w:hAnsi="Century Gothic"/>
          <w:sz w:val="22"/>
          <w:szCs w:val="22"/>
        </w:rPr>
      </w:pPr>
      <w:r w:rsidRPr="003E274A">
        <w:rPr>
          <w:rFonts w:ascii="Century Gothic" w:hAnsi="Century Gothic"/>
          <w:sz w:val="22"/>
          <w:szCs w:val="22"/>
        </w:rPr>
        <w:t>Przedmiot zamówienia musi posiadać dokumenty dopuszczające do obrotu i używania zgodnie z ustawą o wyrobach medycznych (dla wyrobów nie zakwalifikowanych jako wyroby medyczne wymagane stosowne oświadczenie złożone przez Wykonawcę</w:t>
      </w:r>
    </w:p>
    <w:p w:rsidR="003E274A" w:rsidRPr="003E274A" w:rsidRDefault="003E274A" w:rsidP="003E274A">
      <w:pPr>
        <w:tabs>
          <w:tab w:val="left" w:pos="2370"/>
        </w:tabs>
        <w:textAlignment w:val="auto"/>
        <w:rPr>
          <w:rFonts w:ascii="Century Gothic" w:hAnsi="Century Gothic"/>
          <w:sz w:val="22"/>
          <w:szCs w:val="22"/>
        </w:rPr>
      </w:pPr>
      <w:r w:rsidRPr="003E274A">
        <w:rPr>
          <w:rFonts w:ascii="Century Gothic" w:hAnsi="Century Gothic"/>
          <w:sz w:val="22"/>
          <w:szCs w:val="22"/>
        </w:rPr>
        <w:t xml:space="preserve">     </w:t>
      </w:r>
    </w:p>
    <w:p w:rsidR="003E274A" w:rsidRPr="003E274A" w:rsidRDefault="003E274A" w:rsidP="003E274A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2"/>
          <w:szCs w:val="22"/>
        </w:rPr>
      </w:pPr>
      <w:r w:rsidRPr="003E274A">
        <w:rPr>
          <w:rFonts w:ascii="Century Gothic" w:hAnsi="Century Gothic"/>
          <w:sz w:val="22"/>
          <w:szCs w:val="22"/>
        </w:rPr>
        <w:t xml:space="preserve">Zamawiający wymaga dostarczenia w wersji drukowanej dla wszystkich produktów objętych umową, metodyk, kart charakterystyki preparatu niebezpiecznego, w języku polskim, które zostaną dołączone do pierwszej dostawy. Wszystkie odczynniki należy dostarczyć bezpośrednio do </w:t>
      </w:r>
      <w:r w:rsidRPr="00342277">
        <w:rPr>
          <w:rFonts w:ascii="Century Gothic" w:hAnsi="Century Gothic"/>
          <w:b/>
          <w:sz w:val="22"/>
          <w:szCs w:val="22"/>
        </w:rPr>
        <w:t>Dz</w:t>
      </w:r>
      <w:r w:rsidR="00DF75EA" w:rsidRPr="00342277">
        <w:rPr>
          <w:rFonts w:ascii="Century Gothic" w:hAnsi="Century Gothic"/>
          <w:b/>
          <w:sz w:val="22"/>
          <w:szCs w:val="22"/>
        </w:rPr>
        <w:t>iału Diagnostyki Laboratoryjnej Budynek B</w:t>
      </w:r>
      <w:r w:rsidRPr="003E274A">
        <w:rPr>
          <w:rFonts w:ascii="Century Gothic" w:hAnsi="Century Gothic"/>
          <w:sz w:val="22"/>
          <w:szCs w:val="22"/>
        </w:rPr>
        <w:t xml:space="preserve">   </w:t>
      </w:r>
    </w:p>
    <w:p w:rsidR="003E274A" w:rsidRPr="003E274A" w:rsidRDefault="003E274A" w:rsidP="003E274A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2"/>
          <w:szCs w:val="22"/>
        </w:rPr>
      </w:pPr>
      <w:r w:rsidRPr="003E274A">
        <w:rPr>
          <w:rFonts w:ascii="Century Gothic" w:hAnsi="Century Gothic"/>
          <w:sz w:val="22"/>
          <w:szCs w:val="22"/>
        </w:rPr>
        <w:t>Transport powinien odbywać się w sposób gwarantujący odpowiednią jakość dostawy (wpływ niekorzystnych warunków pogodowych)</w:t>
      </w:r>
    </w:p>
    <w:p w:rsidR="003E274A" w:rsidRDefault="003E274A" w:rsidP="003E274A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2"/>
          <w:szCs w:val="22"/>
        </w:rPr>
      </w:pPr>
      <w:r w:rsidRPr="003E274A">
        <w:rPr>
          <w:rFonts w:ascii="Century Gothic" w:hAnsi="Century Gothic"/>
          <w:sz w:val="22"/>
          <w:szCs w:val="22"/>
        </w:rPr>
        <w:t>Termin dostawy odczynników i materiałów zużywalnych – 72 godziny</w:t>
      </w:r>
    </w:p>
    <w:p w:rsidR="003E274A" w:rsidRDefault="003E274A" w:rsidP="003E274A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2"/>
          <w:szCs w:val="22"/>
        </w:rPr>
      </w:pPr>
      <w:r w:rsidRPr="003E274A">
        <w:rPr>
          <w:rFonts w:ascii="Century Gothic" w:hAnsi="Century Gothic"/>
          <w:sz w:val="22"/>
          <w:szCs w:val="22"/>
        </w:rPr>
        <w:t>Do każdej dostawy winien być dołączony certyfikat kontroli jakości dla każdej serii dostarczonego artykułu</w:t>
      </w:r>
    </w:p>
    <w:p w:rsidR="003E274A" w:rsidRDefault="003E274A" w:rsidP="003E274A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2"/>
          <w:szCs w:val="22"/>
        </w:rPr>
      </w:pPr>
      <w:r w:rsidRPr="003E274A">
        <w:rPr>
          <w:rFonts w:ascii="Century Gothic" w:hAnsi="Century Gothic"/>
          <w:sz w:val="22"/>
          <w:szCs w:val="22"/>
        </w:rPr>
        <w:t>Odczynniki winny być czyste chemicznie</w:t>
      </w:r>
    </w:p>
    <w:p w:rsidR="003E274A" w:rsidRDefault="003E274A" w:rsidP="003E274A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2"/>
          <w:szCs w:val="22"/>
        </w:rPr>
      </w:pPr>
      <w:r w:rsidRPr="003E274A">
        <w:rPr>
          <w:rFonts w:ascii="Century Gothic" w:hAnsi="Century Gothic"/>
          <w:sz w:val="22"/>
          <w:szCs w:val="22"/>
        </w:rPr>
        <w:t>Oferent jest zobowiązany do przedstawienia w ofercie producenta każdego z oferowanych produktów</w:t>
      </w:r>
    </w:p>
    <w:p w:rsidR="00226BD6" w:rsidRDefault="00226BD6" w:rsidP="00226BD6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Pożywka w</w:t>
      </w:r>
      <w:r w:rsidRPr="00226BD6">
        <w:rPr>
          <w:rFonts w:ascii="Century Gothic" w:hAnsi="Century Gothic"/>
          <w:sz w:val="22"/>
          <w:szCs w:val="22"/>
        </w:rPr>
        <w:t xml:space="preserve"> postać skosu o zabarw</w:t>
      </w:r>
      <w:r>
        <w:rPr>
          <w:rFonts w:ascii="Century Gothic" w:hAnsi="Century Gothic"/>
          <w:sz w:val="22"/>
          <w:szCs w:val="22"/>
        </w:rPr>
        <w:t>ieniu zielonym. Otrzymywana</w:t>
      </w:r>
      <w:r w:rsidRPr="00226BD6">
        <w:rPr>
          <w:rFonts w:ascii="Century Gothic" w:hAnsi="Century Gothic"/>
          <w:sz w:val="22"/>
          <w:szCs w:val="22"/>
        </w:rPr>
        <w:t xml:space="preserve"> z masy jajowej połączonej z wodnym roztworem soli i glicerolem oraz wodnym roztworem zieleni malachitowej, działającej bakteriostatycznie na wzrost innych dro</w:t>
      </w:r>
      <w:r w:rsidR="00CF4CCF">
        <w:rPr>
          <w:rFonts w:ascii="Century Gothic" w:hAnsi="Century Gothic"/>
          <w:sz w:val="22"/>
          <w:szCs w:val="22"/>
        </w:rPr>
        <w:t>bnoustrojów. Pożywka ma</w:t>
      </w:r>
      <w:r>
        <w:rPr>
          <w:rFonts w:ascii="Century Gothic" w:hAnsi="Century Gothic"/>
          <w:sz w:val="22"/>
          <w:szCs w:val="22"/>
        </w:rPr>
        <w:t xml:space="preserve"> być</w:t>
      </w:r>
      <w:r w:rsidRPr="00226BD6">
        <w:rPr>
          <w:rFonts w:ascii="Century Gothic" w:hAnsi="Century Gothic"/>
          <w:sz w:val="22"/>
          <w:szCs w:val="22"/>
        </w:rPr>
        <w:t xml:space="preserve"> w szcz</w:t>
      </w:r>
      <w:r>
        <w:rPr>
          <w:rFonts w:ascii="Century Gothic" w:hAnsi="Century Gothic"/>
          <w:sz w:val="22"/>
          <w:szCs w:val="22"/>
        </w:rPr>
        <w:t xml:space="preserve">elnie </w:t>
      </w:r>
      <w:r>
        <w:rPr>
          <w:rFonts w:ascii="Century Gothic" w:hAnsi="Century Gothic"/>
          <w:sz w:val="22"/>
          <w:szCs w:val="22"/>
        </w:rPr>
        <w:lastRenderedPageBreak/>
        <w:t>zamkniętych probówkach,</w:t>
      </w:r>
      <w:r w:rsidRPr="00226BD6">
        <w:rPr>
          <w:rFonts w:ascii="Century Gothic" w:hAnsi="Century Gothic"/>
          <w:sz w:val="22"/>
          <w:szCs w:val="22"/>
        </w:rPr>
        <w:t xml:space="preserve"> zapobiega</w:t>
      </w:r>
      <w:r>
        <w:rPr>
          <w:rFonts w:ascii="Century Gothic" w:hAnsi="Century Gothic"/>
          <w:sz w:val="22"/>
          <w:szCs w:val="22"/>
        </w:rPr>
        <w:t>jących</w:t>
      </w:r>
      <w:r w:rsidRPr="00226BD6">
        <w:rPr>
          <w:rFonts w:ascii="Century Gothic" w:hAnsi="Century Gothic"/>
          <w:sz w:val="22"/>
          <w:szCs w:val="22"/>
        </w:rPr>
        <w:t xml:space="preserve"> ich wysychaniu i zapewnia</w:t>
      </w:r>
      <w:r>
        <w:rPr>
          <w:rFonts w:ascii="Century Gothic" w:hAnsi="Century Gothic"/>
          <w:sz w:val="22"/>
          <w:szCs w:val="22"/>
        </w:rPr>
        <w:t>jących</w:t>
      </w:r>
      <w:r w:rsidRPr="00226BD6">
        <w:rPr>
          <w:rFonts w:ascii="Century Gothic" w:hAnsi="Century Gothic"/>
          <w:sz w:val="22"/>
          <w:szCs w:val="22"/>
        </w:rPr>
        <w:t xml:space="preserve"> stałe warunki wzrostu w czasie wykonywania badania. Pożywka kontrolowana jest na jałowość oraz żyzność podłoża</w:t>
      </w:r>
      <w:r>
        <w:rPr>
          <w:rFonts w:ascii="Century Gothic" w:hAnsi="Century Gothic"/>
          <w:sz w:val="22"/>
          <w:szCs w:val="22"/>
        </w:rPr>
        <w:t xml:space="preserve"> (dokumenty potwierdzające dostarczane do każdego zamówienia)</w:t>
      </w:r>
      <w:r w:rsidRPr="00226BD6">
        <w:rPr>
          <w:rFonts w:ascii="Century Gothic" w:hAnsi="Century Gothic"/>
          <w:sz w:val="22"/>
          <w:szCs w:val="22"/>
        </w:rPr>
        <w:t>. Skład pożywki odpowiada</w:t>
      </w:r>
      <w:r>
        <w:rPr>
          <w:rFonts w:ascii="Century Gothic" w:hAnsi="Century Gothic"/>
          <w:sz w:val="22"/>
          <w:szCs w:val="22"/>
        </w:rPr>
        <w:t>jący</w:t>
      </w:r>
      <w:r w:rsidRPr="00226BD6">
        <w:rPr>
          <w:rFonts w:ascii="Century Gothic" w:hAnsi="Century Gothic"/>
          <w:sz w:val="22"/>
          <w:szCs w:val="22"/>
        </w:rPr>
        <w:t xml:space="preserve"> przepisowi wg zaleceń WHO – BLG/UNDP/82.1.</w:t>
      </w:r>
      <w:r w:rsidR="007268C4">
        <w:rPr>
          <w:rFonts w:ascii="Century Gothic" w:hAnsi="Century Gothic"/>
          <w:sz w:val="22"/>
          <w:szCs w:val="22"/>
        </w:rPr>
        <w:t xml:space="preserve"> (pozycja 3</w:t>
      </w:r>
      <w:r>
        <w:rPr>
          <w:rFonts w:ascii="Century Gothic" w:hAnsi="Century Gothic"/>
          <w:sz w:val="22"/>
          <w:szCs w:val="22"/>
        </w:rPr>
        <w:t>)</w:t>
      </w:r>
    </w:p>
    <w:p w:rsidR="001A5C37" w:rsidRDefault="001A5C37" w:rsidP="00226BD6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Podłoża mają posiadać opinię</w:t>
      </w:r>
      <w:r w:rsidR="00CF4CCF">
        <w:rPr>
          <w:rFonts w:ascii="Century Gothic" w:hAnsi="Century Gothic"/>
          <w:sz w:val="22"/>
          <w:szCs w:val="22"/>
        </w:rPr>
        <w:t xml:space="preserve"> dotyczącą kontroli </w:t>
      </w:r>
      <w:r>
        <w:rPr>
          <w:rFonts w:ascii="Century Gothic" w:hAnsi="Century Gothic"/>
          <w:sz w:val="22"/>
          <w:szCs w:val="22"/>
        </w:rPr>
        <w:t>jakości wykonaną w Instytucie Gruźlicy i Chorób Płuc w Warszawie</w:t>
      </w:r>
      <w:r w:rsidR="00DF75EA">
        <w:rPr>
          <w:rFonts w:ascii="Century Gothic" w:hAnsi="Century Gothic"/>
          <w:sz w:val="22"/>
          <w:szCs w:val="22"/>
        </w:rPr>
        <w:t xml:space="preserve"> (pozycja </w:t>
      </w:r>
      <w:r w:rsidR="00CF4CCF">
        <w:rPr>
          <w:rFonts w:ascii="Century Gothic" w:hAnsi="Century Gothic"/>
          <w:sz w:val="22"/>
          <w:szCs w:val="22"/>
        </w:rPr>
        <w:t>3)</w:t>
      </w:r>
    </w:p>
    <w:p w:rsidR="003E274A" w:rsidRDefault="003E274A" w:rsidP="003E274A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2"/>
          <w:szCs w:val="22"/>
        </w:rPr>
      </w:pPr>
      <w:r w:rsidRPr="003E274A">
        <w:rPr>
          <w:rFonts w:ascii="Century Gothic" w:hAnsi="Century Gothic"/>
          <w:sz w:val="22"/>
          <w:szCs w:val="22"/>
        </w:rPr>
        <w:t>Podłoża i testy wykorzystywane w diagnostyce bakteriologicznej</w:t>
      </w:r>
      <w:r w:rsidR="007B41E0">
        <w:rPr>
          <w:rFonts w:ascii="Century Gothic" w:hAnsi="Century Gothic"/>
          <w:sz w:val="22"/>
          <w:szCs w:val="22"/>
        </w:rPr>
        <w:t xml:space="preserve"> IVD</w:t>
      </w:r>
    </w:p>
    <w:p w:rsidR="007268C4" w:rsidRDefault="007268C4" w:rsidP="007268C4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2"/>
          <w:szCs w:val="22"/>
        </w:rPr>
      </w:pPr>
      <w:r w:rsidRPr="007268C4">
        <w:rPr>
          <w:rFonts w:ascii="Century Gothic" w:hAnsi="Century Gothic"/>
          <w:sz w:val="22"/>
          <w:szCs w:val="22"/>
        </w:rPr>
        <w:t xml:space="preserve">System do oznaczania wrażliwości na </w:t>
      </w:r>
      <w:proofErr w:type="spellStart"/>
      <w:r w:rsidRPr="007268C4">
        <w:rPr>
          <w:rFonts w:ascii="Century Gothic" w:hAnsi="Century Gothic"/>
          <w:sz w:val="22"/>
          <w:szCs w:val="22"/>
        </w:rPr>
        <w:t>kolistynę</w:t>
      </w:r>
      <w:proofErr w:type="spellEnd"/>
      <w:r w:rsidRPr="007268C4">
        <w:rPr>
          <w:rFonts w:ascii="Century Gothic" w:hAnsi="Century Gothic"/>
          <w:sz w:val="22"/>
          <w:szCs w:val="22"/>
        </w:rPr>
        <w:t xml:space="preserve"> metodą </w:t>
      </w:r>
      <w:proofErr w:type="spellStart"/>
      <w:r w:rsidRPr="007268C4">
        <w:rPr>
          <w:rFonts w:ascii="Century Gothic" w:hAnsi="Century Gothic"/>
          <w:sz w:val="22"/>
          <w:szCs w:val="22"/>
        </w:rPr>
        <w:t>mikrorozcieńczeń</w:t>
      </w:r>
      <w:proofErr w:type="spellEnd"/>
      <w:r w:rsidRPr="007268C4">
        <w:rPr>
          <w:rFonts w:ascii="Century Gothic" w:hAnsi="Century Gothic"/>
          <w:sz w:val="22"/>
          <w:szCs w:val="22"/>
        </w:rPr>
        <w:t xml:space="preserve"> w  bulionie</w:t>
      </w:r>
      <w:r>
        <w:rPr>
          <w:rFonts w:ascii="Century Gothic" w:hAnsi="Century Gothic"/>
          <w:sz w:val="22"/>
          <w:szCs w:val="22"/>
        </w:rPr>
        <w:t xml:space="preserve"> </w:t>
      </w:r>
      <w:r w:rsidRPr="007268C4">
        <w:rPr>
          <w:rFonts w:ascii="Century Gothic" w:hAnsi="Century Gothic"/>
          <w:sz w:val="22"/>
          <w:szCs w:val="22"/>
        </w:rPr>
        <w:t xml:space="preserve">- test płytkowy do oceny </w:t>
      </w:r>
      <w:proofErr w:type="spellStart"/>
      <w:r w:rsidRPr="007268C4">
        <w:rPr>
          <w:rFonts w:ascii="Century Gothic" w:hAnsi="Century Gothic"/>
          <w:sz w:val="22"/>
          <w:szCs w:val="22"/>
        </w:rPr>
        <w:t>lekowrażliwości</w:t>
      </w:r>
      <w:proofErr w:type="spellEnd"/>
      <w:r w:rsidRPr="007268C4">
        <w:rPr>
          <w:rFonts w:ascii="Century Gothic" w:hAnsi="Century Gothic"/>
          <w:sz w:val="22"/>
          <w:szCs w:val="22"/>
        </w:rPr>
        <w:t xml:space="preserve"> drobnoustrojów na </w:t>
      </w:r>
      <w:proofErr w:type="spellStart"/>
      <w:r w:rsidRPr="007268C4">
        <w:rPr>
          <w:rFonts w:ascii="Century Gothic" w:hAnsi="Century Gothic"/>
          <w:sz w:val="22"/>
          <w:szCs w:val="22"/>
        </w:rPr>
        <w:t>kolistynę</w:t>
      </w:r>
      <w:proofErr w:type="spellEnd"/>
      <w:r w:rsidRPr="007268C4">
        <w:rPr>
          <w:rFonts w:ascii="Century Gothic" w:hAnsi="Century Gothic"/>
          <w:sz w:val="22"/>
          <w:szCs w:val="22"/>
        </w:rPr>
        <w:t xml:space="preserve"> metodą </w:t>
      </w:r>
      <w:proofErr w:type="spellStart"/>
      <w:r w:rsidRPr="007268C4">
        <w:rPr>
          <w:rFonts w:ascii="Century Gothic" w:hAnsi="Century Gothic"/>
          <w:sz w:val="22"/>
          <w:szCs w:val="22"/>
        </w:rPr>
        <w:t>mi</w:t>
      </w:r>
      <w:r>
        <w:rPr>
          <w:rFonts w:ascii="Century Gothic" w:hAnsi="Century Gothic"/>
          <w:sz w:val="22"/>
          <w:szCs w:val="22"/>
        </w:rPr>
        <w:t>krorozcieńczeń</w:t>
      </w:r>
      <w:proofErr w:type="spellEnd"/>
      <w:r>
        <w:rPr>
          <w:rFonts w:ascii="Century Gothic" w:hAnsi="Century Gothic"/>
          <w:sz w:val="22"/>
          <w:szCs w:val="22"/>
        </w:rPr>
        <w:t xml:space="preserve">, zgodnie z EUCAST, </w:t>
      </w:r>
      <w:r w:rsidRPr="007268C4">
        <w:rPr>
          <w:rFonts w:ascii="Century Gothic" w:hAnsi="Century Gothic"/>
          <w:sz w:val="22"/>
          <w:szCs w:val="22"/>
        </w:rPr>
        <w:t>panel do oznaczania MIC z wysuszonym antybiotykiem w 7 podwójnych rozcieńczeniach 0,25-16  µg/ml</w:t>
      </w:r>
      <w:r>
        <w:rPr>
          <w:rFonts w:ascii="Century Gothic" w:hAnsi="Century Gothic"/>
          <w:sz w:val="22"/>
          <w:szCs w:val="22"/>
        </w:rPr>
        <w:t>. K</w:t>
      </w:r>
      <w:r w:rsidRPr="007268C4">
        <w:rPr>
          <w:rFonts w:ascii="Century Gothic" w:hAnsi="Century Gothic"/>
          <w:sz w:val="22"/>
          <w:szCs w:val="22"/>
        </w:rPr>
        <w:t>ażdy panel indywidualnie zapakowany w folię z osuszaczem</w:t>
      </w:r>
      <w:r>
        <w:rPr>
          <w:rFonts w:ascii="Century Gothic" w:hAnsi="Century Gothic"/>
          <w:sz w:val="22"/>
          <w:szCs w:val="22"/>
        </w:rPr>
        <w:t xml:space="preserve">, fiolki z bulionem MH  w </w:t>
      </w:r>
      <w:r w:rsidRPr="007268C4">
        <w:rPr>
          <w:rFonts w:ascii="Century Gothic" w:hAnsi="Century Gothic"/>
          <w:sz w:val="22"/>
          <w:szCs w:val="22"/>
        </w:rPr>
        <w:t>zestawie</w:t>
      </w:r>
      <w:r>
        <w:rPr>
          <w:rFonts w:ascii="Century Gothic" w:hAnsi="Century Gothic"/>
          <w:sz w:val="22"/>
          <w:szCs w:val="22"/>
        </w:rPr>
        <w:t>. O</w:t>
      </w:r>
      <w:r w:rsidRPr="007268C4">
        <w:rPr>
          <w:rFonts w:ascii="Century Gothic" w:hAnsi="Century Gothic"/>
          <w:sz w:val="22"/>
          <w:szCs w:val="22"/>
        </w:rPr>
        <w:t>dczyt wizualny, wzrost widoczny jako zmętnienie</w:t>
      </w:r>
      <w:r>
        <w:rPr>
          <w:rFonts w:ascii="Century Gothic" w:hAnsi="Century Gothic"/>
          <w:sz w:val="22"/>
          <w:szCs w:val="22"/>
        </w:rPr>
        <w:t xml:space="preserve"> (pozycja 12)</w:t>
      </w:r>
    </w:p>
    <w:p w:rsidR="007268C4" w:rsidRDefault="007268C4" w:rsidP="007268C4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</w:t>
      </w:r>
      <w:r w:rsidRPr="007268C4">
        <w:rPr>
          <w:rFonts w:ascii="Century Gothic" w:hAnsi="Century Gothic"/>
          <w:sz w:val="22"/>
          <w:szCs w:val="22"/>
        </w:rPr>
        <w:t xml:space="preserve">zybki test do wykrywania przeciwciał </w:t>
      </w:r>
      <w:proofErr w:type="spellStart"/>
      <w:r w:rsidRPr="007268C4">
        <w:rPr>
          <w:rFonts w:ascii="Century Gothic" w:hAnsi="Century Gothic"/>
          <w:sz w:val="22"/>
          <w:szCs w:val="22"/>
        </w:rPr>
        <w:t>IgM</w:t>
      </w:r>
      <w:proofErr w:type="spellEnd"/>
      <w:r w:rsidRPr="007268C4">
        <w:rPr>
          <w:rFonts w:ascii="Century Gothic" w:hAnsi="Century Gothic"/>
          <w:sz w:val="22"/>
          <w:szCs w:val="22"/>
        </w:rPr>
        <w:t xml:space="preserve"> skierowanych przeciwko antygenom Chlamydia </w:t>
      </w:r>
      <w:proofErr w:type="spellStart"/>
      <w:r w:rsidRPr="007268C4">
        <w:rPr>
          <w:rFonts w:ascii="Century Gothic" w:hAnsi="Century Gothic"/>
          <w:sz w:val="22"/>
          <w:szCs w:val="22"/>
        </w:rPr>
        <w:t>pneumoniae</w:t>
      </w:r>
      <w:proofErr w:type="spellEnd"/>
      <w:r w:rsidRPr="007268C4">
        <w:rPr>
          <w:rFonts w:ascii="Century Gothic" w:hAnsi="Century Gothic"/>
          <w:sz w:val="22"/>
          <w:szCs w:val="22"/>
        </w:rPr>
        <w:t xml:space="preserve"> w surowicy lub próbce</w:t>
      </w:r>
      <w:r>
        <w:rPr>
          <w:rFonts w:ascii="Century Gothic" w:hAnsi="Century Gothic"/>
          <w:sz w:val="22"/>
          <w:szCs w:val="22"/>
        </w:rPr>
        <w:t xml:space="preserve"> krwi. </w:t>
      </w:r>
      <w:r w:rsidRPr="007268C4">
        <w:rPr>
          <w:rFonts w:ascii="Century Gothic" w:hAnsi="Century Gothic"/>
          <w:sz w:val="22"/>
          <w:szCs w:val="22"/>
        </w:rPr>
        <w:t xml:space="preserve">Test </w:t>
      </w:r>
      <w:proofErr w:type="spellStart"/>
      <w:r w:rsidRPr="007268C4">
        <w:rPr>
          <w:rFonts w:ascii="Century Gothic" w:hAnsi="Century Gothic"/>
          <w:sz w:val="22"/>
          <w:szCs w:val="22"/>
        </w:rPr>
        <w:t>immunochromatograficzny</w:t>
      </w:r>
      <w:proofErr w:type="spellEnd"/>
      <w:r w:rsidRPr="007268C4">
        <w:rPr>
          <w:rFonts w:ascii="Century Gothic" w:hAnsi="Century Gothic"/>
          <w:sz w:val="22"/>
          <w:szCs w:val="22"/>
        </w:rPr>
        <w:t xml:space="preserve"> do wykrywania przeciwciał </w:t>
      </w:r>
      <w:proofErr w:type="spellStart"/>
      <w:r w:rsidRPr="007268C4">
        <w:rPr>
          <w:rFonts w:ascii="Century Gothic" w:hAnsi="Century Gothic"/>
          <w:sz w:val="22"/>
          <w:szCs w:val="22"/>
        </w:rPr>
        <w:t>IgM</w:t>
      </w:r>
      <w:proofErr w:type="spellEnd"/>
      <w:r w:rsidRPr="007268C4">
        <w:rPr>
          <w:rFonts w:ascii="Century Gothic" w:hAnsi="Century Gothic"/>
          <w:sz w:val="22"/>
          <w:szCs w:val="22"/>
        </w:rPr>
        <w:t xml:space="preserve"> skierowanych przeciwko Chlamydia </w:t>
      </w:r>
      <w:proofErr w:type="spellStart"/>
      <w:r w:rsidRPr="007268C4">
        <w:rPr>
          <w:rFonts w:ascii="Century Gothic" w:hAnsi="Century Gothic"/>
          <w:sz w:val="22"/>
          <w:szCs w:val="22"/>
        </w:rPr>
        <w:t>pneumoniae</w:t>
      </w:r>
      <w:proofErr w:type="spellEnd"/>
      <w:r w:rsidRPr="007268C4">
        <w:rPr>
          <w:rFonts w:ascii="Century Gothic" w:hAnsi="Century Gothic"/>
          <w:sz w:val="22"/>
          <w:szCs w:val="22"/>
        </w:rPr>
        <w:t xml:space="preserve"> w próbkach krwi</w:t>
      </w:r>
      <w:r>
        <w:rPr>
          <w:rFonts w:ascii="Century Gothic" w:hAnsi="Century Gothic"/>
          <w:sz w:val="22"/>
          <w:szCs w:val="22"/>
        </w:rPr>
        <w:t xml:space="preserve">, </w:t>
      </w:r>
      <w:r w:rsidRPr="007268C4">
        <w:rPr>
          <w:rFonts w:ascii="Century Gothic" w:hAnsi="Century Gothic"/>
          <w:sz w:val="22"/>
          <w:szCs w:val="22"/>
        </w:rPr>
        <w:t>możliwość wykonywania testu z surowicy oraz próbki krwi pobranej z palca</w:t>
      </w:r>
      <w:r>
        <w:rPr>
          <w:rFonts w:ascii="Century Gothic" w:hAnsi="Century Gothic"/>
          <w:sz w:val="22"/>
          <w:szCs w:val="22"/>
        </w:rPr>
        <w:t xml:space="preserve">. </w:t>
      </w:r>
      <w:r w:rsidRPr="007268C4">
        <w:rPr>
          <w:rFonts w:ascii="Century Gothic" w:hAnsi="Century Gothic"/>
          <w:sz w:val="22"/>
          <w:szCs w:val="22"/>
        </w:rPr>
        <w:t>Zestaw kompletny z automatycznymi nakłuwaczami</w:t>
      </w:r>
      <w:r>
        <w:rPr>
          <w:rFonts w:ascii="Century Gothic" w:hAnsi="Century Gothic"/>
          <w:sz w:val="22"/>
          <w:szCs w:val="22"/>
        </w:rPr>
        <w:t xml:space="preserve">. </w:t>
      </w:r>
      <w:r w:rsidRPr="007268C4">
        <w:rPr>
          <w:rFonts w:ascii="Century Gothic" w:hAnsi="Century Gothic"/>
          <w:sz w:val="22"/>
          <w:szCs w:val="22"/>
        </w:rPr>
        <w:t>Możliwość odczytu po 5-10 minutach</w:t>
      </w:r>
      <w:r>
        <w:rPr>
          <w:rFonts w:ascii="Century Gothic" w:hAnsi="Century Gothic"/>
          <w:sz w:val="22"/>
          <w:szCs w:val="22"/>
        </w:rPr>
        <w:t xml:space="preserve">, </w:t>
      </w:r>
      <w:r w:rsidRPr="007268C4">
        <w:rPr>
          <w:rFonts w:ascii="Century Gothic" w:hAnsi="Century Gothic"/>
          <w:sz w:val="22"/>
          <w:szCs w:val="22"/>
        </w:rPr>
        <w:t>czułość 100%  i specyficzność</w:t>
      </w:r>
      <w:r>
        <w:rPr>
          <w:rFonts w:ascii="Century Gothic" w:hAnsi="Century Gothic"/>
          <w:sz w:val="22"/>
          <w:szCs w:val="22"/>
        </w:rPr>
        <w:t xml:space="preserve"> min.</w:t>
      </w:r>
      <w:r w:rsidRPr="007268C4">
        <w:rPr>
          <w:rFonts w:ascii="Century Gothic" w:hAnsi="Century Gothic"/>
          <w:sz w:val="22"/>
          <w:szCs w:val="22"/>
        </w:rPr>
        <w:t xml:space="preserve"> 87,5%</w:t>
      </w:r>
      <w:r>
        <w:rPr>
          <w:rFonts w:ascii="Century Gothic" w:hAnsi="Century Gothic"/>
          <w:sz w:val="22"/>
          <w:szCs w:val="22"/>
        </w:rPr>
        <w:t xml:space="preserve"> (pozycja 10)</w:t>
      </w:r>
    </w:p>
    <w:p w:rsidR="007268C4" w:rsidRDefault="007268C4" w:rsidP="00342277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</w:t>
      </w:r>
      <w:r w:rsidRPr="007268C4">
        <w:rPr>
          <w:rFonts w:ascii="Century Gothic" w:hAnsi="Century Gothic"/>
          <w:sz w:val="22"/>
          <w:szCs w:val="22"/>
        </w:rPr>
        <w:t xml:space="preserve">zybki test do wykrywania przeciwciał </w:t>
      </w:r>
      <w:proofErr w:type="spellStart"/>
      <w:r w:rsidRPr="007268C4">
        <w:rPr>
          <w:rFonts w:ascii="Century Gothic" w:hAnsi="Century Gothic"/>
          <w:sz w:val="22"/>
          <w:szCs w:val="22"/>
        </w:rPr>
        <w:t>IgM</w:t>
      </w:r>
      <w:proofErr w:type="spellEnd"/>
      <w:r w:rsidRPr="007268C4">
        <w:rPr>
          <w:rFonts w:ascii="Century Gothic" w:hAnsi="Century Gothic"/>
          <w:sz w:val="22"/>
          <w:szCs w:val="22"/>
        </w:rPr>
        <w:t xml:space="preserve"> skierowanych przeciwko antygenom </w:t>
      </w:r>
      <w:proofErr w:type="spellStart"/>
      <w:r w:rsidRPr="007268C4">
        <w:rPr>
          <w:rFonts w:ascii="Century Gothic" w:hAnsi="Century Gothic"/>
          <w:sz w:val="22"/>
          <w:szCs w:val="22"/>
        </w:rPr>
        <w:t>Mycoplasma</w:t>
      </w:r>
      <w:proofErr w:type="spellEnd"/>
      <w:r w:rsidRPr="007268C4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268C4">
        <w:rPr>
          <w:rFonts w:ascii="Century Gothic" w:hAnsi="Century Gothic"/>
          <w:sz w:val="22"/>
          <w:szCs w:val="22"/>
        </w:rPr>
        <w:t>pneumoniae</w:t>
      </w:r>
      <w:proofErr w:type="spellEnd"/>
      <w:r w:rsidRPr="007268C4">
        <w:rPr>
          <w:rFonts w:ascii="Century Gothic" w:hAnsi="Century Gothic"/>
          <w:sz w:val="22"/>
          <w:szCs w:val="22"/>
        </w:rPr>
        <w:t xml:space="preserve"> w surowicy </w:t>
      </w:r>
      <w:r>
        <w:rPr>
          <w:rFonts w:ascii="Century Gothic" w:hAnsi="Century Gothic"/>
          <w:sz w:val="22"/>
          <w:szCs w:val="22"/>
        </w:rPr>
        <w:t xml:space="preserve">lub próbce krwi. </w:t>
      </w:r>
      <w:r w:rsidRPr="007268C4">
        <w:rPr>
          <w:rFonts w:ascii="Century Gothic" w:hAnsi="Century Gothic"/>
          <w:sz w:val="22"/>
          <w:szCs w:val="22"/>
        </w:rPr>
        <w:t xml:space="preserve">Test </w:t>
      </w:r>
      <w:proofErr w:type="spellStart"/>
      <w:r w:rsidRPr="007268C4">
        <w:rPr>
          <w:rFonts w:ascii="Century Gothic" w:hAnsi="Century Gothic"/>
          <w:sz w:val="22"/>
          <w:szCs w:val="22"/>
        </w:rPr>
        <w:t>immunochromatograficzny</w:t>
      </w:r>
      <w:proofErr w:type="spellEnd"/>
      <w:r w:rsidRPr="007268C4">
        <w:rPr>
          <w:rFonts w:ascii="Century Gothic" w:hAnsi="Century Gothic"/>
          <w:sz w:val="22"/>
          <w:szCs w:val="22"/>
        </w:rPr>
        <w:t xml:space="preserve"> do wykrywania przeciwciał </w:t>
      </w:r>
      <w:proofErr w:type="spellStart"/>
      <w:r w:rsidRPr="007268C4">
        <w:rPr>
          <w:rFonts w:ascii="Century Gothic" w:hAnsi="Century Gothic"/>
          <w:sz w:val="22"/>
          <w:szCs w:val="22"/>
        </w:rPr>
        <w:t>IgM</w:t>
      </w:r>
      <w:proofErr w:type="spellEnd"/>
      <w:r w:rsidRPr="007268C4">
        <w:rPr>
          <w:rFonts w:ascii="Century Gothic" w:hAnsi="Century Gothic"/>
          <w:sz w:val="22"/>
          <w:szCs w:val="22"/>
        </w:rPr>
        <w:t xml:space="preserve"> skierowanych przeciwko </w:t>
      </w:r>
      <w:proofErr w:type="spellStart"/>
      <w:r w:rsidRPr="007268C4">
        <w:rPr>
          <w:rFonts w:ascii="Century Gothic" w:hAnsi="Century Gothic"/>
          <w:sz w:val="22"/>
          <w:szCs w:val="22"/>
        </w:rPr>
        <w:t>Mycoplasma</w:t>
      </w:r>
      <w:proofErr w:type="spellEnd"/>
      <w:r w:rsidRPr="007268C4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268C4">
        <w:rPr>
          <w:rFonts w:ascii="Century Gothic" w:hAnsi="Century Gothic"/>
          <w:sz w:val="22"/>
          <w:szCs w:val="22"/>
        </w:rPr>
        <w:t>pneumoniae</w:t>
      </w:r>
      <w:proofErr w:type="spellEnd"/>
      <w:r w:rsidRPr="007268C4">
        <w:rPr>
          <w:rFonts w:ascii="Century Gothic" w:hAnsi="Century Gothic"/>
          <w:sz w:val="22"/>
          <w:szCs w:val="22"/>
        </w:rPr>
        <w:t xml:space="preserve"> w próbkach krw</w:t>
      </w:r>
      <w:r>
        <w:rPr>
          <w:rFonts w:ascii="Century Gothic" w:hAnsi="Century Gothic"/>
          <w:sz w:val="22"/>
          <w:szCs w:val="22"/>
        </w:rPr>
        <w:t xml:space="preserve">i,  </w:t>
      </w:r>
      <w:r w:rsidRPr="007268C4">
        <w:rPr>
          <w:rFonts w:ascii="Century Gothic" w:hAnsi="Century Gothic"/>
          <w:sz w:val="22"/>
          <w:szCs w:val="22"/>
        </w:rPr>
        <w:t>możliwość wykonywania testu z surowicy oraz próbki krwi pobranej z palca</w:t>
      </w:r>
      <w:r>
        <w:rPr>
          <w:rFonts w:ascii="Century Gothic" w:hAnsi="Century Gothic"/>
          <w:sz w:val="22"/>
          <w:szCs w:val="22"/>
        </w:rPr>
        <w:t xml:space="preserve">. </w:t>
      </w:r>
      <w:r w:rsidRPr="007268C4">
        <w:rPr>
          <w:rFonts w:ascii="Century Gothic" w:hAnsi="Century Gothic"/>
          <w:sz w:val="22"/>
          <w:szCs w:val="22"/>
        </w:rPr>
        <w:t>Zestaw kompletny z automatycznymi nakłuwaczami</w:t>
      </w:r>
      <w:r w:rsidR="00342277">
        <w:rPr>
          <w:rFonts w:ascii="Century Gothic" w:hAnsi="Century Gothic"/>
          <w:sz w:val="22"/>
          <w:szCs w:val="22"/>
        </w:rPr>
        <w:t xml:space="preserve">. </w:t>
      </w:r>
      <w:r w:rsidRPr="00342277">
        <w:rPr>
          <w:rFonts w:ascii="Century Gothic" w:hAnsi="Century Gothic"/>
          <w:sz w:val="22"/>
          <w:szCs w:val="22"/>
        </w:rPr>
        <w:t>Możliwość odczytu po 5-10 minutach</w:t>
      </w:r>
      <w:r w:rsidR="00342277">
        <w:rPr>
          <w:rFonts w:ascii="Century Gothic" w:hAnsi="Century Gothic"/>
          <w:sz w:val="22"/>
          <w:szCs w:val="22"/>
        </w:rPr>
        <w:t xml:space="preserve">, </w:t>
      </w:r>
      <w:r w:rsidRPr="00342277">
        <w:rPr>
          <w:rFonts w:ascii="Century Gothic" w:hAnsi="Century Gothic"/>
          <w:sz w:val="22"/>
          <w:szCs w:val="22"/>
        </w:rPr>
        <w:t>czułość 100%  i specyficzność</w:t>
      </w:r>
      <w:r w:rsidR="00342277">
        <w:rPr>
          <w:rFonts w:ascii="Century Gothic" w:hAnsi="Century Gothic"/>
          <w:sz w:val="22"/>
          <w:szCs w:val="22"/>
        </w:rPr>
        <w:t xml:space="preserve"> min.</w:t>
      </w:r>
      <w:r w:rsidRPr="00342277">
        <w:rPr>
          <w:rFonts w:ascii="Century Gothic" w:hAnsi="Century Gothic"/>
          <w:sz w:val="22"/>
          <w:szCs w:val="22"/>
        </w:rPr>
        <w:t xml:space="preserve"> 96%</w:t>
      </w:r>
      <w:r w:rsidR="00342277">
        <w:rPr>
          <w:rFonts w:ascii="Century Gothic" w:hAnsi="Century Gothic"/>
          <w:sz w:val="22"/>
          <w:szCs w:val="22"/>
        </w:rPr>
        <w:t xml:space="preserve"> (pozycja 11).</w:t>
      </w:r>
    </w:p>
    <w:p w:rsidR="00342277" w:rsidRDefault="00342277" w:rsidP="00342277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</w:t>
      </w:r>
      <w:r w:rsidRPr="00342277">
        <w:rPr>
          <w:rFonts w:ascii="Century Gothic" w:hAnsi="Century Gothic"/>
          <w:sz w:val="22"/>
          <w:szCs w:val="22"/>
        </w:rPr>
        <w:t>pray do usuwania</w:t>
      </w:r>
      <w:r>
        <w:rPr>
          <w:rFonts w:ascii="Century Gothic" w:hAnsi="Century Gothic"/>
          <w:sz w:val="22"/>
          <w:szCs w:val="22"/>
        </w:rPr>
        <w:t xml:space="preserve"> pozostałości DNA i RNA; 250 ml. </w:t>
      </w:r>
      <w:r w:rsidRPr="00342277">
        <w:rPr>
          <w:rFonts w:ascii="Century Gothic" w:hAnsi="Century Gothic"/>
          <w:sz w:val="22"/>
          <w:szCs w:val="22"/>
        </w:rPr>
        <w:t>Roztwór czyszczący przeznaczony do laboratoriów stosujących techniki PCR</w:t>
      </w:r>
      <w:r>
        <w:rPr>
          <w:rFonts w:ascii="Century Gothic" w:hAnsi="Century Gothic"/>
          <w:sz w:val="22"/>
          <w:szCs w:val="22"/>
        </w:rPr>
        <w:t xml:space="preserve">, posiadający </w:t>
      </w:r>
      <w:r w:rsidRPr="00342277">
        <w:rPr>
          <w:rFonts w:ascii="Century Gothic" w:hAnsi="Century Gothic"/>
          <w:sz w:val="22"/>
          <w:szCs w:val="22"/>
        </w:rPr>
        <w:t>wysoką aktywność przeciwko pozostałością DNA i RNA</w:t>
      </w:r>
      <w:r>
        <w:rPr>
          <w:rFonts w:ascii="Century Gothic" w:hAnsi="Century Gothic"/>
          <w:sz w:val="22"/>
          <w:szCs w:val="22"/>
        </w:rPr>
        <w:t xml:space="preserve">. </w:t>
      </w:r>
      <w:r w:rsidRPr="00342277">
        <w:rPr>
          <w:rFonts w:ascii="Century Gothic" w:hAnsi="Century Gothic"/>
          <w:sz w:val="22"/>
          <w:szCs w:val="22"/>
        </w:rPr>
        <w:t>Produkt gotowy do użycia, z atomizerem</w:t>
      </w:r>
      <w:r>
        <w:rPr>
          <w:rFonts w:ascii="Century Gothic" w:hAnsi="Century Gothic"/>
          <w:sz w:val="22"/>
          <w:szCs w:val="22"/>
        </w:rPr>
        <w:t xml:space="preserve">, </w:t>
      </w:r>
      <w:r w:rsidRPr="00342277">
        <w:rPr>
          <w:rFonts w:ascii="Century Gothic" w:hAnsi="Century Gothic"/>
          <w:sz w:val="22"/>
          <w:szCs w:val="22"/>
        </w:rPr>
        <w:t>pojemność 250 ml</w:t>
      </w:r>
      <w:r>
        <w:rPr>
          <w:rFonts w:ascii="Century Gothic" w:hAnsi="Century Gothic"/>
          <w:sz w:val="22"/>
          <w:szCs w:val="22"/>
        </w:rPr>
        <w:t xml:space="preserve"> (pozycja 13).</w:t>
      </w:r>
    </w:p>
    <w:p w:rsidR="006628F2" w:rsidRPr="006628F2" w:rsidRDefault="006628F2" w:rsidP="006628F2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2"/>
          <w:szCs w:val="22"/>
        </w:rPr>
      </w:pPr>
      <w:r w:rsidRPr="006628F2">
        <w:rPr>
          <w:rFonts w:ascii="Century Gothic" w:hAnsi="Century Gothic"/>
          <w:sz w:val="22"/>
          <w:szCs w:val="22"/>
        </w:rPr>
        <w:t xml:space="preserve">System </w:t>
      </w:r>
      <w:proofErr w:type="spellStart"/>
      <w:r w:rsidRPr="006628F2">
        <w:rPr>
          <w:rFonts w:ascii="Century Gothic" w:hAnsi="Century Gothic"/>
          <w:sz w:val="22"/>
          <w:szCs w:val="22"/>
        </w:rPr>
        <w:t>Sensititre</w:t>
      </w:r>
      <w:proofErr w:type="spellEnd"/>
      <w:r w:rsidRPr="006628F2">
        <w:rPr>
          <w:rFonts w:ascii="Century Gothic" w:hAnsi="Century Gothic"/>
          <w:sz w:val="22"/>
          <w:szCs w:val="22"/>
        </w:rPr>
        <w:t xml:space="preserve"> do badania </w:t>
      </w:r>
      <w:proofErr w:type="spellStart"/>
      <w:r w:rsidRPr="006628F2">
        <w:rPr>
          <w:rFonts w:ascii="Century Gothic" w:hAnsi="Century Gothic"/>
          <w:sz w:val="22"/>
          <w:szCs w:val="22"/>
        </w:rPr>
        <w:t>lekowrażliwości</w:t>
      </w:r>
      <w:proofErr w:type="spellEnd"/>
      <w:r w:rsidRPr="006628F2">
        <w:rPr>
          <w:rFonts w:ascii="Century Gothic" w:hAnsi="Century Gothic"/>
          <w:sz w:val="22"/>
          <w:szCs w:val="22"/>
        </w:rPr>
        <w:t xml:space="preserve"> niewymagających grzybów takich jak gatunki </w:t>
      </w:r>
    </w:p>
    <w:p w:rsidR="006628F2" w:rsidRPr="006628F2" w:rsidRDefault="006628F2" w:rsidP="006628F2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2"/>
          <w:szCs w:val="22"/>
        </w:rPr>
      </w:pPr>
      <w:r w:rsidRPr="006628F2">
        <w:rPr>
          <w:rFonts w:ascii="Century Gothic" w:hAnsi="Century Gothic"/>
          <w:sz w:val="22"/>
          <w:szCs w:val="22"/>
        </w:rPr>
        <w:t xml:space="preserve">z rodzaju Candida, </w:t>
      </w:r>
      <w:proofErr w:type="spellStart"/>
      <w:r w:rsidRPr="006628F2">
        <w:rPr>
          <w:rFonts w:ascii="Century Gothic" w:hAnsi="Century Gothic"/>
          <w:sz w:val="22"/>
          <w:szCs w:val="22"/>
        </w:rPr>
        <w:t>Cryptococcus</w:t>
      </w:r>
      <w:proofErr w:type="spellEnd"/>
      <w:r w:rsidRPr="006628F2">
        <w:rPr>
          <w:rFonts w:ascii="Century Gothic" w:hAnsi="Century Gothic"/>
          <w:sz w:val="22"/>
          <w:szCs w:val="22"/>
        </w:rPr>
        <w:t>, Aspergillus i różnorodne inne, szybko rosnące drożdże.</w:t>
      </w:r>
    </w:p>
    <w:p w:rsidR="006628F2" w:rsidRPr="006628F2" w:rsidRDefault="006628F2" w:rsidP="006628F2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2"/>
          <w:szCs w:val="22"/>
        </w:rPr>
      </w:pPr>
      <w:r w:rsidRPr="006628F2">
        <w:rPr>
          <w:rFonts w:ascii="Century Gothic" w:hAnsi="Century Gothic"/>
          <w:sz w:val="22"/>
          <w:szCs w:val="22"/>
        </w:rPr>
        <w:t xml:space="preserve">ź Metoda mikro-bulionowa w postaci suchej płytki, dająca wyniki jakościowe i ilościowe </w:t>
      </w:r>
    </w:p>
    <w:p w:rsidR="006628F2" w:rsidRPr="006628F2" w:rsidRDefault="006628F2" w:rsidP="006628F2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2"/>
          <w:szCs w:val="22"/>
        </w:rPr>
      </w:pPr>
      <w:r w:rsidRPr="006628F2">
        <w:rPr>
          <w:rFonts w:ascii="Century Gothic" w:hAnsi="Century Gothic"/>
          <w:sz w:val="22"/>
          <w:szCs w:val="22"/>
        </w:rPr>
        <w:t xml:space="preserve">Minimalnego Stężenia Hamującego (MIC). </w:t>
      </w:r>
    </w:p>
    <w:p w:rsidR="006628F2" w:rsidRPr="006113AD" w:rsidRDefault="006628F2" w:rsidP="006113AD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2"/>
          <w:szCs w:val="22"/>
        </w:rPr>
      </w:pPr>
      <w:r w:rsidRPr="006628F2">
        <w:rPr>
          <w:rFonts w:ascii="Century Gothic" w:hAnsi="Century Gothic"/>
          <w:sz w:val="22"/>
          <w:szCs w:val="22"/>
        </w:rPr>
        <w:t xml:space="preserve">Każda płytka zawiera odpowiednie rozcieńczenia czynników przeciwgrzybiczych i wskaźnik </w:t>
      </w:r>
      <w:r w:rsidR="006113AD">
        <w:rPr>
          <w:rFonts w:ascii="Century Gothic" w:hAnsi="Century Gothic"/>
          <w:sz w:val="22"/>
          <w:szCs w:val="22"/>
        </w:rPr>
        <w:t>kolorymetryczny</w:t>
      </w:r>
      <w:r w:rsidRPr="006113AD">
        <w:rPr>
          <w:rFonts w:ascii="Century Gothic" w:hAnsi="Century Gothic"/>
          <w:sz w:val="22"/>
          <w:szCs w:val="22"/>
        </w:rPr>
        <w:t xml:space="preserve">. Wyniki można odczytać manualnie, obserwując najniższe stężenie środka przeciwgrzybiczego, </w:t>
      </w:r>
      <w:r w:rsidR="006113AD">
        <w:rPr>
          <w:rFonts w:ascii="Century Gothic" w:hAnsi="Century Gothic"/>
          <w:sz w:val="22"/>
          <w:szCs w:val="22"/>
        </w:rPr>
        <w:t xml:space="preserve">wykazujące zahamowanie wzrostu, </w:t>
      </w:r>
      <w:r w:rsidRPr="006113AD">
        <w:rPr>
          <w:rFonts w:ascii="Century Gothic" w:hAnsi="Century Gothic"/>
          <w:sz w:val="22"/>
          <w:szCs w:val="22"/>
        </w:rPr>
        <w:t>24 godzinna inkubacja</w:t>
      </w:r>
      <w:r w:rsidR="006113AD">
        <w:rPr>
          <w:rFonts w:ascii="Century Gothic" w:hAnsi="Century Gothic"/>
          <w:sz w:val="22"/>
          <w:szCs w:val="22"/>
        </w:rPr>
        <w:t xml:space="preserve">. </w:t>
      </w:r>
      <w:r w:rsidR="006113AD" w:rsidRPr="006113AD">
        <w:rPr>
          <w:rFonts w:ascii="Century Gothic" w:hAnsi="Century Gothic"/>
          <w:sz w:val="22"/>
          <w:szCs w:val="22"/>
        </w:rPr>
        <w:t>Testy p</w:t>
      </w:r>
      <w:r w:rsidRPr="006113AD">
        <w:rPr>
          <w:rFonts w:ascii="Century Gothic" w:hAnsi="Century Gothic"/>
          <w:sz w:val="22"/>
          <w:szCs w:val="22"/>
        </w:rPr>
        <w:t>akowane pojedynczo</w:t>
      </w:r>
      <w:r w:rsidR="006113AD">
        <w:rPr>
          <w:rFonts w:ascii="Century Gothic" w:hAnsi="Century Gothic"/>
          <w:sz w:val="22"/>
          <w:szCs w:val="22"/>
        </w:rPr>
        <w:t xml:space="preserve">, </w:t>
      </w:r>
      <w:r w:rsidR="006113AD" w:rsidRPr="006113AD">
        <w:rPr>
          <w:rFonts w:ascii="Century Gothic" w:hAnsi="Century Gothic"/>
          <w:sz w:val="22"/>
          <w:szCs w:val="22"/>
        </w:rPr>
        <w:t>p</w:t>
      </w:r>
      <w:r w:rsidRPr="006113AD">
        <w:rPr>
          <w:rFonts w:ascii="Century Gothic" w:hAnsi="Century Gothic"/>
          <w:sz w:val="22"/>
          <w:szCs w:val="22"/>
        </w:rPr>
        <w:t>rzechowywanie w temperaturze pokojowej</w:t>
      </w:r>
      <w:r w:rsidR="006113AD">
        <w:rPr>
          <w:rFonts w:ascii="Century Gothic" w:hAnsi="Century Gothic"/>
          <w:sz w:val="22"/>
          <w:szCs w:val="22"/>
        </w:rPr>
        <w:t xml:space="preserve">, </w:t>
      </w:r>
      <w:r w:rsidRPr="006113AD">
        <w:rPr>
          <w:rFonts w:ascii="Century Gothic" w:hAnsi="Century Gothic"/>
          <w:sz w:val="22"/>
          <w:szCs w:val="22"/>
        </w:rPr>
        <w:t>24 miesiące ważności</w:t>
      </w:r>
      <w:r w:rsidR="006113AD">
        <w:rPr>
          <w:rFonts w:ascii="Century Gothic" w:hAnsi="Century Gothic"/>
          <w:sz w:val="22"/>
          <w:szCs w:val="22"/>
        </w:rPr>
        <w:t xml:space="preserve">. </w:t>
      </w:r>
      <w:r w:rsidRPr="006113AD">
        <w:rPr>
          <w:rFonts w:ascii="Century Gothic" w:hAnsi="Century Gothic"/>
          <w:sz w:val="22"/>
          <w:szCs w:val="22"/>
        </w:rPr>
        <w:t>Zakres stężeń</w:t>
      </w:r>
      <w:r w:rsidR="006113AD">
        <w:rPr>
          <w:rFonts w:ascii="Century Gothic" w:hAnsi="Century Gothic"/>
          <w:sz w:val="22"/>
          <w:szCs w:val="22"/>
        </w:rPr>
        <w:t xml:space="preserve"> i </w:t>
      </w:r>
      <w:r w:rsidR="006113AD" w:rsidRPr="006113AD">
        <w:rPr>
          <w:rFonts w:ascii="Century Gothic" w:hAnsi="Century Gothic"/>
          <w:sz w:val="22"/>
          <w:szCs w:val="22"/>
        </w:rPr>
        <w:t>s</w:t>
      </w:r>
      <w:r w:rsidRPr="006113AD">
        <w:rPr>
          <w:rFonts w:ascii="Century Gothic" w:hAnsi="Century Gothic"/>
          <w:sz w:val="22"/>
          <w:szCs w:val="22"/>
        </w:rPr>
        <w:t>ubstancja (µg/ml)</w:t>
      </w:r>
      <w:r w:rsidR="006113AD">
        <w:rPr>
          <w:rFonts w:ascii="Century Gothic" w:hAnsi="Century Gothic"/>
          <w:sz w:val="22"/>
          <w:szCs w:val="22"/>
        </w:rPr>
        <w:t xml:space="preserve"> (pozycja 7-9)</w:t>
      </w:r>
    </w:p>
    <w:p w:rsidR="006628F2" w:rsidRDefault="006628F2" w:rsidP="006113AD">
      <w:pPr>
        <w:pStyle w:val="Akapitzlist"/>
        <w:numPr>
          <w:ilvl w:val="0"/>
          <w:numId w:val="7"/>
        </w:numPr>
        <w:tabs>
          <w:tab w:val="left" w:pos="2370"/>
        </w:tabs>
        <w:textAlignment w:val="auto"/>
        <w:rPr>
          <w:rFonts w:ascii="Century Gothic" w:hAnsi="Century Gothic"/>
          <w:sz w:val="22"/>
          <w:szCs w:val="22"/>
        </w:rPr>
      </w:pPr>
      <w:proofErr w:type="spellStart"/>
      <w:r w:rsidRPr="006113AD">
        <w:rPr>
          <w:rFonts w:ascii="Century Gothic" w:hAnsi="Century Gothic"/>
          <w:sz w:val="22"/>
          <w:szCs w:val="22"/>
        </w:rPr>
        <w:t>Amphotericin</w:t>
      </w:r>
      <w:proofErr w:type="spellEnd"/>
      <w:r w:rsidRPr="006113AD">
        <w:rPr>
          <w:rFonts w:ascii="Century Gothic" w:hAnsi="Century Gothic"/>
          <w:sz w:val="22"/>
          <w:szCs w:val="22"/>
        </w:rPr>
        <w:t xml:space="preserve"> B 0.12 </w:t>
      </w:r>
      <w:r w:rsidR="006113AD">
        <w:rPr>
          <w:rFonts w:ascii="Century Gothic" w:hAnsi="Century Gothic"/>
          <w:sz w:val="22"/>
          <w:szCs w:val="22"/>
        </w:rPr>
        <w:t>–</w:t>
      </w:r>
      <w:r w:rsidRPr="006113AD">
        <w:rPr>
          <w:rFonts w:ascii="Century Gothic" w:hAnsi="Century Gothic"/>
          <w:sz w:val="22"/>
          <w:szCs w:val="22"/>
        </w:rPr>
        <w:t xml:space="preserve"> 8</w:t>
      </w:r>
    </w:p>
    <w:p w:rsidR="006628F2" w:rsidRDefault="006628F2" w:rsidP="006113AD">
      <w:pPr>
        <w:pStyle w:val="Akapitzlist"/>
        <w:numPr>
          <w:ilvl w:val="0"/>
          <w:numId w:val="7"/>
        </w:numPr>
        <w:tabs>
          <w:tab w:val="left" w:pos="2370"/>
        </w:tabs>
        <w:textAlignment w:val="auto"/>
        <w:rPr>
          <w:rFonts w:ascii="Century Gothic" w:hAnsi="Century Gothic"/>
          <w:sz w:val="22"/>
          <w:szCs w:val="22"/>
        </w:rPr>
      </w:pPr>
      <w:r w:rsidRPr="006113AD">
        <w:rPr>
          <w:rFonts w:ascii="Century Gothic" w:hAnsi="Century Gothic"/>
          <w:sz w:val="22"/>
          <w:szCs w:val="22"/>
        </w:rPr>
        <w:t xml:space="preserve">5-Flucytosine 0.06 </w:t>
      </w:r>
      <w:r w:rsidR="006113AD">
        <w:rPr>
          <w:rFonts w:ascii="Century Gothic" w:hAnsi="Century Gothic"/>
          <w:sz w:val="22"/>
          <w:szCs w:val="22"/>
        </w:rPr>
        <w:t>–</w:t>
      </w:r>
      <w:r w:rsidRPr="006113AD">
        <w:rPr>
          <w:rFonts w:ascii="Century Gothic" w:hAnsi="Century Gothic"/>
          <w:sz w:val="22"/>
          <w:szCs w:val="22"/>
        </w:rPr>
        <w:t xml:space="preserve"> 64</w:t>
      </w:r>
    </w:p>
    <w:p w:rsidR="006628F2" w:rsidRDefault="006628F2" w:rsidP="006113AD">
      <w:pPr>
        <w:pStyle w:val="Akapitzlist"/>
        <w:numPr>
          <w:ilvl w:val="0"/>
          <w:numId w:val="7"/>
        </w:numPr>
        <w:tabs>
          <w:tab w:val="left" w:pos="2370"/>
        </w:tabs>
        <w:textAlignment w:val="auto"/>
        <w:rPr>
          <w:rFonts w:ascii="Century Gothic" w:hAnsi="Century Gothic"/>
          <w:sz w:val="22"/>
          <w:szCs w:val="22"/>
        </w:rPr>
      </w:pPr>
      <w:proofErr w:type="spellStart"/>
      <w:r w:rsidRPr="006113AD">
        <w:rPr>
          <w:rFonts w:ascii="Century Gothic" w:hAnsi="Century Gothic"/>
          <w:sz w:val="22"/>
          <w:szCs w:val="22"/>
        </w:rPr>
        <w:t>Anidulafungin</w:t>
      </w:r>
      <w:proofErr w:type="spellEnd"/>
      <w:r w:rsidRPr="006113AD">
        <w:rPr>
          <w:rFonts w:ascii="Century Gothic" w:hAnsi="Century Gothic"/>
          <w:sz w:val="22"/>
          <w:szCs w:val="22"/>
        </w:rPr>
        <w:t xml:space="preserve"> 0.015 </w:t>
      </w:r>
      <w:r w:rsidR="006113AD">
        <w:rPr>
          <w:rFonts w:ascii="Century Gothic" w:hAnsi="Century Gothic"/>
          <w:sz w:val="22"/>
          <w:szCs w:val="22"/>
        </w:rPr>
        <w:t>–</w:t>
      </w:r>
      <w:r w:rsidRPr="006113AD">
        <w:rPr>
          <w:rFonts w:ascii="Century Gothic" w:hAnsi="Century Gothic"/>
          <w:sz w:val="22"/>
          <w:szCs w:val="22"/>
        </w:rPr>
        <w:t xml:space="preserve"> 8</w:t>
      </w:r>
    </w:p>
    <w:p w:rsidR="006628F2" w:rsidRDefault="006628F2" w:rsidP="006113AD">
      <w:pPr>
        <w:pStyle w:val="Akapitzlist"/>
        <w:numPr>
          <w:ilvl w:val="0"/>
          <w:numId w:val="7"/>
        </w:numPr>
        <w:tabs>
          <w:tab w:val="left" w:pos="2370"/>
        </w:tabs>
        <w:textAlignment w:val="auto"/>
        <w:rPr>
          <w:rFonts w:ascii="Century Gothic" w:hAnsi="Century Gothic"/>
          <w:sz w:val="22"/>
          <w:szCs w:val="22"/>
        </w:rPr>
      </w:pPr>
      <w:proofErr w:type="spellStart"/>
      <w:r w:rsidRPr="006113AD">
        <w:rPr>
          <w:rFonts w:ascii="Century Gothic" w:hAnsi="Century Gothic"/>
          <w:sz w:val="22"/>
          <w:szCs w:val="22"/>
        </w:rPr>
        <w:t>Caspofungin</w:t>
      </w:r>
      <w:proofErr w:type="spellEnd"/>
      <w:r w:rsidRPr="006113AD">
        <w:rPr>
          <w:rFonts w:ascii="Century Gothic" w:hAnsi="Century Gothic"/>
          <w:sz w:val="22"/>
          <w:szCs w:val="22"/>
        </w:rPr>
        <w:t xml:space="preserve"> 0.008 </w:t>
      </w:r>
      <w:r w:rsidR="006113AD">
        <w:rPr>
          <w:rFonts w:ascii="Century Gothic" w:hAnsi="Century Gothic"/>
          <w:sz w:val="22"/>
          <w:szCs w:val="22"/>
        </w:rPr>
        <w:t>–</w:t>
      </w:r>
      <w:r w:rsidRPr="006113AD">
        <w:rPr>
          <w:rFonts w:ascii="Century Gothic" w:hAnsi="Century Gothic"/>
          <w:sz w:val="22"/>
          <w:szCs w:val="22"/>
        </w:rPr>
        <w:t xml:space="preserve"> 8</w:t>
      </w:r>
    </w:p>
    <w:p w:rsidR="006628F2" w:rsidRDefault="006628F2" w:rsidP="006113AD">
      <w:pPr>
        <w:pStyle w:val="Akapitzlist"/>
        <w:numPr>
          <w:ilvl w:val="0"/>
          <w:numId w:val="7"/>
        </w:numPr>
        <w:tabs>
          <w:tab w:val="left" w:pos="2370"/>
        </w:tabs>
        <w:textAlignment w:val="auto"/>
        <w:rPr>
          <w:rFonts w:ascii="Century Gothic" w:hAnsi="Century Gothic"/>
          <w:sz w:val="22"/>
          <w:szCs w:val="22"/>
        </w:rPr>
      </w:pPr>
      <w:proofErr w:type="spellStart"/>
      <w:r w:rsidRPr="006113AD">
        <w:rPr>
          <w:rFonts w:ascii="Century Gothic" w:hAnsi="Century Gothic"/>
          <w:sz w:val="22"/>
          <w:szCs w:val="22"/>
        </w:rPr>
        <w:t>Micafungin</w:t>
      </w:r>
      <w:proofErr w:type="spellEnd"/>
      <w:r w:rsidRPr="006113AD">
        <w:rPr>
          <w:rFonts w:ascii="Century Gothic" w:hAnsi="Century Gothic"/>
          <w:sz w:val="22"/>
          <w:szCs w:val="22"/>
        </w:rPr>
        <w:t xml:space="preserve"> 0.008 </w:t>
      </w:r>
      <w:r w:rsidR="006113AD">
        <w:rPr>
          <w:rFonts w:ascii="Century Gothic" w:hAnsi="Century Gothic"/>
          <w:sz w:val="22"/>
          <w:szCs w:val="22"/>
        </w:rPr>
        <w:t>–</w:t>
      </w:r>
      <w:r w:rsidRPr="006113AD">
        <w:rPr>
          <w:rFonts w:ascii="Century Gothic" w:hAnsi="Century Gothic"/>
          <w:sz w:val="22"/>
          <w:szCs w:val="22"/>
        </w:rPr>
        <w:t xml:space="preserve"> 8</w:t>
      </w:r>
    </w:p>
    <w:p w:rsidR="006628F2" w:rsidRDefault="006628F2" w:rsidP="006113AD">
      <w:pPr>
        <w:pStyle w:val="Akapitzlist"/>
        <w:numPr>
          <w:ilvl w:val="0"/>
          <w:numId w:val="7"/>
        </w:numPr>
        <w:tabs>
          <w:tab w:val="left" w:pos="2370"/>
        </w:tabs>
        <w:textAlignment w:val="auto"/>
        <w:rPr>
          <w:rFonts w:ascii="Century Gothic" w:hAnsi="Century Gothic"/>
          <w:sz w:val="22"/>
          <w:szCs w:val="22"/>
        </w:rPr>
      </w:pPr>
      <w:proofErr w:type="spellStart"/>
      <w:r w:rsidRPr="006113AD">
        <w:rPr>
          <w:rFonts w:ascii="Century Gothic" w:hAnsi="Century Gothic"/>
          <w:sz w:val="22"/>
          <w:szCs w:val="22"/>
        </w:rPr>
        <w:t>Fluconazole</w:t>
      </w:r>
      <w:proofErr w:type="spellEnd"/>
      <w:r w:rsidRPr="006113AD">
        <w:rPr>
          <w:rFonts w:ascii="Century Gothic" w:hAnsi="Century Gothic"/>
          <w:sz w:val="22"/>
          <w:szCs w:val="22"/>
        </w:rPr>
        <w:t xml:space="preserve"> 0.12 </w:t>
      </w:r>
      <w:r w:rsidR="006113AD">
        <w:rPr>
          <w:rFonts w:ascii="Century Gothic" w:hAnsi="Century Gothic"/>
          <w:sz w:val="22"/>
          <w:szCs w:val="22"/>
        </w:rPr>
        <w:t>–</w:t>
      </w:r>
      <w:r w:rsidRPr="006113AD">
        <w:rPr>
          <w:rFonts w:ascii="Century Gothic" w:hAnsi="Century Gothic"/>
          <w:sz w:val="22"/>
          <w:szCs w:val="22"/>
        </w:rPr>
        <w:t xml:space="preserve"> 256</w:t>
      </w:r>
    </w:p>
    <w:p w:rsidR="006628F2" w:rsidRDefault="006628F2" w:rsidP="006113AD">
      <w:pPr>
        <w:pStyle w:val="Akapitzlist"/>
        <w:numPr>
          <w:ilvl w:val="0"/>
          <w:numId w:val="7"/>
        </w:numPr>
        <w:tabs>
          <w:tab w:val="left" w:pos="2370"/>
        </w:tabs>
        <w:textAlignment w:val="auto"/>
        <w:rPr>
          <w:rFonts w:ascii="Century Gothic" w:hAnsi="Century Gothic"/>
          <w:sz w:val="22"/>
          <w:szCs w:val="22"/>
        </w:rPr>
      </w:pPr>
      <w:proofErr w:type="spellStart"/>
      <w:r w:rsidRPr="006113AD">
        <w:rPr>
          <w:rFonts w:ascii="Century Gothic" w:hAnsi="Century Gothic"/>
          <w:sz w:val="22"/>
          <w:szCs w:val="22"/>
        </w:rPr>
        <w:t>Itraconazole</w:t>
      </w:r>
      <w:proofErr w:type="spellEnd"/>
      <w:r w:rsidRPr="006113AD">
        <w:rPr>
          <w:rFonts w:ascii="Century Gothic" w:hAnsi="Century Gothic"/>
          <w:sz w:val="22"/>
          <w:szCs w:val="22"/>
        </w:rPr>
        <w:t xml:space="preserve"> 0.015 </w:t>
      </w:r>
      <w:r w:rsidR="006113AD">
        <w:rPr>
          <w:rFonts w:ascii="Century Gothic" w:hAnsi="Century Gothic"/>
          <w:sz w:val="22"/>
          <w:szCs w:val="22"/>
        </w:rPr>
        <w:t>–</w:t>
      </w:r>
      <w:r w:rsidRPr="006113AD">
        <w:rPr>
          <w:rFonts w:ascii="Century Gothic" w:hAnsi="Century Gothic"/>
          <w:sz w:val="22"/>
          <w:szCs w:val="22"/>
        </w:rPr>
        <w:t xml:space="preserve"> 16</w:t>
      </w:r>
    </w:p>
    <w:p w:rsidR="006628F2" w:rsidRDefault="006628F2" w:rsidP="006113AD">
      <w:pPr>
        <w:pStyle w:val="Akapitzlist"/>
        <w:numPr>
          <w:ilvl w:val="0"/>
          <w:numId w:val="7"/>
        </w:numPr>
        <w:tabs>
          <w:tab w:val="left" w:pos="2370"/>
        </w:tabs>
        <w:textAlignment w:val="auto"/>
        <w:rPr>
          <w:rFonts w:ascii="Century Gothic" w:hAnsi="Century Gothic"/>
          <w:sz w:val="22"/>
          <w:szCs w:val="22"/>
        </w:rPr>
      </w:pPr>
      <w:proofErr w:type="spellStart"/>
      <w:r w:rsidRPr="006113AD">
        <w:rPr>
          <w:rFonts w:ascii="Century Gothic" w:hAnsi="Century Gothic"/>
          <w:sz w:val="22"/>
          <w:szCs w:val="22"/>
        </w:rPr>
        <w:t>Posaconazole</w:t>
      </w:r>
      <w:proofErr w:type="spellEnd"/>
      <w:r w:rsidRPr="006113AD">
        <w:rPr>
          <w:rFonts w:ascii="Century Gothic" w:hAnsi="Century Gothic"/>
          <w:sz w:val="22"/>
          <w:szCs w:val="22"/>
        </w:rPr>
        <w:t xml:space="preserve"> 0.008 </w:t>
      </w:r>
      <w:r w:rsidR="006113AD">
        <w:rPr>
          <w:rFonts w:ascii="Century Gothic" w:hAnsi="Century Gothic"/>
          <w:sz w:val="22"/>
          <w:szCs w:val="22"/>
        </w:rPr>
        <w:t>–</w:t>
      </w:r>
      <w:r w:rsidRPr="006113AD">
        <w:rPr>
          <w:rFonts w:ascii="Century Gothic" w:hAnsi="Century Gothic"/>
          <w:sz w:val="22"/>
          <w:szCs w:val="22"/>
        </w:rPr>
        <w:t xml:space="preserve"> 8</w:t>
      </w:r>
    </w:p>
    <w:p w:rsidR="00BB6011" w:rsidRPr="006113AD" w:rsidRDefault="006628F2" w:rsidP="006113AD">
      <w:pPr>
        <w:pStyle w:val="Akapitzlist"/>
        <w:numPr>
          <w:ilvl w:val="0"/>
          <w:numId w:val="7"/>
        </w:numPr>
        <w:tabs>
          <w:tab w:val="left" w:pos="2370"/>
        </w:tabs>
        <w:textAlignment w:val="auto"/>
        <w:rPr>
          <w:rFonts w:ascii="Century Gothic" w:hAnsi="Century Gothic"/>
          <w:sz w:val="22"/>
          <w:szCs w:val="22"/>
        </w:rPr>
      </w:pPr>
      <w:proofErr w:type="spellStart"/>
      <w:r w:rsidRPr="006113AD">
        <w:rPr>
          <w:rFonts w:ascii="Century Gothic" w:hAnsi="Century Gothic"/>
          <w:sz w:val="22"/>
          <w:szCs w:val="22"/>
        </w:rPr>
        <w:t>Voriconazole</w:t>
      </w:r>
      <w:proofErr w:type="spellEnd"/>
      <w:r w:rsidRPr="006113AD">
        <w:rPr>
          <w:rFonts w:ascii="Century Gothic" w:hAnsi="Century Gothic"/>
          <w:sz w:val="22"/>
          <w:szCs w:val="22"/>
        </w:rPr>
        <w:t xml:space="preserve"> 0.008 </w:t>
      </w:r>
      <w:r w:rsidR="006113AD" w:rsidRPr="006113AD">
        <w:rPr>
          <w:rFonts w:ascii="Century Gothic" w:hAnsi="Century Gothic"/>
          <w:sz w:val="22"/>
          <w:szCs w:val="22"/>
        </w:rPr>
        <w:t>–</w:t>
      </w:r>
      <w:r w:rsidRPr="006113AD">
        <w:rPr>
          <w:rFonts w:ascii="Century Gothic" w:hAnsi="Century Gothic"/>
          <w:sz w:val="22"/>
          <w:szCs w:val="22"/>
        </w:rPr>
        <w:t xml:space="preserve"> 8</w:t>
      </w:r>
    </w:p>
    <w:p w:rsidR="006113AD" w:rsidRPr="00342277" w:rsidRDefault="006113AD" w:rsidP="006113AD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Testy PCR kompatybilne z aparatem GENEXPERT (pozycja 16)</w:t>
      </w:r>
      <w:bookmarkStart w:id="0" w:name="_GoBack"/>
      <w:bookmarkEnd w:id="0"/>
    </w:p>
    <w:p w:rsidR="00DF75EA" w:rsidRPr="003E274A" w:rsidRDefault="00DF75EA" w:rsidP="00B0713A">
      <w:pPr>
        <w:tabs>
          <w:tab w:val="left" w:pos="2370"/>
        </w:tabs>
        <w:ind w:left="360"/>
        <w:contextualSpacing/>
        <w:textAlignment w:val="auto"/>
        <w:rPr>
          <w:rFonts w:ascii="Century Gothic" w:hAnsi="Century Gothic"/>
          <w:sz w:val="22"/>
          <w:szCs w:val="22"/>
        </w:rPr>
      </w:pPr>
    </w:p>
    <w:p w:rsidR="00317B27" w:rsidRPr="00C50FCE" w:rsidRDefault="00317B27" w:rsidP="006838B5">
      <w:pPr>
        <w:tabs>
          <w:tab w:val="left" w:pos="2370"/>
        </w:tabs>
        <w:rPr>
          <w:rFonts w:ascii="Century Gothic" w:hAnsi="Century Gothic"/>
          <w:sz w:val="22"/>
          <w:szCs w:val="22"/>
        </w:rPr>
      </w:pPr>
    </w:p>
    <w:sectPr w:rsidR="00317B27" w:rsidRPr="00C50FCE" w:rsidSect="00254E6D">
      <w:footnotePr>
        <w:pos w:val="beneathText"/>
      </w:footnotePr>
      <w:pgSz w:w="16837" w:h="11905" w:orient="landscape" w:code="9"/>
      <w:pgMar w:top="720" w:right="720" w:bottom="720" w:left="720" w:header="1418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50B1"/>
    <w:multiLevelType w:val="hybridMultilevel"/>
    <w:tmpl w:val="D9FAF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298E"/>
    <w:multiLevelType w:val="hybridMultilevel"/>
    <w:tmpl w:val="578AC1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A2A1C"/>
    <w:multiLevelType w:val="hybridMultilevel"/>
    <w:tmpl w:val="D9FAF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4DDC"/>
    <w:multiLevelType w:val="hybridMultilevel"/>
    <w:tmpl w:val="0AAE0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A60E1"/>
    <w:multiLevelType w:val="hybridMultilevel"/>
    <w:tmpl w:val="E594E9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24795D"/>
    <w:multiLevelType w:val="hybridMultilevel"/>
    <w:tmpl w:val="5978E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62DD3"/>
    <w:multiLevelType w:val="hybridMultilevel"/>
    <w:tmpl w:val="15E2C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1F"/>
    <w:rsid w:val="00005D78"/>
    <w:rsid w:val="00036621"/>
    <w:rsid w:val="00053263"/>
    <w:rsid w:val="00070798"/>
    <w:rsid w:val="00071B4A"/>
    <w:rsid w:val="00073BB4"/>
    <w:rsid w:val="00084790"/>
    <w:rsid w:val="000A3189"/>
    <w:rsid w:val="000B4571"/>
    <w:rsid w:val="000D0585"/>
    <w:rsid w:val="000E192C"/>
    <w:rsid w:val="00104E58"/>
    <w:rsid w:val="00117CB8"/>
    <w:rsid w:val="0015171A"/>
    <w:rsid w:val="00171EFE"/>
    <w:rsid w:val="001808C2"/>
    <w:rsid w:val="00185802"/>
    <w:rsid w:val="001A1F4E"/>
    <w:rsid w:val="001A5C37"/>
    <w:rsid w:val="001B49A5"/>
    <w:rsid w:val="001B777F"/>
    <w:rsid w:val="001E0E33"/>
    <w:rsid w:val="00204655"/>
    <w:rsid w:val="00215DDA"/>
    <w:rsid w:val="0022252B"/>
    <w:rsid w:val="00226BD6"/>
    <w:rsid w:val="00241E0F"/>
    <w:rsid w:val="00244F61"/>
    <w:rsid w:val="00254E6D"/>
    <w:rsid w:val="0027638F"/>
    <w:rsid w:val="002C2DA3"/>
    <w:rsid w:val="002F7FCB"/>
    <w:rsid w:val="0031231E"/>
    <w:rsid w:val="00317B27"/>
    <w:rsid w:val="00342277"/>
    <w:rsid w:val="00350644"/>
    <w:rsid w:val="003616A4"/>
    <w:rsid w:val="003837BE"/>
    <w:rsid w:val="00397E61"/>
    <w:rsid w:val="003A1E1F"/>
    <w:rsid w:val="003A678C"/>
    <w:rsid w:val="003D0C7E"/>
    <w:rsid w:val="003E274A"/>
    <w:rsid w:val="00456998"/>
    <w:rsid w:val="0048252C"/>
    <w:rsid w:val="004B0AE2"/>
    <w:rsid w:val="004C543F"/>
    <w:rsid w:val="004D133A"/>
    <w:rsid w:val="004E5919"/>
    <w:rsid w:val="004F00A9"/>
    <w:rsid w:val="00540F20"/>
    <w:rsid w:val="00544CE6"/>
    <w:rsid w:val="00602768"/>
    <w:rsid w:val="006113AD"/>
    <w:rsid w:val="006160B1"/>
    <w:rsid w:val="006254AC"/>
    <w:rsid w:val="00633987"/>
    <w:rsid w:val="00633A40"/>
    <w:rsid w:val="006628F2"/>
    <w:rsid w:val="00672C75"/>
    <w:rsid w:val="006838B5"/>
    <w:rsid w:val="00683DE1"/>
    <w:rsid w:val="00694C4B"/>
    <w:rsid w:val="006D4427"/>
    <w:rsid w:val="006D502A"/>
    <w:rsid w:val="006E1FEF"/>
    <w:rsid w:val="00701228"/>
    <w:rsid w:val="007126D7"/>
    <w:rsid w:val="007268C4"/>
    <w:rsid w:val="00731A37"/>
    <w:rsid w:val="0074644A"/>
    <w:rsid w:val="007465CE"/>
    <w:rsid w:val="0075150B"/>
    <w:rsid w:val="00774CDD"/>
    <w:rsid w:val="00796012"/>
    <w:rsid w:val="007B41E0"/>
    <w:rsid w:val="00843F49"/>
    <w:rsid w:val="008627C3"/>
    <w:rsid w:val="0086427F"/>
    <w:rsid w:val="00877115"/>
    <w:rsid w:val="00890361"/>
    <w:rsid w:val="008C3637"/>
    <w:rsid w:val="008E04A3"/>
    <w:rsid w:val="00913EB6"/>
    <w:rsid w:val="00932AE2"/>
    <w:rsid w:val="00957867"/>
    <w:rsid w:val="009A0130"/>
    <w:rsid w:val="009B2F59"/>
    <w:rsid w:val="009C092B"/>
    <w:rsid w:val="009C0E78"/>
    <w:rsid w:val="00A13CA9"/>
    <w:rsid w:val="00A3137C"/>
    <w:rsid w:val="00A70E4B"/>
    <w:rsid w:val="00A8629C"/>
    <w:rsid w:val="00A93199"/>
    <w:rsid w:val="00AB4253"/>
    <w:rsid w:val="00AF63A3"/>
    <w:rsid w:val="00B0713A"/>
    <w:rsid w:val="00B104EB"/>
    <w:rsid w:val="00B12729"/>
    <w:rsid w:val="00B75E78"/>
    <w:rsid w:val="00B8795C"/>
    <w:rsid w:val="00BA29B6"/>
    <w:rsid w:val="00BA6059"/>
    <w:rsid w:val="00BB3600"/>
    <w:rsid w:val="00BB6011"/>
    <w:rsid w:val="00BE2E99"/>
    <w:rsid w:val="00C201D1"/>
    <w:rsid w:val="00C331BD"/>
    <w:rsid w:val="00C3325D"/>
    <w:rsid w:val="00C33E42"/>
    <w:rsid w:val="00C50FCE"/>
    <w:rsid w:val="00C63AB3"/>
    <w:rsid w:val="00C63B32"/>
    <w:rsid w:val="00C72B2E"/>
    <w:rsid w:val="00C8576A"/>
    <w:rsid w:val="00C86EF8"/>
    <w:rsid w:val="00CB00A8"/>
    <w:rsid w:val="00CB461F"/>
    <w:rsid w:val="00CC7F63"/>
    <w:rsid w:val="00CE2C4F"/>
    <w:rsid w:val="00CF4CCF"/>
    <w:rsid w:val="00D00F26"/>
    <w:rsid w:val="00D27252"/>
    <w:rsid w:val="00D55D99"/>
    <w:rsid w:val="00D74865"/>
    <w:rsid w:val="00D90973"/>
    <w:rsid w:val="00DA4636"/>
    <w:rsid w:val="00DA7DF2"/>
    <w:rsid w:val="00DB23DC"/>
    <w:rsid w:val="00DB244C"/>
    <w:rsid w:val="00DB678E"/>
    <w:rsid w:val="00DC1AE1"/>
    <w:rsid w:val="00DD7198"/>
    <w:rsid w:val="00DF3925"/>
    <w:rsid w:val="00DF557C"/>
    <w:rsid w:val="00DF75EA"/>
    <w:rsid w:val="00E14492"/>
    <w:rsid w:val="00E1700A"/>
    <w:rsid w:val="00E43F09"/>
    <w:rsid w:val="00E932DD"/>
    <w:rsid w:val="00EB30CA"/>
    <w:rsid w:val="00F144E1"/>
    <w:rsid w:val="00F20EB0"/>
    <w:rsid w:val="00F648D1"/>
    <w:rsid w:val="00F95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4F51D-767D-47FA-A053-29CEAE03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8B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Nagwektabeli11111111111">
    <w:name w:val="WW-Nag?ówek tabeli11111111111"/>
    <w:basedOn w:val="Normalny"/>
    <w:rsid w:val="006838B5"/>
    <w:pPr>
      <w:suppressLineNumbers/>
      <w:jc w:val="center"/>
    </w:pPr>
    <w:rPr>
      <w:b/>
      <w:i/>
      <w:sz w:val="28"/>
    </w:rPr>
  </w:style>
  <w:style w:type="paragraph" w:styleId="Akapitzlist">
    <w:name w:val="List Paragraph"/>
    <w:basedOn w:val="Normalny"/>
    <w:uiPriority w:val="34"/>
    <w:qFormat/>
    <w:rsid w:val="004E59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9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9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250D-0AC6-4FB3-946C-CF605AFB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Kin-Malesza</dc:creator>
  <cp:keywords/>
  <dc:description/>
  <cp:lastModifiedBy>AIO-21</cp:lastModifiedBy>
  <cp:revision>7</cp:revision>
  <cp:lastPrinted>2016-05-20T10:46:00Z</cp:lastPrinted>
  <dcterms:created xsi:type="dcterms:W3CDTF">2024-01-25T10:25:00Z</dcterms:created>
  <dcterms:modified xsi:type="dcterms:W3CDTF">2024-01-26T09:41:00Z</dcterms:modified>
</cp:coreProperties>
</file>