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695535A8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431B74">
        <w:rPr>
          <w:rFonts w:ascii="Times New Roman" w:eastAsia="Times New Roman" w:hAnsi="Times New Roman"/>
          <w:b/>
          <w:sz w:val="24"/>
          <w:szCs w:val="24"/>
          <w:lang w:eastAsia="pl-PL"/>
        </w:rPr>
        <w:t>10</w:t>
      </w:r>
      <w:r w:rsidR="003C3AC2">
        <w:rPr>
          <w:rFonts w:ascii="Times New Roman" w:eastAsia="Times New Roman" w:hAnsi="Times New Roman"/>
          <w:b/>
          <w:sz w:val="24"/>
          <w:szCs w:val="24"/>
          <w:lang w:eastAsia="pl-PL"/>
        </w:rPr>
        <w:t>6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431B74">
        <w:rPr>
          <w:rFonts w:ascii="Times New Roman" w:eastAsia="Times New Roman" w:hAnsi="Times New Roman"/>
          <w:b/>
          <w:sz w:val="24"/>
          <w:szCs w:val="24"/>
          <w:lang w:eastAsia="pl-PL"/>
        </w:rPr>
        <w:t>IŁP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29DF5FD4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art. 125 ust. 1 ustawy z dnia 11.09.2019 r. Prawo zamówień publicznych </w:t>
      </w:r>
      <w:r w:rsidR="0036462C" w:rsidRPr="0036462C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(Dz. U. z 2023 r., poz. 1605 ze zm.) 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14D79520" w14:textId="77777777" w:rsidR="00886F01" w:rsidRPr="00886F01" w:rsidRDefault="00886F01" w:rsidP="00886F01">
      <w:pPr>
        <w:spacing w:after="0" w:line="240" w:lineRule="auto"/>
        <w:jc w:val="center"/>
        <w:rPr>
          <w:rFonts w:ascii="Times New Roman" w:eastAsia="Times New Roman" w:hAnsi="Times New Roman"/>
          <w:b/>
          <w:lang w:eastAsia="pl-PL"/>
        </w:rPr>
      </w:pPr>
      <w:r w:rsidRPr="00886F01">
        <w:rPr>
          <w:rFonts w:ascii="Times New Roman" w:eastAsia="Times New Roman" w:hAnsi="Times New Roman"/>
          <w:b/>
          <w:lang w:eastAsia="pl-PL"/>
        </w:rPr>
        <w:t xml:space="preserve">Prowadzenie konserwacji oraz pogotowia dźwigowego urządzeń dźwigowych znajdujących się </w:t>
      </w:r>
    </w:p>
    <w:p w14:paraId="2D80B289" w14:textId="77777777" w:rsidR="00886F01" w:rsidRPr="00886F01" w:rsidRDefault="00886F01" w:rsidP="00886F01">
      <w:pPr>
        <w:spacing w:after="0" w:line="240" w:lineRule="auto"/>
        <w:jc w:val="center"/>
        <w:rPr>
          <w:rFonts w:ascii="Times New Roman" w:eastAsia="Times New Roman" w:hAnsi="Times New Roman"/>
          <w:b/>
          <w:lang w:eastAsia="pl-PL"/>
        </w:rPr>
      </w:pPr>
      <w:r w:rsidRPr="00886F01">
        <w:rPr>
          <w:rFonts w:ascii="Times New Roman" w:eastAsia="Times New Roman" w:hAnsi="Times New Roman"/>
          <w:b/>
          <w:lang w:eastAsia="pl-PL"/>
        </w:rPr>
        <w:t xml:space="preserve">w obiektach Uniwersytetu Szczecińskiego  </w:t>
      </w:r>
    </w:p>
    <w:p w14:paraId="5CD584ED" w14:textId="069A67DF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5EC1CE46" w14:textId="77777777" w:rsidR="00533610" w:rsidRPr="00825A38" w:rsidRDefault="00533610" w:rsidP="00533610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4C1348C4" w14:textId="77777777" w:rsidR="00533610" w:rsidRPr="00825A38" w:rsidRDefault="00533610" w:rsidP="0053361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533610" w:rsidRPr="00825A38" w14:paraId="6FBBD6EC" w14:textId="77777777" w:rsidTr="00AC4526">
        <w:tc>
          <w:tcPr>
            <w:tcW w:w="9212" w:type="dxa"/>
            <w:shd w:val="clear" w:color="auto" w:fill="D9D9D9" w:themeFill="background1" w:themeFillShade="D9"/>
          </w:tcPr>
          <w:p w14:paraId="1ADB7247" w14:textId="77777777" w:rsidR="00533610" w:rsidRPr="00825A38" w:rsidRDefault="00533610" w:rsidP="00AC4526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1431005E" w14:textId="77777777" w:rsidR="00533610" w:rsidRPr="00825A38" w:rsidRDefault="00533610" w:rsidP="00533610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36E7C787" w14:textId="77777777" w:rsidR="00533610" w:rsidRPr="00825A38" w:rsidRDefault="00533610" w:rsidP="00533610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74DE546A" w14:textId="77777777" w:rsidR="00533610" w:rsidRPr="00825A38" w:rsidRDefault="00533610" w:rsidP="00533610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0596690" w14:textId="77777777" w:rsidR="00533610" w:rsidRPr="00825A38" w:rsidRDefault="00533610" w:rsidP="00533610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w następującym zakresie …………………………………………………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>
        <w:rPr>
          <w:rFonts w:ascii="Times New Roman" w:eastAsia="Arial" w:hAnsi="Times New Roman"/>
          <w:sz w:val="24"/>
          <w:szCs w:val="24"/>
          <w:lang w:eastAsia="pl-PL"/>
        </w:rPr>
        <w:t>.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p w14:paraId="296A4A58" w14:textId="77777777" w:rsidR="001A12BE" w:rsidRPr="00533610" w:rsidRDefault="001A12BE" w:rsidP="00533610">
      <w:pPr>
        <w:spacing w:after="0"/>
        <w:rPr>
          <w:rFonts w:ascii="Times New Roman" w:hAnsi="Times New Roman"/>
          <w:bCs/>
          <w:iCs/>
          <w:sz w:val="24"/>
          <w:szCs w:val="24"/>
        </w:rPr>
      </w:pPr>
    </w:p>
    <w:sectPr w:rsidR="001A12BE" w:rsidRPr="00533610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12414E" w:rsidRDefault="00883A05" w:rsidP="005515BC">
      <w:pPr>
        <w:pStyle w:val="Tekstprzypisudolnego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12414E">
        <w:rPr>
          <w:color w:val="FF0000"/>
        </w:rPr>
        <w:t>Zaznaczyć właściwy wariant poprzez wpisanie X</w:t>
      </w:r>
    </w:p>
  </w:footnote>
  <w:footnote w:id="2">
    <w:p w14:paraId="50C0661F" w14:textId="77777777" w:rsidR="00533610" w:rsidRPr="0012414E" w:rsidRDefault="00533610" w:rsidP="00533610">
      <w:pPr>
        <w:pStyle w:val="Tekstprzypisudolnego"/>
        <w:rPr>
          <w:color w:val="FF0000"/>
        </w:rPr>
      </w:pPr>
      <w:r w:rsidRPr="0012414E">
        <w:rPr>
          <w:rStyle w:val="Odwoanieprzypisudolnego"/>
          <w:color w:val="FF0000"/>
        </w:rPr>
        <w:footnoteRef/>
      </w:r>
      <w:r w:rsidRPr="0012414E">
        <w:rPr>
          <w:color w:val="FF0000"/>
        </w:rPr>
        <w:t xml:space="preserve"> Zaznaczyć poprzez wpisanie X</w:t>
      </w:r>
    </w:p>
  </w:footnote>
  <w:footnote w:id="3">
    <w:p w14:paraId="001A9BDE" w14:textId="77777777" w:rsidR="00533610" w:rsidRDefault="00533610" w:rsidP="0053361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17DA36A5" w14:textId="77777777" w:rsidR="00533610" w:rsidRDefault="00533610" w:rsidP="00533610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414E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462C"/>
    <w:rsid w:val="00366B90"/>
    <w:rsid w:val="00374FA9"/>
    <w:rsid w:val="003A396B"/>
    <w:rsid w:val="003A6AB9"/>
    <w:rsid w:val="003A7051"/>
    <w:rsid w:val="003B3DEF"/>
    <w:rsid w:val="003C3AC2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31B74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33610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354D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6F01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349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654D3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34978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91D37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17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A49AC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456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Izabela Łukawska-Przydrożny</cp:lastModifiedBy>
  <cp:revision>14</cp:revision>
  <cp:lastPrinted>2021-02-01T10:14:00Z</cp:lastPrinted>
  <dcterms:created xsi:type="dcterms:W3CDTF">2023-01-31T10:28:00Z</dcterms:created>
  <dcterms:modified xsi:type="dcterms:W3CDTF">2023-11-06T09:56:00Z</dcterms:modified>
</cp:coreProperties>
</file>