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6166" w14:textId="77777777" w:rsidR="00704AD4" w:rsidRPr="00704AD4" w:rsidRDefault="00704AD4" w:rsidP="00704AD4">
      <w:pPr>
        <w:jc w:val="right"/>
        <w:rPr>
          <w:sz w:val="24"/>
          <w:szCs w:val="24"/>
        </w:rPr>
      </w:pPr>
    </w:p>
    <w:p w14:paraId="24713AF7" w14:textId="66F865F4" w:rsidR="007E2B6F" w:rsidRDefault="007E2B6F" w:rsidP="00704AD4">
      <w:pPr>
        <w:jc w:val="center"/>
        <w:rPr>
          <w:b/>
          <w:bCs/>
          <w:sz w:val="28"/>
          <w:szCs w:val="28"/>
        </w:rPr>
      </w:pPr>
      <w:r w:rsidRPr="007E2B6F">
        <w:rPr>
          <w:b/>
          <w:bCs/>
          <w:sz w:val="28"/>
          <w:szCs w:val="28"/>
        </w:rPr>
        <w:t xml:space="preserve">Specyfikacja: Dostawa </w:t>
      </w:r>
      <w:r w:rsidR="006415AF">
        <w:rPr>
          <w:b/>
          <w:bCs/>
          <w:sz w:val="28"/>
          <w:szCs w:val="28"/>
        </w:rPr>
        <w:t xml:space="preserve">bluz </w:t>
      </w:r>
      <w:proofErr w:type="spellStart"/>
      <w:r w:rsidR="006415AF">
        <w:rPr>
          <w:b/>
          <w:bCs/>
          <w:sz w:val="28"/>
          <w:szCs w:val="28"/>
        </w:rPr>
        <w:t>polarowych</w:t>
      </w:r>
      <w:proofErr w:type="spellEnd"/>
      <w:r w:rsidR="00D52595">
        <w:rPr>
          <w:b/>
          <w:bCs/>
          <w:sz w:val="28"/>
          <w:szCs w:val="28"/>
        </w:rPr>
        <w:t xml:space="preserve"> dla pracowników Poznańskiego Centrum Dziedzictwa</w:t>
      </w:r>
      <w:r w:rsidRPr="007E2B6F">
        <w:rPr>
          <w:b/>
          <w:bCs/>
          <w:sz w:val="28"/>
          <w:szCs w:val="28"/>
        </w:rPr>
        <w:t>:</w:t>
      </w:r>
    </w:p>
    <w:p w14:paraId="68068F74" w14:textId="77777777" w:rsidR="00286B53" w:rsidRDefault="00286B53" w:rsidP="00704AD4">
      <w:pPr>
        <w:jc w:val="center"/>
        <w:rPr>
          <w:b/>
          <w:bCs/>
          <w:sz w:val="28"/>
          <w:szCs w:val="28"/>
        </w:rPr>
      </w:pPr>
    </w:p>
    <w:p w14:paraId="536D52D8" w14:textId="77777777" w:rsidR="00D30542" w:rsidRDefault="007E2B6F" w:rsidP="007E2B6F">
      <w:pPr>
        <w:pStyle w:val="Akapitzlist"/>
        <w:numPr>
          <w:ilvl w:val="0"/>
          <w:numId w:val="1"/>
        </w:numPr>
        <w:spacing w:line="276" w:lineRule="auto"/>
      </w:pPr>
      <w:r w:rsidRPr="00FC6E37">
        <w:t xml:space="preserve">liczba: </w:t>
      </w:r>
    </w:p>
    <w:p w14:paraId="504A500D" w14:textId="3825BFC5" w:rsidR="007E2B6F" w:rsidRPr="00FC6E37" w:rsidRDefault="00D30542" w:rsidP="00D52595">
      <w:pPr>
        <w:pStyle w:val="Akapitzlist"/>
        <w:spacing w:line="276" w:lineRule="auto"/>
      </w:pPr>
      <w:r>
        <w:t xml:space="preserve">- </w:t>
      </w:r>
      <w:r w:rsidR="00D52595">
        <w:t>7</w:t>
      </w:r>
      <w:r w:rsidR="00545AF3">
        <w:t>3</w:t>
      </w:r>
      <w:r w:rsidR="00D52595">
        <w:t xml:space="preserve"> sztuk</w:t>
      </w:r>
      <w:r w:rsidR="00545AF3">
        <w:t>i</w:t>
      </w:r>
    </w:p>
    <w:p w14:paraId="4DEDD272" w14:textId="4A56DB3E" w:rsidR="007E2B6F" w:rsidRDefault="007E2B6F" w:rsidP="007E2B6F">
      <w:pPr>
        <w:pStyle w:val="Akapitzlist"/>
        <w:numPr>
          <w:ilvl w:val="0"/>
          <w:numId w:val="1"/>
        </w:numPr>
        <w:spacing w:line="276" w:lineRule="auto"/>
      </w:pPr>
      <w:r>
        <w:t>rękaw: długi</w:t>
      </w:r>
    </w:p>
    <w:p w14:paraId="37AF4372" w14:textId="5E6FB56E" w:rsidR="007E2B6F" w:rsidRPr="00FF5CE6" w:rsidRDefault="007E2B6F" w:rsidP="007E2B6F">
      <w:pPr>
        <w:pStyle w:val="Akapitzlist"/>
        <w:numPr>
          <w:ilvl w:val="0"/>
          <w:numId w:val="1"/>
        </w:numPr>
        <w:spacing w:line="276" w:lineRule="auto"/>
        <w:rPr>
          <w:lang w:val="en-GB"/>
        </w:rPr>
      </w:pPr>
      <w:proofErr w:type="spellStart"/>
      <w:r w:rsidRPr="00FF5CE6">
        <w:rPr>
          <w:lang w:val="en-GB"/>
        </w:rPr>
        <w:t>kolor</w:t>
      </w:r>
      <w:proofErr w:type="spellEnd"/>
      <w:r w:rsidRPr="00FF5CE6">
        <w:rPr>
          <w:lang w:val="en-GB"/>
        </w:rPr>
        <w:t xml:space="preserve">: </w:t>
      </w:r>
      <w:proofErr w:type="spellStart"/>
      <w:r w:rsidR="00980C81" w:rsidRPr="00FF5CE6">
        <w:rPr>
          <w:lang w:val="en-GB"/>
        </w:rPr>
        <w:t>szary</w:t>
      </w:r>
      <w:proofErr w:type="spellEnd"/>
      <w:r w:rsidRPr="00FF5CE6">
        <w:rPr>
          <w:lang w:val="en-GB"/>
        </w:rPr>
        <w:t xml:space="preserve"> </w:t>
      </w:r>
      <w:r w:rsidR="00FF5CE6" w:rsidRPr="00FF5CE6">
        <w:rPr>
          <w:lang w:val="en-GB"/>
        </w:rPr>
        <w:t>(Grey, Grey M</w:t>
      </w:r>
      <w:r w:rsidR="00FF5CE6">
        <w:rPr>
          <w:lang w:val="en-GB"/>
        </w:rPr>
        <w:t>elange)</w:t>
      </w:r>
    </w:p>
    <w:p w14:paraId="505660EE" w14:textId="780477FA" w:rsidR="00D1350C" w:rsidRDefault="00D1350C" w:rsidP="007E2B6F">
      <w:pPr>
        <w:pStyle w:val="Akapitzlist"/>
        <w:numPr>
          <w:ilvl w:val="0"/>
          <w:numId w:val="1"/>
        </w:numPr>
        <w:spacing w:line="276" w:lineRule="auto"/>
      </w:pPr>
      <w:r>
        <w:t>polar ze stójką</w:t>
      </w:r>
    </w:p>
    <w:p w14:paraId="254E101F" w14:textId="38ED29F1" w:rsidR="00F27C8F" w:rsidRDefault="00F27C8F" w:rsidP="007E2B6F">
      <w:pPr>
        <w:pStyle w:val="Akapitzlist"/>
        <w:numPr>
          <w:ilvl w:val="0"/>
          <w:numId w:val="1"/>
        </w:numPr>
        <w:spacing w:line="276" w:lineRule="auto"/>
      </w:pPr>
      <w:r>
        <w:t>zapinany na zamek błyskawiczny</w:t>
      </w:r>
    </w:p>
    <w:p w14:paraId="4BA247C2" w14:textId="44085EEC" w:rsidR="00F27C8F" w:rsidRDefault="0042202F" w:rsidP="0042202F">
      <w:pPr>
        <w:pStyle w:val="Akapitzlist"/>
        <w:numPr>
          <w:ilvl w:val="0"/>
          <w:numId w:val="1"/>
        </w:numPr>
        <w:spacing w:line="276" w:lineRule="auto"/>
      </w:pPr>
      <w:r>
        <w:t>polar wyposażony w kieszenie boczne</w:t>
      </w:r>
    </w:p>
    <w:p w14:paraId="339D8963" w14:textId="79B31160" w:rsidR="00286B53" w:rsidRDefault="00286B53" w:rsidP="00286B53">
      <w:pPr>
        <w:pStyle w:val="Akapitzlist"/>
        <w:numPr>
          <w:ilvl w:val="0"/>
          <w:numId w:val="1"/>
        </w:numPr>
        <w:spacing w:line="276" w:lineRule="auto"/>
      </w:pPr>
      <w:r>
        <w:t>Minimalna gramatura tkaniny 300g/m</w:t>
      </w:r>
      <w:r w:rsidRPr="00286B53">
        <w:rPr>
          <w:vertAlign w:val="superscript"/>
        </w:rPr>
        <w:t>2</w:t>
      </w:r>
    </w:p>
    <w:p w14:paraId="47413158" w14:textId="41F880E3" w:rsidR="00286B53" w:rsidRDefault="007E2B6F" w:rsidP="00FC6E37">
      <w:pPr>
        <w:pStyle w:val="Akapitzlist"/>
        <w:numPr>
          <w:ilvl w:val="0"/>
          <w:numId w:val="1"/>
        </w:numPr>
        <w:spacing w:line="276" w:lineRule="auto"/>
      </w:pPr>
      <w:r>
        <w:t xml:space="preserve">logo: haft komputerowy o wymiarach maksymalnych 5x5 cm, </w:t>
      </w:r>
      <w:r w:rsidR="00286B53">
        <w:t>w kolorze białym (</w:t>
      </w:r>
      <w:proofErr w:type="spellStart"/>
      <w:r w:rsidR="00286B53">
        <w:t>Pantone</w:t>
      </w:r>
      <w:proofErr w:type="spellEnd"/>
      <w:r w:rsidR="00286B53">
        <w:t xml:space="preserve"> </w:t>
      </w:r>
      <w:proofErr w:type="spellStart"/>
      <w:r w:rsidR="00286B53">
        <w:t>Bright</w:t>
      </w:r>
      <w:proofErr w:type="spellEnd"/>
      <w:r w:rsidR="00286B53">
        <w:t xml:space="preserve"> White lub zbliżony), logo Poznańskiego Centrum Dziedzictwa na lewej piersi</w:t>
      </w:r>
      <w:r w:rsidR="00FD5619">
        <w:t xml:space="preserve"> (zgodne z wzorem zamawiającego)</w:t>
      </w:r>
    </w:p>
    <w:p w14:paraId="4E71BD72" w14:textId="5EECE4A2" w:rsidR="007E2B6F" w:rsidRDefault="007E2B6F" w:rsidP="007E2B6F">
      <w:pPr>
        <w:pStyle w:val="Akapitzlist"/>
        <w:numPr>
          <w:ilvl w:val="0"/>
          <w:numId w:val="1"/>
        </w:numPr>
        <w:spacing w:line="276" w:lineRule="auto"/>
      </w:pPr>
      <w:r>
        <w:t>opcja damska i męska do późniejszego wyboru (dopuszczo</w:t>
      </w:r>
      <w:r w:rsidR="00FC6E37">
        <w:t>na dostawa modelu równorzędnego</w:t>
      </w:r>
      <w:r>
        <w:t xml:space="preserve">), </w:t>
      </w:r>
    </w:p>
    <w:p w14:paraId="7C7D9DF2" w14:textId="099011CA" w:rsidR="007E2B6F" w:rsidRDefault="007E2B6F" w:rsidP="007E2B6F">
      <w:pPr>
        <w:pStyle w:val="Akapitzlist"/>
        <w:numPr>
          <w:ilvl w:val="0"/>
          <w:numId w:val="1"/>
        </w:numPr>
        <w:spacing w:line="276" w:lineRule="auto"/>
      </w:pPr>
      <w:r>
        <w:t xml:space="preserve">rozmiary do późniejszego wyboru </w:t>
      </w:r>
      <w:r w:rsidR="00F27C8F">
        <w:t xml:space="preserve">(przed </w:t>
      </w:r>
      <w:r w:rsidR="0042202F">
        <w:t>zamówieniem</w:t>
      </w:r>
      <w:r w:rsidR="00F27C8F">
        <w:t xml:space="preserve"> rozmiarów dostarczenie do Poznańskiego Centrum Dziedzictwa polarów (bez logo) w pełnej </w:t>
      </w:r>
      <w:proofErr w:type="spellStart"/>
      <w:r w:rsidR="00F27C8F">
        <w:t>rozmiarów</w:t>
      </w:r>
      <w:r w:rsidR="00D1350C">
        <w:t>ce</w:t>
      </w:r>
      <w:proofErr w:type="spellEnd"/>
      <w:r w:rsidR="00D1350C">
        <w:t>)</w:t>
      </w:r>
    </w:p>
    <w:p w14:paraId="589F80E2" w14:textId="55E19DE6" w:rsidR="00F27C8F" w:rsidRDefault="007E2B6F" w:rsidP="00F27C8F">
      <w:pPr>
        <w:pStyle w:val="Akapitzlist"/>
        <w:numPr>
          <w:ilvl w:val="0"/>
          <w:numId w:val="1"/>
        </w:numPr>
        <w:spacing w:line="276" w:lineRule="auto"/>
      </w:pPr>
      <w:r>
        <w:t xml:space="preserve">krój </w:t>
      </w:r>
      <w:proofErr w:type="spellStart"/>
      <w:r>
        <w:t>taliowany</w:t>
      </w:r>
      <w:proofErr w:type="spellEnd"/>
      <w:r>
        <w:t xml:space="preserve">, opcjonalnie krój </w:t>
      </w:r>
      <w:proofErr w:type="spellStart"/>
      <w:r>
        <w:t>regular</w:t>
      </w:r>
      <w:proofErr w:type="spellEnd"/>
      <w:r>
        <w:t xml:space="preserve"> do późniejszego wyboru (dopuszczon</w:t>
      </w:r>
      <w:r w:rsidR="00FC6E37">
        <w:t xml:space="preserve">a dostawa </w:t>
      </w:r>
      <w:r>
        <w:t>model</w:t>
      </w:r>
      <w:r w:rsidR="00FC6E37">
        <w:t>u</w:t>
      </w:r>
      <w:r>
        <w:t xml:space="preserve"> równorzędn</w:t>
      </w:r>
      <w:r w:rsidR="00FC6E37">
        <w:t xml:space="preserve">ego w kroju </w:t>
      </w:r>
      <w:proofErr w:type="spellStart"/>
      <w:r w:rsidR="00FC6E37">
        <w:t>regular</w:t>
      </w:r>
      <w:proofErr w:type="spellEnd"/>
      <w:r>
        <w:t>)</w:t>
      </w:r>
    </w:p>
    <w:p w14:paraId="683F84BF" w14:textId="620310FA" w:rsidR="007E2B6F" w:rsidRDefault="007E2B6F" w:rsidP="007E2B6F">
      <w:pPr>
        <w:pStyle w:val="Akapitzlist"/>
        <w:numPr>
          <w:ilvl w:val="0"/>
          <w:numId w:val="1"/>
        </w:numPr>
        <w:spacing w:line="276" w:lineRule="auto"/>
      </w:pPr>
      <w:r>
        <w:t xml:space="preserve">dostawa na adres: </w:t>
      </w:r>
      <w:r w:rsidR="00286B53">
        <w:t>ul. Gdańska 2, 61-123 Poznań</w:t>
      </w:r>
    </w:p>
    <w:p w14:paraId="79D07FAD" w14:textId="1DC3AB34" w:rsidR="00643253" w:rsidRDefault="00643253" w:rsidP="00286B53">
      <w:pPr>
        <w:pStyle w:val="Akapitzlist"/>
      </w:pPr>
    </w:p>
    <w:sectPr w:rsidR="0064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0A7"/>
    <w:multiLevelType w:val="hybridMultilevel"/>
    <w:tmpl w:val="09C8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C95"/>
    <w:multiLevelType w:val="hybridMultilevel"/>
    <w:tmpl w:val="29F0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4643"/>
    <w:multiLevelType w:val="hybridMultilevel"/>
    <w:tmpl w:val="9AF4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4311B"/>
    <w:multiLevelType w:val="hybridMultilevel"/>
    <w:tmpl w:val="065C4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4299"/>
    <w:multiLevelType w:val="hybridMultilevel"/>
    <w:tmpl w:val="4FF85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121C4"/>
    <w:multiLevelType w:val="hybridMultilevel"/>
    <w:tmpl w:val="34FE8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164981">
    <w:abstractNumId w:val="2"/>
  </w:num>
  <w:num w:numId="2" w16cid:durableId="994181188">
    <w:abstractNumId w:val="4"/>
  </w:num>
  <w:num w:numId="3" w16cid:durableId="310140507">
    <w:abstractNumId w:val="1"/>
  </w:num>
  <w:num w:numId="4" w16cid:durableId="404768735">
    <w:abstractNumId w:val="5"/>
  </w:num>
  <w:num w:numId="5" w16cid:durableId="682587150">
    <w:abstractNumId w:val="0"/>
  </w:num>
  <w:num w:numId="6" w16cid:durableId="1009721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6F"/>
    <w:rsid w:val="000D0505"/>
    <w:rsid w:val="002825DC"/>
    <w:rsid w:val="00286B53"/>
    <w:rsid w:val="0042202F"/>
    <w:rsid w:val="00545AF3"/>
    <w:rsid w:val="006415AF"/>
    <w:rsid w:val="00643253"/>
    <w:rsid w:val="00704AD4"/>
    <w:rsid w:val="007E2B6F"/>
    <w:rsid w:val="0097799A"/>
    <w:rsid w:val="00980C81"/>
    <w:rsid w:val="00AF1245"/>
    <w:rsid w:val="00C75494"/>
    <w:rsid w:val="00D1350C"/>
    <w:rsid w:val="00D30542"/>
    <w:rsid w:val="00D52595"/>
    <w:rsid w:val="00EC1BFD"/>
    <w:rsid w:val="00F141A9"/>
    <w:rsid w:val="00F27C8F"/>
    <w:rsid w:val="00F64B1A"/>
    <w:rsid w:val="00FC6E37"/>
    <w:rsid w:val="00FD5619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9794"/>
  <w15:chartTrackingRefBased/>
  <w15:docId w15:val="{FDBC9295-7FE2-45A2-B020-68FF9F19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a2b64b-92ee-43ed-aeb6-f70e8e002f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D98CE380F621489985B823165FC241" ma:contentTypeVersion="13" ma:contentTypeDescription="Utwórz nowy dokument." ma:contentTypeScope="" ma:versionID="6148fd8e9483f591bb983bcb83e5732f">
  <xsd:schema xmlns:xsd="http://www.w3.org/2001/XMLSchema" xmlns:xs="http://www.w3.org/2001/XMLSchema" xmlns:p="http://schemas.microsoft.com/office/2006/metadata/properties" xmlns:ns3="f86b2167-630e-4567-b787-99651382f253" xmlns:ns4="6ea2b64b-92ee-43ed-aeb6-f70e8e002f35" targetNamespace="http://schemas.microsoft.com/office/2006/metadata/properties" ma:root="true" ma:fieldsID="947f1791e2d9b809a5392aff04b4d6b4" ns3:_="" ns4:_="">
    <xsd:import namespace="f86b2167-630e-4567-b787-99651382f253"/>
    <xsd:import namespace="6ea2b64b-92ee-43ed-aeb6-f70e8e002f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b2167-630e-4567-b787-99651382f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b64b-92ee-43ed-aeb6-f70e8e002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71FDC-868A-457B-89C9-E7D48EB5EA79}">
  <ds:schemaRefs>
    <ds:schemaRef ds:uri="f86b2167-630e-4567-b787-99651382f253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ea2b64b-92ee-43ed-aeb6-f70e8e002f3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525BCF-9D91-4609-B935-1BC4D8113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351AB-09A8-4EF5-9A16-DAE75F75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b2167-630e-4567-b787-99651382f253"/>
    <ds:schemaRef ds:uri="6ea2b64b-92ee-43ed-aeb6-f70e8e002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Głąbiak</dc:creator>
  <cp:keywords/>
  <dc:description/>
  <cp:lastModifiedBy>Kamila Głąbiak</cp:lastModifiedBy>
  <cp:revision>8</cp:revision>
  <dcterms:created xsi:type="dcterms:W3CDTF">2023-01-12T11:14:00Z</dcterms:created>
  <dcterms:modified xsi:type="dcterms:W3CDTF">2023-11-30T08:16:00Z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0x010100B9D98CE380F621489985B823165FC241</vt:lpwstr>
  </property>
</Properties>
</file>