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64AB" w14:textId="77777777" w:rsidR="0017784E" w:rsidRPr="003F381D" w:rsidRDefault="0017784E" w:rsidP="0017784E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F381D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2D08E45D" w14:textId="50C6614F" w:rsidR="0017784E" w:rsidRPr="003F381D" w:rsidRDefault="00295E8C" w:rsidP="0017784E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3F381D">
        <w:rPr>
          <w:rFonts w:ascii="Arial" w:eastAsia="Arial" w:hAnsi="Arial" w:cs="Arial"/>
          <w:b/>
          <w:sz w:val="20"/>
          <w:szCs w:val="20"/>
        </w:rPr>
        <w:t>CRZP/</w:t>
      </w:r>
      <w:r w:rsidR="00BD6A68">
        <w:rPr>
          <w:rFonts w:ascii="Arial" w:eastAsia="Arial" w:hAnsi="Arial" w:cs="Arial"/>
          <w:b/>
          <w:sz w:val="20"/>
          <w:szCs w:val="20"/>
        </w:rPr>
        <w:t>1</w:t>
      </w:r>
      <w:r w:rsidR="00980718">
        <w:rPr>
          <w:rFonts w:ascii="Arial" w:eastAsia="Arial" w:hAnsi="Arial" w:cs="Arial"/>
          <w:b/>
          <w:sz w:val="20"/>
          <w:szCs w:val="20"/>
        </w:rPr>
        <w:t>9</w:t>
      </w:r>
      <w:r w:rsidR="00B67AC3">
        <w:rPr>
          <w:rFonts w:ascii="Arial" w:eastAsia="Arial" w:hAnsi="Arial" w:cs="Arial"/>
          <w:b/>
          <w:sz w:val="20"/>
          <w:szCs w:val="20"/>
        </w:rPr>
        <w:t>1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/009/D/2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  <w:r w:rsidR="00180B08" w:rsidRPr="003F381D">
        <w:rPr>
          <w:rFonts w:ascii="Arial" w:eastAsia="Arial" w:hAnsi="Arial" w:cs="Arial"/>
          <w:b/>
          <w:sz w:val="20"/>
          <w:szCs w:val="20"/>
        </w:rPr>
        <w:t>, ZP/</w:t>
      </w:r>
      <w:r w:rsidR="00D22F76">
        <w:rPr>
          <w:rFonts w:ascii="Arial" w:eastAsia="Arial" w:hAnsi="Arial" w:cs="Arial"/>
          <w:b/>
          <w:sz w:val="20"/>
          <w:szCs w:val="20"/>
        </w:rPr>
        <w:t>8</w:t>
      </w:r>
      <w:r w:rsidR="00876D53">
        <w:rPr>
          <w:rFonts w:ascii="Arial" w:eastAsia="Arial" w:hAnsi="Arial" w:cs="Arial"/>
          <w:b/>
          <w:sz w:val="20"/>
          <w:szCs w:val="20"/>
        </w:rPr>
        <w:t>1</w:t>
      </w:r>
      <w:r w:rsidR="00EB0F66" w:rsidRPr="003F381D">
        <w:rPr>
          <w:rFonts w:ascii="Arial" w:eastAsia="Arial" w:hAnsi="Arial" w:cs="Arial"/>
          <w:b/>
          <w:sz w:val="20"/>
          <w:szCs w:val="20"/>
        </w:rPr>
        <w:t>/WETI/2</w:t>
      </w:r>
      <w:r w:rsidR="00A62753">
        <w:rPr>
          <w:rFonts w:ascii="Arial" w:eastAsia="Arial" w:hAnsi="Arial" w:cs="Arial"/>
          <w:b/>
          <w:sz w:val="20"/>
          <w:szCs w:val="20"/>
        </w:rPr>
        <w:t>4</w:t>
      </w:r>
    </w:p>
    <w:p w14:paraId="492DA15F" w14:textId="77777777" w:rsidR="0017784E" w:rsidRPr="00EB0F66" w:rsidRDefault="0017784E" w:rsidP="0017784E">
      <w:pPr>
        <w:spacing w:after="0" w:line="240" w:lineRule="auto"/>
        <w:rPr>
          <w:rFonts w:ascii="Arial" w:hAnsi="Arial" w:cs="Arial"/>
          <w:bCs/>
          <w:sz w:val="16"/>
          <w:szCs w:val="16"/>
        </w:rPr>
      </w:pPr>
    </w:p>
    <w:p w14:paraId="76948E54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3C251E08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6FDF9E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………………………………………………………………………...............……… </w:t>
      </w:r>
    </w:p>
    <w:p w14:paraId="086A4EA6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(pełna nazwa/firma, adres, w zależności od podmiotu: NIP/PESEL, KRS/CEiDG) </w:t>
      </w:r>
    </w:p>
    <w:p w14:paraId="7157DD7D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14:paraId="52D90489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C008CD">
        <w:rPr>
          <w:rFonts w:ascii="Arial" w:hAnsi="Arial" w:cs="Arial"/>
          <w:sz w:val="20"/>
          <w:szCs w:val="20"/>
          <w:u w:val="single"/>
        </w:rPr>
        <w:t xml:space="preserve">reprezentowany przez: </w:t>
      </w:r>
    </w:p>
    <w:p w14:paraId="6A8FECFC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E836AFF" w14:textId="77777777" w:rsidR="00455F4C" w:rsidRP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……………………………………………………………………...............……… </w:t>
      </w:r>
    </w:p>
    <w:p w14:paraId="02AC7E40" w14:textId="77777777" w:rsidR="00455F4C" w:rsidRPr="00455F4C" w:rsidRDefault="00455F4C" w:rsidP="0017784E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455F4C">
        <w:rPr>
          <w:rFonts w:ascii="Arial" w:hAnsi="Arial" w:cs="Arial"/>
          <w:i/>
          <w:iCs/>
          <w:sz w:val="18"/>
          <w:szCs w:val="18"/>
        </w:rPr>
        <w:t xml:space="preserve">(imię, nazwisko, stanowisko/podstawa do reprezentacji) </w:t>
      </w:r>
    </w:p>
    <w:p w14:paraId="2E7406E9" w14:textId="77777777" w:rsid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439F230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17784E">
        <w:rPr>
          <w:rFonts w:ascii="Arial" w:hAnsi="Arial" w:cs="Arial"/>
          <w:b/>
          <w:bCs/>
          <w:u w:val="single"/>
        </w:rPr>
        <w:t>Oświadczenie</w:t>
      </w:r>
      <w:r w:rsidR="0017784E" w:rsidRPr="0017784E">
        <w:rPr>
          <w:rFonts w:ascii="Arial" w:hAnsi="Arial" w:cs="Arial"/>
          <w:b/>
          <w:bCs/>
          <w:u w:val="single"/>
        </w:rPr>
        <w:t xml:space="preserve"> Wykonawcy</w:t>
      </w:r>
    </w:p>
    <w:p w14:paraId="2E0CE83E" w14:textId="77777777" w:rsidR="00097AD4" w:rsidRPr="0017784E" w:rsidRDefault="00097AD4" w:rsidP="0017784E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40364CF8" w14:textId="77777777" w:rsidR="00455F4C" w:rsidRDefault="00455F4C" w:rsidP="0017784E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7E3393A4" w14:textId="77777777" w:rsidR="00097AD4" w:rsidRPr="00C008CD" w:rsidRDefault="00097AD4" w:rsidP="0017784E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BB3FAB5" w14:textId="77777777" w:rsidR="00455F4C" w:rsidRPr="0017784E" w:rsidRDefault="00455F4C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7784E">
        <w:rPr>
          <w:rFonts w:ascii="Arial" w:hAnsi="Arial" w:cs="Arial"/>
          <w:b/>
          <w:sz w:val="20"/>
          <w:szCs w:val="20"/>
          <w:u w:val="single"/>
        </w:rPr>
        <w:t xml:space="preserve">dotyczące niepodlegania wykluczeniu </w:t>
      </w:r>
      <w:r w:rsidR="0017784E" w:rsidRPr="0017784E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2A5BC9B" w14:textId="77777777" w:rsidR="0017784E" w:rsidRPr="0017784E" w:rsidRDefault="0017784E" w:rsidP="0017784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B4171C2" w14:textId="0AF20206" w:rsidR="00455F4C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55F4C" w:rsidRPr="00C008CD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E52F9">
        <w:rPr>
          <w:rFonts w:ascii="Arial" w:hAnsi="Arial" w:cs="Arial"/>
          <w:b/>
          <w:bCs/>
          <w:sz w:val="20"/>
          <w:szCs w:val="20"/>
        </w:rPr>
        <w:t>Dostaw</w:t>
      </w:r>
      <w:r w:rsidR="007E52F9" w:rsidRPr="00D22F76">
        <w:rPr>
          <w:rFonts w:ascii="Arial" w:hAnsi="Arial" w:cs="Arial"/>
          <w:b/>
          <w:sz w:val="20"/>
          <w:szCs w:val="20"/>
        </w:rPr>
        <w:t xml:space="preserve">a </w:t>
      </w:r>
      <w:r w:rsidR="00D22F76" w:rsidRPr="00D22F76">
        <w:rPr>
          <w:rFonts w:ascii="Arial" w:hAnsi="Arial" w:cs="Arial"/>
          <w:b/>
          <w:sz w:val="20"/>
          <w:szCs w:val="20"/>
        </w:rPr>
        <w:t>sprzętu laboratoryjnego do dydaktyki dla K</w:t>
      </w:r>
      <w:r w:rsidR="00876D53">
        <w:rPr>
          <w:rFonts w:ascii="Arial" w:hAnsi="Arial" w:cs="Arial"/>
          <w:b/>
          <w:sz w:val="20"/>
          <w:szCs w:val="20"/>
        </w:rPr>
        <w:t>MOE</w:t>
      </w:r>
      <w:r w:rsidR="00EF2C4D" w:rsidRPr="00EF2C4D">
        <w:rPr>
          <w:rFonts w:ascii="Arial" w:hAnsi="Arial" w:cs="Arial"/>
          <w:b/>
          <w:sz w:val="20"/>
          <w:szCs w:val="20"/>
        </w:rPr>
        <w:t xml:space="preserve"> na potrzeby</w:t>
      </w:r>
      <w:r w:rsidR="00E94A67" w:rsidRPr="00C008CD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455F4C" w:rsidRPr="00C008CD">
        <w:rPr>
          <w:rFonts w:ascii="Arial" w:hAnsi="Arial" w:cs="Arial"/>
          <w:b/>
          <w:bCs/>
          <w:sz w:val="20"/>
          <w:szCs w:val="20"/>
        </w:rPr>
        <w:t xml:space="preserve"> </w:t>
      </w:r>
      <w:r w:rsidR="00455F4C" w:rsidRPr="00C008CD">
        <w:rPr>
          <w:rFonts w:ascii="Arial" w:hAnsi="Arial" w:cs="Arial"/>
          <w:sz w:val="20"/>
          <w:szCs w:val="20"/>
        </w:rPr>
        <w:t xml:space="preserve">oświadczam, co następuje: </w:t>
      </w:r>
    </w:p>
    <w:p w14:paraId="68B5E515" w14:textId="77777777" w:rsidR="0017784E" w:rsidRPr="00C008CD" w:rsidRDefault="0017784E" w:rsidP="001778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224D04" w14:textId="77777777" w:rsidR="00455F4C" w:rsidRPr="00C008CD" w:rsidRDefault="00455F4C" w:rsidP="0017784E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2FF16BFE" w14:textId="77777777" w:rsidR="00455F4C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postępowania na podstawie art. 108 ustawy Pzp.</w:t>
      </w:r>
    </w:p>
    <w:p w14:paraId="5BC8CB6F" w14:textId="77777777" w:rsidR="0017784E" w:rsidRPr="00EB0F66" w:rsidRDefault="0017784E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41314B33" w14:textId="77777777" w:rsidR="0017784E" w:rsidRDefault="0017784E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Oświadczam, że </w:t>
      </w:r>
      <w:r w:rsidRPr="00455F4C">
        <w:rPr>
          <w:rFonts w:ascii="Arial" w:hAnsi="Arial" w:cs="Arial"/>
          <w:b/>
          <w:bCs/>
        </w:rPr>
        <w:t xml:space="preserve">podlegam*/nie podlegam* </w:t>
      </w:r>
      <w:r w:rsidRPr="00455F4C">
        <w:rPr>
          <w:rFonts w:ascii="Arial" w:hAnsi="Arial" w:cs="Arial"/>
        </w:rPr>
        <w:t>wykluczeniu z po</w:t>
      </w:r>
      <w:r>
        <w:rPr>
          <w:rFonts w:ascii="Arial" w:hAnsi="Arial" w:cs="Arial"/>
        </w:rPr>
        <w:t>stępowania na podstawie art. 109 ust. 1 pkt. 4</w:t>
      </w:r>
      <w:r w:rsidRPr="00455F4C">
        <w:rPr>
          <w:rFonts w:ascii="Arial" w:hAnsi="Arial" w:cs="Arial"/>
        </w:rPr>
        <w:t xml:space="preserve"> ustawy Pzp.</w:t>
      </w:r>
    </w:p>
    <w:p w14:paraId="1B1EB042" w14:textId="77777777" w:rsidR="00455F4C" w:rsidRPr="00EB0F66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  <w:sz w:val="16"/>
          <w:szCs w:val="16"/>
        </w:rPr>
      </w:pPr>
    </w:p>
    <w:p w14:paraId="035C8775" w14:textId="77777777" w:rsidR="00C008CD" w:rsidRPr="00C008CD" w:rsidRDefault="00455F4C" w:rsidP="0017784E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</w:rPr>
      </w:pPr>
      <w:r w:rsidRPr="00C008CD">
        <w:rPr>
          <w:rFonts w:ascii="Arial" w:hAnsi="Arial" w:cs="Arial"/>
          <w:sz w:val="20"/>
          <w:szCs w:val="20"/>
        </w:rPr>
        <w:t xml:space="preserve">Oświadczam, że </w:t>
      </w:r>
      <w:r w:rsidRPr="00C008CD">
        <w:rPr>
          <w:rFonts w:ascii="Arial" w:hAnsi="Arial" w:cs="Arial"/>
          <w:b/>
          <w:bCs/>
          <w:sz w:val="20"/>
          <w:szCs w:val="20"/>
        </w:rPr>
        <w:t xml:space="preserve">zachodzą*/nie zachodzą* </w:t>
      </w:r>
      <w:r w:rsidRPr="00C008CD">
        <w:rPr>
          <w:rFonts w:ascii="Arial" w:hAnsi="Arial" w:cs="Arial"/>
          <w:sz w:val="20"/>
          <w:szCs w:val="20"/>
        </w:rPr>
        <w:t>w stosunku do mnie podstawy wykluczenia z postępowania na podstawie art. ……........…. ustawy Pzp</w:t>
      </w:r>
      <w:r w:rsidRPr="00455F4C">
        <w:rPr>
          <w:rFonts w:ascii="Arial" w:hAnsi="Arial" w:cs="Arial"/>
        </w:rPr>
        <w:t xml:space="preserve"> </w:t>
      </w:r>
      <w:r w:rsidRPr="00455F4C">
        <w:rPr>
          <w:rFonts w:ascii="Arial" w:hAnsi="Arial" w:cs="Arial"/>
          <w:i/>
          <w:iCs/>
        </w:rPr>
        <w:t>(</w:t>
      </w:r>
      <w:r w:rsidRPr="00455F4C">
        <w:rPr>
          <w:rFonts w:ascii="Arial" w:hAnsi="Arial" w:cs="Arial"/>
          <w:i/>
          <w:iCs/>
          <w:sz w:val="18"/>
          <w:szCs w:val="18"/>
        </w:rPr>
        <w:t>podać mającą zastosowanie podstawę wykluczenia spośród wymienionych w art. 108 ust. 1 pkt 1, 2 i 5 lub art. 109 ust. 1 pkt 2-5 i 7-10 ustawy Pzp).</w:t>
      </w:r>
      <w:r w:rsidRPr="00455F4C">
        <w:rPr>
          <w:rFonts w:ascii="Arial" w:hAnsi="Arial" w:cs="Arial"/>
          <w:i/>
          <w:iCs/>
        </w:rPr>
        <w:t xml:space="preserve"> </w:t>
      </w:r>
    </w:p>
    <w:p w14:paraId="0FC53ED1" w14:textId="77777777" w:rsidR="00072C78" w:rsidRPr="00EB0F66" w:rsidRDefault="00072C78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D078AF4" w14:textId="77777777" w:rsidR="00455F4C" w:rsidRPr="00C008CD" w:rsidRDefault="00072C78" w:rsidP="0017784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J</w:t>
      </w:r>
      <w:r w:rsidR="00455F4C" w:rsidRPr="00C008CD">
        <w:rPr>
          <w:rFonts w:ascii="Arial" w:hAnsi="Arial" w:cs="Arial"/>
          <w:sz w:val="20"/>
          <w:szCs w:val="20"/>
        </w:rPr>
        <w:t>ednocześnie oświadczam, że w związku z ww. okolicznością, na podstawie art. 110 ust. 2 ustawy Pzp podjąłem następujące środki naprawcze:</w:t>
      </w:r>
      <w:r w:rsidR="00455F4C" w:rsidRPr="00C008CD">
        <w:rPr>
          <w:rFonts w:ascii="Arial" w:hAnsi="Arial" w:cs="Arial"/>
        </w:rPr>
        <w:t xml:space="preserve"> </w:t>
      </w:r>
    </w:p>
    <w:p w14:paraId="456A80DE" w14:textId="77777777" w:rsidR="00455F4C" w:rsidRDefault="00455F4C" w:rsidP="0017784E">
      <w:pPr>
        <w:spacing w:after="0" w:line="240" w:lineRule="auto"/>
        <w:rPr>
          <w:rFonts w:ascii="Arial" w:hAnsi="Arial" w:cs="Arial"/>
        </w:rPr>
      </w:pPr>
      <w:r w:rsidRPr="00455F4C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21DE9067" w14:textId="77777777" w:rsidR="00097AD4" w:rsidRPr="00097AD4" w:rsidRDefault="00097AD4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2568B64" w14:textId="39798EE3" w:rsidR="00F50172" w:rsidRPr="00097AD4" w:rsidRDefault="00097AD4" w:rsidP="00097A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-ItalicMT" w:hAnsi="Arial-ItalicMT" w:cs="Arial-ItalicMT"/>
          <w:i/>
          <w:iCs/>
          <w:color w:val="222222"/>
          <w:sz w:val="20"/>
          <w:szCs w:val="20"/>
        </w:rPr>
      </w:pPr>
      <w:r w:rsidRPr="00097AD4">
        <w:rPr>
          <w:rFonts w:ascii="ArialMT" w:hAnsi="ArialMT" w:cs="ArialMT"/>
          <w:color w:val="000000"/>
          <w:sz w:val="20"/>
          <w:szCs w:val="20"/>
        </w:rPr>
        <w:t>Oświadczam, że nie zachodzą w stosunku do</w:t>
      </w:r>
      <w:r w:rsidRPr="00A62753">
        <w:rPr>
          <w:rFonts w:ascii="ArialMT" w:hAnsi="ArialMT" w:cs="ArialMT"/>
          <w:color w:val="000000" w:themeColor="text1"/>
          <w:sz w:val="20"/>
          <w:szCs w:val="20"/>
        </w:rPr>
        <w:t xml:space="preserve"> mnie przesłanki wykluczenia z postępowania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na podstawie art. 7 ust. 1 ustawy z dnia 13 kwietnia 2022 r. </w:t>
      </w:r>
      <w:r w:rsidRPr="00A62753">
        <w:rPr>
          <w:rFonts w:ascii="Arial-ItalicMT" w:hAnsi="Arial-ItalicMT" w:cs="Arial-ItalicMT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(Dz. U. z 202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3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A62753">
        <w:rPr>
          <w:rFonts w:ascii="Arial" w:hAnsi="Arial" w:cs="Arial"/>
          <w:color w:val="000000" w:themeColor="text1"/>
          <w:sz w:val="20"/>
          <w:szCs w:val="20"/>
        </w:rPr>
        <w:t>1497 ze zm.</w:t>
      </w:r>
      <w:r w:rsidRPr="00A62753">
        <w:rPr>
          <w:rFonts w:ascii="Arial" w:hAnsi="Arial" w:cs="Arial"/>
          <w:color w:val="000000" w:themeColor="text1"/>
          <w:sz w:val="20"/>
          <w:szCs w:val="20"/>
        </w:rPr>
        <w:t>)</w:t>
      </w:r>
      <w:r w:rsidRPr="00A62753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097AD4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14:paraId="7D2E8292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C5415FE" w14:textId="77777777" w:rsidR="00455F4C" w:rsidRPr="00072C78" w:rsidRDefault="00455F4C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072C78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40DCB453" w14:textId="77777777" w:rsidR="00455F4C" w:rsidRPr="00C008CD" w:rsidRDefault="00455F4C" w:rsidP="00072C7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DFEA226" w14:textId="77777777" w:rsidR="00072C78" w:rsidRPr="00EB0F66" w:rsidRDefault="00072C78" w:rsidP="00072C78">
      <w:pPr>
        <w:spacing w:after="0" w:line="240" w:lineRule="auto"/>
        <w:rPr>
          <w:rFonts w:ascii="Arial" w:hAnsi="Arial" w:cs="Arial"/>
          <w:b/>
          <w:bCs/>
          <w:sz w:val="16"/>
          <w:szCs w:val="16"/>
        </w:rPr>
      </w:pPr>
    </w:p>
    <w:p w14:paraId="5C9F8F61" w14:textId="77777777" w:rsidR="00455F4C" w:rsidRPr="00072C78" w:rsidRDefault="00097AD4" w:rsidP="00072C78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0"/>
          <w:szCs w:val="20"/>
        </w:rPr>
        <w:t xml:space="preserve">JEDNOCZEŚNIE PODAJĘ </w:t>
      </w:r>
      <w:r w:rsidR="00455F4C" w:rsidRPr="00072C78">
        <w:rPr>
          <w:rFonts w:ascii="Arial" w:hAnsi="Arial" w:cs="Arial"/>
          <w:b/>
          <w:bCs/>
          <w:sz w:val="20"/>
          <w:szCs w:val="20"/>
        </w:rPr>
        <w:t>DANE UMOŻLIWIAJĄCE DOSTĘP DO PODMIOTOWYCH ŚRODKÓW DOWODOWYCH</w:t>
      </w:r>
      <w:r>
        <w:rPr>
          <w:rFonts w:ascii="Arial" w:hAnsi="Arial" w:cs="Arial"/>
          <w:b/>
          <w:bCs/>
          <w:sz w:val="20"/>
          <w:szCs w:val="20"/>
        </w:rPr>
        <w:t xml:space="preserve"> (jeżeli dotyczy)</w:t>
      </w:r>
      <w:r w:rsidR="00455F4C" w:rsidRPr="00072C78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/>
          <w:bCs/>
          <w:vertAlign w:val="superscript"/>
        </w:rPr>
        <w:t>2</w:t>
      </w:r>
    </w:p>
    <w:p w14:paraId="704C5493" w14:textId="77777777" w:rsidR="00455F4C" w:rsidRPr="00455F4C" w:rsidRDefault="00455F4C" w:rsidP="0017784E">
      <w:pPr>
        <w:pStyle w:val="Akapitzlist"/>
        <w:spacing w:after="0" w:line="240" w:lineRule="auto"/>
        <w:ind w:left="284"/>
        <w:rPr>
          <w:rFonts w:ascii="Arial" w:hAnsi="Arial" w:cs="Arial"/>
        </w:rPr>
      </w:pPr>
    </w:p>
    <w:p w14:paraId="3B559186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Informuję, że następujące podmiotowe środki dowodowe: </w:t>
      </w:r>
    </w:p>
    <w:p w14:paraId="5CBCA0EA" w14:textId="77777777" w:rsidR="00455F4C" w:rsidRPr="00C008CD" w:rsidRDefault="00097AD4" w:rsidP="0017784E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</w:t>
      </w:r>
    </w:p>
    <w:p w14:paraId="4B7605AD" w14:textId="77777777" w:rsidR="00455F4C" w:rsidRPr="00EB0F66" w:rsidRDefault="00455F4C" w:rsidP="0017784E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9C4A16E" w14:textId="77777777" w:rsidR="00455F4C" w:rsidRPr="00C008CD" w:rsidRDefault="00455F4C" w:rsidP="001778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008CD">
        <w:rPr>
          <w:rFonts w:ascii="Arial" w:hAnsi="Arial" w:cs="Arial"/>
          <w:sz w:val="20"/>
          <w:szCs w:val="20"/>
        </w:rPr>
        <w:t xml:space="preserve">Można pozyskać odpowiednio z następujących rejestrów publicznych: </w:t>
      </w:r>
    </w:p>
    <w:p w14:paraId="5771BBCC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https://prod.ceidg.gov.pl</w:t>
      </w:r>
    </w:p>
    <w:p w14:paraId="413E5BD9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" w:eastAsia="CourierNewPSMT" w:hAnsi="Arial" w:cs="Arial"/>
          <w:color w:val="0000FF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" w:eastAsia="CourierNewPSMT" w:hAnsi="Arial" w:cs="Arial"/>
          <w:color w:val="0000FF"/>
          <w:sz w:val="20"/>
          <w:szCs w:val="20"/>
        </w:rPr>
        <w:t>https://ekrs.ms.gov.pl/</w:t>
      </w:r>
    </w:p>
    <w:p w14:paraId="10566C67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  <w:r>
        <w:rPr>
          <w:rFonts w:ascii="CourierNewPSMT" w:eastAsia="CourierNewPSMT" w:cs="CourierNewPSMT" w:hint="eastAsia"/>
          <w:color w:val="000000"/>
          <w:sz w:val="20"/>
          <w:szCs w:val="20"/>
        </w:rPr>
        <w:t>□</w:t>
      </w:r>
      <w:r>
        <w:rPr>
          <w:rFonts w:ascii="CourierNewPSMT" w:eastAsia="CourierNewPSMT" w:cs="CourierNewPSMT"/>
          <w:color w:val="000000"/>
          <w:sz w:val="20"/>
          <w:szCs w:val="20"/>
        </w:rPr>
        <w:t xml:space="preserve"> </w:t>
      </w:r>
      <w:r>
        <w:rPr>
          <w:rFonts w:ascii="ArialMT" w:eastAsia="CourierNewPSMT" w:hAnsi="ArialMT" w:cs="ArialMT"/>
          <w:color w:val="000000"/>
          <w:sz w:val="20"/>
          <w:szCs w:val="20"/>
        </w:rPr>
        <w:t>inny ………………………………………………..</w:t>
      </w:r>
    </w:p>
    <w:p w14:paraId="5E89535A" w14:textId="77777777" w:rsidR="00097AD4" w:rsidRDefault="00097AD4" w:rsidP="00097AD4">
      <w:pPr>
        <w:autoSpaceDE w:val="0"/>
        <w:autoSpaceDN w:val="0"/>
        <w:adjustRightInd w:val="0"/>
        <w:spacing w:after="0" w:line="240" w:lineRule="auto"/>
        <w:ind w:firstLine="709"/>
        <w:rPr>
          <w:rFonts w:ascii="ArialMT" w:eastAsia="CourierNewPSMT" w:hAnsi="ArialMT" w:cs="ArialMT"/>
          <w:color w:val="000000"/>
          <w:sz w:val="20"/>
          <w:szCs w:val="20"/>
        </w:rPr>
      </w:pPr>
    </w:p>
    <w:p w14:paraId="554F9CC7" w14:textId="77777777" w:rsidR="00455F4C" w:rsidRPr="00C008CD" w:rsidRDefault="00097AD4" w:rsidP="00097AD4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-ItalicMT" w:eastAsia="CourierNewPSMT" w:hAnsi="Arial-ItalicMT" w:cs="Arial-ItalicMT"/>
          <w:i/>
          <w:iCs/>
          <w:color w:val="000000"/>
          <w:sz w:val="20"/>
          <w:szCs w:val="20"/>
        </w:rPr>
        <w:t>*proszę zaznaczyć właściwy adres rejestru</w:t>
      </w:r>
    </w:p>
    <w:p w14:paraId="6A3E6C83" w14:textId="77777777" w:rsidR="00455F4C" w:rsidRDefault="00455F4C" w:rsidP="0017784E">
      <w:pPr>
        <w:spacing w:after="0" w:line="240" w:lineRule="auto"/>
        <w:jc w:val="right"/>
        <w:rPr>
          <w:rFonts w:ascii="Arial" w:hAnsi="Arial" w:cs="Arial"/>
        </w:rPr>
      </w:pPr>
      <w:r w:rsidRPr="00455F4C">
        <w:rPr>
          <w:rFonts w:ascii="Arial" w:hAnsi="Arial" w:cs="Arial"/>
        </w:rPr>
        <w:t xml:space="preserve">…………….……. </w:t>
      </w:r>
      <w:r w:rsidRPr="00C008CD">
        <w:rPr>
          <w:rFonts w:ascii="Arial" w:hAnsi="Arial" w:cs="Arial"/>
          <w:sz w:val="20"/>
          <w:szCs w:val="20"/>
        </w:rPr>
        <w:t>dnia …………………. r.</w:t>
      </w:r>
      <w:r w:rsidRPr="00455F4C">
        <w:rPr>
          <w:rFonts w:ascii="Arial" w:hAnsi="Arial" w:cs="Arial"/>
        </w:rPr>
        <w:t xml:space="preserve"> </w:t>
      </w:r>
    </w:p>
    <w:p w14:paraId="77D5BED8" w14:textId="77777777" w:rsidR="00455F4C" w:rsidRDefault="00C008CD" w:rsidP="0017784E">
      <w:pPr>
        <w:spacing w:after="0" w:line="240" w:lineRule="auto"/>
        <w:ind w:left="4956" w:firstLine="709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(miejscowość)</w:t>
      </w:r>
    </w:p>
    <w:p w14:paraId="5E075BD4" w14:textId="77777777" w:rsidR="00072C78" w:rsidRDefault="00072C78" w:rsidP="0017784E">
      <w:pPr>
        <w:spacing w:after="0" w:line="240" w:lineRule="auto"/>
        <w:jc w:val="right"/>
        <w:rPr>
          <w:rFonts w:ascii="Arial" w:hAnsi="Arial" w:cs="Arial"/>
          <w:i/>
          <w:iCs/>
          <w:highlight w:val="lightGray"/>
        </w:rPr>
      </w:pPr>
    </w:p>
    <w:p w14:paraId="5B5ABB7E" w14:textId="77777777" w:rsidR="00072C78" w:rsidRPr="00072C78" w:rsidRDefault="00072C78" w:rsidP="00072C78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7A715FA" w14:textId="59365508" w:rsidR="00537F16" w:rsidRPr="00000DCE" w:rsidRDefault="00072C78" w:rsidP="00000DC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537F16" w:rsidRPr="00000DCE" w:rsidSect="003F381D">
      <w:headerReference w:type="default" r:id="rId8"/>
      <w:footerReference w:type="default" r:id="rId9"/>
      <w:pgSz w:w="11906" w:h="16838"/>
      <w:pgMar w:top="166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11A3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5C1066ED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New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010E0" w14:textId="77777777" w:rsidR="00097AD4" w:rsidRDefault="00097AD4" w:rsidP="00097AD4">
    <w:pPr>
      <w:autoSpaceDE w:val="0"/>
      <w:autoSpaceDN w:val="0"/>
      <w:adjustRightInd w:val="0"/>
      <w:spacing w:after="0" w:line="240" w:lineRule="auto"/>
      <w:jc w:val="both"/>
      <w:rPr>
        <w:rFonts w:ascii="ArialMT" w:hAnsi="ArialMT" w:cs="ArialMT"/>
        <w:color w:val="222222"/>
        <w:sz w:val="16"/>
        <w:szCs w:val="16"/>
      </w:rPr>
    </w:pPr>
    <w:r w:rsidRPr="00097AD4">
      <w:rPr>
        <w:rFonts w:ascii="Arial" w:hAnsi="Arial" w:cs="Arial"/>
        <w:color w:val="000000"/>
        <w:sz w:val="18"/>
        <w:szCs w:val="18"/>
        <w:vertAlign w:val="superscript"/>
      </w:rPr>
      <w:t>1</w:t>
    </w:r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MT" w:hAnsi="ArialMT" w:cs="ArialMT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-ItalicMT" w:hAnsi="Arial-ItalicMT" w:cs="Arial-ItalicMT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MT" w:hAnsi="ArialMT" w:cs="ArialMT"/>
        <w:color w:val="222222"/>
        <w:sz w:val="16"/>
        <w:szCs w:val="16"/>
      </w:rPr>
      <w:t>postępowania o udzielenie zamówienia publicznego lub konkursu prowadzonego na podstawie ustawy Pzp wyklucza się:</w:t>
    </w:r>
  </w:p>
  <w:p w14:paraId="40540AF6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>1) wykonawcę oraz uczestnika konkursu wymienionego w wykazach określonych w rozporządzeniu 765/2006 i rozporządzeniu</w:t>
    </w:r>
  </w:p>
  <w:p w14:paraId="733551F0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6"/>
      </w:rPr>
    </w:pPr>
    <w:r>
      <w:rPr>
        <w:rFonts w:ascii="ArialMT" w:hAnsi="ArialMT" w:cs="ArialMT"/>
        <w:color w:val="222222"/>
        <w:sz w:val="16"/>
        <w:szCs w:val="16"/>
      </w:rPr>
      <w:t xml:space="preserve">269/2014 albo wpisanego na listę na podstawie decyzji w sprawie wpisu na listę rozstrzygającej o zastosowaniu środka, o którym </w:t>
    </w:r>
    <w:r>
      <w:rPr>
        <w:rFonts w:ascii="Arial" w:hAnsi="Arial" w:cs="Arial"/>
        <w:color w:val="222222"/>
        <w:sz w:val="16"/>
        <w:szCs w:val="16"/>
      </w:rPr>
      <w:t>mowa w art. 1 pkt 3 ustawy;</w:t>
    </w:r>
  </w:p>
  <w:p w14:paraId="5F955B79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MT" w:hAnsi="ArialMT" w:cs="ArialMT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MT" w:hAnsi="ArialMT" w:cs="ArialMT"/>
        <w:color w:val="222222"/>
        <w:sz w:val="16"/>
        <w:szCs w:val="16"/>
      </w:rPr>
      <w:t xml:space="preserve">wykonawcę oraz uczestnika konkursu, którego beneficjentem rzeczywistym w rozumieniu ustawy z dnia 1 marca 2018 r. o przeciwdziałaniu praniu pieniędzy oraz finansowaniu terroryzmu (Dz. U. z 2022 r. poz. 593 i 655) jest </w:t>
    </w:r>
    <w:r>
      <w:rPr>
        <w:rFonts w:ascii="Arial" w:hAnsi="Arial" w:cs="Arial"/>
        <w:color w:val="222222"/>
        <w:sz w:val="16"/>
        <w:szCs w:val="16"/>
      </w:rPr>
      <w:t xml:space="preserve">osoba wymieniona w wykazach </w:t>
    </w:r>
    <w:r>
      <w:rPr>
        <w:rFonts w:ascii="ArialMT" w:hAnsi="ArialMT" w:cs="ArialMT"/>
        <w:color w:val="222222"/>
        <w:sz w:val="16"/>
        <w:szCs w:val="16"/>
      </w:rPr>
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7FE31163" w14:textId="77777777" w:rsidR="00097AD4" w:rsidRDefault="00097AD4" w:rsidP="00097AD4">
    <w:pP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  <w:vertAlign w:val="superscript"/>
      </w:rPr>
    </w:pPr>
    <w:r>
      <w:rPr>
        <w:rFonts w:ascii="ArialMT" w:hAnsi="ArialMT" w:cs="ArialMT"/>
        <w:color w:val="222222"/>
        <w:sz w:val="16"/>
        <w:szCs w:val="16"/>
      </w:rPr>
      <w:t>3) wykonawcę oraz uczestnika konkursu, którego jednostką dominującą w rozumieniu art. 3 ust. 1 pkt 37 ustawy z dnia 29 wrześn</w:t>
    </w:r>
    <w:r>
      <w:rPr>
        <w:rFonts w:ascii="Arial" w:hAnsi="Arial" w:cs="Arial"/>
        <w:color w:val="222222"/>
        <w:sz w:val="16"/>
        <w:szCs w:val="16"/>
      </w:rPr>
      <w:t xml:space="preserve">ia </w:t>
    </w:r>
    <w:r>
      <w:rPr>
        <w:rFonts w:ascii="ArialMT" w:hAnsi="ArialMT" w:cs="ArialMT"/>
        <w:color w:val="222222"/>
        <w:sz w:val="16"/>
        <w:szCs w:val="16"/>
      </w:rPr>
      <w:t>1994 r. o rachunkowości (Dz. U. z 2021 r. poz. 217, 2105 i 2106), jest podmiot wymieniony w wykazach określonych w rozporządzeniu 765/2006 i rozporządzeniu 269/2014 albo wpisany na listę lub będący taką jednostką dominującą od dnia 24 lutego 2022 r., o il</w:t>
    </w:r>
    <w:r>
      <w:rPr>
        <w:rFonts w:ascii="Arial" w:hAnsi="Arial" w:cs="Arial"/>
        <w:color w:val="222222"/>
        <w:sz w:val="16"/>
        <w:szCs w:val="16"/>
      </w:rPr>
      <w:t xml:space="preserve">e </w:t>
    </w:r>
    <w:r>
      <w:rPr>
        <w:rFonts w:ascii="ArialMT" w:hAnsi="ArialMT" w:cs="ArialMT"/>
        <w:color w:val="222222"/>
        <w:sz w:val="16"/>
        <w:szCs w:val="16"/>
      </w:rPr>
      <w:t xml:space="preserve">został wpisany na listę na podstawie decyzji w sprawie wpisu na listę rozstrzygającej o zastosowaniu środka, o którym mowa w art. 1 </w:t>
    </w:r>
    <w:r>
      <w:rPr>
        <w:rFonts w:ascii="Arial" w:hAnsi="Arial" w:cs="Arial"/>
        <w:color w:val="222222"/>
        <w:sz w:val="16"/>
        <w:szCs w:val="16"/>
      </w:rPr>
      <w:t>pkt 3 ustawy.</w:t>
    </w:r>
  </w:p>
  <w:p w14:paraId="451EFA67" w14:textId="77777777" w:rsidR="00537F16" w:rsidRPr="003F381D" w:rsidRDefault="00097AD4" w:rsidP="00537F16">
    <w:pPr>
      <w:spacing w:after="0" w:line="240" w:lineRule="auto"/>
      <w:jc w:val="both"/>
      <w:rPr>
        <w:rFonts w:ascii="Arial" w:hAnsi="Arial" w:cs="Arial"/>
        <w:sz w:val="16"/>
        <w:szCs w:val="16"/>
      </w:rPr>
    </w:pPr>
    <w:r w:rsidRPr="00097AD4">
      <w:rPr>
        <w:rFonts w:ascii="Arial" w:hAnsi="Arial" w:cs="Arial"/>
        <w:sz w:val="18"/>
        <w:szCs w:val="18"/>
        <w:vertAlign w:val="superscript"/>
      </w:rPr>
      <w:t>2</w:t>
    </w:r>
    <w:r w:rsidR="00EB0F66" w:rsidRPr="003F381D">
      <w:rPr>
        <w:rFonts w:ascii="Arial" w:hAnsi="Arial" w:cs="Arial"/>
        <w:sz w:val="16"/>
        <w:szCs w:val="16"/>
        <w:vertAlign w:val="superscript"/>
      </w:rPr>
      <w:t xml:space="preserve"> </w:t>
    </w:r>
    <w:r w:rsidR="00EB0F66" w:rsidRPr="003F381D">
      <w:rPr>
        <w:rFonts w:ascii="Arial" w:hAnsi="Arial" w:cs="Arial"/>
        <w:sz w:val="16"/>
        <w:szCs w:val="16"/>
      </w:rPr>
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CF19D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2D1D5D03" w14:textId="77777777" w:rsidR="00455F4C" w:rsidRDefault="00455F4C" w:rsidP="00455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DC7" w14:textId="4E6112BB" w:rsidR="003F381D" w:rsidRPr="00000DCE" w:rsidRDefault="003F381D" w:rsidP="00000DCE">
    <w:pPr>
      <w:pStyle w:val="Nagwek"/>
      <w:rPr>
        <w:rFonts w:ascii="Arial" w:eastAsia="Arial" w:hAnsi="Arial" w:cs="Arial"/>
        <w:bCs/>
        <w:iCs/>
      </w:rPr>
    </w:pPr>
  </w:p>
  <w:p w14:paraId="31D82D27" w14:textId="7D186A4B" w:rsidR="00455F4C" w:rsidRPr="007912F4" w:rsidRDefault="00000DCE" w:rsidP="00805F3F">
    <w:pPr>
      <w:widowControl w:val="0"/>
      <w:tabs>
        <w:tab w:val="right" w:pos="9072"/>
      </w:tabs>
      <w:spacing w:after="0" w:line="240" w:lineRule="auto"/>
      <w:ind w:left="426"/>
      <w:rPr>
        <w:rFonts w:ascii="Arial" w:eastAsia="Arial" w:hAnsi="Arial" w:cs="Arial"/>
        <w:b/>
        <w:i/>
      </w:rPr>
    </w:pPr>
    <w:r w:rsidRPr="00F61812">
      <w:rPr>
        <w:rFonts w:ascii="Calibri" w:eastAsia="Calibri" w:hAnsi="Calibri"/>
        <w:noProof/>
      </w:rPr>
      <w:drawing>
        <wp:inline distT="0" distB="0" distL="0" distR="0" wp14:anchorId="156D8D5B" wp14:editId="023663A1">
          <wp:extent cx="2847975" cy="803275"/>
          <wp:effectExtent l="0" t="0" r="9525" b="0"/>
          <wp:docPr id="2" name="Obraz 2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eastAsia="Arial" w:hAnsi="Arial" w:cs="Arial"/>
        <w:b/>
        <w:i/>
      </w:rPr>
      <w:tab/>
    </w:r>
    <w:r w:rsidR="007912F4">
      <w:rPr>
        <w:rFonts w:ascii="Arial" w:eastAsia="Arial" w:hAnsi="Arial" w:cs="Arial"/>
        <w:b/>
        <w:i/>
      </w:rPr>
      <w:t>Załącznik nr 3</w:t>
    </w:r>
    <w:r w:rsidR="007912F4" w:rsidRPr="00FA761A">
      <w:rPr>
        <w:rFonts w:ascii="Arial" w:eastAsia="Arial" w:hAnsi="Arial" w:cs="Arial"/>
        <w:b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C3184"/>
    <w:multiLevelType w:val="hybridMultilevel"/>
    <w:tmpl w:val="45C609EA"/>
    <w:lvl w:ilvl="0" w:tplc="BC3AB6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F4C"/>
    <w:rsid w:val="00000DCE"/>
    <w:rsid w:val="000250FD"/>
    <w:rsid w:val="00040E2C"/>
    <w:rsid w:val="0004538B"/>
    <w:rsid w:val="00072C78"/>
    <w:rsid w:val="00097AD4"/>
    <w:rsid w:val="000B461D"/>
    <w:rsid w:val="000F586A"/>
    <w:rsid w:val="00116EB8"/>
    <w:rsid w:val="00140632"/>
    <w:rsid w:val="0017784E"/>
    <w:rsid w:val="00180B08"/>
    <w:rsid w:val="001A64D5"/>
    <w:rsid w:val="00242505"/>
    <w:rsid w:val="00295E8C"/>
    <w:rsid w:val="002F24E0"/>
    <w:rsid w:val="002F2588"/>
    <w:rsid w:val="00355AFD"/>
    <w:rsid w:val="00370155"/>
    <w:rsid w:val="00391B83"/>
    <w:rsid w:val="003F381D"/>
    <w:rsid w:val="004363DD"/>
    <w:rsid w:val="00455F4C"/>
    <w:rsid w:val="00475896"/>
    <w:rsid w:val="0052136D"/>
    <w:rsid w:val="00537F16"/>
    <w:rsid w:val="00617FAC"/>
    <w:rsid w:val="00643907"/>
    <w:rsid w:val="006F61A6"/>
    <w:rsid w:val="00710E00"/>
    <w:rsid w:val="00742E02"/>
    <w:rsid w:val="007912F4"/>
    <w:rsid w:val="007A370F"/>
    <w:rsid w:val="007E52F9"/>
    <w:rsid w:val="00805F3F"/>
    <w:rsid w:val="008253F1"/>
    <w:rsid w:val="0085071E"/>
    <w:rsid w:val="00876D53"/>
    <w:rsid w:val="008E2550"/>
    <w:rsid w:val="00931DE8"/>
    <w:rsid w:val="00955566"/>
    <w:rsid w:val="009602AC"/>
    <w:rsid w:val="0096505F"/>
    <w:rsid w:val="00980718"/>
    <w:rsid w:val="009C4CB5"/>
    <w:rsid w:val="00A10E74"/>
    <w:rsid w:val="00A62753"/>
    <w:rsid w:val="00B02AE2"/>
    <w:rsid w:val="00B67AC3"/>
    <w:rsid w:val="00BD23C5"/>
    <w:rsid w:val="00BD6A68"/>
    <w:rsid w:val="00C008CD"/>
    <w:rsid w:val="00C4454D"/>
    <w:rsid w:val="00D22F76"/>
    <w:rsid w:val="00D8440F"/>
    <w:rsid w:val="00E94A67"/>
    <w:rsid w:val="00EB0F66"/>
    <w:rsid w:val="00EF2C4D"/>
    <w:rsid w:val="00F50172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814FB2F"/>
  <w15:docId w15:val="{09F6F62F-87F7-4596-AA96-7A15A7FD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4D447-6785-433B-900C-E365ADE0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56</cp:revision>
  <cp:lastPrinted>2022-05-31T07:30:00Z</cp:lastPrinted>
  <dcterms:created xsi:type="dcterms:W3CDTF">2021-02-01T06:10:00Z</dcterms:created>
  <dcterms:modified xsi:type="dcterms:W3CDTF">2024-09-12T08:21:00Z</dcterms:modified>
</cp:coreProperties>
</file>