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937031" w14:textId="2088CD49" w:rsidR="0005135E" w:rsidRPr="007400AC" w:rsidRDefault="009D6A3A" w:rsidP="009177AA">
      <w:pPr>
        <w:jc w:val="both"/>
        <w:rPr>
          <w:rFonts w:ascii="Arial" w:hAnsi="Arial" w:cs="Arial"/>
          <w:bCs/>
        </w:rPr>
      </w:pPr>
      <w:r w:rsidRPr="007400AC">
        <w:rPr>
          <w:rFonts w:ascii="Arial" w:hAnsi="Arial" w:cs="Arial"/>
          <w:b/>
        </w:rPr>
        <w:tab/>
      </w:r>
      <w:r w:rsidRPr="007400AC">
        <w:rPr>
          <w:rFonts w:ascii="Arial" w:hAnsi="Arial" w:cs="Arial"/>
          <w:b/>
        </w:rPr>
        <w:tab/>
      </w:r>
      <w:r w:rsidRPr="007400AC">
        <w:rPr>
          <w:rFonts w:ascii="Arial" w:hAnsi="Arial" w:cs="Arial"/>
          <w:b/>
        </w:rPr>
        <w:tab/>
      </w:r>
      <w:r w:rsidRPr="007400AC">
        <w:rPr>
          <w:rFonts w:ascii="Arial" w:hAnsi="Arial" w:cs="Arial"/>
          <w:b/>
        </w:rPr>
        <w:tab/>
      </w:r>
      <w:r w:rsidRPr="007400AC">
        <w:rPr>
          <w:rFonts w:ascii="Arial" w:hAnsi="Arial" w:cs="Arial"/>
          <w:b/>
        </w:rPr>
        <w:tab/>
      </w:r>
      <w:r w:rsidRPr="007400AC">
        <w:rPr>
          <w:rFonts w:ascii="Arial" w:hAnsi="Arial" w:cs="Arial"/>
          <w:b/>
        </w:rPr>
        <w:tab/>
      </w:r>
      <w:r w:rsidRPr="007400AC">
        <w:rPr>
          <w:rFonts w:ascii="Arial" w:hAnsi="Arial" w:cs="Arial"/>
          <w:b/>
        </w:rPr>
        <w:tab/>
      </w:r>
      <w:r w:rsidRPr="007400AC">
        <w:rPr>
          <w:rFonts w:ascii="Arial" w:hAnsi="Arial" w:cs="Arial"/>
          <w:b/>
        </w:rPr>
        <w:tab/>
      </w:r>
      <w:r w:rsidRPr="007400AC">
        <w:rPr>
          <w:rFonts w:ascii="Arial" w:hAnsi="Arial" w:cs="Arial"/>
          <w:b/>
        </w:rPr>
        <w:tab/>
      </w:r>
      <w:r w:rsidRPr="007400AC">
        <w:rPr>
          <w:rFonts w:ascii="Arial" w:hAnsi="Arial" w:cs="Arial"/>
          <w:bCs/>
        </w:rPr>
        <w:tab/>
        <w:t>Załącznik nr 1</w:t>
      </w:r>
    </w:p>
    <w:p w14:paraId="6143C338" w14:textId="77777777" w:rsidR="0005135E" w:rsidRPr="007400AC" w:rsidRDefault="0005135E" w:rsidP="009177AA">
      <w:pPr>
        <w:jc w:val="both"/>
        <w:rPr>
          <w:rFonts w:ascii="Arial" w:hAnsi="Arial" w:cs="Arial"/>
          <w:b/>
        </w:rPr>
      </w:pPr>
    </w:p>
    <w:p w14:paraId="7FA516C1" w14:textId="2819AD22" w:rsidR="0005135E" w:rsidRPr="007400AC" w:rsidRDefault="0005135E" w:rsidP="00DE764E">
      <w:pPr>
        <w:jc w:val="center"/>
        <w:rPr>
          <w:rFonts w:ascii="Arial" w:hAnsi="Arial" w:cs="Arial"/>
          <w:b/>
        </w:rPr>
      </w:pPr>
      <w:r w:rsidRPr="007400AC">
        <w:rPr>
          <w:rFonts w:ascii="Arial" w:hAnsi="Arial" w:cs="Arial"/>
          <w:b/>
        </w:rPr>
        <w:t>Opis Przedmiotu Zamówienia</w:t>
      </w:r>
    </w:p>
    <w:p w14:paraId="5C3434A6" w14:textId="028DDFB8" w:rsidR="0005135E" w:rsidRPr="007400AC" w:rsidRDefault="009D6A3A" w:rsidP="00DE764E">
      <w:pPr>
        <w:jc w:val="center"/>
        <w:rPr>
          <w:rFonts w:ascii="Arial" w:hAnsi="Arial" w:cs="Arial"/>
        </w:rPr>
      </w:pPr>
      <w:r w:rsidRPr="007400AC">
        <w:rPr>
          <w:rFonts w:ascii="Arial" w:hAnsi="Arial" w:cs="Arial"/>
        </w:rPr>
        <w:t xml:space="preserve">dla zadania </w:t>
      </w:r>
      <w:r w:rsidR="0005135E" w:rsidRPr="007400AC">
        <w:rPr>
          <w:rFonts w:ascii="Arial" w:hAnsi="Arial" w:cs="Arial"/>
        </w:rPr>
        <w:t>pod nazwą:</w:t>
      </w:r>
    </w:p>
    <w:p w14:paraId="59D4B4EC" w14:textId="77777777" w:rsidR="0005135E" w:rsidRPr="007400AC" w:rsidRDefault="0005135E" w:rsidP="00DE764E">
      <w:pPr>
        <w:jc w:val="center"/>
        <w:rPr>
          <w:rFonts w:ascii="Arial" w:hAnsi="Arial" w:cs="Arial"/>
          <w:b/>
        </w:rPr>
      </w:pPr>
    </w:p>
    <w:p w14:paraId="502D9BCC" w14:textId="77777777" w:rsidR="0005135E" w:rsidRPr="007400AC" w:rsidRDefault="0005135E" w:rsidP="00DE764E">
      <w:pPr>
        <w:jc w:val="center"/>
        <w:rPr>
          <w:rFonts w:ascii="Arial" w:hAnsi="Arial" w:cs="Arial"/>
          <w:b/>
        </w:rPr>
      </w:pPr>
      <w:bookmarkStart w:id="0" w:name="_Hlk34812442"/>
      <w:r w:rsidRPr="007400AC">
        <w:rPr>
          <w:rFonts w:ascii="Arial" w:hAnsi="Arial" w:cs="Arial"/>
          <w:b/>
        </w:rPr>
        <w:t>Czyszczenie i dezynfekcja dwóch zbiorników na wodę pitną na terenie ujęcia wody Legionów Polskich w Słupsku</w:t>
      </w:r>
    </w:p>
    <w:bookmarkEnd w:id="0"/>
    <w:p w14:paraId="00BEC7B1" w14:textId="77777777" w:rsidR="0005135E" w:rsidRPr="007400AC" w:rsidRDefault="0005135E" w:rsidP="009177AA">
      <w:pPr>
        <w:jc w:val="both"/>
        <w:rPr>
          <w:rFonts w:ascii="Arial" w:hAnsi="Arial" w:cs="Arial"/>
          <w:b/>
        </w:rPr>
      </w:pPr>
    </w:p>
    <w:p w14:paraId="31FF77F7" w14:textId="77777777" w:rsidR="0005135E" w:rsidRPr="007400AC" w:rsidRDefault="0005135E" w:rsidP="009177AA">
      <w:pPr>
        <w:jc w:val="both"/>
        <w:rPr>
          <w:rFonts w:ascii="Arial" w:hAnsi="Arial" w:cs="Arial"/>
          <w:b/>
          <w:bCs/>
          <w:i/>
          <w:iCs/>
        </w:rPr>
      </w:pPr>
    </w:p>
    <w:p w14:paraId="30AA0E15" w14:textId="77777777" w:rsidR="0005135E" w:rsidRPr="007400AC" w:rsidRDefault="0005135E" w:rsidP="009177AA">
      <w:pPr>
        <w:jc w:val="both"/>
        <w:rPr>
          <w:rFonts w:ascii="Arial" w:hAnsi="Arial" w:cs="Arial"/>
          <w:b/>
        </w:rPr>
      </w:pPr>
    </w:p>
    <w:p w14:paraId="06EB0852" w14:textId="77777777" w:rsidR="0005135E" w:rsidRPr="007400AC" w:rsidRDefault="0005135E" w:rsidP="009177AA">
      <w:pPr>
        <w:jc w:val="both"/>
        <w:rPr>
          <w:rFonts w:ascii="Arial" w:hAnsi="Arial" w:cs="Arial"/>
          <w:b/>
        </w:rPr>
      </w:pPr>
    </w:p>
    <w:p w14:paraId="01AAF4F7" w14:textId="77777777" w:rsidR="0005135E" w:rsidRPr="007400AC" w:rsidRDefault="0005135E" w:rsidP="009177AA">
      <w:pPr>
        <w:jc w:val="both"/>
        <w:rPr>
          <w:rFonts w:ascii="Arial" w:hAnsi="Arial" w:cs="Arial"/>
          <w:b/>
        </w:rPr>
      </w:pPr>
    </w:p>
    <w:p w14:paraId="16846849" w14:textId="77777777" w:rsidR="0005135E" w:rsidRPr="007400AC" w:rsidRDefault="0005135E" w:rsidP="009177AA">
      <w:pPr>
        <w:jc w:val="both"/>
        <w:rPr>
          <w:rFonts w:ascii="Arial" w:hAnsi="Arial" w:cs="Arial"/>
          <w:b/>
        </w:rPr>
      </w:pPr>
    </w:p>
    <w:p w14:paraId="70A16B5C" w14:textId="77777777" w:rsidR="0005135E" w:rsidRPr="007400AC" w:rsidRDefault="0005135E" w:rsidP="009177AA">
      <w:pPr>
        <w:jc w:val="both"/>
        <w:rPr>
          <w:rFonts w:ascii="Arial" w:hAnsi="Arial" w:cs="Arial"/>
          <w:b/>
        </w:rPr>
      </w:pPr>
    </w:p>
    <w:p w14:paraId="52F93891" w14:textId="77777777" w:rsidR="0005135E" w:rsidRPr="007400AC" w:rsidRDefault="0005135E" w:rsidP="009177AA">
      <w:pPr>
        <w:jc w:val="both"/>
        <w:rPr>
          <w:rFonts w:ascii="Arial" w:hAnsi="Arial" w:cs="Arial"/>
          <w:b/>
        </w:rPr>
      </w:pPr>
    </w:p>
    <w:p w14:paraId="3DFC00F8" w14:textId="77777777" w:rsidR="0005135E" w:rsidRPr="007400AC" w:rsidRDefault="0005135E" w:rsidP="009177AA">
      <w:pPr>
        <w:jc w:val="both"/>
        <w:rPr>
          <w:rFonts w:ascii="Arial" w:hAnsi="Arial" w:cs="Arial"/>
          <w:b/>
        </w:rPr>
      </w:pPr>
      <w:r w:rsidRPr="007400AC">
        <w:rPr>
          <w:rFonts w:ascii="Arial" w:hAnsi="Arial" w:cs="Arial"/>
          <w:b/>
        </w:rPr>
        <w:t>ZAMAWIAJĄCY:</w:t>
      </w:r>
    </w:p>
    <w:p w14:paraId="07BE1253" w14:textId="77777777" w:rsidR="0005135E" w:rsidRPr="007400AC" w:rsidRDefault="0005135E" w:rsidP="009177AA">
      <w:pPr>
        <w:jc w:val="both"/>
        <w:rPr>
          <w:rFonts w:ascii="Arial" w:hAnsi="Arial" w:cs="Arial"/>
        </w:rPr>
      </w:pPr>
      <w:r w:rsidRPr="007400AC">
        <w:rPr>
          <w:rFonts w:ascii="Arial" w:hAnsi="Arial" w:cs="Arial"/>
        </w:rPr>
        <w:t>„Wodociągi Słupsk” Sp. z o.o.</w:t>
      </w:r>
    </w:p>
    <w:p w14:paraId="21D1A0AB" w14:textId="77777777" w:rsidR="0005135E" w:rsidRPr="007400AC" w:rsidRDefault="0005135E" w:rsidP="009177AA">
      <w:pPr>
        <w:jc w:val="both"/>
        <w:rPr>
          <w:rFonts w:ascii="Arial" w:hAnsi="Arial" w:cs="Arial"/>
        </w:rPr>
      </w:pPr>
      <w:r w:rsidRPr="007400AC">
        <w:rPr>
          <w:rFonts w:ascii="Arial" w:hAnsi="Arial" w:cs="Arial"/>
        </w:rPr>
        <w:t>ul. Elizy Orzeszkowej 1</w:t>
      </w:r>
    </w:p>
    <w:p w14:paraId="020D818A" w14:textId="77777777" w:rsidR="0005135E" w:rsidRPr="007400AC" w:rsidRDefault="0005135E" w:rsidP="009177AA">
      <w:pPr>
        <w:jc w:val="both"/>
        <w:rPr>
          <w:rFonts w:ascii="Arial" w:hAnsi="Arial" w:cs="Arial"/>
        </w:rPr>
      </w:pPr>
      <w:r w:rsidRPr="007400AC">
        <w:rPr>
          <w:rFonts w:ascii="Arial" w:hAnsi="Arial" w:cs="Arial"/>
        </w:rPr>
        <w:t>76-200 Słupsk</w:t>
      </w:r>
    </w:p>
    <w:p w14:paraId="5B2F2E33" w14:textId="77777777" w:rsidR="0005135E" w:rsidRPr="007400AC" w:rsidRDefault="0005135E" w:rsidP="009177AA">
      <w:pPr>
        <w:jc w:val="both"/>
        <w:rPr>
          <w:rFonts w:ascii="Arial" w:hAnsi="Arial" w:cs="Arial"/>
        </w:rPr>
      </w:pPr>
    </w:p>
    <w:p w14:paraId="3C0C34AB" w14:textId="77777777" w:rsidR="0005135E" w:rsidRPr="007400AC" w:rsidRDefault="0005135E" w:rsidP="009177AA">
      <w:pPr>
        <w:jc w:val="both"/>
        <w:rPr>
          <w:rFonts w:ascii="Arial" w:hAnsi="Arial" w:cs="Arial"/>
        </w:rPr>
      </w:pPr>
    </w:p>
    <w:p w14:paraId="3B4D624E" w14:textId="77777777" w:rsidR="0005135E" w:rsidRPr="007400AC" w:rsidRDefault="0005135E" w:rsidP="009177AA">
      <w:pPr>
        <w:jc w:val="both"/>
        <w:rPr>
          <w:rFonts w:ascii="Arial" w:hAnsi="Arial" w:cs="Arial"/>
          <w:b/>
        </w:rPr>
      </w:pPr>
      <w:r w:rsidRPr="007400AC">
        <w:rPr>
          <w:rFonts w:ascii="Arial" w:hAnsi="Arial" w:cs="Arial"/>
          <w:b/>
        </w:rPr>
        <w:t xml:space="preserve">OPZ OPRACOWALI: </w:t>
      </w:r>
    </w:p>
    <w:p w14:paraId="22C1308A" w14:textId="77777777" w:rsidR="0005135E" w:rsidRPr="007400AC" w:rsidRDefault="0005135E" w:rsidP="009177AA">
      <w:pPr>
        <w:jc w:val="both"/>
        <w:rPr>
          <w:rFonts w:ascii="Arial" w:hAnsi="Arial" w:cs="Arial"/>
        </w:rPr>
      </w:pPr>
      <w:r w:rsidRPr="007400AC">
        <w:rPr>
          <w:rFonts w:ascii="Arial" w:hAnsi="Arial" w:cs="Arial"/>
        </w:rPr>
        <w:t>Piotr Czerwczak</w:t>
      </w:r>
    </w:p>
    <w:p w14:paraId="686FEEAE" w14:textId="77777777" w:rsidR="0005135E" w:rsidRPr="007400AC" w:rsidRDefault="0005135E" w:rsidP="009177AA">
      <w:pPr>
        <w:jc w:val="both"/>
        <w:rPr>
          <w:rFonts w:ascii="Arial" w:hAnsi="Arial" w:cs="Arial"/>
        </w:rPr>
      </w:pPr>
      <w:r w:rsidRPr="007400AC">
        <w:rPr>
          <w:rFonts w:ascii="Arial" w:hAnsi="Arial" w:cs="Arial"/>
        </w:rPr>
        <w:t>Krzysztof Mosakowski</w:t>
      </w:r>
    </w:p>
    <w:p w14:paraId="29246D2B" w14:textId="77777777" w:rsidR="0005135E" w:rsidRPr="007400AC" w:rsidRDefault="0005135E" w:rsidP="009177AA">
      <w:pPr>
        <w:jc w:val="both"/>
        <w:rPr>
          <w:rFonts w:ascii="Arial" w:hAnsi="Arial" w:cs="Arial"/>
        </w:rPr>
      </w:pPr>
    </w:p>
    <w:p w14:paraId="757CC9EF" w14:textId="77777777" w:rsidR="0005135E" w:rsidRPr="007400AC" w:rsidRDefault="0005135E" w:rsidP="009177AA">
      <w:pPr>
        <w:jc w:val="both"/>
        <w:rPr>
          <w:rFonts w:ascii="Arial" w:hAnsi="Arial" w:cs="Arial"/>
        </w:rPr>
      </w:pPr>
    </w:p>
    <w:p w14:paraId="723F066A" w14:textId="2F73AC4F" w:rsidR="0005135E" w:rsidRPr="007400AC" w:rsidRDefault="0005135E" w:rsidP="009177AA">
      <w:pPr>
        <w:jc w:val="both"/>
        <w:rPr>
          <w:rFonts w:ascii="Arial" w:hAnsi="Arial" w:cs="Arial"/>
        </w:rPr>
        <w:sectPr w:rsidR="0005135E" w:rsidRPr="007400AC" w:rsidSect="0005135E">
          <w:headerReference w:type="default" r:id="rId7"/>
          <w:footerReference w:type="default" r:id="rId8"/>
          <w:pgSz w:w="11906" w:h="16838" w:code="9"/>
          <w:pgMar w:top="1276" w:right="1418" w:bottom="1276" w:left="1418" w:header="709" w:footer="833" w:gutter="0"/>
          <w:cols w:space="708"/>
          <w:docGrid w:linePitch="360"/>
        </w:sectPr>
      </w:pPr>
      <w:r w:rsidRPr="007400AC">
        <w:rPr>
          <w:rFonts w:ascii="Arial" w:hAnsi="Arial" w:cs="Arial"/>
        </w:rPr>
        <w:t>Czerwiec 2024 r.</w:t>
      </w:r>
      <w:r w:rsidRPr="007400AC">
        <w:rPr>
          <w:rFonts w:ascii="Arial" w:hAnsi="Arial" w:cs="Arial"/>
        </w:rPr>
        <w:br w:type="page"/>
      </w:r>
      <w:bookmarkStart w:id="1" w:name="_Toc380147333"/>
    </w:p>
    <w:p w14:paraId="76E611C2" w14:textId="77777777" w:rsidR="0005135E" w:rsidRPr="007400AC" w:rsidRDefault="0005135E" w:rsidP="009177AA">
      <w:pPr>
        <w:numPr>
          <w:ilvl w:val="0"/>
          <w:numId w:val="8"/>
        </w:numPr>
        <w:jc w:val="both"/>
        <w:rPr>
          <w:rFonts w:ascii="Arial" w:hAnsi="Arial" w:cs="Arial"/>
          <w:b/>
        </w:rPr>
      </w:pPr>
      <w:bookmarkStart w:id="2" w:name="_Toc169257540"/>
      <w:r w:rsidRPr="007400AC">
        <w:rPr>
          <w:rFonts w:ascii="Arial" w:hAnsi="Arial" w:cs="Arial"/>
          <w:b/>
        </w:rPr>
        <w:lastRenderedPageBreak/>
        <w:t>Przedmiot zamówienia</w:t>
      </w:r>
      <w:bookmarkEnd w:id="2"/>
    </w:p>
    <w:p w14:paraId="1874B431" w14:textId="77777777" w:rsidR="0005135E" w:rsidRPr="007400AC" w:rsidRDefault="0005135E" w:rsidP="009177AA">
      <w:pPr>
        <w:numPr>
          <w:ilvl w:val="0"/>
          <w:numId w:val="2"/>
        </w:numPr>
        <w:jc w:val="both"/>
        <w:rPr>
          <w:rFonts w:ascii="Arial" w:hAnsi="Arial" w:cs="Arial"/>
        </w:rPr>
      </w:pPr>
      <w:bookmarkStart w:id="3" w:name="_Hlk509390991"/>
      <w:bookmarkStart w:id="4" w:name="_Hlk35860944"/>
      <w:bookmarkEnd w:id="1"/>
      <w:r w:rsidRPr="007400AC">
        <w:rPr>
          <w:rFonts w:ascii="Arial" w:hAnsi="Arial" w:cs="Arial"/>
        </w:rPr>
        <w:t xml:space="preserve">Przedmiotem zamówienia jest czyszczenie i dezynfekcja retencyjnych zbiorników na wodę pitną na terenie ujęcia wody przy ulicy Legionów Polskich, (dz. nr 6/4 obr. 8). Prace muszą być przeprowadzone zgodnie z najwyższymi standardami, z użyciem odpowiednich technik i środków, które gwarantują efektywność działań oraz ochronę infrastruktury wodociągowej.  </w:t>
      </w:r>
    </w:p>
    <w:p w14:paraId="50316BD4" w14:textId="77777777" w:rsidR="0005135E" w:rsidRPr="007400AC" w:rsidRDefault="0005135E" w:rsidP="009177AA">
      <w:pPr>
        <w:numPr>
          <w:ilvl w:val="0"/>
          <w:numId w:val="2"/>
        </w:numPr>
        <w:jc w:val="both"/>
        <w:rPr>
          <w:rFonts w:ascii="Arial" w:hAnsi="Arial" w:cs="Arial"/>
        </w:rPr>
      </w:pPr>
      <w:bookmarkStart w:id="5" w:name="_Hlk175659463"/>
      <w:r w:rsidRPr="007400AC">
        <w:rPr>
          <w:rFonts w:ascii="Arial" w:hAnsi="Arial" w:cs="Arial"/>
        </w:rPr>
        <w:t xml:space="preserve">Zamawiający zaleca dokonanie wizji terenowej oraz pozyskać wszelkie inne informacje niezbędne do pełnego zinwentaryzowania przedmiotu zamówienia.  </w:t>
      </w:r>
    </w:p>
    <w:bookmarkEnd w:id="5"/>
    <w:p w14:paraId="13028E6B" w14:textId="77777777" w:rsidR="0005135E" w:rsidRPr="007400AC" w:rsidRDefault="0005135E" w:rsidP="009177AA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7400AC">
        <w:rPr>
          <w:rFonts w:ascii="Arial" w:hAnsi="Arial" w:cs="Arial"/>
        </w:rPr>
        <w:t>Zakres przedmiotu zamówienia obejmuje w szczególności:</w:t>
      </w:r>
    </w:p>
    <w:p w14:paraId="641E4FA6" w14:textId="447C428B" w:rsidR="0005135E" w:rsidRPr="007400AC" w:rsidRDefault="0005135E" w:rsidP="009177AA">
      <w:pPr>
        <w:numPr>
          <w:ilvl w:val="0"/>
          <w:numId w:val="6"/>
        </w:numPr>
        <w:jc w:val="both"/>
        <w:rPr>
          <w:rFonts w:ascii="Arial" w:hAnsi="Arial" w:cs="Arial"/>
        </w:rPr>
      </w:pPr>
      <w:bookmarkStart w:id="6" w:name="_Hlk175661526"/>
      <w:r w:rsidRPr="007400AC">
        <w:rPr>
          <w:rFonts w:ascii="Arial" w:hAnsi="Arial" w:cs="Arial"/>
        </w:rPr>
        <w:t>Oględziny i ocen</w:t>
      </w:r>
      <w:r w:rsidR="009177AA" w:rsidRPr="007400AC">
        <w:rPr>
          <w:rFonts w:ascii="Arial" w:hAnsi="Arial" w:cs="Arial"/>
        </w:rPr>
        <w:t>ę</w:t>
      </w:r>
      <w:r w:rsidRPr="007400AC">
        <w:rPr>
          <w:rFonts w:ascii="Arial" w:hAnsi="Arial" w:cs="Arial"/>
        </w:rPr>
        <w:t xml:space="preserve"> stanu technicznego retencyjnych zbiorników na wodę pitną. </w:t>
      </w:r>
    </w:p>
    <w:p w14:paraId="79E276A8" w14:textId="2305C326" w:rsidR="0005135E" w:rsidRPr="007400AC" w:rsidRDefault="0005135E" w:rsidP="009177AA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7400AC">
        <w:rPr>
          <w:rFonts w:ascii="Arial" w:hAnsi="Arial" w:cs="Arial"/>
        </w:rPr>
        <w:t xml:space="preserve">Czyszczenie wewnętrznych ścian zbiorników </w:t>
      </w:r>
      <w:r w:rsidR="00DF137F">
        <w:rPr>
          <w:rFonts w:ascii="Arial" w:hAnsi="Arial" w:cs="Arial"/>
        </w:rPr>
        <w:t xml:space="preserve">i rurociągów </w:t>
      </w:r>
      <w:r w:rsidRPr="007400AC">
        <w:rPr>
          <w:rFonts w:ascii="Arial" w:hAnsi="Arial" w:cs="Arial"/>
          <w:bCs/>
        </w:rPr>
        <w:t>z nagromadzonych osadów żelaza (Fe) i manganu (Mn) przy użyciu metod mechaniczno-chemicznych</w:t>
      </w:r>
      <w:r w:rsidRPr="007400AC">
        <w:rPr>
          <w:rFonts w:ascii="Arial" w:hAnsi="Arial" w:cs="Arial"/>
        </w:rPr>
        <w:t xml:space="preserve">.  </w:t>
      </w:r>
    </w:p>
    <w:p w14:paraId="7FEF05AF" w14:textId="3493B283" w:rsidR="0005135E" w:rsidRPr="007400AC" w:rsidRDefault="0005135E" w:rsidP="009177AA">
      <w:pPr>
        <w:numPr>
          <w:ilvl w:val="0"/>
          <w:numId w:val="6"/>
        </w:numPr>
        <w:jc w:val="both"/>
        <w:rPr>
          <w:rFonts w:ascii="Arial" w:hAnsi="Arial" w:cs="Arial"/>
          <w:bCs/>
        </w:rPr>
      </w:pPr>
      <w:r w:rsidRPr="007400AC">
        <w:rPr>
          <w:rFonts w:ascii="Arial" w:hAnsi="Arial" w:cs="Arial"/>
          <w:bCs/>
        </w:rPr>
        <w:t>Dezynfekcj</w:t>
      </w:r>
      <w:r w:rsidR="009177AA" w:rsidRPr="007400AC">
        <w:rPr>
          <w:rFonts w:ascii="Arial" w:hAnsi="Arial" w:cs="Arial"/>
          <w:bCs/>
        </w:rPr>
        <w:t>ę</w:t>
      </w:r>
      <w:r w:rsidRPr="007400AC">
        <w:rPr>
          <w:rFonts w:ascii="Arial" w:hAnsi="Arial" w:cs="Arial"/>
          <w:bCs/>
        </w:rPr>
        <w:t xml:space="preserve"> w celu eliminacji zanieczyszczeń mikrobiologicznych.</w:t>
      </w:r>
    </w:p>
    <w:p w14:paraId="0FBA181E" w14:textId="77C511A6" w:rsidR="0005135E" w:rsidRPr="007400AC" w:rsidRDefault="0005135E" w:rsidP="009177AA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7400AC">
        <w:rPr>
          <w:rFonts w:ascii="Arial" w:hAnsi="Arial" w:cs="Arial"/>
        </w:rPr>
        <w:t>Przed przystąpieniem do pracy, uzyskanie akceptacji technologii oraz zastosowania środków chemicznych do czyszczenia Państwow</w:t>
      </w:r>
      <w:r w:rsidR="009177AA" w:rsidRPr="007400AC">
        <w:rPr>
          <w:rFonts w:ascii="Arial" w:hAnsi="Arial" w:cs="Arial"/>
        </w:rPr>
        <w:t>ej</w:t>
      </w:r>
      <w:r w:rsidRPr="007400AC">
        <w:rPr>
          <w:rFonts w:ascii="Arial" w:hAnsi="Arial" w:cs="Arial"/>
        </w:rPr>
        <w:t xml:space="preserve"> Powiatow</w:t>
      </w:r>
      <w:r w:rsidR="009177AA" w:rsidRPr="007400AC">
        <w:rPr>
          <w:rFonts w:ascii="Arial" w:hAnsi="Arial" w:cs="Arial"/>
        </w:rPr>
        <w:t>ej</w:t>
      </w:r>
      <w:r w:rsidRPr="007400AC">
        <w:rPr>
          <w:rFonts w:ascii="Arial" w:hAnsi="Arial" w:cs="Arial"/>
        </w:rPr>
        <w:t xml:space="preserve"> Inspekcj</w:t>
      </w:r>
      <w:r w:rsidR="009177AA" w:rsidRPr="007400AC">
        <w:rPr>
          <w:rFonts w:ascii="Arial" w:hAnsi="Arial" w:cs="Arial"/>
        </w:rPr>
        <w:t>i</w:t>
      </w:r>
      <w:r w:rsidRPr="007400AC">
        <w:rPr>
          <w:rFonts w:ascii="Arial" w:hAnsi="Arial" w:cs="Arial"/>
        </w:rPr>
        <w:t xml:space="preserve"> Sanitarn</w:t>
      </w:r>
      <w:r w:rsidR="009177AA" w:rsidRPr="007400AC">
        <w:rPr>
          <w:rFonts w:ascii="Arial" w:hAnsi="Arial" w:cs="Arial"/>
        </w:rPr>
        <w:t>ej</w:t>
      </w:r>
      <w:r w:rsidRPr="007400AC">
        <w:rPr>
          <w:rFonts w:ascii="Arial" w:hAnsi="Arial" w:cs="Arial"/>
        </w:rPr>
        <w:t xml:space="preserve"> w Słupsku, zgodnie z § 24 i 25 Rozporządzenia Ministra Zdrowia z w sprawie jakości wody przeznaczonej do spożycia przez ludzi z dnia 7 grudnia 2017 roku.</w:t>
      </w:r>
    </w:p>
    <w:p w14:paraId="713BEF04" w14:textId="77777777" w:rsidR="0005135E" w:rsidRPr="007400AC" w:rsidRDefault="0005135E" w:rsidP="009177AA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7400AC">
        <w:rPr>
          <w:rFonts w:ascii="Arial" w:hAnsi="Arial" w:cs="Arial"/>
        </w:rPr>
        <w:t>Zapewnienie odpowiedniego zapasu środków chemicznych niezbędnych do prowadzenia procesu czyszczenia i dezynfekcji zbiorników. Środki te winny posiadać aktualne atesty Państwowego Zakładu Higieny, potwierdzające ich zgodność z zastosowaniem do wody pitnej.</w:t>
      </w:r>
    </w:p>
    <w:p w14:paraId="234D6E88" w14:textId="77777777" w:rsidR="0005135E" w:rsidRPr="007400AC" w:rsidRDefault="0005135E" w:rsidP="009177AA">
      <w:pPr>
        <w:numPr>
          <w:ilvl w:val="0"/>
          <w:numId w:val="6"/>
        </w:numPr>
        <w:jc w:val="both"/>
        <w:rPr>
          <w:rFonts w:ascii="Arial" w:hAnsi="Arial" w:cs="Arial"/>
        </w:rPr>
      </w:pPr>
      <w:bookmarkStart w:id="7" w:name="OLE_LINK1"/>
      <w:bookmarkStart w:id="8" w:name="OLE_LINK2"/>
      <w:bookmarkEnd w:id="3"/>
      <w:bookmarkEnd w:id="4"/>
      <w:r w:rsidRPr="007400AC">
        <w:rPr>
          <w:rFonts w:ascii="Arial" w:hAnsi="Arial" w:cs="Arial"/>
        </w:rPr>
        <w:t xml:space="preserve">Po zakończeniu prac, </w:t>
      </w:r>
      <w:r w:rsidRPr="007400AC">
        <w:rPr>
          <w:rFonts w:ascii="Arial" w:hAnsi="Arial" w:cs="Arial"/>
          <w:bCs/>
        </w:rPr>
        <w:t xml:space="preserve">wykonanie pełnych mikrobiologicznych badań jakości wody w zakresie bakterii: Escherichia col, grupa coli, Clostridium, ogólna liczna organizmów w 22 st. C. Miejscem poboru próbek wody jest punkt poboru wody zlokalizowany w komorze z zasuw po między zbiornikami. </w:t>
      </w:r>
    </w:p>
    <w:p w14:paraId="6C961778" w14:textId="37BBA808" w:rsidR="0005135E" w:rsidRPr="007400AC" w:rsidRDefault="0005135E" w:rsidP="009177AA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7400AC">
        <w:rPr>
          <w:rFonts w:ascii="Arial" w:hAnsi="Arial" w:cs="Arial"/>
          <w:bCs/>
        </w:rPr>
        <w:t>Ponown</w:t>
      </w:r>
      <w:r w:rsidR="00B573E0" w:rsidRPr="007400AC">
        <w:rPr>
          <w:rFonts w:ascii="Arial" w:hAnsi="Arial" w:cs="Arial"/>
          <w:bCs/>
        </w:rPr>
        <w:t>ą</w:t>
      </w:r>
      <w:r w:rsidRPr="007400AC">
        <w:rPr>
          <w:rFonts w:ascii="Arial" w:hAnsi="Arial" w:cs="Arial"/>
          <w:bCs/>
        </w:rPr>
        <w:t xml:space="preserve"> dezynfekcj</w:t>
      </w:r>
      <w:r w:rsidR="00B573E0" w:rsidRPr="007400AC">
        <w:rPr>
          <w:rFonts w:ascii="Arial" w:hAnsi="Arial" w:cs="Arial"/>
          <w:bCs/>
        </w:rPr>
        <w:t>ę</w:t>
      </w:r>
      <w:r w:rsidRPr="007400AC">
        <w:rPr>
          <w:rFonts w:ascii="Arial" w:hAnsi="Arial" w:cs="Arial"/>
          <w:bCs/>
        </w:rPr>
        <w:t xml:space="preserve"> zbiornika – w przypadku, gdy wyniki badań jakości wody okażą się niezgodne z wymaganiami Rozporządzenia Ministra Zdrowia z dnia 7 grudnia 2017 r., należy powtórzyć procedurę dezynfekcji oraz ponownie zbadać jakość wody. </w:t>
      </w:r>
    </w:p>
    <w:p w14:paraId="550F3C0C" w14:textId="77777777" w:rsidR="0005135E" w:rsidRPr="007400AC" w:rsidRDefault="0005135E" w:rsidP="009177AA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7400AC">
        <w:rPr>
          <w:rFonts w:ascii="Arial" w:hAnsi="Arial" w:cs="Arial"/>
        </w:rPr>
        <w:t>Opracowanie Raportu Końcowego z czyszczenia i dezynfekcji zbiorników, będącego kompleksowym zbiorem informacji, umożliwiającym pełną ocenę przeprowadzonych działań oraz ich wpływu na stan techniczny zbiorników.</w:t>
      </w:r>
    </w:p>
    <w:bookmarkEnd w:id="6"/>
    <w:p w14:paraId="447F701A" w14:textId="77777777" w:rsidR="0005135E" w:rsidRPr="007400AC" w:rsidRDefault="0005135E" w:rsidP="009177AA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7400AC">
        <w:rPr>
          <w:rFonts w:ascii="Arial" w:hAnsi="Arial" w:cs="Arial"/>
        </w:rPr>
        <w:t>Wykonawca w uzgodnieniu z Zamawiającym wybierze metodę czyszczenia i dezynfekcji zbiorników retencyjnych wody pitnej, przy założeniu osiągnięcia najlepszych efektów techniczno-ekonomicznych.</w:t>
      </w:r>
    </w:p>
    <w:p w14:paraId="67FC63D1" w14:textId="77777777" w:rsidR="0005135E" w:rsidRPr="007400AC" w:rsidRDefault="0005135E" w:rsidP="009177AA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7400AC">
        <w:rPr>
          <w:rFonts w:ascii="Arial" w:hAnsi="Arial" w:cs="Arial"/>
        </w:rPr>
        <w:t xml:space="preserve">Popłuczyny pochodzące z procesu czyszczenia i dezynfekcji zbiorników będą skierowane, poprzez spust ze zbiorników do systemu kanalizacji deszczowej, na której na czas prowadzonych robót zostanie założony korek. Zgromadzone w ten sposób popłuczyny będą wywożone za pomocą wozu asenizacyjnego na oczyszczalnie ścieków w Słupsku. Prace związane z odbiorem i wywozem popłuczyn będą po stronie Zamawiającego. </w:t>
      </w:r>
    </w:p>
    <w:p w14:paraId="588E48FA" w14:textId="77777777" w:rsidR="0005135E" w:rsidRPr="007400AC" w:rsidRDefault="0005135E" w:rsidP="009177AA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7400AC">
        <w:rPr>
          <w:rFonts w:ascii="Arial" w:hAnsi="Arial" w:cs="Arial"/>
        </w:rPr>
        <w:t xml:space="preserve">Proces czyszczenia i dezynfekcji musi być bezpieczny i należy podjąć wszelkie środki w celu uniknięcia niebezpieczeństwa dla obsługi, urządzeń, otoczenia i środowiska oraz osób trzecich w czasie prowadzonych robót.  </w:t>
      </w:r>
      <w:bookmarkEnd w:id="7"/>
      <w:bookmarkEnd w:id="8"/>
    </w:p>
    <w:p w14:paraId="659288EB" w14:textId="77777777" w:rsidR="0005135E" w:rsidRPr="007400AC" w:rsidRDefault="0005135E" w:rsidP="009177AA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7400AC">
        <w:rPr>
          <w:rFonts w:ascii="Arial" w:hAnsi="Arial" w:cs="Arial"/>
        </w:rPr>
        <w:lastRenderedPageBreak/>
        <w:t xml:space="preserve">Prace prowadzone będą na funkcjonujących obiektach infrastruktury wodociągowej. Wykonawca będzie współpracował z personelem eksploatacyjnym działu produkcji wody za pośrednictwem Zamawiającego, aby zapewnić ciągłe funkcjonowanie obiektu. Wykonawca zapewni także przez cały czas bezpieczny dostęp do wszystkich jednostek personelowi obsługi. </w:t>
      </w:r>
    </w:p>
    <w:p w14:paraId="419B8101" w14:textId="77777777" w:rsidR="0005135E" w:rsidRPr="007400AC" w:rsidRDefault="0005135E" w:rsidP="009177AA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7400AC">
        <w:rPr>
          <w:rFonts w:ascii="Arial" w:hAnsi="Arial" w:cs="Arial"/>
        </w:rPr>
        <w:t>Żadne prace tymczasowe ani trwałe, które będą miały wpływ na normalny tryb eksploatacji istniejących urządzeń, nie będą rozpoczynane przed wcześniejszym uzgodnieniem i uzyskaniem akceptacji od Zamawiającego.</w:t>
      </w:r>
    </w:p>
    <w:p w14:paraId="05B0D0D8" w14:textId="77777777" w:rsidR="0005135E" w:rsidRPr="007400AC" w:rsidRDefault="0005135E" w:rsidP="009177AA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7400AC">
        <w:rPr>
          <w:rFonts w:ascii="Arial" w:hAnsi="Arial" w:cs="Arial"/>
        </w:rPr>
        <w:t>Czyszczenie zbiorników zostanie przeprowadzone w sposób dwuetapowy, aby zapewnić ciągłość dostaw wody.</w:t>
      </w:r>
    </w:p>
    <w:p w14:paraId="6B489AE6" w14:textId="77777777" w:rsidR="0005135E" w:rsidRPr="007400AC" w:rsidRDefault="0005135E" w:rsidP="009177AA">
      <w:pPr>
        <w:numPr>
          <w:ilvl w:val="0"/>
          <w:numId w:val="4"/>
        </w:numPr>
        <w:jc w:val="both"/>
        <w:rPr>
          <w:rFonts w:ascii="Arial" w:hAnsi="Arial" w:cs="Arial"/>
        </w:rPr>
      </w:pPr>
      <w:r w:rsidRPr="007400AC">
        <w:rPr>
          <w:rFonts w:ascii="Arial" w:hAnsi="Arial" w:cs="Arial"/>
        </w:rPr>
        <w:t>etap I – czyszczenie zbiornika nr 1</w:t>
      </w:r>
    </w:p>
    <w:p w14:paraId="5B6B5EBE" w14:textId="77777777" w:rsidR="0005135E" w:rsidRPr="007400AC" w:rsidRDefault="0005135E" w:rsidP="009177AA">
      <w:pPr>
        <w:numPr>
          <w:ilvl w:val="0"/>
          <w:numId w:val="4"/>
        </w:numPr>
        <w:jc w:val="both"/>
        <w:rPr>
          <w:rFonts w:ascii="Arial" w:hAnsi="Arial" w:cs="Arial"/>
        </w:rPr>
      </w:pPr>
      <w:r w:rsidRPr="007400AC">
        <w:rPr>
          <w:rFonts w:ascii="Arial" w:hAnsi="Arial" w:cs="Arial"/>
        </w:rPr>
        <w:t>etap II – czyszczenie zbiornika nr 2</w:t>
      </w:r>
    </w:p>
    <w:p w14:paraId="411E7C29" w14:textId="77777777" w:rsidR="0005135E" w:rsidRPr="007400AC" w:rsidRDefault="0005135E" w:rsidP="009177AA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7400AC">
        <w:rPr>
          <w:rFonts w:ascii="Arial" w:hAnsi="Arial" w:cs="Arial"/>
        </w:rPr>
        <w:t xml:space="preserve">Rozpoczęcie prac związanych z czyszczeniem i dezynfekcją zbiornika nr 2, musi być poprzedzone uzyskaniem pozytywnych wyników badań mikrobiologicznych zbiornika </w:t>
      </w:r>
      <w:r w:rsidRPr="007400AC">
        <w:rPr>
          <w:rFonts w:ascii="Arial" w:hAnsi="Arial" w:cs="Arial"/>
        </w:rPr>
        <w:br/>
        <w:t>nr 1.</w:t>
      </w:r>
    </w:p>
    <w:p w14:paraId="498E0244" w14:textId="2C6D99F6" w:rsidR="0005135E" w:rsidRPr="007400AC" w:rsidRDefault="0005135E" w:rsidP="009177AA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7400AC">
        <w:rPr>
          <w:rFonts w:ascii="Arial" w:hAnsi="Arial" w:cs="Arial"/>
        </w:rPr>
        <w:t>Jeżeli</w:t>
      </w:r>
      <w:r w:rsidR="001C7F22" w:rsidRPr="007400AC">
        <w:rPr>
          <w:rFonts w:ascii="Arial" w:hAnsi="Arial" w:cs="Arial"/>
        </w:rPr>
        <w:t xml:space="preserve"> w wyniku działań lub zaniechań Wykonawcy wystąpią uszkodzenia lub usterki, które nie zostaną usunięte w ciągu 24 godzin od zgłoszenia przez Zamawiającego, </w:t>
      </w:r>
      <w:r w:rsidRPr="007400AC">
        <w:rPr>
          <w:rFonts w:ascii="Arial" w:hAnsi="Arial" w:cs="Arial"/>
        </w:rPr>
        <w:t xml:space="preserve"> Zamawiający zleci wykonanie takich napraw obciążając ich kosztami Wykonawcę.</w:t>
      </w:r>
    </w:p>
    <w:p w14:paraId="67F9CE95" w14:textId="77777777" w:rsidR="0005135E" w:rsidRPr="007400AC" w:rsidRDefault="0005135E" w:rsidP="009177AA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7400AC">
        <w:rPr>
          <w:rFonts w:ascii="Arial" w:hAnsi="Arial" w:cs="Arial"/>
        </w:rPr>
        <w:t>Wykonawca zabezpieczy i utrzyma warunki bezpiecznej pracy i pobytu osób wykonujących czynności związane z pracami i nienaruszalność ich mienia służącego do pracy a także zabezpieczy teren przed dostępem osób nieupoważnionych.</w:t>
      </w:r>
    </w:p>
    <w:p w14:paraId="757708D6" w14:textId="77777777" w:rsidR="0005135E" w:rsidRPr="007400AC" w:rsidRDefault="0005135E" w:rsidP="009177AA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7400AC">
        <w:rPr>
          <w:rFonts w:ascii="Arial" w:hAnsi="Arial" w:cs="Arial"/>
        </w:rPr>
        <w:t xml:space="preserve">Zamawiający zobowiązuje się do zapewnienia niezbędnych mediów, tj. wody oraz energii elektrycznej, niezbędnych do wykonania usługi czyszczenia i dezynfekcji zbiorników. Dodatkowo, Zamawiający zajmie się również odbiorem popłuczyn powstałych w trakcie realizacji prac. </w:t>
      </w:r>
    </w:p>
    <w:p w14:paraId="3C1DA590" w14:textId="77777777" w:rsidR="0005135E" w:rsidRPr="007400AC" w:rsidRDefault="0005135E" w:rsidP="009177AA">
      <w:pPr>
        <w:numPr>
          <w:ilvl w:val="0"/>
          <w:numId w:val="8"/>
        </w:numPr>
        <w:jc w:val="both"/>
        <w:rPr>
          <w:rFonts w:ascii="Arial" w:hAnsi="Arial" w:cs="Arial"/>
          <w:b/>
        </w:rPr>
      </w:pPr>
      <w:bookmarkStart w:id="9" w:name="_Toc377123578"/>
      <w:bookmarkStart w:id="10" w:name="_Toc377124656"/>
      <w:bookmarkStart w:id="11" w:name="_Toc377124885"/>
      <w:bookmarkStart w:id="12" w:name="_Toc377124986"/>
      <w:bookmarkStart w:id="13" w:name="_Toc377125430"/>
      <w:bookmarkStart w:id="14" w:name="_Toc453764818"/>
      <w:bookmarkStart w:id="15" w:name="_Toc169257551"/>
      <w:r w:rsidRPr="007400AC">
        <w:rPr>
          <w:rFonts w:ascii="Arial" w:hAnsi="Arial" w:cs="Arial"/>
          <w:b/>
        </w:rPr>
        <w:t xml:space="preserve">Odbiór </w:t>
      </w:r>
      <w:bookmarkEnd w:id="9"/>
      <w:bookmarkEnd w:id="10"/>
      <w:bookmarkEnd w:id="11"/>
      <w:bookmarkEnd w:id="12"/>
      <w:bookmarkEnd w:id="13"/>
      <w:bookmarkEnd w:id="14"/>
      <w:r w:rsidRPr="007400AC">
        <w:rPr>
          <w:rFonts w:ascii="Arial" w:hAnsi="Arial" w:cs="Arial"/>
          <w:b/>
        </w:rPr>
        <w:t>przedmiotu zamówienia</w:t>
      </w:r>
      <w:bookmarkEnd w:id="15"/>
    </w:p>
    <w:p w14:paraId="41374CEA" w14:textId="76C64589" w:rsidR="0005135E" w:rsidRPr="007400AC" w:rsidRDefault="007400AC" w:rsidP="009177AA">
      <w:pPr>
        <w:jc w:val="both"/>
        <w:rPr>
          <w:rFonts w:ascii="Arial" w:hAnsi="Arial" w:cs="Arial"/>
        </w:rPr>
      </w:pPr>
      <w:bookmarkStart w:id="16" w:name="_Hlk176337217"/>
      <w:bookmarkStart w:id="17" w:name="_Toc377123590"/>
      <w:bookmarkStart w:id="18" w:name="_Toc377124662"/>
      <w:bookmarkStart w:id="19" w:name="_Toc377124891"/>
      <w:bookmarkStart w:id="20" w:name="_Toc377124992"/>
      <w:bookmarkStart w:id="21" w:name="_Toc377125436"/>
      <w:bookmarkStart w:id="22" w:name="_Toc453764823"/>
      <w:r w:rsidRPr="007400AC">
        <w:rPr>
          <w:rFonts w:ascii="Arial" w:hAnsi="Arial" w:cs="Arial"/>
        </w:rPr>
        <w:t xml:space="preserve">Potwierdzeniem odbioru całego przedmiotu zamówienia będzie podpisanie Protokołu odbioru końcowego. </w:t>
      </w:r>
      <w:bookmarkEnd w:id="16"/>
      <w:r w:rsidR="0005135E" w:rsidRPr="007400AC">
        <w:rPr>
          <w:rFonts w:ascii="Arial" w:hAnsi="Arial" w:cs="Arial"/>
        </w:rPr>
        <w:t xml:space="preserve">Odbiór </w:t>
      </w:r>
      <w:bookmarkStart w:id="23" w:name="_Hlk176337114"/>
      <w:r w:rsidR="0005135E" w:rsidRPr="007400AC">
        <w:rPr>
          <w:rFonts w:ascii="Arial" w:hAnsi="Arial" w:cs="Arial"/>
        </w:rPr>
        <w:t xml:space="preserve">nastąpi po potwierdzeniu pozytywnego wyniku badania jakości wody oraz po przekazaniu Zamawiającemu Raportu Końcowego po czyszczeniu i dezynfekcji zbiorników.  </w:t>
      </w:r>
      <w:bookmarkEnd w:id="23"/>
      <w:r w:rsidR="001F7968" w:rsidRPr="001F7968">
        <w:rPr>
          <w:rFonts w:ascii="Arial" w:hAnsi="Arial" w:cs="Arial"/>
        </w:rPr>
        <w:t>Raport Końcow</w:t>
      </w:r>
      <w:r w:rsidR="001F7968">
        <w:rPr>
          <w:rFonts w:ascii="Arial" w:hAnsi="Arial" w:cs="Arial"/>
        </w:rPr>
        <w:t xml:space="preserve">y </w:t>
      </w:r>
      <w:r w:rsidR="001F7968" w:rsidRPr="001F7968">
        <w:rPr>
          <w:rFonts w:ascii="Arial" w:hAnsi="Arial" w:cs="Arial"/>
        </w:rPr>
        <w:t>z czyszczenia i dezynfekcji zbiorników, będącego kompleksowym zbiorem informacji, umożliwiającym pełną ocenę przeprowadzonych działań (w tym dokumentację fotograficzną), ocenę stanu technicznego zbiorników, a także zawierającego ewentualne zalecenia dotyczące przyszłych działań.</w:t>
      </w:r>
      <w:r w:rsidR="0005135E" w:rsidRPr="007400AC">
        <w:rPr>
          <w:rFonts w:ascii="Arial" w:hAnsi="Arial" w:cs="Arial"/>
        </w:rPr>
        <w:t xml:space="preserve"> Raport Końcowy powinien zawierać: </w:t>
      </w:r>
    </w:p>
    <w:p w14:paraId="018E789D" w14:textId="77777777" w:rsidR="0005135E" w:rsidRPr="007400AC" w:rsidRDefault="0005135E" w:rsidP="009177AA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7400AC">
        <w:rPr>
          <w:rFonts w:ascii="Arial" w:hAnsi="Arial" w:cs="Arial"/>
        </w:rPr>
        <w:t>analizę stanu technicznego zbiorników przed i po czyszczeniu wraz z dokumentacją fotograficzną,</w:t>
      </w:r>
    </w:p>
    <w:p w14:paraId="51B5DD13" w14:textId="77777777" w:rsidR="0005135E" w:rsidRPr="007400AC" w:rsidRDefault="0005135E" w:rsidP="009177AA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7400AC">
        <w:rPr>
          <w:rFonts w:ascii="Arial" w:hAnsi="Arial" w:cs="Arial"/>
        </w:rPr>
        <w:t>wskazanie wszelkich uszkodzeń i problemów technicznych, które zostały zidentyfikowane podczas prac, wraz z oceną ich potencjalnego wpływu na funkcjonowanie zbiorników,</w:t>
      </w:r>
    </w:p>
    <w:p w14:paraId="48EF0B07" w14:textId="77777777" w:rsidR="0005135E" w:rsidRPr="007400AC" w:rsidRDefault="0005135E" w:rsidP="009177AA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7400AC">
        <w:rPr>
          <w:rFonts w:ascii="Arial" w:hAnsi="Arial" w:cs="Arial"/>
        </w:rPr>
        <w:t>szczegółowy opis przebiegu czyszczenia i dezynfekcji, w tym metody, użyte środki chemiczne, a także ewentualne trudności i ich rozwiązania,</w:t>
      </w:r>
    </w:p>
    <w:p w14:paraId="1586EAC8" w14:textId="77777777" w:rsidR="0005135E" w:rsidRPr="007400AC" w:rsidRDefault="0005135E" w:rsidP="009177AA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7400AC">
        <w:rPr>
          <w:rFonts w:ascii="Arial" w:hAnsi="Arial" w:cs="Arial"/>
        </w:rPr>
        <w:t>kopie ważnych dokumentów tj. protokoły techniczne, certyfikaty środków chemicznych i dopuszczenia itp.,</w:t>
      </w:r>
    </w:p>
    <w:p w14:paraId="73E9A8F6" w14:textId="77777777" w:rsidR="0005135E" w:rsidRPr="007400AC" w:rsidRDefault="0005135E" w:rsidP="009177AA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7400AC">
        <w:rPr>
          <w:rFonts w:ascii="Arial" w:hAnsi="Arial" w:cs="Arial"/>
        </w:rPr>
        <w:lastRenderedPageBreak/>
        <w:t>wyniki badań jakości wody po czyszczeniu i dezynfekcji, potwierdzające zgodność jakości wody z wartościami normatywnymi,</w:t>
      </w:r>
    </w:p>
    <w:p w14:paraId="6603C8F2" w14:textId="77777777" w:rsidR="0005135E" w:rsidRPr="007400AC" w:rsidRDefault="0005135E" w:rsidP="009177AA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7400AC">
        <w:rPr>
          <w:rFonts w:ascii="Arial" w:hAnsi="Arial" w:cs="Arial"/>
        </w:rPr>
        <w:t>zalecenia dotyczące dalszej eksploatacji i konserwacji zbiorników.</w:t>
      </w:r>
    </w:p>
    <w:bookmarkEnd w:id="17"/>
    <w:bookmarkEnd w:id="18"/>
    <w:bookmarkEnd w:id="19"/>
    <w:bookmarkEnd w:id="20"/>
    <w:bookmarkEnd w:id="21"/>
    <w:bookmarkEnd w:id="22"/>
    <w:p w14:paraId="643F7424" w14:textId="77777777" w:rsidR="0005135E" w:rsidRPr="007400AC" w:rsidRDefault="0005135E" w:rsidP="009177AA">
      <w:pPr>
        <w:numPr>
          <w:ilvl w:val="0"/>
          <w:numId w:val="8"/>
        </w:numPr>
        <w:jc w:val="both"/>
        <w:rPr>
          <w:rFonts w:ascii="Arial" w:hAnsi="Arial" w:cs="Arial"/>
          <w:b/>
        </w:rPr>
      </w:pPr>
      <w:r w:rsidRPr="007400AC">
        <w:rPr>
          <w:rFonts w:ascii="Arial" w:hAnsi="Arial" w:cs="Arial"/>
          <w:b/>
        </w:rPr>
        <w:t>Opis retencyjnych zbiorników końcowych na terenie ujęcia wody Legionów Polskich</w:t>
      </w:r>
    </w:p>
    <w:p w14:paraId="456B6A24" w14:textId="77777777" w:rsidR="0005135E" w:rsidRPr="007400AC" w:rsidRDefault="0005135E" w:rsidP="009177AA">
      <w:pPr>
        <w:jc w:val="both"/>
        <w:rPr>
          <w:rFonts w:ascii="Arial" w:hAnsi="Arial" w:cs="Arial"/>
        </w:rPr>
      </w:pPr>
      <w:bookmarkStart w:id="24" w:name="_Toc123015717"/>
      <w:r w:rsidRPr="007400AC">
        <w:rPr>
          <w:rFonts w:ascii="Arial" w:hAnsi="Arial" w:cs="Arial"/>
        </w:rPr>
        <w:t xml:space="preserve">Na terenie ujęcia wody Legionów znajdują dwa zbiorniki o konstrukcji żelbetowej i pojemności 3000 m3 każdy. </w:t>
      </w:r>
    </w:p>
    <w:p w14:paraId="44D3B66D" w14:textId="77777777" w:rsidR="0005135E" w:rsidRPr="007400AC" w:rsidRDefault="0005135E" w:rsidP="009177AA">
      <w:pPr>
        <w:jc w:val="both"/>
        <w:rPr>
          <w:rFonts w:ascii="Arial" w:hAnsi="Arial" w:cs="Arial"/>
        </w:rPr>
      </w:pPr>
      <w:r w:rsidRPr="007400AC">
        <w:rPr>
          <w:rFonts w:ascii="Arial" w:hAnsi="Arial" w:cs="Arial"/>
        </w:rPr>
        <w:t xml:space="preserve">W 2005 roku zbiorniki przeszły generalny remont, w ramach którego ich wewnętrzne powierzchnie zostały zabezpieczone mineralnymi środkami hydroizolacyjnymi firmy DRIZORO, zwiększając ich odporność na przesiąkanie i korozję. Ostatnie czyszczenie i dezynfekcja miały miejsce w 2018 roku, z użyciem środków firmy Carela. </w:t>
      </w:r>
    </w:p>
    <w:p w14:paraId="090A5B27" w14:textId="77777777" w:rsidR="0005135E" w:rsidRPr="007400AC" w:rsidRDefault="0005135E" w:rsidP="009177AA">
      <w:pPr>
        <w:jc w:val="both"/>
        <w:rPr>
          <w:rFonts w:ascii="Arial" w:hAnsi="Arial" w:cs="Arial"/>
        </w:rPr>
      </w:pPr>
      <w:r w:rsidRPr="007400AC">
        <w:rPr>
          <w:rFonts w:ascii="Arial" w:hAnsi="Arial" w:cs="Arial"/>
        </w:rPr>
        <w:t>Ogólne dane konstrukcyjne zbiornika:</w:t>
      </w:r>
    </w:p>
    <w:p w14:paraId="6D579BB1" w14:textId="77777777" w:rsidR="0005135E" w:rsidRPr="007400AC" w:rsidRDefault="0005135E" w:rsidP="009177AA">
      <w:pPr>
        <w:numPr>
          <w:ilvl w:val="0"/>
          <w:numId w:val="5"/>
        </w:numPr>
        <w:jc w:val="both"/>
        <w:rPr>
          <w:rFonts w:ascii="Arial" w:hAnsi="Arial" w:cs="Arial"/>
        </w:rPr>
      </w:pPr>
      <w:r w:rsidRPr="007400AC">
        <w:rPr>
          <w:rFonts w:ascii="Arial" w:hAnsi="Arial" w:cs="Arial"/>
        </w:rPr>
        <w:t>Średnica wewnętrzna zbiornika: 27,5 m</w:t>
      </w:r>
    </w:p>
    <w:p w14:paraId="54FCBBCD" w14:textId="77777777" w:rsidR="0005135E" w:rsidRPr="007400AC" w:rsidRDefault="0005135E" w:rsidP="009177AA">
      <w:pPr>
        <w:numPr>
          <w:ilvl w:val="0"/>
          <w:numId w:val="5"/>
        </w:numPr>
        <w:jc w:val="both"/>
        <w:rPr>
          <w:rFonts w:ascii="Arial" w:hAnsi="Arial" w:cs="Arial"/>
        </w:rPr>
      </w:pPr>
      <w:r w:rsidRPr="007400AC">
        <w:rPr>
          <w:rFonts w:ascii="Arial" w:hAnsi="Arial" w:cs="Arial"/>
        </w:rPr>
        <w:t>Wysokość napełnienia zbiornika: 6,0 m</w:t>
      </w:r>
    </w:p>
    <w:p w14:paraId="7EBD93E4" w14:textId="77777777" w:rsidR="0005135E" w:rsidRPr="007400AC" w:rsidRDefault="0005135E" w:rsidP="009177AA">
      <w:pPr>
        <w:numPr>
          <w:ilvl w:val="0"/>
          <w:numId w:val="5"/>
        </w:numPr>
        <w:jc w:val="both"/>
        <w:rPr>
          <w:rFonts w:ascii="Arial" w:hAnsi="Arial" w:cs="Arial"/>
        </w:rPr>
      </w:pPr>
      <w:r w:rsidRPr="007400AC">
        <w:rPr>
          <w:rFonts w:ascii="Arial" w:hAnsi="Arial" w:cs="Arial"/>
        </w:rPr>
        <w:t>Wysokość całkowita w świetle: 6,3 m</w:t>
      </w:r>
    </w:p>
    <w:p w14:paraId="49DF8BA9" w14:textId="77777777" w:rsidR="0005135E" w:rsidRPr="007400AC" w:rsidRDefault="0005135E" w:rsidP="009177AA">
      <w:pPr>
        <w:numPr>
          <w:ilvl w:val="0"/>
          <w:numId w:val="5"/>
        </w:numPr>
        <w:jc w:val="both"/>
        <w:rPr>
          <w:rFonts w:ascii="Arial" w:hAnsi="Arial" w:cs="Arial"/>
        </w:rPr>
      </w:pPr>
      <w:r w:rsidRPr="007400AC">
        <w:rPr>
          <w:rFonts w:ascii="Arial" w:hAnsi="Arial" w:cs="Arial"/>
        </w:rPr>
        <w:t>Siatka słupów: 4,5 x 4,5 m</w:t>
      </w:r>
    </w:p>
    <w:p w14:paraId="1FFDB9B9" w14:textId="77777777" w:rsidR="0005135E" w:rsidRPr="007400AC" w:rsidRDefault="0005135E" w:rsidP="009177AA">
      <w:pPr>
        <w:numPr>
          <w:ilvl w:val="0"/>
          <w:numId w:val="5"/>
        </w:numPr>
        <w:jc w:val="both"/>
        <w:rPr>
          <w:rFonts w:ascii="Arial" w:hAnsi="Arial" w:cs="Arial"/>
        </w:rPr>
      </w:pPr>
      <w:r w:rsidRPr="007400AC">
        <w:rPr>
          <w:rFonts w:ascii="Arial" w:hAnsi="Arial" w:cs="Arial"/>
        </w:rPr>
        <w:t>Zbiornik obsypany gruntem, nachylenie skarp 1:1.5, strop ocieplony warstwą gruntu o grubości 0,6 m i płytami wiórowo-cementowymi o grubości do 0,42 m</w:t>
      </w:r>
    </w:p>
    <w:p w14:paraId="63CAB430" w14:textId="77777777" w:rsidR="0005135E" w:rsidRPr="007400AC" w:rsidRDefault="0005135E" w:rsidP="009177AA">
      <w:pPr>
        <w:numPr>
          <w:ilvl w:val="0"/>
          <w:numId w:val="5"/>
        </w:numPr>
        <w:jc w:val="both"/>
        <w:rPr>
          <w:rFonts w:ascii="Arial" w:hAnsi="Arial" w:cs="Arial"/>
        </w:rPr>
      </w:pPr>
      <w:r w:rsidRPr="007400AC">
        <w:rPr>
          <w:rFonts w:ascii="Arial" w:hAnsi="Arial" w:cs="Arial"/>
        </w:rPr>
        <w:t>Strop zbiornika stanowią żelbetowe płyty prefabrykowane o grubości 0,2 m, płyty oparte sa na prefabrykowanych podciągach żelbetowych o przekroju 0,5 x 0,5 m</w:t>
      </w:r>
    </w:p>
    <w:p w14:paraId="726F884D" w14:textId="77777777" w:rsidR="0005135E" w:rsidRPr="007400AC" w:rsidRDefault="0005135E" w:rsidP="009177AA">
      <w:pPr>
        <w:numPr>
          <w:ilvl w:val="0"/>
          <w:numId w:val="5"/>
        </w:numPr>
        <w:jc w:val="both"/>
        <w:rPr>
          <w:rFonts w:ascii="Arial" w:hAnsi="Arial" w:cs="Arial"/>
        </w:rPr>
      </w:pPr>
      <w:r w:rsidRPr="007400AC">
        <w:rPr>
          <w:rFonts w:ascii="Arial" w:hAnsi="Arial" w:cs="Arial"/>
        </w:rPr>
        <w:t>Słupy żelbetowe o przekroju kwadratowym</w:t>
      </w:r>
    </w:p>
    <w:p w14:paraId="3BCCDD45" w14:textId="77777777" w:rsidR="0005135E" w:rsidRPr="007400AC" w:rsidRDefault="0005135E" w:rsidP="009177AA">
      <w:pPr>
        <w:numPr>
          <w:ilvl w:val="0"/>
          <w:numId w:val="5"/>
        </w:numPr>
        <w:jc w:val="both"/>
        <w:rPr>
          <w:rFonts w:ascii="Arial" w:hAnsi="Arial" w:cs="Arial"/>
        </w:rPr>
      </w:pPr>
      <w:r w:rsidRPr="007400AC">
        <w:rPr>
          <w:rFonts w:ascii="Arial" w:hAnsi="Arial" w:cs="Arial"/>
        </w:rPr>
        <w:t>Ściany wewnętrzne pokryte mineralnymi środkami hydroizolacyjnymi DRIZORO</w:t>
      </w:r>
    </w:p>
    <w:p w14:paraId="3D517E1A" w14:textId="77777777" w:rsidR="0005135E" w:rsidRPr="007400AC" w:rsidRDefault="0005135E" w:rsidP="009177AA">
      <w:pPr>
        <w:jc w:val="both"/>
        <w:rPr>
          <w:rFonts w:ascii="Arial" w:hAnsi="Arial" w:cs="Arial"/>
          <w:b/>
          <w:bCs/>
        </w:rPr>
      </w:pPr>
      <w:r w:rsidRPr="007400AC">
        <w:rPr>
          <w:rFonts w:ascii="Arial" w:hAnsi="Arial" w:cs="Arial"/>
          <w:b/>
          <w:bCs/>
        </w:rPr>
        <w:t>Powierzchnia czyszczonego zbiornika (posadzka, ściany, słupy) wynosi około 1500 m</w:t>
      </w:r>
      <w:r w:rsidRPr="007400AC">
        <w:rPr>
          <w:rFonts w:ascii="Arial" w:hAnsi="Arial" w:cs="Arial"/>
          <w:b/>
          <w:bCs/>
          <w:vertAlign w:val="superscript"/>
        </w:rPr>
        <w:t>2</w:t>
      </w:r>
      <w:r w:rsidRPr="007400AC">
        <w:rPr>
          <w:rFonts w:ascii="Arial" w:hAnsi="Arial" w:cs="Arial"/>
          <w:b/>
          <w:bCs/>
        </w:rPr>
        <w:t xml:space="preserve">. </w:t>
      </w:r>
    </w:p>
    <w:p w14:paraId="7A5F83B5" w14:textId="72CFCD94" w:rsidR="0005135E" w:rsidRPr="007400AC" w:rsidRDefault="0005135E" w:rsidP="009177AA">
      <w:pPr>
        <w:jc w:val="both"/>
        <w:rPr>
          <w:rFonts w:ascii="Arial" w:hAnsi="Arial" w:cs="Arial"/>
        </w:rPr>
      </w:pPr>
      <w:r w:rsidRPr="007400AC">
        <w:rPr>
          <w:rFonts w:ascii="Arial" w:hAnsi="Arial" w:cs="Arial"/>
          <w:noProof/>
        </w:rPr>
        <w:drawing>
          <wp:inline distT="0" distB="0" distL="0" distR="0" wp14:anchorId="3186B40D" wp14:editId="46548570">
            <wp:extent cx="4280425" cy="2352284"/>
            <wp:effectExtent l="0" t="0" r="6350" b="0"/>
            <wp:docPr id="1736938270" name="Obraz 20" descr="Obraz zawierający tekst, zrzut ekranu, oprogramowanie, Oprogramowanie multimedial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938270" name="Obraz 20" descr="Obraz zawierający tekst, zrzut ekranu, oprogramowanie, Oprogramowanie multimedialn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2" t="18687" r="15050" b="6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65" cy="23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CB5E8" w14:textId="77777777" w:rsidR="0005135E" w:rsidRPr="007400AC" w:rsidRDefault="0005135E" w:rsidP="009177AA">
      <w:pPr>
        <w:jc w:val="both"/>
        <w:rPr>
          <w:rFonts w:ascii="Arial" w:hAnsi="Arial" w:cs="Arial"/>
          <w:b/>
          <w:bCs/>
        </w:rPr>
      </w:pPr>
      <w:r w:rsidRPr="007400AC">
        <w:rPr>
          <w:rFonts w:ascii="Arial" w:hAnsi="Arial" w:cs="Arial"/>
          <w:b/>
          <w:bCs/>
        </w:rPr>
        <w:t xml:space="preserve">Rysunek </w:t>
      </w:r>
      <w:r w:rsidRPr="007400AC">
        <w:rPr>
          <w:rFonts w:ascii="Arial" w:hAnsi="Arial" w:cs="Arial"/>
          <w:b/>
          <w:bCs/>
        </w:rPr>
        <w:fldChar w:fldCharType="begin"/>
      </w:r>
      <w:r w:rsidRPr="007400AC">
        <w:rPr>
          <w:rFonts w:ascii="Arial" w:hAnsi="Arial" w:cs="Arial"/>
          <w:b/>
          <w:bCs/>
        </w:rPr>
        <w:instrText xml:space="preserve"> SEQ Rysunek \* ARABIC </w:instrText>
      </w:r>
      <w:r w:rsidRPr="007400AC">
        <w:rPr>
          <w:rFonts w:ascii="Arial" w:hAnsi="Arial" w:cs="Arial"/>
          <w:b/>
          <w:bCs/>
        </w:rPr>
        <w:fldChar w:fldCharType="separate"/>
      </w:r>
      <w:r w:rsidRPr="007400AC">
        <w:rPr>
          <w:rFonts w:ascii="Arial" w:hAnsi="Arial" w:cs="Arial"/>
          <w:b/>
          <w:bCs/>
        </w:rPr>
        <w:t>1</w:t>
      </w:r>
      <w:r w:rsidRPr="007400AC">
        <w:rPr>
          <w:rFonts w:ascii="Arial" w:hAnsi="Arial" w:cs="Arial"/>
        </w:rPr>
        <w:fldChar w:fldCharType="end"/>
      </w:r>
      <w:r w:rsidRPr="007400AC">
        <w:rPr>
          <w:rFonts w:ascii="Arial" w:hAnsi="Arial" w:cs="Arial"/>
          <w:b/>
          <w:bCs/>
        </w:rPr>
        <w:t xml:space="preserve"> Retencyjny zbiornik wody pitnej na terenie uj. Legionów po czyszczeniu wykonanym w 2018 roku</w:t>
      </w:r>
    </w:p>
    <w:p w14:paraId="15B323E9" w14:textId="77777777" w:rsidR="00B573E0" w:rsidRPr="007400AC" w:rsidRDefault="00B573E0" w:rsidP="009177AA">
      <w:pPr>
        <w:jc w:val="both"/>
        <w:rPr>
          <w:rFonts w:ascii="Arial" w:hAnsi="Arial" w:cs="Arial"/>
          <w:b/>
          <w:bCs/>
        </w:rPr>
      </w:pPr>
    </w:p>
    <w:p w14:paraId="78124C9B" w14:textId="77777777" w:rsidR="00B573E0" w:rsidRPr="007400AC" w:rsidRDefault="00B573E0" w:rsidP="009177AA">
      <w:pPr>
        <w:jc w:val="both"/>
        <w:rPr>
          <w:rFonts w:ascii="Arial" w:hAnsi="Arial" w:cs="Arial"/>
          <w:b/>
          <w:bCs/>
        </w:rPr>
      </w:pPr>
    </w:p>
    <w:p w14:paraId="42EB6890" w14:textId="2C8325F3" w:rsidR="0005135E" w:rsidRPr="007400AC" w:rsidRDefault="0005135E" w:rsidP="009177AA">
      <w:pPr>
        <w:jc w:val="both"/>
        <w:rPr>
          <w:rFonts w:ascii="Arial" w:hAnsi="Arial" w:cs="Arial"/>
        </w:rPr>
      </w:pPr>
      <w:r w:rsidRPr="007400AC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1F339BDE" wp14:editId="74F81E5B">
            <wp:simplePos x="0" y="0"/>
            <wp:positionH relativeFrom="column">
              <wp:posOffset>1971040</wp:posOffset>
            </wp:positionH>
            <wp:positionV relativeFrom="paragraph">
              <wp:posOffset>128905</wp:posOffset>
            </wp:positionV>
            <wp:extent cx="3638550" cy="620395"/>
            <wp:effectExtent l="19050" t="19050" r="19050" b="27305"/>
            <wp:wrapNone/>
            <wp:docPr id="716138883" name="Obraz 36" descr="Obraz zawierający trawa, na wolnym powietrzu, niebo, drzew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138883" name="Obraz 36" descr="Obraz zawierający trawa, na wolnym powietrzu, niebo, drzew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29" b="49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6203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00A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EF694B" wp14:editId="0125EC1F">
                <wp:simplePos x="0" y="0"/>
                <wp:positionH relativeFrom="column">
                  <wp:posOffset>2310130</wp:posOffset>
                </wp:positionH>
                <wp:positionV relativeFrom="paragraph">
                  <wp:posOffset>3077210</wp:posOffset>
                </wp:positionV>
                <wp:extent cx="1336040" cy="415925"/>
                <wp:effectExtent l="635" t="0" r="0" b="0"/>
                <wp:wrapNone/>
                <wp:docPr id="1975803080" name="Pole tekstow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604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385892" w14:textId="77777777" w:rsidR="0005135E" w:rsidRPr="008F12FB" w:rsidRDefault="0005135E" w:rsidP="000513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F12FB">
                              <w:rPr>
                                <w:sz w:val="18"/>
                                <w:szCs w:val="18"/>
                              </w:rPr>
                              <w:t>Miejsce montaż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u</w:t>
                            </w:r>
                            <w:r w:rsidRPr="008F12FB">
                              <w:rPr>
                                <w:sz w:val="18"/>
                                <w:szCs w:val="18"/>
                              </w:rPr>
                              <w:t xml:space="preserve"> korka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na kanalizacji DN500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EF694B" id="_x0000_t202" coordsize="21600,21600" o:spt="202" path="m,l,21600r21600,l21600,xe">
                <v:stroke joinstyle="miter"/>
                <v:path gradientshapeok="t" o:connecttype="rect"/>
              </v:shapetype>
              <v:shape id="Pole tekstowe 35" o:spid="_x0000_s1026" type="#_x0000_t202" style="position:absolute;left:0;text-align:left;margin-left:181.9pt;margin-top:242.3pt;width:105.2pt;height:3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" filled="f" stroked="f">
                <v:textbox>
                  <w:txbxContent>
                    <w:p w14:paraId="43385892" w14:textId="77777777" w:rsidR="0005135E" w:rsidRPr="008F12FB" w:rsidRDefault="0005135E" w:rsidP="0005135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F12FB">
                        <w:rPr>
                          <w:sz w:val="18"/>
                          <w:szCs w:val="18"/>
                        </w:rPr>
                        <w:t>Miejsce montaż</w:t>
                      </w:r>
                      <w:r>
                        <w:rPr>
                          <w:sz w:val="18"/>
                          <w:szCs w:val="18"/>
                        </w:rPr>
                        <w:t>u</w:t>
                      </w:r>
                      <w:r w:rsidRPr="008F12FB">
                        <w:rPr>
                          <w:sz w:val="18"/>
                          <w:szCs w:val="18"/>
                        </w:rPr>
                        <w:t xml:space="preserve"> korka</w:t>
                      </w:r>
                      <w:r>
                        <w:rPr>
                          <w:sz w:val="18"/>
                          <w:szCs w:val="18"/>
                        </w:rPr>
                        <w:t xml:space="preserve"> na kanalizacji DN500</w:t>
                      </w:r>
                    </w:p>
                  </w:txbxContent>
                </v:textbox>
              </v:shape>
            </w:pict>
          </mc:Fallback>
        </mc:AlternateContent>
      </w:r>
      <w:r w:rsidRPr="007400A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A72D54" wp14:editId="58D44C39">
                <wp:simplePos x="0" y="0"/>
                <wp:positionH relativeFrom="column">
                  <wp:posOffset>2310130</wp:posOffset>
                </wp:positionH>
                <wp:positionV relativeFrom="paragraph">
                  <wp:posOffset>3472180</wp:posOffset>
                </wp:positionV>
                <wp:extent cx="326390" cy="191135"/>
                <wp:effectExtent l="38735" t="10160" r="6350" b="55880"/>
                <wp:wrapNone/>
                <wp:docPr id="1320728616" name="Łącznik prosty ze strzałką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639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6621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34" o:spid="_x0000_s1026" type="#_x0000_t32" style="position:absolute;margin-left:181.9pt;margin-top:273.4pt;width:25.7pt;height:15.0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">
                <v:stroke endarrow="block"/>
              </v:shape>
            </w:pict>
          </mc:Fallback>
        </mc:AlternateContent>
      </w:r>
      <w:r w:rsidRPr="007400AC">
        <w:rPr>
          <w:rFonts w:ascii="Arial" w:hAnsi="Arial" w:cs="Arial"/>
          <w:noProof/>
        </w:rPr>
        <w:drawing>
          <wp:anchor distT="0" distB="0" distL="114300" distR="114300" simplePos="0" relativeHeight="251673600" behindDoc="0" locked="0" layoutInCell="1" allowOverlap="1" wp14:anchorId="7882A323" wp14:editId="24E80AEE">
            <wp:simplePos x="0" y="0"/>
            <wp:positionH relativeFrom="column">
              <wp:posOffset>689610</wp:posOffset>
            </wp:positionH>
            <wp:positionV relativeFrom="paragraph">
              <wp:posOffset>3900805</wp:posOffset>
            </wp:positionV>
            <wp:extent cx="1380490" cy="974725"/>
            <wp:effectExtent l="19050" t="19050" r="10160" b="15875"/>
            <wp:wrapNone/>
            <wp:docPr id="232382551" name="Obraz 33" descr="Obraz zawierający na wolnym powietrzu, trawa, niebo, drzew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382551" name="Obraz 33" descr="Obraz zawierający na wolnym powietrzu, trawa, niebo, drzew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37" t="13898" r="25609" b="25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9747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00A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B97BB0" wp14:editId="248EAC0D">
                <wp:simplePos x="0" y="0"/>
                <wp:positionH relativeFrom="column">
                  <wp:posOffset>2755900</wp:posOffset>
                </wp:positionH>
                <wp:positionV relativeFrom="paragraph">
                  <wp:posOffset>1650365</wp:posOffset>
                </wp:positionV>
                <wp:extent cx="732155" cy="431800"/>
                <wp:effectExtent l="0" t="0" r="2540" b="0"/>
                <wp:wrapNone/>
                <wp:docPr id="1918270094" name="Pole tekstow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155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AB81F" w14:textId="77777777" w:rsidR="0005135E" w:rsidRPr="008F12FB" w:rsidRDefault="0005135E" w:rsidP="0005135E">
                            <w:pPr>
                              <w:jc w:val="center"/>
                            </w:pPr>
                            <w:r w:rsidRPr="008F12FB">
                              <w:t>Komora zasuw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97BB0" id="Pole tekstowe 32" o:spid="_x0000_s1027" type="#_x0000_t202" style="position:absolute;left:0;text-align:left;margin-left:217pt;margin-top:129.95pt;width:57.65pt;height:3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" stroked="f">
                <v:textbox>
                  <w:txbxContent>
                    <w:p w14:paraId="63AAB81F" w14:textId="77777777" w:rsidR="0005135E" w:rsidRPr="008F12FB" w:rsidRDefault="0005135E" w:rsidP="0005135E">
                      <w:pPr>
                        <w:jc w:val="center"/>
                      </w:pPr>
                      <w:r w:rsidRPr="008F12FB">
                        <w:t>Komora zasuw</w:t>
                      </w:r>
                    </w:p>
                  </w:txbxContent>
                </v:textbox>
              </v:shape>
            </w:pict>
          </mc:Fallback>
        </mc:AlternateContent>
      </w:r>
      <w:r w:rsidRPr="007400A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CAE015" wp14:editId="3B1473B6">
                <wp:simplePos x="0" y="0"/>
                <wp:positionH relativeFrom="column">
                  <wp:posOffset>1360170</wp:posOffset>
                </wp:positionH>
                <wp:positionV relativeFrom="paragraph">
                  <wp:posOffset>1857375</wp:posOffset>
                </wp:positionV>
                <wp:extent cx="1492250" cy="51435"/>
                <wp:effectExtent l="22225" t="5080" r="9525" b="57785"/>
                <wp:wrapNone/>
                <wp:docPr id="634730824" name="Łącznik prosty ze strzałką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92250" cy="51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6A811" id="Łącznik prosty ze strzałką 31" o:spid="_x0000_s1026" type="#_x0000_t32" style="position:absolute;margin-left:107.1pt;margin-top:146.25pt;width:117.5pt;height:4.0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">
                <v:stroke endarrow="block"/>
              </v:shape>
            </w:pict>
          </mc:Fallback>
        </mc:AlternateContent>
      </w:r>
      <w:r w:rsidRPr="007400A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037AF8" wp14:editId="4B9656F8">
                <wp:simplePos x="0" y="0"/>
                <wp:positionH relativeFrom="column">
                  <wp:posOffset>1043305</wp:posOffset>
                </wp:positionH>
                <wp:positionV relativeFrom="paragraph">
                  <wp:posOffset>984885</wp:posOffset>
                </wp:positionV>
                <wp:extent cx="732155" cy="431800"/>
                <wp:effectExtent l="635" t="0" r="635" b="0"/>
                <wp:wrapNone/>
                <wp:docPr id="616503574" name="Pole tekstow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155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66A5C" w14:textId="77777777" w:rsidR="0005135E" w:rsidRPr="008F12FB" w:rsidRDefault="0005135E" w:rsidP="0005135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F12FB">
                              <w:rPr>
                                <w:sz w:val="20"/>
                                <w:szCs w:val="20"/>
                              </w:rPr>
                              <w:t>Zbiornik nr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37AF8" id="Pole tekstowe 30" o:spid="_x0000_s1028" type="#_x0000_t202" style="position:absolute;left:0;text-align:left;margin-left:82.15pt;margin-top:77.55pt;width:57.65pt;height:3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" stroked="f">
                <v:textbox>
                  <w:txbxContent>
                    <w:p w14:paraId="27666A5C" w14:textId="77777777" w:rsidR="0005135E" w:rsidRPr="008F12FB" w:rsidRDefault="0005135E" w:rsidP="0005135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F12FB">
                        <w:rPr>
                          <w:sz w:val="20"/>
                          <w:szCs w:val="20"/>
                        </w:rPr>
                        <w:t>Zbiornik nr 2</w:t>
                      </w:r>
                    </w:p>
                  </w:txbxContent>
                </v:textbox>
              </v:shape>
            </w:pict>
          </mc:Fallback>
        </mc:AlternateContent>
      </w:r>
      <w:r w:rsidRPr="007400A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9140CD" wp14:editId="381939AF">
                <wp:simplePos x="0" y="0"/>
                <wp:positionH relativeFrom="column">
                  <wp:posOffset>671830</wp:posOffset>
                </wp:positionH>
                <wp:positionV relativeFrom="paragraph">
                  <wp:posOffset>2471420</wp:posOffset>
                </wp:positionV>
                <wp:extent cx="732155" cy="431800"/>
                <wp:effectExtent l="635" t="0" r="635" b="0"/>
                <wp:wrapNone/>
                <wp:docPr id="64263362" name="Pole tekstow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155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0B10E2" w14:textId="77777777" w:rsidR="0005135E" w:rsidRDefault="0005135E" w:rsidP="0005135E">
                            <w:pPr>
                              <w:jc w:val="center"/>
                            </w:pPr>
                            <w:r>
                              <w:t>Zbiornik nr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140CD" id="Pole tekstowe 29" o:spid="_x0000_s1029" type="#_x0000_t202" style="position:absolute;left:0;text-align:left;margin-left:52.9pt;margin-top:194.6pt;width:57.65pt;height:3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" stroked="f">
                <v:textbox>
                  <w:txbxContent>
                    <w:p w14:paraId="1F0B10E2" w14:textId="77777777" w:rsidR="0005135E" w:rsidRDefault="0005135E" w:rsidP="0005135E">
                      <w:pPr>
                        <w:jc w:val="center"/>
                      </w:pPr>
                      <w:r>
                        <w:t>Zbiornik nr 1</w:t>
                      </w:r>
                    </w:p>
                  </w:txbxContent>
                </v:textbox>
              </v:shape>
            </w:pict>
          </mc:Fallback>
        </mc:AlternateContent>
      </w:r>
      <w:r w:rsidRPr="007400AC">
        <w:rPr>
          <w:rFonts w:ascii="Arial" w:hAnsi="Arial" w:cs="Arial"/>
          <w:noProof/>
        </w:rPr>
        <w:drawing>
          <wp:inline distT="0" distB="0" distL="0" distR="0" wp14:anchorId="17B62F11" wp14:editId="2BDBA8D0">
            <wp:extent cx="5684520" cy="5233670"/>
            <wp:effectExtent l="0" t="0" r="0" b="5080"/>
            <wp:docPr id="1313481129" name="Obraz 19" descr="Obraz zawierający tekst, mapa, zrzut ekranu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481129" name="Obraz 19" descr="Obraz zawierający tekst, mapa, zrzut ekranu, oprogramowan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88" t="23271" r="16217" b="10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523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729A3" w14:textId="77777777" w:rsidR="0005135E" w:rsidRPr="007400AC" w:rsidRDefault="0005135E" w:rsidP="009177AA">
      <w:pPr>
        <w:jc w:val="both"/>
        <w:rPr>
          <w:rFonts w:ascii="Arial" w:hAnsi="Arial" w:cs="Arial"/>
          <w:b/>
          <w:bCs/>
        </w:rPr>
      </w:pPr>
      <w:r w:rsidRPr="007400AC">
        <w:rPr>
          <w:rFonts w:ascii="Arial" w:hAnsi="Arial" w:cs="Arial"/>
          <w:b/>
          <w:bCs/>
        </w:rPr>
        <w:t xml:space="preserve">Rysunek </w:t>
      </w:r>
      <w:r w:rsidRPr="007400AC">
        <w:rPr>
          <w:rFonts w:ascii="Arial" w:hAnsi="Arial" w:cs="Arial"/>
          <w:b/>
          <w:bCs/>
        </w:rPr>
        <w:fldChar w:fldCharType="begin"/>
      </w:r>
      <w:r w:rsidRPr="007400AC">
        <w:rPr>
          <w:rFonts w:ascii="Arial" w:hAnsi="Arial" w:cs="Arial"/>
          <w:b/>
          <w:bCs/>
        </w:rPr>
        <w:instrText xml:space="preserve"> SEQ Rysunek \* ARABIC </w:instrText>
      </w:r>
      <w:r w:rsidRPr="007400AC">
        <w:rPr>
          <w:rFonts w:ascii="Arial" w:hAnsi="Arial" w:cs="Arial"/>
          <w:b/>
          <w:bCs/>
        </w:rPr>
        <w:fldChar w:fldCharType="separate"/>
      </w:r>
      <w:r w:rsidRPr="007400AC">
        <w:rPr>
          <w:rFonts w:ascii="Arial" w:hAnsi="Arial" w:cs="Arial"/>
          <w:b/>
          <w:bCs/>
        </w:rPr>
        <w:t>2</w:t>
      </w:r>
      <w:r w:rsidRPr="007400AC">
        <w:rPr>
          <w:rFonts w:ascii="Arial" w:hAnsi="Arial" w:cs="Arial"/>
        </w:rPr>
        <w:fldChar w:fldCharType="end"/>
      </w:r>
      <w:r w:rsidRPr="007400AC">
        <w:rPr>
          <w:rFonts w:ascii="Arial" w:hAnsi="Arial" w:cs="Arial"/>
          <w:b/>
          <w:bCs/>
        </w:rPr>
        <w:t xml:space="preserve"> Lokalizacja retencyjnych zbiorników końcowych na terenie uj. wody Legionów Polskich</w:t>
      </w:r>
    </w:p>
    <w:p w14:paraId="7FA53D6F" w14:textId="7352C98E" w:rsidR="0005135E" w:rsidRPr="007400AC" w:rsidRDefault="0005135E" w:rsidP="009177AA">
      <w:pPr>
        <w:jc w:val="both"/>
        <w:rPr>
          <w:rFonts w:ascii="Arial" w:hAnsi="Arial" w:cs="Arial"/>
        </w:rPr>
      </w:pPr>
      <w:r w:rsidRPr="007400A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6FE7F8" wp14:editId="3C17ACF3">
                <wp:simplePos x="0" y="0"/>
                <wp:positionH relativeFrom="column">
                  <wp:posOffset>3033395</wp:posOffset>
                </wp:positionH>
                <wp:positionV relativeFrom="paragraph">
                  <wp:posOffset>5556250</wp:posOffset>
                </wp:positionV>
                <wp:extent cx="1452245" cy="1329055"/>
                <wp:effectExtent l="38100" t="0" r="33655" b="61595"/>
                <wp:wrapNone/>
                <wp:docPr id="1908293598" name="Łącznik prosty ze strzałką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52245" cy="132905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BDF54" id="Łącznik prosty ze strzałką 28" o:spid="_x0000_s1026" type="#_x0000_t32" style="position:absolute;margin-left:238.85pt;margin-top:437.5pt;width:114.35pt;height:104.6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 w:rsidRPr="007400A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22D35D" wp14:editId="4679DCB4">
                <wp:simplePos x="0" y="0"/>
                <wp:positionH relativeFrom="column">
                  <wp:posOffset>4485640</wp:posOffset>
                </wp:positionH>
                <wp:positionV relativeFrom="paragraph">
                  <wp:posOffset>5565775</wp:posOffset>
                </wp:positionV>
                <wp:extent cx="1209675" cy="1500505"/>
                <wp:effectExtent l="0" t="0" r="66675" b="61595"/>
                <wp:wrapNone/>
                <wp:docPr id="1472260005" name="Łącznik prosty ze strzałką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09675" cy="150050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8196B" id="Łącznik prosty ze strzałką 27" o:spid="_x0000_s1026" type="#_x0000_t32" style="position:absolute;margin-left:353.2pt;margin-top:438.25pt;width:95.25pt;height:118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 w:rsidRPr="007400A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134816" wp14:editId="00DF75BD">
                <wp:simplePos x="0" y="0"/>
                <wp:positionH relativeFrom="column">
                  <wp:posOffset>4476750</wp:posOffset>
                </wp:positionH>
                <wp:positionV relativeFrom="paragraph">
                  <wp:posOffset>5565775</wp:posOffset>
                </wp:positionV>
                <wp:extent cx="1910080" cy="1514475"/>
                <wp:effectExtent l="0" t="0" r="71120" b="47625"/>
                <wp:wrapNone/>
                <wp:docPr id="975637455" name="Łącznik prosty ze strzałką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0080" cy="15144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31777" id="Łącznik prosty ze strzałką 26" o:spid="_x0000_s1026" type="#_x0000_t32" style="position:absolute;margin-left:352.5pt;margin-top:438.25pt;width:150.4pt;height:11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 w:rsidRPr="007400A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C161C4" wp14:editId="09B8D9A3">
                <wp:simplePos x="0" y="0"/>
                <wp:positionH relativeFrom="column">
                  <wp:posOffset>1214120</wp:posOffset>
                </wp:positionH>
                <wp:positionV relativeFrom="paragraph">
                  <wp:posOffset>5556250</wp:posOffset>
                </wp:positionV>
                <wp:extent cx="3271520" cy="1443355"/>
                <wp:effectExtent l="38100" t="0" r="24130" b="61595"/>
                <wp:wrapNone/>
                <wp:docPr id="1294572873" name="Łącznik prosty ze strzałką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271520" cy="144335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638C3" id="Łącznik prosty ze strzałką 25" o:spid="_x0000_s1026" type="#_x0000_t32" style="position:absolute;margin-left:95.6pt;margin-top:437.5pt;width:257.6pt;height:113.6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 w:rsidRPr="007400A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D053A7" wp14:editId="5DC87610">
                <wp:simplePos x="0" y="0"/>
                <wp:positionH relativeFrom="column">
                  <wp:posOffset>3033395</wp:posOffset>
                </wp:positionH>
                <wp:positionV relativeFrom="paragraph">
                  <wp:posOffset>5556250</wp:posOffset>
                </wp:positionV>
                <wp:extent cx="1452245" cy="1329055"/>
                <wp:effectExtent l="38100" t="0" r="33655" b="61595"/>
                <wp:wrapNone/>
                <wp:docPr id="191450189" name="Łącznik prosty ze strzałką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52245" cy="132905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106CC" id="Łącznik prosty ze strzałką 24" o:spid="_x0000_s1026" type="#_x0000_t32" style="position:absolute;margin-left:238.85pt;margin-top:437.5pt;width:114.35pt;height:104.6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 w:rsidRPr="007400A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25F107" wp14:editId="1E9FB5A9">
                <wp:simplePos x="0" y="0"/>
                <wp:positionH relativeFrom="column">
                  <wp:posOffset>4485640</wp:posOffset>
                </wp:positionH>
                <wp:positionV relativeFrom="paragraph">
                  <wp:posOffset>5565775</wp:posOffset>
                </wp:positionV>
                <wp:extent cx="1209675" cy="1500505"/>
                <wp:effectExtent l="0" t="0" r="66675" b="61595"/>
                <wp:wrapNone/>
                <wp:docPr id="1789724713" name="Łącznik prosty ze strzałką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09675" cy="150050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AB048" id="Łącznik prosty ze strzałką 23" o:spid="_x0000_s1026" type="#_x0000_t32" style="position:absolute;margin-left:353.2pt;margin-top:438.25pt;width:95.25pt;height:11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 w:rsidRPr="007400A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9C7EB2" wp14:editId="00AA9453">
                <wp:simplePos x="0" y="0"/>
                <wp:positionH relativeFrom="column">
                  <wp:posOffset>4476750</wp:posOffset>
                </wp:positionH>
                <wp:positionV relativeFrom="paragraph">
                  <wp:posOffset>5565775</wp:posOffset>
                </wp:positionV>
                <wp:extent cx="1910080" cy="1514475"/>
                <wp:effectExtent l="0" t="0" r="71120" b="47625"/>
                <wp:wrapNone/>
                <wp:docPr id="241153802" name="Łącznik prosty ze strzałką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0080" cy="15144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772C9" id="Łącznik prosty ze strzałką 22" o:spid="_x0000_s1026" type="#_x0000_t32" style="position:absolute;margin-left:352.5pt;margin-top:438.25pt;width:150.4pt;height:11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 w:rsidRPr="007400A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B554E4" wp14:editId="0768A812">
                <wp:simplePos x="0" y="0"/>
                <wp:positionH relativeFrom="column">
                  <wp:posOffset>1214120</wp:posOffset>
                </wp:positionH>
                <wp:positionV relativeFrom="paragraph">
                  <wp:posOffset>5556250</wp:posOffset>
                </wp:positionV>
                <wp:extent cx="3271520" cy="1443355"/>
                <wp:effectExtent l="38100" t="0" r="24130" b="61595"/>
                <wp:wrapNone/>
                <wp:docPr id="1195750818" name="Łącznik prosty ze strzałką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271520" cy="144335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18A49" id="Łącznik prosty ze strzałką 21" o:spid="_x0000_s1026" type="#_x0000_t32" style="position:absolute;margin-left:95.6pt;margin-top:437.5pt;width:257.6pt;height:113.6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bookmarkEnd w:id="24"/>
    </w:p>
    <w:sectPr w:rsidR="0005135E" w:rsidRPr="007400AC" w:rsidSect="0005135E">
      <w:pgSz w:w="11907" w:h="16840" w:code="9"/>
      <w:pgMar w:top="1418" w:right="1418" w:bottom="1276" w:left="1418" w:header="709" w:footer="8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E3E1A7" w14:textId="77777777" w:rsidR="00DE764E" w:rsidRDefault="00DE764E">
      <w:pPr>
        <w:spacing w:after="0" w:line="240" w:lineRule="auto"/>
      </w:pPr>
      <w:r>
        <w:separator/>
      </w:r>
    </w:p>
  </w:endnote>
  <w:endnote w:type="continuationSeparator" w:id="0">
    <w:p w14:paraId="2E9D60D6" w14:textId="77777777" w:rsidR="00DE764E" w:rsidRDefault="00DE7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F6F505" w14:textId="77777777" w:rsidR="0005135E" w:rsidRDefault="0005135E">
    <w:pPr>
      <w:pStyle w:val="Stopka"/>
      <w:jc w:val="center"/>
    </w:pPr>
    <w:r>
      <w:t xml:space="preserve">Strona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noProof/>
      </w:rPr>
      <w:t>3</w:t>
    </w:r>
    <w:r>
      <w:rPr>
        <w:b/>
        <w:bCs/>
        <w:sz w:val="24"/>
        <w:szCs w:val="24"/>
      </w:rPr>
      <w:fldChar w:fldCharType="end"/>
    </w:r>
    <w:r>
      <w:t xml:space="preserve"> z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noProof/>
      </w:rPr>
      <w:t>23</w:t>
    </w:r>
    <w:r>
      <w:rPr>
        <w:b/>
        <w:bCs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C4A78F" w14:textId="77777777" w:rsidR="00DE764E" w:rsidRDefault="00DE764E">
      <w:pPr>
        <w:spacing w:after="0" w:line="240" w:lineRule="auto"/>
      </w:pPr>
      <w:r>
        <w:separator/>
      </w:r>
    </w:p>
  </w:footnote>
  <w:footnote w:type="continuationSeparator" w:id="0">
    <w:p w14:paraId="315820EB" w14:textId="77777777" w:rsidR="00DE764E" w:rsidRDefault="00DE76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4C70A7" w14:textId="77777777" w:rsidR="0005135E" w:rsidRPr="007348F7" w:rsidRDefault="0005135E" w:rsidP="008817B6">
    <w:pPr>
      <w:pStyle w:val="Nagwek"/>
      <w:tabs>
        <w:tab w:val="clear" w:pos="9072"/>
      </w:tabs>
      <w:rPr>
        <w:rFonts w:ascii="Calibri Light" w:hAnsi="Calibri Light"/>
        <w:b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7422CB"/>
    <w:multiLevelType w:val="hybridMultilevel"/>
    <w:tmpl w:val="FA7854FC"/>
    <w:lvl w:ilvl="0" w:tplc="B1BE45C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FB7754"/>
    <w:multiLevelType w:val="hybridMultilevel"/>
    <w:tmpl w:val="F66AEB2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42AF3"/>
    <w:multiLevelType w:val="hybridMultilevel"/>
    <w:tmpl w:val="C19C34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34CA2"/>
    <w:multiLevelType w:val="hybridMultilevel"/>
    <w:tmpl w:val="790AD09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F62122F"/>
    <w:multiLevelType w:val="multilevel"/>
    <w:tmpl w:val="FA9E0476"/>
    <w:lvl w:ilvl="0">
      <w:start w:val="1"/>
      <w:numFmt w:val="decimal"/>
      <w:lvlText w:val="%1."/>
      <w:lvlJc w:val="left"/>
      <w:pPr>
        <w:ind w:left="363" w:hanging="360"/>
      </w:pPr>
    </w:lvl>
    <w:lvl w:ilvl="1">
      <w:start w:val="1"/>
      <w:numFmt w:val="decimal"/>
      <w:isLgl/>
      <w:lvlText w:val="%1.%2."/>
      <w:lvlJc w:val="left"/>
      <w:pPr>
        <w:ind w:left="47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4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2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3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0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1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3" w:hanging="1800"/>
      </w:pPr>
      <w:rPr>
        <w:rFonts w:hint="default"/>
      </w:rPr>
    </w:lvl>
  </w:abstractNum>
  <w:abstractNum w:abstractNumId="5" w15:restartNumberingAfterBreak="0">
    <w:nsid w:val="481B6EAD"/>
    <w:multiLevelType w:val="hybridMultilevel"/>
    <w:tmpl w:val="75C239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0310E2"/>
    <w:multiLevelType w:val="hybridMultilevel"/>
    <w:tmpl w:val="BE5667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A358BC"/>
    <w:multiLevelType w:val="hybridMultilevel"/>
    <w:tmpl w:val="005AD366"/>
    <w:lvl w:ilvl="0" w:tplc="04150001">
      <w:numFmt w:val="decimal"/>
      <w:lvlText w:val=""/>
      <w:lvlJc w:val="left"/>
    </w:lvl>
    <w:lvl w:ilvl="1" w:tplc="04150003">
      <w:numFmt w:val="decimal"/>
      <w:lvlText w:val=""/>
      <w:lvlJc w:val="left"/>
    </w:lvl>
    <w:lvl w:ilvl="2" w:tplc="04150005">
      <w:numFmt w:val="decimal"/>
      <w:lvlText w:val=""/>
      <w:lvlJc w:val="left"/>
    </w:lvl>
    <w:lvl w:ilvl="3" w:tplc="04150001">
      <w:numFmt w:val="decimal"/>
      <w:lvlText w:val=""/>
      <w:lvlJc w:val="left"/>
    </w:lvl>
    <w:lvl w:ilvl="4" w:tplc="04150003">
      <w:numFmt w:val="decimal"/>
      <w:lvlText w:val=""/>
      <w:lvlJc w:val="left"/>
    </w:lvl>
    <w:lvl w:ilvl="5" w:tplc="04150005">
      <w:numFmt w:val="decimal"/>
      <w:lvlText w:val=""/>
      <w:lvlJc w:val="left"/>
    </w:lvl>
    <w:lvl w:ilvl="6" w:tplc="04150001">
      <w:numFmt w:val="decimal"/>
      <w:lvlText w:val=""/>
      <w:lvlJc w:val="left"/>
    </w:lvl>
    <w:lvl w:ilvl="7" w:tplc="04150003">
      <w:numFmt w:val="decimal"/>
      <w:lvlText w:val=""/>
      <w:lvlJc w:val="left"/>
    </w:lvl>
    <w:lvl w:ilvl="8" w:tplc="04150005">
      <w:numFmt w:val="decimal"/>
      <w:lvlText w:val=""/>
      <w:lvlJc w:val="left"/>
    </w:lvl>
  </w:abstractNum>
  <w:num w:numId="1" w16cid:durableId="1721587194">
    <w:abstractNumId w:val="5"/>
  </w:num>
  <w:num w:numId="2" w16cid:durableId="531848145">
    <w:abstractNumId w:val="0"/>
  </w:num>
  <w:num w:numId="3" w16cid:durableId="1975794492">
    <w:abstractNumId w:val="7"/>
  </w:num>
  <w:num w:numId="4" w16cid:durableId="2000113771">
    <w:abstractNumId w:val="3"/>
  </w:num>
  <w:num w:numId="5" w16cid:durableId="1528833430">
    <w:abstractNumId w:val="2"/>
  </w:num>
  <w:num w:numId="6" w16cid:durableId="1990748245">
    <w:abstractNumId w:val="6"/>
  </w:num>
  <w:num w:numId="7" w16cid:durableId="455024592">
    <w:abstractNumId w:val="1"/>
  </w:num>
  <w:num w:numId="8" w16cid:durableId="13117142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35E"/>
    <w:rsid w:val="0005135E"/>
    <w:rsid w:val="00140100"/>
    <w:rsid w:val="001C7F22"/>
    <w:rsid w:val="001F7968"/>
    <w:rsid w:val="002735EE"/>
    <w:rsid w:val="003B0753"/>
    <w:rsid w:val="0051170A"/>
    <w:rsid w:val="006159E0"/>
    <w:rsid w:val="006C3FA0"/>
    <w:rsid w:val="007400AC"/>
    <w:rsid w:val="007765F7"/>
    <w:rsid w:val="008015F5"/>
    <w:rsid w:val="00857094"/>
    <w:rsid w:val="009177AA"/>
    <w:rsid w:val="009D6A3A"/>
    <w:rsid w:val="00A224D6"/>
    <w:rsid w:val="00A5023F"/>
    <w:rsid w:val="00B573E0"/>
    <w:rsid w:val="00DE764E"/>
    <w:rsid w:val="00DF137F"/>
    <w:rsid w:val="00E10502"/>
    <w:rsid w:val="00E32786"/>
    <w:rsid w:val="00F74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FF078"/>
  <w15:chartTrackingRefBased/>
  <w15:docId w15:val="{3FF29BC5-23BC-4BF2-853B-5100F9EA3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513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513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513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513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513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513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513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513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513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513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513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513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5135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5135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5135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5135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5135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5135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513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513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513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513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513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5135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5135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5135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513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5135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5135E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semiHidden/>
    <w:unhideWhenUsed/>
    <w:rsid w:val="000513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5135E"/>
  </w:style>
  <w:style w:type="paragraph" w:styleId="Stopka">
    <w:name w:val="footer"/>
    <w:basedOn w:val="Normalny"/>
    <w:link w:val="StopkaZnak"/>
    <w:uiPriority w:val="99"/>
    <w:semiHidden/>
    <w:unhideWhenUsed/>
    <w:rsid w:val="000513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5135E"/>
  </w:style>
  <w:style w:type="character" w:styleId="Hipercze">
    <w:name w:val="Hyperlink"/>
    <w:basedOn w:val="Domylnaczcionkaakapitu"/>
    <w:uiPriority w:val="99"/>
    <w:unhideWhenUsed/>
    <w:rsid w:val="0005135E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513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5</Pages>
  <Words>1107</Words>
  <Characters>6642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Donata Feszak</dc:creator>
  <cp:keywords/>
  <dc:description/>
  <cp:lastModifiedBy>Donata Feszak</cp:lastModifiedBy>
  <cp:revision>7</cp:revision>
  <dcterms:created xsi:type="dcterms:W3CDTF">2024-08-20T09:14:00Z</dcterms:created>
  <dcterms:modified xsi:type="dcterms:W3CDTF">2024-09-05T08:34:00Z</dcterms:modified>
</cp:coreProperties>
</file>