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D" w:rsidRDefault="00C97A8D">
      <w:r>
        <w:t>Dodatkowe informacje:</w:t>
      </w:r>
    </w:p>
    <w:p w:rsidR="00C97A8D" w:rsidRDefault="00C97A8D">
      <w:r>
        <w:t xml:space="preserve">Wycena przedmiotu zamówienia musi być poprzedzona wizją lokalną w siedzibie Zamawiającego, gdzie znajdują się urządzenia UPS, które będą podlegać naprawie. </w:t>
      </w:r>
    </w:p>
    <w:p w:rsidR="00C97A8D" w:rsidRDefault="00C97A8D">
      <w:r>
        <w:t xml:space="preserve">Wykonawca po wcześniejszym umówieniu się telefonicznym (261-651-183) musi zjawić się w siedzibie Zamawiającego (Pretficza 28, Wrocław, 4 Regionalna Baza Logistyczna) i obejrzeć przedmiot zamówienia. </w:t>
      </w:r>
      <w:r>
        <w:br/>
      </w:r>
    </w:p>
    <w:p w:rsidR="00C97A8D" w:rsidRDefault="00C97A8D">
      <w:r>
        <w:t>Wizja lokalna kończy się złożeniem podpisu ze strony Wykonawcy i Zamawiającego (protokół z wizji lokalnej)</w:t>
      </w:r>
      <w:bookmarkStart w:id="0" w:name="_GoBack"/>
      <w:bookmarkEnd w:id="0"/>
      <w:r>
        <w:t xml:space="preserve">, co świadczy o odbytej wizji lokalnej. </w:t>
      </w:r>
    </w:p>
    <w:p w:rsidR="00C97A8D" w:rsidRPr="00C97A8D" w:rsidRDefault="00C97A8D">
      <w:pPr>
        <w:rPr>
          <w:u w:val="single"/>
        </w:rPr>
      </w:pPr>
      <w:r w:rsidRPr="00C97A8D">
        <w:rPr>
          <w:u w:val="single"/>
        </w:rPr>
        <w:t>Oferty złożone bez wizji lokalnej będą nieważne.</w:t>
      </w:r>
    </w:p>
    <w:p w:rsidR="00C97A8D" w:rsidRDefault="00C97A8D">
      <w:r>
        <w:t xml:space="preserve">Wizja lokalna może się odbywać od dnia 24.09 do dnia 04.10.2024r., w godz. 8:00 – 14:00. </w:t>
      </w:r>
    </w:p>
    <w:p w:rsidR="00C97A8D" w:rsidRDefault="00C97A8D"/>
    <w:p w:rsidR="00C97A8D" w:rsidRDefault="00C97A8D">
      <w:r>
        <w:t xml:space="preserve">Wykonawca na podstawie wizji lokalnej wycenia przedmiot zamówienia, jego wynagrodzenie jest ryczałtowe. </w:t>
      </w:r>
    </w:p>
    <w:sectPr w:rsidR="00C9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2D" w:rsidRDefault="004F232D" w:rsidP="00C97A8D">
      <w:pPr>
        <w:spacing w:after="0" w:line="240" w:lineRule="auto"/>
      </w:pPr>
      <w:r>
        <w:separator/>
      </w:r>
    </w:p>
  </w:endnote>
  <w:endnote w:type="continuationSeparator" w:id="0">
    <w:p w:rsidR="004F232D" w:rsidRDefault="004F232D" w:rsidP="00C9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2D" w:rsidRDefault="004F232D" w:rsidP="00C97A8D">
      <w:pPr>
        <w:spacing w:after="0" w:line="240" w:lineRule="auto"/>
      </w:pPr>
      <w:r>
        <w:separator/>
      </w:r>
    </w:p>
  </w:footnote>
  <w:footnote w:type="continuationSeparator" w:id="0">
    <w:p w:rsidR="004F232D" w:rsidRDefault="004F232D" w:rsidP="00C97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D"/>
    <w:rsid w:val="004F232D"/>
    <w:rsid w:val="00666DE2"/>
    <w:rsid w:val="00C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D2BA5"/>
  <w15:chartTrackingRefBased/>
  <w15:docId w15:val="{3BFF833B-E91B-4264-82E3-EEB0C671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8D"/>
  </w:style>
  <w:style w:type="paragraph" w:styleId="Stopka">
    <w:name w:val="footer"/>
    <w:basedOn w:val="Normalny"/>
    <w:link w:val="StopkaZnak"/>
    <w:uiPriority w:val="99"/>
    <w:unhideWhenUsed/>
    <w:rsid w:val="00C9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6A7489-4323-446A-96BF-F055786C0E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662</Characters>
  <Application>Microsoft Office Word</Application>
  <DocSecurity>0</DocSecurity>
  <Lines>5</Lines>
  <Paragraphs>1</Paragraphs>
  <ScaleCrop>false</ScaleCrop>
  <Company>Resort Obrony Narodowej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Łoś Dominika</dc:creator>
  <cp:keywords/>
  <dc:description/>
  <cp:lastModifiedBy>Łoś Dominika</cp:lastModifiedBy>
  <cp:revision>2</cp:revision>
  <dcterms:created xsi:type="dcterms:W3CDTF">2024-09-23T09:26:00Z</dcterms:created>
  <dcterms:modified xsi:type="dcterms:W3CDTF">2024-09-23T09:33:00Z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949db45e-281c-4104-b3e4-e6d25b92de33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t80XTyaaiS4ihz9tyfTWGFq8ac31xbUK</vt:lpwstr>
  </property>
</Properties>
</file>