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68924" w14:textId="77777777" w:rsidR="009366DC" w:rsidRDefault="009366DC" w:rsidP="009366DC">
      <w:pPr>
        <w:pStyle w:val="Tytu"/>
        <w:spacing w:before="120"/>
        <w:rPr>
          <w:bCs/>
        </w:rPr>
      </w:pPr>
      <w:r>
        <w:rPr>
          <w:bCs/>
        </w:rPr>
        <w:t>SZCZEGÓŁOWA SPECYFIKACJA TECHNICZNA</w:t>
      </w:r>
    </w:p>
    <w:p w14:paraId="4E07EC9D" w14:textId="77777777" w:rsidR="009366DC" w:rsidRDefault="009366DC" w:rsidP="009366DC">
      <w:pPr>
        <w:spacing w:before="120"/>
        <w:jc w:val="center"/>
        <w:rPr>
          <w:b/>
          <w:bCs/>
          <w:sz w:val="28"/>
        </w:rPr>
      </w:pPr>
      <w:r>
        <w:rPr>
          <w:b/>
          <w:bCs/>
          <w:sz w:val="28"/>
        </w:rPr>
        <w:t>D-01.02.01.</w:t>
      </w:r>
    </w:p>
    <w:p w14:paraId="210D2844" w14:textId="77777777" w:rsidR="009366DC" w:rsidRDefault="009366DC" w:rsidP="00C175B7">
      <w:pPr>
        <w:pStyle w:val="Nagwek1"/>
        <w:spacing w:before="120"/>
        <w:rPr>
          <w:sz w:val="20"/>
        </w:rPr>
      </w:pPr>
      <w:r>
        <w:rPr>
          <w:bCs/>
        </w:rPr>
        <w:t>USUNIĘCIE  DRZEW  I  KRZAKÓW ORAZ WYCINKA GAŁĘZI Z KORON DRZEW</w:t>
      </w:r>
    </w:p>
    <w:p w14:paraId="10CE7B64" w14:textId="77777777" w:rsidR="009366DC" w:rsidRDefault="009366DC" w:rsidP="009366DC">
      <w:pPr>
        <w:rPr>
          <w:sz w:val="20"/>
        </w:rPr>
      </w:pPr>
    </w:p>
    <w:p w14:paraId="5C607821" w14:textId="77777777" w:rsidR="009366DC" w:rsidRDefault="009366DC" w:rsidP="009366DC">
      <w:pPr>
        <w:rPr>
          <w:sz w:val="20"/>
        </w:rPr>
      </w:pPr>
      <w:r>
        <w:rPr>
          <w:b/>
          <w:sz w:val="20"/>
        </w:rPr>
        <w:t>1. WSTĘP</w:t>
      </w:r>
    </w:p>
    <w:p w14:paraId="7BED6ACB" w14:textId="77777777" w:rsidR="009366DC" w:rsidRDefault="009366DC" w:rsidP="009366DC">
      <w:pPr>
        <w:rPr>
          <w:sz w:val="20"/>
        </w:rPr>
      </w:pPr>
    </w:p>
    <w:p w14:paraId="5E26E1A9" w14:textId="77777777" w:rsidR="009366DC" w:rsidRDefault="009366DC" w:rsidP="009366DC">
      <w:pPr>
        <w:rPr>
          <w:b/>
          <w:sz w:val="20"/>
        </w:rPr>
      </w:pPr>
      <w:r>
        <w:rPr>
          <w:b/>
          <w:sz w:val="20"/>
        </w:rPr>
        <w:t>1.1. Przedmiot SST</w:t>
      </w:r>
    </w:p>
    <w:p w14:paraId="14ABEA3D" w14:textId="77777777" w:rsidR="009366DC" w:rsidRDefault="009366DC" w:rsidP="009366DC">
      <w:pPr>
        <w:rPr>
          <w:b/>
          <w:sz w:val="20"/>
        </w:rPr>
      </w:pPr>
    </w:p>
    <w:p w14:paraId="2245D179" w14:textId="77777777" w:rsidR="009366DC" w:rsidRDefault="009366DC" w:rsidP="003B14F1">
      <w:pPr>
        <w:pStyle w:val="tekstost"/>
        <w:rPr>
          <w:szCs w:val="24"/>
        </w:rPr>
      </w:pPr>
      <w:r>
        <w:tab/>
        <w:t xml:space="preserve">Przedmiotem niniejszej Szczegółowej Specyfikacji Technicznej (SST) są wymagania dotyczące wykonania i odbioru robót związanych z usunięciem drzew i krzaków </w:t>
      </w:r>
      <w:r w:rsidR="003B14F1">
        <w:t xml:space="preserve">oraz wycinka gałęzi z koron drzew </w:t>
      </w:r>
      <w:r>
        <w:t xml:space="preserve">przy </w:t>
      </w:r>
      <w:r w:rsidR="003B14F1">
        <w:rPr>
          <w:i/>
          <w:iCs/>
        </w:rPr>
        <w:t>r</w:t>
      </w:r>
      <w:r>
        <w:rPr>
          <w:i/>
          <w:iCs/>
        </w:rPr>
        <w:t xml:space="preserve">obotach i usługach w zakresie bieżącego utrzymania dróg </w:t>
      </w:r>
      <w:r w:rsidR="003B14F1">
        <w:rPr>
          <w:i/>
          <w:iCs/>
        </w:rPr>
        <w:t>powiatowych Powiatu Kartuskiego.</w:t>
      </w:r>
    </w:p>
    <w:p w14:paraId="6B81C1FB" w14:textId="77777777" w:rsidR="009366DC" w:rsidRDefault="009366DC" w:rsidP="009366DC">
      <w:pPr>
        <w:rPr>
          <w:b/>
          <w:sz w:val="20"/>
        </w:rPr>
      </w:pPr>
      <w:r>
        <w:rPr>
          <w:b/>
          <w:sz w:val="20"/>
        </w:rPr>
        <w:t>1.2. Zakres stosowania SST</w:t>
      </w:r>
    </w:p>
    <w:p w14:paraId="6BFBAEC5" w14:textId="77777777" w:rsidR="009366DC" w:rsidRDefault="009366DC" w:rsidP="009366DC">
      <w:pPr>
        <w:rPr>
          <w:b/>
          <w:sz w:val="20"/>
        </w:rPr>
      </w:pPr>
    </w:p>
    <w:p w14:paraId="316CADAF" w14:textId="77777777" w:rsidR="009366DC" w:rsidRDefault="009366DC" w:rsidP="009366DC">
      <w:pPr>
        <w:jc w:val="both"/>
        <w:rPr>
          <w:sz w:val="20"/>
        </w:rPr>
      </w:pPr>
      <w:r>
        <w:rPr>
          <w:sz w:val="20"/>
        </w:rPr>
        <w:tab/>
        <w:t>Szczegółowa Specyfikacja Techniczna jest stosowana jako dokument w postępowaniu przetargowym i przy realizacji umowy na wykonanie robót związanych z realizacją zadania wymienionego w punkcie 1.1.</w:t>
      </w:r>
    </w:p>
    <w:p w14:paraId="314FDEA1" w14:textId="77777777" w:rsidR="009366DC" w:rsidRDefault="009366DC" w:rsidP="009366DC">
      <w:pPr>
        <w:rPr>
          <w:sz w:val="20"/>
        </w:rPr>
      </w:pPr>
    </w:p>
    <w:p w14:paraId="601C87F9" w14:textId="77777777" w:rsidR="009366DC" w:rsidRDefault="009366DC" w:rsidP="009366DC">
      <w:pPr>
        <w:rPr>
          <w:sz w:val="20"/>
        </w:rPr>
      </w:pPr>
      <w:r>
        <w:rPr>
          <w:b/>
          <w:sz w:val="20"/>
        </w:rPr>
        <w:t>1.3. Zakres robót objętych SST</w:t>
      </w:r>
    </w:p>
    <w:p w14:paraId="41995238" w14:textId="77777777" w:rsidR="009366DC" w:rsidRDefault="009366DC" w:rsidP="009366DC">
      <w:pPr>
        <w:rPr>
          <w:sz w:val="20"/>
        </w:rPr>
      </w:pPr>
    </w:p>
    <w:p w14:paraId="31F4045D" w14:textId="77777777" w:rsidR="009366DC" w:rsidRDefault="009366DC" w:rsidP="009366DC">
      <w:pPr>
        <w:jc w:val="both"/>
        <w:rPr>
          <w:sz w:val="20"/>
        </w:rPr>
      </w:pPr>
      <w:r>
        <w:rPr>
          <w:sz w:val="20"/>
        </w:rPr>
        <w:tab/>
        <w:t>Ustalenia zawarte w niniejszej specyfikacji technicznej dotyczą zasad prowadzenia robót związanych z usunięciem drzew</w:t>
      </w:r>
      <w:r w:rsidR="003B14F1">
        <w:rPr>
          <w:sz w:val="20"/>
        </w:rPr>
        <w:t xml:space="preserve">, </w:t>
      </w:r>
      <w:r>
        <w:rPr>
          <w:sz w:val="20"/>
        </w:rPr>
        <w:t>krzaków</w:t>
      </w:r>
      <w:r w:rsidR="003B14F1">
        <w:rPr>
          <w:sz w:val="20"/>
        </w:rPr>
        <w:t xml:space="preserve">  i gałęzi z koron drzew, </w:t>
      </w:r>
      <w:r>
        <w:rPr>
          <w:sz w:val="20"/>
        </w:rPr>
        <w:t xml:space="preserve"> kolidujących z zakresem prac drogowych, wykonywanych w ramach robót utrzymaniowych.</w:t>
      </w:r>
    </w:p>
    <w:p w14:paraId="79582B57" w14:textId="77777777" w:rsidR="009366DC" w:rsidRDefault="009366DC" w:rsidP="009366DC">
      <w:pPr>
        <w:pStyle w:val="Tekstpodstawowy"/>
        <w:jc w:val="both"/>
      </w:pPr>
      <w:r>
        <w:tab/>
        <w:t>Zakres robót obejmuje:</w:t>
      </w:r>
    </w:p>
    <w:p w14:paraId="4683945A" w14:textId="77777777" w:rsidR="003B14F1" w:rsidRDefault="003B14F1" w:rsidP="003B14F1">
      <w:pPr>
        <w:ind w:left="709"/>
        <w:jc w:val="both"/>
        <w:rPr>
          <w:sz w:val="20"/>
        </w:rPr>
      </w:pPr>
      <w:r>
        <w:rPr>
          <w:sz w:val="20"/>
        </w:rPr>
        <w:sym w:font="Symbol" w:char="002D"/>
      </w:r>
      <w:r>
        <w:rPr>
          <w:sz w:val="20"/>
        </w:rPr>
        <w:t xml:space="preserve"> wycięcie krzaków, samosiejek i odrostów (w granicach pasa drogowego),</w:t>
      </w:r>
    </w:p>
    <w:p w14:paraId="40DF2254" w14:textId="77777777" w:rsidR="003B14F1" w:rsidRDefault="003B14F1" w:rsidP="003B14F1">
      <w:pPr>
        <w:ind w:left="709"/>
        <w:jc w:val="both"/>
        <w:rPr>
          <w:sz w:val="20"/>
        </w:rPr>
      </w:pPr>
      <w:r>
        <w:rPr>
          <w:sz w:val="20"/>
        </w:rPr>
        <w:sym w:font="Symbol" w:char="002D"/>
      </w:r>
      <w:r>
        <w:rPr>
          <w:sz w:val="20"/>
        </w:rPr>
        <w:t xml:space="preserve"> rozdrobnienie rębarką wyciętych krzaków, samosiejek i odrostów (w granicach pasa drogowego),</w:t>
      </w:r>
    </w:p>
    <w:p w14:paraId="4B34BDFE" w14:textId="77777777" w:rsidR="004D0129" w:rsidRDefault="004D0129" w:rsidP="004D0129">
      <w:pPr>
        <w:ind w:left="709"/>
        <w:jc w:val="both"/>
        <w:rPr>
          <w:sz w:val="20"/>
        </w:rPr>
      </w:pPr>
      <w:r>
        <w:rPr>
          <w:sz w:val="20"/>
        </w:rPr>
        <w:sym w:font="Symbol" w:char="002D"/>
      </w:r>
      <w:r>
        <w:rPr>
          <w:sz w:val="20"/>
        </w:rPr>
        <w:t xml:space="preserve"> przycięcie gałęzi drzew przy użyciu podnośnika,</w:t>
      </w:r>
    </w:p>
    <w:p w14:paraId="41698C12" w14:textId="77777777" w:rsidR="004D0129" w:rsidRDefault="004D0129" w:rsidP="004D0129">
      <w:pPr>
        <w:ind w:left="709"/>
        <w:jc w:val="both"/>
        <w:rPr>
          <w:sz w:val="20"/>
        </w:rPr>
      </w:pPr>
      <w:r>
        <w:rPr>
          <w:sz w:val="20"/>
        </w:rPr>
        <w:sym w:font="Symbol" w:char="002D"/>
      </w:r>
      <w:r>
        <w:rPr>
          <w:sz w:val="20"/>
        </w:rPr>
        <w:t xml:space="preserve"> przycięcie gałęzi drzew pilarką na wysięgniku,</w:t>
      </w:r>
    </w:p>
    <w:p w14:paraId="092F5D5E" w14:textId="77777777" w:rsidR="004D0129" w:rsidRDefault="004D0129" w:rsidP="004D0129">
      <w:pPr>
        <w:ind w:left="709"/>
        <w:jc w:val="both"/>
        <w:rPr>
          <w:sz w:val="20"/>
        </w:rPr>
      </w:pPr>
      <w:r>
        <w:rPr>
          <w:sz w:val="20"/>
        </w:rPr>
        <w:sym w:font="Symbol" w:char="002D"/>
      </w:r>
      <w:r>
        <w:rPr>
          <w:sz w:val="20"/>
        </w:rPr>
        <w:t xml:space="preserve"> rozdrobnienie rębarką gałęzi drzew (w granicach pasa drogowego),</w:t>
      </w:r>
    </w:p>
    <w:p w14:paraId="791D95EB" w14:textId="77777777" w:rsidR="004D0129" w:rsidRPr="003B14F1" w:rsidRDefault="004D0129" w:rsidP="004D0129">
      <w:pPr>
        <w:ind w:left="709"/>
        <w:jc w:val="both"/>
        <w:rPr>
          <w:sz w:val="20"/>
        </w:rPr>
      </w:pPr>
      <w:r>
        <w:rPr>
          <w:sz w:val="20"/>
        </w:rPr>
        <w:sym w:font="Symbol" w:char="002D"/>
      </w:r>
      <w:r>
        <w:rPr>
          <w:sz w:val="20"/>
        </w:rPr>
        <w:t xml:space="preserve"> usunięcie drzew przy użyciu podnośnika,</w:t>
      </w:r>
    </w:p>
    <w:p w14:paraId="7F0D501A" w14:textId="77777777" w:rsidR="009366DC" w:rsidRPr="003B14F1" w:rsidRDefault="009366DC" w:rsidP="004D0129">
      <w:pPr>
        <w:ind w:left="709"/>
        <w:jc w:val="both"/>
        <w:rPr>
          <w:sz w:val="20"/>
        </w:rPr>
      </w:pPr>
      <w:r>
        <w:rPr>
          <w:sz w:val="20"/>
        </w:rPr>
        <w:sym w:font="Symbol" w:char="002D"/>
      </w:r>
      <w:r>
        <w:rPr>
          <w:sz w:val="20"/>
        </w:rPr>
        <w:t xml:space="preserve"> usunięcie drzew </w:t>
      </w:r>
      <w:r w:rsidR="003B14F1">
        <w:rPr>
          <w:sz w:val="20"/>
        </w:rPr>
        <w:t>bez podnośnika,</w:t>
      </w:r>
    </w:p>
    <w:p w14:paraId="3CC6FFD7" w14:textId="77777777" w:rsidR="009366DC" w:rsidRDefault="009366DC" w:rsidP="009366DC">
      <w:pPr>
        <w:pStyle w:val="Nagwek"/>
        <w:ind w:left="709"/>
        <w:jc w:val="both"/>
      </w:pPr>
      <w:r>
        <w:sym w:font="Symbol" w:char="002D"/>
      </w:r>
      <w:r>
        <w:t xml:space="preserve"> frezowanie p</w:t>
      </w:r>
      <w:r w:rsidR="003B14F1">
        <w:t>ni</w:t>
      </w:r>
      <w:r>
        <w:t xml:space="preserve"> po drzewach wyciętych,</w:t>
      </w:r>
    </w:p>
    <w:p w14:paraId="3951A177" w14:textId="77777777" w:rsidR="009366DC" w:rsidRDefault="009366DC" w:rsidP="009366DC">
      <w:pPr>
        <w:jc w:val="both"/>
        <w:rPr>
          <w:sz w:val="20"/>
        </w:rPr>
      </w:pPr>
    </w:p>
    <w:p w14:paraId="0BAC1B37" w14:textId="77777777" w:rsidR="009366DC" w:rsidRDefault="009366DC" w:rsidP="009366DC">
      <w:pPr>
        <w:jc w:val="both"/>
        <w:rPr>
          <w:sz w:val="20"/>
        </w:rPr>
      </w:pPr>
      <w:r>
        <w:rPr>
          <w:sz w:val="20"/>
        </w:rPr>
        <w:t xml:space="preserve">Uwaga: </w:t>
      </w:r>
    </w:p>
    <w:p w14:paraId="649CBD4F" w14:textId="77777777" w:rsidR="009366DC" w:rsidRDefault="009366DC" w:rsidP="009366DC">
      <w:pPr>
        <w:jc w:val="both"/>
        <w:rPr>
          <w:sz w:val="20"/>
        </w:rPr>
      </w:pPr>
      <w:r w:rsidRPr="00704ADD">
        <w:rPr>
          <w:sz w:val="20"/>
        </w:rPr>
        <w:t xml:space="preserve">1. Materiał drzewny z wycinki </w:t>
      </w:r>
      <w:r w:rsidR="00D22A46" w:rsidRPr="00704ADD">
        <w:rPr>
          <w:sz w:val="20"/>
        </w:rPr>
        <w:t xml:space="preserve">drzew </w:t>
      </w:r>
      <w:r w:rsidRPr="00704ADD">
        <w:rPr>
          <w:sz w:val="20"/>
        </w:rPr>
        <w:t xml:space="preserve">w granicach pasa drogowego jest własnością </w:t>
      </w:r>
      <w:r w:rsidR="00B95ECE" w:rsidRPr="00704ADD">
        <w:rPr>
          <w:sz w:val="20"/>
        </w:rPr>
        <w:t>Zamawiającego, jednak dopuszcza się wykup drewna wg. cen określonych w drodze Uchwały Zarządu Powiatu Kartuskiego</w:t>
      </w:r>
      <w:r w:rsidRPr="00704ADD">
        <w:rPr>
          <w:sz w:val="20"/>
        </w:rPr>
        <w:t>.</w:t>
      </w:r>
    </w:p>
    <w:p w14:paraId="6C175F9B" w14:textId="77777777" w:rsidR="009366DC" w:rsidRDefault="009366DC" w:rsidP="00FD29ED">
      <w:pPr>
        <w:jc w:val="both"/>
        <w:rPr>
          <w:sz w:val="20"/>
        </w:rPr>
      </w:pPr>
      <w:r>
        <w:rPr>
          <w:sz w:val="20"/>
        </w:rPr>
        <w:t>2. Zakres r</w:t>
      </w:r>
      <w:r w:rsidR="00FD29ED">
        <w:rPr>
          <w:sz w:val="20"/>
        </w:rPr>
        <w:t xml:space="preserve">obót obejmuje usunięcie drzew, </w:t>
      </w:r>
      <w:r>
        <w:rPr>
          <w:sz w:val="20"/>
        </w:rPr>
        <w:t>krzaków</w:t>
      </w:r>
      <w:r w:rsidR="00B95ECE">
        <w:rPr>
          <w:sz w:val="20"/>
        </w:rPr>
        <w:t xml:space="preserve"> i gałęzi drzew</w:t>
      </w:r>
      <w:r>
        <w:rPr>
          <w:sz w:val="20"/>
        </w:rPr>
        <w:t xml:space="preserve"> z poboczy, skarp wykopów i nasypów w granicach pasa drogowego.</w:t>
      </w:r>
    </w:p>
    <w:p w14:paraId="57BBAA54" w14:textId="77777777" w:rsidR="009366DC" w:rsidRDefault="009366DC" w:rsidP="009366DC">
      <w:pPr>
        <w:spacing w:before="240"/>
        <w:jc w:val="both"/>
        <w:rPr>
          <w:sz w:val="20"/>
        </w:rPr>
      </w:pPr>
      <w:r>
        <w:rPr>
          <w:b/>
          <w:sz w:val="20"/>
        </w:rPr>
        <w:t>2. MATERIAŁY</w:t>
      </w:r>
    </w:p>
    <w:p w14:paraId="55823D71" w14:textId="77777777" w:rsidR="009366DC" w:rsidRDefault="009366DC" w:rsidP="009366DC">
      <w:pPr>
        <w:pStyle w:val="Tekstpodstawowy2"/>
      </w:pPr>
      <w:r>
        <w:tab/>
        <w:t>Nie występują materiały niezbędne do wycinki drzew i karczowania.</w:t>
      </w:r>
    </w:p>
    <w:p w14:paraId="007C0B98" w14:textId="77777777" w:rsidR="009366DC" w:rsidRDefault="009366DC" w:rsidP="00FD29ED">
      <w:pPr>
        <w:spacing w:before="240"/>
        <w:jc w:val="both"/>
        <w:rPr>
          <w:sz w:val="20"/>
        </w:rPr>
      </w:pPr>
      <w:r>
        <w:rPr>
          <w:b/>
          <w:sz w:val="20"/>
        </w:rPr>
        <w:t>3. SPRZĘT</w:t>
      </w:r>
    </w:p>
    <w:p w14:paraId="31D57D24" w14:textId="77777777" w:rsidR="009366DC" w:rsidRDefault="009366DC" w:rsidP="009366DC">
      <w:pPr>
        <w:spacing w:before="120"/>
        <w:jc w:val="both"/>
        <w:rPr>
          <w:b/>
          <w:sz w:val="20"/>
        </w:rPr>
      </w:pPr>
      <w:r>
        <w:rPr>
          <w:b/>
          <w:sz w:val="20"/>
        </w:rPr>
        <w:t>3.</w:t>
      </w:r>
      <w:r w:rsidR="00FD29ED">
        <w:rPr>
          <w:b/>
          <w:sz w:val="20"/>
        </w:rPr>
        <w:t>1</w:t>
      </w:r>
      <w:r>
        <w:rPr>
          <w:b/>
          <w:sz w:val="20"/>
        </w:rPr>
        <w:t>. Sprzęt do usuwania drzew</w:t>
      </w:r>
      <w:r w:rsidR="00FD29ED">
        <w:rPr>
          <w:b/>
          <w:sz w:val="20"/>
        </w:rPr>
        <w:t xml:space="preserve">, krzaków, gałęzi drzew oraz pni drzew. </w:t>
      </w:r>
    </w:p>
    <w:p w14:paraId="662EAD63" w14:textId="77777777" w:rsidR="009366DC" w:rsidRDefault="009366DC" w:rsidP="009366DC">
      <w:pPr>
        <w:spacing w:before="120"/>
        <w:jc w:val="both"/>
        <w:rPr>
          <w:sz w:val="20"/>
        </w:rPr>
      </w:pPr>
      <w:r>
        <w:rPr>
          <w:sz w:val="20"/>
        </w:rPr>
        <w:tab/>
        <w:t xml:space="preserve">Do wykonywania robót związanych </w:t>
      </w:r>
      <w:r w:rsidR="00C60F6B">
        <w:rPr>
          <w:sz w:val="20"/>
        </w:rPr>
        <w:t xml:space="preserve">z </w:t>
      </w:r>
      <w:r>
        <w:rPr>
          <w:sz w:val="20"/>
        </w:rPr>
        <w:t>wykonaniem robót można stosować:</w:t>
      </w:r>
    </w:p>
    <w:p w14:paraId="27BE961B" w14:textId="77777777" w:rsidR="009366DC" w:rsidRDefault="009366DC" w:rsidP="009366DC">
      <w:pPr>
        <w:ind w:left="709"/>
        <w:jc w:val="both"/>
        <w:rPr>
          <w:sz w:val="20"/>
        </w:rPr>
      </w:pPr>
      <w:r>
        <w:rPr>
          <w:sz w:val="20"/>
        </w:rPr>
        <w:sym w:font="Symbol" w:char="002D"/>
      </w:r>
      <w:r>
        <w:rPr>
          <w:sz w:val="20"/>
        </w:rPr>
        <w:t xml:space="preserve"> piły mechaniczne,</w:t>
      </w:r>
    </w:p>
    <w:p w14:paraId="55915197" w14:textId="77777777" w:rsidR="009366DC" w:rsidRDefault="009366DC" w:rsidP="009366DC">
      <w:pPr>
        <w:ind w:left="709"/>
        <w:jc w:val="both"/>
        <w:rPr>
          <w:sz w:val="20"/>
        </w:rPr>
      </w:pPr>
      <w:r>
        <w:rPr>
          <w:sz w:val="20"/>
        </w:rPr>
        <w:sym w:font="Symbol" w:char="002D"/>
      </w:r>
      <w:r>
        <w:rPr>
          <w:sz w:val="20"/>
        </w:rPr>
        <w:t xml:space="preserve"> frezarki </w:t>
      </w:r>
      <w:r w:rsidR="00C60F6B">
        <w:rPr>
          <w:sz w:val="20"/>
        </w:rPr>
        <w:t xml:space="preserve">do </w:t>
      </w:r>
      <w:r>
        <w:rPr>
          <w:sz w:val="20"/>
        </w:rPr>
        <w:t>pni,</w:t>
      </w:r>
    </w:p>
    <w:p w14:paraId="42F3E825" w14:textId="77777777" w:rsidR="00C60F6B" w:rsidRDefault="00C60F6B" w:rsidP="00C60F6B">
      <w:pPr>
        <w:ind w:left="709"/>
        <w:jc w:val="both"/>
        <w:rPr>
          <w:sz w:val="20"/>
        </w:rPr>
      </w:pPr>
      <w:r>
        <w:rPr>
          <w:sz w:val="20"/>
        </w:rPr>
        <w:sym w:font="Symbol" w:char="002D"/>
      </w:r>
      <w:r>
        <w:rPr>
          <w:sz w:val="20"/>
        </w:rPr>
        <w:t xml:space="preserve"> rębak do rozdrabniania gałęzi,</w:t>
      </w:r>
    </w:p>
    <w:p w14:paraId="221DA890" w14:textId="77777777" w:rsidR="009366DC" w:rsidRDefault="009366DC" w:rsidP="009366DC">
      <w:pPr>
        <w:ind w:left="709"/>
        <w:jc w:val="both"/>
        <w:rPr>
          <w:sz w:val="20"/>
        </w:rPr>
      </w:pPr>
      <w:r>
        <w:rPr>
          <w:sz w:val="20"/>
        </w:rPr>
        <w:sym w:font="Symbol" w:char="002D"/>
      </w:r>
      <w:r>
        <w:rPr>
          <w:sz w:val="20"/>
        </w:rPr>
        <w:t xml:space="preserve"> koparki lub ciągniki ze specjalnym osprzętem,</w:t>
      </w:r>
    </w:p>
    <w:p w14:paraId="66D85CF9" w14:textId="77777777" w:rsidR="009366DC" w:rsidRDefault="009366DC" w:rsidP="009366DC">
      <w:pPr>
        <w:ind w:left="709"/>
        <w:jc w:val="both"/>
        <w:rPr>
          <w:sz w:val="20"/>
        </w:rPr>
      </w:pPr>
      <w:r>
        <w:rPr>
          <w:sz w:val="20"/>
        </w:rPr>
        <w:sym w:font="Symbol" w:char="002D"/>
      </w:r>
      <w:r>
        <w:rPr>
          <w:sz w:val="20"/>
        </w:rPr>
        <w:t xml:space="preserve"> narzędzia ręczne.</w:t>
      </w:r>
    </w:p>
    <w:p w14:paraId="1573B34C" w14:textId="77777777" w:rsidR="009366DC" w:rsidRDefault="009366DC" w:rsidP="009366DC">
      <w:pPr>
        <w:pStyle w:val="Tekstpodstawowy2"/>
      </w:pPr>
      <w:r>
        <w:tab/>
      </w:r>
      <w:r w:rsidR="00C60F6B">
        <w:t>Frezowanie pni</w:t>
      </w:r>
      <w:r>
        <w:t xml:space="preserve"> powinno odbywać się bez naruszania krawędzi nawierzchni.</w:t>
      </w:r>
    </w:p>
    <w:p w14:paraId="12B2213C" w14:textId="77777777" w:rsidR="009366DC" w:rsidRDefault="009366DC" w:rsidP="009366DC">
      <w:pPr>
        <w:pStyle w:val="Tekstpodstawowywcity"/>
        <w:rPr>
          <w:i w:val="0"/>
          <w:iCs w:val="0"/>
          <w:sz w:val="20"/>
        </w:rPr>
      </w:pPr>
      <w:r>
        <w:rPr>
          <w:i w:val="0"/>
          <w:iCs w:val="0"/>
          <w:sz w:val="20"/>
        </w:rPr>
        <w:t>Gdy na części pobocza gruntowego ułożony jest kabel telekomunikacyjny, energetyczny, w strefie ochronnej roboty należy prowadzić ręcznie.</w:t>
      </w:r>
    </w:p>
    <w:p w14:paraId="56B1BE3B" w14:textId="77777777" w:rsidR="00646C29" w:rsidRDefault="00646C29" w:rsidP="009366DC">
      <w:pPr>
        <w:spacing w:before="240"/>
        <w:jc w:val="both"/>
        <w:rPr>
          <w:b/>
          <w:sz w:val="20"/>
        </w:rPr>
      </w:pPr>
    </w:p>
    <w:p w14:paraId="7BDBC98D" w14:textId="77777777" w:rsidR="009366DC" w:rsidRDefault="009366DC" w:rsidP="009366DC">
      <w:pPr>
        <w:spacing w:before="240"/>
        <w:jc w:val="both"/>
        <w:rPr>
          <w:sz w:val="20"/>
        </w:rPr>
      </w:pPr>
      <w:r>
        <w:rPr>
          <w:b/>
          <w:sz w:val="20"/>
        </w:rPr>
        <w:lastRenderedPageBreak/>
        <w:t>4. TRANSPORT</w:t>
      </w:r>
    </w:p>
    <w:p w14:paraId="39D02A8C" w14:textId="77777777" w:rsidR="009366DC" w:rsidRDefault="009366DC" w:rsidP="009366DC">
      <w:pPr>
        <w:spacing w:before="120"/>
        <w:jc w:val="both"/>
        <w:rPr>
          <w:b/>
          <w:sz w:val="20"/>
        </w:rPr>
      </w:pPr>
      <w:r>
        <w:rPr>
          <w:b/>
          <w:sz w:val="20"/>
        </w:rPr>
        <w:t>4.</w:t>
      </w:r>
      <w:r w:rsidR="00C60F6B">
        <w:rPr>
          <w:b/>
          <w:sz w:val="20"/>
        </w:rPr>
        <w:t>1</w:t>
      </w:r>
      <w:r>
        <w:rPr>
          <w:b/>
          <w:sz w:val="20"/>
        </w:rPr>
        <w:t xml:space="preserve">. Transport </w:t>
      </w:r>
      <w:r w:rsidR="00C60F6B">
        <w:rPr>
          <w:b/>
          <w:sz w:val="20"/>
        </w:rPr>
        <w:t>drewna, gałęzi drzew itd.</w:t>
      </w:r>
    </w:p>
    <w:p w14:paraId="01FD0E4F" w14:textId="77777777" w:rsidR="00646C29" w:rsidRDefault="009366DC" w:rsidP="00C60F6B">
      <w:pPr>
        <w:tabs>
          <w:tab w:val="left" w:pos="0"/>
        </w:tabs>
        <w:spacing w:before="120"/>
      </w:pPr>
      <w:r>
        <w:rPr>
          <w:sz w:val="20"/>
        </w:rPr>
        <w:tab/>
      </w:r>
      <w:r w:rsidR="00C60F6B">
        <w:rPr>
          <w:sz w:val="20"/>
        </w:rPr>
        <w:t>Drewno, gałęzie drzew</w:t>
      </w:r>
      <w:r>
        <w:rPr>
          <w:sz w:val="20"/>
        </w:rPr>
        <w:t xml:space="preserve"> należy przewozić transportem samochodowym.</w:t>
      </w:r>
      <w:r>
        <w:tab/>
      </w:r>
    </w:p>
    <w:p w14:paraId="641AB12F" w14:textId="77777777" w:rsidR="009366DC" w:rsidRPr="00C60F6B" w:rsidRDefault="009366DC" w:rsidP="00C60F6B">
      <w:pPr>
        <w:tabs>
          <w:tab w:val="left" w:pos="0"/>
        </w:tabs>
        <w:spacing w:before="120"/>
        <w:rPr>
          <w:sz w:val="20"/>
        </w:rPr>
      </w:pPr>
    </w:p>
    <w:p w14:paraId="6F0C32AA" w14:textId="77777777" w:rsidR="009366DC" w:rsidRDefault="009366DC" w:rsidP="00C60F6B">
      <w:pPr>
        <w:spacing w:before="240"/>
        <w:jc w:val="both"/>
        <w:rPr>
          <w:sz w:val="20"/>
        </w:rPr>
      </w:pPr>
      <w:r>
        <w:rPr>
          <w:b/>
          <w:sz w:val="20"/>
        </w:rPr>
        <w:t>5. WYKONANIE ROBÓT</w:t>
      </w:r>
    </w:p>
    <w:p w14:paraId="42008564" w14:textId="77777777" w:rsidR="009366DC" w:rsidRDefault="009366DC" w:rsidP="009366DC">
      <w:pPr>
        <w:spacing w:before="120"/>
        <w:jc w:val="both"/>
        <w:rPr>
          <w:b/>
          <w:sz w:val="20"/>
        </w:rPr>
      </w:pPr>
      <w:r>
        <w:rPr>
          <w:b/>
          <w:sz w:val="20"/>
        </w:rPr>
        <w:t>5.2. Zasady oczyszczania terenu z drzew i krzaków</w:t>
      </w:r>
    </w:p>
    <w:p w14:paraId="290A1AE1" w14:textId="77777777" w:rsidR="009366DC" w:rsidRPr="00704ADD" w:rsidRDefault="009366DC" w:rsidP="009366DC">
      <w:pPr>
        <w:pStyle w:val="Tekstpodstawowy"/>
        <w:tabs>
          <w:tab w:val="left" w:pos="0"/>
        </w:tabs>
        <w:jc w:val="both"/>
      </w:pPr>
      <w:r>
        <w:tab/>
        <w:t xml:space="preserve">Roboty związane z usunięciem drzew i krzaków obejmują wycięcie i wykarczowanie drzew i krzaków, wywiezienie  </w:t>
      </w:r>
      <w:r w:rsidR="00C60F6B">
        <w:t>drewna</w:t>
      </w:r>
      <w:r>
        <w:t xml:space="preserve">, zasypanie dołów </w:t>
      </w:r>
      <w:r w:rsidRPr="00704ADD">
        <w:t xml:space="preserve">oraz ewentualne spalenie na miejscu </w:t>
      </w:r>
      <w:r w:rsidR="00C60F6B" w:rsidRPr="00704ADD">
        <w:t>resztek drobnych gałęzi</w:t>
      </w:r>
      <w:r w:rsidRPr="00704ADD">
        <w:t>.</w:t>
      </w:r>
    </w:p>
    <w:p w14:paraId="03B60382" w14:textId="77777777" w:rsidR="009366DC" w:rsidRPr="00704ADD" w:rsidRDefault="009366DC" w:rsidP="009366DC">
      <w:pPr>
        <w:tabs>
          <w:tab w:val="left" w:pos="0"/>
        </w:tabs>
        <w:jc w:val="both"/>
        <w:rPr>
          <w:sz w:val="20"/>
        </w:rPr>
      </w:pPr>
      <w:r w:rsidRPr="00704ADD">
        <w:rPr>
          <w:sz w:val="20"/>
        </w:rPr>
        <w:tab/>
        <w:t>Zgoda na prace związane z usunięciem drzew</w:t>
      </w:r>
      <w:r w:rsidR="00CB6839">
        <w:rPr>
          <w:sz w:val="20"/>
        </w:rPr>
        <w:t xml:space="preserve"> </w:t>
      </w:r>
      <w:r w:rsidRPr="00704ADD">
        <w:rPr>
          <w:sz w:val="20"/>
        </w:rPr>
        <w:t>powinna być uzyskana przez  Zamawiającego.</w:t>
      </w:r>
    </w:p>
    <w:p w14:paraId="78B13690" w14:textId="77777777" w:rsidR="009366DC" w:rsidRPr="00704ADD" w:rsidRDefault="009366DC" w:rsidP="002E601A">
      <w:pPr>
        <w:pStyle w:val="Tekstpodstawowywcity"/>
        <w:ind w:firstLine="709"/>
        <w:rPr>
          <w:i w:val="0"/>
          <w:iCs w:val="0"/>
          <w:sz w:val="20"/>
        </w:rPr>
      </w:pPr>
      <w:r w:rsidRPr="00704ADD">
        <w:rPr>
          <w:i w:val="0"/>
          <w:iCs w:val="0"/>
          <w:sz w:val="20"/>
        </w:rPr>
        <w:t xml:space="preserve">Drewno pozyskane z wycinki drzew z terenów nieleśnych staje się własnością </w:t>
      </w:r>
      <w:r w:rsidR="00C60F6B" w:rsidRPr="00704ADD">
        <w:rPr>
          <w:i w:val="0"/>
          <w:iCs w:val="0"/>
          <w:sz w:val="20"/>
        </w:rPr>
        <w:t>Zamawiającego</w:t>
      </w:r>
      <w:r w:rsidRPr="00704ADD">
        <w:rPr>
          <w:i w:val="0"/>
          <w:iCs w:val="0"/>
          <w:sz w:val="20"/>
        </w:rPr>
        <w:t xml:space="preserve">, za które Zamawiający wystawi fakturę VAT na podstawie zatwierdzonej przez </w:t>
      </w:r>
      <w:r w:rsidR="00C60F6B" w:rsidRPr="00704ADD">
        <w:rPr>
          <w:i w:val="0"/>
          <w:sz w:val="20"/>
          <w:szCs w:val="20"/>
        </w:rPr>
        <w:t>Kierownika Obwodu Drogowego w Sierakowicach lub pracownika Zarządu Dróg Powiatowych, wyznaczonego przez Dyrektora ZDP Kartuzy</w:t>
      </w:r>
      <w:r w:rsidR="00C60F6B" w:rsidRPr="00704ADD">
        <w:rPr>
          <w:i w:val="0"/>
          <w:iCs w:val="0"/>
          <w:sz w:val="20"/>
        </w:rPr>
        <w:t xml:space="preserve"> ilości drewna podlegającej zbyciu.</w:t>
      </w:r>
    </w:p>
    <w:p w14:paraId="41873630" w14:textId="77777777" w:rsidR="009366DC" w:rsidRDefault="009366DC" w:rsidP="009366DC">
      <w:pPr>
        <w:pStyle w:val="Tekstpodstawowy3"/>
        <w:rPr>
          <w:i w:val="0"/>
          <w:iCs w:val="0"/>
          <w:sz w:val="20"/>
        </w:rPr>
      </w:pPr>
      <w:r w:rsidRPr="00704ADD">
        <w:rPr>
          <w:i w:val="0"/>
          <w:iCs w:val="0"/>
          <w:sz w:val="20"/>
        </w:rPr>
        <w:tab/>
        <w:t xml:space="preserve">Po wyciętych drzewach należy </w:t>
      </w:r>
      <w:r w:rsidR="003B13C4" w:rsidRPr="003B13C4">
        <w:rPr>
          <w:i w:val="0"/>
          <w:iCs w:val="0"/>
          <w:sz w:val="20"/>
        </w:rPr>
        <w:t>wyfrezować pniaki na głębokość min. 10 cm poniżej krawędzi jezdni</w:t>
      </w:r>
      <w:r w:rsidR="003B13C4">
        <w:rPr>
          <w:i w:val="0"/>
          <w:iCs w:val="0"/>
          <w:sz w:val="20"/>
        </w:rPr>
        <w:t>,</w:t>
      </w:r>
      <w:r w:rsidR="003B13C4" w:rsidRPr="003B13C4">
        <w:rPr>
          <w:i w:val="0"/>
          <w:iCs w:val="0"/>
          <w:sz w:val="20"/>
        </w:rPr>
        <w:t xml:space="preserve"> a w przypadku drzewa rosnącego w części skarpy, 10 cm poniżej poziomu gruntu istniejącej skarpy</w:t>
      </w:r>
      <w:r w:rsidR="003B13C4">
        <w:rPr>
          <w:i w:val="0"/>
          <w:iCs w:val="0"/>
          <w:sz w:val="20"/>
        </w:rPr>
        <w:t>.</w:t>
      </w:r>
      <w:r w:rsidRPr="00704ADD">
        <w:rPr>
          <w:i w:val="0"/>
          <w:iCs w:val="0"/>
          <w:sz w:val="20"/>
        </w:rPr>
        <w:t xml:space="preserve"> Po wykona</w:t>
      </w:r>
      <w:r w:rsidR="003500DD" w:rsidRPr="00704ADD">
        <w:rPr>
          <w:i w:val="0"/>
          <w:iCs w:val="0"/>
          <w:sz w:val="20"/>
        </w:rPr>
        <w:t>niu frezowa doły należy zasypać takim samym materiałem jak na pozostałej części</w:t>
      </w:r>
      <w:r w:rsidRPr="00704ADD">
        <w:rPr>
          <w:i w:val="0"/>
          <w:iCs w:val="0"/>
          <w:sz w:val="20"/>
        </w:rPr>
        <w:t xml:space="preserve"> pobocz</w:t>
      </w:r>
      <w:r w:rsidR="003500DD" w:rsidRPr="00704ADD">
        <w:rPr>
          <w:i w:val="0"/>
          <w:iCs w:val="0"/>
          <w:sz w:val="20"/>
        </w:rPr>
        <w:t>a</w:t>
      </w:r>
      <w:r w:rsidRPr="00704ADD">
        <w:rPr>
          <w:i w:val="0"/>
          <w:iCs w:val="0"/>
          <w:sz w:val="20"/>
        </w:rPr>
        <w:t>.</w:t>
      </w:r>
    </w:p>
    <w:p w14:paraId="7B369D49" w14:textId="77777777" w:rsidR="003B13C4" w:rsidRDefault="003B13C4" w:rsidP="009366DC">
      <w:pPr>
        <w:pStyle w:val="Tekstpodstawowy"/>
        <w:tabs>
          <w:tab w:val="left" w:pos="0"/>
        </w:tabs>
        <w:spacing w:before="0"/>
        <w:jc w:val="both"/>
      </w:pPr>
    </w:p>
    <w:p w14:paraId="793CEF27" w14:textId="77777777" w:rsidR="009366DC" w:rsidRDefault="009366DC" w:rsidP="009366DC">
      <w:pPr>
        <w:pStyle w:val="Tekstpodstawowy"/>
        <w:tabs>
          <w:tab w:val="left" w:pos="0"/>
        </w:tabs>
        <w:spacing w:before="0"/>
        <w:jc w:val="both"/>
      </w:pPr>
      <w:r w:rsidRPr="00704ADD">
        <w:tab/>
        <w:t xml:space="preserve">Pod chodnik, ścieżkę rowerową frezowanie należy przeprowadzić </w:t>
      </w:r>
      <w:smartTag w:uri="urn:schemas-microsoft-com:office:smarttags" w:element="metricconverter">
        <w:smartTagPr>
          <w:attr w:name="ProductID" w:val="30 cm"/>
        </w:smartTagPr>
        <w:r w:rsidRPr="00704ADD">
          <w:t>30 cm</w:t>
        </w:r>
      </w:smartTag>
      <w:r w:rsidRPr="00704ADD">
        <w:t xml:space="preserve"> poniżej powierzchni chodnika.</w:t>
      </w:r>
    </w:p>
    <w:p w14:paraId="31AFB244" w14:textId="77777777" w:rsidR="009366DC" w:rsidRDefault="009366DC" w:rsidP="009366DC">
      <w:pPr>
        <w:spacing w:before="120"/>
        <w:jc w:val="both"/>
        <w:rPr>
          <w:sz w:val="20"/>
        </w:rPr>
      </w:pPr>
      <w:r>
        <w:rPr>
          <w:sz w:val="20"/>
        </w:rPr>
        <w:tab/>
        <w:t>Gdy występuje czynny kabel telekomunikacyjny i energetyczny (w części pobocza) roboty związane z </w:t>
      </w:r>
      <w:r w:rsidR="002E601A">
        <w:rPr>
          <w:sz w:val="20"/>
        </w:rPr>
        <w:t xml:space="preserve">frezowaniem pni </w:t>
      </w:r>
      <w:r>
        <w:rPr>
          <w:sz w:val="20"/>
        </w:rPr>
        <w:t xml:space="preserve"> należy wykonać  z zachowaniem strefy ochronnej kabla.</w:t>
      </w:r>
    </w:p>
    <w:p w14:paraId="3C56A15C" w14:textId="77777777" w:rsidR="009366DC" w:rsidRDefault="009366DC" w:rsidP="009366DC">
      <w:pPr>
        <w:pStyle w:val="Tekstpodstawowy2"/>
        <w:tabs>
          <w:tab w:val="left" w:pos="0"/>
        </w:tabs>
        <w:rPr>
          <w:i/>
          <w:iCs/>
        </w:rPr>
      </w:pPr>
      <w:r>
        <w:tab/>
        <w:t xml:space="preserve">Roślinność istniejąca w pasie robót drogowych, nie przeznaczona do usunięcia, powinna być przez Wykonawcę zabezpieczona przed uszkodzeniem. Jeżeli roślinność, która ma być zachowana, zostanie uszkodzona lub zniszczona przez Wykonawcę, to powinna być ona odtworzona na koszt Wykonawcy w sposób zaakceptowany przez </w:t>
      </w:r>
      <w:r w:rsidR="002E601A">
        <w:t>zamawiającego.</w:t>
      </w:r>
    </w:p>
    <w:p w14:paraId="62792B46" w14:textId="77777777" w:rsidR="009366DC" w:rsidRDefault="009366DC" w:rsidP="009366DC">
      <w:pPr>
        <w:spacing w:before="120" w:after="120"/>
        <w:jc w:val="both"/>
        <w:rPr>
          <w:sz w:val="20"/>
        </w:rPr>
      </w:pPr>
      <w:r>
        <w:rPr>
          <w:b/>
          <w:sz w:val="20"/>
        </w:rPr>
        <w:t>5.3. Usunięcie pni drzew i krzaków</w:t>
      </w:r>
    </w:p>
    <w:p w14:paraId="5D7E0900" w14:textId="77777777" w:rsidR="009366DC" w:rsidRDefault="009366DC" w:rsidP="00D22A46">
      <w:pPr>
        <w:pStyle w:val="Tekstpodstawowy2"/>
        <w:spacing w:before="0"/>
      </w:pPr>
      <w:r>
        <w:tab/>
        <w:t>Doły po wykarczowanych lub wyfrezowanych pniach należy zabezpieczyć przed</w:t>
      </w:r>
      <w:r w:rsidR="00C83454">
        <w:t xml:space="preserve"> gromadzeniem się w nich wody, poprzez wypełnie</w:t>
      </w:r>
      <w:r w:rsidR="003500DD">
        <w:t>nie</w:t>
      </w:r>
      <w:r>
        <w:t xml:space="preserve"> gruntem tego rodzaju co na przyległym terenie. </w:t>
      </w:r>
    </w:p>
    <w:p w14:paraId="472C2668" w14:textId="77777777" w:rsidR="009366DC" w:rsidRDefault="009366DC" w:rsidP="009366DC">
      <w:pPr>
        <w:spacing w:before="120"/>
        <w:jc w:val="both"/>
        <w:rPr>
          <w:sz w:val="20"/>
        </w:rPr>
      </w:pPr>
      <w:r>
        <w:rPr>
          <w:b/>
          <w:sz w:val="20"/>
        </w:rPr>
        <w:t>5.4. Zniszczenie pozostałości po usuniętej roślinności</w:t>
      </w:r>
    </w:p>
    <w:p w14:paraId="03CA42B8" w14:textId="77777777" w:rsidR="009366DC" w:rsidRDefault="009366DC" w:rsidP="009366DC">
      <w:pPr>
        <w:spacing w:before="120"/>
        <w:jc w:val="both"/>
        <w:rPr>
          <w:sz w:val="20"/>
        </w:rPr>
      </w:pPr>
      <w:r>
        <w:rPr>
          <w:sz w:val="20"/>
        </w:rPr>
        <w:tab/>
        <w:t xml:space="preserve">Sposób zniszczenia pozostałości po usuniętej roślinności powinien być zgodny z wskazaniami </w:t>
      </w:r>
      <w:r w:rsidR="00C83454" w:rsidRPr="00C83454">
        <w:rPr>
          <w:sz w:val="20"/>
          <w:szCs w:val="20"/>
        </w:rPr>
        <w:t>Kierownika Obwodu Drogowego w Sierakowicach lub pracownika Zarządu Dróg Powiatowych, wyznaczonego przez Dyrektora ZDP Kartuzy</w:t>
      </w:r>
      <w:r w:rsidRPr="00C83454">
        <w:rPr>
          <w:sz w:val="20"/>
        </w:rPr>
        <w:t>.</w:t>
      </w:r>
    </w:p>
    <w:p w14:paraId="016E45A5" w14:textId="77777777" w:rsidR="009366DC" w:rsidRDefault="009366DC" w:rsidP="009366DC">
      <w:pPr>
        <w:jc w:val="both"/>
        <w:rPr>
          <w:sz w:val="20"/>
        </w:rPr>
      </w:pPr>
      <w:r>
        <w:rPr>
          <w:sz w:val="20"/>
        </w:rPr>
        <w:tab/>
      </w:r>
      <w:r w:rsidR="00C83454">
        <w:rPr>
          <w:sz w:val="20"/>
        </w:rPr>
        <w:t>P</w:t>
      </w:r>
      <w:r>
        <w:rPr>
          <w:sz w:val="20"/>
        </w:rPr>
        <w:t>rzerobienie gałęzi na korę drzewną za pomocą specjalistycznego sprzętu, powinn</w:t>
      </w:r>
      <w:r w:rsidR="003500DD">
        <w:rPr>
          <w:sz w:val="20"/>
        </w:rPr>
        <w:t>o</w:t>
      </w:r>
      <w:r>
        <w:rPr>
          <w:sz w:val="20"/>
        </w:rPr>
        <w:t xml:space="preserve"> odpowiadać zaleceniom producenta sprzętu. Nieużyteczne pozostałości po przeróbce powinny być usunięte przez Wykonawcą z terenu budowy.</w:t>
      </w:r>
    </w:p>
    <w:p w14:paraId="7E727246" w14:textId="77777777" w:rsidR="009366DC" w:rsidRDefault="009366DC" w:rsidP="009366DC">
      <w:pPr>
        <w:tabs>
          <w:tab w:val="left" w:pos="0"/>
        </w:tabs>
        <w:jc w:val="both"/>
        <w:rPr>
          <w:sz w:val="20"/>
        </w:rPr>
      </w:pPr>
      <w:r>
        <w:rPr>
          <w:sz w:val="20"/>
        </w:rPr>
        <w:tab/>
      </w:r>
      <w:r w:rsidRPr="00704ADD">
        <w:rPr>
          <w:sz w:val="20"/>
        </w:rPr>
        <w:t>Jeżeli dopuszczono spalanie roślinności usuniętej w czasie robót</w:t>
      </w:r>
      <w:r>
        <w:rPr>
          <w:sz w:val="20"/>
        </w:rPr>
        <w:t xml:space="preserve"> przygotowawczych Wykonawca ma obowiązek zadbać, aby odbyło się ono z zachowaniem wszystkich wymogów bezpieczeństwa i odpowiednich przepisów.</w:t>
      </w:r>
    </w:p>
    <w:p w14:paraId="0796F580" w14:textId="77777777" w:rsidR="009366DC" w:rsidRDefault="009366DC" w:rsidP="009366DC">
      <w:pPr>
        <w:tabs>
          <w:tab w:val="left" w:pos="0"/>
        </w:tabs>
        <w:jc w:val="both"/>
        <w:rPr>
          <w:sz w:val="20"/>
        </w:rPr>
      </w:pPr>
      <w:r>
        <w:rPr>
          <w:sz w:val="20"/>
        </w:rPr>
        <w:tab/>
        <w:t>Jeżeli warunki atmosferyczne lub inne względy zmusiły Wykonawcę do odstąpienia od spalania lub jego przerwania, a nagromadzony materiał do spalenia stanowi przeszkodę w prowadzeniu innych prac, Wykonawca powinien usunąć go w miejsce tymczasowego składowania</w:t>
      </w:r>
      <w:r w:rsidR="00C83454">
        <w:rPr>
          <w:sz w:val="20"/>
        </w:rPr>
        <w:t>.</w:t>
      </w:r>
    </w:p>
    <w:p w14:paraId="4554D723" w14:textId="77777777" w:rsidR="009366DC" w:rsidRDefault="009366DC" w:rsidP="009366DC">
      <w:pPr>
        <w:tabs>
          <w:tab w:val="left" w:pos="0"/>
        </w:tabs>
        <w:jc w:val="both"/>
        <w:rPr>
          <w:sz w:val="20"/>
        </w:rPr>
      </w:pPr>
      <w:r>
        <w:rPr>
          <w:sz w:val="20"/>
        </w:rPr>
        <w:tab/>
        <w:t xml:space="preserve">Pozostałości po spaleniu powinny być usunięte przez Wykonawcę z terenu budowy. </w:t>
      </w:r>
    </w:p>
    <w:p w14:paraId="62CE36ED" w14:textId="77777777" w:rsidR="00646C29" w:rsidRDefault="00646C29" w:rsidP="009366DC">
      <w:pPr>
        <w:tabs>
          <w:tab w:val="left" w:pos="0"/>
        </w:tabs>
        <w:jc w:val="both"/>
        <w:rPr>
          <w:sz w:val="20"/>
        </w:rPr>
      </w:pPr>
    </w:p>
    <w:p w14:paraId="1C1DFA71" w14:textId="77777777" w:rsidR="009366DC" w:rsidRPr="00C83454" w:rsidRDefault="009366DC" w:rsidP="00C83454">
      <w:pPr>
        <w:spacing w:before="240"/>
        <w:jc w:val="both"/>
        <w:rPr>
          <w:b/>
          <w:sz w:val="20"/>
        </w:rPr>
      </w:pPr>
      <w:r>
        <w:rPr>
          <w:b/>
          <w:sz w:val="20"/>
        </w:rPr>
        <w:t>6. KONTROLA JAKOŚCI ROBÓT</w:t>
      </w:r>
    </w:p>
    <w:p w14:paraId="451D7A72" w14:textId="77777777" w:rsidR="009366DC" w:rsidRDefault="009366DC" w:rsidP="009366DC">
      <w:pPr>
        <w:spacing w:before="120"/>
        <w:jc w:val="both"/>
        <w:rPr>
          <w:b/>
          <w:sz w:val="20"/>
        </w:rPr>
      </w:pPr>
      <w:r>
        <w:rPr>
          <w:b/>
          <w:sz w:val="20"/>
        </w:rPr>
        <w:t>6.</w:t>
      </w:r>
      <w:r w:rsidR="00C83454">
        <w:rPr>
          <w:b/>
          <w:sz w:val="20"/>
        </w:rPr>
        <w:t>1</w:t>
      </w:r>
      <w:r>
        <w:rPr>
          <w:b/>
          <w:sz w:val="20"/>
        </w:rPr>
        <w:t xml:space="preserve">. Kontrola robót przy </w:t>
      </w:r>
      <w:r w:rsidR="00C83454">
        <w:rPr>
          <w:b/>
          <w:sz w:val="20"/>
        </w:rPr>
        <w:t xml:space="preserve">wycięciu </w:t>
      </w:r>
      <w:r>
        <w:rPr>
          <w:b/>
          <w:sz w:val="20"/>
        </w:rPr>
        <w:t>drzew</w:t>
      </w:r>
      <w:r w:rsidR="00C83454">
        <w:rPr>
          <w:b/>
          <w:sz w:val="20"/>
        </w:rPr>
        <w:t>.</w:t>
      </w:r>
    </w:p>
    <w:p w14:paraId="16EF4680" w14:textId="77777777" w:rsidR="009366DC" w:rsidRDefault="009366DC" w:rsidP="009366DC">
      <w:pPr>
        <w:spacing w:before="120"/>
        <w:jc w:val="both"/>
        <w:rPr>
          <w:sz w:val="20"/>
        </w:rPr>
      </w:pPr>
      <w:r>
        <w:rPr>
          <w:sz w:val="20"/>
        </w:rPr>
        <w:tab/>
      </w:r>
      <w:r w:rsidRPr="00704ADD">
        <w:rPr>
          <w:sz w:val="20"/>
        </w:rPr>
        <w:t>Sprawdzenie jakości robót polega na wizualnej ocenie kompletności wy</w:t>
      </w:r>
      <w:r w:rsidR="00C83454" w:rsidRPr="00704ADD">
        <w:rPr>
          <w:sz w:val="20"/>
        </w:rPr>
        <w:t>frezowania pni z późniejszym zasypaniem</w:t>
      </w:r>
      <w:r w:rsidRPr="00704ADD">
        <w:rPr>
          <w:sz w:val="20"/>
        </w:rPr>
        <w:t xml:space="preserve"> dołów.</w:t>
      </w:r>
    </w:p>
    <w:p w14:paraId="7470633B" w14:textId="77777777" w:rsidR="00646C29" w:rsidRDefault="00646C29" w:rsidP="009366DC">
      <w:pPr>
        <w:spacing w:before="120"/>
        <w:jc w:val="both"/>
        <w:rPr>
          <w:sz w:val="20"/>
        </w:rPr>
      </w:pPr>
    </w:p>
    <w:p w14:paraId="169BBA42" w14:textId="77777777" w:rsidR="00646C29" w:rsidRDefault="00646C29" w:rsidP="009366DC">
      <w:pPr>
        <w:spacing w:before="120"/>
        <w:jc w:val="both"/>
        <w:rPr>
          <w:sz w:val="20"/>
        </w:rPr>
      </w:pPr>
    </w:p>
    <w:p w14:paraId="6F453823" w14:textId="77777777" w:rsidR="00646C29" w:rsidRDefault="00646C29" w:rsidP="009366DC">
      <w:pPr>
        <w:spacing w:before="120"/>
        <w:jc w:val="both"/>
        <w:rPr>
          <w:sz w:val="20"/>
        </w:rPr>
      </w:pPr>
    </w:p>
    <w:p w14:paraId="4D877F77" w14:textId="77777777" w:rsidR="009366DC" w:rsidRDefault="009366DC" w:rsidP="00C83454">
      <w:pPr>
        <w:spacing w:before="240"/>
        <w:jc w:val="both"/>
        <w:rPr>
          <w:sz w:val="20"/>
        </w:rPr>
      </w:pPr>
      <w:r>
        <w:rPr>
          <w:b/>
          <w:sz w:val="20"/>
        </w:rPr>
        <w:lastRenderedPageBreak/>
        <w:t>7. OBMIAR ROBÓT</w:t>
      </w:r>
    </w:p>
    <w:p w14:paraId="6231CFAC" w14:textId="77777777" w:rsidR="009366DC" w:rsidRDefault="009366DC" w:rsidP="009366DC">
      <w:pPr>
        <w:spacing w:before="120"/>
        <w:jc w:val="both"/>
        <w:rPr>
          <w:b/>
          <w:sz w:val="20"/>
        </w:rPr>
      </w:pPr>
      <w:r>
        <w:rPr>
          <w:b/>
          <w:sz w:val="20"/>
        </w:rPr>
        <w:t>7.</w:t>
      </w:r>
      <w:r w:rsidR="00C83454">
        <w:rPr>
          <w:b/>
          <w:sz w:val="20"/>
        </w:rPr>
        <w:t>1</w:t>
      </w:r>
      <w:r>
        <w:rPr>
          <w:b/>
          <w:sz w:val="20"/>
        </w:rPr>
        <w:t>. Jednostka obmiarowa</w:t>
      </w:r>
    </w:p>
    <w:p w14:paraId="2BF8D25A" w14:textId="77777777" w:rsidR="007F3C48" w:rsidRPr="007F3C48" w:rsidRDefault="009366DC" w:rsidP="007F3C48">
      <w:pPr>
        <w:tabs>
          <w:tab w:val="left" w:pos="0"/>
        </w:tabs>
        <w:jc w:val="both"/>
        <w:rPr>
          <w:sz w:val="20"/>
          <w:szCs w:val="20"/>
        </w:rPr>
      </w:pPr>
      <w:r w:rsidRPr="007F3C48">
        <w:rPr>
          <w:sz w:val="20"/>
          <w:szCs w:val="20"/>
        </w:rPr>
        <w:tab/>
        <w:t xml:space="preserve">Jednostką obmiarową </w:t>
      </w:r>
      <w:r w:rsidR="00C83454" w:rsidRPr="007F3C48">
        <w:rPr>
          <w:sz w:val="20"/>
          <w:szCs w:val="20"/>
        </w:rPr>
        <w:t xml:space="preserve">dla poszczególnych </w:t>
      </w:r>
      <w:r w:rsidRPr="007F3C48">
        <w:rPr>
          <w:sz w:val="20"/>
          <w:szCs w:val="20"/>
        </w:rPr>
        <w:t>robót jest:</w:t>
      </w:r>
    </w:p>
    <w:p w14:paraId="03AA8A82" w14:textId="77777777" w:rsidR="009366DC" w:rsidRPr="003A4500" w:rsidRDefault="007F3C48" w:rsidP="009366DC">
      <w:pPr>
        <w:numPr>
          <w:ilvl w:val="0"/>
          <w:numId w:val="1"/>
        </w:numPr>
        <w:tabs>
          <w:tab w:val="left" w:pos="0"/>
        </w:tabs>
        <w:ind w:left="993" w:hanging="284"/>
        <w:jc w:val="both"/>
        <w:rPr>
          <w:sz w:val="20"/>
        </w:rPr>
      </w:pPr>
      <w:r>
        <w:rPr>
          <w:sz w:val="20"/>
        </w:rPr>
        <w:t>dla wycinki krzaków, samosiejek i ich rozdrobnienia                     - hektar,</w:t>
      </w:r>
    </w:p>
    <w:p w14:paraId="40905F77" w14:textId="77777777" w:rsidR="007F3C48" w:rsidRDefault="007F3C48" w:rsidP="007F3C48">
      <w:pPr>
        <w:numPr>
          <w:ilvl w:val="0"/>
          <w:numId w:val="1"/>
        </w:numPr>
        <w:tabs>
          <w:tab w:val="left" w:pos="0"/>
        </w:tabs>
        <w:ind w:left="993" w:hanging="284"/>
        <w:jc w:val="both"/>
        <w:rPr>
          <w:sz w:val="20"/>
        </w:rPr>
      </w:pPr>
      <w:r>
        <w:rPr>
          <w:sz w:val="20"/>
        </w:rPr>
        <w:t xml:space="preserve">dla przycięcia gałęzi drzew pilarką na wysięgniku i podnośniku </w:t>
      </w:r>
      <w:r w:rsidR="00CB6839">
        <w:rPr>
          <w:sz w:val="20"/>
        </w:rPr>
        <w:t xml:space="preserve">  </w:t>
      </w:r>
      <w:r>
        <w:rPr>
          <w:sz w:val="20"/>
        </w:rPr>
        <w:t xml:space="preserve"> - sztuka,</w:t>
      </w:r>
    </w:p>
    <w:p w14:paraId="7DAB2195" w14:textId="77777777" w:rsidR="007F3C48" w:rsidRPr="007F3C48" w:rsidRDefault="007F3C48" w:rsidP="007F3C48">
      <w:pPr>
        <w:numPr>
          <w:ilvl w:val="0"/>
          <w:numId w:val="1"/>
        </w:numPr>
        <w:tabs>
          <w:tab w:val="left" w:pos="0"/>
        </w:tabs>
        <w:ind w:left="993" w:hanging="284"/>
        <w:jc w:val="both"/>
        <w:rPr>
          <w:sz w:val="20"/>
        </w:rPr>
      </w:pPr>
      <w:r>
        <w:rPr>
          <w:sz w:val="20"/>
        </w:rPr>
        <w:t xml:space="preserve">dla rozdrobnienia gałęzi drzew                                                     </w:t>
      </w:r>
      <w:r w:rsidR="00CB6839">
        <w:rPr>
          <w:sz w:val="20"/>
        </w:rPr>
        <w:t xml:space="preserve">   </w:t>
      </w:r>
      <w:r>
        <w:rPr>
          <w:sz w:val="20"/>
        </w:rPr>
        <w:t xml:space="preserve"> - sztuka,</w:t>
      </w:r>
    </w:p>
    <w:p w14:paraId="29344AAA" w14:textId="77777777" w:rsidR="009366DC" w:rsidRDefault="00C83454" w:rsidP="00350489">
      <w:pPr>
        <w:numPr>
          <w:ilvl w:val="0"/>
          <w:numId w:val="1"/>
        </w:numPr>
        <w:tabs>
          <w:tab w:val="left" w:pos="0"/>
        </w:tabs>
        <w:ind w:left="993" w:hanging="284"/>
        <w:jc w:val="both"/>
        <w:rPr>
          <w:sz w:val="20"/>
        </w:rPr>
      </w:pPr>
      <w:r>
        <w:rPr>
          <w:sz w:val="20"/>
        </w:rPr>
        <w:t xml:space="preserve">dla drzew: wycinka, frezowanie </w:t>
      </w:r>
      <w:r w:rsidR="00CB6839">
        <w:rPr>
          <w:sz w:val="20"/>
        </w:rPr>
        <w:t xml:space="preserve">                                                     </w:t>
      </w:r>
      <w:r>
        <w:rPr>
          <w:sz w:val="20"/>
        </w:rPr>
        <w:t xml:space="preserve"> - sztuka,</w:t>
      </w:r>
    </w:p>
    <w:p w14:paraId="56212736" w14:textId="77777777" w:rsidR="00646C29" w:rsidRDefault="00646C29" w:rsidP="00646C29">
      <w:pPr>
        <w:tabs>
          <w:tab w:val="left" w:pos="0"/>
        </w:tabs>
        <w:ind w:left="993"/>
        <w:jc w:val="both"/>
        <w:rPr>
          <w:sz w:val="20"/>
        </w:rPr>
      </w:pPr>
    </w:p>
    <w:p w14:paraId="50EA1915" w14:textId="77777777" w:rsidR="009366DC" w:rsidRPr="00350489" w:rsidRDefault="009366DC" w:rsidP="00C175B7">
      <w:pPr>
        <w:tabs>
          <w:tab w:val="left" w:pos="7896"/>
        </w:tabs>
        <w:spacing w:before="240"/>
        <w:jc w:val="both"/>
        <w:rPr>
          <w:b/>
          <w:sz w:val="20"/>
        </w:rPr>
      </w:pPr>
      <w:r>
        <w:rPr>
          <w:b/>
          <w:sz w:val="20"/>
        </w:rPr>
        <w:t>8. ODBIÓR ROBÓT</w:t>
      </w:r>
      <w:r w:rsidR="00C175B7">
        <w:rPr>
          <w:b/>
          <w:sz w:val="20"/>
        </w:rPr>
        <w:tab/>
      </w:r>
    </w:p>
    <w:p w14:paraId="3FD12BFF" w14:textId="77777777" w:rsidR="009366DC" w:rsidRDefault="009366DC" w:rsidP="009366DC">
      <w:pPr>
        <w:spacing w:before="120"/>
        <w:jc w:val="both"/>
        <w:rPr>
          <w:b/>
          <w:sz w:val="20"/>
        </w:rPr>
      </w:pPr>
      <w:r>
        <w:rPr>
          <w:b/>
          <w:sz w:val="20"/>
        </w:rPr>
        <w:t>8.</w:t>
      </w:r>
      <w:r w:rsidR="00350489">
        <w:rPr>
          <w:b/>
          <w:sz w:val="20"/>
        </w:rPr>
        <w:t>1</w:t>
      </w:r>
      <w:r>
        <w:rPr>
          <w:b/>
          <w:sz w:val="20"/>
        </w:rPr>
        <w:t>. Odbiór robót zanikających i ulegających zakryciu</w:t>
      </w:r>
    </w:p>
    <w:p w14:paraId="5691A8A8" w14:textId="77777777" w:rsidR="009366DC" w:rsidRDefault="009366DC" w:rsidP="009366DC">
      <w:pPr>
        <w:spacing w:before="120"/>
        <w:jc w:val="both"/>
        <w:rPr>
          <w:sz w:val="20"/>
        </w:rPr>
      </w:pPr>
      <w:r>
        <w:rPr>
          <w:sz w:val="20"/>
        </w:rPr>
        <w:tab/>
      </w:r>
      <w:r w:rsidRPr="00704ADD">
        <w:rPr>
          <w:sz w:val="20"/>
        </w:rPr>
        <w:t xml:space="preserve">Odbiorowi robót zanikających i ulegających zakryciu podlega sprawdzenie dołów po </w:t>
      </w:r>
      <w:r w:rsidR="00350489" w:rsidRPr="00704ADD">
        <w:rPr>
          <w:sz w:val="20"/>
        </w:rPr>
        <w:t>wyfrezowanych</w:t>
      </w:r>
      <w:r w:rsidRPr="00704ADD">
        <w:rPr>
          <w:sz w:val="20"/>
        </w:rPr>
        <w:t xml:space="preserve"> pniach, przed ich zasypaniem.</w:t>
      </w:r>
    </w:p>
    <w:p w14:paraId="2D0018C3" w14:textId="77777777" w:rsidR="00646C29" w:rsidRDefault="00646C29" w:rsidP="009366DC">
      <w:pPr>
        <w:spacing w:before="120"/>
        <w:jc w:val="both"/>
        <w:rPr>
          <w:sz w:val="20"/>
        </w:rPr>
      </w:pPr>
    </w:p>
    <w:p w14:paraId="77C2C19C" w14:textId="77777777" w:rsidR="009366DC" w:rsidRDefault="009366DC" w:rsidP="00350489">
      <w:pPr>
        <w:spacing w:before="240"/>
        <w:jc w:val="both"/>
        <w:rPr>
          <w:sz w:val="20"/>
        </w:rPr>
      </w:pPr>
      <w:r>
        <w:rPr>
          <w:b/>
          <w:sz w:val="20"/>
        </w:rPr>
        <w:t>9. PODSTAWA PŁATNOŚCI</w:t>
      </w:r>
    </w:p>
    <w:p w14:paraId="058A7689" w14:textId="77777777" w:rsidR="009366DC" w:rsidRDefault="009366DC" w:rsidP="009366DC">
      <w:pPr>
        <w:spacing w:before="120"/>
        <w:jc w:val="both"/>
        <w:rPr>
          <w:b/>
          <w:sz w:val="20"/>
        </w:rPr>
      </w:pPr>
      <w:r>
        <w:rPr>
          <w:b/>
          <w:sz w:val="20"/>
        </w:rPr>
        <w:t>9.</w:t>
      </w:r>
      <w:r w:rsidR="00A927E5">
        <w:rPr>
          <w:b/>
          <w:sz w:val="20"/>
        </w:rPr>
        <w:t>1</w:t>
      </w:r>
      <w:r>
        <w:rPr>
          <w:b/>
          <w:sz w:val="20"/>
        </w:rPr>
        <w:t>. Cena jednostki obmiarowej</w:t>
      </w:r>
    </w:p>
    <w:p w14:paraId="2BF218CC" w14:textId="77777777" w:rsidR="009366DC" w:rsidRDefault="009366DC" w:rsidP="009366DC">
      <w:pPr>
        <w:spacing w:before="120"/>
        <w:jc w:val="both"/>
        <w:rPr>
          <w:sz w:val="20"/>
        </w:rPr>
      </w:pPr>
      <w:r>
        <w:rPr>
          <w:sz w:val="20"/>
        </w:rPr>
        <w:tab/>
        <w:t>Płatność należy przyjmować na podstawie jednostek obmiarowych według punktu 7.</w:t>
      </w:r>
    </w:p>
    <w:p w14:paraId="01AE1857" w14:textId="77777777" w:rsidR="009366DC" w:rsidRDefault="009366DC" w:rsidP="009366DC">
      <w:pPr>
        <w:jc w:val="both"/>
        <w:rPr>
          <w:sz w:val="20"/>
        </w:rPr>
      </w:pPr>
    </w:p>
    <w:p w14:paraId="0EE866FF" w14:textId="77777777" w:rsidR="009366DC" w:rsidRDefault="009366DC" w:rsidP="009366DC">
      <w:pPr>
        <w:jc w:val="both"/>
        <w:rPr>
          <w:sz w:val="20"/>
        </w:rPr>
      </w:pPr>
      <w:r>
        <w:rPr>
          <w:sz w:val="20"/>
        </w:rPr>
        <w:tab/>
        <w:t>Cena wykonania robót za jednostkę obmiaru obejmuje:</w:t>
      </w:r>
    </w:p>
    <w:p w14:paraId="04C4109F" w14:textId="77777777" w:rsidR="009366DC" w:rsidRDefault="009366DC" w:rsidP="009366DC">
      <w:pPr>
        <w:ind w:left="879" w:hanging="170"/>
        <w:jc w:val="both"/>
        <w:rPr>
          <w:sz w:val="20"/>
        </w:rPr>
      </w:pPr>
      <w:r>
        <w:rPr>
          <w:sz w:val="20"/>
        </w:rPr>
        <w:sym w:font="Symbol" w:char="002D"/>
      </w:r>
      <w:r w:rsidR="00350489">
        <w:rPr>
          <w:sz w:val="20"/>
        </w:rPr>
        <w:t xml:space="preserve"> wycięcie </w:t>
      </w:r>
      <w:r>
        <w:rPr>
          <w:sz w:val="20"/>
        </w:rPr>
        <w:t>drzew</w:t>
      </w:r>
      <w:r w:rsidR="00350489">
        <w:rPr>
          <w:sz w:val="20"/>
        </w:rPr>
        <w:t>,</w:t>
      </w:r>
      <w:r>
        <w:rPr>
          <w:sz w:val="20"/>
        </w:rPr>
        <w:t xml:space="preserve"> krzaków</w:t>
      </w:r>
      <w:r w:rsidR="00A927E5">
        <w:rPr>
          <w:sz w:val="20"/>
        </w:rPr>
        <w:t>,</w:t>
      </w:r>
      <w:r w:rsidR="00350489">
        <w:rPr>
          <w:sz w:val="20"/>
        </w:rPr>
        <w:t xml:space="preserve"> samosiejek</w:t>
      </w:r>
      <w:r w:rsidR="00A927E5">
        <w:rPr>
          <w:sz w:val="20"/>
        </w:rPr>
        <w:t xml:space="preserve"> i gałęzi drzew</w:t>
      </w:r>
    </w:p>
    <w:p w14:paraId="70BE4EEB" w14:textId="77777777" w:rsidR="009366DC" w:rsidRDefault="009366DC" w:rsidP="009366DC">
      <w:pPr>
        <w:ind w:left="879" w:hanging="170"/>
        <w:jc w:val="both"/>
        <w:rPr>
          <w:sz w:val="20"/>
        </w:rPr>
      </w:pPr>
      <w:r>
        <w:rPr>
          <w:sz w:val="20"/>
        </w:rPr>
        <w:sym w:font="Symbol" w:char="002D"/>
      </w:r>
      <w:r>
        <w:rPr>
          <w:sz w:val="20"/>
        </w:rPr>
        <w:t xml:space="preserve"> frezowanie </w:t>
      </w:r>
      <w:r w:rsidR="00A927E5">
        <w:rPr>
          <w:sz w:val="20"/>
        </w:rPr>
        <w:t>pni</w:t>
      </w:r>
      <w:r>
        <w:rPr>
          <w:sz w:val="20"/>
        </w:rPr>
        <w:t xml:space="preserve"> po wyciętych drzewach,</w:t>
      </w:r>
    </w:p>
    <w:p w14:paraId="4FE67F30" w14:textId="77777777" w:rsidR="009366DC" w:rsidRDefault="009366DC" w:rsidP="009366DC">
      <w:pPr>
        <w:ind w:left="879" w:hanging="170"/>
        <w:jc w:val="both"/>
        <w:rPr>
          <w:sz w:val="20"/>
        </w:rPr>
      </w:pPr>
      <w:r>
        <w:rPr>
          <w:sz w:val="20"/>
        </w:rPr>
        <w:sym w:font="Symbol" w:char="002D"/>
      </w:r>
      <w:r>
        <w:rPr>
          <w:sz w:val="20"/>
        </w:rPr>
        <w:t xml:space="preserve"> wywiezienie gałęzi poza teren budowy lub przerobienie gałęzi na korę drzewną, </w:t>
      </w:r>
    </w:p>
    <w:p w14:paraId="58AA2AFA" w14:textId="77777777" w:rsidR="009366DC" w:rsidRDefault="009366DC" w:rsidP="009366DC">
      <w:pPr>
        <w:ind w:left="879" w:hanging="170"/>
        <w:jc w:val="both"/>
        <w:rPr>
          <w:sz w:val="20"/>
        </w:rPr>
      </w:pPr>
      <w:r>
        <w:rPr>
          <w:sz w:val="20"/>
        </w:rPr>
        <w:sym w:font="Symbol" w:char="002D"/>
      </w:r>
      <w:r>
        <w:rPr>
          <w:sz w:val="20"/>
        </w:rPr>
        <w:t xml:space="preserve"> zasypanie dołów dostarczonym gruntem wraz z zagęszczeniem, </w:t>
      </w:r>
    </w:p>
    <w:p w14:paraId="133FB129" w14:textId="77777777" w:rsidR="009366DC" w:rsidRDefault="009366DC" w:rsidP="009366DC">
      <w:pPr>
        <w:ind w:left="879" w:hanging="170"/>
        <w:jc w:val="both"/>
        <w:rPr>
          <w:sz w:val="20"/>
        </w:rPr>
      </w:pPr>
      <w:r>
        <w:rPr>
          <w:sz w:val="20"/>
        </w:rPr>
        <w:sym w:font="Symbol" w:char="002D"/>
      </w:r>
      <w:r>
        <w:rPr>
          <w:sz w:val="20"/>
        </w:rPr>
        <w:t xml:space="preserve"> zabezpieczenie roślinności pozostającej w pasie robót przed uszkodzeniem,</w:t>
      </w:r>
    </w:p>
    <w:p w14:paraId="0D7C1A6F" w14:textId="77777777" w:rsidR="009366DC" w:rsidRDefault="009366DC" w:rsidP="00A927E5">
      <w:pPr>
        <w:ind w:left="879" w:hanging="170"/>
        <w:jc w:val="both"/>
        <w:rPr>
          <w:sz w:val="20"/>
        </w:rPr>
      </w:pPr>
      <w:r>
        <w:rPr>
          <w:sz w:val="20"/>
        </w:rPr>
        <w:sym w:font="Symbol" w:char="002D"/>
      </w:r>
      <w:r>
        <w:rPr>
          <w:sz w:val="20"/>
        </w:rPr>
        <w:t xml:space="preserve"> uporządkowanie miejsca prowadzonych robót.</w:t>
      </w:r>
    </w:p>
    <w:p w14:paraId="6D0ED210" w14:textId="77777777" w:rsidR="009366DC" w:rsidRDefault="009366DC" w:rsidP="009366DC">
      <w:pPr>
        <w:pStyle w:val="Nagwek2"/>
        <w:numPr>
          <w:ilvl w:val="12"/>
          <w:numId w:val="0"/>
        </w:numPr>
      </w:pPr>
      <w:r>
        <w:t>9.3. Sposób rozliczenia robót tymczasowych i prac towarzyszących</w:t>
      </w:r>
    </w:p>
    <w:p w14:paraId="6C9DA36D" w14:textId="77777777" w:rsidR="009366DC" w:rsidRDefault="009366DC" w:rsidP="009366DC">
      <w:pPr>
        <w:numPr>
          <w:ilvl w:val="12"/>
          <w:numId w:val="0"/>
        </w:numPr>
        <w:rPr>
          <w:sz w:val="20"/>
        </w:rPr>
      </w:pPr>
      <w:r>
        <w:rPr>
          <w:sz w:val="20"/>
        </w:rPr>
        <w:tab/>
        <w:t>Cena wykonania robót określonych niniejszą SST obejmuje</w:t>
      </w:r>
      <w:r w:rsidR="00A927E5">
        <w:rPr>
          <w:sz w:val="20"/>
        </w:rPr>
        <w:t xml:space="preserve"> również</w:t>
      </w:r>
      <w:r>
        <w:rPr>
          <w:sz w:val="20"/>
        </w:rPr>
        <w:t>:</w:t>
      </w:r>
    </w:p>
    <w:p w14:paraId="769370EC" w14:textId="77777777" w:rsidR="009366DC" w:rsidRDefault="009366DC" w:rsidP="009366DC">
      <w:pPr>
        <w:numPr>
          <w:ilvl w:val="0"/>
          <w:numId w:val="1"/>
        </w:numPr>
        <w:ind w:left="993" w:hanging="284"/>
        <w:rPr>
          <w:sz w:val="20"/>
        </w:rPr>
      </w:pPr>
      <w:r>
        <w:rPr>
          <w:sz w:val="20"/>
        </w:rPr>
        <w:t>roboty tymczasowe, które są potrzebne do wykonania robót podstawowych, ale nie są przekazywane Zamawiającemu i są usuwane po wykonaniu robót podstawowych,</w:t>
      </w:r>
    </w:p>
    <w:p w14:paraId="11601655" w14:textId="77777777" w:rsidR="009366DC" w:rsidRDefault="009366DC" w:rsidP="009366DC">
      <w:pPr>
        <w:numPr>
          <w:ilvl w:val="0"/>
          <w:numId w:val="1"/>
        </w:numPr>
        <w:tabs>
          <w:tab w:val="left" w:pos="-709"/>
        </w:tabs>
        <w:ind w:left="993" w:hanging="284"/>
        <w:rPr>
          <w:sz w:val="20"/>
        </w:rPr>
      </w:pPr>
      <w:r>
        <w:rPr>
          <w:sz w:val="20"/>
        </w:rPr>
        <w:t>prace towarzyszące, które są niezbędne do wykonania robót podstawowych, niezaliczane do robót tymczasowych, jak wytyczenie robót itd.</w:t>
      </w:r>
    </w:p>
    <w:p w14:paraId="2E457374" w14:textId="77777777" w:rsidR="009366DC" w:rsidRDefault="009366DC" w:rsidP="009366DC">
      <w:pPr>
        <w:rPr>
          <w:sz w:val="20"/>
        </w:rPr>
      </w:pPr>
    </w:p>
    <w:p w14:paraId="396AE1F0" w14:textId="77777777" w:rsidR="009366DC" w:rsidRDefault="009366DC" w:rsidP="009366DC"/>
    <w:p w14:paraId="546A81E3" w14:textId="77777777" w:rsidR="00CB54C6" w:rsidRDefault="00CB54C6"/>
    <w:sectPr w:rsidR="00CB54C6" w:rsidSect="004F6FA0">
      <w:headerReference w:type="even" r:id="rId7"/>
      <w:headerReference w:type="default" r:id="rId8"/>
      <w:footerReference w:type="even" r:id="rId9"/>
      <w:footerReference w:type="default" r:id="rId10"/>
      <w:pgSz w:w="11907" w:h="16840" w:code="9"/>
      <w:pgMar w:top="1191" w:right="794" w:bottom="907" w:left="1247" w:header="709" w:footer="709" w:gutter="567"/>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19F63" w14:textId="77777777" w:rsidR="006E426B" w:rsidRDefault="006E426B" w:rsidP="009366DC">
      <w:r>
        <w:separator/>
      </w:r>
    </w:p>
  </w:endnote>
  <w:endnote w:type="continuationSeparator" w:id="0">
    <w:p w14:paraId="79D5DF7A" w14:textId="77777777" w:rsidR="006E426B" w:rsidRDefault="006E426B" w:rsidP="0093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42F" w14:textId="77777777" w:rsidR="005814B7" w:rsidRDefault="00F01EC2">
    <w:pPr>
      <w:pStyle w:val="Stopka"/>
      <w:framePr w:wrap="around" w:vAnchor="text" w:hAnchor="margin" w:xAlign="center" w:y="1"/>
      <w:rPr>
        <w:rStyle w:val="Numerstrony"/>
      </w:rPr>
    </w:pPr>
    <w:r>
      <w:rPr>
        <w:rStyle w:val="Numerstrony"/>
      </w:rPr>
      <w:fldChar w:fldCharType="begin"/>
    </w:r>
    <w:r w:rsidR="005B2C58">
      <w:rPr>
        <w:rStyle w:val="Numerstrony"/>
      </w:rPr>
      <w:instrText xml:space="preserve">PAGE  </w:instrText>
    </w:r>
    <w:r>
      <w:rPr>
        <w:rStyle w:val="Numerstrony"/>
      </w:rPr>
      <w:fldChar w:fldCharType="end"/>
    </w:r>
  </w:p>
  <w:p w14:paraId="7D586C0F" w14:textId="77777777" w:rsidR="005814B7" w:rsidRDefault="0000000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8661" w14:textId="77777777" w:rsidR="005814B7" w:rsidRDefault="00F01EC2">
    <w:pPr>
      <w:pStyle w:val="Stopka"/>
      <w:framePr w:wrap="around" w:vAnchor="text" w:hAnchor="margin" w:xAlign="center" w:y="1"/>
      <w:rPr>
        <w:rStyle w:val="Numerstrony"/>
      </w:rPr>
    </w:pPr>
    <w:r>
      <w:rPr>
        <w:rStyle w:val="Numerstrony"/>
      </w:rPr>
      <w:fldChar w:fldCharType="begin"/>
    </w:r>
    <w:r w:rsidR="005B2C58">
      <w:rPr>
        <w:rStyle w:val="Numerstrony"/>
      </w:rPr>
      <w:instrText xml:space="preserve">PAGE  </w:instrText>
    </w:r>
    <w:r>
      <w:rPr>
        <w:rStyle w:val="Numerstrony"/>
      </w:rPr>
      <w:fldChar w:fldCharType="separate"/>
    </w:r>
    <w:r w:rsidR="00CB6839">
      <w:rPr>
        <w:rStyle w:val="Numerstrony"/>
        <w:noProof/>
      </w:rPr>
      <w:t>1</w:t>
    </w:r>
    <w:r>
      <w:rPr>
        <w:rStyle w:val="Numerstrony"/>
      </w:rPr>
      <w:fldChar w:fldCharType="end"/>
    </w:r>
  </w:p>
  <w:p w14:paraId="14B51CFE" w14:textId="77777777" w:rsidR="005814B7" w:rsidRDefault="005B2C58">
    <w:pPr>
      <w:pStyle w:val="Stopka"/>
      <w:ind w:right="360"/>
    </w:pPr>
    <w:r>
      <w:t>D-01.02.01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8E48" w14:textId="77777777" w:rsidR="006E426B" w:rsidRDefault="006E426B" w:rsidP="009366DC">
      <w:r>
        <w:separator/>
      </w:r>
    </w:p>
  </w:footnote>
  <w:footnote w:type="continuationSeparator" w:id="0">
    <w:p w14:paraId="6DAFB719" w14:textId="77777777" w:rsidR="006E426B" w:rsidRDefault="006E426B" w:rsidP="00936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30D2" w14:textId="77777777" w:rsidR="005814B7" w:rsidRDefault="00F01EC2">
    <w:pPr>
      <w:pStyle w:val="Nagwek"/>
      <w:framePr w:wrap="around" w:vAnchor="text" w:hAnchor="margin" w:xAlign="right" w:y="1"/>
      <w:rPr>
        <w:rStyle w:val="Numerstrony"/>
      </w:rPr>
    </w:pPr>
    <w:r>
      <w:rPr>
        <w:rStyle w:val="Numerstrony"/>
      </w:rPr>
      <w:fldChar w:fldCharType="begin"/>
    </w:r>
    <w:r w:rsidR="005B2C58">
      <w:rPr>
        <w:rStyle w:val="Numerstrony"/>
      </w:rPr>
      <w:instrText xml:space="preserve">PAGE  </w:instrText>
    </w:r>
    <w:r>
      <w:rPr>
        <w:rStyle w:val="Numerstrony"/>
      </w:rPr>
      <w:fldChar w:fldCharType="end"/>
    </w:r>
  </w:p>
  <w:p w14:paraId="045EB17F" w14:textId="77777777" w:rsidR="005814B7" w:rsidRDefault="00000000">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820F" w14:textId="5D937EF7" w:rsidR="00C175B7" w:rsidRDefault="00C175B7" w:rsidP="00C175B7">
    <w:pPr>
      <w:pStyle w:val="Nagwek"/>
      <w:ind w:right="360"/>
      <w:jc w:val="right"/>
      <w:rPr>
        <w:rFonts w:ascii="Arial" w:hAnsi="Arial" w:cs="Arial"/>
        <w:i/>
        <w:iCs/>
        <w:sz w:val="16"/>
      </w:rPr>
    </w:pPr>
    <w:r>
      <w:rPr>
        <w:rFonts w:ascii="Arial" w:hAnsi="Arial" w:cs="Arial"/>
        <w:i/>
        <w:iCs/>
        <w:sz w:val="16"/>
      </w:rPr>
      <w:t>Załącznik nr 1a do SWZ</w:t>
    </w:r>
  </w:p>
  <w:p w14:paraId="24B6413C" w14:textId="77777777" w:rsidR="00C175B7" w:rsidRDefault="00C175B7" w:rsidP="00C175B7">
    <w:pPr>
      <w:pStyle w:val="Nagwek"/>
      <w:ind w:right="360"/>
      <w:jc w:val="right"/>
      <w:rPr>
        <w:rFonts w:ascii="Arial" w:hAnsi="Arial" w:cs="Arial"/>
        <w:i/>
        <w:iCs/>
        <w:sz w:val="16"/>
      </w:rPr>
    </w:pPr>
  </w:p>
  <w:p w14:paraId="7EF14EB8" w14:textId="61F57B8C" w:rsidR="005814B7" w:rsidRDefault="005B2C58">
    <w:pPr>
      <w:pStyle w:val="Nagwek"/>
      <w:ind w:right="360"/>
      <w:jc w:val="center"/>
      <w:rPr>
        <w:rFonts w:ascii="Arial" w:hAnsi="Arial" w:cs="Arial"/>
        <w:i/>
        <w:iCs/>
        <w:sz w:val="16"/>
      </w:rPr>
    </w:pPr>
    <w:r>
      <w:rPr>
        <w:rFonts w:ascii="Arial" w:hAnsi="Arial" w:cs="Arial"/>
        <w:i/>
        <w:iCs/>
        <w:sz w:val="16"/>
      </w:rPr>
      <w:t xml:space="preserve">SST - </w:t>
    </w:r>
    <w:r w:rsidR="000B7C69" w:rsidRPr="000B7C69">
      <w:rPr>
        <w:rFonts w:ascii="Arial" w:hAnsi="Arial" w:cs="Arial"/>
        <w:i/>
        <w:iCs/>
        <w:sz w:val="16"/>
      </w:rPr>
      <w:t>Utrzymanie drzewostanu przydrożnego, poboczy, rowów i powierzchni utwardzonych na drogach powiatowych będących w zarządzie Zarządu Dróg Powiatowych w Kartuzach</w:t>
    </w:r>
    <w:r w:rsidR="00C175B7">
      <w:rPr>
        <w:rFonts w:ascii="Arial" w:hAnsi="Arial" w:cs="Arial"/>
        <w:i/>
        <w:iCs/>
        <w:sz w:val="16"/>
      </w:rPr>
      <w:t>.</w:t>
    </w:r>
  </w:p>
  <w:p w14:paraId="0A65E454" w14:textId="77777777" w:rsidR="00C175B7" w:rsidRDefault="00C175B7">
    <w:pPr>
      <w:pStyle w:val="Nagwek"/>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53E1000"/>
    <w:lvl w:ilvl="0">
      <w:numFmt w:val="decimal"/>
      <w:lvlText w:val="*"/>
      <w:lvlJc w:val="left"/>
    </w:lvl>
  </w:abstractNum>
  <w:num w:numId="1" w16cid:durableId="443427992">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66DC"/>
    <w:rsid w:val="000B7C69"/>
    <w:rsid w:val="00136929"/>
    <w:rsid w:val="00156D29"/>
    <w:rsid w:val="001A30C1"/>
    <w:rsid w:val="001E13A7"/>
    <w:rsid w:val="002E601A"/>
    <w:rsid w:val="0032262F"/>
    <w:rsid w:val="003500DD"/>
    <w:rsid w:val="00350489"/>
    <w:rsid w:val="003A4500"/>
    <w:rsid w:val="003B13C4"/>
    <w:rsid w:val="003B14F1"/>
    <w:rsid w:val="00427D43"/>
    <w:rsid w:val="00485BD3"/>
    <w:rsid w:val="004B2E77"/>
    <w:rsid w:val="004D0129"/>
    <w:rsid w:val="005132AF"/>
    <w:rsid w:val="00552C1F"/>
    <w:rsid w:val="00590AFD"/>
    <w:rsid w:val="0059578C"/>
    <w:rsid w:val="005B2C58"/>
    <w:rsid w:val="005F4C12"/>
    <w:rsid w:val="006275DC"/>
    <w:rsid w:val="00646C29"/>
    <w:rsid w:val="006E426B"/>
    <w:rsid w:val="00704ADD"/>
    <w:rsid w:val="007B5E1D"/>
    <w:rsid w:val="007F3C48"/>
    <w:rsid w:val="008471A8"/>
    <w:rsid w:val="009366DC"/>
    <w:rsid w:val="009458DB"/>
    <w:rsid w:val="00A70595"/>
    <w:rsid w:val="00A927E5"/>
    <w:rsid w:val="00B95ECE"/>
    <w:rsid w:val="00C175B7"/>
    <w:rsid w:val="00C60F6B"/>
    <w:rsid w:val="00C83454"/>
    <w:rsid w:val="00CB54C6"/>
    <w:rsid w:val="00CB6839"/>
    <w:rsid w:val="00D22A46"/>
    <w:rsid w:val="00D50EB0"/>
    <w:rsid w:val="00DB3CDB"/>
    <w:rsid w:val="00E04FEC"/>
    <w:rsid w:val="00F01EC2"/>
    <w:rsid w:val="00F51D13"/>
    <w:rsid w:val="00FD29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304C71C"/>
  <w15:docId w15:val="{CE7D5950-626B-475A-A964-BA888CF0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66D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366DC"/>
    <w:pPr>
      <w:keepNext/>
      <w:jc w:val="center"/>
      <w:outlineLvl w:val="0"/>
    </w:pPr>
    <w:rPr>
      <w:b/>
      <w:sz w:val="28"/>
    </w:rPr>
  </w:style>
  <w:style w:type="paragraph" w:styleId="Nagwek2">
    <w:name w:val="heading 2"/>
    <w:basedOn w:val="Normalny"/>
    <w:next w:val="Normalny"/>
    <w:link w:val="Nagwek2Znak"/>
    <w:qFormat/>
    <w:rsid w:val="009366DC"/>
    <w:pPr>
      <w:keepNext/>
      <w:overflowPunct w:val="0"/>
      <w:autoSpaceDE w:val="0"/>
      <w:autoSpaceDN w:val="0"/>
      <w:adjustRightInd w:val="0"/>
      <w:spacing w:before="120" w:after="120"/>
      <w:jc w:val="both"/>
      <w:textAlignment w:val="baseline"/>
      <w:outlineLvl w:val="1"/>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66DC"/>
    <w:rPr>
      <w:rFonts w:ascii="Times New Roman" w:eastAsia="Times New Roman" w:hAnsi="Times New Roman" w:cs="Times New Roman"/>
      <w:b/>
      <w:sz w:val="28"/>
      <w:szCs w:val="24"/>
      <w:lang w:eastAsia="pl-PL"/>
    </w:rPr>
  </w:style>
  <w:style w:type="character" w:customStyle="1" w:styleId="Nagwek2Znak">
    <w:name w:val="Nagłówek 2 Znak"/>
    <w:basedOn w:val="Domylnaczcionkaakapitu"/>
    <w:link w:val="Nagwek2"/>
    <w:rsid w:val="009366DC"/>
    <w:rPr>
      <w:rFonts w:ascii="Times New Roman" w:eastAsia="Times New Roman" w:hAnsi="Times New Roman" w:cs="Times New Roman"/>
      <w:b/>
      <w:sz w:val="20"/>
      <w:szCs w:val="20"/>
      <w:lang w:eastAsia="pl-PL"/>
    </w:rPr>
  </w:style>
  <w:style w:type="paragraph" w:styleId="Tytu">
    <w:name w:val="Title"/>
    <w:basedOn w:val="Normalny"/>
    <w:link w:val="TytuZnak"/>
    <w:qFormat/>
    <w:rsid w:val="009366DC"/>
    <w:pPr>
      <w:jc w:val="center"/>
    </w:pPr>
    <w:rPr>
      <w:sz w:val="28"/>
    </w:rPr>
  </w:style>
  <w:style w:type="character" w:customStyle="1" w:styleId="TytuZnak">
    <w:name w:val="Tytuł Znak"/>
    <w:basedOn w:val="Domylnaczcionkaakapitu"/>
    <w:link w:val="Tytu"/>
    <w:rsid w:val="009366DC"/>
    <w:rPr>
      <w:rFonts w:ascii="Times New Roman" w:eastAsia="Times New Roman" w:hAnsi="Times New Roman" w:cs="Times New Roman"/>
      <w:sz w:val="28"/>
      <w:szCs w:val="24"/>
      <w:lang w:eastAsia="pl-PL"/>
    </w:rPr>
  </w:style>
  <w:style w:type="character" w:styleId="Numerstrony">
    <w:name w:val="page number"/>
    <w:basedOn w:val="Domylnaczcionkaakapitu"/>
    <w:rsid w:val="009366DC"/>
  </w:style>
  <w:style w:type="paragraph" w:styleId="Nagwek">
    <w:name w:val="header"/>
    <w:basedOn w:val="Normalny"/>
    <w:link w:val="NagwekZnak"/>
    <w:rsid w:val="009366DC"/>
    <w:pPr>
      <w:tabs>
        <w:tab w:val="center" w:pos="4536"/>
        <w:tab w:val="right" w:pos="9072"/>
      </w:tabs>
      <w:overflowPunct w:val="0"/>
      <w:autoSpaceDE w:val="0"/>
      <w:autoSpaceDN w:val="0"/>
      <w:adjustRightInd w:val="0"/>
      <w:textAlignment w:val="baseline"/>
    </w:pPr>
    <w:rPr>
      <w:sz w:val="20"/>
      <w:szCs w:val="20"/>
    </w:rPr>
  </w:style>
  <w:style w:type="character" w:customStyle="1" w:styleId="NagwekZnak">
    <w:name w:val="Nagłówek Znak"/>
    <w:basedOn w:val="Domylnaczcionkaakapitu"/>
    <w:link w:val="Nagwek"/>
    <w:rsid w:val="009366DC"/>
    <w:rPr>
      <w:rFonts w:ascii="Times New Roman" w:eastAsia="Times New Roman" w:hAnsi="Times New Roman" w:cs="Times New Roman"/>
      <w:sz w:val="20"/>
      <w:szCs w:val="20"/>
      <w:lang w:eastAsia="pl-PL"/>
    </w:rPr>
  </w:style>
  <w:style w:type="paragraph" w:styleId="Stopka">
    <w:name w:val="footer"/>
    <w:basedOn w:val="Normalny"/>
    <w:link w:val="StopkaZnak"/>
    <w:rsid w:val="009366DC"/>
    <w:pPr>
      <w:tabs>
        <w:tab w:val="center" w:pos="4536"/>
        <w:tab w:val="right" w:pos="9072"/>
      </w:tabs>
      <w:overflowPunct w:val="0"/>
      <w:autoSpaceDE w:val="0"/>
      <w:autoSpaceDN w:val="0"/>
      <w:adjustRightInd w:val="0"/>
      <w:textAlignment w:val="baseline"/>
    </w:pPr>
    <w:rPr>
      <w:sz w:val="20"/>
      <w:szCs w:val="20"/>
    </w:rPr>
  </w:style>
  <w:style w:type="character" w:customStyle="1" w:styleId="StopkaZnak">
    <w:name w:val="Stopka Znak"/>
    <w:basedOn w:val="Domylnaczcionkaakapitu"/>
    <w:link w:val="Stopka"/>
    <w:rsid w:val="009366DC"/>
    <w:rPr>
      <w:rFonts w:ascii="Times New Roman" w:eastAsia="Times New Roman" w:hAnsi="Times New Roman" w:cs="Times New Roman"/>
      <w:sz w:val="20"/>
      <w:szCs w:val="20"/>
      <w:lang w:eastAsia="pl-PL"/>
    </w:rPr>
  </w:style>
  <w:style w:type="paragraph" w:customStyle="1" w:styleId="tekstost">
    <w:name w:val="tekst ost"/>
    <w:basedOn w:val="Normalny"/>
    <w:rsid w:val="009366DC"/>
    <w:pPr>
      <w:overflowPunct w:val="0"/>
      <w:autoSpaceDE w:val="0"/>
      <w:autoSpaceDN w:val="0"/>
      <w:adjustRightInd w:val="0"/>
      <w:jc w:val="both"/>
      <w:textAlignment w:val="baseline"/>
    </w:pPr>
    <w:rPr>
      <w:sz w:val="20"/>
      <w:szCs w:val="20"/>
    </w:rPr>
  </w:style>
  <w:style w:type="paragraph" w:styleId="Tekstpodstawowy">
    <w:name w:val="Body Text"/>
    <w:basedOn w:val="Normalny"/>
    <w:link w:val="TekstpodstawowyZnak"/>
    <w:rsid w:val="009366DC"/>
    <w:pPr>
      <w:spacing w:before="120"/>
    </w:pPr>
    <w:rPr>
      <w:sz w:val="20"/>
    </w:rPr>
  </w:style>
  <w:style w:type="character" w:customStyle="1" w:styleId="TekstpodstawowyZnak">
    <w:name w:val="Tekst podstawowy Znak"/>
    <w:basedOn w:val="Domylnaczcionkaakapitu"/>
    <w:link w:val="Tekstpodstawowy"/>
    <w:rsid w:val="009366DC"/>
    <w:rPr>
      <w:rFonts w:ascii="Times New Roman" w:eastAsia="Times New Roman" w:hAnsi="Times New Roman" w:cs="Times New Roman"/>
      <w:sz w:val="20"/>
      <w:szCs w:val="24"/>
      <w:lang w:eastAsia="pl-PL"/>
    </w:rPr>
  </w:style>
  <w:style w:type="paragraph" w:styleId="Tekstpodstawowy2">
    <w:name w:val="Body Text 2"/>
    <w:basedOn w:val="Normalny"/>
    <w:link w:val="Tekstpodstawowy2Znak"/>
    <w:rsid w:val="009366DC"/>
    <w:pPr>
      <w:spacing w:before="120"/>
      <w:jc w:val="both"/>
    </w:pPr>
    <w:rPr>
      <w:sz w:val="20"/>
    </w:rPr>
  </w:style>
  <w:style w:type="character" w:customStyle="1" w:styleId="Tekstpodstawowy2Znak">
    <w:name w:val="Tekst podstawowy 2 Znak"/>
    <w:basedOn w:val="Domylnaczcionkaakapitu"/>
    <w:link w:val="Tekstpodstawowy2"/>
    <w:rsid w:val="009366DC"/>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rsid w:val="009366DC"/>
    <w:pPr>
      <w:spacing w:before="120"/>
      <w:jc w:val="both"/>
    </w:pPr>
    <w:rPr>
      <w:i/>
      <w:iCs/>
    </w:rPr>
  </w:style>
  <w:style w:type="character" w:customStyle="1" w:styleId="Tekstpodstawowy3Znak">
    <w:name w:val="Tekst podstawowy 3 Znak"/>
    <w:basedOn w:val="Domylnaczcionkaakapitu"/>
    <w:link w:val="Tekstpodstawowy3"/>
    <w:rsid w:val="009366DC"/>
    <w:rPr>
      <w:rFonts w:ascii="Times New Roman" w:eastAsia="Times New Roman" w:hAnsi="Times New Roman" w:cs="Times New Roman"/>
      <w:i/>
      <w:iCs/>
      <w:sz w:val="24"/>
      <w:szCs w:val="24"/>
      <w:lang w:eastAsia="pl-PL"/>
    </w:rPr>
  </w:style>
  <w:style w:type="paragraph" w:styleId="Tekstpodstawowywcity">
    <w:name w:val="Body Text Indent"/>
    <w:basedOn w:val="Normalny"/>
    <w:link w:val="TekstpodstawowywcityZnak"/>
    <w:rsid w:val="009366DC"/>
    <w:pPr>
      <w:spacing w:before="120"/>
      <w:ind w:firstLine="708"/>
      <w:jc w:val="both"/>
    </w:pPr>
    <w:rPr>
      <w:i/>
      <w:iCs/>
    </w:rPr>
  </w:style>
  <w:style w:type="character" w:customStyle="1" w:styleId="TekstpodstawowywcityZnak">
    <w:name w:val="Tekst podstawowy wcięty Znak"/>
    <w:basedOn w:val="Domylnaczcionkaakapitu"/>
    <w:link w:val="Tekstpodstawowywcity"/>
    <w:rsid w:val="009366DC"/>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9366DC"/>
    <w:pPr>
      <w:ind w:left="879" w:hanging="170"/>
      <w:jc w:val="both"/>
    </w:pPr>
    <w:rPr>
      <w:sz w:val="20"/>
    </w:rPr>
  </w:style>
  <w:style w:type="character" w:customStyle="1" w:styleId="Tekstpodstawowywcity2Znak">
    <w:name w:val="Tekst podstawowy wcięty 2 Znak"/>
    <w:basedOn w:val="Domylnaczcionkaakapitu"/>
    <w:link w:val="Tekstpodstawowywcity2"/>
    <w:rsid w:val="009366DC"/>
    <w:rPr>
      <w:rFonts w:ascii="Times New Roman" w:eastAsia="Times New Roman" w:hAnsi="Times New Roman" w:cs="Times New Roman"/>
      <w:sz w:val="20"/>
      <w:szCs w:val="24"/>
      <w:lang w:eastAsia="pl-PL"/>
    </w:rPr>
  </w:style>
  <w:style w:type="paragraph" w:styleId="Akapitzlist">
    <w:name w:val="List Paragraph"/>
    <w:basedOn w:val="Normalny"/>
    <w:uiPriority w:val="34"/>
    <w:qFormat/>
    <w:rsid w:val="007F3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1005</Words>
  <Characters>6034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techniczny 2</dc:creator>
  <cp:keywords/>
  <dc:description/>
  <cp:lastModifiedBy>sPek</cp:lastModifiedBy>
  <cp:revision>12</cp:revision>
  <cp:lastPrinted>2017-02-07T07:44:00Z</cp:lastPrinted>
  <dcterms:created xsi:type="dcterms:W3CDTF">2018-01-29T10:28:00Z</dcterms:created>
  <dcterms:modified xsi:type="dcterms:W3CDTF">2023-07-21T12:42:00Z</dcterms:modified>
</cp:coreProperties>
</file>