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F4" w:rsidRPr="007325CF" w:rsidRDefault="00CC0850" w:rsidP="00CC0850">
      <w:pPr>
        <w:jc w:val="center"/>
        <w:rPr>
          <w:b/>
        </w:rPr>
      </w:pPr>
      <w:r>
        <w:rPr>
          <w:b/>
        </w:rPr>
        <w:t xml:space="preserve">Załącznik nr 2 - </w:t>
      </w:r>
      <w:bookmarkStart w:id="0" w:name="_GoBack"/>
      <w:bookmarkEnd w:id="0"/>
      <w:r w:rsidR="00D838D3" w:rsidRPr="007325CF">
        <w:rPr>
          <w:b/>
        </w:rPr>
        <w:t>Wymagane zapisy w umowie z biegłym rewidentem</w:t>
      </w:r>
    </w:p>
    <w:p w:rsidR="00D45EF4" w:rsidRPr="007325CF" w:rsidRDefault="00D45EF4" w:rsidP="00B86B36">
      <w:pPr>
        <w:jc w:val="center"/>
        <w:rPr>
          <w:b/>
        </w:rPr>
      </w:pPr>
    </w:p>
    <w:p w:rsidR="00BC12F2" w:rsidRPr="007325CF" w:rsidRDefault="00D838D3" w:rsidP="00B86B36">
      <w:pPr>
        <w:jc w:val="center"/>
        <w:rPr>
          <w:b/>
        </w:rPr>
      </w:pPr>
      <w:r w:rsidRPr="007325CF">
        <w:rPr>
          <w:b/>
        </w:rPr>
        <w:t xml:space="preserve">o przeprowadzenie badania sprawozdania finansowego </w:t>
      </w:r>
    </w:p>
    <w:p w:rsidR="006A3FE6" w:rsidRPr="007325CF" w:rsidRDefault="00D838D3" w:rsidP="00B86B36">
      <w:pPr>
        <w:jc w:val="center"/>
        <w:rPr>
          <w:b/>
        </w:rPr>
      </w:pPr>
      <w:r w:rsidRPr="007325CF">
        <w:rPr>
          <w:b/>
        </w:rPr>
        <w:t>Powiatu Nowotarskiego</w:t>
      </w:r>
    </w:p>
    <w:p w:rsidR="00381789" w:rsidRPr="007325CF" w:rsidRDefault="00381789" w:rsidP="00B86B36">
      <w:pPr>
        <w:jc w:val="center"/>
      </w:pPr>
    </w:p>
    <w:p w:rsidR="00381789" w:rsidRPr="007325CF" w:rsidRDefault="00381789" w:rsidP="00B86B36">
      <w:pPr>
        <w:jc w:val="center"/>
      </w:pPr>
    </w:p>
    <w:p w:rsidR="00EE097D" w:rsidRPr="007325CF" w:rsidRDefault="00EE097D" w:rsidP="00B86B36"/>
    <w:p w:rsidR="00EE097D" w:rsidRPr="007325CF" w:rsidRDefault="00EE097D" w:rsidP="00EE097D">
      <w:pPr>
        <w:pStyle w:val="Akapitzlist"/>
        <w:numPr>
          <w:ilvl w:val="0"/>
          <w:numId w:val="21"/>
        </w:numPr>
        <w:spacing w:before="0" w:beforeAutospacing="0" w:after="0" w:afterAutospacing="0"/>
        <w:jc w:val="center"/>
        <w:rPr>
          <w:rFonts w:cs="Times New Roman"/>
          <w:b/>
          <w:sz w:val="24"/>
          <w:szCs w:val="24"/>
        </w:rPr>
      </w:pPr>
      <w:r w:rsidRPr="007325CF">
        <w:rPr>
          <w:rFonts w:cs="Times New Roman"/>
          <w:b/>
          <w:sz w:val="24"/>
          <w:szCs w:val="24"/>
        </w:rPr>
        <w:t>Definicje</w:t>
      </w:r>
    </w:p>
    <w:p w:rsidR="00EE097D" w:rsidRPr="007325CF" w:rsidRDefault="00EE097D" w:rsidP="00E972FF">
      <w:pPr>
        <w:pStyle w:val="Akapitzlist"/>
        <w:numPr>
          <w:ilvl w:val="1"/>
          <w:numId w:val="26"/>
        </w:numPr>
        <w:ind w:left="567" w:hanging="567"/>
        <w:jc w:val="both"/>
        <w:rPr>
          <w:rFonts w:cs="Times New Roman"/>
          <w:sz w:val="24"/>
          <w:szCs w:val="24"/>
        </w:rPr>
      </w:pPr>
      <w:r w:rsidRPr="007325CF">
        <w:rPr>
          <w:rFonts w:cs="Times New Roman"/>
          <w:sz w:val="24"/>
          <w:szCs w:val="24"/>
          <w:u w:val="single"/>
        </w:rPr>
        <w:t>Dokument wewnętrzny</w:t>
      </w:r>
      <w:r w:rsidRPr="007325CF">
        <w:rPr>
          <w:rFonts w:cs="Times New Roman"/>
          <w:sz w:val="24"/>
          <w:szCs w:val="24"/>
        </w:rPr>
        <w:t xml:space="preserve">: </w:t>
      </w:r>
      <w:r w:rsidR="00505F6A" w:rsidRPr="007325CF">
        <w:rPr>
          <w:rFonts w:cs="Times New Roman"/>
          <w:sz w:val="24"/>
          <w:szCs w:val="24"/>
        </w:rPr>
        <w:t>dokument wytworzony przez Zleceniodawcę lub znajdujący się w jego aktach, archiwum, posiadanych ewidencjach, rejestrach lub rejestr</w:t>
      </w:r>
      <w:r w:rsidR="00A37A2A" w:rsidRPr="007325CF">
        <w:rPr>
          <w:rFonts w:cs="Times New Roman"/>
          <w:sz w:val="24"/>
          <w:szCs w:val="24"/>
        </w:rPr>
        <w:t xml:space="preserve">ach </w:t>
      </w:r>
      <w:r w:rsidR="00505F6A" w:rsidRPr="007325CF">
        <w:rPr>
          <w:rFonts w:cs="Times New Roman"/>
          <w:sz w:val="24"/>
          <w:szCs w:val="24"/>
        </w:rPr>
        <w:t>publicznych posiadanych przez inne podmioty publiczne, do których organ ma dostęp w</w:t>
      </w:r>
      <w:r w:rsidR="00171172">
        <w:rPr>
          <w:rFonts w:cs="Times New Roman"/>
          <w:sz w:val="24"/>
          <w:szCs w:val="24"/>
        </w:rPr>
        <w:t> </w:t>
      </w:r>
      <w:r w:rsidR="00505F6A" w:rsidRPr="007325CF">
        <w:rPr>
          <w:rFonts w:cs="Times New Roman"/>
          <w:sz w:val="24"/>
          <w:szCs w:val="24"/>
        </w:rPr>
        <w:t>drodze elektronicznej na zasadach określonych w przepisach ustawy z dnia 17 lutego 2005 r. o</w:t>
      </w:r>
      <w:r w:rsidR="00A37A2A" w:rsidRPr="007325CF">
        <w:rPr>
          <w:rFonts w:cs="Times New Roman"/>
          <w:sz w:val="24"/>
          <w:szCs w:val="24"/>
        </w:rPr>
        <w:t> </w:t>
      </w:r>
      <w:r w:rsidR="00505F6A" w:rsidRPr="007325CF">
        <w:rPr>
          <w:rFonts w:cs="Times New Roman"/>
          <w:sz w:val="24"/>
          <w:szCs w:val="24"/>
        </w:rPr>
        <w:t>informatyzacji działalności podmiotów realizujących zadania publiczne</w:t>
      </w:r>
      <w:r w:rsidR="00A37A2A" w:rsidRPr="007325CF">
        <w:rPr>
          <w:rFonts w:cs="Times New Roman"/>
          <w:sz w:val="24"/>
          <w:szCs w:val="24"/>
        </w:rPr>
        <w:t>.</w:t>
      </w:r>
    </w:p>
    <w:p w:rsidR="00EE097D" w:rsidRPr="007325CF" w:rsidRDefault="00A37A2A" w:rsidP="00E972FF">
      <w:pPr>
        <w:pStyle w:val="Akapitzlist"/>
        <w:numPr>
          <w:ilvl w:val="1"/>
          <w:numId w:val="26"/>
        </w:numPr>
        <w:ind w:left="567" w:hanging="567"/>
        <w:jc w:val="both"/>
        <w:rPr>
          <w:rFonts w:cs="Times New Roman"/>
          <w:sz w:val="24"/>
          <w:szCs w:val="24"/>
        </w:rPr>
      </w:pPr>
      <w:r w:rsidRPr="007325CF">
        <w:rPr>
          <w:rFonts w:cs="Times New Roman"/>
          <w:sz w:val="24"/>
          <w:szCs w:val="24"/>
          <w:u w:val="single"/>
        </w:rPr>
        <w:t>Dokument zewnętrzny</w:t>
      </w:r>
      <w:r w:rsidRPr="007325CF">
        <w:rPr>
          <w:rFonts w:cs="Times New Roman"/>
          <w:sz w:val="24"/>
          <w:szCs w:val="24"/>
        </w:rPr>
        <w:t>: dokument inny niż dokument wewnętrzny.</w:t>
      </w: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numPr>
          <w:ilvl w:val="0"/>
          <w:numId w:val="21"/>
        </w:numPr>
        <w:spacing w:before="0" w:beforeAutospacing="0" w:after="0" w:afterAutospacing="0"/>
        <w:jc w:val="center"/>
        <w:rPr>
          <w:rFonts w:cs="Times New Roman"/>
          <w:b/>
          <w:sz w:val="24"/>
          <w:szCs w:val="24"/>
        </w:rPr>
      </w:pPr>
      <w:r w:rsidRPr="007325CF">
        <w:rPr>
          <w:rFonts w:cs="Times New Roman"/>
          <w:b/>
          <w:sz w:val="24"/>
          <w:szCs w:val="24"/>
        </w:rPr>
        <w:t>Zobowiązania Zleceniobiorcy</w:t>
      </w:r>
    </w:p>
    <w:p w:rsidR="00D45EF4" w:rsidRPr="007325CF" w:rsidRDefault="00D45EF4" w:rsidP="00E972FF">
      <w:pPr>
        <w:pStyle w:val="Akapitzlist"/>
        <w:ind w:left="567"/>
        <w:jc w:val="both"/>
        <w:rPr>
          <w:rFonts w:cs="Times New Roman"/>
          <w:sz w:val="24"/>
          <w:szCs w:val="24"/>
        </w:rPr>
      </w:pPr>
    </w:p>
    <w:p w:rsidR="00C80BC6" w:rsidRPr="007325CF" w:rsidRDefault="00C80BC6" w:rsidP="00E972FF">
      <w:pPr>
        <w:pStyle w:val="Akapitzlist"/>
        <w:numPr>
          <w:ilvl w:val="1"/>
          <w:numId w:val="26"/>
        </w:numPr>
        <w:ind w:left="567" w:hanging="567"/>
        <w:jc w:val="both"/>
        <w:rPr>
          <w:rFonts w:cs="Times New Roman"/>
          <w:sz w:val="24"/>
          <w:szCs w:val="24"/>
        </w:rPr>
      </w:pPr>
      <w:r w:rsidRPr="007325CF">
        <w:rPr>
          <w:rFonts w:cs="Times New Roman"/>
          <w:sz w:val="24"/>
          <w:szCs w:val="24"/>
        </w:rPr>
        <w:t xml:space="preserve">Zleceniobiorca zobowiązuje się do pozyskania wszelkich informacji i dokumentów zewnętrznych </w:t>
      </w:r>
      <w:r w:rsidR="005E509E" w:rsidRPr="007325CF">
        <w:rPr>
          <w:rFonts w:cs="Times New Roman"/>
          <w:sz w:val="24"/>
          <w:szCs w:val="24"/>
        </w:rPr>
        <w:t>niezbędnych do </w:t>
      </w:r>
      <w:r w:rsidRPr="007325CF">
        <w:rPr>
          <w:rFonts w:cs="Times New Roman"/>
          <w:sz w:val="24"/>
          <w:szCs w:val="24"/>
        </w:rPr>
        <w:t>wykon</w:t>
      </w:r>
      <w:r w:rsidR="005E509E" w:rsidRPr="007325CF">
        <w:rPr>
          <w:rFonts w:cs="Times New Roman"/>
          <w:sz w:val="24"/>
          <w:szCs w:val="24"/>
        </w:rPr>
        <w:t xml:space="preserve">ania </w:t>
      </w:r>
      <w:r w:rsidRPr="007325CF">
        <w:rPr>
          <w:rFonts w:cs="Times New Roman"/>
          <w:sz w:val="24"/>
          <w:szCs w:val="24"/>
        </w:rPr>
        <w:t>niniejszej umowy</w:t>
      </w:r>
      <w:r w:rsidR="00D838D3" w:rsidRPr="007325CF">
        <w:rPr>
          <w:rFonts w:cs="Times New Roman"/>
          <w:sz w:val="24"/>
          <w:szCs w:val="24"/>
        </w:rPr>
        <w:t xml:space="preserve"> we własnym zakresie</w:t>
      </w:r>
      <w:r w:rsidRPr="007325CF">
        <w:rPr>
          <w:rFonts w:cs="Times New Roman"/>
          <w:sz w:val="24"/>
          <w:szCs w:val="24"/>
        </w:rPr>
        <w:t>.</w:t>
      </w: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numPr>
          <w:ilvl w:val="0"/>
          <w:numId w:val="21"/>
        </w:numPr>
        <w:spacing w:before="0" w:beforeAutospacing="0" w:after="0" w:afterAutospacing="0"/>
        <w:jc w:val="center"/>
        <w:rPr>
          <w:rFonts w:cs="Times New Roman"/>
          <w:b/>
          <w:sz w:val="24"/>
          <w:szCs w:val="24"/>
        </w:rPr>
      </w:pPr>
      <w:r w:rsidRPr="007325CF">
        <w:rPr>
          <w:rFonts w:cs="Times New Roman"/>
          <w:b/>
          <w:sz w:val="24"/>
          <w:szCs w:val="24"/>
        </w:rPr>
        <w:t>Zobowiązania i oświadczenia Zleceniodawcy</w:t>
      </w: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numPr>
          <w:ilvl w:val="1"/>
          <w:numId w:val="26"/>
        </w:numPr>
        <w:ind w:left="567" w:hanging="567"/>
        <w:jc w:val="both"/>
        <w:rPr>
          <w:rFonts w:cs="Times New Roman"/>
          <w:sz w:val="24"/>
          <w:szCs w:val="24"/>
        </w:rPr>
      </w:pPr>
      <w:r w:rsidRPr="007325CF">
        <w:rPr>
          <w:rFonts w:cs="Times New Roman"/>
          <w:sz w:val="24"/>
          <w:szCs w:val="24"/>
        </w:rPr>
        <w:t>Zleceniodawca zobowiązuje się:</w:t>
      </w:r>
    </w:p>
    <w:p w:rsidR="00D45EF4" w:rsidRPr="007325CF" w:rsidRDefault="00D45EF4" w:rsidP="007325CF">
      <w:pPr>
        <w:pStyle w:val="Akapitzlist"/>
        <w:ind w:left="567"/>
        <w:jc w:val="both"/>
        <w:rPr>
          <w:rFonts w:cs="Times New Roman"/>
          <w:sz w:val="24"/>
          <w:szCs w:val="24"/>
        </w:rPr>
      </w:pPr>
      <w:r w:rsidRPr="007325CF">
        <w:rPr>
          <w:rFonts w:cs="Times New Roman"/>
          <w:sz w:val="24"/>
          <w:szCs w:val="24"/>
        </w:rPr>
        <w:t>1.</w:t>
      </w:r>
      <w:r w:rsidR="00E972FF" w:rsidRPr="007325CF">
        <w:rPr>
          <w:rFonts w:cs="Times New Roman"/>
          <w:sz w:val="24"/>
          <w:szCs w:val="24"/>
        </w:rPr>
        <w:t xml:space="preserve"> </w:t>
      </w:r>
      <w:r w:rsidRPr="007325CF">
        <w:rPr>
          <w:rFonts w:cs="Times New Roman"/>
          <w:sz w:val="24"/>
          <w:szCs w:val="24"/>
        </w:rPr>
        <w:t>niezwłocznie udostępnić Zleceniobiorcy księgi rachunkowe, analizy oraz wszelkie inne informacje lub dokumenty</w:t>
      </w:r>
      <w:r w:rsidR="00AB29CA" w:rsidRPr="007325CF">
        <w:rPr>
          <w:rFonts w:cs="Times New Roman"/>
          <w:sz w:val="24"/>
          <w:szCs w:val="24"/>
        </w:rPr>
        <w:t xml:space="preserve"> wewnętrzne w</w:t>
      </w:r>
      <w:r w:rsidRPr="007325CF">
        <w:rPr>
          <w:rFonts w:cs="Times New Roman"/>
          <w:sz w:val="24"/>
          <w:szCs w:val="24"/>
        </w:rPr>
        <w:t>ymagane przez Zleceniobiorcę, w tym w</w:t>
      </w:r>
      <w:r w:rsidR="00171172">
        <w:rPr>
          <w:rFonts w:cs="Times New Roman"/>
          <w:sz w:val="24"/>
          <w:szCs w:val="24"/>
        </w:rPr>
        <w:t> </w:t>
      </w:r>
      <w:r w:rsidRPr="007325CF">
        <w:rPr>
          <w:rFonts w:cs="Times New Roman"/>
          <w:sz w:val="24"/>
          <w:szCs w:val="24"/>
        </w:rPr>
        <w:t>szczególności</w:t>
      </w:r>
      <w:r w:rsidR="005E509E" w:rsidRPr="007325CF">
        <w:rPr>
          <w:rFonts w:cs="Times New Roman"/>
          <w:sz w:val="24"/>
          <w:szCs w:val="24"/>
        </w:rPr>
        <w:t xml:space="preserve">: </w:t>
      </w:r>
      <w:r w:rsidRPr="007325CF">
        <w:rPr>
          <w:rFonts w:cs="Times New Roman"/>
          <w:sz w:val="24"/>
          <w:szCs w:val="24"/>
        </w:rPr>
        <w:t>dokumenty założycielskie i organizacyjne, dokumentację dotyczącą regulaminów pracy i wynagradzania, dokumentację dotyczącą zasad funkcjonowania systemu kontroli wewnętrznej, dokumentację przyjętych zasad (polityki) rachunkowości wraz z zakładowym planem kont,</w:t>
      </w:r>
      <w:r w:rsidR="007176DA" w:rsidRPr="007325CF">
        <w:rPr>
          <w:rFonts w:cs="Times New Roman"/>
          <w:sz w:val="24"/>
          <w:szCs w:val="24"/>
        </w:rPr>
        <w:t xml:space="preserve"> w tym w</w:t>
      </w:r>
      <w:r w:rsidR="005E509E" w:rsidRPr="007325CF">
        <w:rPr>
          <w:rFonts w:cs="Times New Roman"/>
          <w:sz w:val="24"/>
          <w:szCs w:val="24"/>
        </w:rPr>
        <w:t> </w:t>
      </w:r>
      <w:r w:rsidR="007176DA" w:rsidRPr="007325CF">
        <w:rPr>
          <w:rFonts w:cs="Times New Roman"/>
          <w:sz w:val="24"/>
          <w:szCs w:val="24"/>
        </w:rPr>
        <w:t>formie elektronicznej,</w:t>
      </w:r>
    </w:p>
    <w:p w:rsidR="00D45EF4" w:rsidRPr="007325CF" w:rsidRDefault="00D45EF4" w:rsidP="007325CF">
      <w:pPr>
        <w:pStyle w:val="Akapitzlist"/>
        <w:ind w:left="567"/>
        <w:jc w:val="both"/>
        <w:rPr>
          <w:rFonts w:cs="Times New Roman"/>
          <w:sz w:val="24"/>
          <w:szCs w:val="24"/>
        </w:rPr>
      </w:pPr>
      <w:r w:rsidRPr="007325CF">
        <w:rPr>
          <w:rFonts w:cs="Times New Roman"/>
          <w:sz w:val="24"/>
          <w:szCs w:val="24"/>
        </w:rPr>
        <w:t>2.</w:t>
      </w:r>
      <w:r w:rsidR="00E972FF" w:rsidRPr="007325CF">
        <w:rPr>
          <w:rFonts w:cs="Times New Roman"/>
          <w:sz w:val="24"/>
          <w:szCs w:val="24"/>
        </w:rPr>
        <w:t xml:space="preserve"> </w:t>
      </w:r>
      <w:r w:rsidRPr="007325CF">
        <w:rPr>
          <w:rFonts w:cs="Times New Roman"/>
          <w:sz w:val="24"/>
          <w:szCs w:val="24"/>
        </w:rPr>
        <w:t>zapewnić Zleceniobiorcy dostęp do wszystkich informacji</w:t>
      </w:r>
      <w:r w:rsidR="005E509E" w:rsidRPr="007325CF">
        <w:rPr>
          <w:rFonts w:cs="Times New Roman"/>
          <w:sz w:val="24"/>
          <w:szCs w:val="24"/>
        </w:rPr>
        <w:t xml:space="preserve"> wewnętrznych</w:t>
      </w:r>
      <w:r w:rsidRPr="007325CF">
        <w:rPr>
          <w:rFonts w:cs="Times New Roman"/>
          <w:sz w:val="24"/>
          <w:szCs w:val="24"/>
        </w:rPr>
        <w:t>, takich jak zapisy, dokumenty oraz inne sprawy, co</w:t>
      </w:r>
      <w:r w:rsidR="005E509E" w:rsidRPr="007325CF">
        <w:rPr>
          <w:rFonts w:cs="Times New Roman"/>
          <w:sz w:val="24"/>
          <w:szCs w:val="24"/>
        </w:rPr>
        <w:t> </w:t>
      </w:r>
      <w:r w:rsidRPr="007325CF">
        <w:rPr>
          <w:rFonts w:cs="Times New Roman"/>
          <w:sz w:val="24"/>
          <w:szCs w:val="24"/>
        </w:rPr>
        <w:t>do</w:t>
      </w:r>
      <w:r w:rsidR="005E509E" w:rsidRPr="007325CF">
        <w:rPr>
          <w:rFonts w:cs="Times New Roman"/>
          <w:sz w:val="24"/>
          <w:szCs w:val="24"/>
        </w:rPr>
        <w:t> </w:t>
      </w:r>
      <w:r w:rsidRPr="007325CF">
        <w:rPr>
          <w:rFonts w:cs="Times New Roman"/>
          <w:sz w:val="24"/>
          <w:szCs w:val="24"/>
        </w:rPr>
        <w:t>których Zleceniodawca jest świadomy, że</w:t>
      </w:r>
      <w:r w:rsidR="00171172">
        <w:rPr>
          <w:rFonts w:cs="Times New Roman"/>
          <w:sz w:val="24"/>
          <w:szCs w:val="24"/>
        </w:rPr>
        <w:t> </w:t>
      </w:r>
      <w:r w:rsidRPr="007325CF">
        <w:rPr>
          <w:rFonts w:cs="Times New Roman"/>
          <w:sz w:val="24"/>
          <w:szCs w:val="24"/>
        </w:rPr>
        <w:t>mają znaczenie dla sporządzania sprawozdań finansowych,</w:t>
      </w:r>
    </w:p>
    <w:p w:rsidR="00D45EF4" w:rsidRPr="007325CF" w:rsidRDefault="00D45EF4" w:rsidP="00E972FF">
      <w:pPr>
        <w:pStyle w:val="Akapitzlist"/>
        <w:numPr>
          <w:ilvl w:val="1"/>
          <w:numId w:val="26"/>
        </w:numPr>
        <w:ind w:left="567" w:hanging="567"/>
        <w:jc w:val="both"/>
        <w:rPr>
          <w:rFonts w:cs="Times New Roman"/>
          <w:sz w:val="24"/>
          <w:szCs w:val="24"/>
        </w:rPr>
      </w:pPr>
      <w:r w:rsidRPr="007325CF">
        <w:rPr>
          <w:rFonts w:cs="Times New Roman"/>
          <w:sz w:val="24"/>
          <w:szCs w:val="24"/>
        </w:rPr>
        <w:t>Zleceniodawca zobowiązuje się do współdziałania ze Zleceniobiorcą w celu zapewnienia sprawnego przebiegu wykonywania umowy, a w szczególności do:</w:t>
      </w:r>
    </w:p>
    <w:p w:rsidR="00D45EF4" w:rsidRPr="007325CF" w:rsidRDefault="00E972FF" w:rsidP="007325CF">
      <w:pPr>
        <w:pStyle w:val="Akapitzlist"/>
        <w:ind w:left="567"/>
        <w:jc w:val="both"/>
        <w:rPr>
          <w:rFonts w:cs="Times New Roman"/>
          <w:sz w:val="24"/>
          <w:szCs w:val="24"/>
        </w:rPr>
      </w:pPr>
      <w:r w:rsidRPr="007325CF">
        <w:rPr>
          <w:rFonts w:cs="Times New Roman"/>
          <w:sz w:val="24"/>
          <w:szCs w:val="24"/>
        </w:rPr>
        <w:t xml:space="preserve">1. </w:t>
      </w:r>
      <w:r w:rsidR="00D45EF4" w:rsidRPr="007325CF">
        <w:rPr>
          <w:rFonts w:cs="Times New Roman"/>
          <w:sz w:val="24"/>
          <w:szCs w:val="24"/>
        </w:rPr>
        <w:t>udzielenia upoważnienia do uzyskania informacji</w:t>
      </w:r>
      <w:r w:rsidR="00BC278A" w:rsidRPr="007325CF">
        <w:rPr>
          <w:rFonts w:cs="Times New Roman"/>
          <w:sz w:val="24"/>
          <w:szCs w:val="24"/>
        </w:rPr>
        <w:t xml:space="preserve"> i dokumentów zewnętrznych</w:t>
      </w:r>
      <w:r w:rsidR="00D45EF4" w:rsidRPr="007325CF">
        <w:rPr>
          <w:rFonts w:cs="Times New Roman"/>
          <w:sz w:val="24"/>
          <w:szCs w:val="24"/>
        </w:rPr>
        <w:t xml:space="preserve"> związanych z przebiegiem badania od kontrahentów Zleceniodawcy oraz banków go</w:t>
      </w:r>
      <w:r w:rsidR="00171172">
        <w:rPr>
          <w:rFonts w:cs="Times New Roman"/>
          <w:sz w:val="24"/>
          <w:szCs w:val="24"/>
        </w:rPr>
        <w:t> </w:t>
      </w:r>
      <w:r w:rsidR="00D45EF4" w:rsidRPr="007325CF">
        <w:rPr>
          <w:rFonts w:cs="Times New Roman"/>
          <w:sz w:val="24"/>
          <w:szCs w:val="24"/>
        </w:rPr>
        <w:t>obsługujących,</w:t>
      </w:r>
    </w:p>
    <w:p w:rsidR="00D45EF4" w:rsidRPr="007325CF" w:rsidRDefault="00E972FF" w:rsidP="007325CF">
      <w:pPr>
        <w:pStyle w:val="Akapitzlist"/>
        <w:ind w:left="567"/>
        <w:jc w:val="both"/>
        <w:rPr>
          <w:rFonts w:cs="Times New Roman"/>
          <w:sz w:val="24"/>
          <w:szCs w:val="24"/>
        </w:rPr>
      </w:pPr>
      <w:r w:rsidRPr="007325CF">
        <w:rPr>
          <w:rFonts w:cs="Times New Roman"/>
          <w:sz w:val="24"/>
          <w:szCs w:val="24"/>
        </w:rPr>
        <w:t xml:space="preserve">2. </w:t>
      </w:r>
      <w:r w:rsidR="00D45EF4" w:rsidRPr="007325CF">
        <w:rPr>
          <w:rFonts w:cs="Times New Roman"/>
          <w:sz w:val="24"/>
          <w:szCs w:val="24"/>
        </w:rPr>
        <w:t>zapewnienia Zleceniobiorcy dodatkowych informacji</w:t>
      </w:r>
      <w:r w:rsidR="00391523" w:rsidRPr="007325CF">
        <w:rPr>
          <w:rFonts w:cs="Times New Roman"/>
          <w:sz w:val="24"/>
          <w:szCs w:val="24"/>
        </w:rPr>
        <w:t xml:space="preserve"> wewnętrznych</w:t>
      </w:r>
      <w:r w:rsidR="00D45EF4" w:rsidRPr="007325CF">
        <w:rPr>
          <w:rFonts w:cs="Times New Roman"/>
          <w:sz w:val="24"/>
          <w:szCs w:val="24"/>
        </w:rPr>
        <w:t>, o które Zleceniobiorca może na</w:t>
      </w:r>
      <w:r w:rsidRPr="007325CF">
        <w:rPr>
          <w:rFonts w:cs="Times New Roman"/>
          <w:sz w:val="24"/>
          <w:szCs w:val="24"/>
        </w:rPr>
        <w:t> </w:t>
      </w:r>
      <w:r w:rsidR="00D45EF4" w:rsidRPr="007325CF">
        <w:rPr>
          <w:rFonts w:cs="Times New Roman"/>
          <w:sz w:val="24"/>
          <w:szCs w:val="24"/>
        </w:rPr>
        <w:t>potrzeby badania poprosić Zleceniodawcę.</w:t>
      </w: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numPr>
          <w:ilvl w:val="0"/>
          <w:numId w:val="21"/>
        </w:numPr>
        <w:spacing w:before="0" w:beforeAutospacing="0" w:after="0" w:afterAutospacing="0"/>
        <w:jc w:val="center"/>
        <w:rPr>
          <w:rFonts w:cs="Times New Roman"/>
          <w:b/>
          <w:sz w:val="24"/>
          <w:szCs w:val="24"/>
        </w:rPr>
      </w:pPr>
      <w:r w:rsidRPr="007325CF">
        <w:rPr>
          <w:rFonts w:cs="Times New Roman"/>
          <w:b/>
          <w:sz w:val="24"/>
          <w:szCs w:val="24"/>
        </w:rPr>
        <w:t>Wynagrodzenie</w:t>
      </w:r>
    </w:p>
    <w:p w:rsidR="00D45EF4" w:rsidRPr="007325CF" w:rsidRDefault="00D45EF4" w:rsidP="00E972FF">
      <w:pPr>
        <w:pStyle w:val="Akapitzlist"/>
        <w:ind w:left="567"/>
        <w:jc w:val="both"/>
        <w:rPr>
          <w:rFonts w:cs="Times New Roman"/>
          <w:sz w:val="24"/>
          <w:szCs w:val="24"/>
        </w:rPr>
      </w:pPr>
    </w:p>
    <w:p w:rsidR="00D45EF4" w:rsidRPr="007325CF" w:rsidRDefault="00D45EF4" w:rsidP="00E972FF">
      <w:pPr>
        <w:pStyle w:val="Akapitzlist"/>
        <w:numPr>
          <w:ilvl w:val="1"/>
          <w:numId w:val="26"/>
        </w:numPr>
        <w:ind w:left="567" w:hanging="567"/>
        <w:jc w:val="both"/>
        <w:rPr>
          <w:rFonts w:cs="Times New Roman"/>
          <w:sz w:val="24"/>
          <w:szCs w:val="24"/>
        </w:rPr>
      </w:pPr>
      <w:r w:rsidRPr="007325CF">
        <w:rPr>
          <w:rFonts w:cs="Times New Roman"/>
          <w:sz w:val="24"/>
          <w:szCs w:val="24"/>
        </w:rPr>
        <w:t>Niezależnie od tego, jaki rodzaj opinii zawiera Sprawozdanie z badania (w tym odmowę wyrażenia opinii) Strony ustalają, że łączne wynagrodzenie</w:t>
      </w:r>
      <w:r w:rsidR="007A0742" w:rsidRPr="007325CF">
        <w:rPr>
          <w:rFonts w:cs="Times New Roman"/>
          <w:sz w:val="24"/>
          <w:szCs w:val="24"/>
        </w:rPr>
        <w:t xml:space="preserve"> ryczałtowe</w:t>
      </w:r>
      <w:r w:rsidRPr="007325CF">
        <w:rPr>
          <w:rFonts w:cs="Times New Roman"/>
          <w:sz w:val="24"/>
          <w:szCs w:val="24"/>
        </w:rPr>
        <w:t xml:space="preserve"> Zleceniobiorcy z</w:t>
      </w:r>
      <w:r w:rsidR="00171172">
        <w:rPr>
          <w:rFonts w:cs="Times New Roman"/>
          <w:sz w:val="24"/>
          <w:szCs w:val="24"/>
        </w:rPr>
        <w:t> </w:t>
      </w:r>
      <w:r w:rsidRPr="007325CF">
        <w:rPr>
          <w:rFonts w:cs="Times New Roman"/>
          <w:sz w:val="24"/>
          <w:szCs w:val="24"/>
        </w:rPr>
        <w:t xml:space="preserve">tytułu przeprowadzenia badań Sprawozdań finansowych wynosi netto </w:t>
      </w:r>
      <w:r w:rsidR="007A0742" w:rsidRPr="007325CF">
        <w:rPr>
          <w:rFonts w:cs="Times New Roman"/>
          <w:sz w:val="24"/>
          <w:szCs w:val="24"/>
        </w:rPr>
        <w:t>………….</w:t>
      </w:r>
      <w:r w:rsidR="00376512" w:rsidRPr="007325CF">
        <w:rPr>
          <w:rFonts w:cs="Times New Roman"/>
          <w:sz w:val="24"/>
          <w:szCs w:val="24"/>
        </w:rPr>
        <w:t xml:space="preserve"> </w:t>
      </w:r>
      <w:r w:rsidR="0049088E" w:rsidRPr="007325CF">
        <w:rPr>
          <w:rFonts w:cs="Times New Roman"/>
          <w:sz w:val="24"/>
          <w:szCs w:val="24"/>
        </w:rPr>
        <w:t xml:space="preserve">PLN </w:t>
      </w:r>
      <w:r w:rsidRPr="007325CF">
        <w:rPr>
          <w:rFonts w:cs="Times New Roman"/>
          <w:sz w:val="24"/>
          <w:szCs w:val="24"/>
        </w:rPr>
        <w:t>(słownie:</w:t>
      </w:r>
      <w:r w:rsidR="00376512" w:rsidRPr="007325CF">
        <w:rPr>
          <w:rFonts w:cs="Times New Roman"/>
          <w:sz w:val="24"/>
          <w:szCs w:val="24"/>
        </w:rPr>
        <w:t xml:space="preserve"> </w:t>
      </w:r>
      <w:r w:rsidR="007A0742" w:rsidRPr="007325CF">
        <w:rPr>
          <w:rFonts w:cs="Times New Roman"/>
          <w:sz w:val="24"/>
          <w:szCs w:val="24"/>
        </w:rPr>
        <w:t>……………………………………..</w:t>
      </w:r>
      <w:r w:rsidR="0082729E" w:rsidRPr="007325CF">
        <w:rPr>
          <w:rFonts w:cs="Times New Roman"/>
          <w:sz w:val="24"/>
          <w:szCs w:val="24"/>
        </w:rPr>
        <w:t xml:space="preserve"> złotych) </w:t>
      </w:r>
      <w:r w:rsidRPr="007325CF">
        <w:rPr>
          <w:rFonts w:cs="Times New Roman"/>
          <w:sz w:val="24"/>
          <w:szCs w:val="24"/>
        </w:rPr>
        <w:t>powiększone o należny podatek od towarów i usług</w:t>
      </w:r>
      <w:r w:rsidR="000A3CF4" w:rsidRPr="007325CF">
        <w:rPr>
          <w:rFonts w:cs="Times New Roman"/>
          <w:sz w:val="24"/>
          <w:szCs w:val="24"/>
        </w:rPr>
        <w:t xml:space="preserve"> w wysokości 23%</w:t>
      </w:r>
      <w:r w:rsidRPr="007325CF">
        <w:rPr>
          <w:rFonts w:cs="Times New Roman"/>
          <w:sz w:val="24"/>
          <w:szCs w:val="24"/>
        </w:rPr>
        <w:t xml:space="preserve"> (dalej Wynagrodzenie), w tym:</w:t>
      </w:r>
    </w:p>
    <w:p w:rsidR="00D45EF4" w:rsidRPr="007325CF" w:rsidRDefault="00D45EF4" w:rsidP="007325CF">
      <w:pPr>
        <w:pStyle w:val="Akapitzlist"/>
        <w:ind w:left="567"/>
        <w:jc w:val="both"/>
        <w:rPr>
          <w:rFonts w:cs="Times New Roman"/>
          <w:sz w:val="24"/>
          <w:szCs w:val="24"/>
        </w:rPr>
      </w:pPr>
      <w:r w:rsidRPr="007325CF">
        <w:rPr>
          <w:rFonts w:cs="Times New Roman"/>
          <w:sz w:val="24"/>
          <w:szCs w:val="24"/>
        </w:rPr>
        <w:t xml:space="preserve">1. </w:t>
      </w:r>
      <w:r w:rsidR="00811344" w:rsidRPr="007325CF">
        <w:rPr>
          <w:rFonts w:cs="Times New Roman"/>
          <w:sz w:val="24"/>
          <w:szCs w:val="24"/>
        </w:rPr>
        <w:tab/>
      </w:r>
      <w:r w:rsidR="00A40CBE" w:rsidRPr="007325CF">
        <w:rPr>
          <w:rFonts w:cs="Times New Roman"/>
          <w:sz w:val="24"/>
          <w:szCs w:val="24"/>
        </w:rPr>
        <w:t>………..</w:t>
      </w:r>
      <w:r w:rsidR="000C4C9E" w:rsidRPr="007325CF">
        <w:rPr>
          <w:rFonts w:cs="Times New Roman"/>
          <w:sz w:val="24"/>
          <w:szCs w:val="24"/>
        </w:rPr>
        <w:t xml:space="preserve"> </w:t>
      </w:r>
      <w:r w:rsidR="00F56B1D" w:rsidRPr="007325CF">
        <w:rPr>
          <w:rFonts w:cs="Times New Roman"/>
          <w:sz w:val="24"/>
          <w:szCs w:val="24"/>
        </w:rPr>
        <w:t xml:space="preserve">zł (słownie: </w:t>
      </w:r>
      <w:r w:rsidR="00A40CBE" w:rsidRPr="007325CF">
        <w:rPr>
          <w:rFonts w:cs="Times New Roman"/>
          <w:sz w:val="24"/>
          <w:szCs w:val="24"/>
        </w:rPr>
        <w:t>…………………………….</w:t>
      </w:r>
      <w:r w:rsidR="00F56B1D" w:rsidRPr="007325CF">
        <w:rPr>
          <w:rFonts w:cs="Times New Roman"/>
          <w:sz w:val="24"/>
          <w:szCs w:val="24"/>
        </w:rPr>
        <w:t xml:space="preserve">) </w:t>
      </w:r>
      <w:r w:rsidRPr="007325CF">
        <w:rPr>
          <w:rFonts w:cs="Times New Roman"/>
          <w:sz w:val="24"/>
          <w:szCs w:val="24"/>
        </w:rPr>
        <w:t xml:space="preserve">netto z tytułu badania Sprawozdania finansowego za rok </w:t>
      </w:r>
      <w:r w:rsidR="00171172">
        <w:rPr>
          <w:rFonts w:cs="Times New Roman"/>
          <w:sz w:val="24"/>
          <w:szCs w:val="24"/>
        </w:rPr>
        <w:t>2023.</w:t>
      </w:r>
      <w:r w:rsidRPr="007325CF">
        <w:rPr>
          <w:rFonts w:cs="Times New Roman"/>
          <w:sz w:val="24"/>
          <w:szCs w:val="24"/>
        </w:rPr>
        <w:t xml:space="preserve"> </w:t>
      </w:r>
    </w:p>
    <w:p w:rsidR="00D45EF4" w:rsidRPr="007325CF" w:rsidRDefault="00D45EF4" w:rsidP="007325CF">
      <w:pPr>
        <w:pStyle w:val="Akapitzlist"/>
        <w:ind w:left="567"/>
        <w:jc w:val="both"/>
        <w:rPr>
          <w:rFonts w:cs="Times New Roman"/>
          <w:sz w:val="24"/>
          <w:szCs w:val="24"/>
        </w:rPr>
      </w:pPr>
      <w:r w:rsidRPr="007325CF">
        <w:rPr>
          <w:rFonts w:cs="Times New Roman"/>
          <w:sz w:val="24"/>
          <w:szCs w:val="24"/>
        </w:rPr>
        <w:t>2.</w:t>
      </w:r>
      <w:r w:rsidRPr="007325CF">
        <w:rPr>
          <w:rFonts w:cs="Times New Roman"/>
          <w:sz w:val="24"/>
          <w:szCs w:val="24"/>
        </w:rPr>
        <w:tab/>
      </w:r>
      <w:r w:rsidR="00A40CBE" w:rsidRPr="007325CF">
        <w:rPr>
          <w:rFonts w:cs="Times New Roman"/>
          <w:sz w:val="24"/>
          <w:szCs w:val="24"/>
        </w:rPr>
        <w:t>………..</w:t>
      </w:r>
      <w:r w:rsidR="000C4C9E" w:rsidRPr="007325CF">
        <w:rPr>
          <w:rFonts w:cs="Times New Roman"/>
          <w:sz w:val="24"/>
          <w:szCs w:val="24"/>
        </w:rPr>
        <w:t xml:space="preserve"> </w:t>
      </w:r>
      <w:r w:rsidR="0082729E" w:rsidRPr="007325CF">
        <w:rPr>
          <w:rFonts w:cs="Times New Roman"/>
          <w:sz w:val="24"/>
          <w:szCs w:val="24"/>
        </w:rPr>
        <w:t>zł (</w:t>
      </w:r>
      <w:r w:rsidR="00A40CBE" w:rsidRPr="007325CF">
        <w:rPr>
          <w:rFonts w:cs="Times New Roman"/>
          <w:sz w:val="24"/>
          <w:szCs w:val="24"/>
        </w:rPr>
        <w:t xml:space="preserve">słownie: …………………………….) </w:t>
      </w:r>
      <w:r w:rsidRPr="007325CF">
        <w:rPr>
          <w:rFonts w:cs="Times New Roman"/>
          <w:sz w:val="24"/>
          <w:szCs w:val="24"/>
        </w:rPr>
        <w:t xml:space="preserve">netto z tytułu badania Sprawozdania finansowego za rok </w:t>
      </w:r>
      <w:r w:rsidR="00171172">
        <w:rPr>
          <w:rFonts w:cs="Times New Roman"/>
          <w:sz w:val="24"/>
          <w:szCs w:val="24"/>
        </w:rPr>
        <w:t>2024</w:t>
      </w:r>
      <w:r w:rsidRPr="007325CF">
        <w:rPr>
          <w:rFonts w:cs="Times New Roman"/>
          <w:sz w:val="24"/>
          <w:szCs w:val="24"/>
        </w:rPr>
        <w:t>.</w:t>
      </w:r>
    </w:p>
    <w:p w:rsidR="00E60DD2" w:rsidRPr="007325CF" w:rsidRDefault="00E60DD2" w:rsidP="00E972FF">
      <w:pPr>
        <w:pStyle w:val="Akapitzlist"/>
        <w:numPr>
          <w:ilvl w:val="1"/>
          <w:numId w:val="26"/>
        </w:numPr>
        <w:ind w:left="567" w:hanging="567"/>
        <w:jc w:val="both"/>
        <w:rPr>
          <w:rFonts w:cs="Times New Roman"/>
          <w:sz w:val="24"/>
          <w:szCs w:val="24"/>
        </w:rPr>
      </w:pPr>
      <w:r w:rsidRPr="007325CF">
        <w:rPr>
          <w:rFonts w:cs="Times New Roman"/>
          <w:sz w:val="24"/>
          <w:szCs w:val="24"/>
        </w:rPr>
        <w:lastRenderedPageBreak/>
        <w:t>Wynagrodzenie, powiększone o należny podatek od towarów i usług</w:t>
      </w:r>
      <w:r w:rsidR="000A3CF4" w:rsidRPr="007325CF">
        <w:rPr>
          <w:rFonts w:cs="Times New Roman"/>
          <w:sz w:val="24"/>
          <w:szCs w:val="24"/>
        </w:rPr>
        <w:t xml:space="preserve"> w wysokości 23%</w:t>
      </w:r>
      <w:r w:rsidRPr="007325CF">
        <w:rPr>
          <w:rFonts w:cs="Times New Roman"/>
          <w:sz w:val="24"/>
          <w:szCs w:val="24"/>
        </w:rPr>
        <w:t>, będzie płatne w</w:t>
      </w:r>
      <w:r w:rsidR="000A3CF4" w:rsidRPr="007325CF">
        <w:rPr>
          <w:rFonts w:cs="Times New Roman"/>
          <w:sz w:val="24"/>
          <w:szCs w:val="24"/>
        </w:rPr>
        <w:t> </w:t>
      </w:r>
      <w:r w:rsidRPr="007325CF">
        <w:rPr>
          <w:rFonts w:cs="Times New Roman"/>
          <w:sz w:val="24"/>
          <w:szCs w:val="24"/>
        </w:rPr>
        <w:t>odniesieniu do badań Sprawozdań finansowych za poszczególne okresy  w</w:t>
      </w:r>
      <w:r w:rsidR="000A3CF4" w:rsidRPr="007325CF">
        <w:rPr>
          <w:rFonts w:cs="Times New Roman"/>
          <w:sz w:val="24"/>
          <w:szCs w:val="24"/>
        </w:rPr>
        <w:t> </w:t>
      </w:r>
      <w:r w:rsidRPr="007325CF">
        <w:rPr>
          <w:rFonts w:cs="Times New Roman"/>
          <w:sz w:val="24"/>
          <w:szCs w:val="24"/>
        </w:rPr>
        <w:t>następujący sposób:</w:t>
      </w:r>
    </w:p>
    <w:p w:rsidR="000A3CF4" w:rsidRPr="007325CF" w:rsidRDefault="00E60DD2" w:rsidP="007325CF">
      <w:pPr>
        <w:pStyle w:val="Akapitzlist"/>
        <w:ind w:left="567"/>
        <w:jc w:val="both"/>
        <w:rPr>
          <w:rFonts w:cs="Times New Roman"/>
          <w:sz w:val="24"/>
          <w:szCs w:val="24"/>
        </w:rPr>
      </w:pPr>
      <w:r w:rsidRPr="007325CF">
        <w:rPr>
          <w:rFonts w:cs="Times New Roman"/>
          <w:sz w:val="24"/>
          <w:szCs w:val="24"/>
        </w:rPr>
        <w:t>1.</w:t>
      </w:r>
      <w:r w:rsidRPr="007325CF">
        <w:rPr>
          <w:rFonts w:cs="Times New Roman"/>
          <w:sz w:val="24"/>
          <w:szCs w:val="24"/>
        </w:rPr>
        <w:tab/>
        <w:t xml:space="preserve">z tytułu badania Sprawozdania finansowego za </w:t>
      </w:r>
      <w:r w:rsidR="00B04452" w:rsidRPr="007325CF">
        <w:rPr>
          <w:rFonts w:cs="Times New Roman"/>
          <w:sz w:val="24"/>
          <w:szCs w:val="24"/>
        </w:rPr>
        <w:t>202</w:t>
      </w:r>
      <w:r w:rsidR="00584EE8" w:rsidRPr="007325CF">
        <w:rPr>
          <w:rFonts w:cs="Times New Roman"/>
          <w:sz w:val="24"/>
          <w:szCs w:val="24"/>
        </w:rPr>
        <w:t>3</w:t>
      </w:r>
      <w:r w:rsidRPr="007325CF">
        <w:rPr>
          <w:rFonts w:cs="Times New Roman"/>
          <w:sz w:val="24"/>
          <w:szCs w:val="24"/>
        </w:rPr>
        <w:t xml:space="preserve"> rok płatne będzie</w:t>
      </w:r>
      <w:r w:rsidR="000A3CF4" w:rsidRPr="007325CF">
        <w:rPr>
          <w:rFonts w:cs="Times New Roman"/>
          <w:sz w:val="24"/>
          <w:szCs w:val="24"/>
        </w:rPr>
        <w:t xml:space="preserve"> po</w:t>
      </w:r>
      <w:r w:rsidR="00171172">
        <w:rPr>
          <w:rFonts w:cs="Times New Roman"/>
          <w:sz w:val="24"/>
          <w:szCs w:val="24"/>
        </w:rPr>
        <w:t> </w:t>
      </w:r>
      <w:r w:rsidR="000A3CF4" w:rsidRPr="007325CF">
        <w:rPr>
          <w:rFonts w:cs="Times New Roman"/>
          <w:sz w:val="24"/>
          <w:szCs w:val="24"/>
        </w:rPr>
        <w:t>przekazaniu Sprawozdania z badania za</w:t>
      </w:r>
      <w:r w:rsidR="00171172">
        <w:rPr>
          <w:rFonts w:cs="Times New Roman"/>
          <w:sz w:val="24"/>
          <w:szCs w:val="24"/>
        </w:rPr>
        <w:t xml:space="preserve"> </w:t>
      </w:r>
      <w:r w:rsidR="000A3CF4" w:rsidRPr="007325CF">
        <w:rPr>
          <w:rFonts w:cs="Times New Roman"/>
          <w:sz w:val="24"/>
          <w:szCs w:val="24"/>
        </w:rPr>
        <w:t>ten okres</w:t>
      </w:r>
      <w:r w:rsidRPr="007325CF">
        <w:rPr>
          <w:rFonts w:cs="Times New Roman"/>
          <w:sz w:val="24"/>
          <w:szCs w:val="24"/>
        </w:rPr>
        <w:t xml:space="preserve"> w terminie 14 dni od</w:t>
      </w:r>
      <w:r w:rsidR="000A3CF4" w:rsidRPr="007325CF">
        <w:rPr>
          <w:rFonts w:cs="Times New Roman"/>
          <w:sz w:val="24"/>
          <w:szCs w:val="24"/>
        </w:rPr>
        <w:t xml:space="preserve"> dnia otrzymania faktury VAT,</w:t>
      </w:r>
    </w:p>
    <w:p w:rsidR="000A3CF4" w:rsidRPr="007325CF" w:rsidRDefault="007176DA" w:rsidP="007325CF">
      <w:pPr>
        <w:pStyle w:val="Akapitzlist"/>
        <w:ind w:left="567"/>
        <w:jc w:val="both"/>
        <w:rPr>
          <w:rFonts w:cs="Times New Roman"/>
          <w:sz w:val="24"/>
          <w:szCs w:val="24"/>
        </w:rPr>
      </w:pPr>
      <w:r w:rsidRPr="007325CF">
        <w:rPr>
          <w:rFonts w:cs="Times New Roman"/>
          <w:sz w:val="24"/>
          <w:szCs w:val="24"/>
        </w:rPr>
        <w:t>2</w:t>
      </w:r>
      <w:r w:rsidR="00171172">
        <w:rPr>
          <w:rFonts w:cs="Times New Roman"/>
          <w:sz w:val="24"/>
          <w:szCs w:val="24"/>
        </w:rPr>
        <w:t>.</w:t>
      </w:r>
      <w:r w:rsidRPr="007325CF">
        <w:rPr>
          <w:rFonts w:cs="Times New Roman"/>
          <w:sz w:val="24"/>
          <w:szCs w:val="24"/>
        </w:rPr>
        <w:tab/>
      </w:r>
      <w:r w:rsidR="000A3CF4" w:rsidRPr="007325CF">
        <w:rPr>
          <w:rFonts w:cs="Times New Roman"/>
          <w:sz w:val="24"/>
          <w:szCs w:val="24"/>
        </w:rPr>
        <w:t>z tytułu badania Sprawozdania finansowego za 202</w:t>
      </w:r>
      <w:r w:rsidR="00584EE8" w:rsidRPr="007325CF">
        <w:rPr>
          <w:rFonts w:cs="Times New Roman"/>
          <w:sz w:val="24"/>
          <w:szCs w:val="24"/>
        </w:rPr>
        <w:t>4</w:t>
      </w:r>
      <w:r w:rsidR="000A3CF4" w:rsidRPr="007325CF">
        <w:rPr>
          <w:rFonts w:cs="Times New Roman"/>
          <w:sz w:val="24"/>
          <w:szCs w:val="24"/>
        </w:rPr>
        <w:t xml:space="preserve"> rok płatne będzie po</w:t>
      </w:r>
      <w:r w:rsidR="00171172">
        <w:rPr>
          <w:rFonts w:cs="Times New Roman"/>
          <w:sz w:val="24"/>
          <w:szCs w:val="24"/>
        </w:rPr>
        <w:t> </w:t>
      </w:r>
      <w:r w:rsidR="000A3CF4" w:rsidRPr="007325CF">
        <w:rPr>
          <w:rFonts w:cs="Times New Roman"/>
          <w:sz w:val="24"/>
          <w:szCs w:val="24"/>
        </w:rPr>
        <w:t>przekazaniu Sprawozdania z badania za</w:t>
      </w:r>
      <w:r w:rsidR="00171172">
        <w:rPr>
          <w:rFonts w:cs="Times New Roman"/>
          <w:sz w:val="24"/>
          <w:szCs w:val="24"/>
        </w:rPr>
        <w:t xml:space="preserve"> </w:t>
      </w:r>
      <w:r w:rsidR="000A3CF4" w:rsidRPr="007325CF">
        <w:rPr>
          <w:rFonts w:cs="Times New Roman"/>
          <w:sz w:val="24"/>
          <w:szCs w:val="24"/>
        </w:rPr>
        <w:t xml:space="preserve">ten okres w terminie 14 dni od dnia otrzymania faktury VAT,  </w:t>
      </w:r>
    </w:p>
    <w:p w:rsidR="000A3CF4" w:rsidRPr="007325CF" w:rsidRDefault="00417517" w:rsidP="007325CF">
      <w:pPr>
        <w:pStyle w:val="Akapitzlist"/>
        <w:ind w:left="567"/>
        <w:jc w:val="both"/>
        <w:rPr>
          <w:rFonts w:cs="Times New Roman"/>
          <w:sz w:val="24"/>
          <w:szCs w:val="24"/>
        </w:rPr>
      </w:pPr>
      <w:r w:rsidRPr="007325CF">
        <w:rPr>
          <w:rFonts w:cs="Times New Roman"/>
          <w:sz w:val="24"/>
          <w:szCs w:val="24"/>
        </w:rPr>
        <w:t>3</w:t>
      </w:r>
      <w:r w:rsidR="00D45EF4" w:rsidRPr="007325CF">
        <w:rPr>
          <w:rFonts w:cs="Times New Roman"/>
          <w:sz w:val="24"/>
          <w:szCs w:val="24"/>
        </w:rPr>
        <w:t>.</w:t>
      </w:r>
      <w:r w:rsidR="00D45EF4" w:rsidRPr="007325CF">
        <w:rPr>
          <w:rFonts w:cs="Times New Roman"/>
          <w:sz w:val="24"/>
          <w:szCs w:val="24"/>
        </w:rPr>
        <w:tab/>
        <w:t>Wynagrodzenie będzie płatne na podstawie faktur VAT wystawionych przez Zleceniobiorcę i doręczonych Zleceniodawcy</w:t>
      </w:r>
      <w:r w:rsidR="000A3CF4" w:rsidRPr="007325CF">
        <w:rPr>
          <w:rFonts w:cs="Times New Roman"/>
          <w:sz w:val="24"/>
          <w:szCs w:val="24"/>
        </w:rPr>
        <w:t>,</w:t>
      </w:r>
      <w:r w:rsidR="00D45EF4" w:rsidRPr="007325CF">
        <w:rPr>
          <w:rFonts w:cs="Times New Roman"/>
          <w:sz w:val="24"/>
          <w:szCs w:val="24"/>
        </w:rPr>
        <w:t xml:space="preserve"> na rachunek </w:t>
      </w:r>
      <w:r w:rsidRPr="007325CF">
        <w:rPr>
          <w:rFonts w:cs="Times New Roman"/>
          <w:sz w:val="24"/>
          <w:szCs w:val="24"/>
        </w:rPr>
        <w:t>bankowy w niej wskazany</w:t>
      </w:r>
      <w:r w:rsidR="000A3CF4" w:rsidRPr="007325CF">
        <w:rPr>
          <w:rFonts w:cs="Times New Roman"/>
          <w:sz w:val="24"/>
          <w:szCs w:val="24"/>
        </w:rPr>
        <w:t xml:space="preserve">. </w:t>
      </w:r>
    </w:p>
    <w:p w:rsidR="002B1E65" w:rsidRPr="007325CF" w:rsidRDefault="002B1E65" w:rsidP="00093C4D">
      <w:pPr>
        <w:pStyle w:val="Akapitzlist"/>
        <w:ind w:left="567"/>
        <w:jc w:val="both"/>
        <w:rPr>
          <w:rFonts w:cs="Times New Roman"/>
          <w:sz w:val="24"/>
          <w:szCs w:val="24"/>
        </w:rPr>
      </w:pPr>
    </w:p>
    <w:p w:rsidR="002B1E65" w:rsidRPr="007325CF" w:rsidRDefault="002B1E65" w:rsidP="00093C4D">
      <w:pPr>
        <w:pStyle w:val="Akapitzlist"/>
        <w:ind w:left="567"/>
        <w:jc w:val="both"/>
        <w:rPr>
          <w:rFonts w:cs="Times New Roman"/>
          <w:sz w:val="24"/>
          <w:szCs w:val="24"/>
        </w:rPr>
      </w:pPr>
    </w:p>
    <w:p w:rsidR="00A12ED7" w:rsidRPr="007325CF" w:rsidRDefault="00A12ED7" w:rsidP="007325CF">
      <w:pPr>
        <w:pStyle w:val="Akapitzlist"/>
        <w:numPr>
          <w:ilvl w:val="1"/>
          <w:numId w:val="26"/>
        </w:numPr>
        <w:ind w:left="567" w:hanging="567"/>
        <w:jc w:val="both"/>
        <w:rPr>
          <w:rFonts w:cs="Times New Roman"/>
          <w:sz w:val="24"/>
          <w:szCs w:val="24"/>
          <w:u w:val="single"/>
        </w:rPr>
      </w:pPr>
      <w:r w:rsidRPr="007325CF">
        <w:rPr>
          <w:rFonts w:cs="Times New Roman"/>
          <w:sz w:val="24"/>
          <w:szCs w:val="24"/>
          <w:u w:val="single"/>
        </w:rPr>
        <w:t>Faktury należy wystawić na NABYWCĘ:</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POWIAT NOWOTARSKI</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ul. Bolesława Wstydliwego 14</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34-400 Nowy Targ</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 xml:space="preserve">NIP: 735-21-75-044 </w:t>
      </w:r>
    </w:p>
    <w:p w:rsidR="00A12ED7" w:rsidRPr="007325CF" w:rsidRDefault="00A12ED7" w:rsidP="00093C4D">
      <w:pPr>
        <w:pStyle w:val="Akapitzlist"/>
        <w:ind w:left="567"/>
        <w:jc w:val="both"/>
        <w:rPr>
          <w:rFonts w:cs="Times New Roman"/>
          <w:sz w:val="24"/>
          <w:szCs w:val="24"/>
        </w:rPr>
      </w:pPr>
    </w:p>
    <w:p w:rsidR="00A12ED7" w:rsidRPr="007325CF" w:rsidRDefault="00A12ED7" w:rsidP="00093C4D">
      <w:pPr>
        <w:pStyle w:val="Akapitzlist"/>
        <w:ind w:left="567"/>
        <w:jc w:val="both"/>
        <w:rPr>
          <w:rFonts w:cs="Times New Roman"/>
          <w:sz w:val="24"/>
          <w:szCs w:val="24"/>
          <w:u w:val="single"/>
        </w:rPr>
      </w:pPr>
      <w:r w:rsidRPr="007325CF">
        <w:rPr>
          <w:rFonts w:cs="Times New Roman"/>
          <w:sz w:val="24"/>
          <w:szCs w:val="24"/>
          <w:u w:val="single"/>
        </w:rPr>
        <w:t>ze wskazaniem na fakturze ODBIORCY:</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Starostwo Powiatowe w Nowym Targu</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ul. Bolesława Wstydliwego 14</w:t>
      </w:r>
    </w:p>
    <w:p w:rsidR="00A12ED7" w:rsidRPr="007325CF" w:rsidRDefault="00A12ED7" w:rsidP="00093C4D">
      <w:pPr>
        <w:pStyle w:val="Akapitzlist"/>
        <w:ind w:left="567"/>
        <w:jc w:val="both"/>
        <w:rPr>
          <w:rFonts w:cs="Times New Roman"/>
          <w:sz w:val="24"/>
          <w:szCs w:val="24"/>
        </w:rPr>
      </w:pPr>
      <w:r w:rsidRPr="007325CF">
        <w:rPr>
          <w:rFonts w:cs="Times New Roman"/>
          <w:sz w:val="24"/>
          <w:szCs w:val="24"/>
        </w:rPr>
        <w:t>34-400 Nowy Targ.</w:t>
      </w:r>
    </w:p>
    <w:p w:rsidR="00164DF7" w:rsidRPr="007325CF" w:rsidRDefault="00164DF7" w:rsidP="00093C4D">
      <w:pPr>
        <w:pStyle w:val="Akapitzlist"/>
        <w:ind w:left="567"/>
        <w:jc w:val="both"/>
        <w:rPr>
          <w:rFonts w:cs="Times New Roman"/>
          <w:sz w:val="24"/>
          <w:szCs w:val="24"/>
        </w:rPr>
      </w:pPr>
    </w:p>
    <w:p w:rsidR="007325CF" w:rsidRPr="007325CF" w:rsidRDefault="007325CF" w:rsidP="007325CF">
      <w:pPr>
        <w:pStyle w:val="Akapitzlist"/>
        <w:numPr>
          <w:ilvl w:val="1"/>
          <w:numId w:val="26"/>
        </w:numPr>
        <w:ind w:left="567" w:hanging="567"/>
        <w:jc w:val="both"/>
        <w:rPr>
          <w:rFonts w:cs="Times New Roman"/>
          <w:sz w:val="24"/>
          <w:szCs w:val="24"/>
        </w:rPr>
      </w:pPr>
      <w:r w:rsidRPr="007325CF">
        <w:rPr>
          <w:rFonts w:cs="Times New Roman"/>
          <w:sz w:val="24"/>
          <w:szCs w:val="24"/>
        </w:rPr>
        <w:t>Wykonawca oświadcza, że jest płatnikiem VAT i posiada NIP: ……………...</w:t>
      </w:r>
    </w:p>
    <w:p w:rsidR="007325CF" w:rsidRPr="007325CF" w:rsidRDefault="007325CF" w:rsidP="007325CF">
      <w:pPr>
        <w:pStyle w:val="Akapitzlist"/>
        <w:numPr>
          <w:ilvl w:val="1"/>
          <w:numId w:val="26"/>
        </w:numPr>
        <w:ind w:left="567" w:hanging="567"/>
        <w:jc w:val="both"/>
        <w:rPr>
          <w:rFonts w:cs="Times New Roman"/>
          <w:sz w:val="24"/>
          <w:szCs w:val="24"/>
        </w:rPr>
      </w:pPr>
      <w:r w:rsidRPr="007325CF">
        <w:rPr>
          <w:rFonts w:cs="Times New Roman"/>
          <w:sz w:val="24"/>
          <w:szCs w:val="24"/>
        </w:rPr>
        <w:t>Przelewy zostaną dokonane w terminie do 30 dni na rachunek zgłoszony do wykazu tzw. „białej listy” pod rygorem odmowy zapłaty lub na jakiekolwiek inne konto bankowe zgłoszone do wykazu „białej listy” podatnika VAT.</w:t>
      </w:r>
    </w:p>
    <w:p w:rsidR="007325CF" w:rsidRPr="007325CF" w:rsidRDefault="007325CF" w:rsidP="007325CF">
      <w:pPr>
        <w:pStyle w:val="Akapitzlist"/>
        <w:numPr>
          <w:ilvl w:val="1"/>
          <w:numId w:val="26"/>
        </w:numPr>
        <w:ind w:left="567" w:hanging="567"/>
        <w:jc w:val="both"/>
        <w:rPr>
          <w:rFonts w:cs="Times New Roman"/>
          <w:sz w:val="24"/>
          <w:szCs w:val="24"/>
        </w:rPr>
      </w:pPr>
      <w:r w:rsidRPr="007325CF">
        <w:rPr>
          <w:rFonts w:cs="Times New Roman"/>
          <w:sz w:val="24"/>
          <w:szCs w:val="24"/>
        </w:rPr>
        <w:t>W razie rozbieżności między rachunkiem wskazanym na fakturze a rachunkiem wskazanym na „białej liście”, Zleceniodawca uprawniony jest do uregulowania płatności na rachunek wskazany na „białej liście”, jako rachunek rozliczeniowy Zleceniobiorcy. Zapłata na rachunek wskazany na „białej liście” będący rachunkiem rozliczeniowym Zleceniobiorcy, skutkuje wygaśnięciem zobowiązania Zleceniodawcy z</w:t>
      </w:r>
      <w:r w:rsidR="00171172">
        <w:rPr>
          <w:rFonts w:cs="Times New Roman"/>
          <w:sz w:val="24"/>
          <w:szCs w:val="24"/>
        </w:rPr>
        <w:t> </w:t>
      </w:r>
      <w:r w:rsidRPr="007325CF">
        <w:rPr>
          <w:rFonts w:cs="Times New Roman"/>
          <w:sz w:val="24"/>
          <w:szCs w:val="24"/>
        </w:rPr>
        <w:t>tytułu realizacji niniejszej umowy.</w:t>
      </w:r>
    </w:p>
    <w:p w:rsidR="007325CF" w:rsidRPr="007325CF" w:rsidRDefault="007325CF" w:rsidP="007325CF">
      <w:pPr>
        <w:pStyle w:val="Akapitzlist"/>
        <w:numPr>
          <w:ilvl w:val="1"/>
          <w:numId w:val="26"/>
        </w:numPr>
        <w:ind w:left="567" w:hanging="567"/>
        <w:jc w:val="both"/>
        <w:rPr>
          <w:rFonts w:cs="Times New Roman"/>
          <w:sz w:val="24"/>
          <w:szCs w:val="24"/>
        </w:rPr>
      </w:pPr>
      <w:r w:rsidRPr="007325CF">
        <w:rPr>
          <w:rFonts w:cs="Times New Roman"/>
          <w:sz w:val="24"/>
          <w:szCs w:val="24"/>
        </w:rPr>
        <w:t>Jeżeli w toku realizacji niniejszej umowy zostanie wytworzony schemat podatkowy Zleceniobiorca jest zobowiązany do zgłoszenia niniejszej informacji do Szefa Krajowej Administracji Skarbowej i poinformowaniu o tym zdarzeniu Zleceniodawcy.</w:t>
      </w:r>
    </w:p>
    <w:p w:rsidR="00584EE8" w:rsidRPr="007325CF" w:rsidRDefault="00584EE8" w:rsidP="00E972FF">
      <w:pPr>
        <w:pStyle w:val="Akapitzlist"/>
        <w:numPr>
          <w:ilvl w:val="1"/>
          <w:numId w:val="26"/>
        </w:numPr>
        <w:ind w:left="567" w:hanging="567"/>
        <w:jc w:val="both"/>
        <w:rPr>
          <w:rFonts w:cs="Times New Roman"/>
          <w:sz w:val="24"/>
          <w:szCs w:val="24"/>
        </w:rPr>
      </w:pPr>
      <w:r w:rsidRPr="007325CF">
        <w:rPr>
          <w:rFonts w:cs="Times New Roman"/>
          <w:sz w:val="24"/>
          <w:szCs w:val="24"/>
        </w:rPr>
        <w:t xml:space="preserve">Wynagrodzenie </w:t>
      </w:r>
      <w:r w:rsidR="00B00EB1" w:rsidRPr="007325CF">
        <w:rPr>
          <w:rFonts w:cs="Times New Roman"/>
          <w:sz w:val="24"/>
          <w:szCs w:val="24"/>
        </w:rPr>
        <w:t>ryczałtowe</w:t>
      </w:r>
      <w:r w:rsidRPr="007325CF">
        <w:rPr>
          <w:rFonts w:cs="Times New Roman"/>
          <w:sz w:val="24"/>
          <w:szCs w:val="24"/>
        </w:rPr>
        <w:t xml:space="preserve"> </w:t>
      </w:r>
      <w:r w:rsidR="00C87F5A" w:rsidRPr="007325CF">
        <w:rPr>
          <w:rFonts w:cs="Times New Roman"/>
          <w:sz w:val="24"/>
          <w:szCs w:val="24"/>
        </w:rPr>
        <w:t>obejmuje wszystkie niezbędne koszty, które jest zobowiązany ponieść Zleceniobiorca</w:t>
      </w:r>
      <w:r w:rsidR="00A82855" w:rsidRPr="007325CF">
        <w:rPr>
          <w:rFonts w:cs="Times New Roman"/>
          <w:sz w:val="24"/>
          <w:szCs w:val="24"/>
        </w:rPr>
        <w:t xml:space="preserve"> </w:t>
      </w:r>
      <w:r w:rsidR="00FE444B" w:rsidRPr="007325CF">
        <w:rPr>
          <w:rFonts w:cs="Times New Roman"/>
          <w:sz w:val="24"/>
          <w:szCs w:val="24"/>
        </w:rPr>
        <w:t>w</w:t>
      </w:r>
      <w:r w:rsidR="007325CF" w:rsidRPr="007325CF">
        <w:rPr>
          <w:rFonts w:cs="Times New Roman"/>
          <w:sz w:val="24"/>
          <w:szCs w:val="24"/>
        </w:rPr>
        <w:t> </w:t>
      </w:r>
      <w:r w:rsidR="00FE444B" w:rsidRPr="007325CF">
        <w:rPr>
          <w:rFonts w:cs="Times New Roman"/>
          <w:sz w:val="24"/>
          <w:szCs w:val="24"/>
        </w:rPr>
        <w:t xml:space="preserve">związku z </w:t>
      </w:r>
      <w:r w:rsidR="00A82855" w:rsidRPr="007325CF">
        <w:rPr>
          <w:rFonts w:cs="Times New Roman"/>
          <w:sz w:val="24"/>
          <w:szCs w:val="24"/>
        </w:rPr>
        <w:t>wykonaniem niniejszej umowy</w:t>
      </w:r>
      <w:r w:rsidR="00FE444B" w:rsidRPr="007325CF">
        <w:rPr>
          <w:rFonts w:cs="Times New Roman"/>
          <w:sz w:val="24"/>
          <w:szCs w:val="24"/>
        </w:rPr>
        <w:t>, w</w:t>
      </w:r>
      <w:r w:rsidR="00171172">
        <w:rPr>
          <w:rFonts w:cs="Times New Roman"/>
          <w:sz w:val="24"/>
          <w:szCs w:val="24"/>
        </w:rPr>
        <w:t> </w:t>
      </w:r>
      <w:r w:rsidR="00FE444B" w:rsidRPr="007325CF">
        <w:rPr>
          <w:rFonts w:cs="Times New Roman"/>
          <w:sz w:val="24"/>
          <w:szCs w:val="24"/>
        </w:rPr>
        <w:t>tym w szczególności:</w:t>
      </w:r>
    </w:p>
    <w:p w:rsidR="00FE444B" w:rsidRPr="007325CF" w:rsidRDefault="00FE444B" w:rsidP="00093C4D">
      <w:pPr>
        <w:pStyle w:val="Akapitzlist"/>
        <w:ind w:left="567"/>
        <w:jc w:val="both"/>
        <w:rPr>
          <w:rFonts w:cs="Times New Roman"/>
          <w:sz w:val="24"/>
          <w:szCs w:val="24"/>
        </w:rPr>
      </w:pPr>
      <w:r w:rsidRPr="007325CF">
        <w:rPr>
          <w:rFonts w:cs="Times New Roman"/>
          <w:sz w:val="24"/>
          <w:szCs w:val="24"/>
        </w:rPr>
        <w:t>1. koszty materiałów,</w:t>
      </w:r>
    </w:p>
    <w:p w:rsidR="00FE444B" w:rsidRPr="007325CF" w:rsidRDefault="00FE444B" w:rsidP="00093C4D">
      <w:pPr>
        <w:pStyle w:val="Akapitzlist"/>
        <w:ind w:left="567"/>
        <w:jc w:val="both"/>
        <w:rPr>
          <w:rFonts w:cs="Times New Roman"/>
          <w:sz w:val="24"/>
          <w:szCs w:val="24"/>
        </w:rPr>
      </w:pPr>
      <w:r w:rsidRPr="007325CF">
        <w:rPr>
          <w:rFonts w:cs="Times New Roman"/>
          <w:sz w:val="24"/>
          <w:szCs w:val="24"/>
        </w:rPr>
        <w:t>2. koszty osobowe,</w:t>
      </w:r>
    </w:p>
    <w:p w:rsidR="00FE444B" w:rsidRPr="007325CF" w:rsidRDefault="00FE444B" w:rsidP="00093C4D">
      <w:pPr>
        <w:pStyle w:val="Akapitzlist"/>
        <w:ind w:left="567"/>
        <w:jc w:val="both"/>
        <w:rPr>
          <w:rFonts w:cs="Times New Roman"/>
          <w:sz w:val="24"/>
          <w:szCs w:val="24"/>
        </w:rPr>
      </w:pPr>
      <w:r w:rsidRPr="007325CF">
        <w:rPr>
          <w:rFonts w:cs="Times New Roman"/>
          <w:sz w:val="24"/>
          <w:szCs w:val="24"/>
        </w:rPr>
        <w:t>3. koszty pozyskania dokumentów zewnętrznych.</w:t>
      </w:r>
    </w:p>
    <w:p w:rsidR="00D45EF4" w:rsidRPr="007325CF" w:rsidRDefault="00D45EF4" w:rsidP="00E972FF">
      <w:pPr>
        <w:pStyle w:val="Akapitzlist"/>
        <w:numPr>
          <w:ilvl w:val="1"/>
          <w:numId w:val="26"/>
        </w:numPr>
        <w:ind w:left="567" w:hanging="567"/>
        <w:jc w:val="both"/>
        <w:rPr>
          <w:rFonts w:cs="Times New Roman"/>
          <w:sz w:val="24"/>
          <w:szCs w:val="24"/>
        </w:rPr>
      </w:pPr>
      <w:r w:rsidRPr="007325CF">
        <w:rPr>
          <w:rFonts w:cs="Times New Roman"/>
          <w:sz w:val="24"/>
          <w:szCs w:val="24"/>
        </w:rPr>
        <w:t>W przypadku uchybienia przez Zleceniodawcę terminu płatności Wynagrodzenia, Zleceniobiorcy przysługuje prawo do odsetek ustawowych za opóźnienie.</w:t>
      </w:r>
    </w:p>
    <w:p w:rsidR="00813740" w:rsidRPr="007325CF" w:rsidRDefault="00813740" w:rsidP="00E972FF">
      <w:pPr>
        <w:pStyle w:val="Akapitzlist"/>
        <w:numPr>
          <w:ilvl w:val="1"/>
          <w:numId w:val="26"/>
        </w:numPr>
        <w:ind w:left="567" w:hanging="567"/>
        <w:jc w:val="both"/>
        <w:rPr>
          <w:rFonts w:cs="Times New Roman"/>
          <w:sz w:val="24"/>
          <w:szCs w:val="24"/>
        </w:rPr>
      </w:pPr>
      <w:r w:rsidRPr="007325CF">
        <w:rPr>
          <w:rFonts w:cs="Times New Roman"/>
          <w:sz w:val="24"/>
          <w:szCs w:val="24"/>
        </w:rPr>
        <w:t xml:space="preserve">W przypadku </w:t>
      </w:r>
      <w:r w:rsidR="007325CF" w:rsidRPr="007325CF">
        <w:rPr>
          <w:rFonts w:cs="Times New Roman"/>
          <w:sz w:val="24"/>
          <w:szCs w:val="24"/>
        </w:rPr>
        <w:t xml:space="preserve">opóźnienia </w:t>
      </w:r>
      <w:r w:rsidRPr="007325CF">
        <w:rPr>
          <w:rFonts w:cs="Times New Roman"/>
          <w:sz w:val="24"/>
          <w:szCs w:val="24"/>
        </w:rPr>
        <w:t xml:space="preserve">w przekazaniu Zleceniodawcy rezultatów badania w terminie, </w:t>
      </w:r>
      <w:r w:rsidR="00093C4D" w:rsidRPr="007325CF">
        <w:rPr>
          <w:rFonts w:cs="Times New Roman"/>
          <w:sz w:val="24"/>
          <w:szCs w:val="24"/>
        </w:rPr>
        <w:t>Z</w:t>
      </w:r>
      <w:r w:rsidRPr="007325CF">
        <w:rPr>
          <w:rFonts w:cs="Times New Roman"/>
          <w:sz w:val="24"/>
          <w:szCs w:val="24"/>
        </w:rPr>
        <w:t xml:space="preserve">leceniobiorca zapłaci Zleceniodawcy karę umowną w wysokości 1% kwoty brutto </w:t>
      </w:r>
      <w:r w:rsidR="00093C4D" w:rsidRPr="007325CF">
        <w:rPr>
          <w:rFonts w:cs="Times New Roman"/>
          <w:sz w:val="24"/>
          <w:szCs w:val="24"/>
        </w:rPr>
        <w:t xml:space="preserve">ryczałtowego </w:t>
      </w:r>
      <w:r w:rsidRPr="007325CF">
        <w:rPr>
          <w:rFonts w:cs="Times New Roman"/>
          <w:sz w:val="24"/>
          <w:szCs w:val="24"/>
        </w:rPr>
        <w:t xml:space="preserve">wynagrodzenia, o którym mowa w punkcie </w:t>
      </w:r>
      <w:r w:rsidR="00093C4D" w:rsidRPr="007325CF">
        <w:rPr>
          <w:rFonts w:cs="Times New Roman"/>
          <w:sz w:val="24"/>
          <w:szCs w:val="24"/>
        </w:rPr>
        <w:t>………</w:t>
      </w:r>
      <w:r w:rsidRPr="007325CF">
        <w:rPr>
          <w:rFonts w:cs="Times New Roman"/>
          <w:sz w:val="24"/>
          <w:szCs w:val="24"/>
        </w:rPr>
        <w:t xml:space="preserve">  umowy (tj. od kwoty </w:t>
      </w:r>
      <w:r w:rsidR="00093C4D" w:rsidRPr="007325CF">
        <w:rPr>
          <w:rFonts w:cs="Times New Roman"/>
          <w:sz w:val="24"/>
          <w:szCs w:val="24"/>
        </w:rPr>
        <w:t>……….</w:t>
      </w:r>
      <w:r w:rsidRPr="007325CF">
        <w:rPr>
          <w:rFonts w:cs="Times New Roman"/>
          <w:sz w:val="24"/>
          <w:szCs w:val="24"/>
        </w:rPr>
        <w:t xml:space="preserve"> zł) za każdy dzień opóźnienia</w:t>
      </w:r>
      <w:r w:rsidR="00093C4D" w:rsidRPr="007325CF">
        <w:rPr>
          <w:rFonts w:cs="Times New Roman"/>
          <w:sz w:val="24"/>
          <w:szCs w:val="24"/>
        </w:rPr>
        <w:t xml:space="preserve"> </w:t>
      </w:r>
      <w:r w:rsidR="007325CF" w:rsidRPr="007325CF">
        <w:rPr>
          <w:rFonts w:cs="Times New Roman"/>
          <w:i/>
          <w:sz w:val="24"/>
          <w:szCs w:val="24"/>
        </w:rPr>
        <w:t>[</w:t>
      </w:r>
      <w:r w:rsidR="00093C4D" w:rsidRPr="007325CF">
        <w:rPr>
          <w:rFonts w:cs="Times New Roman"/>
          <w:i/>
          <w:sz w:val="24"/>
          <w:szCs w:val="24"/>
        </w:rPr>
        <w:t>– za każdy rok oddzielnie</w:t>
      </w:r>
      <w:r w:rsidR="007325CF" w:rsidRPr="007325CF">
        <w:rPr>
          <w:rFonts w:cs="Times New Roman"/>
          <w:i/>
          <w:sz w:val="24"/>
          <w:szCs w:val="24"/>
        </w:rPr>
        <w:t>]</w:t>
      </w:r>
      <w:r w:rsidRPr="007325CF">
        <w:rPr>
          <w:rFonts w:cs="Times New Roman"/>
          <w:i/>
          <w:sz w:val="24"/>
          <w:szCs w:val="24"/>
        </w:rPr>
        <w:t>.</w:t>
      </w:r>
    </w:p>
    <w:p w:rsidR="00B93511" w:rsidRPr="007325CF" w:rsidRDefault="00813740" w:rsidP="00B86B36">
      <w:pPr>
        <w:pStyle w:val="Akapitzlist"/>
        <w:numPr>
          <w:ilvl w:val="1"/>
          <w:numId w:val="26"/>
        </w:numPr>
        <w:ind w:left="567" w:hanging="567"/>
        <w:jc w:val="both"/>
        <w:rPr>
          <w:rFonts w:cs="Times New Roman"/>
          <w:sz w:val="24"/>
          <w:szCs w:val="24"/>
        </w:rPr>
      </w:pPr>
      <w:r w:rsidRPr="007325CF">
        <w:rPr>
          <w:rFonts w:cs="Times New Roman"/>
          <w:sz w:val="24"/>
          <w:szCs w:val="24"/>
        </w:rPr>
        <w:t>W przypadku odstąpienia Zleceniobiorcy od umowy na skutek okoliczności, za które odpowiada, Zleceniobiorca zapłaci Zleceniodawcy karę umowną w wysokości 20% wartości umowy brutto licząc za każdy rok oddzielnie.</w:t>
      </w:r>
    </w:p>
    <w:sectPr w:rsidR="00B93511" w:rsidRPr="007325CF" w:rsidSect="007325C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B1" w:rsidRDefault="00B00EB1" w:rsidP="00C7423F">
      <w:r>
        <w:separator/>
      </w:r>
    </w:p>
  </w:endnote>
  <w:endnote w:type="continuationSeparator" w:id="0">
    <w:p w:rsidR="00B00EB1" w:rsidRDefault="00B00EB1" w:rsidP="00C7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Default="00B00E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Pr="00C7423F" w:rsidRDefault="00CC0850">
    <w:pPr>
      <w:pStyle w:val="Stopka"/>
    </w:pPr>
    <w:r>
      <w:rPr>
        <w:noProof/>
        <w:sz w:val="10"/>
        <w:szCs w:val="10"/>
      </w:rPr>
      <w:pict>
        <v:rect id="Prostokąt 10" o:spid="_x0000_s6145" style="position:absolute;margin-left:0;margin-top:639.05pt;width:64.5pt;height:34.15pt;z-index:251664384;visibility:visible;mso-wrap-style:square;mso-width-percent:900;mso-height-percent:0;mso-wrap-distance-left:9pt;mso-wrap-distance-top:0;mso-wrap-distance-right:9pt;mso-wrap-distance-bottom:0;mso-position-horizontal:left;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RbAwIAAOA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" o:allowincell="f" stroked="f">
          <v:textbox style="mso-fit-shape-to-text:t" inset="0,,0">
            <w:txbxContent>
              <w:sdt>
                <w:sdtPr>
                  <w:rPr>
                    <w:rFonts w:ascii="Arial Narrow" w:hAnsi="Arial Narrow"/>
                    <w:sz w:val="20"/>
                    <w:szCs w:val="20"/>
                  </w:rPr>
                  <w:id w:val="-22406234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rsidR="00B00EB1" w:rsidRPr="00F05BF2" w:rsidRDefault="00B00EB1" w:rsidP="00F05BF2">
                        <w:pPr>
                          <w:pStyle w:val="Stopka"/>
                          <w:jc w:val="center"/>
                          <w:rPr>
                            <w:rFonts w:ascii="Arial Narrow" w:hAnsi="Arial Narrow"/>
                            <w:sz w:val="20"/>
                            <w:szCs w:val="20"/>
                          </w:rPr>
                        </w:pPr>
                        <w:r w:rsidRPr="00F05BF2">
                          <w:rPr>
                            <w:rFonts w:ascii="Arial Narrow" w:hAnsi="Arial Narrow"/>
                            <w:sz w:val="20"/>
                            <w:szCs w:val="20"/>
                          </w:rPr>
                          <w:t xml:space="preserve">Strona </w:t>
                        </w:r>
                        <w:r w:rsidRPr="00F05BF2">
                          <w:rPr>
                            <w:rFonts w:ascii="Arial Narrow" w:hAnsi="Arial Narrow"/>
                            <w:b/>
                            <w:bCs/>
                            <w:sz w:val="20"/>
                            <w:szCs w:val="20"/>
                          </w:rPr>
                          <w:fldChar w:fldCharType="begin"/>
                        </w:r>
                        <w:r w:rsidRPr="00F05BF2">
                          <w:rPr>
                            <w:rFonts w:ascii="Arial Narrow" w:hAnsi="Arial Narrow"/>
                            <w:b/>
                            <w:bCs/>
                            <w:sz w:val="20"/>
                            <w:szCs w:val="20"/>
                          </w:rPr>
                          <w:instrText>PAGE</w:instrText>
                        </w:r>
                        <w:r w:rsidRPr="00F05BF2">
                          <w:rPr>
                            <w:rFonts w:ascii="Arial Narrow" w:hAnsi="Arial Narrow"/>
                            <w:b/>
                            <w:bCs/>
                            <w:sz w:val="20"/>
                            <w:szCs w:val="20"/>
                          </w:rPr>
                          <w:fldChar w:fldCharType="separate"/>
                        </w:r>
                        <w:r w:rsidR="00CC0850">
                          <w:rPr>
                            <w:rFonts w:ascii="Arial Narrow" w:hAnsi="Arial Narrow"/>
                            <w:b/>
                            <w:bCs/>
                            <w:noProof/>
                            <w:sz w:val="20"/>
                            <w:szCs w:val="20"/>
                          </w:rPr>
                          <w:t>2</w:t>
                        </w:r>
                        <w:r w:rsidRPr="00F05BF2">
                          <w:rPr>
                            <w:rFonts w:ascii="Arial Narrow" w:hAnsi="Arial Narrow"/>
                            <w:b/>
                            <w:bCs/>
                            <w:sz w:val="20"/>
                            <w:szCs w:val="20"/>
                          </w:rPr>
                          <w:fldChar w:fldCharType="end"/>
                        </w:r>
                        <w:r w:rsidRPr="00F05BF2">
                          <w:rPr>
                            <w:rFonts w:ascii="Arial Narrow" w:hAnsi="Arial Narrow"/>
                            <w:sz w:val="20"/>
                            <w:szCs w:val="20"/>
                          </w:rPr>
                          <w:t xml:space="preserve"> z </w:t>
                        </w:r>
                        <w:r w:rsidRPr="00F05BF2">
                          <w:rPr>
                            <w:rFonts w:ascii="Arial Narrow" w:hAnsi="Arial Narrow"/>
                            <w:b/>
                            <w:bCs/>
                            <w:sz w:val="20"/>
                            <w:szCs w:val="20"/>
                          </w:rPr>
                          <w:fldChar w:fldCharType="begin"/>
                        </w:r>
                        <w:r w:rsidRPr="00F05BF2">
                          <w:rPr>
                            <w:rFonts w:ascii="Arial Narrow" w:hAnsi="Arial Narrow"/>
                            <w:b/>
                            <w:bCs/>
                            <w:sz w:val="20"/>
                            <w:szCs w:val="20"/>
                          </w:rPr>
                          <w:instrText>NUMPAGES</w:instrText>
                        </w:r>
                        <w:r w:rsidRPr="00F05BF2">
                          <w:rPr>
                            <w:rFonts w:ascii="Arial Narrow" w:hAnsi="Arial Narrow"/>
                            <w:b/>
                            <w:bCs/>
                            <w:sz w:val="20"/>
                            <w:szCs w:val="20"/>
                          </w:rPr>
                          <w:fldChar w:fldCharType="separate"/>
                        </w:r>
                        <w:r w:rsidR="00CC0850">
                          <w:rPr>
                            <w:rFonts w:ascii="Arial Narrow" w:hAnsi="Arial Narrow"/>
                            <w:b/>
                            <w:bCs/>
                            <w:noProof/>
                            <w:sz w:val="20"/>
                            <w:szCs w:val="20"/>
                          </w:rPr>
                          <w:t>2</w:t>
                        </w:r>
                        <w:r w:rsidRPr="00F05BF2">
                          <w:rPr>
                            <w:rFonts w:ascii="Arial Narrow" w:hAnsi="Arial Narrow"/>
                            <w:b/>
                            <w:bCs/>
                            <w:sz w:val="20"/>
                            <w:szCs w:val="20"/>
                          </w:rPr>
                          <w:fldChar w:fldCharType="end"/>
                        </w:r>
                      </w:p>
                    </w:sdtContent>
                  </w:sdt>
                </w:sdtContent>
              </w:sdt>
              <w:p w:rsidR="00B00EB1" w:rsidRPr="00F05BF2" w:rsidRDefault="00B00EB1" w:rsidP="00610FAF">
                <w:pPr>
                  <w:pBdr>
                    <w:top w:val="single" w:sz="4" w:space="1" w:color="D8D8D8" w:themeColor="background1" w:themeShade="D8"/>
                  </w:pBdr>
                  <w:rPr>
                    <w:rFonts w:ascii="Arial Narrow" w:hAnsi="Arial Narrow"/>
                    <w:sz w:val="20"/>
                    <w:szCs w:val="20"/>
                  </w:rPr>
                </w:pPr>
                <w:r w:rsidRPr="00F05BF2" w:rsidDel="00610FAF">
                  <w:rPr>
                    <w:rFonts w:ascii="Arial Narrow" w:hAnsi="Arial Narrow"/>
                    <w:sz w:val="20"/>
                    <w:szCs w:val="20"/>
                  </w:rPr>
                  <w:t xml:space="preserve"> </w:t>
                </w:r>
              </w:p>
            </w:txbxContent>
          </v:textbox>
          <w10:wrap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Default="00B00E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B1" w:rsidRDefault="00B00EB1" w:rsidP="00C7423F">
      <w:r>
        <w:separator/>
      </w:r>
    </w:p>
  </w:footnote>
  <w:footnote w:type="continuationSeparator" w:id="0">
    <w:p w:rsidR="00B00EB1" w:rsidRDefault="00B00EB1" w:rsidP="00C7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Default="00B00E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Pr="0027656A" w:rsidRDefault="00B00EB1">
    <w:pPr>
      <w:pStyle w:val="Nagwek"/>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1" w:rsidRDefault="00B00E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11"/>
    <w:multiLevelType w:val="hybridMultilevel"/>
    <w:tmpl w:val="09DA4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6604C8"/>
    <w:multiLevelType w:val="hybridMultilevel"/>
    <w:tmpl w:val="15F24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AA30D9"/>
    <w:multiLevelType w:val="hybridMultilevel"/>
    <w:tmpl w:val="859AF80E"/>
    <w:lvl w:ilvl="0" w:tplc="68364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C7877D5"/>
    <w:multiLevelType w:val="hybridMultilevel"/>
    <w:tmpl w:val="FB964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710D81"/>
    <w:multiLevelType w:val="hybridMultilevel"/>
    <w:tmpl w:val="4E928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EA7116"/>
    <w:multiLevelType w:val="hybridMultilevel"/>
    <w:tmpl w:val="45D4419C"/>
    <w:lvl w:ilvl="0" w:tplc="A41EA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232FB4"/>
    <w:multiLevelType w:val="hybridMultilevel"/>
    <w:tmpl w:val="9994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1664B4"/>
    <w:multiLevelType w:val="hybridMultilevel"/>
    <w:tmpl w:val="1F38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8403B"/>
    <w:multiLevelType w:val="hybridMultilevel"/>
    <w:tmpl w:val="8C9E1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F0A23"/>
    <w:multiLevelType w:val="hybridMultilevel"/>
    <w:tmpl w:val="4058DB2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7BE2814"/>
    <w:multiLevelType w:val="multilevel"/>
    <w:tmpl w:val="88D27E8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F0D3B"/>
    <w:multiLevelType w:val="hybridMultilevel"/>
    <w:tmpl w:val="7A466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0D731B8"/>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D77B14"/>
    <w:multiLevelType w:val="multilevel"/>
    <w:tmpl w:val="7624D7AC"/>
    <w:lvl w:ilvl="0">
      <w:start w:val="1"/>
      <w:numFmt w:val="upperRoman"/>
      <w:lvlText w:val="%1."/>
      <w:lvlJc w:val="left"/>
      <w:pPr>
        <w:ind w:left="1080" w:hanging="720"/>
      </w:pPr>
      <w:rPr>
        <w:rFonts w:hint="default"/>
      </w:rPr>
    </w:lvl>
    <w:lvl w:ilvl="1">
      <w:start w:val="3"/>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10552D"/>
    <w:multiLevelType w:val="hybridMultilevel"/>
    <w:tmpl w:val="E0E69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03536FE"/>
    <w:multiLevelType w:val="hybridMultilevel"/>
    <w:tmpl w:val="EF088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3262FD1"/>
    <w:multiLevelType w:val="hybridMultilevel"/>
    <w:tmpl w:val="4058DB2C"/>
    <w:lvl w:ilvl="0" w:tplc="FFFFFFFF">
      <w:start w:val="1"/>
      <w:numFmt w:val="bullet"/>
      <w:lvlText w:val=""/>
      <w:legacy w:legacy="1" w:legacySpace="0" w:legacyIndent="283"/>
      <w:lvlJc w:val="left"/>
      <w:pPr>
        <w:ind w:left="643" w:hanging="283"/>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nsid w:val="56391322"/>
    <w:multiLevelType w:val="hybridMultilevel"/>
    <w:tmpl w:val="1E82C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515585"/>
    <w:multiLevelType w:val="hybridMultilevel"/>
    <w:tmpl w:val="3F2AC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E7456"/>
    <w:multiLevelType w:val="hybridMultilevel"/>
    <w:tmpl w:val="E932A430"/>
    <w:lvl w:ilvl="0" w:tplc="EBEC4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001EC4"/>
    <w:multiLevelType w:val="multilevel"/>
    <w:tmpl w:val="9DB6DAE2"/>
    <w:lvl w:ilvl="0">
      <w:start w:val="1"/>
      <w:numFmt w:val="decimal"/>
      <w:lvlText w:val="5.%1"/>
      <w:lvlJc w:val="left"/>
      <w:pPr>
        <w:ind w:left="502" w:hanging="360"/>
      </w:pPr>
      <w:rPr>
        <w:rFonts w:hint="default"/>
        <w:strike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6AAF0741"/>
    <w:multiLevelType w:val="hybridMultilevel"/>
    <w:tmpl w:val="012C530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70EF45C8"/>
    <w:multiLevelType w:val="hybridMultilevel"/>
    <w:tmpl w:val="F81CF8D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90623B"/>
    <w:multiLevelType w:val="hybridMultilevel"/>
    <w:tmpl w:val="84F411D8"/>
    <w:lvl w:ilvl="0" w:tplc="35207998">
      <w:start w:val="102"/>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4860BD8"/>
    <w:multiLevelType w:val="hybridMultilevel"/>
    <w:tmpl w:val="2B9C858E"/>
    <w:lvl w:ilvl="0" w:tplc="2D30CEC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723E5C"/>
    <w:multiLevelType w:val="hybridMultilevel"/>
    <w:tmpl w:val="18A86AD6"/>
    <w:lvl w:ilvl="0" w:tplc="35207998">
      <w:start w:val="102"/>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num w:numId="1">
    <w:abstractNumId w:val="4"/>
  </w:num>
  <w:num w:numId="2">
    <w:abstractNumId w:val="7"/>
  </w:num>
  <w:num w:numId="3">
    <w:abstractNumId w:val="19"/>
  </w:num>
  <w:num w:numId="4">
    <w:abstractNumId w:val="2"/>
  </w:num>
  <w:num w:numId="5">
    <w:abstractNumId w:val="8"/>
  </w:num>
  <w:num w:numId="6">
    <w:abstractNumId w:val="1"/>
  </w:num>
  <w:num w:numId="7">
    <w:abstractNumId w:val="0"/>
  </w:num>
  <w:num w:numId="8">
    <w:abstractNumId w:val="5"/>
  </w:num>
  <w:num w:numId="9">
    <w:abstractNumId w:val="15"/>
  </w:num>
  <w:num w:numId="10">
    <w:abstractNumId w:val="18"/>
  </w:num>
  <w:num w:numId="11">
    <w:abstractNumId w:val="3"/>
  </w:num>
  <w:num w:numId="12">
    <w:abstractNumId w:val="6"/>
  </w:num>
  <w:num w:numId="13">
    <w:abstractNumId w:val="11"/>
  </w:num>
  <w:num w:numId="14">
    <w:abstractNumId w:val="14"/>
  </w:num>
  <w:num w:numId="15">
    <w:abstractNumId w:val="21"/>
  </w:num>
  <w:num w:numId="16">
    <w:abstractNumId w:val="9"/>
  </w:num>
  <w:num w:numId="17">
    <w:abstractNumId w:val="1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num>
  <w:num w:numId="21">
    <w:abstractNumId w:val="13"/>
  </w:num>
  <w:num w:numId="22">
    <w:abstractNumId w:val="12"/>
  </w:num>
  <w:num w:numId="23">
    <w:abstractNumId w:val="20"/>
  </w:num>
  <w:num w:numId="24">
    <w:abstractNumId w:val="24"/>
  </w:num>
  <w:num w:numId="25">
    <w:abstractNumId w:val="17"/>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C7423F"/>
    <w:rsid w:val="00002777"/>
    <w:rsid w:val="000033D0"/>
    <w:rsid w:val="00003A7C"/>
    <w:rsid w:val="00003EAE"/>
    <w:rsid w:val="00004E11"/>
    <w:rsid w:val="0001039C"/>
    <w:rsid w:val="00012D96"/>
    <w:rsid w:val="00020438"/>
    <w:rsid w:val="000218D2"/>
    <w:rsid w:val="00022E47"/>
    <w:rsid w:val="00026D50"/>
    <w:rsid w:val="00027695"/>
    <w:rsid w:val="00027B28"/>
    <w:rsid w:val="00034A28"/>
    <w:rsid w:val="000407E3"/>
    <w:rsid w:val="00041311"/>
    <w:rsid w:val="00043AE1"/>
    <w:rsid w:val="000445A1"/>
    <w:rsid w:val="00047130"/>
    <w:rsid w:val="000553CA"/>
    <w:rsid w:val="000573CF"/>
    <w:rsid w:val="0006289F"/>
    <w:rsid w:val="00062971"/>
    <w:rsid w:val="000637AD"/>
    <w:rsid w:val="00064211"/>
    <w:rsid w:val="00065097"/>
    <w:rsid w:val="000678F8"/>
    <w:rsid w:val="00071B33"/>
    <w:rsid w:val="000770A6"/>
    <w:rsid w:val="00080DDC"/>
    <w:rsid w:val="00081A0E"/>
    <w:rsid w:val="00081BED"/>
    <w:rsid w:val="00081C9F"/>
    <w:rsid w:val="000822A8"/>
    <w:rsid w:val="00082543"/>
    <w:rsid w:val="000859D8"/>
    <w:rsid w:val="000860D0"/>
    <w:rsid w:val="00086CD4"/>
    <w:rsid w:val="0009070A"/>
    <w:rsid w:val="000911E3"/>
    <w:rsid w:val="00092473"/>
    <w:rsid w:val="00093C4D"/>
    <w:rsid w:val="000A368E"/>
    <w:rsid w:val="000A3CF4"/>
    <w:rsid w:val="000A4D96"/>
    <w:rsid w:val="000A5850"/>
    <w:rsid w:val="000A59BE"/>
    <w:rsid w:val="000A5AEA"/>
    <w:rsid w:val="000A5F14"/>
    <w:rsid w:val="000A60AD"/>
    <w:rsid w:val="000A6715"/>
    <w:rsid w:val="000B02E1"/>
    <w:rsid w:val="000B0F29"/>
    <w:rsid w:val="000B10D9"/>
    <w:rsid w:val="000B32E5"/>
    <w:rsid w:val="000B5245"/>
    <w:rsid w:val="000B5268"/>
    <w:rsid w:val="000B582A"/>
    <w:rsid w:val="000B71E6"/>
    <w:rsid w:val="000C0A86"/>
    <w:rsid w:val="000C1F16"/>
    <w:rsid w:val="000C2290"/>
    <w:rsid w:val="000C2E6B"/>
    <w:rsid w:val="000C3D2D"/>
    <w:rsid w:val="000C4C9E"/>
    <w:rsid w:val="000C53AE"/>
    <w:rsid w:val="000C565B"/>
    <w:rsid w:val="000C694D"/>
    <w:rsid w:val="000C7897"/>
    <w:rsid w:val="000D04C1"/>
    <w:rsid w:val="000D312D"/>
    <w:rsid w:val="000D65F4"/>
    <w:rsid w:val="000E1005"/>
    <w:rsid w:val="000E3180"/>
    <w:rsid w:val="000E3A0B"/>
    <w:rsid w:val="000E5928"/>
    <w:rsid w:val="000E5B91"/>
    <w:rsid w:val="000E5ED6"/>
    <w:rsid w:val="000E60EF"/>
    <w:rsid w:val="000E662B"/>
    <w:rsid w:val="000E6651"/>
    <w:rsid w:val="000F0066"/>
    <w:rsid w:val="000F0953"/>
    <w:rsid w:val="000F5BBE"/>
    <w:rsid w:val="000F5D92"/>
    <w:rsid w:val="0010003D"/>
    <w:rsid w:val="00102CBD"/>
    <w:rsid w:val="00103130"/>
    <w:rsid w:val="001047FB"/>
    <w:rsid w:val="00107D0C"/>
    <w:rsid w:val="001105F3"/>
    <w:rsid w:val="001111BE"/>
    <w:rsid w:val="00111841"/>
    <w:rsid w:val="00112D25"/>
    <w:rsid w:val="0011379B"/>
    <w:rsid w:val="00116483"/>
    <w:rsid w:val="00116D07"/>
    <w:rsid w:val="001203FD"/>
    <w:rsid w:val="0012099C"/>
    <w:rsid w:val="00120E53"/>
    <w:rsid w:val="00122906"/>
    <w:rsid w:val="00122BF3"/>
    <w:rsid w:val="00123845"/>
    <w:rsid w:val="0012775A"/>
    <w:rsid w:val="00132C0F"/>
    <w:rsid w:val="001334B7"/>
    <w:rsid w:val="00134C5D"/>
    <w:rsid w:val="00135139"/>
    <w:rsid w:val="001358A0"/>
    <w:rsid w:val="00135A3B"/>
    <w:rsid w:val="00135EA6"/>
    <w:rsid w:val="001366F1"/>
    <w:rsid w:val="001405E3"/>
    <w:rsid w:val="0014115B"/>
    <w:rsid w:val="001449DD"/>
    <w:rsid w:val="001470BE"/>
    <w:rsid w:val="00152FC7"/>
    <w:rsid w:val="00154E60"/>
    <w:rsid w:val="00155DAD"/>
    <w:rsid w:val="00157594"/>
    <w:rsid w:val="00157A38"/>
    <w:rsid w:val="0016079B"/>
    <w:rsid w:val="0016237B"/>
    <w:rsid w:val="001624F0"/>
    <w:rsid w:val="00163084"/>
    <w:rsid w:val="00164DF7"/>
    <w:rsid w:val="001666E2"/>
    <w:rsid w:val="00170C0B"/>
    <w:rsid w:val="00171094"/>
    <w:rsid w:val="00171172"/>
    <w:rsid w:val="001713A3"/>
    <w:rsid w:val="001728D7"/>
    <w:rsid w:val="0017485D"/>
    <w:rsid w:val="00175296"/>
    <w:rsid w:val="0017790B"/>
    <w:rsid w:val="001807E4"/>
    <w:rsid w:val="001817D1"/>
    <w:rsid w:val="0018381F"/>
    <w:rsid w:val="00184468"/>
    <w:rsid w:val="00185020"/>
    <w:rsid w:val="00186D52"/>
    <w:rsid w:val="001901CE"/>
    <w:rsid w:val="00194D4A"/>
    <w:rsid w:val="00194EF0"/>
    <w:rsid w:val="0019650B"/>
    <w:rsid w:val="001974C3"/>
    <w:rsid w:val="00197F6F"/>
    <w:rsid w:val="001A0613"/>
    <w:rsid w:val="001A0F9C"/>
    <w:rsid w:val="001A1E8F"/>
    <w:rsid w:val="001A3495"/>
    <w:rsid w:val="001A43BD"/>
    <w:rsid w:val="001B0F2E"/>
    <w:rsid w:val="001B19A0"/>
    <w:rsid w:val="001B5D9F"/>
    <w:rsid w:val="001B63BA"/>
    <w:rsid w:val="001B7F15"/>
    <w:rsid w:val="001C0B07"/>
    <w:rsid w:val="001C2F59"/>
    <w:rsid w:val="001C37FA"/>
    <w:rsid w:val="001C7009"/>
    <w:rsid w:val="001D014A"/>
    <w:rsid w:val="001D0918"/>
    <w:rsid w:val="001D0FB6"/>
    <w:rsid w:val="001D3856"/>
    <w:rsid w:val="001D3A04"/>
    <w:rsid w:val="001D6C08"/>
    <w:rsid w:val="001D7491"/>
    <w:rsid w:val="001E025D"/>
    <w:rsid w:val="001E2444"/>
    <w:rsid w:val="001E5767"/>
    <w:rsid w:val="001E5946"/>
    <w:rsid w:val="001E597C"/>
    <w:rsid w:val="001E5DBE"/>
    <w:rsid w:val="001F0C2C"/>
    <w:rsid w:val="001F29D0"/>
    <w:rsid w:val="001F329C"/>
    <w:rsid w:val="001F5AB2"/>
    <w:rsid w:val="001F66AE"/>
    <w:rsid w:val="001F69DE"/>
    <w:rsid w:val="001F718C"/>
    <w:rsid w:val="001F72DA"/>
    <w:rsid w:val="00200001"/>
    <w:rsid w:val="00200FD5"/>
    <w:rsid w:val="00201783"/>
    <w:rsid w:val="00203AE2"/>
    <w:rsid w:val="00203BDC"/>
    <w:rsid w:val="00204A93"/>
    <w:rsid w:val="002065A5"/>
    <w:rsid w:val="0020675D"/>
    <w:rsid w:val="00206D73"/>
    <w:rsid w:val="0021122B"/>
    <w:rsid w:val="0021256E"/>
    <w:rsid w:val="00213086"/>
    <w:rsid w:val="0021412D"/>
    <w:rsid w:val="00214483"/>
    <w:rsid w:val="0021515B"/>
    <w:rsid w:val="00216309"/>
    <w:rsid w:val="00217080"/>
    <w:rsid w:val="0021713F"/>
    <w:rsid w:val="002221DB"/>
    <w:rsid w:val="00226B7E"/>
    <w:rsid w:val="00226D5F"/>
    <w:rsid w:val="00226ED1"/>
    <w:rsid w:val="00227F37"/>
    <w:rsid w:val="00230347"/>
    <w:rsid w:val="00232FB4"/>
    <w:rsid w:val="002334E8"/>
    <w:rsid w:val="00236ADC"/>
    <w:rsid w:val="00237797"/>
    <w:rsid w:val="002377B0"/>
    <w:rsid w:val="002408F8"/>
    <w:rsid w:val="00240CDC"/>
    <w:rsid w:val="00241B2C"/>
    <w:rsid w:val="00241DEC"/>
    <w:rsid w:val="00242D61"/>
    <w:rsid w:val="00243FC8"/>
    <w:rsid w:val="002465C4"/>
    <w:rsid w:val="002538A4"/>
    <w:rsid w:val="002553BD"/>
    <w:rsid w:val="00255FD8"/>
    <w:rsid w:val="0025748D"/>
    <w:rsid w:val="00260014"/>
    <w:rsid w:val="00262FC8"/>
    <w:rsid w:val="002638C1"/>
    <w:rsid w:val="00265712"/>
    <w:rsid w:val="00265934"/>
    <w:rsid w:val="002672D0"/>
    <w:rsid w:val="00272AC9"/>
    <w:rsid w:val="00273FEC"/>
    <w:rsid w:val="00274052"/>
    <w:rsid w:val="0027656A"/>
    <w:rsid w:val="00276C12"/>
    <w:rsid w:val="002774C6"/>
    <w:rsid w:val="00283C0E"/>
    <w:rsid w:val="00284BF1"/>
    <w:rsid w:val="002866DE"/>
    <w:rsid w:val="0028776E"/>
    <w:rsid w:val="00292310"/>
    <w:rsid w:val="00292F4F"/>
    <w:rsid w:val="002934CD"/>
    <w:rsid w:val="002A0379"/>
    <w:rsid w:val="002A09AF"/>
    <w:rsid w:val="002A175E"/>
    <w:rsid w:val="002A5750"/>
    <w:rsid w:val="002A72E9"/>
    <w:rsid w:val="002A743E"/>
    <w:rsid w:val="002A7976"/>
    <w:rsid w:val="002B0D4D"/>
    <w:rsid w:val="002B0FF9"/>
    <w:rsid w:val="002B1E65"/>
    <w:rsid w:val="002B3A16"/>
    <w:rsid w:val="002B3D00"/>
    <w:rsid w:val="002B6DD8"/>
    <w:rsid w:val="002B73B1"/>
    <w:rsid w:val="002C24B0"/>
    <w:rsid w:val="002C4624"/>
    <w:rsid w:val="002C5626"/>
    <w:rsid w:val="002C682A"/>
    <w:rsid w:val="002D6681"/>
    <w:rsid w:val="002E2D4D"/>
    <w:rsid w:val="002E431F"/>
    <w:rsid w:val="002E4527"/>
    <w:rsid w:val="002E572E"/>
    <w:rsid w:val="002E6CC6"/>
    <w:rsid w:val="002E7B3C"/>
    <w:rsid w:val="002E7FEA"/>
    <w:rsid w:val="002F2CBD"/>
    <w:rsid w:val="002F3839"/>
    <w:rsid w:val="002F3B53"/>
    <w:rsid w:val="002F636B"/>
    <w:rsid w:val="002F6E20"/>
    <w:rsid w:val="002F71AF"/>
    <w:rsid w:val="002F7D83"/>
    <w:rsid w:val="002F7EE4"/>
    <w:rsid w:val="00301FBE"/>
    <w:rsid w:val="00303485"/>
    <w:rsid w:val="00304D21"/>
    <w:rsid w:val="00311389"/>
    <w:rsid w:val="0031565E"/>
    <w:rsid w:val="0032010D"/>
    <w:rsid w:val="00321EA7"/>
    <w:rsid w:val="00324CFC"/>
    <w:rsid w:val="00326BC5"/>
    <w:rsid w:val="003307F9"/>
    <w:rsid w:val="00330EE7"/>
    <w:rsid w:val="003336E7"/>
    <w:rsid w:val="00333CB6"/>
    <w:rsid w:val="00333F77"/>
    <w:rsid w:val="0033441C"/>
    <w:rsid w:val="00336240"/>
    <w:rsid w:val="00337324"/>
    <w:rsid w:val="00337AF4"/>
    <w:rsid w:val="003438DC"/>
    <w:rsid w:val="003448BB"/>
    <w:rsid w:val="00347A0A"/>
    <w:rsid w:val="00350C97"/>
    <w:rsid w:val="003510F9"/>
    <w:rsid w:val="00351B5A"/>
    <w:rsid w:val="003527BD"/>
    <w:rsid w:val="00353542"/>
    <w:rsid w:val="00353D7F"/>
    <w:rsid w:val="00354112"/>
    <w:rsid w:val="00361A9F"/>
    <w:rsid w:val="00362587"/>
    <w:rsid w:val="00362FE7"/>
    <w:rsid w:val="003632DA"/>
    <w:rsid w:val="00365477"/>
    <w:rsid w:val="003664B1"/>
    <w:rsid w:val="00366B85"/>
    <w:rsid w:val="00366C4E"/>
    <w:rsid w:val="00367304"/>
    <w:rsid w:val="0037167B"/>
    <w:rsid w:val="00373BEF"/>
    <w:rsid w:val="00376512"/>
    <w:rsid w:val="00381789"/>
    <w:rsid w:val="00384C9A"/>
    <w:rsid w:val="003856EE"/>
    <w:rsid w:val="00386562"/>
    <w:rsid w:val="00391523"/>
    <w:rsid w:val="00391C0A"/>
    <w:rsid w:val="00391F02"/>
    <w:rsid w:val="00393A63"/>
    <w:rsid w:val="00396E0E"/>
    <w:rsid w:val="003A12C2"/>
    <w:rsid w:val="003A13BF"/>
    <w:rsid w:val="003A16A7"/>
    <w:rsid w:val="003A3D84"/>
    <w:rsid w:val="003B0334"/>
    <w:rsid w:val="003B3EDC"/>
    <w:rsid w:val="003B6213"/>
    <w:rsid w:val="003B6522"/>
    <w:rsid w:val="003C0592"/>
    <w:rsid w:val="003C0AC6"/>
    <w:rsid w:val="003C44CA"/>
    <w:rsid w:val="003C616C"/>
    <w:rsid w:val="003C7220"/>
    <w:rsid w:val="003D25A5"/>
    <w:rsid w:val="003D2702"/>
    <w:rsid w:val="003D3C6F"/>
    <w:rsid w:val="003D4E02"/>
    <w:rsid w:val="003D5192"/>
    <w:rsid w:val="003E1529"/>
    <w:rsid w:val="003E35A6"/>
    <w:rsid w:val="003E46E0"/>
    <w:rsid w:val="003E4940"/>
    <w:rsid w:val="003E584A"/>
    <w:rsid w:val="003F008B"/>
    <w:rsid w:val="003F0926"/>
    <w:rsid w:val="003F2406"/>
    <w:rsid w:val="003F29D2"/>
    <w:rsid w:val="003F55FA"/>
    <w:rsid w:val="003F7549"/>
    <w:rsid w:val="00401C95"/>
    <w:rsid w:val="004020D7"/>
    <w:rsid w:val="004026D9"/>
    <w:rsid w:val="00407014"/>
    <w:rsid w:val="00407386"/>
    <w:rsid w:val="00410713"/>
    <w:rsid w:val="00410EE2"/>
    <w:rsid w:val="0041158F"/>
    <w:rsid w:val="004157F3"/>
    <w:rsid w:val="00417517"/>
    <w:rsid w:val="00420F0D"/>
    <w:rsid w:val="00421A07"/>
    <w:rsid w:val="004242B4"/>
    <w:rsid w:val="004254AD"/>
    <w:rsid w:val="00425D9B"/>
    <w:rsid w:val="00426329"/>
    <w:rsid w:val="0043143D"/>
    <w:rsid w:val="004315F5"/>
    <w:rsid w:val="0043246B"/>
    <w:rsid w:val="0043781C"/>
    <w:rsid w:val="0044054E"/>
    <w:rsid w:val="004414A8"/>
    <w:rsid w:val="004457ED"/>
    <w:rsid w:val="0045030A"/>
    <w:rsid w:val="004521FC"/>
    <w:rsid w:val="00453857"/>
    <w:rsid w:val="00453B17"/>
    <w:rsid w:val="00456264"/>
    <w:rsid w:val="00456A55"/>
    <w:rsid w:val="004573B9"/>
    <w:rsid w:val="0045768F"/>
    <w:rsid w:val="0046577D"/>
    <w:rsid w:val="004733DF"/>
    <w:rsid w:val="0047590B"/>
    <w:rsid w:val="00476E2C"/>
    <w:rsid w:val="00480D18"/>
    <w:rsid w:val="004829EF"/>
    <w:rsid w:val="00482F1D"/>
    <w:rsid w:val="00483278"/>
    <w:rsid w:val="004835AB"/>
    <w:rsid w:val="0048406E"/>
    <w:rsid w:val="00484433"/>
    <w:rsid w:val="00485127"/>
    <w:rsid w:val="00485EFA"/>
    <w:rsid w:val="0049088E"/>
    <w:rsid w:val="00492DEA"/>
    <w:rsid w:val="004935C9"/>
    <w:rsid w:val="00495F88"/>
    <w:rsid w:val="00497BAA"/>
    <w:rsid w:val="004A087D"/>
    <w:rsid w:val="004A1CFC"/>
    <w:rsid w:val="004A2814"/>
    <w:rsid w:val="004A2FF7"/>
    <w:rsid w:val="004A48D3"/>
    <w:rsid w:val="004A5A40"/>
    <w:rsid w:val="004A622E"/>
    <w:rsid w:val="004B54E5"/>
    <w:rsid w:val="004B55A2"/>
    <w:rsid w:val="004B7E9B"/>
    <w:rsid w:val="004C257B"/>
    <w:rsid w:val="004C4991"/>
    <w:rsid w:val="004C6988"/>
    <w:rsid w:val="004D0BA0"/>
    <w:rsid w:val="004D3E6D"/>
    <w:rsid w:val="004D3F6A"/>
    <w:rsid w:val="004D4151"/>
    <w:rsid w:val="004D43D7"/>
    <w:rsid w:val="004D5832"/>
    <w:rsid w:val="004D6CBB"/>
    <w:rsid w:val="004E1147"/>
    <w:rsid w:val="004E1C30"/>
    <w:rsid w:val="004E24CA"/>
    <w:rsid w:val="004E26C3"/>
    <w:rsid w:val="004E6797"/>
    <w:rsid w:val="004E6C86"/>
    <w:rsid w:val="004E75C4"/>
    <w:rsid w:val="004E7B60"/>
    <w:rsid w:val="004E7E6F"/>
    <w:rsid w:val="004F137A"/>
    <w:rsid w:val="004F21AF"/>
    <w:rsid w:val="004F367C"/>
    <w:rsid w:val="004F5C18"/>
    <w:rsid w:val="004F729E"/>
    <w:rsid w:val="00501C01"/>
    <w:rsid w:val="005022DB"/>
    <w:rsid w:val="00503627"/>
    <w:rsid w:val="00503B8F"/>
    <w:rsid w:val="00504040"/>
    <w:rsid w:val="00504598"/>
    <w:rsid w:val="00505F6A"/>
    <w:rsid w:val="005100E3"/>
    <w:rsid w:val="005119CE"/>
    <w:rsid w:val="005122BE"/>
    <w:rsid w:val="0051261C"/>
    <w:rsid w:val="00512B6F"/>
    <w:rsid w:val="00513C9E"/>
    <w:rsid w:val="0051712B"/>
    <w:rsid w:val="00520CAD"/>
    <w:rsid w:val="00521F7A"/>
    <w:rsid w:val="00522517"/>
    <w:rsid w:val="00523F5E"/>
    <w:rsid w:val="005246FF"/>
    <w:rsid w:val="00525FD2"/>
    <w:rsid w:val="0052691C"/>
    <w:rsid w:val="00526CDA"/>
    <w:rsid w:val="00527B91"/>
    <w:rsid w:val="00530062"/>
    <w:rsid w:val="005321F2"/>
    <w:rsid w:val="005327C2"/>
    <w:rsid w:val="005328E5"/>
    <w:rsid w:val="005345F0"/>
    <w:rsid w:val="005361AE"/>
    <w:rsid w:val="0054136C"/>
    <w:rsid w:val="00541AD1"/>
    <w:rsid w:val="005446AA"/>
    <w:rsid w:val="00544E3D"/>
    <w:rsid w:val="00545028"/>
    <w:rsid w:val="00546975"/>
    <w:rsid w:val="00547425"/>
    <w:rsid w:val="00550B3F"/>
    <w:rsid w:val="005514A4"/>
    <w:rsid w:val="00552C4D"/>
    <w:rsid w:val="0055310D"/>
    <w:rsid w:val="0055363A"/>
    <w:rsid w:val="00554223"/>
    <w:rsid w:val="00555A25"/>
    <w:rsid w:val="00556A4A"/>
    <w:rsid w:val="0055712C"/>
    <w:rsid w:val="0056119C"/>
    <w:rsid w:val="005614F4"/>
    <w:rsid w:val="0056389B"/>
    <w:rsid w:val="00566944"/>
    <w:rsid w:val="005706A5"/>
    <w:rsid w:val="00573DA8"/>
    <w:rsid w:val="00574240"/>
    <w:rsid w:val="00575034"/>
    <w:rsid w:val="005772E7"/>
    <w:rsid w:val="00582C35"/>
    <w:rsid w:val="0058317A"/>
    <w:rsid w:val="005831E8"/>
    <w:rsid w:val="005834AD"/>
    <w:rsid w:val="00583E22"/>
    <w:rsid w:val="00584EE8"/>
    <w:rsid w:val="005874FF"/>
    <w:rsid w:val="005904CC"/>
    <w:rsid w:val="00591754"/>
    <w:rsid w:val="005918E1"/>
    <w:rsid w:val="0059210E"/>
    <w:rsid w:val="0059328D"/>
    <w:rsid w:val="005946CF"/>
    <w:rsid w:val="00594947"/>
    <w:rsid w:val="005A2BC8"/>
    <w:rsid w:val="005A4E14"/>
    <w:rsid w:val="005A6E5D"/>
    <w:rsid w:val="005A7E3D"/>
    <w:rsid w:val="005B1655"/>
    <w:rsid w:val="005B1EC4"/>
    <w:rsid w:val="005B236D"/>
    <w:rsid w:val="005B3D5F"/>
    <w:rsid w:val="005B505E"/>
    <w:rsid w:val="005B7E80"/>
    <w:rsid w:val="005C0793"/>
    <w:rsid w:val="005C107C"/>
    <w:rsid w:val="005C215A"/>
    <w:rsid w:val="005C3F51"/>
    <w:rsid w:val="005C5ABC"/>
    <w:rsid w:val="005D044D"/>
    <w:rsid w:val="005D156A"/>
    <w:rsid w:val="005D3851"/>
    <w:rsid w:val="005D4713"/>
    <w:rsid w:val="005D681C"/>
    <w:rsid w:val="005E1200"/>
    <w:rsid w:val="005E1EEC"/>
    <w:rsid w:val="005E31E6"/>
    <w:rsid w:val="005E4318"/>
    <w:rsid w:val="005E4810"/>
    <w:rsid w:val="005E4FDB"/>
    <w:rsid w:val="005E509E"/>
    <w:rsid w:val="005E50FC"/>
    <w:rsid w:val="005E52A7"/>
    <w:rsid w:val="005E6A17"/>
    <w:rsid w:val="005E6E95"/>
    <w:rsid w:val="005E79E5"/>
    <w:rsid w:val="005F27C5"/>
    <w:rsid w:val="005F31E4"/>
    <w:rsid w:val="005F4118"/>
    <w:rsid w:val="005F50DA"/>
    <w:rsid w:val="00601205"/>
    <w:rsid w:val="00601D8C"/>
    <w:rsid w:val="0060441F"/>
    <w:rsid w:val="00604457"/>
    <w:rsid w:val="00604D40"/>
    <w:rsid w:val="006079D2"/>
    <w:rsid w:val="00610FAF"/>
    <w:rsid w:val="00614B0B"/>
    <w:rsid w:val="00616387"/>
    <w:rsid w:val="00617CCC"/>
    <w:rsid w:val="006213AA"/>
    <w:rsid w:val="00622281"/>
    <w:rsid w:val="00622F66"/>
    <w:rsid w:val="00623813"/>
    <w:rsid w:val="00624048"/>
    <w:rsid w:val="0063022D"/>
    <w:rsid w:val="00630517"/>
    <w:rsid w:val="006369B3"/>
    <w:rsid w:val="00640766"/>
    <w:rsid w:val="0064194E"/>
    <w:rsid w:val="00642027"/>
    <w:rsid w:val="006420F4"/>
    <w:rsid w:val="00642258"/>
    <w:rsid w:val="006426AA"/>
    <w:rsid w:val="00645F27"/>
    <w:rsid w:val="00653E1E"/>
    <w:rsid w:val="00657294"/>
    <w:rsid w:val="0066005E"/>
    <w:rsid w:val="00660A07"/>
    <w:rsid w:val="00660B55"/>
    <w:rsid w:val="00661DA2"/>
    <w:rsid w:val="00661FC5"/>
    <w:rsid w:val="00662201"/>
    <w:rsid w:val="00663EE9"/>
    <w:rsid w:val="006642FA"/>
    <w:rsid w:val="0066439F"/>
    <w:rsid w:val="00665D8A"/>
    <w:rsid w:val="00665E6F"/>
    <w:rsid w:val="00666F45"/>
    <w:rsid w:val="006670FB"/>
    <w:rsid w:val="006678A0"/>
    <w:rsid w:val="006720A5"/>
    <w:rsid w:val="00673544"/>
    <w:rsid w:val="00677614"/>
    <w:rsid w:val="006806D3"/>
    <w:rsid w:val="00683BD2"/>
    <w:rsid w:val="006843B2"/>
    <w:rsid w:val="00686C52"/>
    <w:rsid w:val="00691250"/>
    <w:rsid w:val="00692163"/>
    <w:rsid w:val="00692813"/>
    <w:rsid w:val="00692954"/>
    <w:rsid w:val="0069309F"/>
    <w:rsid w:val="00695789"/>
    <w:rsid w:val="00696416"/>
    <w:rsid w:val="006974F6"/>
    <w:rsid w:val="006A0119"/>
    <w:rsid w:val="006A1813"/>
    <w:rsid w:val="006A3FE6"/>
    <w:rsid w:val="006A4E51"/>
    <w:rsid w:val="006A6C3D"/>
    <w:rsid w:val="006A7D45"/>
    <w:rsid w:val="006B1F60"/>
    <w:rsid w:val="006B413D"/>
    <w:rsid w:val="006B6594"/>
    <w:rsid w:val="006B6EDD"/>
    <w:rsid w:val="006B74BF"/>
    <w:rsid w:val="006D2E57"/>
    <w:rsid w:val="006D5093"/>
    <w:rsid w:val="006D523C"/>
    <w:rsid w:val="006D58AC"/>
    <w:rsid w:val="006D63BA"/>
    <w:rsid w:val="006D78DF"/>
    <w:rsid w:val="006E3C46"/>
    <w:rsid w:val="006E4078"/>
    <w:rsid w:val="006E584C"/>
    <w:rsid w:val="006E6167"/>
    <w:rsid w:val="006E7DDF"/>
    <w:rsid w:val="006F3A2A"/>
    <w:rsid w:val="006F3FA5"/>
    <w:rsid w:val="006F5009"/>
    <w:rsid w:val="006F6A4C"/>
    <w:rsid w:val="006F6CD8"/>
    <w:rsid w:val="007007F7"/>
    <w:rsid w:val="00701EDE"/>
    <w:rsid w:val="007030A5"/>
    <w:rsid w:val="00705DD0"/>
    <w:rsid w:val="00705EA2"/>
    <w:rsid w:val="00707637"/>
    <w:rsid w:val="0071190B"/>
    <w:rsid w:val="00715B54"/>
    <w:rsid w:val="007165DE"/>
    <w:rsid w:val="007169C0"/>
    <w:rsid w:val="00717664"/>
    <w:rsid w:val="007176DA"/>
    <w:rsid w:val="00717AD1"/>
    <w:rsid w:val="00721A77"/>
    <w:rsid w:val="007234CB"/>
    <w:rsid w:val="00730F6A"/>
    <w:rsid w:val="007325CF"/>
    <w:rsid w:val="007329B9"/>
    <w:rsid w:val="0073668B"/>
    <w:rsid w:val="00736D28"/>
    <w:rsid w:val="0074058B"/>
    <w:rsid w:val="00740DEC"/>
    <w:rsid w:val="00741661"/>
    <w:rsid w:val="007419C2"/>
    <w:rsid w:val="00742C0B"/>
    <w:rsid w:val="0074356E"/>
    <w:rsid w:val="00743DE4"/>
    <w:rsid w:val="007466BB"/>
    <w:rsid w:val="00750614"/>
    <w:rsid w:val="00750A8F"/>
    <w:rsid w:val="00751039"/>
    <w:rsid w:val="007523F1"/>
    <w:rsid w:val="007542F7"/>
    <w:rsid w:val="00756985"/>
    <w:rsid w:val="00756B69"/>
    <w:rsid w:val="007572E3"/>
    <w:rsid w:val="00760B88"/>
    <w:rsid w:val="0076438B"/>
    <w:rsid w:val="00766406"/>
    <w:rsid w:val="007671B8"/>
    <w:rsid w:val="0077009E"/>
    <w:rsid w:val="007704A4"/>
    <w:rsid w:val="007739B5"/>
    <w:rsid w:val="0077581A"/>
    <w:rsid w:val="00777067"/>
    <w:rsid w:val="00780B49"/>
    <w:rsid w:val="00780FFC"/>
    <w:rsid w:val="0078702C"/>
    <w:rsid w:val="00787A2C"/>
    <w:rsid w:val="00790DD7"/>
    <w:rsid w:val="0079351E"/>
    <w:rsid w:val="00794D83"/>
    <w:rsid w:val="00795895"/>
    <w:rsid w:val="007959EB"/>
    <w:rsid w:val="007977CD"/>
    <w:rsid w:val="007A0742"/>
    <w:rsid w:val="007A26B4"/>
    <w:rsid w:val="007A5226"/>
    <w:rsid w:val="007A75FD"/>
    <w:rsid w:val="007B00B6"/>
    <w:rsid w:val="007B0CC3"/>
    <w:rsid w:val="007B4172"/>
    <w:rsid w:val="007B4CED"/>
    <w:rsid w:val="007B7DC8"/>
    <w:rsid w:val="007C0075"/>
    <w:rsid w:val="007C0DD7"/>
    <w:rsid w:val="007C22AE"/>
    <w:rsid w:val="007C34D1"/>
    <w:rsid w:val="007C5912"/>
    <w:rsid w:val="007C60CC"/>
    <w:rsid w:val="007C7966"/>
    <w:rsid w:val="007D00DA"/>
    <w:rsid w:val="007D23CD"/>
    <w:rsid w:val="007D4463"/>
    <w:rsid w:val="007D684F"/>
    <w:rsid w:val="007E00AD"/>
    <w:rsid w:val="007E098A"/>
    <w:rsid w:val="007E1A4D"/>
    <w:rsid w:val="007E6C05"/>
    <w:rsid w:val="007E72D7"/>
    <w:rsid w:val="007F5289"/>
    <w:rsid w:val="007F612B"/>
    <w:rsid w:val="007F69D3"/>
    <w:rsid w:val="00800E62"/>
    <w:rsid w:val="00801424"/>
    <w:rsid w:val="00801936"/>
    <w:rsid w:val="00803716"/>
    <w:rsid w:val="008058BC"/>
    <w:rsid w:val="0081013E"/>
    <w:rsid w:val="00810447"/>
    <w:rsid w:val="00811344"/>
    <w:rsid w:val="00812D78"/>
    <w:rsid w:val="00813740"/>
    <w:rsid w:val="00817A2A"/>
    <w:rsid w:val="0082215C"/>
    <w:rsid w:val="00822C41"/>
    <w:rsid w:val="00822E2E"/>
    <w:rsid w:val="008241DB"/>
    <w:rsid w:val="0082440E"/>
    <w:rsid w:val="008245F9"/>
    <w:rsid w:val="00826B0A"/>
    <w:rsid w:val="0082729E"/>
    <w:rsid w:val="00830716"/>
    <w:rsid w:val="00834013"/>
    <w:rsid w:val="00835032"/>
    <w:rsid w:val="0083552A"/>
    <w:rsid w:val="00837249"/>
    <w:rsid w:val="0083795E"/>
    <w:rsid w:val="00842340"/>
    <w:rsid w:val="008442FF"/>
    <w:rsid w:val="0084525F"/>
    <w:rsid w:val="00845738"/>
    <w:rsid w:val="00850039"/>
    <w:rsid w:val="00850628"/>
    <w:rsid w:val="00850929"/>
    <w:rsid w:val="0085207F"/>
    <w:rsid w:val="0085241A"/>
    <w:rsid w:val="008524EF"/>
    <w:rsid w:val="0086210E"/>
    <w:rsid w:val="00866641"/>
    <w:rsid w:val="00867A4F"/>
    <w:rsid w:val="00870D7F"/>
    <w:rsid w:val="00871A09"/>
    <w:rsid w:val="0087248C"/>
    <w:rsid w:val="00873C5D"/>
    <w:rsid w:val="00875AA8"/>
    <w:rsid w:val="00877AF4"/>
    <w:rsid w:val="00883136"/>
    <w:rsid w:val="0088348F"/>
    <w:rsid w:val="008835CB"/>
    <w:rsid w:val="00893CCD"/>
    <w:rsid w:val="00893FC6"/>
    <w:rsid w:val="0089475E"/>
    <w:rsid w:val="00894A4B"/>
    <w:rsid w:val="008969EA"/>
    <w:rsid w:val="008979A4"/>
    <w:rsid w:val="008A0359"/>
    <w:rsid w:val="008A0763"/>
    <w:rsid w:val="008A34A1"/>
    <w:rsid w:val="008A4480"/>
    <w:rsid w:val="008A4887"/>
    <w:rsid w:val="008A66FA"/>
    <w:rsid w:val="008A79BE"/>
    <w:rsid w:val="008A7EBE"/>
    <w:rsid w:val="008B0015"/>
    <w:rsid w:val="008B02C2"/>
    <w:rsid w:val="008B09A9"/>
    <w:rsid w:val="008B41AA"/>
    <w:rsid w:val="008B4455"/>
    <w:rsid w:val="008B4FAB"/>
    <w:rsid w:val="008B6514"/>
    <w:rsid w:val="008B79EC"/>
    <w:rsid w:val="008C0DA6"/>
    <w:rsid w:val="008C13B9"/>
    <w:rsid w:val="008C44BC"/>
    <w:rsid w:val="008C538C"/>
    <w:rsid w:val="008D1B0F"/>
    <w:rsid w:val="008D403F"/>
    <w:rsid w:val="008D53F4"/>
    <w:rsid w:val="008D6937"/>
    <w:rsid w:val="008E2BE7"/>
    <w:rsid w:val="008E6FCE"/>
    <w:rsid w:val="008E7E24"/>
    <w:rsid w:val="008F2E5B"/>
    <w:rsid w:val="008F4411"/>
    <w:rsid w:val="008F4FDE"/>
    <w:rsid w:val="008F618C"/>
    <w:rsid w:val="008F64F6"/>
    <w:rsid w:val="0090038C"/>
    <w:rsid w:val="00900A4D"/>
    <w:rsid w:val="00900F1E"/>
    <w:rsid w:val="00902938"/>
    <w:rsid w:val="00903922"/>
    <w:rsid w:val="00903BFF"/>
    <w:rsid w:val="00904086"/>
    <w:rsid w:val="0090617E"/>
    <w:rsid w:val="00907C9C"/>
    <w:rsid w:val="0091092B"/>
    <w:rsid w:val="00911085"/>
    <w:rsid w:val="00912D9A"/>
    <w:rsid w:val="00913A9B"/>
    <w:rsid w:val="00915877"/>
    <w:rsid w:val="00915C4D"/>
    <w:rsid w:val="0092047F"/>
    <w:rsid w:val="00920633"/>
    <w:rsid w:val="00920E3E"/>
    <w:rsid w:val="0092190B"/>
    <w:rsid w:val="00923C6F"/>
    <w:rsid w:val="00924B83"/>
    <w:rsid w:val="00926967"/>
    <w:rsid w:val="009304FE"/>
    <w:rsid w:val="00930AB2"/>
    <w:rsid w:val="00932718"/>
    <w:rsid w:val="009343FF"/>
    <w:rsid w:val="00935B3B"/>
    <w:rsid w:val="00936FC2"/>
    <w:rsid w:val="009474C7"/>
    <w:rsid w:val="0095053A"/>
    <w:rsid w:val="00950AF3"/>
    <w:rsid w:val="009542AC"/>
    <w:rsid w:val="009543BE"/>
    <w:rsid w:val="00954B64"/>
    <w:rsid w:val="00954EF0"/>
    <w:rsid w:val="009605D7"/>
    <w:rsid w:val="00961685"/>
    <w:rsid w:val="0096242A"/>
    <w:rsid w:val="00964803"/>
    <w:rsid w:val="00964B71"/>
    <w:rsid w:val="00964D7B"/>
    <w:rsid w:val="00965710"/>
    <w:rsid w:val="0096572B"/>
    <w:rsid w:val="00966A4C"/>
    <w:rsid w:val="00970B44"/>
    <w:rsid w:val="00971434"/>
    <w:rsid w:val="009720AB"/>
    <w:rsid w:val="009735C6"/>
    <w:rsid w:val="00973F0A"/>
    <w:rsid w:val="00973F3B"/>
    <w:rsid w:val="0097585D"/>
    <w:rsid w:val="00975C77"/>
    <w:rsid w:val="009775AB"/>
    <w:rsid w:val="009777DB"/>
    <w:rsid w:val="00977F7B"/>
    <w:rsid w:val="00982669"/>
    <w:rsid w:val="0098506E"/>
    <w:rsid w:val="00985C49"/>
    <w:rsid w:val="00985FF1"/>
    <w:rsid w:val="009864FD"/>
    <w:rsid w:val="009865FC"/>
    <w:rsid w:val="009876F2"/>
    <w:rsid w:val="00987C5E"/>
    <w:rsid w:val="00990DC8"/>
    <w:rsid w:val="00991103"/>
    <w:rsid w:val="00991FC4"/>
    <w:rsid w:val="00992319"/>
    <w:rsid w:val="00993C79"/>
    <w:rsid w:val="009943D6"/>
    <w:rsid w:val="00995001"/>
    <w:rsid w:val="009A0243"/>
    <w:rsid w:val="009A1D8E"/>
    <w:rsid w:val="009A2ABE"/>
    <w:rsid w:val="009A5EF9"/>
    <w:rsid w:val="009B1887"/>
    <w:rsid w:val="009B2F6C"/>
    <w:rsid w:val="009B3788"/>
    <w:rsid w:val="009B4EBF"/>
    <w:rsid w:val="009B65C1"/>
    <w:rsid w:val="009B7427"/>
    <w:rsid w:val="009C537A"/>
    <w:rsid w:val="009C5DE4"/>
    <w:rsid w:val="009D009A"/>
    <w:rsid w:val="009D2452"/>
    <w:rsid w:val="009D4D00"/>
    <w:rsid w:val="009D779D"/>
    <w:rsid w:val="009D7D64"/>
    <w:rsid w:val="009E5E3E"/>
    <w:rsid w:val="009E7F89"/>
    <w:rsid w:val="009F1FAB"/>
    <w:rsid w:val="009F38D2"/>
    <w:rsid w:val="009F494B"/>
    <w:rsid w:val="009F569C"/>
    <w:rsid w:val="009F5AD0"/>
    <w:rsid w:val="009F797D"/>
    <w:rsid w:val="00A0003F"/>
    <w:rsid w:val="00A022F1"/>
    <w:rsid w:val="00A022FE"/>
    <w:rsid w:val="00A03117"/>
    <w:rsid w:val="00A03865"/>
    <w:rsid w:val="00A05D09"/>
    <w:rsid w:val="00A0791A"/>
    <w:rsid w:val="00A10F8A"/>
    <w:rsid w:val="00A12ED7"/>
    <w:rsid w:val="00A13715"/>
    <w:rsid w:val="00A17902"/>
    <w:rsid w:val="00A17EB4"/>
    <w:rsid w:val="00A2666B"/>
    <w:rsid w:val="00A27F3D"/>
    <w:rsid w:val="00A310AA"/>
    <w:rsid w:val="00A36692"/>
    <w:rsid w:val="00A37A2A"/>
    <w:rsid w:val="00A40CBE"/>
    <w:rsid w:val="00A41554"/>
    <w:rsid w:val="00A44F1E"/>
    <w:rsid w:val="00A44FB2"/>
    <w:rsid w:val="00A4605E"/>
    <w:rsid w:val="00A50CB8"/>
    <w:rsid w:val="00A51A02"/>
    <w:rsid w:val="00A5272F"/>
    <w:rsid w:val="00A5570A"/>
    <w:rsid w:val="00A57CE3"/>
    <w:rsid w:val="00A57D0F"/>
    <w:rsid w:val="00A606A3"/>
    <w:rsid w:val="00A611A4"/>
    <w:rsid w:val="00A620B4"/>
    <w:rsid w:val="00A63044"/>
    <w:rsid w:val="00A723EA"/>
    <w:rsid w:val="00A7387C"/>
    <w:rsid w:val="00A73902"/>
    <w:rsid w:val="00A74968"/>
    <w:rsid w:val="00A75EBB"/>
    <w:rsid w:val="00A82855"/>
    <w:rsid w:val="00A866C1"/>
    <w:rsid w:val="00A872FE"/>
    <w:rsid w:val="00A90580"/>
    <w:rsid w:val="00A92F07"/>
    <w:rsid w:val="00AA0124"/>
    <w:rsid w:val="00AA1A7F"/>
    <w:rsid w:val="00AA5055"/>
    <w:rsid w:val="00AA6181"/>
    <w:rsid w:val="00AA694B"/>
    <w:rsid w:val="00AA6B95"/>
    <w:rsid w:val="00AA75B6"/>
    <w:rsid w:val="00AA7A00"/>
    <w:rsid w:val="00AB29CA"/>
    <w:rsid w:val="00AB2A30"/>
    <w:rsid w:val="00AB3125"/>
    <w:rsid w:val="00AB3461"/>
    <w:rsid w:val="00AB5EF7"/>
    <w:rsid w:val="00AB6A71"/>
    <w:rsid w:val="00AC4A7C"/>
    <w:rsid w:val="00AC5468"/>
    <w:rsid w:val="00AD01D3"/>
    <w:rsid w:val="00AD2201"/>
    <w:rsid w:val="00AD7272"/>
    <w:rsid w:val="00AE058F"/>
    <w:rsid w:val="00AE1CCA"/>
    <w:rsid w:val="00AE240C"/>
    <w:rsid w:val="00AE6A7B"/>
    <w:rsid w:val="00AE6FA7"/>
    <w:rsid w:val="00AE7160"/>
    <w:rsid w:val="00AF10AB"/>
    <w:rsid w:val="00AF2AB5"/>
    <w:rsid w:val="00AF2FD0"/>
    <w:rsid w:val="00AF4A7B"/>
    <w:rsid w:val="00AF657C"/>
    <w:rsid w:val="00AF682C"/>
    <w:rsid w:val="00AF7430"/>
    <w:rsid w:val="00B00116"/>
    <w:rsid w:val="00B00EB1"/>
    <w:rsid w:val="00B03536"/>
    <w:rsid w:val="00B04452"/>
    <w:rsid w:val="00B05A3F"/>
    <w:rsid w:val="00B11818"/>
    <w:rsid w:val="00B1217E"/>
    <w:rsid w:val="00B131FD"/>
    <w:rsid w:val="00B14AFA"/>
    <w:rsid w:val="00B14C36"/>
    <w:rsid w:val="00B15B71"/>
    <w:rsid w:val="00B176A6"/>
    <w:rsid w:val="00B20951"/>
    <w:rsid w:val="00B241E6"/>
    <w:rsid w:val="00B2482E"/>
    <w:rsid w:val="00B25A3A"/>
    <w:rsid w:val="00B27A42"/>
    <w:rsid w:val="00B317E8"/>
    <w:rsid w:val="00B32BFC"/>
    <w:rsid w:val="00B3334B"/>
    <w:rsid w:val="00B33691"/>
    <w:rsid w:val="00B34F0A"/>
    <w:rsid w:val="00B36A09"/>
    <w:rsid w:val="00B371BD"/>
    <w:rsid w:val="00B41A5A"/>
    <w:rsid w:val="00B42700"/>
    <w:rsid w:val="00B45442"/>
    <w:rsid w:val="00B45F5D"/>
    <w:rsid w:val="00B467A9"/>
    <w:rsid w:val="00B46B34"/>
    <w:rsid w:val="00B51D95"/>
    <w:rsid w:val="00B54D9F"/>
    <w:rsid w:val="00B56241"/>
    <w:rsid w:val="00B6079E"/>
    <w:rsid w:val="00B6287F"/>
    <w:rsid w:val="00B63C24"/>
    <w:rsid w:val="00B6426F"/>
    <w:rsid w:val="00B6464E"/>
    <w:rsid w:val="00B654F7"/>
    <w:rsid w:val="00B66369"/>
    <w:rsid w:val="00B80CFB"/>
    <w:rsid w:val="00B82921"/>
    <w:rsid w:val="00B86B36"/>
    <w:rsid w:val="00B8716C"/>
    <w:rsid w:val="00B93511"/>
    <w:rsid w:val="00B93F13"/>
    <w:rsid w:val="00B960FD"/>
    <w:rsid w:val="00B9632B"/>
    <w:rsid w:val="00B973FF"/>
    <w:rsid w:val="00BA16E9"/>
    <w:rsid w:val="00BA43FD"/>
    <w:rsid w:val="00BA65FD"/>
    <w:rsid w:val="00BA7FA4"/>
    <w:rsid w:val="00BB14AA"/>
    <w:rsid w:val="00BB5325"/>
    <w:rsid w:val="00BB5FFC"/>
    <w:rsid w:val="00BB622B"/>
    <w:rsid w:val="00BB6B26"/>
    <w:rsid w:val="00BB717E"/>
    <w:rsid w:val="00BC12F2"/>
    <w:rsid w:val="00BC185E"/>
    <w:rsid w:val="00BC2547"/>
    <w:rsid w:val="00BC278A"/>
    <w:rsid w:val="00BC6625"/>
    <w:rsid w:val="00BD1AFD"/>
    <w:rsid w:val="00BD2816"/>
    <w:rsid w:val="00BD2C59"/>
    <w:rsid w:val="00BD4428"/>
    <w:rsid w:val="00BD4AE6"/>
    <w:rsid w:val="00BD56E9"/>
    <w:rsid w:val="00BE072C"/>
    <w:rsid w:val="00BE0C67"/>
    <w:rsid w:val="00BE3116"/>
    <w:rsid w:val="00BE36D0"/>
    <w:rsid w:val="00BE5D9F"/>
    <w:rsid w:val="00BF0113"/>
    <w:rsid w:val="00BF0DD3"/>
    <w:rsid w:val="00BF2098"/>
    <w:rsid w:val="00BF3BC4"/>
    <w:rsid w:val="00BF3C37"/>
    <w:rsid w:val="00BF6D2D"/>
    <w:rsid w:val="00BF7BB9"/>
    <w:rsid w:val="00C02045"/>
    <w:rsid w:val="00C026EF"/>
    <w:rsid w:val="00C03844"/>
    <w:rsid w:val="00C05C70"/>
    <w:rsid w:val="00C0647B"/>
    <w:rsid w:val="00C06F0F"/>
    <w:rsid w:val="00C07187"/>
    <w:rsid w:val="00C12866"/>
    <w:rsid w:val="00C130D2"/>
    <w:rsid w:val="00C1557C"/>
    <w:rsid w:val="00C15640"/>
    <w:rsid w:val="00C21D0A"/>
    <w:rsid w:val="00C229ED"/>
    <w:rsid w:val="00C23633"/>
    <w:rsid w:val="00C24129"/>
    <w:rsid w:val="00C25520"/>
    <w:rsid w:val="00C35449"/>
    <w:rsid w:val="00C40FA1"/>
    <w:rsid w:val="00C4108E"/>
    <w:rsid w:val="00C41E1D"/>
    <w:rsid w:val="00C47CB7"/>
    <w:rsid w:val="00C50284"/>
    <w:rsid w:val="00C50B3F"/>
    <w:rsid w:val="00C51CAA"/>
    <w:rsid w:val="00C522A1"/>
    <w:rsid w:val="00C52BAF"/>
    <w:rsid w:val="00C538A3"/>
    <w:rsid w:val="00C557A1"/>
    <w:rsid w:val="00C558EC"/>
    <w:rsid w:val="00C57A7B"/>
    <w:rsid w:val="00C6285B"/>
    <w:rsid w:val="00C629CF"/>
    <w:rsid w:val="00C648A1"/>
    <w:rsid w:val="00C65F80"/>
    <w:rsid w:val="00C72324"/>
    <w:rsid w:val="00C7422B"/>
    <w:rsid w:val="00C7423F"/>
    <w:rsid w:val="00C77853"/>
    <w:rsid w:val="00C80BC6"/>
    <w:rsid w:val="00C82E93"/>
    <w:rsid w:val="00C83769"/>
    <w:rsid w:val="00C846BB"/>
    <w:rsid w:val="00C85B1A"/>
    <w:rsid w:val="00C85CBC"/>
    <w:rsid w:val="00C87F5A"/>
    <w:rsid w:val="00C90285"/>
    <w:rsid w:val="00C92596"/>
    <w:rsid w:val="00C92698"/>
    <w:rsid w:val="00C92EB2"/>
    <w:rsid w:val="00C93403"/>
    <w:rsid w:val="00C9593F"/>
    <w:rsid w:val="00CA028C"/>
    <w:rsid w:val="00CA508B"/>
    <w:rsid w:val="00CA7FCF"/>
    <w:rsid w:val="00CC07C0"/>
    <w:rsid w:val="00CC0850"/>
    <w:rsid w:val="00CC09FB"/>
    <w:rsid w:val="00CC0B7E"/>
    <w:rsid w:val="00CC26C9"/>
    <w:rsid w:val="00CC34EB"/>
    <w:rsid w:val="00CC4B5F"/>
    <w:rsid w:val="00CC4D86"/>
    <w:rsid w:val="00CC4DAB"/>
    <w:rsid w:val="00CD1DEE"/>
    <w:rsid w:val="00CD54B2"/>
    <w:rsid w:val="00CD5AF9"/>
    <w:rsid w:val="00CD656D"/>
    <w:rsid w:val="00CE1B25"/>
    <w:rsid w:val="00CE26F5"/>
    <w:rsid w:val="00CF3A8D"/>
    <w:rsid w:val="00CF4EEF"/>
    <w:rsid w:val="00CF6983"/>
    <w:rsid w:val="00CF7A73"/>
    <w:rsid w:val="00D030FD"/>
    <w:rsid w:val="00D03C5C"/>
    <w:rsid w:val="00D05C22"/>
    <w:rsid w:val="00D0631A"/>
    <w:rsid w:val="00D06651"/>
    <w:rsid w:val="00D07CB2"/>
    <w:rsid w:val="00D07FD6"/>
    <w:rsid w:val="00D1037B"/>
    <w:rsid w:val="00D13CC5"/>
    <w:rsid w:val="00D17B9F"/>
    <w:rsid w:val="00D21041"/>
    <w:rsid w:val="00D2225E"/>
    <w:rsid w:val="00D22489"/>
    <w:rsid w:val="00D23661"/>
    <w:rsid w:val="00D24630"/>
    <w:rsid w:val="00D263FB"/>
    <w:rsid w:val="00D269D8"/>
    <w:rsid w:val="00D271DF"/>
    <w:rsid w:val="00D31D58"/>
    <w:rsid w:val="00D33BAA"/>
    <w:rsid w:val="00D358D3"/>
    <w:rsid w:val="00D37582"/>
    <w:rsid w:val="00D425E8"/>
    <w:rsid w:val="00D426C8"/>
    <w:rsid w:val="00D45EF4"/>
    <w:rsid w:val="00D47988"/>
    <w:rsid w:val="00D50AD3"/>
    <w:rsid w:val="00D514E7"/>
    <w:rsid w:val="00D52B23"/>
    <w:rsid w:val="00D53153"/>
    <w:rsid w:val="00D55A56"/>
    <w:rsid w:val="00D62538"/>
    <w:rsid w:val="00D65432"/>
    <w:rsid w:val="00D65FFB"/>
    <w:rsid w:val="00D66C77"/>
    <w:rsid w:val="00D76E6B"/>
    <w:rsid w:val="00D77F64"/>
    <w:rsid w:val="00D82E7B"/>
    <w:rsid w:val="00D838D3"/>
    <w:rsid w:val="00D84705"/>
    <w:rsid w:val="00D8502D"/>
    <w:rsid w:val="00D8587B"/>
    <w:rsid w:val="00D8791C"/>
    <w:rsid w:val="00D9105B"/>
    <w:rsid w:val="00D913AF"/>
    <w:rsid w:val="00D91F27"/>
    <w:rsid w:val="00D92CE2"/>
    <w:rsid w:val="00D942D8"/>
    <w:rsid w:val="00D947D9"/>
    <w:rsid w:val="00D974AB"/>
    <w:rsid w:val="00D97992"/>
    <w:rsid w:val="00DA1970"/>
    <w:rsid w:val="00DA4CE4"/>
    <w:rsid w:val="00DA6510"/>
    <w:rsid w:val="00DB32DF"/>
    <w:rsid w:val="00DB4905"/>
    <w:rsid w:val="00DB57D4"/>
    <w:rsid w:val="00DB69CE"/>
    <w:rsid w:val="00DB6A29"/>
    <w:rsid w:val="00DC0622"/>
    <w:rsid w:val="00DC08B2"/>
    <w:rsid w:val="00DC3269"/>
    <w:rsid w:val="00DC4062"/>
    <w:rsid w:val="00DC4AB3"/>
    <w:rsid w:val="00DC513A"/>
    <w:rsid w:val="00DC7F19"/>
    <w:rsid w:val="00DD1D32"/>
    <w:rsid w:val="00DD6988"/>
    <w:rsid w:val="00DE0917"/>
    <w:rsid w:val="00DE1DBC"/>
    <w:rsid w:val="00DE27E6"/>
    <w:rsid w:val="00DE6198"/>
    <w:rsid w:val="00DF0062"/>
    <w:rsid w:val="00DF0CEC"/>
    <w:rsid w:val="00DF41ED"/>
    <w:rsid w:val="00DF6173"/>
    <w:rsid w:val="00DF7A4E"/>
    <w:rsid w:val="00E0052A"/>
    <w:rsid w:val="00E02849"/>
    <w:rsid w:val="00E06FE6"/>
    <w:rsid w:val="00E1081A"/>
    <w:rsid w:val="00E1255E"/>
    <w:rsid w:val="00E12896"/>
    <w:rsid w:val="00E14141"/>
    <w:rsid w:val="00E14275"/>
    <w:rsid w:val="00E169FC"/>
    <w:rsid w:val="00E1719F"/>
    <w:rsid w:val="00E208F4"/>
    <w:rsid w:val="00E2171C"/>
    <w:rsid w:val="00E21F67"/>
    <w:rsid w:val="00E23178"/>
    <w:rsid w:val="00E23CDB"/>
    <w:rsid w:val="00E25DDE"/>
    <w:rsid w:val="00E2726A"/>
    <w:rsid w:val="00E31EDC"/>
    <w:rsid w:val="00E3228E"/>
    <w:rsid w:val="00E325D6"/>
    <w:rsid w:val="00E32850"/>
    <w:rsid w:val="00E35864"/>
    <w:rsid w:val="00E359D6"/>
    <w:rsid w:val="00E3605B"/>
    <w:rsid w:val="00E36425"/>
    <w:rsid w:val="00E37E9A"/>
    <w:rsid w:val="00E40000"/>
    <w:rsid w:val="00E40C69"/>
    <w:rsid w:val="00E41944"/>
    <w:rsid w:val="00E42A00"/>
    <w:rsid w:val="00E4345B"/>
    <w:rsid w:val="00E4349E"/>
    <w:rsid w:val="00E448E8"/>
    <w:rsid w:val="00E501A2"/>
    <w:rsid w:val="00E50EBF"/>
    <w:rsid w:val="00E5114B"/>
    <w:rsid w:val="00E54549"/>
    <w:rsid w:val="00E60DD2"/>
    <w:rsid w:val="00E6275A"/>
    <w:rsid w:val="00E63A5F"/>
    <w:rsid w:val="00E63FA6"/>
    <w:rsid w:val="00E64211"/>
    <w:rsid w:val="00E6423A"/>
    <w:rsid w:val="00E653BF"/>
    <w:rsid w:val="00E661FC"/>
    <w:rsid w:val="00E70CB4"/>
    <w:rsid w:val="00E70E74"/>
    <w:rsid w:val="00E72484"/>
    <w:rsid w:val="00E73493"/>
    <w:rsid w:val="00E74184"/>
    <w:rsid w:val="00E7447D"/>
    <w:rsid w:val="00E805E0"/>
    <w:rsid w:val="00E81A04"/>
    <w:rsid w:val="00E823D1"/>
    <w:rsid w:val="00E8452D"/>
    <w:rsid w:val="00E86538"/>
    <w:rsid w:val="00E90C2F"/>
    <w:rsid w:val="00E9204C"/>
    <w:rsid w:val="00E94356"/>
    <w:rsid w:val="00E943F2"/>
    <w:rsid w:val="00E972FF"/>
    <w:rsid w:val="00EA0224"/>
    <w:rsid w:val="00EA0804"/>
    <w:rsid w:val="00EA0D97"/>
    <w:rsid w:val="00EA19AA"/>
    <w:rsid w:val="00EA1F6C"/>
    <w:rsid w:val="00EA358A"/>
    <w:rsid w:val="00EB5F28"/>
    <w:rsid w:val="00EB5F70"/>
    <w:rsid w:val="00EB6146"/>
    <w:rsid w:val="00EB73CD"/>
    <w:rsid w:val="00EC0AEB"/>
    <w:rsid w:val="00EC119B"/>
    <w:rsid w:val="00EC1291"/>
    <w:rsid w:val="00EC1961"/>
    <w:rsid w:val="00ED086D"/>
    <w:rsid w:val="00ED1D62"/>
    <w:rsid w:val="00ED2230"/>
    <w:rsid w:val="00ED2AB8"/>
    <w:rsid w:val="00ED5A44"/>
    <w:rsid w:val="00ED62E0"/>
    <w:rsid w:val="00EE097D"/>
    <w:rsid w:val="00EE1671"/>
    <w:rsid w:val="00EE1FEC"/>
    <w:rsid w:val="00EE6903"/>
    <w:rsid w:val="00EE6C2B"/>
    <w:rsid w:val="00EE6FE1"/>
    <w:rsid w:val="00EE78EE"/>
    <w:rsid w:val="00EF29F1"/>
    <w:rsid w:val="00EF2AD1"/>
    <w:rsid w:val="00EF5912"/>
    <w:rsid w:val="00EF5967"/>
    <w:rsid w:val="00F02570"/>
    <w:rsid w:val="00F02EA1"/>
    <w:rsid w:val="00F04871"/>
    <w:rsid w:val="00F05BF2"/>
    <w:rsid w:val="00F0679E"/>
    <w:rsid w:val="00F07552"/>
    <w:rsid w:val="00F10330"/>
    <w:rsid w:val="00F11287"/>
    <w:rsid w:val="00F11D65"/>
    <w:rsid w:val="00F15037"/>
    <w:rsid w:val="00F163F4"/>
    <w:rsid w:val="00F16601"/>
    <w:rsid w:val="00F17050"/>
    <w:rsid w:val="00F1775B"/>
    <w:rsid w:val="00F17F80"/>
    <w:rsid w:val="00F23C23"/>
    <w:rsid w:val="00F245CD"/>
    <w:rsid w:val="00F24C5B"/>
    <w:rsid w:val="00F2523E"/>
    <w:rsid w:val="00F25AAD"/>
    <w:rsid w:val="00F27FAF"/>
    <w:rsid w:val="00F30D47"/>
    <w:rsid w:val="00F31B27"/>
    <w:rsid w:val="00F32180"/>
    <w:rsid w:val="00F32FA0"/>
    <w:rsid w:val="00F341BC"/>
    <w:rsid w:val="00F3638B"/>
    <w:rsid w:val="00F42138"/>
    <w:rsid w:val="00F449F3"/>
    <w:rsid w:val="00F464D0"/>
    <w:rsid w:val="00F46E9B"/>
    <w:rsid w:val="00F46EC5"/>
    <w:rsid w:val="00F47241"/>
    <w:rsid w:val="00F5014F"/>
    <w:rsid w:val="00F53E22"/>
    <w:rsid w:val="00F56B1D"/>
    <w:rsid w:val="00F57286"/>
    <w:rsid w:val="00F61630"/>
    <w:rsid w:val="00F61A73"/>
    <w:rsid w:val="00F61DA3"/>
    <w:rsid w:val="00F62DF3"/>
    <w:rsid w:val="00F65F51"/>
    <w:rsid w:val="00F661BA"/>
    <w:rsid w:val="00F701B3"/>
    <w:rsid w:val="00F71191"/>
    <w:rsid w:val="00F711B3"/>
    <w:rsid w:val="00F71C21"/>
    <w:rsid w:val="00F73553"/>
    <w:rsid w:val="00F73768"/>
    <w:rsid w:val="00F73D48"/>
    <w:rsid w:val="00F75EE4"/>
    <w:rsid w:val="00F827EB"/>
    <w:rsid w:val="00F82847"/>
    <w:rsid w:val="00F82EAC"/>
    <w:rsid w:val="00F8534F"/>
    <w:rsid w:val="00F86C78"/>
    <w:rsid w:val="00F8772D"/>
    <w:rsid w:val="00F9058C"/>
    <w:rsid w:val="00F905D2"/>
    <w:rsid w:val="00F92209"/>
    <w:rsid w:val="00F92AA5"/>
    <w:rsid w:val="00F942B9"/>
    <w:rsid w:val="00F944FD"/>
    <w:rsid w:val="00FA0306"/>
    <w:rsid w:val="00FA116F"/>
    <w:rsid w:val="00FB7309"/>
    <w:rsid w:val="00FC0490"/>
    <w:rsid w:val="00FC0886"/>
    <w:rsid w:val="00FC0E2D"/>
    <w:rsid w:val="00FC181C"/>
    <w:rsid w:val="00FC2C14"/>
    <w:rsid w:val="00FC549F"/>
    <w:rsid w:val="00FC6720"/>
    <w:rsid w:val="00FD0066"/>
    <w:rsid w:val="00FD038F"/>
    <w:rsid w:val="00FD37A7"/>
    <w:rsid w:val="00FD4ABE"/>
    <w:rsid w:val="00FD4C8A"/>
    <w:rsid w:val="00FD5926"/>
    <w:rsid w:val="00FD6089"/>
    <w:rsid w:val="00FD6A06"/>
    <w:rsid w:val="00FD6BBE"/>
    <w:rsid w:val="00FE0FA2"/>
    <w:rsid w:val="00FE444B"/>
    <w:rsid w:val="00FE5FC8"/>
    <w:rsid w:val="00FE6B4D"/>
    <w:rsid w:val="00FE701E"/>
    <w:rsid w:val="00FE7CC6"/>
    <w:rsid w:val="00FF3A55"/>
    <w:rsid w:val="00FF58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419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404">
      <w:bodyDiv w:val="1"/>
      <w:marLeft w:val="0"/>
      <w:marRight w:val="0"/>
      <w:marTop w:val="0"/>
      <w:marBottom w:val="0"/>
      <w:divBdr>
        <w:top w:val="none" w:sz="0" w:space="0" w:color="auto"/>
        <w:left w:val="none" w:sz="0" w:space="0" w:color="auto"/>
        <w:bottom w:val="none" w:sz="0" w:space="0" w:color="auto"/>
        <w:right w:val="none" w:sz="0" w:space="0" w:color="auto"/>
      </w:divBdr>
    </w:div>
    <w:div w:id="905532741">
      <w:bodyDiv w:val="1"/>
      <w:marLeft w:val="0"/>
      <w:marRight w:val="0"/>
      <w:marTop w:val="0"/>
      <w:marBottom w:val="0"/>
      <w:divBdr>
        <w:top w:val="none" w:sz="0" w:space="0" w:color="auto"/>
        <w:left w:val="none" w:sz="0" w:space="0" w:color="auto"/>
        <w:bottom w:val="none" w:sz="0" w:space="0" w:color="auto"/>
        <w:right w:val="none" w:sz="0" w:space="0" w:color="auto"/>
      </w:divBdr>
    </w:div>
    <w:div w:id="935332985">
      <w:bodyDiv w:val="1"/>
      <w:marLeft w:val="0"/>
      <w:marRight w:val="0"/>
      <w:marTop w:val="0"/>
      <w:marBottom w:val="0"/>
      <w:divBdr>
        <w:top w:val="none" w:sz="0" w:space="0" w:color="auto"/>
        <w:left w:val="none" w:sz="0" w:space="0" w:color="auto"/>
        <w:bottom w:val="none" w:sz="0" w:space="0" w:color="auto"/>
        <w:right w:val="none" w:sz="0" w:space="0" w:color="auto"/>
      </w:divBdr>
    </w:div>
    <w:div w:id="1035545430">
      <w:bodyDiv w:val="1"/>
      <w:marLeft w:val="0"/>
      <w:marRight w:val="0"/>
      <w:marTop w:val="0"/>
      <w:marBottom w:val="0"/>
      <w:divBdr>
        <w:top w:val="none" w:sz="0" w:space="0" w:color="auto"/>
        <w:left w:val="none" w:sz="0" w:space="0" w:color="auto"/>
        <w:bottom w:val="none" w:sz="0" w:space="0" w:color="auto"/>
        <w:right w:val="none" w:sz="0" w:space="0" w:color="auto"/>
      </w:divBdr>
    </w:div>
    <w:div w:id="1376466099">
      <w:bodyDiv w:val="1"/>
      <w:marLeft w:val="0"/>
      <w:marRight w:val="0"/>
      <w:marTop w:val="0"/>
      <w:marBottom w:val="0"/>
      <w:divBdr>
        <w:top w:val="none" w:sz="0" w:space="0" w:color="auto"/>
        <w:left w:val="none" w:sz="0" w:space="0" w:color="auto"/>
        <w:bottom w:val="none" w:sz="0" w:space="0" w:color="auto"/>
        <w:right w:val="none" w:sz="0" w:space="0" w:color="auto"/>
      </w:divBdr>
      <w:divsChild>
        <w:div w:id="345518739">
          <w:marLeft w:val="0"/>
          <w:marRight w:val="0"/>
          <w:marTop w:val="0"/>
          <w:marBottom w:val="0"/>
          <w:divBdr>
            <w:top w:val="none" w:sz="0" w:space="0" w:color="auto"/>
            <w:left w:val="none" w:sz="0" w:space="0" w:color="auto"/>
            <w:bottom w:val="none" w:sz="0" w:space="0" w:color="auto"/>
            <w:right w:val="none" w:sz="0" w:space="0" w:color="auto"/>
          </w:divBdr>
        </w:div>
        <w:div w:id="1130130398">
          <w:marLeft w:val="0"/>
          <w:marRight w:val="0"/>
          <w:marTop w:val="0"/>
          <w:marBottom w:val="0"/>
          <w:divBdr>
            <w:top w:val="none" w:sz="0" w:space="0" w:color="auto"/>
            <w:left w:val="none" w:sz="0" w:space="0" w:color="auto"/>
            <w:bottom w:val="none" w:sz="0" w:space="0" w:color="auto"/>
            <w:right w:val="none" w:sz="0" w:space="0" w:color="auto"/>
          </w:divBdr>
        </w:div>
        <w:div w:id="1568413119">
          <w:marLeft w:val="0"/>
          <w:marRight w:val="0"/>
          <w:marTop w:val="0"/>
          <w:marBottom w:val="0"/>
          <w:divBdr>
            <w:top w:val="none" w:sz="0" w:space="0" w:color="auto"/>
            <w:left w:val="none" w:sz="0" w:space="0" w:color="auto"/>
            <w:bottom w:val="none" w:sz="0" w:space="0" w:color="auto"/>
            <w:right w:val="none" w:sz="0" w:space="0" w:color="auto"/>
          </w:divBdr>
        </w:div>
      </w:divsChild>
    </w:div>
    <w:div w:id="1540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990C6-B5D8-4681-B91B-00A37133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772</Words>
  <Characters>4636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Warczak</dc:creator>
  <cp:keywords/>
  <dc:description/>
  <cp:lastModifiedBy>Jolanta Mrugała</cp:lastModifiedBy>
  <cp:revision>70</cp:revision>
  <cp:lastPrinted>2021-10-22T06:47:00Z</cp:lastPrinted>
  <dcterms:created xsi:type="dcterms:W3CDTF">2020-04-02T19:13:00Z</dcterms:created>
  <dcterms:modified xsi:type="dcterms:W3CDTF">2023-08-07T09:03:00Z</dcterms:modified>
</cp:coreProperties>
</file>