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1DDF3097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2805A3">
        <w:rPr>
          <w:rFonts w:asciiTheme="minorHAnsi" w:eastAsia="Times New Roman" w:hAnsiTheme="minorHAnsi" w:cstheme="minorHAnsi"/>
          <w:b/>
        </w:rPr>
        <w:t>8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236E32EC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 xml:space="preserve">Dz. U. z 2019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2AD0A74E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2805A3" w:rsidRPr="002805A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Zagospodarowanie odpadów komunalnych zebranych z terenu Gminy Sulęczyno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C3D6FC6" w14:textId="378F4C21" w:rsidR="009E1FB5" w:rsidRPr="009E1FB5" w:rsidRDefault="00181FF6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ŁĄCZNA </w:t>
      </w:r>
      <w:r w:rsidR="009E1FB5" w:rsidRPr="009E1FB5">
        <w:rPr>
          <w:rFonts w:asciiTheme="minorHAnsi" w:eastAsia="Times New Roman" w:hAnsiTheme="minorHAnsi" w:cstheme="minorHAnsi"/>
          <w:b/>
          <w:bCs/>
          <w:color w:val="000000"/>
        </w:rPr>
        <w:t>CENA OFERTOWA:</w:t>
      </w:r>
    </w:p>
    <w:p w14:paraId="6550701A" w14:textId="7F0DE784" w:rsidR="00E57FA1" w:rsidRPr="002805A3" w:rsidRDefault="00E421F5" w:rsidP="002805A3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2805A3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2805A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805A3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2805A3">
        <w:rPr>
          <w:rFonts w:asciiTheme="minorHAnsi" w:hAnsiTheme="minorHAnsi" w:cstheme="minorHAnsi"/>
          <w:color w:val="000000"/>
        </w:rPr>
        <w:t xml:space="preserve"> </w:t>
      </w:r>
      <w:r w:rsidRPr="002805A3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2805A3">
        <w:rPr>
          <w:rFonts w:asciiTheme="minorHAnsi" w:hAnsiTheme="minorHAnsi" w:cstheme="minorHAnsi"/>
          <w:color w:val="000000"/>
        </w:rPr>
        <w:t xml:space="preserve"> </w:t>
      </w:r>
      <w:r w:rsidRPr="002805A3">
        <w:rPr>
          <w:rFonts w:asciiTheme="minorHAnsi" w:hAnsiTheme="minorHAnsi" w:cstheme="minorHAnsi"/>
          <w:color w:val="000000"/>
        </w:rPr>
        <w:t xml:space="preserve">SWZ  zgodnie z jej zapisami jak i </w:t>
      </w:r>
      <w:r w:rsidRPr="002805A3">
        <w:rPr>
          <w:rFonts w:asciiTheme="minorHAnsi" w:hAnsiTheme="minorHAnsi" w:cstheme="minorHAnsi"/>
        </w:rPr>
        <w:t xml:space="preserve">projektowanymi postanowieniami umowy </w:t>
      </w:r>
      <w:r w:rsidRPr="002805A3">
        <w:rPr>
          <w:rFonts w:asciiTheme="minorHAnsi" w:hAnsiTheme="minorHAnsi" w:cstheme="minorHAnsi"/>
          <w:color w:val="000000"/>
        </w:rPr>
        <w:t xml:space="preserve">– </w:t>
      </w:r>
      <w:r w:rsidRPr="002805A3">
        <w:rPr>
          <w:rFonts w:asciiTheme="minorHAnsi" w:hAnsiTheme="minorHAnsi" w:cstheme="minorHAnsi"/>
          <w:b/>
          <w:color w:val="000000"/>
          <w:u w:val="single"/>
        </w:rPr>
        <w:t xml:space="preserve">za </w:t>
      </w:r>
      <w:r w:rsidR="009E1FB5" w:rsidRPr="002805A3">
        <w:rPr>
          <w:rFonts w:asciiTheme="minorHAnsi" w:hAnsiTheme="minorHAnsi" w:cstheme="minorHAnsi"/>
          <w:b/>
          <w:color w:val="000000"/>
          <w:u w:val="single"/>
        </w:rPr>
        <w:t xml:space="preserve">łączną </w:t>
      </w:r>
      <w:r w:rsidRPr="002805A3">
        <w:rPr>
          <w:rFonts w:asciiTheme="minorHAnsi" w:hAnsiTheme="minorHAnsi" w:cstheme="minorHAnsi"/>
          <w:b/>
          <w:color w:val="000000"/>
          <w:u w:val="single"/>
        </w:rPr>
        <w:t>cenę</w:t>
      </w:r>
      <w:r w:rsidR="009E1FB5" w:rsidRPr="002805A3">
        <w:rPr>
          <w:rFonts w:asciiTheme="minorHAnsi" w:hAnsiTheme="minorHAnsi" w:cstheme="minorHAnsi"/>
          <w:b/>
          <w:color w:val="000000"/>
          <w:u w:val="single"/>
        </w:rPr>
        <w:t xml:space="preserve"> ofertową*</w:t>
      </w:r>
      <w:r w:rsidRPr="002805A3">
        <w:rPr>
          <w:rFonts w:asciiTheme="minorHAnsi" w:hAnsiTheme="minorHAnsi" w:cstheme="minorHAnsi"/>
          <w:color w:val="000000"/>
        </w:rPr>
        <w:t>:</w:t>
      </w:r>
    </w:p>
    <w:p w14:paraId="24BE1463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</w:p>
    <w:p w14:paraId="6E7ABFEF" w14:textId="77777777" w:rsidR="002805A3" w:rsidRPr="00C75DCA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76222FAD" w14:textId="77777777" w:rsidR="002805A3" w:rsidRPr="00CF51BC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188C09CB" w14:textId="77777777" w:rsidR="002805A3" w:rsidRPr="002805A3" w:rsidRDefault="002805A3" w:rsidP="002805A3">
      <w:pPr>
        <w:widowControl w:val="0"/>
        <w:rPr>
          <w:rFonts w:eastAsia="SimSun"/>
          <w:b/>
          <w:kern w:val="1"/>
          <w:lang w:eastAsia="zh-CN" w:bidi="hi-IN"/>
        </w:rPr>
      </w:pPr>
      <w:r w:rsidRPr="002805A3">
        <w:rPr>
          <w:rFonts w:eastAsia="SimSun"/>
          <w:b/>
          <w:kern w:val="1"/>
          <w:lang w:eastAsia="zh-CN" w:bidi="hi-IN"/>
        </w:rPr>
        <w:t xml:space="preserve">ŁĄCZNA CENA OFERTY : 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2805A3" w:rsidRPr="00CF51BC" w14:paraId="467BC3B9" w14:textId="77777777" w:rsidTr="00462934">
        <w:trPr>
          <w:trHeight w:val="753"/>
        </w:trPr>
        <w:tc>
          <w:tcPr>
            <w:tcW w:w="4395" w:type="dxa"/>
          </w:tcPr>
          <w:p w14:paraId="4F6073A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4241D5BD" w14:textId="77777777" w:rsidR="002805A3" w:rsidRPr="00D8026B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72B1881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FBF427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827" w:type="dxa"/>
          </w:tcPr>
          <w:p w14:paraId="07665E6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D40303D" w14:textId="77777777" w:rsidR="002805A3" w:rsidRPr="00D8026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2287956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462934">
        <w:trPr>
          <w:trHeight w:val="230"/>
        </w:trPr>
        <w:tc>
          <w:tcPr>
            <w:tcW w:w="4395" w:type="dxa"/>
          </w:tcPr>
          <w:p w14:paraId="15105D3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2FD5962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827" w:type="dxa"/>
          </w:tcPr>
          <w:p w14:paraId="2FEDF0FE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462934">
        <w:trPr>
          <w:trHeight w:val="1399"/>
        </w:trPr>
        <w:tc>
          <w:tcPr>
            <w:tcW w:w="4395" w:type="dxa"/>
          </w:tcPr>
          <w:p w14:paraId="6775DA6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F48411D" w14:textId="62848B80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01F6C90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38A1289" w14:textId="1668EE2A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</w:p>
          <w:p w14:paraId="12F6168C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05CBBE5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5111DF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527A02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C37FA05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14:paraId="4A7F6357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412CC10" w14:textId="4735DE66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02B31EB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26CF61" w14:textId="0B35F733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14:paraId="5FEE68E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6A05BA81" w14:textId="77777777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4AAFFDB" w14:textId="120386DC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zamówienia została wyliczona przy zastosowaniu jednostkowych cen ryczałtowych podanych poniżej:</w:t>
      </w:r>
    </w:p>
    <w:p w14:paraId="2C595CB2" w14:textId="7B45EA08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4"/>
        <w:gridCol w:w="1275"/>
        <w:gridCol w:w="1167"/>
        <w:gridCol w:w="992"/>
        <w:gridCol w:w="992"/>
        <w:gridCol w:w="1245"/>
        <w:gridCol w:w="1134"/>
        <w:gridCol w:w="1417"/>
      </w:tblGrid>
      <w:tr w:rsidR="00462934" w:rsidRPr="002805A3" w14:paraId="2E09350B" w14:textId="77777777" w:rsidTr="004A0FEE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7261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D984C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882E" w14:textId="0FBDED8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52177" w14:textId="2378CEF4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0D2E31" w14:textId="04D89E7F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</w:p>
          <w:p w14:paraId="00B1F3B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F1B6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190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95DE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4A63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462934" w:rsidRPr="002805A3" w14:paraId="100B12EE" w14:textId="77777777" w:rsidTr="004A0FEE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244AF2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00041F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4EE54B3" w14:textId="3AFFD9AA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4B83065D" w14:textId="423C6C80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343FED" w14:textId="67AC5431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854C53" w14:textId="3D7AA19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0DCDF548" w14:textId="2EBE2F1B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477890" w14:textId="1B6FF67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E90900" w14:textId="405F011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462934" w:rsidRPr="002805A3" w14:paraId="1F0D3C7F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3E1E458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F6AF8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Opakowania z papieru i tektury</w:t>
            </w:r>
          </w:p>
          <w:p w14:paraId="5C01BA11" w14:textId="0F11A119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4BFD8F" w14:textId="7AE0D862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15 01 01</w:t>
            </w:r>
          </w:p>
        </w:tc>
        <w:tc>
          <w:tcPr>
            <w:tcW w:w="1167" w:type="dxa"/>
          </w:tcPr>
          <w:p w14:paraId="6B293C22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034B398F" w14:textId="7C97EB4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EBD7EC" w14:textId="2A0EED1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14,50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762B0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1BE5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A902FF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588C726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DB70E60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9D6A9A1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7656B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Zmieszane odpady opakowaniowe</w:t>
            </w:r>
          </w:p>
          <w:p w14:paraId="1B3668FF" w14:textId="325DF1A8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66BA82" w14:textId="1EDA1F7D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15 01 06</w:t>
            </w:r>
          </w:p>
        </w:tc>
        <w:tc>
          <w:tcPr>
            <w:tcW w:w="1167" w:type="dxa"/>
          </w:tcPr>
          <w:p w14:paraId="774D4036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D0DC5B9" w14:textId="27F4D99E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72267" w14:textId="19AADC5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229,00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74E1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39CB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AF6B5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14E451DB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2AF6440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FA6B9F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Opakowania ze szkła</w:t>
            </w:r>
          </w:p>
          <w:p w14:paraId="1DA5A9E4" w14:textId="590C8F00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7363F9" w14:textId="30F6C9DD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15 01 07</w:t>
            </w:r>
          </w:p>
        </w:tc>
        <w:tc>
          <w:tcPr>
            <w:tcW w:w="1167" w:type="dxa"/>
          </w:tcPr>
          <w:p w14:paraId="064F4EAA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0CF37A0" w14:textId="69A55233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95CBD1" w14:textId="4AD3733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124,00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8F0D6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C086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9DB15E8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60463DAA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24F99B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FFB25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Zużyte opony</w:t>
            </w:r>
          </w:p>
          <w:p w14:paraId="238867E2" w14:textId="51D6CC17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0601E6" w14:textId="06AAF9C2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16 01 03</w:t>
            </w:r>
          </w:p>
        </w:tc>
        <w:tc>
          <w:tcPr>
            <w:tcW w:w="1167" w:type="dxa"/>
          </w:tcPr>
          <w:p w14:paraId="55BE837E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5883A241" w14:textId="2B8984F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47F50" w14:textId="2CF7994A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10,50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508E3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2CAB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4580861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2397455C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1B8871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A8083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Odpady betonu oraz gruz betonowy z rozbiórek i remontów</w:t>
            </w:r>
          </w:p>
          <w:p w14:paraId="25543EB3" w14:textId="38606712" w:rsidR="00462934" w:rsidRPr="002805A3" w:rsidRDefault="00462934" w:rsidP="00462934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F625FB" w14:textId="683C2C1D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17 01 01</w:t>
            </w:r>
          </w:p>
        </w:tc>
        <w:tc>
          <w:tcPr>
            <w:tcW w:w="1167" w:type="dxa"/>
          </w:tcPr>
          <w:p w14:paraId="64B2E06F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1D1BD691" w14:textId="08C7667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33DFC" w14:textId="31C067FA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40,00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DC710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A747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9D3209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7951B8E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D4CACD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0FC8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Zmieszane odpady z betonu, gruzu ceglanego, </w:t>
            </w:r>
            <w:r w:rsidRPr="006D7376">
              <w:rPr>
                <w:rFonts w:asciiTheme="minorHAnsi" w:eastAsia="Times New Roman" w:hAnsiTheme="minorHAnsi" w:cstheme="minorHAnsi"/>
              </w:rPr>
              <w:lastRenderedPageBreak/>
              <w:t xml:space="preserve">odpadowych materiałów ceramicznych </w:t>
            </w:r>
            <w:r w:rsidRPr="006D7376">
              <w:rPr>
                <w:rFonts w:asciiTheme="minorHAnsi" w:eastAsia="Times New Roman" w:hAnsiTheme="minorHAnsi" w:cstheme="minorHAnsi"/>
              </w:rPr>
              <w:br/>
              <w:t xml:space="preserve">i elementów wyposażenia inne niż wymienione </w:t>
            </w:r>
            <w:r w:rsidRPr="006D7376">
              <w:rPr>
                <w:rFonts w:asciiTheme="minorHAnsi" w:eastAsia="Times New Roman" w:hAnsiTheme="minorHAnsi" w:cstheme="minorHAnsi"/>
              </w:rPr>
              <w:br/>
              <w:t>w 17 01 06</w:t>
            </w:r>
          </w:p>
          <w:p w14:paraId="018FACD2" w14:textId="655EF9C6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59960" w14:textId="67754DEB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lastRenderedPageBreak/>
              <w:t>17 01 07</w:t>
            </w:r>
          </w:p>
        </w:tc>
        <w:tc>
          <w:tcPr>
            <w:tcW w:w="1167" w:type="dxa"/>
          </w:tcPr>
          <w:p w14:paraId="18028667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639F4B5" w14:textId="3D58F02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6D9A4C" w14:textId="3D61AF3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70,00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52795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C4E08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9A46A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2856E30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E4EFAD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59AB1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Odpadowa papa</w:t>
            </w:r>
          </w:p>
          <w:p w14:paraId="76F9E54A" w14:textId="07A111C7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DE4A41" w14:textId="1A3B141A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17 03 80</w:t>
            </w:r>
          </w:p>
        </w:tc>
        <w:tc>
          <w:tcPr>
            <w:tcW w:w="1167" w:type="dxa"/>
          </w:tcPr>
          <w:p w14:paraId="541FFE8F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9D3A1EA" w14:textId="33EADCA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F7630D" w14:textId="678BE988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16,50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C9C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CD23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2EABDF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1C5D1B2B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3E104A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2C7CA" w14:textId="4B6A6234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Materiały izolacyjne inne niż wymienione w 17 06 01 i 17 06 03</w:t>
            </w:r>
          </w:p>
          <w:p w14:paraId="3A7C2CA5" w14:textId="4933A189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C995B3" w14:textId="677EFA3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17 06 04</w:t>
            </w:r>
          </w:p>
        </w:tc>
        <w:tc>
          <w:tcPr>
            <w:tcW w:w="1167" w:type="dxa"/>
          </w:tcPr>
          <w:p w14:paraId="3B8267E8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7880D31C" w14:textId="6A75928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2FC646" w14:textId="7D8AFFB6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12,00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60A8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5E9F21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F0BA24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1B4FE07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AE7FBE4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7740A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Tekstylia</w:t>
            </w:r>
          </w:p>
          <w:p w14:paraId="70B7274D" w14:textId="5CC8DEFB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6BAE22" w14:textId="0D5208D8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20 01 11</w:t>
            </w:r>
          </w:p>
        </w:tc>
        <w:tc>
          <w:tcPr>
            <w:tcW w:w="1167" w:type="dxa"/>
          </w:tcPr>
          <w:p w14:paraId="66848D51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7041D40" w14:textId="14D9119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3045B" w14:textId="5880EC3E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3,50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AE44F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58EF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5CA01D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2996044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7822E7B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3B6D70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Urządzenia zawierające freony</w:t>
            </w:r>
          </w:p>
          <w:p w14:paraId="383DF9A7" w14:textId="211F37B3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9F54C2" w14:textId="1F29F96C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23*</w:t>
            </w:r>
          </w:p>
        </w:tc>
        <w:tc>
          <w:tcPr>
            <w:tcW w:w="1167" w:type="dxa"/>
          </w:tcPr>
          <w:p w14:paraId="3AC7081E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7836F31" w14:textId="062E56DD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D870A" w14:textId="64F3DB91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551C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8022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C06F95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60CEDA76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10EF7BC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2384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Farby, tusze, farby drukarskie, kleje, lepiszcze </w:t>
            </w:r>
            <w:r w:rsidRPr="006D7376">
              <w:rPr>
                <w:rFonts w:asciiTheme="minorHAnsi" w:eastAsia="Times New Roman" w:hAnsiTheme="minorHAnsi" w:cstheme="minorHAnsi"/>
              </w:rPr>
              <w:br/>
              <w:t>i żywice inne niż wymienione w 20 01 27</w:t>
            </w:r>
          </w:p>
          <w:p w14:paraId="06429169" w14:textId="45A892D0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11FC4" w14:textId="28526B7E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20 01 28</w:t>
            </w:r>
          </w:p>
        </w:tc>
        <w:tc>
          <w:tcPr>
            <w:tcW w:w="1167" w:type="dxa"/>
          </w:tcPr>
          <w:p w14:paraId="1431B322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BBC8C00" w14:textId="008F4AB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53C81F" w14:textId="7A3B29B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5,50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12B4D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6DAE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C179C2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24D24C5C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A9FCD96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EE2D6" w14:textId="5896E146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Leki inne niż wymienione w 20 01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10295" w14:textId="7CF290A5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20 01 32</w:t>
            </w:r>
          </w:p>
        </w:tc>
        <w:tc>
          <w:tcPr>
            <w:tcW w:w="1167" w:type="dxa"/>
          </w:tcPr>
          <w:p w14:paraId="31F9DDC3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37CFBFA" w14:textId="51B1EDBA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DB6464" w14:textId="4ABCE5E4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0,03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6F724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3FD5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5FBB81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5EAA7064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2C81E85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D2B93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Baterie i akumulatory inne niż wymienione w 20 01 33</w:t>
            </w:r>
          </w:p>
          <w:p w14:paraId="42479787" w14:textId="148704E8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8CED42" w14:textId="00A3FBE9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20 01 34</w:t>
            </w:r>
          </w:p>
        </w:tc>
        <w:tc>
          <w:tcPr>
            <w:tcW w:w="1167" w:type="dxa"/>
          </w:tcPr>
          <w:p w14:paraId="4F5660AF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C76E74C" w14:textId="59BD544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44526" w14:textId="4BCC3884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D8411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0620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72DAF4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653667C9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BA6833F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D6485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Zużyte urządzenia elektryczne i elektroniczne inne niż wymienione w 20 01 21 i 20 01 23 zawierające niebezpieczne składniki</w:t>
            </w:r>
          </w:p>
          <w:p w14:paraId="4E05D656" w14:textId="063EE187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FC81E6" w14:textId="2E03D7C3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35*</w:t>
            </w:r>
          </w:p>
        </w:tc>
        <w:tc>
          <w:tcPr>
            <w:tcW w:w="1167" w:type="dxa"/>
          </w:tcPr>
          <w:p w14:paraId="7866F1EC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02103A89" w14:textId="3FC80B51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A2556A" w14:textId="74A0EDE0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38D7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6E36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E8F943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5BD3C863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3386774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1469A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Zużyte urządzenia elektryczne i </w:t>
            </w:r>
            <w:r w:rsidRPr="006D7376">
              <w:rPr>
                <w:rFonts w:asciiTheme="minorHAnsi" w:eastAsia="Times New Roman" w:hAnsiTheme="minorHAnsi" w:cstheme="minorHAnsi"/>
              </w:rPr>
              <w:lastRenderedPageBreak/>
              <w:t xml:space="preserve">elektroniczne inne niż wymienione </w:t>
            </w:r>
          </w:p>
          <w:p w14:paraId="075E44A3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w 20 01 21, 20 01 23 i 20 01 35</w:t>
            </w:r>
          </w:p>
          <w:p w14:paraId="55E5BA63" w14:textId="5C9B2C2A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2C3B82" w14:textId="64791D92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lastRenderedPageBreak/>
              <w:t>20 01 36</w:t>
            </w:r>
          </w:p>
        </w:tc>
        <w:tc>
          <w:tcPr>
            <w:tcW w:w="1167" w:type="dxa"/>
          </w:tcPr>
          <w:p w14:paraId="7FB5BD59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0F3D85F" w14:textId="205BE03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08ECE" w14:textId="5CD2A6F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3239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E93EE3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21E349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7E9CA4E3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C0E953E" w14:textId="0F4548D1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BC7A7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Inne niewymienione frakcje </w:t>
            </w:r>
          </w:p>
          <w:p w14:paraId="15A7327A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zbierane w sposób selektywny</w:t>
            </w:r>
          </w:p>
          <w:p w14:paraId="56805924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B065" w14:textId="15704531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20 01 99</w:t>
            </w:r>
          </w:p>
        </w:tc>
        <w:tc>
          <w:tcPr>
            <w:tcW w:w="1167" w:type="dxa"/>
          </w:tcPr>
          <w:p w14:paraId="53B38571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3DC3BEE6" w14:textId="7A2E0CF1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7F5DD7" w14:textId="185CC7B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143,00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FC43E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84EC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D2CA03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3760E409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2BAB83D" w14:textId="31AAAA00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83FDF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Odpady ulegające biodegradacji </w:t>
            </w:r>
          </w:p>
          <w:p w14:paraId="50C727C6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6D7376">
              <w:rPr>
                <w:rFonts w:asciiTheme="minorHAnsi" w:eastAsia="Times New Roman" w:hAnsiTheme="minorHAnsi" w:cstheme="minorHAnsi"/>
                <w:bCs/>
              </w:rPr>
              <w:t>(bioodpady)</w:t>
            </w:r>
          </w:p>
          <w:p w14:paraId="303AF685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10178B" w14:textId="0F1B2E30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20 02 01</w:t>
            </w:r>
          </w:p>
        </w:tc>
        <w:tc>
          <w:tcPr>
            <w:tcW w:w="1167" w:type="dxa"/>
          </w:tcPr>
          <w:p w14:paraId="5D8D0939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164176C" w14:textId="29131EB0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E3619A" w14:textId="3A66C43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30,00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422D8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9806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69FB14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74D0E77D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C2F6F68" w14:textId="78C38B62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DC800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Niesegregowane (zmieszane) </w:t>
            </w:r>
          </w:p>
          <w:p w14:paraId="59FE5F25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odpady komunalne</w:t>
            </w:r>
          </w:p>
          <w:p w14:paraId="32D1AC5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E65D8" w14:textId="20C7A28F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20 03 01</w:t>
            </w:r>
          </w:p>
        </w:tc>
        <w:tc>
          <w:tcPr>
            <w:tcW w:w="1167" w:type="dxa"/>
          </w:tcPr>
          <w:p w14:paraId="69C6EA07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7925E52F" w14:textId="06A7ADE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D6347C" w14:textId="138190A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652,00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84EFD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B26D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43EB5C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3B423259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001D33B" w14:textId="34395B59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502A9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Odpady wielkogabarytowe</w:t>
            </w:r>
          </w:p>
          <w:p w14:paraId="711160A9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B6389E" w14:textId="25B4077E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20 03 07</w:t>
            </w:r>
          </w:p>
        </w:tc>
        <w:tc>
          <w:tcPr>
            <w:tcW w:w="1167" w:type="dxa"/>
          </w:tcPr>
          <w:p w14:paraId="01971719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3A6DDBD" w14:textId="0F0D057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957B6C" w14:textId="6C970C04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C96F4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FBB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8F1471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1F5D3976" w14:textId="77777777" w:rsidTr="004A0FEE">
        <w:trPr>
          <w:jc w:val="center"/>
        </w:trPr>
        <w:tc>
          <w:tcPr>
            <w:tcW w:w="2515" w:type="dxa"/>
            <w:gridSpan w:val="2"/>
            <w:shd w:val="clear" w:color="auto" w:fill="auto"/>
            <w:vAlign w:val="bottom"/>
          </w:tcPr>
          <w:p w14:paraId="66BB67C4" w14:textId="77777777" w:rsidR="00462934" w:rsidRPr="002805A3" w:rsidRDefault="00462934" w:rsidP="00462934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3E88A6F7" w14:textId="77777777" w:rsidR="00462934" w:rsidRPr="002805A3" w:rsidRDefault="00462934" w:rsidP="00462934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>RAZEM:</w:t>
            </w: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ab/>
            </w: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ab/>
            </w:r>
          </w:p>
          <w:p w14:paraId="1B7A26A0" w14:textId="77777777" w:rsidR="00462934" w:rsidRPr="002805A3" w:rsidRDefault="00462934" w:rsidP="00462934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289A3F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</w:p>
        </w:tc>
        <w:tc>
          <w:tcPr>
            <w:tcW w:w="1167" w:type="dxa"/>
          </w:tcPr>
          <w:p w14:paraId="5769E430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08B23FBA" w14:textId="1C5DD966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37812" w14:textId="56076C1C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bCs/>
              </w:rPr>
              <w:t>1</w:t>
            </w:r>
            <w:r w:rsidR="004A0FEE">
              <w:rPr>
                <w:rFonts w:asciiTheme="minorHAnsi" w:eastAsia="Times New Roman" w:hAnsiTheme="minorHAnsi" w:cstheme="minorBidi"/>
                <w:b/>
                <w:bCs/>
              </w:rPr>
              <w:t>508,03</w:t>
            </w:r>
            <w:r w:rsidRPr="002805A3">
              <w:rPr>
                <w:rFonts w:asciiTheme="minorHAnsi" w:eastAsia="Times New Roman" w:hAnsiTheme="minorHAnsi" w:cstheme="minorBidi"/>
                <w:b/>
                <w:bCs/>
              </w:rPr>
              <w:t xml:space="preserve"> Mg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62188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A54435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DA85F4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</w:tbl>
    <w:p w14:paraId="7192C079" w14:textId="25EEE2D6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601803A" w14:textId="22A1037E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239587" w14:textId="77777777" w:rsidR="002805A3" w:rsidRPr="002805A3" w:rsidRDefault="002805A3" w:rsidP="00462934">
      <w:pPr>
        <w:pStyle w:val="Akapitzlist"/>
        <w:keepNext/>
        <w:widowControl w:val="0"/>
        <w:numPr>
          <w:ilvl w:val="0"/>
          <w:numId w:val="6"/>
        </w:numPr>
        <w:ind w:left="284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termin płatności faktury: </w:t>
      </w:r>
    </w:p>
    <w:p w14:paraId="702BFCEF" w14:textId="77777777" w:rsidR="002805A3" w:rsidRPr="00A94C35" w:rsidRDefault="002805A3" w:rsidP="002805A3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20CE9AD4" w14:textId="31166D7D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4733046" w14:textId="77777777" w:rsidR="002805A3" w:rsidRPr="001503D2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1E6D84A2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zamówienia zgodnie z niniejszą SIWZ.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16C3819D" w14:textId="46C1F4EB" w:rsidR="009E1FB5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9DDC8EB" w14:textId="6C71A846" w:rsidR="00CA0E39" w:rsidRDefault="00CA0E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F517B84" w14:textId="77777777" w:rsidR="00CA0E39" w:rsidRDefault="00CA0E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C97509" w14:textId="449BB8D4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0E7FB3" w14:textId="168CE724" w:rsidR="009E1FB5" w:rsidRPr="00181FF6" w:rsidRDefault="00181FF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81FF6">
        <w:rPr>
          <w:rFonts w:asciiTheme="minorHAnsi" w:eastAsia="Times New Roman" w:hAnsiTheme="minorHAnsi" w:cstheme="minorHAnsi"/>
          <w:b/>
          <w:bCs/>
        </w:rPr>
        <w:lastRenderedPageBreak/>
        <w:t>OŚWIADCZAM, ŻE:</w:t>
      </w:r>
    </w:p>
    <w:p w14:paraId="2ACF6B51" w14:textId="5B27AC76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ulegnie  zmianie w okresie obowiązywania umowy,</w:t>
      </w:r>
    </w:p>
    <w:p w14:paraId="7254DC56" w14:textId="0A88C707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2) zapoznałem się ze Specyfikacją Warunków Zamówienia oraz stanowiącymi jej integralną    </w:t>
      </w:r>
      <w:r w:rsidRPr="001503D2">
        <w:rPr>
          <w:rFonts w:asciiTheme="minorHAnsi" w:eastAsia="Times New Roman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310F5D35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4) uważam się za związanego niniejszą ofertą do dnia wskazanego w Specyfikacji Warunków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Zamówienia w przedmiotowym postępowaniu</w:t>
      </w:r>
      <w:r w:rsidRPr="001503D2">
        <w:rPr>
          <w:rFonts w:asciiTheme="minorHAnsi" w:eastAsia="Times New Roman" w:hAnsiTheme="minorHAnsi" w:cstheme="minorHAnsi"/>
          <w:color w:val="FF9900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, </w:t>
      </w:r>
    </w:p>
    <w:p w14:paraId="1BA2BF7A" w14:textId="6000144B" w:rsidR="00E57FA1" w:rsidRDefault="00E421F5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</w:t>
      </w:r>
      <w:r w:rsidR="00F0721C">
        <w:rPr>
          <w:rFonts w:asciiTheme="minorHAnsi" w:eastAsia="Times New Roman" w:hAnsiTheme="minorHAnsi" w:cstheme="minorHAnsi"/>
        </w:rPr>
        <w:t>5</w:t>
      </w:r>
      <w:r w:rsidRPr="001503D2">
        <w:rPr>
          <w:rFonts w:asciiTheme="minorHAnsi" w:eastAsia="Times New Roman" w:hAnsiTheme="minorHAnsi" w:cstheme="minorHAnsi"/>
        </w:rPr>
        <w:t xml:space="preserve">) akceptuję warunki określone we wzorze umowy stanowiącym załącznik Nr </w:t>
      </w:r>
      <w:r w:rsidR="00D636A3" w:rsidRPr="001503D2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14:paraId="0E8B36A1" w14:textId="0DBB678D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12DBB48" w14:textId="77777777">
        <w:tc>
          <w:tcPr>
            <w:tcW w:w="9080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 xml:space="preserve">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4314CE02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 w:rsidP="00673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6C42B0D0" w14:textId="77777777" w:rsidR="00E57FA1" w:rsidRPr="001503D2" w:rsidRDefault="00E421F5" w:rsidP="00462934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 w:rsidP="00462934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 w:rsidP="00462934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 w:rsidP="00462934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1503D2" w:rsidRDefault="00E421F5">
      <w:pPr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1B32FDA" w14:textId="41F5CF3D" w:rsidR="00D636A3" w:rsidRDefault="00E421F5" w:rsidP="000F0A0F">
      <w:pPr>
        <w:widowControl w:val="0"/>
        <w:spacing w:after="0" w:line="36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9. </w:t>
      </w:r>
      <w:r w:rsidR="001503D2">
        <w:rPr>
          <w:rFonts w:asciiTheme="minorHAnsi" w:eastAsia="Times New Roman" w:hAnsiTheme="minorHAnsi" w:cstheme="minorHAnsi"/>
        </w:rPr>
        <w:t xml:space="preserve">  </w:t>
      </w:r>
      <w:r w:rsidRPr="001503D2">
        <w:rPr>
          <w:rFonts w:asciiTheme="minorHAnsi" w:eastAsia="Times New Roman" w:hAnsiTheme="minorHAnsi" w:cstheme="minorHAnsi"/>
        </w:rPr>
        <w:t xml:space="preserve">Pod groźbą odpowiedzialności karnej oświadczam, że załączone do oferty dokumenty opisują stan </w:t>
      </w:r>
      <w:r w:rsidRPr="001503D2">
        <w:rPr>
          <w:rFonts w:asciiTheme="minorHAnsi" w:eastAsia="Times New Roman" w:hAnsiTheme="minorHAnsi" w:cstheme="minorHAnsi"/>
        </w:rPr>
        <w:br/>
        <w:t xml:space="preserve">     prawny i faktyczny, aktualny na dzień złożenia ofert (art. 297 Kodeksu Karnego).</w:t>
      </w:r>
      <w:r w:rsidRPr="001503D2">
        <w:rPr>
          <w:rFonts w:asciiTheme="minorHAnsi" w:eastAsia="Times New Roman" w:hAnsiTheme="minorHAnsi" w:cstheme="minorHAnsi"/>
        </w:rPr>
        <w:br/>
      </w:r>
      <w:r w:rsidR="00D636A3" w:rsidRPr="001503D2">
        <w:rPr>
          <w:rFonts w:asciiTheme="minorHAnsi" w:eastAsia="Times New Roman" w:hAnsiTheme="minorHAnsi" w:cstheme="minorHAnsi"/>
        </w:rPr>
        <w:t>10.</w:t>
      </w:r>
      <w:r w:rsidR="00D636A3" w:rsidRPr="001503D2">
        <w:rPr>
          <w:rFonts w:asciiTheme="minorHAnsi" w:eastAsia="Times New Roman" w:hAnsiTheme="minorHAnsi" w:cstheme="minorHAnsi"/>
        </w:rPr>
        <w:tab/>
        <w:t>Zgodnie z wymogami Zamawiającego przedstawiam w załączeniu wymagane dokumenty</w:t>
      </w:r>
      <w:r w:rsidR="0087725C">
        <w:rPr>
          <w:rFonts w:asciiTheme="minorHAnsi" w:eastAsia="Times New Roman" w:hAnsiTheme="minorHAnsi" w:cstheme="minorHAnsi"/>
        </w:rPr>
        <w:t xml:space="preserve"> </w:t>
      </w:r>
      <w:r w:rsidR="00D636A3" w:rsidRPr="001503D2">
        <w:rPr>
          <w:rFonts w:asciiTheme="minorHAnsi" w:eastAsia="Times New Roman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354526">
      <w:footerReference w:type="default" r:id="rId8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D066" w14:textId="77777777" w:rsidR="00CA35AE" w:rsidRDefault="00CA35AE" w:rsidP="0087725C">
      <w:pPr>
        <w:spacing w:after="0" w:line="240" w:lineRule="auto"/>
      </w:pPr>
      <w:r>
        <w:separator/>
      </w:r>
    </w:p>
  </w:endnote>
  <w:endnote w:type="continuationSeparator" w:id="0">
    <w:p w14:paraId="3CA17F3B" w14:textId="77777777" w:rsidR="00CA35AE" w:rsidRDefault="00CA35AE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7F648F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4B73" w14:textId="77777777" w:rsidR="00CA35AE" w:rsidRDefault="00CA35AE" w:rsidP="0087725C">
      <w:pPr>
        <w:spacing w:after="0" w:line="240" w:lineRule="auto"/>
      </w:pPr>
      <w:r>
        <w:separator/>
      </w:r>
    </w:p>
  </w:footnote>
  <w:footnote w:type="continuationSeparator" w:id="0">
    <w:p w14:paraId="4FF0ABE1" w14:textId="77777777" w:rsidR="00CA35AE" w:rsidRDefault="00CA35AE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2244"/>
    <w:multiLevelType w:val="hybridMultilevel"/>
    <w:tmpl w:val="3FA29808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B58F7"/>
    <w:rsid w:val="000F0A0F"/>
    <w:rsid w:val="001164C0"/>
    <w:rsid w:val="001503D2"/>
    <w:rsid w:val="00177E02"/>
    <w:rsid w:val="00181FF6"/>
    <w:rsid w:val="00183E58"/>
    <w:rsid w:val="00244414"/>
    <w:rsid w:val="002805A3"/>
    <w:rsid w:val="0029314A"/>
    <w:rsid w:val="0033776C"/>
    <w:rsid w:val="00354526"/>
    <w:rsid w:val="00372F5F"/>
    <w:rsid w:val="003C6D62"/>
    <w:rsid w:val="00401292"/>
    <w:rsid w:val="00462934"/>
    <w:rsid w:val="004A0FEE"/>
    <w:rsid w:val="005959E9"/>
    <w:rsid w:val="00673573"/>
    <w:rsid w:val="0087725C"/>
    <w:rsid w:val="00903B6D"/>
    <w:rsid w:val="009364BD"/>
    <w:rsid w:val="009604D3"/>
    <w:rsid w:val="00970F42"/>
    <w:rsid w:val="009E1FB5"/>
    <w:rsid w:val="009E6159"/>
    <w:rsid w:val="00A15347"/>
    <w:rsid w:val="00A67027"/>
    <w:rsid w:val="00A834BB"/>
    <w:rsid w:val="00AD61AF"/>
    <w:rsid w:val="00B771A9"/>
    <w:rsid w:val="00C23F40"/>
    <w:rsid w:val="00C7389A"/>
    <w:rsid w:val="00CA0E39"/>
    <w:rsid w:val="00CA35AE"/>
    <w:rsid w:val="00CC6A69"/>
    <w:rsid w:val="00CD3F03"/>
    <w:rsid w:val="00D636A3"/>
    <w:rsid w:val="00E421F5"/>
    <w:rsid w:val="00E57FA1"/>
    <w:rsid w:val="00E77850"/>
    <w:rsid w:val="00EA001B"/>
    <w:rsid w:val="00F0721C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8</cp:revision>
  <cp:lastPrinted>2021-10-28T14:45:00Z</cp:lastPrinted>
  <dcterms:created xsi:type="dcterms:W3CDTF">2021-10-28T14:38:00Z</dcterms:created>
  <dcterms:modified xsi:type="dcterms:W3CDTF">2021-10-29T10:02:00Z</dcterms:modified>
</cp:coreProperties>
</file>