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2DC57C38" w:rsidR="00242432" w:rsidRPr="00242432" w:rsidRDefault="00C53FA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postępowania o</w:t>
      </w:r>
      <w:bookmarkStart w:id="0" w:name="_GoBack"/>
      <w:bookmarkEnd w:id="0"/>
      <w:r w:rsidR="00242432" w:rsidRPr="00242432">
        <w:rPr>
          <w:rFonts w:ascii="Times New Roman" w:eastAsia="Times New Roman" w:hAnsi="Times New Roman" w:cs="Times New Roman"/>
          <w:lang w:eastAsia="pl-PL"/>
        </w:rPr>
        <w:t xml:space="preserve">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="00242432"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42432"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7AD323AF" w:rsidR="00242432" w:rsidRPr="009A0671" w:rsidRDefault="009A0671" w:rsidP="009A067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A0671">
        <w:rPr>
          <w:rFonts w:ascii="Times New Roman" w:hAnsi="Times New Roman" w:cs="Times New Roman"/>
          <w:b/>
          <w:bCs/>
          <w:szCs w:val="24"/>
        </w:rPr>
        <w:t>„Rozbudowa ciągu drogowego dróg gminnych nr 106023B i 106032B Wola Zambrowska – Stary Laskowiec, gmina Zambrów.”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37029B7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R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ozdziale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8.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>, dotyczące</w:t>
      </w:r>
      <w:r w:rsidR="009A0671">
        <w:rPr>
          <w:rFonts w:ascii="Times New Roman" w:eastAsia="Calibri" w:hAnsi="Times New Roman" w:cs="Times New Roman"/>
          <w:color w:val="000000" w:themeColor="text1"/>
          <w:szCs w:val="24"/>
        </w:rPr>
        <w:t xml:space="preserve"> sytuacji ekonomicznej lub finansowej oraz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zdolności technicznej lub zawodowej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28257312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FD7E25">
        <w:rPr>
          <w:rFonts w:ascii="Times New Roman" w:eastAsia="Times New Roman" w:hAnsi="Times New Roman" w:cs="Times New Roman"/>
          <w:lang w:eastAsia="pl-PL"/>
        </w:rPr>
        <w:t>z </w:t>
      </w:r>
      <w:r w:rsidRPr="006E0B3F">
        <w:rPr>
          <w:rFonts w:ascii="Times New Roman" w:eastAsia="Times New Roman" w:hAnsi="Times New Roman" w:cs="Times New Roman"/>
          <w:lang w:eastAsia="pl-PL"/>
        </w:rPr>
        <w:t>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30F1" w14:textId="77777777" w:rsidR="009B7B90" w:rsidRDefault="009B7B90" w:rsidP="00EB3C75">
      <w:pPr>
        <w:spacing w:after="0" w:line="240" w:lineRule="auto"/>
      </w:pPr>
      <w:r>
        <w:separator/>
      </w:r>
    </w:p>
  </w:endnote>
  <w:endnote w:type="continuationSeparator" w:id="0">
    <w:p w14:paraId="07ED023F" w14:textId="77777777" w:rsidR="009B7B90" w:rsidRDefault="009B7B90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53FA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53FA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5DF1" w14:textId="77777777" w:rsidR="009B7B90" w:rsidRDefault="009B7B90" w:rsidP="00EB3C75">
      <w:pPr>
        <w:spacing w:after="0" w:line="240" w:lineRule="auto"/>
      </w:pPr>
      <w:r>
        <w:separator/>
      </w:r>
    </w:p>
  </w:footnote>
  <w:footnote w:type="continuationSeparator" w:id="0">
    <w:p w14:paraId="68B82A73" w14:textId="77777777" w:rsidR="009B7B90" w:rsidRDefault="009B7B90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2A1DB160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9A0671">
      <w:rPr>
        <w:rFonts w:ascii="Times New Roman" w:hAnsi="Times New Roman" w:cs="Times New Roman"/>
        <w:i/>
        <w:sz w:val="20"/>
        <w:szCs w:val="20"/>
      </w:rPr>
      <w:t>11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6763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76726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D2C21"/>
    <w:rsid w:val="00901D56"/>
    <w:rsid w:val="00904405"/>
    <w:rsid w:val="00935BB6"/>
    <w:rsid w:val="00951989"/>
    <w:rsid w:val="00977F1C"/>
    <w:rsid w:val="00985BF1"/>
    <w:rsid w:val="009A0671"/>
    <w:rsid w:val="009A370A"/>
    <w:rsid w:val="009B7B90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53FA2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D7E2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97C78"/>
  <w15:docId w15:val="{D607C8D0-6468-4F42-A947-27F6DF27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Kamil Kossakowski</cp:lastModifiedBy>
  <cp:revision>15</cp:revision>
  <cp:lastPrinted>2021-01-08T11:53:00Z</cp:lastPrinted>
  <dcterms:created xsi:type="dcterms:W3CDTF">2021-01-14T12:15:00Z</dcterms:created>
  <dcterms:modified xsi:type="dcterms:W3CDTF">2021-10-08T07:07:00Z</dcterms:modified>
</cp:coreProperties>
</file>