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C4CB1" w14:textId="77777777" w:rsidR="00AB2E43" w:rsidRPr="00790516" w:rsidRDefault="00AB2E43" w:rsidP="00AB2E43">
      <w:pPr>
        <w:suppressAutoHyphens/>
        <w:spacing w:after="0" w:line="240" w:lineRule="auto"/>
        <w:jc w:val="both"/>
        <w:rPr>
          <w:rFonts w:ascii="Arial" w:eastAsia="Times New Roman" w:hAnsi="Arial" w:cs="Arial"/>
          <w:b/>
          <w:color w:val="000000"/>
          <w:sz w:val="24"/>
          <w:szCs w:val="24"/>
          <w:lang w:eastAsia="ar-SA"/>
        </w:rPr>
      </w:pPr>
    </w:p>
    <w:p w14:paraId="46D2D025" w14:textId="60BB8222" w:rsidR="00AB2E43" w:rsidRDefault="00AB2E43" w:rsidP="006E45A0">
      <w:pPr>
        <w:keepNext/>
        <w:tabs>
          <w:tab w:val="left" w:pos="576"/>
        </w:tabs>
        <w:suppressAutoHyphens/>
        <w:spacing w:after="0" w:line="240" w:lineRule="auto"/>
        <w:ind w:left="576" w:hanging="576"/>
        <w:jc w:val="center"/>
        <w:outlineLvl w:val="1"/>
        <w:rPr>
          <w:rFonts w:ascii="Arial" w:eastAsia="Times New Roman" w:hAnsi="Arial" w:cs="Arial"/>
          <w:b/>
          <w:bCs/>
          <w:color w:val="000000"/>
          <w:sz w:val="32"/>
          <w:szCs w:val="32"/>
          <w:lang w:eastAsia="ar-SA"/>
        </w:rPr>
      </w:pPr>
      <w:r w:rsidRPr="00790516">
        <w:rPr>
          <w:rFonts w:ascii="Arial" w:eastAsia="Times New Roman" w:hAnsi="Arial" w:cs="Arial"/>
          <w:b/>
          <w:bCs/>
          <w:color w:val="000000"/>
          <w:sz w:val="32"/>
          <w:szCs w:val="32"/>
          <w:lang w:eastAsia="ar-SA"/>
        </w:rPr>
        <w:t>SPECYFIKACJA WARUNKÓW ZAMÓWIENIA</w:t>
      </w:r>
    </w:p>
    <w:p w14:paraId="2DC99C47" w14:textId="2A7D08AA" w:rsidR="00B811F7" w:rsidRPr="00790516" w:rsidRDefault="00B811F7" w:rsidP="006E45A0">
      <w:pPr>
        <w:keepNext/>
        <w:tabs>
          <w:tab w:val="left" w:pos="576"/>
        </w:tabs>
        <w:suppressAutoHyphens/>
        <w:spacing w:after="0" w:line="240" w:lineRule="auto"/>
        <w:ind w:left="576" w:hanging="576"/>
        <w:jc w:val="center"/>
        <w:outlineLvl w:val="1"/>
        <w:rPr>
          <w:rFonts w:ascii="Arial" w:eastAsia="Times New Roman" w:hAnsi="Arial" w:cs="Arial"/>
          <w:b/>
          <w:bCs/>
          <w:color w:val="000000"/>
          <w:sz w:val="32"/>
          <w:szCs w:val="32"/>
          <w:lang w:eastAsia="ar-SA"/>
        </w:rPr>
      </w:pPr>
      <w:r>
        <w:rPr>
          <w:rFonts w:ascii="Arial" w:eastAsia="Times New Roman" w:hAnsi="Arial" w:cs="Arial"/>
          <w:b/>
          <w:bCs/>
          <w:color w:val="000000"/>
          <w:sz w:val="32"/>
          <w:szCs w:val="32"/>
          <w:lang w:eastAsia="ar-SA"/>
        </w:rPr>
        <w:t>(w skrócie SWZ)</w:t>
      </w:r>
    </w:p>
    <w:p w14:paraId="2087E998" w14:textId="77777777" w:rsidR="00AB2E43" w:rsidRPr="00790516" w:rsidRDefault="00AB2E43" w:rsidP="00AB2E43">
      <w:pPr>
        <w:suppressAutoHyphens/>
        <w:spacing w:after="0" w:line="240" w:lineRule="auto"/>
        <w:rPr>
          <w:rFonts w:ascii="Arial" w:eastAsia="Times New Roman" w:hAnsi="Arial" w:cs="Arial"/>
          <w:sz w:val="24"/>
          <w:szCs w:val="24"/>
          <w:lang w:eastAsia="ar-SA"/>
        </w:rPr>
      </w:pPr>
    </w:p>
    <w:p w14:paraId="19193101" w14:textId="6E8CAAA8" w:rsidR="00AB2E43" w:rsidRPr="00790516" w:rsidRDefault="006E45A0" w:rsidP="00827D90">
      <w:pPr>
        <w:keepNext/>
        <w:tabs>
          <w:tab w:val="num" w:pos="432"/>
        </w:tabs>
        <w:suppressAutoHyphens/>
        <w:spacing w:after="0" w:line="360" w:lineRule="auto"/>
        <w:ind w:left="432" w:hanging="432"/>
        <w:jc w:val="center"/>
        <w:outlineLvl w:val="0"/>
        <w:rPr>
          <w:rFonts w:ascii="Arial" w:eastAsia="Times New Roman" w:hAnsi="Arial" w:cs="Arial"/>
          <w:b/>
          <w:sz w:val="24"/>
          <w:szCs w:val="20"/>
          <w:lang w:eastAsia="ar-SA"/>
        </w:rPr>
      </w:pPr>
      <w:r w:rsidRPr="00790516">
        <w:rPr>
          <w:rFonts w:ascii="Arial" w:eastAsia="Times New Roman" w:hAnsi="Arial" w:cs="Arial"/>
          <w:b/>
          <w:sz w:val="24"/>
          <w:szCs w:val="20"/>
          <w:lang w:eastAsia="ar-SA"/>
        </w:rPr>
        <w:t>ZAMAWIAJĄCY:</w:t>
      </w:r>
    </w:p>
    <w:p w14:paraId="257BEB57" w14:textId="687113B4" w:rsidR="006E45A0" w:rsidRPr="00790516" w:rsidRDefault="006E45A0" w:rsidP="00827D90">
      <w:pPr>
        <w:keepNext/>
        <w:tabs>
          <w:tab w:val="num" w:pos="432"/>
        </w:tabs>
        <w:suppressAutoHyphens/>
        <w:spacing w:after="0" w:line="360" w:lineRule="auto"/>
        <w:ind w:left="432" w:hanging="432"/>
        <w:jc w:val="center"/>
        <w:outlineLvl w:val="0"/>
        <w:rPr>
          <w:rFonts w:ascii="Arial" w:eastAsia="Times New Roman" w:hAnsi="Arial" w:cs="Arial"/>
          <w:b/>
          <w:lang w:eastAsia="ar-SA"/>
        </w:rPr>
      </w:pPr>
      <w:r w:rsidRPr="00790516">
        <w:rPr>
          <w:rFonts w:ascii="Arial" w:eastAsia="Times New Roman" w:hAnsi="Arial" w:cs="Arial"/>
          <w:b/>
          <w:lang w:eastAsia="ar-SA"/>
        </w:rPr>
        <w:t xml:space="preserve">Komenda Miejska Państwowej Straży Pożarnej </w:t>
      </w:r>
    </w:p>
    <w:p w14:paraId="47642876" w14:textId="3EDC3C72" w:rsidR="006E45A0" w:rsidRPr="00790516" w:rsidRDefault="006E45A0" w:rsidP="00827D90">
      <w:pPr>
        <w:keepNext/>
        <w:tabs>
          <w:tab w:val="num" w:pos="432"/>
        </w:tabs>
        <w:suppressAutoHyphens/>
        <w:spacing w:after="0" w:line="360" w:lineRule="auto"/>
        <w:ind w:left="432" w:hanging="432"/>
        <w:jc w:val="center"/>
        <w:outlineLvl w:val="0"/>
        <w:rPr>
          <w:rFonts w:ascii="Arial" w:eastAsia="Times New Roman" w:hAnsi="Arial" w:cs="Arial"/>
          <w:b/>
          <w:lang w:eastAsia="ar-SA"/>
        </w:rPr>
      </w:pPr>
      <w:r w:rsidRPr="00790516">
        <w:rPr>
          <w:rFonts w:ascii="Arial" w:eastAsia="Times New Roman" w:hAnsi="Arial" w:cs="Arial"/>
          <w:b/>
          <w:lang w:eastAsia="ar-SA"/>
        </w:rPr>
        <w:t xml:space="preserve">w </w:t>
      </w:r>
      <w:r w:rsidR="000D58E0">
        <w:rPr>
          <w:rFonts w:ascii="Arial" w:eastAsia="Times New Roman" w:hAnsi="Arial" w:cs="Arial"/>
          <w:b/>
          <w:lang w:eastAsia="ar-SA"/>
        </w:rPr>
        <w:t>Rudzie Śląskiej</w:t>
      </w:r>
    </w:p>
    <w:p w14:paraId="0EFC3660" w14:textId="1DBE7D41" w:rsidR="006E45A0" w:rsidRPr="00790516" w:rsidRDefault="006E45A0" w:rsidP="00827D90">
      <w:pPr>
        <w:keepNext/>
        <w:tabs>
          <w:tab w:val="num" w:pos="432"/>
        </w:tabs>
        <w:suppressAutoHyphens/>
        <w:spacing w:after="0" w:line="360" w:lineRule="auto"/>
        <w:ind w:left="432" w:hanging="432"/>
        <w:jc w:val="center"/>
        <w:outlineLvl w:val="0"/>
        <w:rPr>
          <w:rFonts w:ascii="Arial" w:eastAsia="Times New Roman" w:hAnsi="Arial" w:cs="Arial"/>
          <w:b/>
          <w:lang w:eastAsia="ar-SA"/>
        </w:rPr>
      </w:pPr>
      <w:r w:rsidRPr="00790516">
        <w:rPr>
          <w:rFonts w:ascii="Arial" w:eastAsia="Times New Roman" w:hAnsi="Arial" w:cs="Arial"/>
          <w:b/>
          <w:lang w:eastAsia="ar-SA"/>
        </w:rPr>
        <w:t xml:space="preserve">ul. </w:t>
      </w:r>
      <w:r w:rsidR="000D58E0">
        <w:rPr>
          <w:rFonts w:ascii="Arial" w:eastAsia="Times New Roman" w:hAnsi="Arial" w:cs="Arial"/>
          <w:b/>
          <w:lang w:eastAsia="ar-SA"/>
        </w:rPr>
        <w:t>Strażacka 10</w:t>
      </w:r>
    </w:p>
    <w:p w14:paraId="0C5F1892" w14:textId="1F6EE5AA" w:rsidR="006E45A0" w:rsidRPr="00790516" w:rsidRDefault="006E45A0" w:rsidP="00827D90">
      <w:pPr>
        <w:keepNext/>
        <w:tabs>
          <w:tab w:val="num" w:pos="432"/>
        </w:tabs>
        <w:suppressAutoHyphens/>
        <w:spacing w:after="0" w:line="360" w:lineRule="auto"/>
        <w:ind w:left="432" w:hanging="432"/>
        <w:jc w:val="center"/>
        <w:outlineLvl w:val="0"/>
        <w:rPr>
          <w:rFonts w:ascii="Arial" w:eastAsia="Times New Roman" w:hAnsi="Arial" w:cs="Arial"/>
          <w:b/>
          <w:lang w:eastAsia="ar-SA"/>
        </w:rPr>
      </w:pPr>
      <w:r w:rsidRPr="00790516">
        <w:rPr>
          <w:rFonts w:ascii="Arial" w:eastAsia="Times New Roman" w:hAnsi="Arial" w:cs="Arial"/>
          <w:b/>
          <w:lang w:eastAsia="ar-SA"/>
        </w:rPr>
        <w:t>4</w:t>
      </w:r>
      <w:r w:rsidR="000D58E0">
        <w:rPr>
          <w:rFonts w:ascii="Arial" w:eastAsia="Times New Roman" w:hAnsi="Arial" w:cs="Arial"/>
          <w:b/>
          <w:lang w:eastAsia="ar-SA"/>
        </w:rPr>
        <w:t>1 – 710</w:t>
      </w:r>
      <w:r w:rsidRPr="00790516">
        <w:rPr>
          <w:rFonts w:ascii="Arial" w:eastAsia="Times New Roman" w:hAnsi="Arial" w:cs="Arial"/>
          <w:b/>
          <w:lang w:eastAsia="ar-SA"/>
        </w:rPr>
        <w:t xml:space="preserve"> </w:t>
      </w:r>
      <w:r w:rsidR="000D58E0">
        <w:rPr>
          <w:rFonts w:ascii="Arial" w:eastAsia="Times New Roman" w:hAnsi="Arial" w:cs="Arial"/>
          <w:b/>
          <w:lang w:eastAsia="ar-SA"/>
        </w:rPr>
        <w:t>Ruda Śląska</w:t>
      </w:r>
    </w:p>
    <w:p w14:paraId="022BF731" w14:textId="799D40DD" w:rsidR="006E45A0" w:rsidRPr="00790516" w:rsidRDefault="006E45A0" w:rsidP="000D58E0">
      <w:pPr>
        <w:spacing w:before="240" w:line="360" w:lineRule="auto"/>
        <w:jc w:val="both"/>
        <w:rPr>
          <w:rFonts w:ascii="Arial" w:hAnsi="Arial" w:cs="Arial"/>
          <w:b/>
        </w:rPr>
      </w:pPr>
      <w:r w:rsidRPr="00790516">
        <w:rPr>
          <w:rFonts w:ascii="Arial" w:hAnsi="Arial" w:cs="Arial"/>
        </w:rPr>
        <w:t xml:space="preserve">Zaprasza do złożenia oferty w trybie art. 275 pkt 1 (trybie podstawowym bez negocjacji) </w:t>
      </w:r>
      <w:r w:rsidR="00F8493B" w:rsidRPr="00790516">
        <w:rPr>
          <w:rFonts w:ascii="Arial" w:hAnsi="Arial" w:cs="Arial"/>
        </w:rPr>
        <w:t xml:space="preserve">                 </w:t>
      </w:r>
      <w:r w:rsidRPr="00790516">
        <w:rPr>
          <w:rFonts w:ascii="Arial" w:hAnsi="Arial" w:cs="Arial"/>
        </w:rPr>
        <w:t>o wartości zamówienia nieprzekraczającej progów unijnych o jakich stanowi art. 3 ustawy</w:t>
      </w:r>
      <w:r w:rsidR="00F8493B" w:rsidRPr="00790516">
        <w:rPr>
          <w:rFonts w:ascii="Arial" w:hAnsi="Arial" w:cs="Arial"/>
        </w:rPr>
        <w:t xml:space="preserve">              </w:t>
      </w:r>
      <w:r w:rsidRPr="00790516">
        <w:rPr>
          <w:rFonts w:ascii="Arial" w:hAnsi="Arial" w:cs="Arial"/>
        </w:rPr>
        <w:t xml:space="preserve"> z 11 września 2019 r. - Prawo zamówień publicznych </w:t>
      </w:r>
      <w:r w:rsidRPr="00F25E39">
        <w:rPr>
          <w:rFonts w:ascii="Arial" w:hAnsi="Arial" w:cs="Arial"/>
        </w:rPr>
        <w:t>(</w:t>
      </w:r>
      <w:r w:rsidR="005B6EB2" w:rsidRPr="00F25E39">
        <w:rPr>
          <w:rFonts w:ascii="Arial" w:hAnsi="Arial" w:cs="Arial"/>
        </w:rPr>
        <w:t xml:space="preserve">j.t. </w:t>
      </w:r>
      <w:r w:rsidRPr="00F25E39">
        <w:rPr>
          <w:rFonts w:ascii="Arial" w:hAnsi="Arial" w:cs="Arial"/>
        </w:rPr>
        <w:t>Dz. U. z 20</w:t>
      </w:r>
      <w:r w:rsidR="005B6EB2" w:rsidRPr="00F25E39">
        <w:rPr>
          <w:rFonts w:ascii="Arial" w:hAnsi="Arial" w:cs="Arial"/>
        </w:rPr>
        <w:t>2</w:t>
      </w:r>
      <w:r w:rsidR="00D576E6">
        <w:rPr>
          <w:rFonts w:ascii="Arial" w:hAnsi="Arial" w:cs="Arial"/>
        </w:rPr>
        <w:t>2</w:t>
      </w:r>
      <w:r w:rsidRPr="00F25E39">
        <w:rPr>
          <w:rFonts w:ascii="Arial" w:hAnsi="Arial" w:cs="Arial"/>
        </w:rPr>
        <w:t xml:space="preserve"> r. poz. </w:t>
      </w:r>
      <w:r w:rsidR="000D58E0" w:rsidRPr="000D58E0">
        <w:rPr>
          <w:rFonts w:ascii="Arial" w:hAnsi="Arial" w:cs="Arial"/>
        </w:rPr>
        <w:t>1710, 1812,</w:t>
      </w:r>
      <w:r w:rsidR="000D58E0">
        <w:rPr>
          <w:rFonts w:ascii="Arial" w:hAnsi="Arial" w:cs="Arial"/>
        </w:rPr>
        <w:t xml:space="preserve"> </w:t>
      </w:r>
      <w:r w:rsidR="000D58E0" w:rsidRPr="000D58E0">
        <w:rPr>
          <w:rFonts w:ascii="Arial" w:hAnsi="Arial" w:cs="Arial"/>
        </w:rPr>
        <w:t>1933, 2185</w:t>
      </w:r>
      <w:r w:rsidRPr="00790516">
        <w:rPr>
          <w:rFonts w:ascii="Arial" w:hAnsi="Arial" w:cs="Arial"/>
        </w:rPr>
        <w:t>)</w:t>
      </w:r>
      <w:r w:rsidR="00F8493B" w:rsidRPr="00790516">
        <w:rPr>
          <w:rFonts w:ascii="Arial" w:hAnsi="Arial" w:cs="Arial"/>
        </w:rPr>
        <w:t xml:space="preserve"> </w:t>
      </w:r>
      <w:r w:rsidRPr="00790516">
        <w:rPr>
          <w:rFonts w:ascii="Arial" w:hAnsi="Arial" w:cs="Arial"/>
        </w:rPr>
        <w:t>–</w:t>
      </w:r>
      <w:r w:rsidR="00F8493B" w:rsidRPr="00790516">
        <w:rPr>
          <w:rFonts w:ascii="Arial" w:hAnsi="Arial" w:cs="Arial"/>
        </w:rPr>
        <w:t xml:space="preserve"> </w:t>
      </w:r>
      <w:r w:rsidRPr="00790516">
        <w:rPr>
          <w:rFonts w:ascii="Arial" w:hAnsi="Arial" w:cs="Arial"/>
        </w:rPr>
        <w:t xml:space="preserve">dalej ustawy PZP na </w:t>
      </w:r>
    </w:p>
    <w:p w14:paraId="6BB6B2DE" w14:textId="0636D9CA" w:rsidR="006E45A0" w:rsidRPr="00790516" w:rsidRDefault="006E45A0" w:rsidP="006E45A0">
      <w:pPr>
        <w:spacing w:before="240" w:line="360" w:lineRule="auto"/>
        <w:jc w:val="center"/>
        <w:rPr>
          <w:rFonts w:ascii="Arial" w:hAnsi="Arial" w:cs="Arial"/>
        </w:rPr>
      </w:pPr>
      <w:r w:rsidRPr="00790516">
        <w:rPr>
          <w:rFonts w:ascii="Arial" w:hAnsi="Arial" w:cs="Arial"/>
          <w:b/>
        </w:rPr>
        <w:t xml:space="preserve">DOSTAWĘ </w:t>
      </w:r>
      <w:r w:rsidRPr="00790516">
        <w:rPr>
          <w:rFonts w:ascii="Arial" w:hAnsi="Arial" w:cs="Arial"/>
        </w:rPr>
        <w:t>pn</w:t>
      </w:r>
      <w:r w:rsidR="000D291D">
        <w:rPr>
          <w:rFonts w:ascii="Arial" w:hAnsi="Arial" w:cs="Arial"/>
        </w:rPr>
        <w:t>.</w:t>
      </w:r>
      <w:r w:rsidRPr="00790516">
        <w:rPr>
          <w:rFonts w:ascii="Arial" w:hAnsi="Arial" w:cs="Arial"/>
        </w:rPr>
        <w:t>:</w:t>
      </w:r>
    </w:p>
    <w:p w14:paraId="2968E6C5" w14:textId="77777777" w:rsidR="006E45A0" w:rsidRPr="00790516" w:rsidRDefault="006E45A0" w:rsidP="006E45A0">
      <w:pPr>
        <w:jc w:val="center"/>
        <w:rPr>
          <w:rFonts w:ascii="Arial" w:hAnsi="Arial" w:cs="Arial"/>
        </w:rPr>
      </w:pPr>
    </w:p>
    <w:p w14:paraId="3869D787" w14:textId="7464DE48" w:rsidR="006E45A0" w:rsidRPr="00790516" w:rsidRDefault="006E45A0" w:rsidP="00827D90">
      <w:pPr>
        <w:autoSpaceDE w:val="0"/>
        <w:autoSpaceDN w:val="0"/>
        <w:adjustRightInd w:val="0"/>
        <w:spacing w:after="0" w:line="360" w:lineRule="auto"/>
        <w:ind w:left="744"/>
        <w:jc w:val="center"/>
        <w:rPr>
          <w:rFonts w:ascii="Arial" w:hAnsi="Arial" w:cs="Arial"/>
          <w:sz w:val="24"/>
          <w:szCs w:val="24"/>
        </w:rPr>
      </w:pPr>
      <w:r w:rsidRPr="00790516">
        <w:rPr>
          <w:rFonts w:ascii="Arial" w:hAnsi="Arial" w:cs="Arial"/>
          <w:sz w:val="24"/>
          <w:szCs w:val="24"/>
        </w:rPr>
        <w:t>„</w:t>
      </w:r>
      <w:r w:rsidRPr="00790516">
        <w:rPr>
          <w:rFonts w:ascii="Arial" w:eastAsia="Times New Roman" w:hAnsi="Arial" w:cs="Arial"/>
          <w:b/>
          <w:bCs/>
          <w:sz w:val="24"/>
          <w:szCs w:val="24"/>
          <w:lang w:eastAsia="pl-PL"/>
        </w:rPr>
        <w:t xml:space="preserve">Dostawa paliw płynnych </w:t>
      </w:r>
      <w:r w:rsidR="00765266" w:rsidRPr="00790516">
        <w:rPr>
          <w:rFonts w:ascii="Arial" w:eastAsia="Times New Roman" w:hAnsi="Arial" w:cs="Arial"/>
          <w:b/>
          <w:bCs/>
          <w:sz w:val="24"/>
          <w:szCs w:val="24"/>
          <w:lang w:eastAsia="pl-PL"/>
        </w:rPr>
        <w:t>poprzez stacje paliw akceptujące bezgotówkowe karty paliwowe d</w:t>
      </w:r>
      <w:r w:rsidR="00765266">
        <w:rPr>
          <w:rFonts w:ascii="Arial" w:eastAsia="Times New Roman" w:hAnsi="Arial" w:cs="Arial"/>
          <w:b/>
          <w:bCs/>
          <w:sz w:val="24"/>
          <w:szCs w:val="24"/>
          <w:lang w:eastAsia="pl-PL"/>
        </w:rPr>
        <w:t>la</w:t>
      </w:r>
      <w:r w:rsidR="00765266" w:rsidRPr="00790516">
        <w:rPr>
          <w:rFonts w:ascii="Arial" w:eastAsia="Times New Roman" w:hAnsi="Arial" w:cs="Arial"/>
          <w:b/>
          <w:bCs/>
          <w:sz w:val="24"/>
          <w:szCs w:val="24"/>
          <w:lang w:eastAsia="pl-PL"/>
        </w:rPr>
        <w:t xml:space="preserve"> pojazdów </w:t>
      </w:r>
      <w:r w:rsidR="00765266">
        <w:rPr>
          <w:rFonts w:ascii="Arial" w:eastAsia="Times New Roman" w:hAnsi="Arial" w:cs="Arial"/>
          <w:b/>
          <w:bCs/>
          <w:sz w:val="24"/>
          <w:szCs w:val="24"/>
          <w:lang w:eastAsia="pl-PL"/>
        </w:rPr>
        <w:t>i sprzętu silnikowego</w:t>
      </w:r>
      <w:r w:rsidR="00410CDE">
        <w:rPr>
          <w:rFonts w:ascii="Arial" w:eastAsia="Times New Roman" w:hAnsi="Arial" w:cs="Arial"/>
          <w:b/>
          <w:bCs/>
          <w:sz w:val="24"/>
          <w:szCs w:val="24"/>
          <w:lang w:eastAsia="pl-PL"/>
        </w:rPr>
        <w:t xml:space="preserve"> </w:t>
      </w:r>
      <w:r w:rsidRPr="00790516">
        <w:rPr>
          <w:rFonts w:ascii="Arial" w:eastAsia="Times New Roman" w:hAnsi="Arial" w:cs="Arial"/>
          <w:b/>
          <w:bCs/>
          <w:sz w:val="24"/>
          <w:szCs w:val="24"/>
          <w:lang w:eastAsia="pl-PL"/>
        </w:rPr>
        <w:t>Komendy Miejskiej P</w:t>
      </w:r>
      <w:r w:rsidR="003C18DB">
        <w:rPr>
          <w:rFonts w:ascii="Arial" w:eastAsia="Times New Roman" w:hAnsi="Arial" w:cs="Arial"/>
          <w:b/>
          <w:bCs/>
          <w:sz w:val="24"/>
          <w:szCs w:val="24"/>
          <w:lang w:eastAsia="pl-PL"/>
        </w:rPr>
        <w:t xml:space="preserve">aństwowej </w:t>
      </w:r>
      <w:r w:rsidRPr="00790516">
        <w:rPr>
          <w:rFonts w:ascii="Arial" w:eastAsia="Times New Roman" w:hAnsi="Arial" w:cs="Arial"/>
          <w:b/>
          <w:bCs/>
          <w:sz w:val="24"/>
          <w:szCs w:val="24"/>
          <w:lang w:eastAsia="pl-PL"/>
        </w:rPr>
        <w:t>S</w:t>
      </w:r>
      <w:r w:rsidR="003C18DB">
        <w:rPr>
          <w:rFonts w:ascii="Arial" w:eastAsia="Times New Roman" w:hAnsi="Arial" w:cs="Arial"/>
          <w:b/>
          <w:bCs/>
          <w:sz w:val="24"/>
          <w:szCs w:val="24"/>
          <w:lang w:eastAsia="pl-PL"/>
        </w:rPr>
        <w:t xml:space="preserve">traży </w:t>
      </w:r>
      <w:r w:rsidRPr="00790516">
        <w:rPr>
          <w:rFonts w:ascii="Arial" w:eastAsia="Times New Roman" w:hAnsi="Arial" w:cs="Arial"/>
          <w:b/>
          <w:bCs/>
          <w:sz w:val="24"/>
          <w:szCs w:val="24"/>
          <w:lang w:eastAsia="pl-PL"/>
        </w:rPr>
        <w:t>P</w:t>
      </w:r>
      <w:r w:rsidR="003C18DB">
        <w:rPr>
          <w:rFonts w:ascii="Arial" w:eastAsia="Times New Roman" w:hAnsi="Arial" w:cs="Arial"/>
          <w:b/>
          <w:bCs/>
          <w:sz w:val="24"/>
          <w:szCs w:val="24"/>
          <w:lang w:eastAsia="pl-PL"/>
        </w:rPr>
        <w:t xml:space="preserve">ożarnej </w:t>
      </w:r>
      <w:r w:rsidRPr="00790516">
        <w:rPr>
          <w:rFonts w:ascii="Arial" w:eastAsia="Times New Roman" w:hAnsi="Arial" w:cs="Arial"/>
          <w:b/>
          <w:bCs/>
          <w:sz w:val="24"/>
          <w:szCs w:val="24"/>
          <w:lang w:eastAsia="pl-PL"/>
        </w:rPr>
        <w:t xml:space="preserve">w </w:t>
      </w:r>
      <w:r w:rsidR="0087344B">
        <w:rPr>
          <w:rFonts w:ascii="Arial" w:eastAsia="Times New Roman" w:hAnsi="Arial" w:cs="Arial"/>
          <w:b/>
          <w:bCs/>
          <w:sz w:val="24"/>
          <w:szCs w:val="24"/>
          <w:lang w:eastAsia="pl-PL"/>
        </w:rPr>
        <w:t>Rudzie Śląskiej</w:t>
      </w:r>
      <w:r w:rsidRPr="00790516">
        <w:rPr>
          <w:rFonts w:ascii="Arial" w:hAnsi="Arial" w:cs="Arial"/>
          <w:sz w:val="24"/>
          <w:szCs w:val="24"/>
        </w:rPr>
        <w:t>”</w:t>
      </w:r>
    </w:p>
    <w:p w14:paraId="7EC44E63" w14:textId="77777777" w:rsidR="00F8493B" w:rsidRDefault="00F8493B" w:rsidP="006E45A0">
      <w:pPr>
        <w:jc w:val="center"/>
        <w:rPr>
          <w:rFonts w:ascii="Arial" w:hAnsi="Arial" w:cs="Arial"/>
          <w:b/>
          <w:bCs/>
          <w:color w:val="FF9900"/>
        </w:rPr>
      </w:pPr>
    </w:p>
    <w:p w14:paraId="247C6B4F" w14:textId="77777777" w:rsidR="00057A58" w:rsidRDefault="00057A58" w:rsidP="006E45A0">
      <w:pPr>
        <w:jc w:val="center"/>
        <w:rPr>
          <w:rFonts w:ascii="Arial" w:hAnsi="Arial" w:cs="Arial"/>
          <w:b/>
          <w:bCs/>
          <w:color w:val="FF9900"/>
        </w:rPr>
      </w:pPr>
    </w:p>
    <w:p w14:paraId="542D692D" w14:textId="77777777" w:rsidR="00057A58" w:rsidRDefault="00057A58" w:rsidP="006E45A0">
      <w:pPr>
        <w:jc w:val="center"/>
        <w:rPr>
          <w:rFonts w:ascii="Arial" w:hAnsi="Arial" w:cs="Arial"/>
          <w:b/>
          <w:bCs/>
          <w:color w:val="FF9900"/>
        </w:rPr>
      </w:pPr>
    </w:p>
    <w:p w14:paraId="6D28B504" w14:textId="77777777" w:rsidR="00057A58" w:rsidRDefault="00057A58" w:rsidP="006E45A0">
      <w:pPr>
        <w:jc w:val="center"/>
        <w:rPr>
          <w:rFonts w:ascii="Arial" w:hAnsi="Arial" w:cs="Arial"/>
          <w:b/>
          <w:bCs/>
          <w:color w:val="FF9900"/>
        </w:rPr>
      </w:pPr>
    </w:p>
    <w:p w14:paraId="4DB55A35" w14:textId="77777777" w:rsidR="00057A58" w:rsidRPr="00790516" w:rsidRDefault="00057A58" w:rsidP="006E45A0">
      <w:pPr>
        <w:jc w:val="center"/>
        <w:rPr>
          <w:rFonts w:ascii="Arial" w:hAnsi="Arial" w:cs="Arial"/>
        </w:rPr>
      </w:pPr>
    </w:p>
    <w:p w14:paraId="7B64A36C" w14:textId="508547BB" w:rsidR="006E45A0" w:rsidRPr="00057A58" w:rsidRDefault="006E45A0" w:rsidP="006E45A0">
      <w:pPr>
        <w:jc w:val="center"/>
        <w:rPr>
          <w:rFonts w:ascii="Arial" w:hAnsi="Arial" w:cs="Arial"/>
          <w:b/>
        </w:rPr>
      </w:pPr>
      <w:r w:rsidRPr="00790516">
        <w:rPr>
          <w:rFonts w:ascii="Arial" w:hAnsi="Arial" w:cs="Arial"/>
        </w:rPr>
        <w:t>Nr postępowania</w:t>
      </w:r>
      <w:r w:rsidRPr="00057A58">
        <w:rPr>
          <w:rFonts w:ascii="Arial" w:hAnsi="Arial" w:cs="Arial"/>
        </w:rPr>
        <w:t xml:space="preserve">: </w:t>
      </w:r>
      <w:r w:rsidRPr="00057A58">
        <w:rPr>
          <w:rFonts w:ascii="Arial" w:hAnsi="Arial" w:cs="Arial"/>
          <w:sz w:val="20"/>
          <w:szCs w:val="20"/>
        </w:rPr>
        <w:t>MT. 2370.</w:t>
      </w:r>
      <w:r w:rsidR="003A3C31" w:rsidRPr="00057A58">
        <w:rPr>
          <w:rFonts w:ascii="Arial" w:hAnsi="Arial" w:cs="Arial"/>
          <w:sz w:val="20"/>
          <w:szCs w:val="20"/>
        </w:rPr>
        <w:t>4</w:t>
      </w:r>
      <w:r w:rsidRPr="00057A58">
        <w:rPr>
          <w:rFonts w:ascii="Arial" w:hAnsi="Arial" w:cs="Arial"/>
          <w:sz w:val="20"/>
          <w:szCs w:val="20"/>
        </w:rPr>
        <w:t>.202</w:t>
      </w:r>
      <w:r w:rsidR="003A3C31" w:rsidRPr="00057A58">
        <w:rPr>
          <w:rFonts w:ascii="Arial" w:hAnsi="Arial" w:cs="Arial"/>
          <w:sz w:val="20"/>
          <w:szCs w:val="20"/>
        </w:rPr>
        <w:t>2</w:t>
      </w:r>
    </w:p>
    <w:p w14:paraId="5EDE50DB" w14:textId="77777777" w:rsidR="006E45A0" w:rsidRPr="00790516" w:rsidRDefault="006E45A0" w:rsidP="006E45A0">
      <w:pPr>
        <w:rPr>
          <w:rFonts w:ascii="Arial" w:hAnsi="Arial" w:cs="Arial"/>
        </w:rPr>
      </w:pPr>
    </w:p>
    <w:p w14:paraId="11D0CDAF" w14:textId="77777777" w:rsidR="006E45A0" w:rsidRPr="00790516" w:rsidRDefault="006E45A0" w:rsidP="006E45A0">
      <w:pPr>
        <w:jc w:val="center"/>
        <w:rPr>
          <w:rFonts w:ascii="Arial" w:hAnsi="Arial" w:cs="Arial"/>
        </w:rPr>
      </w:pPr>
    </w:p>
    <w:p w14:paraId="67379A9D" w14:textId="77777777" w:rsidR="00FF17CB" w:rsidRPr="00B24C3A" w:rsidRDefault="00FF17CB" w:rsidP="00FF17CB">
      <w:pPr>
        <w:jc w:val="right"/>
        <w:rPr>
          <w:rFonts w:ascii="Arial" w:hAnsi="Arial" w:cs="Arial"/>
          <w:sz w:val="21"/>
          <w:szCs w:val="21"/>
        </w:rPr>
      </w:pPr>
      <w:r w:rsidRPr="00B24C3A">
        <w:rPr>
          <w:rFonts w:ascii="Arial" w:hAnsi="Arial" w:cs="Arial"/>
          <w:sz w:val="21"/>
          <w:szCs w:val="21"/>
        </w:rPr>
        <w:t>Zatwierdzona przez:</w:t>
      </w:r>
    </w:p>
    <w:p w14:paraId="5B3365AE" w14:textId="77777777" w:rsidR="00FF17CB" w:rsidRDefault="00FF17CB" w:rsidP="00FF17CB">
      <w:pPr>
        <w:jc w:val="right"/>
        <w:rPr>
          <w:rFonts w:ascii="Arial" w:hAnsi="Arial" w:cs="Arial"/>
          <w:sz w:val="21"/>
          <w:szCs w:val="21"/>
        </w:rPr>
      </w:pPr>
    </w:p>
    <w:p w14:paraId="2E1BA299" w14:textId="77777777" w:rsidR="00BE535C" w:rsidRDefault="00BE535C" w:rsidP="00FF17CB">
      <w:pPr>
        <w:jc w:val="right"/>
        <w:rPr>
          <w:rFonts w:ascii="Arial" w:hAnsi="Arial" w:cs="Arial"/>
          <w:sz w:val="21"/>
          <w:szCs w:val="21"/>
        </w:rPr>
      </w:pPr>
    </w:p>
    <w:p w14:paraId="7539979A" w14:textId="77777777" w:rsidR="00BE535C" w:rsidRPr="00B24C3A" w:rsidRDefault="00BE535C" w:rsidP="00FF17CB">
      <w:pPr>
        <w:jc w:val="right"/>
        <w:rPr>
          <w:rFonts w:ascii="Arial" w:hAnsi="Arial" w:cs="Arial"/>
          <w:sz w:val="21"/>
          <w:szCs w:val="21"/>
        </w:rPr>
      </w:pPr>
    </w:p>
    <w:p w14:paraId="5DD0AC96" w14:textId="37ECB5B8" w:rsidR="00FF17CB" w:rsidRPr="00B24C3A" w:rsidRDefault="00FF17CB" w:rsidP="00FF17CB">
      <w:pPr>
        <w:jc w:val="right"/>
        <w:rPr>
          <w:rFonts w:ascii="Arial" w:hAnsi="Arial" w:cs="Arial"/>
          <w:sz w:val="21"/>
          <w:szCs w:val="21"/>
        </w:rPr>
      </w:pPr>
      <w:r>
        <w:rPr>
          <w:rFonts w:ascii="Arial" w:hAnsi="Arial" w:cs="Arial"/>
          <w:sz w:val="21"/>
          <w:szCs w:val="21"/>
        </w:rPr>
        <w:t>Ruda Śląska</w:t>
      </w:r>
      <w:r w:rsidRPr="00B24C3A">
        <w:rPr>
          <w:rFonts w:ascii="Arial" w:hAnsi="Arial" w:cs="Arial"/>
          <w:sz w:val="21"/>
          <w:szCs w:val="21"/>
        </w:rPr>
        <w:t xml:space="preserve">, dnia </w:t>
      </w:r>
      <w:r>
        <w:rPr>
          <w:rFonts w:ascii="Arial" w:hAnsi="Arial" w:cs="Arial"/>
          <w:sz w:val="21"/>
          <w:szCs w:val="21"/>
        </w:rPr>
        <w:t>7</w:t>
      </w:r>
      <w:r w:rsidRPr="00B24C3A">
        <w:rPr>
          <w:rFonts w:ascii="Arial" w:hAnsi="Arial" w:cs="Arial"/>
          <w:sz w:val="21"/>
          <w:szCs w:val="21"/>
        </w:rPr>
        <w:t>.1</w:t>
      </w:r>
      <w:r>
        <w:rPr>
          <w:rFonts w:ascii="Arial" w:hAnsi="Arial" w:cs="Arial"/>
          <w:sz w:val="21"/>
          <w:szCs w:val="21"/>
        </w:rPr>
        <w:t>2</w:t>
      </w:r>
      <w:r w:rsidRPr="00B24C3A">
        <w:rPr>
          <w:rFonts w:ascii="Arial" w:hAnsi="Arial" w:cs="Arial"/>
          <w:sz w:val="21"/>
          <w:szCs w:val="21"/>
        </w:rPr>
        <w:t>.2022 r.</w:t>
      </w:r>
    </w:p>
    <w:p w14:paraId="2979D14F" w14:textId="6F845E61" w:rsidR="00FF17CB" w:rsidRPr="00B24C3A" w:rsidRDefault="00FF17CB" w:rsidP="00FF17CB">
      <w:pPr>
        <w:jc w:val="right"/>
        <w:rPr>
          <w:rFonts w:ascii="Arial" w:hAnsi="Arial" w:cs="Arial"/>
          <w:sz w:val="21"/>
          <w:szCs w:val="21"/>
        </w:rPr>
      </w:pPr>
      <w:r w:rsidRPr="00B24C3A">
        <w:rPr>
          <w:rFonts w:ascii="Arial" w:hAnsi="Arial" w:cs="Arial"/>
          <w:sz w:val="21"/>
          <w:szCs w:val="21"/>
        </w:rPr>
        <w:t>(Właściwe podpisy na oryginale)</w:t>
      </w:r>
    </w:p>
    <w:p w14:paraId="50A1C973" w14:textId="77777777" w:rsidR="006311CB" w:rsidRDefault="006311CB" w:rsidP="006E45A0">
      <w:pPr>
        <w:jc w:val="center"/>
        <w:rPr>
          <w:rFonts w:ascii="Arial" w:hAnsi="Arial" w:cs="Arial"/>
          <w:b/>
        </w:rPr>
      </w:pPr>
    </w:p>
    <w:p w14:paraId="37CBEC2E" w14:textId="18FAC647" w:rsidR="006E45A0" w:rsidRPr="00790516" w:rsidRDefault="003E2123" w:rsidP="006E45A0">
      <w:pPr>
        <w:jc w:val="center"/>
        <w:rPr>
          <w:rFonts w:ascii="Arial" w:hAnsi="Arial" w:cs="Arial"/>
          <w:b/>
        </w:rPr>
      </w:pPr>
      <w:r>
        <w:rPr>
          <w:rFonts w:ascii="Arial" w:hAnsi="Arial" w:cs="Arial"/>
          <w:b/>
        </w:rPr>
        <w:t>Grudzień 2022</w:t>
      </w:r>
    </w:p>
    <w:p w14:paraId="353AF1D4" w14:textId="77777777" w:rsidR="00F8493B" w:rsidRPr="00790516" w:rsidRDefault="00F8493B" w:rsidP="005C2D66">
      <w:pPr>
        <w:pStyle w:val="Nagwek2"/>
        <w:spacing w:before="240" w:after="240"/>
        <w:rPr>
          <w:sz w:val="28"/>
          <w:szCs w:val="28"/>
        </w:rPr>
      </w:pPr>
      <w:bookmarkStart w:id="0" w:name="_Toc69376128"/>
      <w:r w:rsidRPr="00790516">
        <w:rPr>
          <w:sz w:val="28"/>
          <w:szCs w:val="28"/>
        </w:rPr>
        <w:lastRenderedPageBreak/>
        <w:t>I. Nazwa oraz adres Zamawiającego</w:t>
      </w:r>
      <w:bookmarkEnd w:id="0"/>
    </w:p>
    <w:p w14:paraId="315C2D34" w14:textId="1CDB44BF" w:rsidR="00F8493B" w:rsidRPr="00790516" w:rsidRDefault="00F8493B" w:rsidP="00827D90">
      <w:pPr>
        <w:pStyle w:val="Teksttreci30"/>
        <w:shd w:val="clear" w:color="auto" w:fill="auto"/>
        <w:spacing w:after="316" w:line="360" w:lineRule="auto"/>
        <w:ind w:right="240"/>
        <w:jc w:val="left"/>
        <w:rPr>
          <w:rFonts w:ascii="Arial" w:hAnsi="Arial" w:cs="Arial"/>
          <w:sz w:val="22"/>
          <w:szCs w:val="22"/>
        </w:rPr>
      </w:pPr>
      <w:r w:rsidRPr="00790516">
        <w:rPr>
          <w:rFonts w:ascii="Arial" w:hAnsi="Arial" w:cs="Arial"/>
          <w:sz w:val="22"/>
          <w:szCs w:val="22"/>
        </w:rPr>
        <w:t>Komenda Miejska Państw</w:t>
      </w:r>
      <w:r w:rsidR="00790516" w:rsidRPr="00790516">
        <w:rPr>
          <w:rFonts w:ascii="Arial" w:hAnsi="Arial" w:cs="Arial"/>
          <w:sz w:val="22"/>
          <w:szCs w:val="22"/>
        </w:rPr>
        <w:t>owej Straży Pożarnej</w:t>
      </w:r>
      <w:r w:rsidR="00790516">
        <w:rPr>
          <w:rFonts w:ascii="Arial" w:hAnsi="Arial" w:cs="Arial"/>
          <w:sz w:val="22"/>
          <w:szCs w:val="22"/>
        </w:rPr>
        <w:t xml:space="preserve"> </w:t>
      </w:r>
      <w:r w:rsidR="00790516" w:rsidRPr="00790516">
        <w:rPr>
          <w:rFonts w:ascii="Arial" w:hAnsi="Arial" w:cs="Arial"/>
          <w:sz w:val="22"/>
          <w:szCs w:val="22"/>
        </w:rPr>
        <w:t xml:space="preserve">w </w:t>
      </w:r>
      <w:r w:rsidR="0098530E">
        <w:rPr>
          <w:rFonts w:ascii="Arial" w:hAnsi="Arial" w:cs="Arial"/>
          <w:sz w:val="22"/>
          <w:szCs w:val="22"/>
        </w:rPr>
        <w:t>Rudzie Śląskiej</w:t>
      </w:r>
      <w:r w:rsidR="00790516">
        <w:rPr>
          <w:rFonts w:ascii="Arial" w:hAnsi="Arial" w:cs="Arial"/>
          <w:sz w:val="22"/>
          <w:szCs w:val="22"/>
        </w:rPr>
        <w:br/>
        <w:t xml:space="preserve">ul. </w:t>
      </w:r>
      <w:r w:rsidR="0098530E">
        <w:rPr>
          <w:rFonts w:ascii="Arial" w:hAnsi="Arial" w:cs="Arial"/>
          <w:sz w:val="22"/>
          <w:szCs w:val="22"/>
        </w:rPr>
        <w:t>Strażacka 10</w:t>
      </w:r>
      <w:r w:rsidRPr="00790516">
        <w:rPr>
          <w:rFonts w:ascii="Arial" w:hAnsi="Arial" w:cs="Arial"/>
          <w:sz w:val="22"/>
          <w:szCs w:val="22"/>
        </w:rPr>
        <w:br/>
        <w:t>4</w:t>
      </w:r>
      <w:r w:rsidR="0098530E">
        <w:rPr>
          <w:rFonts w:ascii="Arial" w:hAnsi="Arial" w:cs="Arial"/>
          <w:sz w:val="22"/>
          <w:szCs w:val="22"/>
        </w:rPr>
        <w:t>1</w:t>
      </w:r>
      <w:r w:rsidR="00790516">
        <w:rPr>
          <w:rFonts w:ascii="Arial" w:hAnsi="Arial" w:cs="Arial"/>
          <w:sz w:val="22"/>
          <w:szCs w:val="22"/>
        </w:rPr>
        <w:t xml:space="preserve"> – </w:t>
      </w:r>
      <w:r w:rsidR="0098530E">
        <w:rPr>
          <w:rFonts w:ascii="Arial" w:hAnsi="Arial" w:cs="Arial"/>
          <w:sz w:val="22"/>
          <w:szCs w:val="22"/>
        </w:rPr>
        <w:t>71</w:t>
      </w:r>
      <w:r w:rsidR="00790516">
        <w:rPr>
          <w:rFonts w:ascii="Arial" w:hAnsi="Arial" w:cs="Arial"/>
          <w:sz w:val="22"/>
          <w:szCs w:val="22"/>
        </w:rPr>
        <w:t>0</w:t>
      </w:r>
      <w:r w:rsidR="0098530E">
        <w:rPr>
          <w:rFonts w:ascii="Arial" w:hAnsi="Arial" w:cs="Arial"/>
          <w:sz w:val="22"/>
          <w:szCs w:val="22"/>
        </w:rPr>
        <w:t xml:space="preserve"> Ruda Śląska</w:t>
      </w:r>
    </w:p>
    <w:p w14:paraId="383EFFE7" w14:textId="07BCAB13" w:rsidR="00F8493B" w:rsidRPr="00790516" w:rsidRDefault="00790516" w:rsidP="00F8493B">
      <w:pPr>
        <w:spacing w:before="240" w:line="360" w:lineRule="auto"/>
        <w:jc w:val="both"/>
        <w:rPr>
          <w:rFonts w:ascii="Arial" w:hAnsi="Arial" w:cs="Arial"/>
        </w:rPr>
      </w:pPr>
      <w:r>
        <w:rPr>
          <w:rFonts w:ascii="Arial" w:hAnsi="Arial" w:cs="Arial"/>
        </w:rPr>
        <w:t xml:space="preserve">NIP: </w:t>
      </w:r>
      <w:r w:rsidR="0098530E">
        <w:rPr>
          <w:rFonts w:ascii="Arial" w:hAnsi="Arial" w:cs="Arial"/>
        </w:rPr>
        <w:t>641-21-50-060</w:t>
      </w:r>
    </w:p>
    <w:p w14:paraId="63EC1CDA" w14:textId="7B75A8F3" w:rsidR="00F8493B" w:rsidRPr="00700391" w:rsidRDefault="00790516" w:rsidP="00F8493B">
      <w:pPr>
        <w:spacing w:before="240" w:line="360" w:lineRule="auto"/>
        <w:jc w:val="both"/>
        <w:rPr>
          <w:rFonts w:ascii="Arial" w:hAnsi="Arial" w:cs="Arial"/>
        </w:rPr>
      </w:pPr>
      <w:r w:rsidRPr="00700391">
        <w:rPr>
          <w:rFonts w:ascii="Arial" w:hAnsi="Arial" w:cs="Arial"/>
        </w:rPr>
        <w:t>REGON 273072</w:t>
      </w:r>
      <w:r w:rsidR="00700391" w:rsidRPr="00700391">
        <w:rPr>
          <w:rFonts w:ascii="Arial" w:hAnsi="Arial" w:cs="Arial"/>
        </w:rPr>
        <w:t>829</w:t>
      </w:r>
    </w:p>
    <w:p w14:paraId="741BD286" w14:textId="77777777" w:rsidR="00F8493B" w:rsidRPr="00790516" w:rsidRDefault="00F8493B" w:rsidP="00F8493B">
      <w:pPr>
        <w:spacing w:before="240" w:after="240"/>
        <w:rPr>
          <w:rFonts w:ascii="Arial" w:hAnsi="Arial" w:cs="Arial"/>
        </w:rPr>
      </w:pPr>
      <w:r w:rsidRPr="00790516">
        <w:rPr>
          <w:rFonts w:ascii="Arial" w:hAnsi="Arial" w:cs="Arial"/>
        </w:rPr>
        <w:t>Godziny pracy Zamawiającego: 7.30-15.30</w:t>
      </w:r>
    </w:p>
    <w:p w14:paraId="6A685E21" w14:textId="4BC4801E" w:rsidR="00F8493B" w:rsidRPr="00790516" w:rsidRDefault="00F8493B" w:rsidP="00827D90">
      <w:pPr>
        <w:spacing w:before="240" w:after="240" w:line="360" w:lineRule="auto"/>
        <w:jc w:val="both"/>
        <w:rPr>
          <w:rFonts w:ascii="Arial" w:hAnsi="Arial" w:cs="Arial"/>
          <w:u w:val="single"/>
        </w:rPr>
      </w:pPr>
      <w:r w:rsidRPr="00790516">
        <w:rPr>
          <w:rFonts w:ascii="Arial" w:hAnsi="Arial" w:cs="Arial"/>
          <w:b/>
          <w:highlight w:val="white"/>
          <w:u w:val="single"/>
        </w:rPr>
        <w:t xml:space="preserve">Uwaga! </w:t>
      </w:r>
      <w:r w:rsidRPr="00790516">
        <w:rPr>
          <w:rFonts w:ascii="Arial" w:hAnsi="Arial" w:cs="Arial"/>
          <w:highlight w:val="white"/>
          <w:u w:val="single"/>
        </w:rPr>
        <w:t xml:space="preserve">W przypadku gdy wniosek o wgląd w protokół, o którym </w:t>
      </w:r>
      <w:r w:rsidR="00832E75">
        <w:rPr>
          <w:rFonts w:ascii="Arial" w:hAnsi="Arial" w:cs="Arial"/>
          <w:highlight w:val="white"/>
          <w:u w:val="single"/>
        </w:rPr>
        <w:t>mowa w art. 74 ust. 1 ustawy PZP</w:t>
      </w:r>
      <w:r w:rsidRPr="00790516">
        <w:rPr>
          <w:rFonts w:ascii="Arial" w:hAnsi="Arial" w:cs="Arial"/>
          <w:highlight w:val="white"/>
          <w:u w:val="single"/>
        </w:rPr>
        <w:t xml:space="preserve"> wpłynie po godzinach pracy Zamawiającego, odpowiedź zostanie udzielona dnia następnego (roboczego).</w:t>
      </w:r>
    </w:p>
    <w:p w14:paraId="40F01724" w14:textId="27102DCD" w:rsidR="00F8493B" w:rsidRPr="00811107" w:rsidRDefault="00F8493B" w:rsidP="00F8493B">
      <w:pPr>
        <w:spacing w:before="240" w:line="360" w:lineRule="auto"/>
        <w:ind w:left="284"/>
        <w:jc w:val="both"/>
        <w:rPr>
          <w:rFonts w:ascii="Arial" w:hAnsi="Arial" w:cs="Arial"/>
        </w:rPr>
      </w:pPr>
      <w:r w:rsidRPr="00811107">
        <w:rPr>
          <w:rFonts w:ascii="Arial" w:hAnsi="Arial" w:cs="Arial"/>
        </w:rPr>
        <w:t xml:space="preserve">tel. </w:t>
      </w:r>
      <w:r w:rsidR="00790516" w:rsidRPr="00811107">
        <w:rPr>
          <w:rFonts w:ascii="Arial" w:hAnsi="Arial" w:cs="Arial"/>
        </w:rPr>
        <w:t>+4</w:t>
      </w:r>
      <w:r w:rsidR="00700391" w:rsidRPr="00811107">
        <w:rPr>
          <w:rFonts w:ascii="Arial" w:hAnsi="Arial" w:cs="Arial"/>
        </w:rPr>
        <w:t>7</w:t>
      </w:r>
      <w:r w:rsidR="00BF3A30" w:rsidRPr="00811107">
        <w:rPr>
          <w:rFonts w:ascii="Arial" w:hAnsi="Arial" w:cs="Arial"/>
        </w:rPr>
        <w:t xml:space="preserve"> 851 73 </w:t>
      </w:r>
      <w:r w:rsidR="00790516" w:rsidRPr="00811107">
        <w:rPr>
          <w:rFonts w:ascii="Arial" w:hAnsi="Arial" w:cs="Arial"/>
        </w:rPr>
        <w:t>00</w:t>
      </w:r>
    </w:p>
    <w:p w14:paraId="55B4A348" w14:textId="5ABD717D" w:rsidR="00F8493B" w:rsidRPr="00811107" w:rsidRDefault="00F8493B" w:rsidP="00F8493B">
      <w:pPr>
        <w:spacing w:before="240" w:line="360" w:lineRule="auto"/>
        <w:ind w:left="284"/>
        <w:jc w:val="both"/>
        <w:rPr>
          <w:rFonts w:ascii="Arial" w:hAnsi="Arial" w:cs="Arial"/>
        </w:rPr>
      </w:pPr>
      <w:r w:rsidRPr="00811107">
        <w:rPr>
          <w:rFonts w:ascii="Arial" w:hAnsi="Arial" w:cs="Arial"/>
        </w:rPr>
        <w:t>fax.</w:t>
      </w:r>
      <w:r w:rsidR="00790516" w:rsidRPr="00811107">
        <w:rPr>
          <w:rFonts w:ascii="Arial" w:hAnsi="Arial" w:cs="Arial"/>
        </w:rPr>
        <w:t xml:space="preserve"> +4</w:t>
      </w:r>
      <w:r w:rsidR="00BF3A30" w:rsidRPr="00811107">
        <w:rPr>
          <w:rFonts w:ascii="Arial" w:hAnsi="Arial" w:cs="Arial"/>
        </w:rPr>
        <w:t>7 851 73 77</w:t>
      </w:r>
    </w:p>
    <w:p w14:paraId="0DE8EDE1" w14:textId="1D139707" w:rsidR="00F8493B" w:rsidRPr="00790516" w:rsidRDefault="00F8493B" w:rsidP="00F8493B">
      <w:pPr>
        <w:rPr>
          <w:rFonts w:ascii="Arial" w:hAnsi="Arial" w:cs="Arial"/>
        </w:rPr>
      </w:pPr>
      <w:r w:rsidRPr="00790516">
        <w:rPr>
          <w:rFonts w:ascii="Arial" w:hAnsi="Arial" w:cs="Arial"/>
        </w:rPr>
        <w:t xml:space="preserve">e-mail: </w:t>
      </w:r>
      <w:hyperlink r:id="rId8" w:history="1">
        <w:r w:rsidR="00284D2B" w:rsidRPr="0067020D">
          <w:rPr>
            <w:rStyle w:val="Hipercze"/>
          </w:rPr>
          <w:t>przetargi@</w:t>
        </w:r>
      </w:hyperlink>
      <w:r w:rsidR="00A70F6D">
        <w:rPr>
          <w:rFonts w:ascii="Arial" w:hAnsi="Arial" w:cs="Arial"/>
        </w:rPr>
        <w:t>kmpspruda</w:t>
      </w:r>
      <w:r w:rsidR="00790516">
        <w:rPr>
          <w:rFonts w:ascii="Arial" w:hAnsi="Arial" w:cs="Arial"/>
        </w:rPr>
        <w:t>.pl</w:t>
      </w:r>
    </w:p>
    <w:p w14:paraId="3BFA99B8" w14:textId="06C1CDC1" w:rsidR="00F8493B" w:rsidRPr="00790516" w:rsidRDefault="00F8493B" w:rsidP="00827D90">
      <w:pPr>
        <w:spacing w:before="240" w:after="240" w:line="360" w:lineRule="auto"/>
        <w:jc w:val="both"/>
        <w:rPr>
          <w:rFonts w:ascii="Arial" w:hAnsi="Arial" w:cs="Arial"/>
          <w:b/>
          <w:u w:val="single"/>
        </w:rPr>
      </w:pPr>
      <w:r w:rsidRPr="00790516">
        <w:rPr>
          <w:rFonts w:ascii="Arial" w:hAnsi="Arial" w:cs="Arial"/>
          <w:b/>
          <w:u w:val="single"/>
        </w:rPr>
        <w:t xml:space="preserve">Uwaga! </w:t>
      </w:r>
      <w:r w:rsidRPr="00790516">
        <w:rPr>
          <w:rFonts w:ascii="Arial" w:hAnsi="Arial" w:cs="Arial"/>
          <w:u w:val="single"/>
        </w:rPr>
        <w:t>Zamawiający przypomina, że w toku postępowania zgodnie z art. 61 ust. 2 ust</w:t>
      </w:r>
      <w:r w:rsidR="00832E75">
        <w:rPr>
          <w:rFonts w:ascii="Arial" w:hAnsi="Arial" w:cs="Arial"/>
          <w:u w:val="single"/>
        </w:rPr>
        <w:t xml:space="preserve">awy </w:t>
      </w:r>
      <w:r w:rsidR="00832E75">
        <w:rPr>
          <w:rFonts w:ascii="Arial" w:hAnsi="Arial" w:cs="Arial"/>
          <w:highlight w:val="white"/>
          <w:u w:val="single"/>
        </w:rPr>
        <w:t>PZP</w:t>
      </w:r>
      <w:r w:rsidRPr="00790516">
        <w:rPr>
          <w:rFonts w:ascii="Arial" w:hAnsi="Arial" w:cs="Arial"/>
          <w:u w:val="single"/>
        </w:rPr>
        <w:t xml:space="preserve"> komunikacja ustna dopuszczalna jest jedynie w toku negocjacji lub dialogu oraz</w:t>
      </w:r>
      <w:r w:rsidR="00416449">
        <w:rPr>
          <w:rFonts w:ascii="Arial" w:hAnsi="Arial" w:cs="Arial"/>
          <w:u w:val="single"/>
        </w:rPr>
        <w:t xml:space="preserve"> </w:t>
      </w:r>
      <w:r w:rsidRPr="00790516">
        <w:rPr>
          <w:rFonts w:ascii="Arial" w:hAnsi="Arial" w:cs="Arial"/>
          <w:u w:val="single"/>
        </w:rPr>
        <w:t xml:space="preserve">w odniesieniu do informacji, które nie są istotne. Zasady dotyczące sposobu komunikowania się zostały przez Zamawiającego umieszczone </w:t>
      </w:r>
      <w:r w:rsidRPr="00790516">
        <w:rPr>
          <w:rFonts w:ascii="Arial" w:hAnsi="Arial" w:cs="Arial"/>
          <w:b/>
          <w:u w:val="single"/>
        </w:rPr>
        <w:t>w rozdziale XIII pkt 3.</w:t>
      </w:r>
    </w:p>
    <w:p w14:paraId="17E7FE8A" w14:textId="77777777" w:rsidR="00F8493B" w:rsidRDefault="00F8493B" w:rsidP="00F8493B">
      <w:pPr>
        <w:pStyle w:val="Nagwek2"/>
        <w:spacing w:before="240" w:after="240"/>
        <w:rPr>
          <w:sz w:val="28"/>
          <w:szCs w:val="28"/>
        </w:rPr>
      </w:pPr>
      <w:bookmarkStart w:id="1" w:name="_Toc69376129"/>
      <w:r w:rsidRPr="00F93B62">
        <w:rPr>
          <w:sz w:val="28"/>
          <w:szCs w:val="28"/>
        </w:rPr>
        <w:t>II. Ochrona danych osobowych</w:t>
      </w:r>
      <w:bookmarkEnd w:id="1"/>
    </w:p>
    <w:p w14:paraId="23591435" w14:textId="3D854752" w:rsidR="00F474B6" w:rsidRPr="00F474B6" w:rsidRDefault="00F474B6" w:rsidP="00F474B6">
      <w:pPr>
        <w:spacing w:line="360" w:lineRule="auto"/>
        <w:jc w:val="both"/>
        <w:rPr>
          <w:rFonts w:ascii="Arial" w:hAnsi="Arial" w:cs="Arial"/>
          <w:lang w:eastAsia="pl-PL"/>
        </w:rPr>
      </w:pPr>
      <w:r w:rsidRPr="00F474B6">
        <w:rPr>
          <w:rFonts w:ascii="Arial" w:hAnsi="Arial" w:cs="Arial"/>
          <w:lang w:eastAsia="pl-PL"/>
        </w:rPr>
        <w:t>Zgodnie z art. 13 ust. 1 i 2 rozporządzenia Parlamentu Europ</w:t>
      </w:r>
      <w:r>
        <w:rPr>
          <w:rFonts w:ascii="Arial" w:hAnsi="Arial" w:cs="Arial"/>
          <w:lang w:eastAsia="pl-PL"/>
        </w:rPr>
        <w:t>ejskiego i Rady (UE) 2016/679 z </w:t>
      </w:r>
      <w:r w:rsidRPr="00F474B6">
        <w:rPr>
          <w:rFonts w:ascii="Arial" w:hAnsi="Arial" w:cs="Arial"/>
          <w:lang w:eastAsia="pl-PL"/>
        </w:rPr>
        <w:t>dnia 27 kwietnia 2016 r. w sprawie ochrony osób fizycznych w związku z przetwarzaniem danych osobowych i w sprawie swobodnego przepływu takich danych oraz uchylenia dyrektywy 95/46/WE (ogólne rozporządzenie o ochron</w:t>
      </w:r>
      <w:r>
        <w:rPr>
          <w:rFonts w:ascii="Arial" w:hAnsi="Arial" w:cs="Arial"/>
          <w:lang w:eastAsia="pl-PL"/>
        </w:rPr>
        <w:t>ie danych) (Dz. Urz. UE L 119 z </w:t>
      </w:r>
      <w:r w:rsidRPr="00F474B6">
        <w:rPr>
          <w:rFonts w:ascii="Arial" w:hAnsi="Arial" w:cs="Arial"/>
          <w:lang w:eastAsia="pl-PL"/>
        </w:rPr>
        <w:t xml:space="preserve">04.05.2016, str. 1, z </w:t>
      </w:r>
      <w:proofErr w:type="spellStart"/>
      <w:r w:rsidRPr="00F474B6">
        <w:rPr>
          <w:rFonts w:ascii="Arial" w:hAnsi="Arial" w:cs="Arial"/>
          <w:lang w:eastAsia="pl-PL"/>
        </w:rPr>
        <w:t>późn</w:t>
      </w:r>
      <w:proofErr w:type="spellEnd"/>
      <w:r w:rsidRPr="00F474B6">
        <w:rPr>
          <w:rFonts w:ascii="Arial" w:hAnsi="Arial" w:cs="Arial"/>
          <w:lang w:eastAsia="pl-PL"/>
        </w:rPr>
        <w:t>. zm.), dalej „RODO”, Zamawiający informuje, że:</w:t>
      </w:r>
    </w:p>
    <w:p w14:paraId="2B69086D" w14:textId="77777777" w:rsidR="00F474B6" w:rsidRPr="00F474B6" w:rsidRDefault="00F474B6" w:rsidP="00F474B6">
      <w:pPr>
        <w:spacing w:line="360" w:lineRule="auto"/>
        <w:jc w:val="both"/>
        <w:rPr>
          <w:rFonts w:ascii="Arial" w:hAnsi="Arial" w:cs="Arial"/>
          <w:lang w:eastAsia="pl-PL"/>
        </w:rPr>
      </w:pPr>
      <w:r w:rsidRPr="00F474B6">
        <w:rPr>
          <w:rFonts w:ascii="Arial" w:hAnsi="Arial" w:cs="Arial"/>
          <w:lang w:eastAsia="pl-PL"/>
        </w:rPr>
        <w:t>1. Administratorem Pani/Pana danych osobowych – „ADMINISTRATOR” – jest Komendant Miejski Państwowej Straży Pożarnej w Rudzie Śląskiej 41-710 Ruda Śląska ul. Strażacka 10</w:t>
      </w:r>
    </w:p>
    <w:p w14:paraId="777508E6" w14:textId="7EC99938" w:rsidR="00F474B6" w:rsidRPr="00F474B6" w:rsidRDefault="00F474B6" w:rsidP="00F474B6">
      <w:pPr>
        <w:spacing w:line="360" w:lineRule="auto"/>
        <w:jc w:val="both"/>
        <w:rPr>
          <w:rFonts w:ascii="Arial" w:hAnsi="Arial" w:cs="Arial"/>
          <w:lang w:eastAsia="pl-PL"/>
        </w:rPr>
      </w:pPr>
      <w:r w:rsidRPr="00F474B6">
        <w:rPr>
          <w:rFonts w:ascii="Arial" w:hAnsi="Arial" w:cs="Arial"/>
          <w:lang w:eastAsia="pl-PL"/>
        </w:rPr>
        <w:t>2. Z inspektorem ochrony danych osobowych w Komendzie Miejskiej Państwowej Straży Pożarnej w Rudzie Śląskiej można się skontaktować telefonicznie: tel. +48 47 851 51 80, e-</w:t>
      </w:r>
      <w:r w:rsidR="00547F68">
        <w:rPr>
          <w:rFonts w:ascii="Arial" w:hAnsi="Arial" w:cs="Arial"/>
          <w:lang w:eastAsia="pl-PL"/>
        </w:rPr>
        <w:t>m</w:t>
      </w:r>
      <w:r w:rsidRPr="00F474B6">
        <w:rPr>
          <w:rFonts w:ascii="Arial" w:hAnsi="Arial" w:cs="Arial"/>
          <w:lang w:eastAsia="pl-PL"/>
        </w:rPr>
        <w:t>ail: iod@katowice.kwpsp.gov.pl</w:t>
      </w:r>
    </w:p>
    <w:p w14:paraId="5FE34E72" w14:textId="77777777" w:rsidR="00F474B6" w:rsidRPr="00F474B6" w:rsidRDefault="00F474B6" w:rsidP="00F474B6">
      <w:pPr>
        <w:spacing w:line="360" w:lineRule="auto"/>
        <w:jc w:val="both"/>
        <w:rPr>
          <w:rFonts w:ascii="Arial" w:hAnsi="Arial" w:cs="Arial"/>
          <w:lang w:eastAsia="pl-PL"/>
        </w:rPr>
      </w:pPr>
      <w:r w:rsidRPr="00F474B6">
        <w:rPr>
          <w:rFonts w:ascii="Arial" w:hAnsi="Arial" w:cs="Arial"/>
          <w:lang w:eastAsia="pl-PL"/>
        </w:rPr>
        <w:t>3. Pani/Pana dane osobowe przetwarzane będą na podstawie art. 6 ust. 1 lit. c RODO w celu związanym z postępowaniem o udzielenie zamówienia publicznego na zadanie pod nazwą</w:t>
      </w:r>
    </w:p>
    <w:p w14:paraId="2E456506" w14:textId="77777777" w:rsidR="00F474B6" w:rsidRPr="00F474B6" w:rsidRDefault="00F474B6" w:rsidP="00F474B6">
      <w:pPr>
        <w:spacing w:line="360" w:lineRule="auto"/>
        <w:jc w:val="both"/>
        <w:rPr>
          <w:rFonts w:ascii="Arial" w:hAnsi="Arial" w:cs="Arial"/>
          <w:lang w:eastAsia="pl-PL"/>
        </w:rPr>
      </w:pPr>
      <w:r w:rsidRPr="00F474B6">
        <w:rPr>
          <w:rFonts w:ascii="Arial" w:hAnsi="Arial" w:cs="Arial"/>
          <w:lang w:eastAsia="pl-PL"/>
        </w:rPr>
        <w:lastRenderedPageBreak/>
        <w:t>jak wyżej, prowadzonym w trybie przetargu nieograniczonego.</w:t>
      </w:r>
    </w:p>
    <w:p w14:paraId="37416974" w14:textId="77777777" w:rsidR="00F474B6" w:rsidRPr="00F474B6" w:rsidRDefault="00F474B6" w:rsidP="00F474B6">
      <w:pPr>
        <w:spacing w:line="360" w:lineRule="auto"/>
        <w:jc w:val="both"/>
        <w:rPr>
          <w:rFonts w:ascii="Arial" w:hAnsi="Arial" w:cs="Arial"/>
          <w:lang w:eastAsia="pl-PL"/>
        </w:rPr>
      </w:pPr>
      <w:r w:rsidRPr="00F474B6">
        <w:rPr>
          <w:rFonts w:ascii="Arial" w:hAnsi="Arial" w:cs="Arial"/>
          <w:lang w:eastAsia="pl-PL"/>
        </w:rPr>
        <w:t>4. Odbiorcami Pani/Pana danych osobowych będą osoby lub podmioty, którym udostępniona zostanie dokumentacja postępowania w oparciu o art. 74 ustawy z dnia 11 września 2019 r. Prawo zamówień publicznych (</w:t>
      </w:r>
      <w:proofErr w:type="spellStart"/>
      <w:r w:rsidRPr="00F474B6">
        <w:rPr>
          <w:rFonts w:ascii="Arial" w:hAnsi="Arial" w:cs="Arial"/>
          <w:lang w:eastAsia="pl-PL"/>
        </w:rPr>
        <w:t>t.j</w:t>
      </w:r>
      <w:proofErr w:type="spellEnd"/>
      <w:r w:rsidRPr="00F474B6">
        <w:rPr>
          <w:rFonts w:ascii="Arial" w:hAnsi="Arial" w:cs="Arial"/>
          <w:lang w:eastAsia="pl-PL"/>
        </w:rPr>
        <w:t xml:space="preserve">. Dz. U. z 2022 r. poz. 1710), dalej ustawą </w:t>
      </w:r>
      <w:proofErr w:type="spellStart"/>
      <w:r w:rsidRPr="00F474B6">
        <w:rPr>
          <w:rFonts w:ascii="Arial" w:hAnsi="Arial" w:cs="Arial"/>
          <w:lang w:eastAsia="pl-PL"/>
        </w:rPr>
        <w:t>Pzp</w:t>
      </w:r>
      <w:proofErr w:type="spellEnd"/>
      <w:r w:rsidRPr="00F474B6">
        <w:rPr>
          <w:rFonts w:ascii="Arial" w:hAnsi="Arial" w:cs="Arial"/>
          <w:lang w:eastAsia="pl-PL"/>
        </w:rPr>
        <w:t>.</w:t>
      </w:r>
    </w:p>
    <w:p w14:paraId="63774B8C" w14:textId="77777777" w:rsidR="00F474B6" w:rsidRPr="00F474B6" w:rsidRDefault="00F474B6" w:rsidP="00F474B6">
      <w:pPr>
        <w:spacing w:line="360" w:lineRule="auto"/>
        <w:jc w:val="both"/>
        <w:rPr>
          <w:rFonts w:ascii="Arial" w:hAnsi="Arial" w:cs="Arial"/>
          <w:lang w:eastAsia="pl-PL"/>
        </w:rPr>
      </w:pPr>
      <w:r w:rsidRPr="00F474B6">
        <w:rPr>
          <w:rFonts w:ascii="Arial" w:hAnsi="Arial" w:cs="Arial"/>
          <w:lang w:eastAsia="pl-PL"/>
        </w:rPr>
        <w:t xml:space="preserve">5. Pani/Pana dane osobowe będą przechowywane, zgodnie z art. 78 ust. 1 ustawy </w:t>
      </w:r>
      <w:proofErr w:type="spellStart"/>
      <w:r w:rsidRPr="00F474B6">
        <w:rPr>
          <w:rFonts w:ascii="Arial" w:hAnsi="Arial" w:cs="Arial"/>
          <w:lang w:eastAsia="pl-PL"/>
        </w:rPr>
        <w:t>Pzp</w:t>
      </w:r>
      <w:proofErr w:type="spellEnd"/>
      <w:r w:rsidRPr="00F474B6">
        <w:rPr>
          <w:rFonts w:ascii="Arial" w:hAnsi="Arial" w:cs="Arial"/>
          <w:lang w:eastAsia="pl-PL"/>
        </w:rPr>
        <w:t>, przez okres 4 lat od dnia zakończenia postępowania o udzielenie zamówienia, a jeżeli okres obowiązywania umowy w sprawie zamówienia publicznego przekracza 4 lata, Zamawiający przechowuje protokół postępowania wraz z załącznikami przez cały okres obowiązywania umowy w sprawie zamówienia publicznego.</w:t>
      </w:r>
    </w:p>
    <w:p w14:paraId="729A33D7" w14:textId="75EE6E94" w:rsidR="00F474B6" w:rsidRPr="00F474B6" w:rsidRDefault="00F474B6" w:rsidP="00F474B6">
      <w:pPr>
        <w:spacing w:line="360" w:lineRule="auto"/>
        <w:jc w:val="both"/>
        <w:rPr>
          <w:rFonts w:ascii="Arial" w:hAnsi="Arial" w:cs="Arial"/>
          <w:lang w:eastAsia="pl-PL"/>
        </w:rPr>
      </w:pPr>
      <w:r w:rsidRPr="00F474B6">
        <w:rPr>
          <w:rFonts w:ascii="Arial" w:hAnsi="Arial" w:cs="Arial"/>
          <w:lang w:eastAsia="pl-PL"/>
        </w:rPr>
        <w:t>6. Obowiązek podania przez Panią/Pana danych osobowych bezpośrednio Pani/Pana dotyczących jest wymogiem ustawowym określonym w prz</w:t>
      </w:r>
      <w:r>
        <w:rPr>
          <w:rFonts w:ascii="Arial" w:hAnsi="Arial" w:cs="Arial"/>
          <w:lang w:eastAsia="pl-PL"/>
        </w:rPr>
        <w:t xml:space="preserve">episach ustawy </w:t>
      </w:r>
      <w:proofErr w:type="spellStart"/>
      <w:r>
        <w:rPr>
          <w:rFonts w:ascii="Arial" w:hAnsi="Arial" w:cs="Arial"/>
          <w:lang w:eastAsia="pl-PL"/>
        </w:rPr>
        <w:t>Pzp</w:t>
      </w:r>
      <w:proofErr w:type="spellEnd"/>
      <w:r>
        <w:rPr>
          <w:rFonts w:ascii="Arial" w:hAnsi="Arial" w:cs="Arial"/>
          <w:lang w:eastAsia="pl-PL"/>
        </w:rPr>
        <w:t>, związanym z </w:t>
      </w:r>
      <w:r w:rsidRPr="00F474B6">
        <w:rPr>
          <w:rFonts w:ascii="Arial" w:hAnsi="Arial" w:cs="Arial"/>
          <w:lang w:eastAsia="pl-PL"/>
        </w:rPr>
        <w:t xml:space="preserve">udziałem w postępowaniu o udzielenie zamówienia publicznego; konsekwencje niepodania określonych danych wynikają z ustawy </w:t>
      </w:r>
      <w:proofErr w:type="spellStart"/>
      <w:r w:rsidRPr="00F474B6">
        <w:rPr>
          <w:rFonts w:ascii="Arial" w:hAnsi="Arial" w:cs="Arial"/>
          <w:lang w:eastAsia="pl-PL"/>
        </w:rPr>
        <w:t>Pzp</w:t>
      </w:r>
      <w:proofErr w:type="spellEnd"/>
      <w:r w:rsidRPr="00F474B6">
        <w:rPr>
          <w:rFonts w:ascii="Arial" w:hAnsi="Arial" w:cs="Arial"/>
          <w:lang w:eastAsia="pl-PL"/>
        </w:rPr>
        <w:t>.</w:t>
      </w:r>
    </w:p>
    <w:p w14:paraId="20C3B438" w14:textId="77777777" w:rsidR="00F474B6" w:rsidRPr="00F474B6" w:rsidRDefault="00F474B6" w:rsidP="00F474B6">
      <w:pPr>
        <w:spacing w:line="360" w:lineRule="auto"/>
        <w:jc w:val="both"/>
        <w:rPr>
          <w:rFonts w:ascii="Arial" w:hAnsi="Arial" w:cs="Arial"/>
          <w:lang w:eastAsia="pl-PL"/>
        </w:rPr>
      </w:pPr>
      <w:r w:rsidRPr="00F474B6">
        <w:rPr>
          <w:rFonts w:ascii="Arial" w:hAnsi="Arial" w:cs="Arial"/>
          <w:lang w:eastAsia="pl-PL"/>
        </w:rPr>
        <w:t>7. W odniesieniu do Pani/Pana danych osobowych decyzje nie będą podejmowane w sposób zautomatyzowany, stosowanie do art. 22 RODO.</w:t>
      </w:r>
    </w:p>
    <w:p w14:paraId="0EE59E97" w14:textId="77777777" w:rsidR="00F474B6" w:rsidRPr="00F474B6" w:rsidRDefault="00F474B6" w:rsidP="00F474B6">
      <w:pPr>
        <w:spacing w:line="360" w:lineRule="auto"/>
        <w:jc w:val="both"/>
        <w:rPr>
          <w:rFonts w:ascii="Arial" w:hAnsi="Arial" w:cs="Arial"/>
          <w:lang w:eastAsia="pl-PL"/>
        </w:rPr>
      </w:pPr>
      <w:r w:rsidRPr="00F474B6">
        <w:rPr>
          <w:rFonts w:ascii="Arial" w:hAnsi="Arial" w:cs="Arial"/>
          <w:lang w:eastAsia="pl-PL"/>
        </w:rPr>
        <w:t>8. Posiada Pani/Pan:</w:t>
      </w:r>
    </w:p>
    <w:p w14:paraId="1A01BCF5" w14:textId="77777777" w:rsidR="00F474B6" w:rsidRPr="00F474B6" w:rsidRDefault="00F474B6" w:rsidP="00F474B6">
      <w:pPr>
        <w:spacing w:line="360" w:lineRule="auto"/>
        <w:jc w:val="both"/>
        <w:rPr>
          <w:rFonts w:ascii="Arial" w:hAnsi="Arial" w:cs="Arial"/>
          <w:lang w:eastAsia="pl-PL"/>
        </w:rPr>
      </w:pPr>
      <w:r w:rsidRPr="00F474B6">
        <w:rPr>
          <w:rFonts w:ascii="Arial" w:hAnsi="Arial" w:cs="Arial"/>
          <w:lang w:eastAsia="pl-PL"/>
        </w:rPr>
        <w:t>• na podstawie art. 15 RODO prawo dostępu do danych osobowych Pani/Pana dotyczących,</w:t>
      </w:r>
    </w:p>
    <w:p w14:paraId="4FBABC06" w14:textId="60EC5498" w:rsidR="00F474B6" w:rsidRPr="00F474B6" w:rsidRDefault="00F474B6" w:rsidP="00F474B6">
      <w:pPr>
        <w:spacing w:line="360" w:lineRule="auto"/>
        <w:jc w:val="both"/>
        <w:rPr>
          <w:rFonts w:ascii="Arial" w:hAnsi="Arial" w:cs="Arial"/>
          <w:lang w:eastAsia="pl-PL"/>
        </w:rPr>
      </w:pPr>
      <w:r w:rsidRPr="00F474B6">
        <w:rPr>
          <w:rFonts w:ascii="Arial" w:hAnsi="Arial" w:cs="Arial"/>
          <w:lang w:eastAsia="pl-PL"/>
        </w:rPr>
        <w:t>• na podstawie art. 16 RODO prawo do sprostowania Pani/Pana danych osobowych (skorzystanie z prawa do sprostowania nie może skutkow</w:t>
      </w:r>
      <w:r>
        <w:rPr>
          <w:rFonts w:ascii="Arial" w:hAnsi="Arial" w:cs="Arial"/>
          <w:lang w:eastAsia="pl-PL"/>
        </w:rPr>
        <w:t>ać zmianą wyniku postępowania o </w:t>
      </w:r>
      <w:r w:rsidRPr="00F474B6">
        <w:rPr>
          <w:rFonts w:ascii="Arial" w:hAnsi="Arial" w:cs="Arial"/>
          <w:lang w:eastAsia="pl-PL"/>
        </w:rPr>
        <w:t xml:space="preserve">udzielenie zamówienia publicznego ani zmianą postanowień umowy w zakresie niezgodnym z ustawą </w:t>
      </w:r>
      <w:proofErr w:type="spellStart"/>
      <w:r w:rsidRPr="00F474B6">
        <w:rPr>
          <w:rFonts w:ascii="Arial" w:hAnsi="Arial" w:cs="Arial"/>
          <w:lang w:eastAsia="pl-PL"/>
        </w:rPr>
        <w:t>Pzp</w:t>
      </w:r>
      <w:proofErr w:type="spellEnd"/>
      <w:r w:rsidRPr="00F474B6">
        <w:rPr>
          <w:rFonts w:ascii="Arial" w:hAnsi="Arial" w:cs="Arial"/>
          <w:lang w:eastAsia="pl-PL"/>
        </w:rPr>
        <w:t xml:space="preserve"> oraz nie może naruszać integralności protokołu oraz jego załączników),</w:t>
      </w:r>
    </w:p>
    <w:p w14:paraId="49CC14C9" w14:textId="77777777" w:rsidR="00F474B6" w:rsidRPr="00F474B6" w:rsidRDefault="00F474B6" w:rsidP="00F474B6">
      <w:pPr>
        <w:spacing w:line="360" w:lineRule="auto"/>
        <w:jc w:val="both"/>
        <w:rPr>
          <w:rFonts w:ascii="Arial" w:hAnsi="Arial" w:cs="Arial"/>
          <w:lang w:eastAsia="pl-PL"/>
        </w:rPr>
      </w:pPr>
      <w:r w:rsidRPr="00F474B6">
        <w:rPr>
          <w:rFonts w:ascii="Arial" w:hAnsi="Arial" w:cs="Arial"/>
          <w:lang w:eastAsia="pl-PL"/>
        </w:rPr>
        <w:t>•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5463E5C" w14:textId="77777777" w:rsidR="00F474B6" w:rsidRPr="00F474B6" w:rsidRDefault="00F474B6" w:rsidP="00F474B6">
      <w:pPr>
        <w:spacing w:line="360" w:lineRule="auto"/>
        <w:jc w:val="both"/>
        <w:rPr>
          <w:rFonts w:ascii="Arial" w:hAnsi="Arial" w:cs="Arial"/>
          <w:lang w:eastAsia="pl-PL"/>
        </w:rPr>
      </w:pPr>
      <w:r w:rsidRPr="00F474B6">
        <w:rPr>
          <w:rFonts w:ascii="Arial" w:hAnsi="Arial" w:cs="Arial"/>
          <w:lang w:eastAsia="pl-PL"/>
        </w:rPr>
        <w:t>• prawo do wniesienia skargi do Prezesa Urzędu Ochrony Danych Osobowych, gdy uzna Pani/Pan, że przetwarzanie danych osobowych Pani/Pana dotyczących narusza przepisy RODO.</w:t>
      </w:r>
    </w:p>
    <w:p w14:paraId="62D31301" w14:textId="77777777" w:rsidR="00F474B6" w:rsidRPr="00F474B6" w:rsidRDefault="00F474B6" w:rsidP="00F474B6">
      <w:pPr>
        <w:spacing w:line="360" w:lineRule="auto"/>
        <w:jc w:val="both"/>
        <w:rPr>
          <w:rFonts w:ascii="Arial" w:hAnsi="Arial" w:cs="Arial"/>
          <w:lang w:eastAsia="pl-PL"/>
        </w:rPr>
      </w:pPr>
      <w:r w:rsidRPr="00F474B6">
        <w:rPr>
          <w:rFonts w:ascii="Arial" w:hAnsi="Arial" w:cs="Arial"/>
          <w:lang w:eastAsia="pl-PL"/>
        </w:rPr>
        <w:t>9. Nie przysługuje Pani/Panu:</w:t>
      </w:r>
    </w:p>
    <w:p w14:paraId="568D076C" w14:textId="77777777" w:rsidR="00F474B6" w:rsidRPr="00F474B6" w:rsidRDefault="00F474B6" w:rsidP="00F474B6">
      <w:pPr>
        <w:spacing w:line="360" w:lineRule="auto"/>
        <w:jc w:val="both"/>
        <w:rPr>
          <w:rFonts w:ascii="Arial" w:hAnsi="Arial" w:cs="Arial"/>
          <w:lang w:eastAsia="pl-PL"/>
        </w:rPr>
      </w:pPr>
      <w:r w:rsidRPr="00F474B6">
        <w:rPr>
          <w:rFonts w:ascii="Arial" w:hAnsi="Arial" w:cs="Arial"/>
          <w:lang w:eastAsia="pl-PL"/>
        </w:rPr>
        <w:t>• w związku z art. 17 ust. 3 lit. b, d lub e RODO prawo do usunięcia danych osobowych,</w:t>
      </w:r>
    </w:p>
    <w:p w14:paraId="7B628FF3" w14:textId="77777777" w:rsidR="00F474B6" w:rsidRPr="00F474B6" w:rsidRDefault="00F474B6" w:rsidP="00F474B6">
      <w:pPr>
        <w:spacing w:line="360" w:lineRule="auto"/>
        <w:jc w:val="both"/>
        <w:rPr>
          <w:rFonts w:ascii="Arial" w:hAnsi="Arial" w:cs="Arial"/>
          <w:lang w:eastAsia="pl-PL"/>
        </w:rPr>
      </w:pPr>
      <w:r w:rsidRPr="00F474B6">
        <w:rPr>
          <w:rFonts w:ascii="Arial" w:hAnsi="Arial" w:cs="Arial"/>
          <w:lang w:eastAsia="pl-PL"/>
        </w:rPr>
        <w:lastRenderedPageBreak/>
        <w:t>• prawo do przenoszenia danych osobowych, o którym mowa w art. 20 RODO,</w:t>
      </w:r>
    </w:p>
    <w:p w14:paraId="0F3955B1" w14:textId="77777777" w:rsidR="00F474B6" w:rsidRPr="00F474B6" w:rsidRDefault="00F474B6" w:rsidP="00F474B6">
      <w:pPr>
        <w:spacing w:line="360" w:lineRule="auto"/>
        <w:jc w:val="both"/>
        <w:rPr>
          <w:rFonts w:ascii="Arial" w:hAnsi="Arial" w:cs="Arial"/>
          <w:lang w:eastAsia="pl-PL"/>
        </w:rPr>
      </w:pPr>
      <w:r w:rsidRPr="00F474B6">
        <w:rPr>
          <w:rFonts w:ascii="Arial" w:hAnsi="Arial" w:cs="Arial"/>
          <w:lang w:eastAsia="pl-PL"/>
        </w:rPr>
        <w:t>• na podstawie art. 21 RODO prawo sprzeciwu, wobec przetwarzania danych osobowych, gdyż podstawą prawną przetwarzania Pani/Pana danych osobowych jest art. 6 ust. 1 lit. c RODO.</w:t>
      </w:r>
    </w:p>
    <w:p w14:paraId="64D483E1" w14:textId="259916E2" w:rsidR="00F474B6" w:rsidRPr="00F474B6" w:rsidRDefault="00F474B6" w:rsidP="00F474B6">
      <w:pPr>
        <w:spacing w:line="360" w:lineRule="auto"/>
        <w:jc w:val="both"/>
        <w:rPr>
          <w:rFonts w:ascii="Arial" w:hAnsi="Arial" w:cs="Arial"/>
          <w:lang w:eastAsia="pl-PL"/>
        </w:rPr>
      </w:pPr>
      <w:r w:rsidRPr="00F474B6">
        <w:rPr>
          <w:rFonts w:ascii="Arial" w:hAnsi="Arial" w:cs="Arial"/>
          <w:lang w:eastAsia="pl-PL"/>
        </w:rPr>
        <w:t>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14:paraId="25311F06" w14:textId="77777777" w:rsidR="00F8493B" w:rsidRPr="003C18DB" w:rsidRDefault="00F8493B" w:rsidP="004C4F7B">
      <w:pPr>
        <w:pStyle w:val="Nagwek2"/>
        <w:spacing w:before="240" w:after="240"/>
        <w:rPr>
          <w:sz w:val="28"/>
          <w:szCs w:val="28"/>
        </w:rPr>
      </w:pPr>
      <w:bookmarkStart w:id="2" w:name="_Toc69376130"/>
      <w:r w:rsidRPr="003C18DB">
        <w:rPr>
          <w:sz w:val="28"/>
          <w:szCs w:val="28"/>
        </w:rPr>
        <w:t>III. Tryb udzielania zamówienia</w:t>
      </w:r>
      <w:bookmarkEnd w:id="2"/>
    </w:p>
    <w:p w14:paraId="687FDCF4" w14:textId="762C2437" w:rsidR="00F8493B" w:rsidRPr="00010BF4" w:rsidRDefault="00F8493B" w:rsidP="009922F6">
      <w:pPr>
        <w:numPr>
          <w:ilvl w:val="0"/>
          <w:numId w:val="23"/>
        </w:numPr>
        <w:spacing w:before="240" w:after="0" w:line="360" w:lineRule="auto"/>
        <w:ind w:left="284" w:hanging="284"/>
        <w:jc w:val="both"/>
        <w:rPr>
          <w:rFonts w:ascii="Arial" w:hAnsi="Arial" w:cs="Arial"/>
        </w:rPr>
      </w:pPr>
      <w:r w:rsidRPr="00010BF4">
        <w:rPr>
          <w:rFonts w:ascii="Arial" w:hAnsi="Arial" w:cs="Arial"/>
        </w:rPr>
        <w:t xml:space="preserve">Niniejsze postępowanie prowadzone jest w trybie podstawowym o </w:t>
      </w:r>
      <w:r w:rsidR="00832E75">
        <w:rPr>
          <w:rFonts w:ascii="Arial" w:hAnsi="Arial" w:cs="Arial"/>
        </w:rPr>
        <w:t xml:space="preserve">jakim stanowi art. 275 pkt 1 </w:t>
      </w:r>
      <w:r w:rsidR="00832E75" w:rsidRPr="00790516">
        <w:rPr>
          <w:rFonts w:ascii="Arial" w:hAnsi="Arial" w:cs="Arial"/>
        </w:rPr>
        <w:t>PZP</w:t>
      </w:r>
      <w:r w:rsidRPr="00010BF4">
        <w:rPr>
          <w:rFonts w:ascii="Arial" w:hAnsi="Arial" w:cs="Arial"/>
        </w:rPr>
        <w:t xml:space="preserve"> oraz niniejszej Specyfikacji Warunków Zamówienia, zwaną dalej „SWZ”. </w:t>
      </w:r>
    </w:p>
    <w:p w14:paraId="0C4C6A30" w14:textId="77777777" w:rsidR="00F8493B" w:rsidRPr="00010BF4" w:rsidRDefault="00F8493B" w:rsidP="009922F6">
      <w:pPr>
        <w:numPr>
          <w:ilvl w:val="0"/>
          <w:numId w:val="23"/>
        </w:numPr>
        <w:spacing w:after="0" w:line="360" w:lineRule="auto"/>
        <w:ind w:left="284" w:hanging="284"/>
        <w:jc w:val="both"/>
        <w:rPr>
          <w:rFonts w:ascii="Arial" w:hAnsi="Arial" w:cs="Arial"/>
        </w:rPr>
      </w:pPr>
      <w:r w:rsidRPr="00010BF4">
        <w:rPr>
          <w:rFonts w:ascii="Arial" w:hAnsi="Arial" w:cs="Arial"/>
        </w:rPr>
        <w:t xml:space="preserve">Zamawiający nie przewiduje prowadzenia negocjacji. </w:t>
      </w:r>
    </w:p>
    <w:p w14:paraId="6A927C57" w14:textId="5321F37E" w:rsidR="00F8493B" w:rsidRPr="00010BF4" w:rsidRDefault="00F8493B" w:rsidP="009922F6">
      <w:pPr>
        <w:numPr>
          <w:ilvl w:val="0"/>
          <w:numId w:val="23"/>
        </w:numPr>
        <w:spacing w:after="0" w:line="360" w:lineRule="auto"/>
        <w:ind w:left="284" w:hanging="284"/>
        <w:jc w:val="both"/>
        <w:rPr>
          <w:rFonts w:ascii="Arial" w:hAnsi="Arial" w:cs="Arial"/>
        </w:rPr>
      </w:pPr>
      <w:r w:rsidRPr="00010BF4">
        <w:rPr>
          <w:rFonts w:ascii="Arial" w:hAnsi="Arial" w:cs="Arial"/>
        </w:rPr>
        <w:t xml:space="preserve">Szacunkowa wartość przedmiotowego zamówienia nie przekracza progów unijnych o jakich mowa  w art. 3 ustawy </w:t>
      </w:r>
      <w:r w:rsidR="00832E75" w:rsidRPr="00790516">
        <w:rPr>
          <w:rFonts w:ascii="Arial" w:hAnsi="Arial" w:cs="Arial"/>
        </w:rPr>
        <w:t>PZP</w:t>
      </w:r>
      <w:r w:rsidRPr="00010BF4">
        <w:rPr>
          <w:rFonts w:ascii="Arial" w:hAnsi="Arial" w:cs="Arial"/>
        </w:rPr>
        <w:t xml:space="preserve">.  </w:t>
      </w:r>
    </w:p>
    <w:p w14:paraId="10B90BB2" w14:textId="583F5663" w:rsidR="00F8493B" w:rsidRPr="00010BF4" w:rsidRDefault="00F8493B" w:rsidP="009922F6">
      <w:pPr>
        <w:numPr>
          <w:ilvl w:val="0"/>
          <w:numId w:val="23"/>
        </w:numPr>
        <w:spacing w:after="0" w:line="360" w:lineRule="auto"/>
        <w:ind w:left="284" w:hanging="284"/>
        <w:jc w:val="both"/>
        <w:rPr>
          <w:rFonts w:ascii="Arial" w:hAnsi="Arial" w:cs="Arial"/>
        </w:rPr>
      </w:pPr>
      <w:r w:rsidRPr="00010BF4">
        <w:rPr>
          <w:rFonts w:ascii="Arial" w:hAnsi="Arial" w:cs="Arial"/>
        </w:rPr>
        <w:t>Zgodnie z art. 310 pkt 1 PZP Zamawiający przewiduje możliwość unieważnienia przedmiotowego postępowania, jeżeli środki, które Zamaw</w:t>
      </w:r>
      <w:r w:rsidR="00BA2CB5">
        <w:rPr>
          <w:rFonts w:ascii="Arial" w:hAnsi="Arial" w:cs="Arial"/>
        </w:rPr>
        <w:t>iający zamierzał przeznaczyć na </w:t>
      </w:r>
      <w:r w:rsidRPr="00010BF4">
        <w:rPr>
          <w:rFonts w:ascii="Arial" w:hAnsi="Arial" w:cs="Arial"/>
        </w:rPr>
        <w:t>sfinansowanie całości lub części zamówienia, nie zosta</w:t>
      </w:r>
      <w:r w:rsidR="00700391">
        <w:rPr>
          <w:rFonts w:ascii="Arial" w:hAnsi="Arial" w:cs="Arial"/>
        </w:rPr>
        <w:t>ną</w:t>
      </w:r>
      <w:r w:rsidRPr="00010BF4">
        <w:rPr>
          <w:rFonts w:ascii="Arial" w:hAnsi="Arial" w:cs="Arial"/>
        </w:rPr>
        <w:t xml:space="preserve"> mu przyznane.</w:t>
      </w:r>
    </w:p>
    <w:p w14:paraId="26026955" w14:textId="77777777" w:rsidR="00F8493B" w:rsidRPr="00010BF4" w:rsidRDefault="00F8493B" w:rsidP="009922F6">
      <w:pPr>
        <w:numPr>
          <w:ilvl w:val="0"/>
          <w:numId w:val="23"/>
        </w:numPr>
        <w:spacing w:after="0" w:line="360" w:lineRule="auto"/>
        <w:ind w:left="284" w:hanging="284"/>
        <w:jc w:val="both"/>
        <w:rPr>
          <w:rFonts w:ascii="Arial" w:hAnsi="Arial" w:cs="Arial"/>
        </w:rPr>
      </w:pPr>
      <w:r w:rsidRPr="00010BF4">
        <w:rPr>
          <w:rFonts w:ascii="Arial" w:hAnsi="Arial" w:cs="Arial"/>
        </w:rPr>
        <w:t>Zamawiający nie przewiduje aukcji elektronicznej.</w:t>
      </w:r>
    </w:p>
    <w:p w14:paraId="458FA829" w14:textId="77777777" w:rsidR="00F8493B" w:rsidRPr="00010BF4" w:rsidRDefault="00F8493B" w:rsidP="009922F6">
      <w:pPr>
        <w:numPr>
          <w:ilvl w:val="0"/>
          <w:numId w:val="23"/>
        </w:numPr>
        <w:spacing w:after="0" w:line="360" w:lineRule="auto"/>
        <w:ind w:left="284" w:hanging="284"/>
        <w:jc w:val="both"/>
        <w:rPr>
          <w:rFonts w:ascii="Arial" w:hAnsi="Arial" w:cs="Arial"/>
        </w:rPr>
      </w:pPr>
      <w:r w:rsidRPr="00010BF4">
        <w:rPr>
          <w:rFonts w:ascii="Arial" w:hAnsi="Arial" w:cs="Arial"/>
        </w:rPr>
        <w:t>Zamawiający nie przewiduje złożenia oferty w postaci katalogów elektronicznych.</w:t>
      </w:r>
    </w:p>
    <w:p w14:paraId="33331545" w14:textId="77777777" w:rsidR="00F8493B" w:rsidRPr="00010BF4" w:rsidRDefault="00F8493B" w:rsidP="009922F6">
      <w:pPr>
        <w:numPr>
          <w:ilvl w:val="0"/>
          <w:numId w:val="23"/>
        </w:numPr>
        <w:spacing w:after="0" w:line="360" w:lineRule="auto"/>
        <w:ind w:left="284" w:hanging="284"/>
        <w:jc w:val="both"/>
        <w:rPr>
          <w:rFonts w:ascii="Arial" w:hAnsi="Arial" w:cs="Arial"/>
        </w:rPr>
      </w:pPr>
      <w:r w:rsidRPr="00010BF4">
        <w:rPr>
          <w:rFonts w:ascii="Arial" w:hAnsi="Arial" w:cs="Arial"/>
        </w:rPr>
        <w:t>Zamawiający nie prowadzi postępowania w celu zawarcia umowy ramowej.</w:t>
      </w:r>
    </w:p>
    <w:p w14:paraId="49C3D2E1" w14:textId="425E99AE" w:rsidR="00F8493B" w:rsidRPr="00010BF4" w:rsidRDefault="00F8493B" w:rsidP="009922F6">
      <w:pPr>
        <w:numPr>
          <w:ilvl w:val="0"/>
          <w:numId w:val="23"/>
        </w:numPr>
        <w:spacing w:after="0" w:line="360" w:lineRule="auto"/>
        <w:ind w:left="284" w:hanging="284"/>
        <w:jc w:val="both"/>
        <w:rPr>
          <w:rFonts w:ascii="Arial" w:hAnsi="Arial" w:cs="Arial"/>
        </w:rPr>
      </w:pPr>
      <w:r w:rsidRPr="00010BF4">
        <w:rPr>
          <w:rFonts w:ascii="Arial" w:hAnsi="Arial" w:cs="Arial"/>
        </w:rPr>
        <w:t>Zamawiający nie zastrzega możliwości ubiegania się o udzielenie zamówienia wyłącznie przez Wykonawców, o których mowa w art. 94 PZP</w:t>
      </w:r>
      <w:r w:rsidR="00885163">
        <w:rPr>
          <w:rFonts w:ascii="Arial" w:hAnsi="Arial" w:cs="Arial"/>
        </w:rPr>
        <w:t>.</w:t>
      </w:r>
      <w:r w:rsidRPr="00010BF4">
        <w:rPr>
          <w:rFonts w:ascii="Arial" w:hAnsi="Arial" w:cs="Arial"/>
        </w:rPr>
        <w:t xml:space="preserve"> </w:t>
      </w:r>
    </w:p>
    <w:p w14:paraId="787DE145" w14:textId="77777777" w:rsidR="00F8493B" w:rsidRPr="00FD0BFF" w:rsidRDefault="00F8493B" w:rsidP="004C4F7B">
      <w:pPr>
        <w:pStyle w:val="Nagwek2"/>
        <w:spacing w:before="240" w:after="240"/>
      </w:pPr>
      <w:bookmarkStart w:id="3" w:name="_Toc69376131"/>
      <w:r w:rsidRPr="00FD0BFF">
        <w:t>IV. Opis przedmiotu zamówienia</w:t>
      </w:r>
      <w:bookmarkEnd w:id="3"/>
    </w:p>
    <w:p w14:paraId="1038049D" w14:textId="522249CA" w:rsidR="00F8493B" w:rsidRPr="00FD0BFF" w:rsidRDefault="00010BF4" w:rsidP="009922F6">
      <w:pPr>
        <w:numPr>
          <w:ilvl w:val="0"/>
          <w:numId w:val="29"/>
        </w:numPr>
        <w:spacing w:after="0" w:line="360" w:lineRule="auto"/>
        <w:ind w:left="284" w:hanging="284"/>
        <w:jc w:val="both"/>
        <w:rPr>
          <w:rFonts w:ascii="Arial" w:hAnsi="Arial" w:cs="Arial"/>
        </w:rPr>
      </w:pPr>
      <w:r w:rsidRPr="00FD0BFF">
        <w:rPr>
          <w:rFonts w:ascii="Arial" w:hAnsi="Arial" w:cs="Arial"/>
        </w:rPr>
        <w:t xml:space="preserve">Rodzaj – </w:t>
      </w:r>
      <w:r w:rsidR="00F8493B" w:rsidRPr="00FD0BFF">
        <w:rPr>
          <w:rFonts w:ascii="Arial" w:hAnsi="Arial" w:cs="Arial"/>
        </w:rPr>
        <w:t>przedmiot</w:t>
      </w:r>
      <w:r w:rsidRPr="00FD0BFF">
        <w:rPr>
          <w:rFonts w:ascii="Arial" w:hAnsi="Arial" w:cs="Arial"/>
        </w:rPr>
        <w:t xml:space="preserve"> </w:t>
      </w:r>
      <w:r w:rsidR="00F8493B" w:rsidRPr="00FD0BFF">
        <w:rPr>
          <w:rFonts w:ascii="Arial" w:hAnsi="Arial" w:cs="Arial"/>
        </w:rPr>
        <w:t>zamówienia - „</w:t>
      </w:r>
      <w:r w:rsidR="00613E65">
        <w:rPr>
          <w:rFonts w:ascii="Arial" w:hAnsi="Arial" w:cs="Arial"/>
          <w:bCs/>
        </w:rPr>
        <w:t>Dostawa paliw płynnych poprzez stacje paliw akceptujące bezgotówkowe karty paliwowe dla pojazdów i sprzętu silnikowego Komendy Miejskiej Państwowej Straży Pożarnej w Rudzie Śląskiej</w:t>
      </w:r>
      <w:r w:rsidR="00F8493B" w:rsidRPr="00FD0BFF">
        <w:rPr>
          <w:rFonts w:ascii="Arial" w:hAnsi="Arial" w:cs="Arial"/>
        </w:rPr>
        <w:t>”.</w:t>
      </w:r>
    </w:p>
    <w:p w14:paraId="669B618A" w14:textId="61468A15" w:rsidR="00010BF4" w:rsidRPr="00FD0BFF" w:rsidRDefault="00010BF4" w:rsidP="00695194">
      <w:pPr>
        <w:suppressAutoHyphens/>
        <w:spacing w:after="0" w:line="360" w:lineRule="auto"/>
        <w:ind w:left="284"/>
        <w:jc w:val="both"/>
        <w:rPr>
          <w:rFonts w:ascii="Arial" w:eastAsia="Times New Roman" w:hAnsi="Arial" w:cs="Arial"/>
          <w:lang w:eastAsia="ar-SA"/>
        </w:rPr>
      </w:pPr>
      <w:r w:rsidRPr="00FD0BFF">
        <w:rPr>
          <w:rFonts w:ascii="Arial" w:eastAsia="Times New Roman" w:hAnsi="Arial" w:cs="Arial"/>
          <w:lang w:eastAsia="ar-SA"/>
        </w:rPr>
        <w:t xml:space="preserve">Przedmiotem zamówienia jest dostawa niżej wymienionych ilości i rodzajów paliw płynnych poprzez stacje paliw akceptujące bezgotówkowe karty paliwowe do pojazdów należących </w:t>
      </w:r>
      <w:r w:rsidR="004C4F7B">
        <w:rPr>
          <w:rFonts w:ascii="Arial" w:eastAsia="Times New Roman" w:hAnsi="Arial" w:cs="Arial"/>
          <w:lang w:eastAsia="ar-SA"/>
        </w:rPr>
        <w:t xml:space="preserve"> </w:t>
      </w:r>
      <w:r w:rsidR="007E3ABC">
        <w:rPr>
          <w:rFonts w:ascii="Arial" w:eastAsia="Times New Roman" w:hAnsi="Arial" w:cs="Arial"/>
          <w:lang w:eastAsia="ar-SA"/>
        </w:rPr>
        <w:t>i </w:t>
      </w:r>
      <w:r w:rsidRPr="00FD0BFF">
        <w:rPr>
          <w:rFonts w:ascii="Arial" w:eastAsia="Times New Roman" w:hAnsi="Arial" w:cs="Arial"/>
          <w:lang w:eastAsia="ar-SA"/>
        </w:rPr>
        <w:t>podległych K</w:t>
      </w:r>
      <w:r w:rsidR="004C4F7B">
        <w:rPr>
          <w:rFonts w:ascii="Arial" w:eastAsia="Times New Roman" w:hAnsi="Arial" w:cs="Arial"/>
          <w:lang w:eastAsia="ar-SA"/>
        </w:rPr>
        <w:t xml:space="preserve">omendzie </w:t>
      </w:r>
      <w:r w:rsidRPr="00FD0BFF">
        <w:rPr>
          <w:rFonts w:ascii="Arial" w:eastAsia="Times New Roman" w:hAnsi="Arial" w:cs="Arial"/>
          <w:lang w:eastAsia="ar-SA"/>
        </w:rPr>
        <w:t>M</w:t>
      </w:r>
      <w:r w:rsidR="004C4F7B">
        <w:rPr>
          <w:rFonts w:ascii="Arial" w:eastAsia="Times New Roman" w:hAnsi="Arial" w:cs="Arial"/>
          <w:lang w:eastAsia="ar-SA"/>
        </w:rPr>
        <w:t>iejskiej</w:t>
      </w:r>
      <w:r w:rsidRPr="00FD0BFF">
        <w:rPr>
          <w:rFonts w:ascii="Arial" w:eastAsia="Times New Roman" w:hAnsi="Arial" w:cs="Arial"/>
          <w:lang w:eastAsia="ar-SA"/>
        </w:rPr>
        <w:t xml:space="preserve"> P</w:t>
      </w:r>
      <w:r w:rsidR="004C4F7B">
        <w:rPr>
          <w:rFonts w:ascii="Arial" w:eastAsia="Times New Roman" w:hAnsi="Arial" w:cs="Arial"/>
          <w:lang w:eastAsia="ar-SA"/>
        </w:rPr>
        <w:t xml:space="preserve">aństwowej </w:t>
      </w:r>
      <w:r w:rsidRPr="00FD0BFF">
        <w:rPr>
          <w:rFonts w:ascii="Arial" w:eastAsia="Times New Roman" w:hAnsi="Arial" w:cs="Arial"/>
          <w:lang w:eastAsia="ar-SA"/>
        </w:rPr>
        <w:t>S</w:t>
      </w:r>
      <w:r w:rsidR="004C4F7B">
        <w:rPr>
          <w:rFonts w:ascii="Arial" w:eastAsia="Times New Roman" w:hAnsi="Arial" w:cs="Arial"/>
          <w:lang w:eastAsia="ar-SA"/>
        </w:rPr>
        <w:t xml:space="preserve">traży </w:t>
      </w:r>
      <w:r w:rsidRPr="00FD0BFF">
        <w:rPr>
          <w:rFonts w:ascii="Arial" w:eastAsia="Times New Roman" w:hAnsi="Arial" w:cs="Arial"/>
          <w:lang w:eastAsia="ar-SA"/>
        </w:rPr>
        <w:t>P</w:t>
      </w:r>
      <w:r w:rsidR="004C4F7B">
        <w:rPr>
          <w:rFonts w:ascii="Arial" w:eastAsia="Times New Roman" w:hAnsi="Arial" w:cs="Arial"/>
          <w:lang w:eastAsia="ar-SA"/>
        </w:rPr>
        <w:t xml:space="preserve">ożarnej </w:t>
      </w:r>
      <w:r w:rsidRPr="00FD0BFF">
        <w:rPr>
          <w:rFonts w:ascii="Arial" w:eastAsia="Times New Roman" w:hAnsi="Arial" w:cs="Arial"/>
          <w:lang w:eastAsia="ar-SA"/>
        </w:rPr>
        <w:t xml:space="preserve">w </w:t>
      </w:r>
      <w:r w:rsidR="007524F0">
        <w:rPr>
          <w:rFonts w:ascii="Arial" w:hAnsi="Arial" w:cs="Arial"/>
          <w:bCs/>
        </w:rPr>
        <w:t>Rudzie Śląskiej</w:t>
      </w:r>
      <w:r w:rsidRPr="00FD0BFF">
        <w:rPr>
          <w:rFonts w:ascii="Arial" w:eastAsia="Times New Roman" w:hAnsi="Arial" w:cs="Arial"/>
          <w:lang w:eastAsia="ar-SA"/>
        </w:rPr>
        <w:t xml:space="preserve"> w okresie obowiązywania umowy:</w:t>
      </w:r>
    </w:p>
    <w:p w14:paraId="71F9D05C" w14:textId="22C15536" w:rsidR="00010BF4" w:rsidRPr="001643AD" w:rsidRDefault="00010BF4" w:rsidP="009922F6">
      <w:pPr>
        <w:pStyle w:val="Akapitzlist"/>
        <w:widowControl w:val="0"/>
        <w:numPr>
          <w:ilvl w:val="0"/>
          <w:numId w:val="46"/>
        </w:numPr>
        <w:autoSpaceDE w:val="0"/>
        <w:autoSpaceDN w:val="0"/>
        <w:adjustRightInd w:val="0"/>
        <w:spacing w:after="0" w:line="360" w:lineRule="auto"/>
        <w:jc w:val="both"/>
        <w:rPr>
          <w:rFonts w:ascii="Arial" w:eastAsia="Times New Roman" w:hAnsi="Arial" w:cs="Arial"/>
          <w:lang w:eastAsia="pl-PL"/>
        </w:rPr>
      </w:pPr>
      <w:bookmarkStart w:id="4" w:name="_Hlk78369223"/>
      <w:bookmarkStart w:id="5" w:name="_Hlk78369308"/>
      <w:r w:rsidRPr="000F4D51">
        <w:rPr>
          <w:rFonts w:ascii="Arial" w:eastAsia="Times New Roman" w:hAnsi="Arial" w:cs="Arial"/>
          <w:lang w:eastAsia="pl-PL"/>
        </w:rPr>
        <w:t xml:space="preserve">do </w:t>
      </w:r>
      <w:bookmarkStart w:id="6" w:name="_Hlk14246541"/>
      <w:r w:rsidR="007E4B7E" w:rsidRPr="000F4D51">
        <w:rPr>
          <w:rFonts w:ascii="Arial" w:eastAsia="Times New Roman" w:hAnsi="Arial" w:cs="Arial"/>
          <w:lang w:eastAsia="pl-PL"/>
        </w:rPr>
        <w:t>5</w:t>
      </w:r>
      <w:r w:rsidRPr="000F4D51">
        <w:rPr>
          <w:rFonts w:ascii="Arial" w:eastAsia="Times New Roman" w:hAnsi="Arial" w:cs="Arial"/>
          <w:lang w:eastAsia="pl-PL"/>
        </w:rPr>
        <w:t xml:space="preserve"> 000 litrów benzyny bezołowiow</w:t>
      </w:r>
      <w:r w:rsidR="007E4B7E" w:rsidRPr="000F4D51">
        <w:rPr>
          <w:rFonts w:ascii="Arial" w:eastAsia="Times New Roman" w:hAnsi="Arial" w:cs="Arial"/>
          <w:lang w:eastAsia="pl-PL"/>
        </w:rPr>
        <w:t xml:space="preserve">ej PB 95, lecz nie mniej niż </w:t>
      </w:r>
      <w:r w:rsidR="006B53A2" w:rsidRPr="001643AD">
        <w:rPr>
          <w:rFonts w:ascii="Arial" w:eastAsia="Times New Roman" w:hAnsi="Arial" w:cs="Arial"/>
          <w:lang w:eastAsia="pl-PL"/>
        </w:rPr>
        <w:t>2</w:t>
      </w:r>
      <w:r w:rsidR="007E4B7E" w:rsidRPr="001643AD">
        <w:rPr>
          <w:rFonts w:ascii="Arial" w:eastAsia="Times New Roman" w:hAnsi="Arial" w:cs="Arial"/>
          <w:lang w:eastAsia="pl-PL"/>
        </w:rPr>
        <w:t xml:space="preserve"> </w:t>
      </w:r>
      <w:r w:rsidR="00F11813" w:rsidRPr="001643AD">
        <w:rPr>
          <w:rFonts w:ascii="Arial" w:eastAsia="Times New Roman" w:hAnsi="Arial" w:cs="Arial"/>
          <w:lang w:eastAsia="pl-PL"/>
        </w:rPr>
        <w:t>0</w:t>
      </w:r>
      <w:r w:rsidRPr="001643AD">
        <w:rPr>
          <w:rFonts w:ascii="Arial" w:eastAsia="Times New Roman" w:hAnsi="Arial" w:cs="Arial"/>
          <w:lang w:eastAsia="pl-PL"/>
        </w:rPr>
        <w:t>00 litrów.</w:t>
      </w:r>
    </w:p>
    <w:p w14:paraId="17BB4DF0" w14:textId="7CD91203" w:rsidR="00010BF4" w:rsidRPr="000F4D51" w:rsidRDefault="007E4B7E" w:rsidP="009922F6">
      <w:pPr>
        <w:pStyle w:val="Akapitzlist"/>
        <w:widowControl w:val="0"/>
        <w:numPr>
          <w:ilvl w:val="0"/>
          <w:numId w:val="46"/>
        </w:numPr>
        <w:autoSpaceDE w:val="0"/>
        <w:autoSpaceDN w:val="0"/>
        <w:adjustRightInd w:val="0"/>
        <w:spacing w:after="0" w:line="360" w:lineRule="auto"/>
        <w:jc w:val="both"/>
        <w:rPr>
          <w:rFonts w:ascii="Arial" w:eastAsia="Times New Roman" w:hAnsi="Arial" w:cs="Arial"/>
          <w:lang w:eastAsia="pl-PL"/>
        </w:rPr>
      </w:pPr>
      <w:r w:rsidRPr="001643AD">
        <w:rPr>
          <w:rFonts w:ascii="Arial" w:eastAsia="Times New Roman" w:hAnsi="Arial" w:cs="Arial"/>
          <w:lang w:eastAsia="pl-PL"/>
        </w:rPr>
        <w:t>do 5</w:t>
      </w:r>
      <w:r w:rsidR="00010BF4" w:rsidRPr="001643AD">
        <w:rPr>
          <w:rFonts w:ascii="Arial" w:eastAsia="Times New Roman" w:hAnsi="Arial" w:cs="Arial"/>
          <w:lang w:eastAsia="pl-PL"/>
        </w:rPr>
        <w:t xml:space="preserve">0 000 </w:t>
      </w:r>
      <w:bookmarkEnd w:id="4"/>
      <w:r w:rsidR="00010BF4" w:rsidRPr="001643AD">
        <w:rPr>
          <w:rFonts w:ascii="Arial" w:eastAsia="Times New Roman" w:hAnsi="Arial" w:cs="Arial"/>
          <w:lang w:eastAsia="pl-PL"/>
        </w:rPr>
        <w:t>litrów oleju napędowego</w:t>
      </w:r>
      <w:bookmarkEnd w:id="6"/>
      <w:r w:rsidR="00010BF4" w:rsidRPr="001643AD">
        <w:rPr>
          <w:rFonts w:ascii="Arial" w:eastAsia="Times New Roman" w:hAnsi="Arial" w:cs="Arial"/>
          <w:lang w:eastAsia="pl-PL"/>
        </w:rPr>
        <w:t xml:space="preserve">, </w:t>
      </w:r>
      <w:bookmarkEnd w:id="5"/>
      <w:r w:rsidR="00010BF4" w:rsidRPr="001643AD">
        <w:rPr>
          <w:rFonts w:ascii="Arial" w:eastAsia="Times New Roman" w:hAnsi="Arial" w:cs="Arial"/>
          <w:lang w:eastAsia="pl-PL"/>
        </w:rPr>
        <w:t xml:space="preserve">lecz nie mniej niż </w:t>
      </w:r>
      <w:r w:rsidR="006B53A2" w:rsidRPr="001643AD">
        <w:rPr>
          <w:rFonts w:ascii="Arial" w:eastAsia="Times New Roman" w:hAnsi="Arial" w:cs="Arial"/>
          <w:lang w:eastAsia="pl-PL"/>
        </w:rPr>
        <w:t>2</w:t>
      </w:r>
      <w:r w:rsidR="00010BF4" w:rsidRPr="001643AD">
        <w:rPr>
          <w:rFonts w:ascii="Arial" w:eastAsia="Times New Roman" w:hAnsi="Arial" w:cs="Arial"/>
          <w:lang w:eastAsia="pl-PL"/>
        </w:rPr>
        <w:t>0 000 litró</w:t>
      </w:r>
      <w:r w:rsidR="00010BF4" w:rsidRPr="000F4D51">
        <w:rPr>
          <w:rFonts w:ascii="Arial" w:eastAsia="Times New Roman" w:hAnsi="Arial" w:cs="Arial"/>
          <w:lang w:eastAsia="pl-PL"/>
        </w:rPr>
        <w:t xml:space="preserve">w. </w:t>
      </w:r>
    </w:p>
    <w:p w14:paraId="07A9B50D" w14:textId="77777777" w:rsidR="00010BF4" w:rsidRPr="00FD0BFF" w:rsidRDefault="00010BF4" w:rsidP="00695194">
      <w:pPr>
        <w:widowControl w:val="0"/>
        <w:autoSpaceDE w:val="0"/>
        <w:autoSpaceDN w:val="0"/>
        <w:adjustRightInd w:val="0"/>
        <w:spacing w:after="0" w:line="360" w:lineRule="auto"/>
        <w:ind w:left="284"/>
        <w:jc w:val="both"/>
        <w:rPr>
          <w:rFonts w:ascii="Arial" w:eastAsia="Times New Roman" w:hAnsi="Arial" w:cs="Arial"/>
          <w:color w:val="FF0000"/>
          <w:highlight w:val="yellow"/>
          <w:lang w:eastAsia="pl-PL"/>
        </w:rPr>
      </w:pPr>
    </w:p>
    <w:p w14:paraId="1493646E" w14:textId="018A4967" w:rsidR="00010BF4" w:rsidRPr="00B73518" w:rsidRDefault="00695194" w:rsidP="00695194">
      <w:pPr>
        <w:widowControl w:val="0"/>
        <w:autoSpaceDE w:val="0"/>
        <w:autoSpaceDN w:val="0"/>
        <w:adjustRightInd w:val="0"/>
        <w:spacing w:after="0" w:line="360" w:lineRule="auto"/>
        <w:ind w:left="284"/>
        <w:jc w:val="both"/>
        <w:rPr>
          <w:rFonts w:ascii="Arial" w:eastAsia="Times New Roman" w:hAnsi="Arial" w:cs="Arial"/>
          <w:lang w:eastAsia="pl-PL"/>
        </w:rPr>
      </w:pPr>
      <w:r>
        <w:rPr>
          <w:rFonts w:ascii="Arial" w:eastAsia="Times New Roman" w:hAnsi="Arial" w:cs="Arial"/>
          <w:lang w:eastAsia="pl-PL"/>
        </w:rPr>
        <w:t xml:space="preserve">Zamawiający będzie dokonywał </w:t>
      </w:r>
      <w:r w:rsidR="00010BF4" w:rsidRPr="00010BF4">
        <w:rPr>
          <w:rFonts w:ascii="Arial" w:eastAsia="Times New Roman" w:hAnsi="Arial" w:cs="Arial"/>
          <w:lang w:eastAsia="pl-PL"/>
        </w:rPr>
        <w:t>z</w:t>
      </w:r>
      <w:r>
        <w:rPr>
          <w:rFonts w:ascii="Arial" w:eastAsia="Times New Roman" w:hAnsi="Arial" w:cs="Arial"/>
          <w:lang w:eastAsia="pl-PL"/>
        </w:rPr>
        <w:t xml:space="preserve">akupów </w:t>
      </w:r>
      <w:r w:rsidRPr="00B35E0F">
        <w:rPr>
          <w:rFonts w:ascii="Arial" w:eastAsia="Times New Roman" w:hAnsi="Arial" w:cs="Arial"/>
          <w:lang w:eastAsia="pl-PL"/>
        </w:rPr>
        <w:t>w okresie podanym w pkt VI ust. 1 SWZ</w:t>
      </w:r>
      <w:r w:rsidR="00010BF4" w:rsidRPr="00B35E0F">
        <w:rPr>
          <w:rFonts w:ascii="Arial" w:eastAsia="Times New Roman" w:hAnsi="Arial" w:cs="Arial"/>
          <w:lang w:eastAsia="pl-PL"/>
        </w:rPr>
        <w:t xml:space="preserve">, </w:t>
      </w:r>
      <w:r w:rsidR="00010BF4" w:rsidRPr="00B73518">
        <w:rPr>
          <w:rFonts w:ascii="Arial" w:eastAsia="Times New Roman" w:hAnsi="Arial" w:cs="Arial"/>
          <w:lang w:eastAsia="pl-PL"/>
        </w:rPr>
        <w:t xml:space="preserve">do wykorzystania kwoty wskazanej w umowie. </w:t>
      </w:r>
    </w:p>
    <w:p w14:paraId="16A4448F" w14:textId="3D3BBEC7" w:rsidR="00FD0BFF" w:rsidRDefault="00FD0BFF" w:rsidP="00695194">
      <w:pPr>
        <w:widowControl w:val="0"/>
        <w:autoSpaceDE w:val="0"/>
        <w:autoSpaceDN w:val="0"/>
        <w:adjustRightInd w:val="0"/>
        <w:spacing w:after="0" w:line="360" w:lineRule="auto"/>
        <w:ind w:left="284"/>
        <w:jc w:val="both"/>
        <w:rPr>
          <w:rFonts w:ascii="Arial" w:eastAsia="Times New Roman" w:hAnsi="Arial" w:cs="Arial"/>
          <w:lang w:eastAsia="pl-PL"/>
        </w:rPr>
      </w:pPr>
    </w:p>
    <w:p w14:paraId="3812B9DA" w14:textId="77777777" w:rsidR="00D04544" w:rsidRPr="00B73518" w:rsidRDefault="00D04544" w:rsidP="00695194">
      <w:pPr>
        <w:widowControl w:val="0"/>
        <w:autoSpaceDE w:val="0"/>
        <w:autoSpaceDN w:val="0"/>
        <w:adjustRightInd w:val="0"/>
        <w:spacing w:after="0" w:line="360" w:lineRule="auto"/>
        <w:ind w:left="284"/>
        <w:jc w:val="both"/>
        <w:rPr>
          <w:rFonts w:ascii="Arial" w:eastAsia="Times New Roman" w:hAnsi="Arial" w:cs="Arial"/>
          <w:lang w:eastAsia="pl-PL"/>
        </w:rPr>
      </w:pPr>
    </w:p>
    <w:p w14:paraId="22C264DD" w14:textId="2DA2C076" w:rsidR="00FD0BFF" w:rsidRPr="00B73518" w:rsidRDefault="00FD0BFF" w:rsidP="00B73518">
      <w:pPr>
        <w:spacing w:after="0" w:line="360" w:lineRule="auto"/>
        <w:jc w:val="both"/>
        <w:rPr>
          <w:rFonts w:ascii="Arial" w:hAnsi="Arial" w:cs="Arial"/>
          <w:b/>
          <w:bCs/>
        </w:rPr>
      </w:pPr>
      <w:r w:rsidRPr="00B73518">
        <w:rPr>
          <w:rFonts w:ascii="Arial" w:hAnsi="Arial" w:cs="Arial"/>
        </w:rPr>
        <w:t xml:space="preserve">Wspólny Słownik Zamówień CPV: </w:t>
      </w:r>
      <w:r w:rsidR="00F474B6">
        <w:rPr>
          <w:rFonts w:ascii="Arial" w:hAnsi="Arial" w:cs="Arial"/>
          <w:b/>
          <w:bCs/>
        </w:rPr>
        <w:t>091</w:t>
      </w:r>
      <w:r w:rsidR="00B73518" w:rsidRPr="00B73518">
        <w:rPr>
          <w:rFonts w:ascii="Arial" w:hAnsi="Arial" w:cs="Arial"/>
          <w:b/>
          <w:bCs/>
        </w:rPr>
        <w:t>00000-0 Paliwa</w:t>
      </w:r>
    </w:p>
    <w:p w14:paraId="360C8615" w14:textId="0D5D3EA8" w:rsidR="00FD0BFF" w:rsidRPr="00B73518" w:rsidRDefault="00F474B6" w:rsidP="00B73518">
      <w:pPr>
        <w:autoSpaceDE w:val="0"/>
        <w:autoSpaceDN w:val="0"/>
        <w:adjustRightInd w:val="0"/>
        <w:spacing w:before="5" w:after="0" w:line="360" w:lineRule="auto"/>
        <w:ind w:firstLine="3261"/>
        <w:rPr>
          <w:rFonts w:ascii="Arial" w:eastAsia="Times New Roman" w:hAnsi="Arial" w:cs="Arial"/>
          <w:lang w:eastAsia="pl-PL"/>
        </w:rPr>
      </w:pPr>
      <w:r>
        <w:rPr>
          <w:rFonts w:ascii="Arial" w:eastAsia="Times New Roman" w:hAnsi="Arial" w:cs="Arial"/>
          <w:lang w:eastAsia="pl-PL"/>
        </w:rPr>
        <w:t xml:space="preserve">  </w:t>
      </w:r>
      <w:r w:rsidR="00FD0BFF" w:rsidRPr="00B73518">
        <w:rPr>
          <w:rFonts w:ascii="Arial" w:eastAsia="Times New Roman" w:hAnsi="Arial" w:cs="Arial"/>
          <w:lang w:eastAsia="pl-PL"/>
        </w:rPr>
        <w:t>09132100-4 benzyna bezołowiowa</w:t>
      </w:r>
    </w:p>
    <w:p w14:paraId="1980B2B7" w14:textId="57BE39A5" w:rsidR="00FD0BFF" w:rsidRPr="00B73518" w:rsidRDefault="00F474B6" w:rsidP="00B73518">
      <w:pPr>
        <w:autoSpaceDE w:val="0"/>
        <w:autoSpaceDN w:val="0"/>
        <w:adjustRightInd w:val="0"/>
        <w:spacing w:after="0" w:line="360" w:lineRule="auto"/>
        <w:ind w:firstLine="3260"/>
        <w:rPr>
          <w:rFonts w:ascii="Arial" w:eastAsia="Times New Roman" w:hAnsi="Arial" w:cs="Arial"/>
          <w:lang w:eastAsia="pl-PL"/>
        </w:rPr>
      </w:pPr>
      <w:r>
        <w:rPr>
          <w:rFonts w:ascii="Arial" w:eastAsia="Times New Roman" w:hAnsi="Arial" w:cs="Arial"/>
          <w:lang w:eastAsia="pl-PL"/>
        </w:rPr>
        <w:t xml:space="preserve">  </w:t>
      </w:r>
      <w:r w:rsidR="00FD0BFF" w:rsidRPr="00B73518">
        <w:rPr>
          <w:rFonts w:ascii="Arial" w:eastAsia="Times New Roman" w:hAnsi="Arial" w:cs="Arial"/>
          <w:lang w:eastAsia="pl-PL"/>
        </w:rPr>
        <w:t>09134100-8 olej napędowy</w:t>
      </w:r>
    </w:p>
    <w:p w14:paraId="6CEB1624" w14:textId="77777777" w:rsidR="00B73518" w:rsidRDefault="00B73518" w:rsidP="00B73518">
      <w:pPr>
        <w:autoSpaceDE w:val="0"/>
        <w:autoSpaceDN w:val="0"/>
        <w:adjustRightInd w:val="0"/>
        <w:spacing w:after="0" w:line="360" w:lineRule="auto"/>
        <w:ind w:firstLine="3260"/>
        <w:rPr>
          <w:rFonts w:ascii="Arial" w:eastAsia="Times New Roman" w:hAnsi="Arial" w:cs="Arial"/>
          <w:sz w:val="24"/>
          <w:szCs w:val="24"/>
          <w:lang w:eastAsia="pl-PL"/>
        </w:rPr>
      </w:pPr>
    </w:p>
    <w:p w14:paraId="08569345" w14:textId="2C5B1CC7" w:rsidR="00FD0BFF" w:rsidRPr="00FD0BFF" w:rsidRDefault="00B334B8" w:rsidP="009922F6">
      <w:pPr>
        <w:numPr>
          <w:ilvl w:val="0"/>
          <w:numId w:val="29"/>
        </w:numPr>
        <w:spacing w:after="0" w:line="360" w:lineRule="auto"/>
        <w:ind w:left="284" w:hanging="284"/>
        <w:jc w:val="both"/>
        <w:rPr>
          <w:rFonts w:ascii="Arial" w:hAnsi="Arial" w:cs="Arial"/>
        </w:rPr>
      </w:pPr>
      <w:r w:rsidRPr="00B73518">
        <w:rPr>
          <w:rFonts w:ascii="Arial" w:hAnsi="Arial" w:cs="Arial"/>
        </w:rPr>
        <w:t>Dostawa z Rozdziału</w:t>
      </w:r>
      <w:r w:rsidR="00FD0BFF" w:rsidRPr="00B73518">
        <w:rPr>
          <w:rFonts w:ascii="Arial" w:hAnsi="Arial" w:cs="Arial"/>
        </w:rPr>
        <w:t xml:space="preserve"> IV pkt 1 </w:t>
      </w:r>
      <w:proofErr w:type="spellStart"/>
      <w:r w:rsidR="00FD0BFF" w:rsidRPr="00B73518">
        <w:rPr>
          <w:rFonts w:ascii="Arial" w:hAnsi="Arial" w:cs="Arial"/>
        </w:rPr>
        <w:t>ppkt</w:t>
      </w:r>
      <w:proofErr w:type="spellEnd"/>
      <w:r w:rsidR="00FD0BFF" w:rsidRPr="00B73518">
        <w:rPr>
          <w:rFonts w:ascii="Arial" w:hAnsi="Arial" w:cs="Arial"/>
        </w:rPr>
        <w:t xml:space="preserve"> a/, b/ będzie realizowana na zasadzie doraźnych,</w:t>
      </w:r>
      <w:r w:rsidR="00FD0BFF" w:rsidRPr="00FD0BFF">
        <w:rPr>
          <w:rFonts w:ascii="Arial" w:hAnsi="Arial" w:cs="Arial"/>
        </w:rPr>
        <w:t xml:space="preserve"> bezgotówkowych </w:t>
      </w:r>
      <w:proofErr w:type="spellStart"/>
      <w:r w:rsidR="00FD0BFF" w:rsidRPr="00FD0BFF">
        <w:rPr>
          <w:rFonts w:ascii="Arial" w:hAnsi="Arial" w:cs="Arial"/>
        </w:rPr>
        <w:t>tankowań</w:t>
      </w:r>
      <w:proofErr w:type="spellEnd"/>
      <w:r w:rsidR="00FD0BFF" w:rsidRPr="00FD0BFF">
        <w:rPr>
          <w:rFonts w:ascii="Arial" w:hAnsi="Arial" w:cs="Arial"/>
        </w:rPr>
        <w:t xml:space="preserve"> pojazdów do ich zbiornika w „wybranej sieci stacji”</w:t>
      </w:r>
      <w:r w:rsidR="00B73518">
        <w:rPr>
          <w:rFonts w:ascii="Arial" w:hAnsi="Arial" w:cs="Arial"/>
        </w:rPr>
        <w:t xml:space="preserve"> </w:t>
      </w:r>
      <w:r w:rsidR="00FD0BFF" w:rsidRPr="00FD0BFF">
        <w:rPr>
          <w:rFonts w:ascii="Arial" w:hAnsi="Arial" w:cs="Arial"/>
        </w:rPr>
        <w:t xml:space="preserve">Wykonawcy, który złoży </w:t>
      </w:r>
      <w:r w:rsidR="00FD0BFF" w:rsidRPr="00B35E0F">
        <w:rPr>
          <w:rFonts w:ascii="Arial" w:hAnsi="Arial" w:cs="Arial"/>
        </w:rPr>
        <w:t xml:space="preserve">najkorzystniejszą ofertę, z </w:t>
      </w:r>
      <w:r w:rsidR="00A5228F" w:rsidRPr="00B35E0F">
        <w:rPr>
          <w:rFonts w:ascii="Arial" w:hAnsi="Arial" w:cs="Arial"/>
        </w:rPr>
        <w:t xml:space="preserve">zastrzeżeniem pkt </w:t>
      </w:r>
      <w:r w:rsidR="00FD0BFF" w:rsidRPr="00B35E0F">
        <w:rPr>
          <w:rFonts w:ascii="Arial" w:hAnsi="Arial" w:cs="Arial"/>
        </w:rPr>
        <w:t>6.</w:t>
      </w:r>
    </w:p>
    <w:p w14:paraId="7C5C6E94" w14:textId="47C2DF61" w:rsidR="00FD0BFF" w:rsidRPr="00B73518" w:rsidRDefault="00FD0BFF" w:rsidP="009922F6">
      <w:pPr>
        <w:numPr>
          <w:ilvl w:val="0"/>
          <w:numId w:val="29"/>
        </w:numPr>
        <w:spacing w:after="0" w:line="360" w:lineRule="auto"/>
        <w:ind w:left="284" w:hanging="284"/>
        <w:jc w:val="both"/>
        <w:rPr>
          <w:rFonts w:ascii="Arial" w:hAnsi="Arial" w:cs="Arial"/>
        </w:rPr>
      </w:pPr>
      <w:r w:rsidRPr="00B73518">
        <w:rPr>
          <w:rFonts w:ascii="Arial" w:hAnsi="Arial" w:cs="Arial"/>
        </w:rPr>
        <w:t xml:space="preserve">Wykaz marek i numerów rejestracyjnych pojazdów zawarty jest w </w:t>
      </w:r>
      <w:r w:rsidRPr="00885163">
        <w:rPr>
          <w:rFonts w:ascii="Arial" w:hAnsi="Arial" w:cs="Arial"/>
          <w:b/>
        </w:rPr>
        <w:t xml:space="preserve">załączniku nr 7 do </w:t>
      </w:r>
      <w:r w:rsidR="00B73518" w:rsidRPr="00885163">
        <w:rPr>
          <w:rFonts w:ascii="Arial" w:hAnsi="Arial" w:cs="Arial"/>
          <w:b/>
        </w:rPr>
        <w:t>SWZ</w:t>
      </w:r>
      <w:r w:rsidRPr="00B73518">
        <w:rPr>
          <w:rFonts w:ascii="Arial" w:hAnsi="Arial" w:cs="Arial"/>
        </w:rPr>
        <w:t xml:space="preserve">. </w:t>
      </w:r>
    </w:p>
    <w:p w14:paraId="010B1149" w14:textId="0FB835B3" w:rsidR="00FD0BFF" w:rsidRPr="00B73518" w:rsidRDefault="00FD0BFF" w:rsidP="009922F6">
      <w:pPr>
        <w:numPr>
          <w:ilvl w:val="0"/>
          <w:numId w:val="29"/>
        </w:numPr>
        <w:spacing w:after="0" w:line="360" w:lineRule="auto"/>
        <w:ind w:left="284" w:hanging="284"/>
        <w:jc w:val="both"/>
        <w:rPr>
          <w:rFonts w:ascii="Arial" w:hAnsi="Arial" w:cs="Arial"/>
        </w:rPr>
      </w:pPr>
      <w:r w:rsidRPr="00B73518">
        <w:rPr>
          <w:rFonts w:ascii="Arial" w:hAnsi="Arial" w:cs="Arial"/>
        </w:rPr>
        <w:t>Przez wybraną sieć stacji Wykonawcy, należy rozumieć:</w:t>
      </w:r>
    </w:p>
    <w:p w14:paraId="20A2DF16" w14:textId="3B98F227" w:rsidR="00FD0BFF" w:rsidRPr="00B415A3" w:rsidRDefault="00FD0BFF" w:rsidP="00B73518">
      <w:pPr>
        <w:spacing w:after="0" w:line="360" w:lineRule="auto"/>
        <w:ind w:left="284"/>
        <w:jc w:val="both"/>
        <w:rPr>
          <w:rFonts w:ascii="Arial" w:eastAsia="Times New Roman" w:hAnsi="Arial" w:cs="Arial"/>
          <w:lang w:eastAsia="pl-PL"/>
        </w:rPr>
      </w:pPr>
      <w:r w:rsidRPr="00B415A3">
        <w:rPr>
          <w:rFonts w:ascii="Arial" w:hAnsi="Arial" w:cs="Arial"/>
        </w:rPr>
        <w:t>Sieć stacji dostawcy, który złożył najkorzystniejszą ofertę, jeżeli dysponuje</w:t>
      </w:r>
      <w:r w:rsidR="00B73518" w:rsidRPr="00B415A3">
        <w:rPr>
          <w:rFonts w:ascii="Arial" w:hAnsi="Arial" w:cs="Arial"/>
        </w:rPr>
        <w:t xml:space="preserve"> </w:t>
      </w:r>
      <w:r w:rsidRPr="00B415A3">
        <w:rPr>
          <w:rFonts w:ascii="Arial" w:hAnsi="Arial" w:cs="Arial"/>
        </w:rPr>
        <w:t>on</w:t>
      </w:r>
      <w:r w:rsidRPr="00B415A3">
        <w:rPr>
          <w:rFonts w:ascii="Arial" w:eastAsia="Times New Roman" w:hAnsi="Arial" w:cs="Arial"/>
          <w:lang w:eastAsia="pl-PL"/>
        </w:rPr>
        <w:t xml:space="preserve"> </w:t>
      </w:r>
      <w:r w:rsidR="00592E2D">
        <w:rPr>
          <w:rFonts w:ascii="Arial" w:eastAsia="Times New Roman" w:hAnsi="Arial" w:cs="Arial"/>
          <w:lang w:eastAsia="pl-PL"/>
        </w:rPr>
        <w:t>minimum 2 </w:t>
      </w:r>
      <w:r w:rsidR="006F2A76" w:rsidRPr="00B415A3">
        <w:rPr>
          <w:rFonts w:ascii="Arial" w:eastAsia="Times New Roman" w:hAnsi="Arial" w:cs="Arial"/>
          <w:lang w:eastAsia="pl-PL"/>
        </w:rPr>
        <w:t xml:space="preserve">całodobowymi stacjami paliw, z których co najmniej jedna położona jest na terenie </w:t>
      </w:r>
      <w:r w:rsidR="00C40ABD" w:rsidRPr="00B415A3">
        <w:rPr>
          <w:rFonts w:ascii="Arial" w:eastAsia="Times New Roman" w:hAnsi="Arial" w:cs="Arial"/>
          <w:lang w:eastAsia="pl-PL"/>
        </w:rPr>
        <w:t>miasta Ruda</w:t>
      </w:r>
      <w:r w:rsidR="006F2A76" w:rsidRPr="00B415A3">
        <w:rPr>
          <w:rFonts w:ascii="Arial" w:eastAsia="Times New Roman" w:hAnsi="Arial" w:cs="Arial"/>
          <w:lang w:eastAsia="pl-PL"/>
        </w:rPr>
        <w:t xml:space="preserve"> Śląsk</w:t>
      </w:r>
      <w:r w:rsidR="00C40ABD" w:rsidRPr="00B415A3">
        <w:rPr>
          <w:rFonts w:ascii="Arial" w:eastAsia="Times New Roman" w:hAnsi="Arial" w:cs="Arial"/>
          <w:lang w:eastAsia="pl-PL"/>
        </w:rPr>
        <w:t>a</w:t>
      </w:r>
      <w:r w:rsidR="006F2A76" w:rsidRPr="00B415A3">
        <w:rPr>
          <w:rFonts w:ascii="Arial" w:eastAsia="Times New Roman" w:hAnsi="Arial" w:cs="Arial"/>
          <w:lang w:eastAsia="pl-PL"/>
        </w:rPr>
        <w:t xml:space="preserve">, a druga położona jest w odległości </w:t>
      </w:r>
      <w:r w:rsidRPr="00B415A3">
        <w:rPr>
          <w:rFonts w:ascii="Arial" w:eastAsia="Times New Roman" w:hAnsi="Arial" w:cs="Arial"/>
          <w:lang w:eastAsia="pl-PL"/>
        </w:rPr>
        <w:t xml:space="preserve">nie większej niż </w:t>
      </w:r>
      <w:r w:rsidR="00336639" w:rsidRPr="00B415A3">
        <w:rPr>
          <w:rFonts w:ascii="Arial" w:eastAsia="Times New Roman" w:hAnsi="Arial" w:cs="Arial"/>
          <w:lang w:eastAsia="pl-PL"/>
        </w:rPr>
        <w:t>10</w:t>
      </w:r>
      <w:r w:rsidRPr="00B415A3">
        <w:rPr>
          <w:rFonts w:ascii="Arial" w:eastAsia="Times New Roman" w:hAnsi="Arial" w:cs="Arial"/>
          <w:lang w:eastAsia="pl-PL"/>
        </w:rPr>
        <w:t xml:space="preserve"> km od </w:t>
      </w:r>
      <w:r w:rsidR="00336639" w:rsidRPr="00B415A3">
        <w:rPr>
          <w:rFonts w:ascii="Arial" w:eastAsia="Times New Roman" w:hAnsi="Arial" w:cs="Arial"/>
          <w:lang w:eastAsia="pl-PL"/>
        </w:rPr>
        <w:t>siedziby</w:t>
      </w:r>
      <w:r w:rsidRPr="00B415A3">
        <w:rPr>
          <w:rFonts w:ascii="Arial" w:eastAsia="Times New Roman" w:hAnsi="Arial" w:cs="Arial"/>
          <w:lang w:eastAsia="pl-PL"/>
        </w:rPr>
        <w:t xml:space="preserve"> zamawiającego: </w:t>
      </w:r>
    </w:p>
    <w:p w14:paraId="23550000" w14:textId="771DB08D" w:rsidR="00FD0BFF" w:rsidRDefault="00336639" w:rsidP="009922F6">
      <w:pPr>
        <w:widowControl w:val="0"/>
        <w:numPr>
          <w:ilvl w:val="0"/>
          <w:numId w:val="30"/>
        </w:numPr>
        <w:autoSpaceDE w:val="0"/>
        <w:autoSpaceDN w:val="0"/>
        <w:adjustRightInd w:val="0"/>
        <w:spacing w:after="0" w:line="360" w:lineRule="auto"/>
        <w:rPr>
          <w:rFonts w:ascii="Arial" w:eastAsia="Times New Roman" w:hAnsi="Arial" w:cs="Arial"/>
          <w:i/>
          <w:lang w:eastAsia="pl-PL"/>
        </w:rPr>
      </w:pPr>
      <w:r w:rsidRPr="00B415A3">
        <w:rPr>
          <w:rFonts w:ascii="Arial" w:eastAsia="Times New Roman" w:hAnsi="Arial" w:cs="Arial"/>
          <w:i/>
          <w:lang w:eastAsia="pl-PL"/>
        </w:rPr>
        <w:t xml:space="preserve">Komendy Miejskiej </w:t>
      </w:r>
      <w:r w:rsidRPr="00336639">
        <w:rPr>
          <w:rFonts w:ascii="Arial" w:eastAsia="Times New Roman" w:hAnsi="Arial" w:cs="Arial"/>
          <w:i/>
          <w:lang w:eastAsia="pl-PL"/>
        </w:rPr>
        <w:t xml:space="preserve">Państwowej Straży Pożarnej, </w:t>
      </w:r>
      <w:r w:rsidR="00FD0BFF" w:rsidRPr="00336639">
        <w:rPr>
          <w:rFonts w:ascii="Arial" w:eastAsia="Times New Roman" w:hAnsi="Arial" w:cs="Arial"/>
          <w:i/>
          <w:lang w:eastAsia="pl-PL"/>
        </w:rPr>
        <w:t xml:space="preserve">ul. </w:t>
      </w:r>
      <w:r w:rsidR="00BF3A30" w:rsidRPr="00336639">
        <w:rPr>
          <w:rFonts w:ascii="Arial" w:eastAsia="Times New Roman" w:hAnsi="Arial" w:cs="Arial"/>
          <w:i/>
          <w:lang w:eastAsia="pl-PL"/>
        </w:rPr>
        <w:t>Strażacka 10</w:t>
      </w:r>
      <w:r w:rsidRPr="00336639">
        <w:rPr>
          <w:rFonts w:ascii="Arial" w:eastAsia="Times New Roman" w:hAnsi="Arial" w:cs="Arial"/>
          <w:i/>
          <w:lang w:eastAsia="pl-PL"/>
        </w:rPr>
        <w:t>, 41-710</w:t>
      </w:r>
      <w:r w:rsidR="00FD0BFF" w:rsidRPr="00336639">
        <w:rPr>
          <w:rFonts w:ascii="Arial" w:eastAsia="Times New Roman" w:hAnsi="Arial" w:cs="Arial"/>
          <w:i/>
          <w:lang w:eastAsia="pl-PL"/>
        </w:rPr>
        <w:t xml:space="preserve"> </w:t>
      </w:r>
      <w:r w:rsidR="00BF3A30" w:rsidRPr="00336639">
        <w:rPr>
          <w:rFonts w:ascii="Arial" w:eastAsia="Times New Roman" w:hAnsi="Arial" w:cs="Arial"/>
          <w:i/>
          <w:lang w:eastAsia="pl-PL"/>
        </w:rPr>
        <w:t>Rud</w:t>
      </w:r>
      <w:r w:rsidRPr="00336639">
        <w:rPr>
          <w:rFonts w:ascii="Arial" w:eastAsia="Times New Roman" w:hAnsi="Arial" w:cs="Arial"/>
          <w:i/>
          <w:lang w:eastAsia="pl-PL"/>
        </w:rPr>
        <w:t>a Śląska</w:t>
      </w:r>
    </w:p>
    <w:p w14:paraId="4C0E2F78" w14:textId="393786F7" w:rsidR="00FD0BFF" w:rsidRPr="00FD0BFF" w:rsidRDefault="00C40ABD" w:rsidP="002E7991">
      <w:pPr>
        <w:widowControl w:val="0"/>
        <w:autoSpaceDE w:val="0"/>
        <w:autoSpaceDN w:val="0"/>
        <w:adjustRightInd w:val="0"/>
        <w:spacing w:after="0" w:line="360" w:lineRule="auto"/>
        <w:ind w:left="284"/>
        <w:jc w:val="both"/>
        <w:rPr>
          <w:rFonts w:ascii="Arial" w:hAnsi="Arial" w:cs="Arial"/>
        </w:rPr>
      </w:pPr>
      <w:r>
        <w:rPr>
          <w:rFonts w:ascii="Arial" w:hAnsi="Arial" w:cs="Arial"/>
        </w:rPr>
        <w:t>liczonej</w:t>
      </w:r>
      <w:r w:rsidR="00FD0BFF" w:rsidRPr="00FD0BFF">
        <w:rPr>
          <w:rFonts w:ascii="Arial" w:hAnsi="Arial" w:cs="Arial"/>
        </w:rPr>
        <w:t xml:space="preserve"> najkrótszą drogą publiczną</w:t>
      </w:r>
      <w:r w:rsidR="00FD0BFF" w:rsidRPr="00F25E39">
        <w:rPr>
          <w:rFonts w:ascii="Arial" w:hAnsi="Arial" w:cs="Arial"/>
        </w:rPr>
        <w:t>.</w:t>
      </w:r>
      <w:r w:rsidR="00F71EB4" w:rsidRPr="00F25E39">
        <w:rPr>
          <w:rFonts w:ascii="Arial" w:hAnsi="Arial" w:cs="Arial"/>
        </w:rPr>
        <w:t xml:space="preserve"> Oferty dostawców oferujących dostawy paliw ze stacji leżących w odległości większej </w:t>
      </w:r>
      <w:r w:rsidR="00F71EB4" w:rsidRPr="006618A5">
        <w:rPr>
          <w:rFonts w:ascii="Arial" w:hAnsi="Arial" w:cs="Arial"/>
        </w:rPr>
        <w:t xml:space="preserve">niż </w:t>
      </w:r>
      <w:r w:rsidR="006618A5" w:rsidRPr="006618A5">
        <w:rPr>
          <w:rFonts w:ascii="Arial" w:hAnsi="Arial" w:cs="Arial"/>
        </w:rPr>
        <w:t>10</w:t>
      </w:r>
      <w:r w:rsidR="00F71EB4" w:rsidRPr="006618A5">
        <w:rPr>
          <w:rFonts w:ascii="Arial" w:hAnsi="Arial" w:cs="Arial"/>
        </w:rPr>
        <w:t xml:space="preserve"> km od </w:t>
      </w:r>
      <w:r w:rsidR="00F71EB4" w:rsidRPr="00F25E39">
        <w:rPr>
          <w:rFonts w:ascii="Arial" w:hAnsi="Arial" w:cs="Arial"/>
        </w:rPr>
        <w:t>ww. jednostk</w:t>
      </w:r>
      <w:r w:rsidR="00506F3E">
        <w:rPr>
          <w:rFonts w:ascii="Arial" w:hAnsi="Arial" w:cs="Arial"/>
        </w:rPr>
        <w:t>i</w:t>
      </w:r>
      <w:r w:rsidR="00F71EB4" w:rsidRPr="00F25E39">
        <w:rPr>
          <w:rFonts w:ascii="Arial" w:hAnsi="Arial" w:cs="Arial"/>
        </w:rPr>
        <w:t xml:space="preserve"> zamawiającego, liczone</w:t>
      </w:r>
      <w:r w:rsidR="00B322A0">
        <w:rPr>
          <w:rFonts w:ascii="Arial" w:hAnsi="Arial" w:cs="Arial"/>
        </w:rPr>
        <w:t>j</w:t>
      </w:r>
      <w:r w:rsidR="00F71EB4" w:rsidRPr="00F25E39">
        <w:rPr>
          <w:rFonts w:ascii="Arial" w:hAnsi="Arial" w:cs="Arial"/>
        </w:rPr>
        <w:t xml:space="preserve"> najkrótszą drogą publiczną (tj. gminną, powiatową, wojewódzką, krajową lub międzynarodową), zostaną odrzucone na podstawie art. 226 ust.1. pkt 5 </w:t>
      </w:r>
      <w:proofErr w:type="spellStart"/>
      <w:r w:rsidR="00F71EB4" w:rsidRPr="00F25E39">
        <w:rPr>
          <w:rFonts w:ascii="Arial" w:hAnsi="Arial" w:cs="Arial"/>
        </w:rPr>
        <w:t>pzp</w:t>
      </w:r>
      <w:proofErr w:type="spellEnd"/>
      <w:r w:rsidR="00A7202C">
        <w:rPr>
          <w:rFonts w:ascii="Arial" w:hAnsi="Arial" w:cs="Arial"/>
        </w:rPr>
        <w:t>.</w:t>
      </w:r>
    </w:p>
    <w:p w14:paraId="5C4153F3" w14:textId="44EB60C1" w:rsidR="00FD0BFF" w:rsidRPr="00837AF4" w:rsidRDefault="00FD0BFF" w:rsidP="009922F6">
      <w:pPr>
        <w:numPr>
          <w:ilvl w:val="0"/>
          <w:numId w:val="29"/>
        </w:numPr>
        <w:spacing w:after="0" w:line="360" w:lineRule="auto"/>
        <w:ind w:left="284" w:hanging="284"/>
        <w:jc w:val="both"/>
        <w:rPr>
          <w:rFonts w:ascii="Arial" w:hAnsi="Arial" w:cs="Arial"/>
        </w:rPr>
      </w:pPr>
      <w:r w:rsidRPr="00837AF4">
        <w:rPr>
          <w:rFonts w:ascii="Arial" w:hAnsi="Arial" w:cs="Arial"/>
        </w:rPr>
        <w:t>Do poszczególnych paliw wymienionych</w:t>
      </w:r>
      <w:r w:rsidRPr="00FD0BFF">
        <w:rPr>
          <w:rFonts w:ascii="Arial" w:hAnsi="Arial" w:cs="Arial"/>
        </w:rPr>
        <w:t xml:space="preserve"> powyżej, stosuje się wymagania jakościowe, określone odpowiednio w normach PN i EN. </w:t>
      </w:r>
      <w:r w:rsidRPr="00837AF4">
        <w:rPr>
          <w:rFonts w:ascii="Arial" w:hAnsi="Arial" w:cs="Arial"/>
        </w:rPr>
        <w:t xml:space="preserve">Zamawiający wymaga, aby przedmiot zamówienia był zgodny z normą PN-EN 59 i spełniał wymagania określone </w:t>
      </w:r>
      <w:r w:rsidR="00E316BB">
        <w:rPr>
          <w:rFonts w:ascii="Arial" w:hAnsi="Arial" w:cs="Arial"/>
        </w:rPr>
        <w:t>w </w:t>
      </w:r>
      <w:r w:rsidRPr="00837AF4">
        <w:rPr>
          <w:rFonts w:ascii="Arial" w:hAnsi="Arial" w:cs="Arial"/>
        </w:rPr>
        <w:t>Rozporządzeniu Ministra Gospodarki z dnia 9 października 2015</w:t>
      </w:r>
      <w:r w:rsidR="00A5228F" w:rsidRPr="00837AF4">
        <w:rPr>
          <w:rFonts w:ascii="Arial" w:hAnsi="Arial" w:cs="Arial"/>
        </w:rPr>
        <w:t xml:space="preserve"> </w:t>
      </w:r>
      <w:r w:rsidRPr="00837AF4">
        <w:rPr>
          <w:rFonts w:ascii="Arial" w:hAnsi="Arial" w:cs="Arial"/>
        </w:rPr>
        <w:t>r. w sprawie wymagań jakościowych dla</w:t>
      </w:r>
      <w:r w:rsidR="00080326">
        <w:rPr>
          <w:rFonts w:ascii="Arial" w:hAnsi="Arial" w:cs="Arial"/>
        </w:rPr>
        <w:t xml:space="preserve"> paliw ciekłych (Dz. U. z 2015</w:t>
      </w:r>
      <w:r w:rsidRPr="00837AF4">
        <w:rPr>
          <w:rFonts w:ascii="Arial" w:hAnsi="Arial" w:cs="Arial"/>
        </w:rPr>
        <w:t xml:space="preserve"> poz. 1680</w:t>
      </w:r>
      <w:r w:rsidR="006C1F03">
        <w:rPr>
          <w:rFonts w:ascii="Arial" w:hAnsi="Arial" w:cs="Arial"/>
        </w:rPr>
        <w:t>, z 2020 poz. 727</w:t>
      </w:r>
      <w:r w:rsidRPr="00837AF4">
        <w:rPr>
          <w:rFonts w:ascii="Arial" w:hAnsi="Arial" w:cs="Arial"/>
        </w:rPr>
        <w:t xml:space="preserve">). </w:t>
      </w:r>
    </w:p>
    <w:p w14:paraId="658B8DF2" w14:textId="1F73D312" w:rsidR="00FD0BFF" w:rsidRPr="00FD0BFF" w:rsidRDefault="00FD0BFF" w:rsidP="004608E0">
      <w:pPr>
        <w:numPr>
          <w:ilvl w:val="0"/>
          <w:numId w:val="29"/>
        </w:numPr>
        <w:spacing w:after="0" w:line="360" w:lineRule="auto"/>
        <w:ind w:left="284"/>
        <w:jc w:val="both"/>
        <w:rPr>
          <w:rFonts w:ascii="Arial" w:hAnsi="Arial" w:cs="Arial"/>
        </w:rPr>
      </w:pPr>
      <w:r w:rsidRPr="00837AF4">
        <w:rPr>
          <w:rFonts w:ascii="Arial" w:hAnsi="Arial" w:cs="Arial"/>
        </w:rPr>
        <w:t>Tankowania pojazdów mogą odbywać się o każdej porze doby, w okresie obowiązywania umowy, dlatego też oferta dostawcy musi wskazywać stacje paliw</w:t>
      </w:r>
      <w:r w:rsidRPr="00FD0BFF">
        <w:rPr>
          <w:rFonts w:ascii="Arial" w:hAnsi="Arial" w:cs="Arial"/>
        </w:rPr>
        <w:t xml:space="preserve"> działające w syste</w:t>
      </w:r>
      <w:r w:rsidR="004608E0">
        <w:rPr>
          <w:rFonts w:ascii="Arial" w:hAnsi="Arial" w:cs="Arial"/>
        </w:rPr>
        <w:t>mie całodobowym, na których oprócz tankowania</w:t>
      </w:r>
      <w:r w:rsidR="00437E64">
        <w:rPr>
          <w:rFonts w:ascii="Arial" w:hAnsi="Arial" w:cs="Arial"/>
        </w:rPr>
        <w:t xml:space="preserve"> </w:t>
      </w:r>
      <w:r w:rsidR="004608E0" w:rsidRPr="004608E0">
        <w:rPr>
          <w:rFonts w:ascii="Arial" w:hAnsi="Arial" w:cs="Arial"/>
        </w:rPr>
        <w:t>możliw</w:t>
      </w:r>
      <w:r w:rsidR="004608E0">
        <w:rPr>
          <w:rFonts w:ascii="Arial" w:hAnsi="Arial" w:cs="Arial"/>
        </w:rPr>
        <w:t>y będzie także</w:t>
      </w:r>
      <w:r w:rsidR="004608E0" w:rsidRPr="004608E0">
        <w:rPr>
          <w:rFonts w:ascii="Arial" w:hAnsi="Arial" w:cs="Arial"/>
        </w:rPr>
        <w:t xml:space="preserve"> realizowany całodobowo zakup płynów eksploatacyjnych w tym między innymi olejów silnikowych, płynów do spryskiwaczy, płynów do chłodnic samochodowych.</w:t>
      </w:r>
      <w:r w:rsidR="004608E0">
        <w:rPr>
          <w:rFonts w:ascii="Arial" w:hAnsi="Arial" w:cs="Arial"/>
        </w:rPr>
        <w:t xml:space="preserve"> </w:t>
      </w:r>
      <w:r w:rsidR="00437E64">
        <w:rPr>
          <w:rFonts w:ascii="Arial" w:hAnsi="Arial" w:cs="Arial"/>
        </w:rPr>
        <w:t>Oprócz tankowania</w:t>
      </w:r>
      <w:r w:rsidRPr="00FD0BFF">
        <w:rPr>
          <w:rFonts w:ascii="Arial" w:hAnsi="Arial" w:cs="Arial"/>
        </w:rPr>
        <w:t xml:space="preserve"> pojazdów Komendy w „wybranych stacjach”, dostawca umożliwi tankowanie pojazdów również na wszystkich swoich stacjach na terenie Polski. </w:t>
      </w:r>
    </w:p>
    <w:p w14:paraId="26F22A79" w14:textId="21CF1A23" w:rsidR="002E7991" w:rsidRPr="006B1064" w:rsidRDefault="002E7991" w:rsidP="002E7991">
      <w:pPr>
        <w:pStyle w:val="Style6"/>
        <w:widowControl/>
        <w:spacing w:line="360" w:lineRule="auto"/>
        <w:ind w:left="284"/>
        <w:rPr>
          <w:rStyle w:val="FontStyle32"/>
          <w:rFonts w:eastAsia="Arial"/>
        </w:rPr>
      </w:pPr>
      <w:r w:rsidRPr="00F25E39">
        <w:rPr>
          <w:rStyle w:val="FontStyle32"/>
          <w:rFonts w:eastAsia="Arial"/>
        </w:rPr>
        <w:t>Zakup paliwa przez Zamawiającego odbywać się będz</w:t>
      </w:r>
      <w:r w:rsidR="006B53A2">
        <w:rPr>
          <w:rStyle w:val="FontStyle32"/>
          <w:rFonts w:eastAsia="Arial"/>
        </w:rPr>
        <w:t>ie na stacjach paliw Dostawcy w </w:t>
      </w:r>
      <w:r w:rsidRPr="00F25E39">
        <w:rPr>
          <w:rStyle w:val="FontStyle32"/>
          <w:rFonts w:eastAsia="Arial"/>
        </w:rPr>
        <w:t>formie tankowania bezpośrednio do zbiorników pojazdów lub odpowiednich zbiorników przenośnych (kanistrów). Transakcje w formie bezgotówkowej za pomocą paliwowych kart identyfikacyjnych, wystawionych na numery rejestracyjne pojazdów, a w przypadku tankowania do zbiorników przenośnych,  wystawianych na okaziciela.</w:t>
      </w:r>
    </w:p>
    <w:p w14:paraId="35D15900" w14:textId="0D329D74" w:rsidR="00FD0BFF" w:rsidRDefault="00FD0BFF" w:rsidP="00A5228F">
      <w:pPr>
        <w:spacing w:after="0" w:line="360" w:lineRule="auto"/>
        <w:ind w:left="284"/>
        <w:jc w:val="both"/>
        <w:rPr>
          <w:rFonts w:ascii="Arial" w:hAnsi="Arial" w:cs="Arial"/>
        </w:rPr>
      </w:pPr>
      <w:r w:rsidRPr="00FD0BFF">
        <w:rPr>
          <w:rFonts w:ascii="Arial" w:hAnsi="Arial" w:cs="Arial"/>
        </w:rPr>
        <w:t xml:space="preserve">Przy pomocy dodatkowych kart wg potrzeb istnieje możliwość tankowania paliwa do kanistrów z przeznaczeniem dla sprzętu silnikowego (np. pompy, agregaty) zlokalizowanego w siedzibie zamawiającego. </w:t>
      </w:r>
    </w:p>
    <w:p w14:paraId="4B1E458D" w14:textId="61EEFBAF" w:rsidR="002E7991" w:rsidRPr="00D25BDB" w:rsidRDefault="002E7991" w:rsidP="00A5228F">
      <w:pPr>
        <w:spacing w:after="0" w:line="360" w:lineRule="auto"/>
        <w:ind w:left="284"/>
        <w:jc w:val="both"/>
        <w:rPr>
          <w:rFonts w:ascii="Arial" w:hAnsi="Arial" w:cs="Arial"/>
        </w:rPr>
      </w:pPr>
      <w:r w:rsidRPr="002B0C93">
        <w:rPr>
          <w:rFonts w:ascii="Arial" w:hAnsi="Arial" w:cs="Arial"/>
        </w:rPr>
        <w:t>Rozliczanie odbywać się będzie według cen</w:t>
      </w:r>
      <w:r w:rsidR="000013E2" w:rsidRPr="002B0C93">
        <w:rPr>
          <w:rFonts w:ascii="Arial" w:hAnsi="Arial" w:cs="Arial"/>
        </w:rPr>
        <w:t xml:space="preserve"> dziennej sprzedaży paliwa na stacjach </w:t>
      </w:r>
      <w:r w:rsidR="002B0C93" w:rsidRPr="002B0C93">
        <w:rPr>
          <w:rFonts w:ascii="Arial" w:hAnsi="Arial" w:cs="Arial"/>
        </w:rPr>
        <w:t>paliw</w:t>
      </w:r>
      <w:r w:rsidR="00DA64B8">
        <w:rPr>
          <w:rFonts w:ascii="Arial" w:hAnsi="Arial" w:cs="Arial"/>
        </w:rPr>
        <w:t xml:space="preserve"> </w:t>
      </w:r>
      <w:r w:rsidR="00DA64B8" w:rsidRPr="00ED3CF4">
        <w:rPr>
          <w:rFonts w:ascii="Arial" w:hAnsi="Arial" w:cs="Arial"/>
        </w:rPr>
        <w:t>wraz z zaoferowanym upustem</w:t>
      </w:r>
      <w:r w:rsidR="00DA64B8" w:rsidRPr="00D25BDB">
        <w:rPr>
          <w:rFonts w:ascii="Arial" w:hAnsi="Arial" w:cs="Arial"/>
        </w:rPr>
        <w:t xml:space="preserve">. </w:t>
      </w:r>
      <w:r w:rsidR="006B06EF" w:rsidRPr="00D25BDB">
        <w:rPr>
          <w:rFonts w:ascii="Arial" w:hAnsi="Arial" w:cs="Arial"/>
        </w:rPr>
        <w:t xml:space="preserve">Zaoferowanie </w:t>
      </w:r>
      <w:r w:rsidR="00B415A3">
        <w:rPr>
          <w:rFonts w:ascii="Arial" w:hAnsi="Arial" w:cs="Arial"/>
        </w:rPr>
        <w:t>o</w:t>
      </w:r>
      <w:r w:rsidR="006B06EF" w:rsidRPr="00D25BDB">
        <w:rPr>
          <w:rFonts w:ascii="Arial" w:hAnsi="Arial" w:cs="Arial"/>
        </w:rPr>
        <w:t>pustu w wysokości 0 groszy spowoduje odrzucenie oferty.</w:t>
      </w:r>
    </w:p>
    <w:p w14:paraId="0F7D9022" w14:textId="61F9284F" w:rsidR="00FD0BFF" w:rsidRPr="00FD0BFF" w:rsidRDefault="00FD0BFF" w:rsidP="009922F6">
      <w:pPr>
        <w:numPr>
          <w:ilvl w:val="0"/>
          <w:numId w:val="29"/>
        </w:numPr>
        <w:spacing w:after="0" w:line="360" w:lineRule="auto"/>
        <w:ind w:left="284" w:hanging="284"/>
        <w:jc w:val="both"/>
        <w:rPr>
          <w:rFonts w:ascii="Arial" w:eastAsia="Times New Roman" w:hAnsi="Arial" w:cs="Arial"/>
          <w:b/>
          <w:lang w:eastAsia="ar-SA"/>
        </w:rPr>
      </w:pPr>
      <w:r w:rsidRPr="00FD0BFF">
        <w:rPr>
          <w:rFonts w:ascii="Arial" w:hAnsi="Arial" w:cs="Arial"/>
        </w:rPr>
        <w:t xml:space="preserve">Odbiór przedmiotu zamówienia będzie odbywać się na podstawie wydanych kart paliwowych z możliwością blokady karty w przypadku zgłoszenia. Dostawca dostarczy karty paliwowe wystawione na numer rejestracyjny pojazdu </w:t>
      </w:r>
      <w:r w:rsidR="00922CC5">
        <w:rPr>
          <w:rFonts w:ascii="Arial" w:hAnsi="Arial" w:cs="Arial"/>
        </w:rPr>
        <w:t xml:space="preserve">i okaziciela, </w:t>
      </w:r>
      <w:r w:rsidRPr="00FD0BFF">
        <w:rPr>
          <w:rFonts w:ascii="Arial" w:hAnsi="Arial" w:cs="Arial"/>
        </w:rPr>
        <w:t xml:space="preserve">upoważniające do dokonywania bezgotówkowych transakcji u operatorów prowadzących stacje paliw, </w:t>
      </w:r>
      <w:r w:rsidR="00B85CC4">
        <w:rPr>
          <w:rFonts w:ascii="Arial" w:hAnsi="Arial" w:cs="Arial"/>
        </w:rPr>
        <w:t>z </w:t>
      </w:r>
      <w:r w:rsidRPr="00FD0BFF">
        <w:rPr>
          <w:rFonts w:ascii="Arial" w:hAnsi="Arial" w:cs="Arial"/>
        </w:rPr>
        <w:t>zastrzeżeniem, że powyższe</w:t>
      </w:r>
      <w:r w:rsidRPr="00FD0BFF">
        <w:rPr>
          <w:rFonts w:ascii="Arial" w:eastAsia="Times New Roman" w:hAnsi="Arial" w:cs="Arial"/>
          <w:lang w:eastAsia="ar-SA"/>
        </w:rPr>
        <w:t xml:space="preserve"> transakcje dotyczyć będą wyłącznie produktów i usług określony</w:t>
      </w:r>
      <w:r w:rsidR="00A5228F" w:rsidRPr="00A5228F">
        <w:rPr>
          <w:rFonts w:ascii="Arial" w:eastAsia="Times New Roman" w:hAnsi="Arial" w:cs="Arial"/>
          <w:lang w:eastAsia="ar-SA"/>
        </w:rPr>
        <w:t>ch w S</w:t>
      </w:r>
      <w:r w:rsidRPr="00FD0BFF">
        <w:rPr>
          <w:rFonts w:ascii="Arial" w:eastAsia="Times New Roman" w:hAnsi="Arial" w:cs="Arial"/>
          <w:lang w:eastAsia="ar-SA"/>
        </w:rPr>
        <w:t xml:space="preserve">WZ. </w:t>
      </w:r>
      <w:r w:rsidRPr="00FD0BFF">
        <w:rPr>
          <w:rFonts w:ascii="Arial" w:eastAsia="Times New Roman" w:hAnsi="Arial" w:cs="Arial"/>
          <w:b/>
          <w:lang w:eastAsia="ar-SA"/>
        </w:rPr>
        <w:t>Zamawiający nie dopuszcza opłat za wydanie karty.</w:t>
      </w:r>
    </w:p>
    <w:p w14:paraId="5F0F1B73" w14:textId="5B9B5213" w:rsidR="00FD0BFF" w:rsidRPr="00FD0BFF" w:rsidRDefault="00FD0BFF" w:rsidP="001D3D7B">
      <w:pPr>
        <w:numPr>
          <w:ilvl w:val="0"/>
          <w:numId w:val="29"/>
        </w:numPr>
        <w:spacing w:after="0" w:line="360" w:lineRule="auto"/>
        <w:ind w:left="284" w:hanging="284"/>
        <w:jc w:val="both"/>
        <w:rPr>
          <w:rFonts w:ascii="Arial" w:hAnsi="Arial" w:cs="Arial"/>
        </w:rPr>
      </w:pPr>
      <w:r w:rsidRPr="00FD0BFF">
        <w:rPr>
          <w:rFonts w:ascii="Arial" w:hAnsi="Arial" w:cs="Arial"/>
        </w:rPr>
        <w:t xml:space="preserve">Wykonawca cyklicznie, </w:t>
      </w:r>
      <w:r w:rsidR="00B03A80">
        <w:rPr>
          <w:rFonts w:ascii="Arial" w:hAnsi="Arial" w:cs="Arial"/>
        </w:rPr>
        <w:t xml:space="preserve">jednak nie częściej niż dwa </w:t>
      </w:r>
      <w:r w:rsidR="00B03A80" w:rsidRPr="006524A8">
        <w:rPr>
          <w:rFonts w:ascii="Arial" w:hAnsi="Arial" w:cs="Arial"/>
        </w:rPr>
        <w:t>razy</w:t>
      </w:r>
      <w:r w:rsidRPr="006524A8">
        <w:rPr>
          <w:rFonts w:ascii="Arial" w:hAnsi="Arial" w:cs="Arial"/>
        </w:rPr>
        <w:t xml:space="preserve"> w miesiącu kalendarzowym </w:t>
      </w:r>
      <w:r w:rsidRPr="00FD0BFF">
        <w:rPr>
          <w:rFonts w:ascii="Arial" w:hAnsi="Arial" w:cs="Arial"/>
        </w:rPr>
        <w:t>(</w:t>
      </w:r>
      <w:r w:rsidR="001D3D7B" w:rsidRPr="001D3D7B">
        <w:rPr>
          <w:rFonts w:ascii="Arial" w:hAnsi="Arial" w:cs="Arial"/>
        </w:rPr>
        <w:t>okres rozliczeniowy nie może być dłuższy niż miesiąc kalendarzowy</w:t>
      </w:r>
      <w:r w:rsidRPr="00FD0BFF">
        <w:rPr>
          <w:rFonts w:ascii="Arial" w:hAnsi="Arial" w:cs="Arial"/>
        </w:rPr>
        <w:t>),</w:t>
      </w:r>
      <w:r w:rsidR="00A5228F">
        <w:rPr>
          <w:rFonts w:ascii="Arial" w:hAnsi="Arial" w:cs="Arial"/>
        </w:rPr>
        <w:t xml:space="preserve"> </w:t>
      </w:r>
      <w:r w:rsidRPr="00FD0BFF">
        <w:rPr>
          <w:rFonts w:ascii="Arial" w:hAnsi="Arial" w:cs="Arial"/>
        </w:rPr>
        <w:t>wystawi zbiorczą fakturę VAT regulując</w:t>
      </w:r>
      <w:r w:rsidR="00480612">
        <w:rPr>
          <w:rFonts w:ascii="Arial" w:hAnsi="Arial" w:cs="Arial"/>
        </w:rPr>
        <w:t>ą</w:t>
      </w:r>
      <w:r w:rsidRPr="00FD0BFF">
        <w:rPr>
          <w:rFonts w:ascii="Arial" w:hAnsi="Arial" w:cs="Arial"/>
        </w:rPr>
        <w:t xml:space="preserve"> należności</w:t>
      </w:r>
      <w:r w:rsidR="00A5228F">
        <w:rPr>
          <w:rFonts w:ascii="Arial" w:hAnsi="Arial" w:cs="Arial"/>
        </w:rPr>
        <w:t xml:space="preserve"> </w:t>
      </w:r>
      <w:r w:rsidRPr="00FD0BFF">
        <w:rPr>
          <w:rFonts w:ascii="Arial" w:hAnsi="Arial" w:cs="Arial"/>
        </w:rPr>
        <w:t>za faktycznie zakupione paliwo.</w:t>
      </w:r>
    </w:p>
    <w:p w14:paraId="6008D8DF" w14:textId="4F10EF8D" w:rsidR="00FD0BFF" w:rsidRPr="00FD0BFF" w:rsidRDefault="00FD0BFF" w:rsidP="009922F6">
      <w:pPr>
        <w:numPr>
          <w:ilvl w:val="0"/>
          <w:numId w:val="29"/>
        </w:numPr>
        <w:spacing w:after="0" w:line="360" w:lineRule="auto"/>
        <w:ind w:left="284" w:hanging="284"/>
        <w:jc w:val="both"/>
        <w:rPr>
          <w:rFonts w:ascii="Arial" w:hAnsi="Arial" w:cs="Arial"/>
        </w:rPr>
      </w:pPr>
      <w:r w:rsidRPr="00FD0BFF">
        <w:rPr>
          <w:rFonts w:ascii="Arial" w:hAnsi="Arial" w:cs="Arial"/>
        </w:rPr>
        <w:t>Do faktury</w:t>
      </w:r>
      <w:r w:rsidR="00A5228F">
        <w:rPr>
          <w:rFonts w:ascii="Arial" w:hAnsi="Arial" w:cs="Arial"/>
        </w:rPr>
        <w:t xml:space="preserve">, o której mowa w punkcie </w:t>
      </w:r>
      <w:r w:rsidR="00950F32">
        <w:rPr>
          <w:rFonts w:ascii="Arial" w:hAnsi="Arial" w:cs="Arial"/>
        </w:rPr>
        <w:t>8, Wykonawca dołączy niżej wymienione</w:t>
      </w:r>
      <w:r w:rsidRPr="00FD0BFF">
        <w:rPr>
          <w:rFonts w:ascii="Arial" w:hAnsi="Arial" w:cs="Arial"/>
        </w:rPr>
        <w:t xml:space="preserve"> informacje:</w:t>
      </w:r>
    </w:p>
    <w:p w14:paraId="4E74D5BA" w14:textId="77777777" w:rsidR="00FD0BFF" w:rsidRPr="00FD0BFF" w:rsidRDefault="00FD0BFF" w:rsidP="00A5228F">
      <w:pPr>
        <w:spacing w:after="0" w:line="360" w:lineRule="auto"/>
        <w:ind w:left="284"/>
        <w:jc w:val="both"/>
        <w:rPr>
          <w:rFonts w:ascii="Arial" w:hAnsi="Arial" w:cs="Arial"/>
        </w:rPr>
      </w:pPr>
      <w:r w:rsidRPr="00FD0BFF">
        <w:rPr>
          <w:rFonts w:ascii="Arial" w:hAnsi="Arial" w:cs="Arial"/>
        </w:rPr>
        <w:t>a) data i godzina zakupu,</w:t>
      </w:r>
    </w:p>
    <w:p w14:paraId="73381DEE" w14:textId="77777777" w:rsidR="00FD0BFF" w:rsidRPr="00FD0BFF" w:rsidRDefault="00FD0BFF" w:rsidP="00A5228F">
      <w:pPr>
        <w:spacing w:after="0" w:line="360" w:lineRule="auto"/>
        <w:ind w:left="284"/>
        <w:jc w:val="both"/>
        <w:rPr>
          <w:rFonts w:ascii="Arial" w:hAnsi="Arial" w:cs="Arial"/>
        </w:rPr>
      </w:pPr>
      <w:r w:rsidRPr="00FD0BFF">
        <w:rPr>
          <w:rFonts w:ascii="Arial" w:hAnsi="Arial" w:cs="Arial"/>
        </w:rPr>
        <w:t>b) rodzaj i ilość pobranego paliwa,</w:t>
      </w:r>
    </w:p>
    <w:p w14:paraId="4AE119BD" w14:textId="37D693A4" w:rsidR="00FD0BFF" w:rsidRPr="00BD7F3E" w:rsidRDefault="00FD0BFF" w:rsidP="00A5228F">
      <w:pPr>
        <w:spacing w:after="0" w:line="360" w:lineRule="auto"/>
        <w:ind w:left="284"/>
        <w:jc w:val="both"/>
        <w:rPr>
          <w:rFonts w:ascii="Arial" w:hAnsi="Arial" w:cs="Arial"/>
        </w:rPr>
      </w:pPr>
      <w:r w:rsidRPr="00FD0BFF">
        <w:rPr>
          <w:rFonts w:ascii="Arial" w:hAnsi="Arial" w:cs="Arial"/>
        </w:rPr>
        <w:t xml:space="preserve">c) </w:t>
      </w:r>
      <w:r w:rsidRPr="00BD7F3E">
        <w:rPr>
          <w:rFonts w:ascii="Arial" w:hAnsi="Arial" w:cs="Arial"/>
        </w:rPr>
        <w:t>numer rejestracyjny pojazdu</w:t>
      </w:r>
      <w:r w:rsidR="00A5228F" w:rsidRPr="00BD7F3E">
        <w:rPr>
          <w:rFonts w:ascii="Arial" w:hAnsi="Arial" w:cs="Arial"/>
        </w:rPr>
        <w:t>,</w:t>
      </w:r>
      <w:r w:rsidRPr="00BD7F3E">
        <w:rPr>
          <w:rFonts w:ascii="Arial" w:hAnsi="Arial" w:cs="Arial"/>
        </w:rPr>
        <w:t xml:space="preserve"> </w:t>
      </w:r>
    </w:p>
    <w:p w14:paraId="38A53F41" w14:textId="3DEADA56" w:rsidR="00FD0BFF" w:rsidRPr="00BD7F3E" w:rsidRDefault="00FD0BFF" w:rsidP="00A5228F">
      <w:pPr>
        <w:spacing w:after="0" w:line="360" w:lineRule="auto"/>
        <w:ind w:left="284"/>
        <w:jc w:val="both"/>
        <w:rPr>
          <w:rFonts w:ascii="Arial" w:hAnsi="Arial" w:cs="Arial"/>
        </w:rPr>
      </w:pPr>
      <w:r w:rsidRPr="00BD7F3E">
        <w:rPr>
          <w:rFonts w:ascii="Arial" w:hAnsi="Arial" w:cs="Arial"/>
        </w:rPr>
        <w:t>d) dzienna cena sprzedaży paliwa wg</w:t>
      </w:r>
      <w:r w:rsidR="00A5228F" w:rsidRPr="00BD7F3E">
        <w:rPr>
          <w:rFonts w:ascii="Arial" w:hAnsi="Arial" w:cs="Arial"/>
        </w:rPr>
        <w:t xml:space="preserve"> ogólnie obowiązującego cennika </w:t>
      </w:r>
      <w:r w:rsidRPr="00BD7F3E">
        <w:rPr>
          <w:rFonts w:ascii="Arial" w:hAnsi="Arial" w:cs="Arial"/>
        </w:rPr>
        <w:t>Wykonawcy</w:t>
      </w:r>
      <w:r w:rsidR="00A5228F" w:rsidRPr="00BD7F3E">
        <w:rPr>
          <w:rFonts w:ascii="Arial" w:hAnsi="Arial" w:cs="Arial"/>
        </w:rPr>
        <w:t>.</w:t>
      </w:r>
    </w:p>
    <w:p w14:paraId="10256B1E" w14:textId="3C019A3A" w:rsidR="00F8493B" w:rsidRPr="00BD7F3E" w:rsidRDefault="00F8493B" w:rsidP="009922F6">
      <w:pPr>
        <w:numPr>
          <w:ilvl w:val="0"/>
          <w:numId w:val="29"/>
        </w:numPr>
        <w:spacing w:after="0" w:line="360" w:lineRule="auto"/>
        <w:ind w:left="284" w:hanging="284"/>
        <w:jc w:val="both"/>
        <w:rPr>
          <w:rFonts w:ascii="Arial" w:hAnsi="Arial" w:cs="Arial"/>
        </w:rPr>
      </w:pPr>
      <w:r w:rsidRPr="00BD7F3E">
        <w:rPr>
          <w:rFonts w:ascii="Arial" w:hAnsi="Arial" w:cs="Arial"/>
        </w:rPr>
        <w:t>Zamawiający nie dopuszcza składania ofert warian</w:t>
      </w:r>
      <w:r w:rsidR="00A5228F" w:rsidRPr="00BD7F3E">
        <w:rPr>
          <w:rFonts w:ascii="Arial" w:hAnsi="Arial" w:cs="Arial"/>
        </w:rPr>
        <w:t>towych oraz w postaci katalogów e</w:t>
      </w:r>
      <w:r w:rsidRPr="00BD7F3E">
        <w:rPr>
          <w:rFonts w:ascii="Arial" w:hAnsi="Arial" w:cs="Arial"/>
        </w:rPr>
        <w:t>lektronicznych.</w:t>
      </w:r>
    </w:p>
    <w:p w14:paraId="20D5C807" w14:textId="71FAB2F7" w:rsidR="00F8493B" w:rsidRPr="00BD7F3E" w:rsidRDefault="00F8493B" w:rsidP="009922F6">
      <w:pPr>
        <w:numPr>
          <w:ilvl w:val="0"/>
          <w:numId w:val="29"/>
        </w:numPr>
        <w:spacing w:after="0" w:line="360" w:lineRule="auto"/>
        <w:ind w:left="284" w:hanging="284"/>
        <w:jc w:val="both"/>
        <w:rPr>
          <w:rFonts w:ascii="Arial" w:hAnsi="Arial" w:cs="Arial"/>
        </w:rPr>
      </w:pPr>
      <w:r w:rsidRPr="00BD7F3E">
        <w:rPr>
          <w:rFonts w:ascii="Arial" w:hAnsi="Arial" w:cs="Arial"/>
        </w:rPr>
        <w:t>Zamawiający nie przewiduje udzielania zamówień, o których mowa w art. 214 ust. 1 pkt 7 i 8.</w:t>
      </w:r>
    </w:p>
    <w:p w14:paraId="51047F66" w14:textId="77777777" w:rsidR="00F8493B" w:rsidRPr="00F328B5" w:rsidRDefault="00F8493B" w:rsidP="00950F32">
      <w:pPr>
        <w:pStyle w:val="Nagwek2"/>
        <w:spacing w:before="240" w:after="240"/>
        <w:rPr>
          <w:sz w:val="28"/>
          <w:szCs w:val="28"/>
        </w:rPr>
      </w:pPr>
      <w:bookmarkStart w:id="7" w:name="_Toc69376132"/>
      <w:r w:rsidRPr="00BD7F3E">
        <w:rPr>
          <w:sz w:val="28"/>
          <w:szCs w:val="28"/>
        </w:rPr>
        <w:t>V. Podwykonawstwo</w:t>
      </w:r>
      <w:bookmarkEnd w:id="7"/>
    </w:p>
    <w:p w14:paraId="34983A6E" w14:textId="77777777" w:rsidR="00F8493B" w:rsidRPr="00F328B5" w:rsidRDefault="00F8493B" w:rsidP="009922F6">
      <w:pPr>
        <w:numPr>
          <w:ilvl w:val="0"/>
          <w:numId w:val="7"/>
        </w:numPr>
        <w:spacing w:before="240" w:after="0" w:line="360" w:lineRule="auto"/>
        <w:ind w:left="284" w:hanging="284"/>
        <w:jc w:val="both"/>
        <w:rPr>
          <w:rFonts w:ascii="Arial" w:hAnsi="Arial" w:cs="Arial"/>
        </w:rPr>
      </w:pPr>
      <w:r w:rsidRPr="00F328B5">
        <w:rPr>
          <w:rFonts w:ascii="Arial" w:hAnsi="Arial" w:cs="Arial"/>
        </w:rPr>
        <w:t xml:space="preserve">Wykonawca może powierzyć wykonanie części zamówienia podwykonawcy (podwykonawcom). </w:t>
      </w:r>
    </w:p>
    <w:p w14:paraId="4F0667A6" w14:textId="77777777" w:rsidR="00F8493B" w:rsidRPr="00F328B5" w:rsidRDefault="00F8493B" w:rsidP="009922F6">
      <w:pPr>
        <w:numPr>
          <w:ilvl w:val="0"/>
          <w:numId w:val="7"/>
        </w:numPr>
        <w:spacing w:after="0" w:line="360" w:lineRule="auto"/>
        <w:ind w:left="284" w:hanging="284"/>
        <w:jc w:val="both"/>
        <w:rPr>
          <w:rFonts w:ascii="Arial" w:hAnsi="Arial" w:cs="Arial"/>
        </w:rPr>
      </w:pPr>
      <w:r w:rsidRPr="00F328B5">
        <w:rPr>
          <w:rFonts w:ascii="Arial" w:hAnsi="Arial" w:cs="Arial"/>
        </w:rPr>
        <w:t xml:space="preserve">Zamawiający </w:t>
      </w:r>
      <w:r w:rsidRPr="00F328B5">
        <w:rPr>
          <w:rFonts w:ascii="Arial" w:hAnsi="Arial" w:cs="Arial"/>
          <w:b/>
        </w:rPr>
        <w:t>nie zastrzega</w:t>
      </w:r>
      <w:r w:rsidRPr="00F328B5">
        <w:rPr>
          <w:rFonts w:ascii="Arial" w:hAnsi="Arial" w:cs="Arial"/>
        </w:rPr>
        <w:t xml:space="preserve"> obowiązku osobistego wykonania przez Wykonawcę kluczowych części zamówienia.</w:t>
      </w:r>
    </w:p>
    <w:p w14:paraId="43C33567" w14:textId="77777777" w:rsidR="00F8493B" w:rsidRPr="00F328B5" w:rsidRDefault="00F8493B" w:rsidP="009922F6">
      <w:pPr>
        <w:numPr>
          <w:ilvl w:val="0"/>
          <w:numId w:val="7"/>
        </w:numPr>
        <w:spacing w:after="0" w:line="360" w:lineRule="auto"/>
        <w:ind w:left="284" w:hanging="284"/>
        <w:jc w:val="both"/>
        <w:rPr>
          <w:rFonts w:ascii="Arial" w:hAnsi="Arial" w:cs="Arial"/>
        </w:rPr>
      </w:pPr>
      <w:r w:rsidRPr="00F328B5">
        <w:rPr>
          <w:rFonts w:ascii="Arial" w:hAnsi="Arial" w:cs="Arial"/>
        </w:rPr>
        <w:t>Zamawiający wymaga, aby w przypadku powierzenia części zamówienia podwykonawcom, Wykonawca wskazał w ofercie części zamówienia, których wykonanie zamierza powierzyć podwykonawcom oraz podał (o ile są mu wiadome na tym etapie) nazwy (firmy) tych pod Wykonawców.</w:t>
      </w:r>
    </w:p>
    <w:p w14:paraId="05C3CA34" w14:textId="77777777" w:rsidR="00F8493B" w:rsidRPr="00F328B5" w:rsidRDefault="00F8493B" w:rsidP="00980C9E">
      <w:pPr>
        <w:pStyle w:val="Nagwek2"/>
        <w:spacing w:before="240" w:after="240"/>
        <w:rPr>
          <w:sz w:val="28"/>
          <w:szCs w:val="28"/>
        </w:rPr>
      </w:pPr>
      <w:bookmarkStart w:id="8" w:name="_Toc69376133"/>
      <w:r w:rsidRPr="00F328B5">
        <w:rPr>
          <w:sz w:val="28"/>
          <w:szCs w:val="28"/>
        </w:rPr>
        <w:t>VI. Termin wykonania zamówienia</w:t>
      </w:r>
      <w:bookmarkEnd w:id="8"/>
    </w:p>
    <w:p w14:paraId="660E1D3A" w14:textId="08C31707" w:rsidR="00855656" w:rsidRPr="00336639" w:rsidRDefault="00855656" w:rsidP="009922F6">
      <w:pPr>
        <w:numPr>
          <w:ilvl w:val="0"/>
          <w:numId w:val="32"/>
        </w:numPr>
        <w:spacing w:before="240" w:after="0" w:line="360" w:lineRule="auto"/>
        <w:ind w:left="284" w:hanging="284"/>
        <w:jc w:val="both"/>
        <w:rPr>
          <w:rFonts w:ascii="Arial" w:hAnsi="Arial" w:cs="Arial"/>
        </w:rPr>
      </w:pPr>
      <w:r w:rsidRPr="00855656">
        <w:rPr>
          <w:rFonts w:ascii="Arial" w:hAnsi="Arial" w:cs="Arial"/>
        </w:rPr>
        <w:t>Zamówienie</w:t>
      </w:r>
      <w:r w:rsidR="00F8493B" w:rsidRPr="00855656">
        <w:rPr>
          <w:rFonts w:ascii="Arial" w:hAnsi="Arial" w:cs="Arial"/>
        </w:rPr>
        <w:t xml:space="preserve"> </w:t>
      </w:r>
      <w:r w:rsidRPr="00855656">
        <w:rPr>
          <w:rFonts w:ascii="Arial" w:hAnsi="Arial" w:cs="Arial"/>
        </w:rPr>
        <w:t>n</w:t>
      </w:r>
      <w:r w:rsidR="00980C9E">
        <w:rPr>
          <w:rFonts w:ascii="Arial" w:hAnsi="Arial" w:cs="Arial"/>
        </w:rPr>
        <w:t xml:space="preserve">ależy zrealizować w okresie </w:t>
      </w:r>
      <w:r w:rsidR="00980C9E" w:rsidRPr="00336639">
        <w:rPr>
          <w:rFonts w:ascii="Arial" w:hAnsi="Arial" w:cs="Arial"/>
        </w:rPr>
        <w:t xml:space="preserve">od </w:t>
      </w:r>
      <w:r w:rsidRPr="00336639">
        <w:rPr>
          <w:rFonts w:ascii="Arial" w:hAnsi="Arial" w:cs="Arial"/>
        </w:rPr>
        <w:t xml:space="preserve">1 </w:t>
      </w:r>
      <w:r w:rsidR="00BF3A30" w:rsidRPr="00336639">
        <w:rPr>
          <w:rFonts w:ascii="Arial" w:hAnsi="Arial" w:cs="Arial"/>
        </w:rPr>
        <w:t>stycznia</w:t>
      </w:r>
      <w:r w:rsidRPr="00336639">
        <w:rPr>
          <w:rFonts w:ascii="Arial" w:hAnsi="Arial" w:cs="Arial"/>
        </w:rPr>
        <w:t xml:space="preserve"> 202</w:t>
      </w:r>
      <w:r w:rsidR="00BF3A30" w:rsidRPr="00336639">
        <w:rPr>
          <w:rFonts w:ascii="Arial" w:hAnsi="Arial" w:cs="Arial"/>
        </w:rPr>
        <w:t>3</w:t>
      </w:r>
      <w:r w:rsidRPr="00336639">
        <w:rPr>
          <w:rFonts w:ascii="Arial" w:hAnsi="Arial" w:cs="Arial"/>
        </w:rPr>
        <w:t xml:space="preserve"> roku do 3</w:t>
      </w:r>
      <w:r w:rsidR="00BF3A30" w:rsidRPr="00336639">
        <w:rPr>
          <w:rFonts w:ascii="Arial" w:hAnsi="Arial" w:cs="Arial"/>
        </w:rPr>
        <w:t>1 grudnia</w:t>
      </w:r>
      <w:r w:rsidRPr="00336639">
        <w:rPr>
          <w:rFonts w:ascii="Arial" w:hAnsi="Arial" w:cs="Arial"/>
        </w:rPr>
        <w:t xml:space="preserve"> 202</w:t>
      </w:r>
      <w:r w:rsidR="00F14A2E" w:rsidRPr="00336639">
        <w:rPr>
          <w:rFonts w:ascii="Arial" w:hAnsi="Arial" w:cs="Arial"/>
        </w:rPr>
        <w:t>4</w:t>
      </w:r>
      <w:r w:rsidRPr="00336639">
        <w:rPr>
          <w:rFonts w:ascii="Arial" w:hAnsi="Arial" w:cs="Arial"/>
        </w:rPr>
        <w:t xml:space="preserve"> roku.</w:t>
      </w:r>
    </w:p>
    <w:p w14:paraId="440E13FA" w14:textId="37E84E3C" w:rsidR="00F8493B" w:rsidRPr="00855656" w:rsidRDefault="00F8493B" w:rsidP="009922F6">
      <w:pPr>
        <w:numPr>
          <w:ilvl w:val="0"/>
          <w:numId w:val="32"/>
        </w:numPr>
        <w:spacing w:before="240" w:after="0" w:line="360" w:lineRule="auto"/>
        <w:ind w:left="284" w:hanging="284"/>
        <w:jc w:val="both"/>
        <w:rPr>
          <w:rFonts w:ascii="Arial" w:hAnsi="Arial" w:cs="Arial"/>
        </w:rPr>
      </w:pPr>
      <w:r w:rsidRPr="00855656">
        <w:rPr>
          <w:rFonts w:ascii="Arial" w:hAnsi="Arial" w:cs="Arial"/>
        </w:rPr>
        <w:t xml:space="preserve">Szczegółowe zagadnienia dotyczące terminu realizacji umowy uregulowane są we wzorze </w:t>
      </w:r>
      <w:r w:rsidRPr="00BD7F3E">
        <w:rPr>
          <w:rFonts w:ascii="Arial" w:hAnsi="Arial" w:cs="Arial"/>
        </w:rPr>
        <w:t xml:space="preserve">umowy stanowiącej </w:t>
      </w:r>
      <w:r w:rsidRPr="00BD7F3E">
        <w:rPr>
          <w:rFonts w:ascii="Arial" w:hAnsi="Arial" w:cs="Arial"/>
          <w:b/>
        </w:rPr>
        <w:t>załącznik nr 6 do SWZ</w:t>
      </w:r>
      <w:r w:rsidRPr="00BD7F3E">
        <w:rPr>
          <w:rFonts w:ascii="Arial" w:hAnsi="Arial" w:cs="Arial"/>
        </w:rPr>
        <w:t>.</w:t>
      </w:r>
    </w:p>
    <w:p w14:paraId="74DF9A60" w14:textId="77777777" w:rsidR="00F8493B" w:rsidRPr="00855656" w:rsidRDefault="00F8493B" w:rsidP="00F8493B">
      <w:pPr>
        <w:pStyle w:val="Nagwek2"/>
        <w:tabs>
          <w:tab w:val="left" w:pos="0"/>
        </w:tabs>
        <w:rPr>
          <w:sz w:val="28"/>
          <w:szCs w:val="28"/>
        </w:rPr>
      </w:pPr>
      <w:bookmarkStart w:id="9" w:name="_Toc69376134"/>
      <w:r w:rsidRPr="00D16D06">
        <w:rPr>
          <w:sz w:val="28"/>
          <w:szCs w:val="28"/>
        </w:rPr>
        <w:t>VII. Warunki udziału w postępowaniu</w:t>
      </w:r>
      <w:bookmarkEnd w:id="9"/>
    </w:p>
    <w:p w14:paraId="413238E8" w14:textId="77777777" w:rsidR="00F8493B" w:rsidRPr="00B334B8" w:rsidRDefault="00F8493B" w:rsidP="009922F6">
      <w:pPr>
        <w:numPr>
          <w:ilvl w:val="0"/>
          <w:numId w:val="16"/>
        </w:numPr>
        <w:spacing w:before="240" w:after="0" w:line="360" w:lineRule="auto"/>
        <w:ind w:left="426" w:right="20"/>
        <w:jc w:val="both"/>
        <w:rPr>
          <w:rFonts w:ascii="Arial" w:hAnsi="Arial" w:cs="Arial"/>
        </w:rPr>
      </w:pPr>
      <w:r w:rsidRPr="00B334B8">
        <w:rPr>
          <w:rFonts w:ascii="Arial" w:hAnsi="Arial" w:cs="Arial"/>
        </w:rPr>
        <w:t>O udzielenie zamówienia mogą ubiegać się Wykonawcy, którzy nie podlegają wykluczeniu na zasadach określonych w Rozdziale X SWZ, oraz spełniają określone przez Zamawiającego warunki</w:t>
      </w:r>
      <w:r w:rsidRPr="00B334B8">
        <w:rPr>
          <w:rFonts w:ascii="Arial" w:hAnsi="Arial" w:cs="Arial"/>
          <w:b/>
          <w:highlight w:val="white"/>
        </w:rPr>
        <w:t xml:space="preserve"> </w:t>
      </w:r>
      <w:r w:rsidRPr="00B334B8">
        <w:rPr>
          <w:rFonts w:ascii="Arial" w:hAnsi="Arial" w:cs="Arial"/>
          <w:highlight w:val="white"/>
        </w:rPr>
        <w:t>udziału w postępowaniu.</w:t>
      </w:r>
    </w:p>
    <w:p w14:paraId="15AC7690" w14:textId="5F1E5507" w:rsidR="00F8493B" w:rsidRPr="00D836CB" w:rsidRDefault="00F8493B" w:rsidP="009922F6">
      <w:pPr>
        <w:numPr>
          <w:ilvl w:val="0"/>
          <w:numId w:val="16"/>
        </w:numPr>
        <w:spacing w:after="0" w:line="360" w:lineRule="auto"/>
        <w:ind w:left="426" w:right="20"/>
        <w:jc w:val="both"/>
        <w:rPr>
          <w:rFonts w:ascii="Arial" w:hAnsi="Arial" w:cs="Arial"/>
        </w:rPr>
      </w:pPr>
      <w:r w:rsidRPr="00B334B8">
        <w:rPr>
          <w:rFonts w:ascii="Arial" w:hAnsi="Arial" w:cs="Arial"/>
        </w:rPr>
        <w:t xml:space="preserve">O udzielenie zamówienia mogą ubiegać się Wykonawcy, którzy spełniają warunki </w:t>
      </w:r>
      <w:r w:rsidRPr="00D836CB">
        <w:rPr>
          <w:rFonts w:ascii="Arial" w:hAnsi="Arial" w:cs="Arial"/>
        </w:rPr>
        <w:t>dotyczące:</w:t>
      </w:r>
    </w:p>
    <w:p w14:paraId="6E36CD7C" w14:textId="4C200807" w:rsidR="00F8493B" w:rsidRPr="00D836CB" w:rsidRDefault="00F8493B" w:rsidP="007E2E0E">
      <w:pPr>
        <w:pStyle w:val="Akapitzlist"/>
        <w:numPr>
          <w:ilvl w:val="0"/>
          <w:numId w:val="3"/>
        </w:numPr>
        <w:spacing w:after="0" w:line="360" w:lineRule="auto"/>
        <w:ind w:left="709" w:hanging="283"/>
        <w:jc w:val="both"/>
        <w:rPr>
          <w:rFonts w:ascii="Arial" w:eastAsia="Arial" w:hAnsi="Arial" w:cs="Arial"/>
        </w:rPr>
      </w:pPr>
      <w:r w:rsidRPr="00D836CB">
        <w:rPr>
          <w:rFonts w:ascii="Arial" w:eastAsia="Arial" w:hAnsi="Arial" w:cs="Arial"/>
          <w:b/>
        </w:rPr>
        <w:t>uprawnień do prowadzenia określonej działalności gospodarczej lub zawodowej, o ile wynika to z odrębnych przepisów</w:t>
      </w:r>
      <w:r w:rsidR="003C2E06">
        <w:rPr>
          <w:rFonts w:ascii="Arial" w:eastAsia="Arial" w:hAnsi="Arial" w:cs="Arial"/>
        </w:rPr>
        <w:t xml:space="preserve"> – Zamawiający</w:t>
      </w:r>
      <w:r w:rsidRPr="00D836CB">
        <w:rPr>
          <w:rFonts w:ascii="Arial" w:eastAsia="Arial" w:hAnsi="Arial" w:cs="Arial"/>
        </w:rPr>
        <w:t xml:space="preserve"> wymaga, aby Wykonawca posiadał aktualną koncesję, zezwolenie lub licencję, na podjęcie działalności gospodarczej w zakresie objętym niniejszym zamówieniem publicznym (obrót paliwami) lub inny dokument potwierdzający posiadanie uprawnień;</w:t>
      </w:r>
    </w:p>
    <w:p w14:paraId="4775FB11" w14:textId="77777777" w:rsidR="00F8493B" w:rsidRPr="00D836CB" w:rsidRDefault="00F8493B" w:rsidP="007E2E0E">
      <w:pPr>
        <w:numPr>
          <w:ilvl w:val="0"/>
          <w:numId w:val="3"/>
        </w:numPr>
        <w:spacing w:after="0" w:line="360" w:lineRule="auto"/>
        <w:ind w:left="852" w:right="20" w:hanging="426"/>
        <w:jc w:val="both"/>
        <w:rPr>
          <w:rFonts w:ascii="Arial" w:hAnsi="Arial" w:cs="Arial"/>
        </w:rPr>
      </w:pPr>
      <w:r w:rsidRPr="00D836CB">
        <w:rPr>
          <w:rFonts w:ascii="Arial" w:hAnsi="Arial" w:cs="Arial"/>
          <w:b/>
        </w:rPr>
        <w:t>zdolności technicznej lub zawodowej:</w:t>
      </w:r>
    </w:p>
    <w:p w14:paraId="142DA01B" w14:textId="77777777" w:rsidR="00F8493B" w:rsidRPr="00D836CB" w:rsidRDefault="00F8493B" w:rsidP="001F3A71">
      <w:pPr>
        <w:spacing w:after="0" w:line="360" w:lineRule="auto"/>
        <w:ind w:left="448"/>
        <w:jc w:val="both"/>
        <w:rPr>
          <w:rFonts w:ascii="Arial" w:hAnsi="Arial" w:cs="Arial"/>
        </w:rPr>
      </w:pPr>
      <w:r w:rsidRPr="00D836CB">
        <w:rPr>
          <w:rFonts w:ascii="Arial" w:hAnsi="Arial" w:cs="Arial"/>
        </w:rPr>
        <w:t>O udzielnie zamówienia mogą ubiegać się Wykonawcy, którzy wykażą, że:</w:t>
      </w:r>
    </w:p>
    <w:p w14:paraId="3563F8FC" w14:textId="65946077" w:rsidR="00F8493B" w:rsidRPr="00D836CB" w:rsidRDefault="00F8493B" w:rsidP="00B334B8">
      <w:pPr>
        <w:spacing w:line="360" w:lineRule="auto"/>
        <w:ind w:left="448"/>
        <w:jc w:val="both"/>
        <w:rPr>
          <w:rFonts w:ascii="Arial" w:hAnsi="Arial" w:cs="Arial"/>
        </w:rPr>
      </w:pPr>
      <w:r w:rsidRPr="00D836CB">
        <w:rPr>
          <w:rFonts w:ascii="Arial" w:hAnsi="Arial" w:cs="Arial"/>
        </w:rPr>
        <w:t>-</w:t>
      </w:r>
      <w:r w:rsidR="001F3A71" w:rsidRPr="00D836CB">
        <w:rPr>
          <w:rFonts w:ascii="Arial" w:hAnsi="Arial" w:cs="Arial"/>
        </w:rPr>
        <w:t xml:space="preserve"> </w:t>
      </w:r>
      <w:r w:rsidRPr="00D836CB">
        <w:rPr>
          <w:rFonts w:ascii="Arial" w:hAnsi="Arial" w:cs="Arial"/>
        </w:rPr>
        <w:t xml:space="preserve">w okresie ostatnich trzech lat przed upływem terminu składania ofert (a jeżeli okres prowadzenia działalności jest krótszy – w tym okresie) należycie wykonał co najmniej </w:t>
      </w:r>
      <w:r w:rsidR="00D16D06" w:rsidRPr="00D836CB">
        <w:rPr>
          <w:rFonts w:ascii="Arial" w:hAnsi="Arial" w:cs="Arial"/>
        </w:rPr>
        <w:t xml:space="preserve"> </w:t>
      </w:r>
      <w:r w:rsidR="00853678">
        <w:rPr>
          <w:rFonts w:ascii="Arial" w:hAnsi="Arial" w:cs="Arial"/>
        </w:rPr>
        <w:t>2 </w:t>
      </w:r>
      <w:r w:rsidRPr="00D836CB">
        <w:rPr>
          <w:rFonts w:ascii="Arial" w:hAnsi="Arial" w:cs="Arial"/>
        </w:rPr>
        <w:t xml:space="preserve">dostawy </w:t>
      </w:r>
      <w:r w:rsidR="00BD7F3E" w:rsidRPr="00D836CB">
        <w:rPr>
          <w:rFonts w:ascii="Arial" w:hAnsi="Arial" w:cs="Arial"/>
        </w:rPr>
        <w:t>paliwa</w:t>
      </w:r>
      <w:r w:rsidRPr="00D836CB">
        <w:rPr>
          <w:rFonts w:ascii="Arial" w:hAnsi="Arial" w:cs="Arial"/>
        </w:rPr>
        <w:t xml:space="preserve"> o wartości nie mniejszej niż 100 000,00 zł brutto każda.  </w:t>
      </w:r>
    </w:p>
    <w:p w14:paraId="5753B8D5" w14:textId="4EF001A5" w:rsidR="00F8493B" w:rsidRPr="00B334B8" w:rsidRDefault="00F8493B" w:rsidP="009922F6">
      <w:pPr>
        <w:numPr>
          <w:ilvl w:val="0"/>
          <w:numId w:val="16"/>
        </w:numPr>
        <w:spacing w:after="0" w:line="360" w:lineRule="auto"/>
        <w:ind w:left="448"/>
        <w:jc w:val="both"/>
        <w:rPr>
          <w:rFonts w:ascii="Arial" w:hAnsi="Arial" w:cs="Arial"/>
        </w:rPr>
      </w:pPr>
      <w:r w:rsidRPr="00BD7F3E">
        <w:rPr>
          <w:rFonts w:ascii="Arial" w:hAnsi="Arial" w:cs="Arial"/>
        </w:rPr>
        <w:t>Zamawiający może na każdym etapie postępowania, uznać, że Wykonawca nie posiada wymaganych zdolności, jeżeli posiadanie</w:t>
      </w:r>
      <w:r w:rsidRPr="00B334B8">
        <w:rPr>
          <w:rFonts w:ascii="Arial" w:hAnsi="Arial" w:cs="Arial"/>
        </w:rPr>
        <w:t xml:space="preserve"> przez wykonawcę sprzecznych interesów, </w:t>
      </w:r>
      <w:r w:rsidR="00B96D10">
        <w:rPr>
          <w:rFonts w:ascii="Arial" w:hAnsi="Arial" w:cs="Arial"/>
        </w:rPr>
        <w:t>w </w:t>
      </w:r>
      <w:r w:rsidRPr="00B334B8">
        <w:rPr>
          <w:rFonts w:ascii="Arial" w:hAnsi="Arial" w:cs="Arial"/>
        </w:rPr>
        <w:t xml:space="preserve">szczególności zaangażowanie zasobów technicznych lub zawodowych wykonawcy </w:t>
      </w:r>
      <w:r w:rsidR="00B4073D">
        <w:rPr>
          <w:rFonts w:ascii="Arial" w:hAnsi="Arial" w:cs="Arial"/>
        </w:rPr>
        <w:t>w </w:t>
      </w:r>
      <w:r w:rsidRPr="00B334B8">
        <w:rPr>
          <w:rFonts w:ascii="Arial" w:hAnsi="Arial" w:cs="Arial"/>
        </w:rPr>
        <w:t xml:space="preserve">inne przedsięwzięcia gospodarcze wykonawcy może mieć negatywny wpływ na realizację zamówienia. </w:t>
      </w:r>
    </w:p>
    <w:p w14:paraId="41E6A2B0" w14:textId="65F4CEE3" w:rsidR="00F8493B" w:rsidRPr="00D16D06" w:rsidRDefault="00F8493B" w:rsidP="009922F6">
      <w:pPr>
        <w:numPr>
          <w:ilvl w:val="0"/>
          <w:numId w:val="16"/>
        </w:numPr>
        <w:spacing w:after="0" w:line="360" w:lineRule="auto"/>
        <w:ind w:left="448"/>
        <w:jc w:val="both"/>
        <w:rPr>
          <w:rFonts w:ascii="Arial" w:hAnsi="Arial" w:cs="Arial"/>
        </w:rPr>
      </w:pPr>
      <w:r w:rsidRPr="00D16D06">
        <w:rPr>
          <w:rFonts w:ascii="Arial" w:hAnsi="Arial" w:cs="Arial"/>
        </w:rPr>
        <w:t>Wykonawcy wspólnie ubiegający się o udzielenie zamówienia dołączają do oferty oświadczenie, z którego wynika, które dostawy wykonają poszczególni wykonawcy</w:t>
      </w:r>
      <w:r w:rsidR="004B2C32">
        <w:rPr>
          <w:rFonts w:ascii="Arial" w:hAnsi="Arial" w:cs="Arial"/>
        </w:rPr>
        <w:t xml:space="preserve"> </w:t>
      </w:r>
      <w:r w:rsidR="000C4CAC">
        <w:rPr>
          <w:rFonts w:ascii="Arial" w:hAnsi="Arial" w:cs="Arial"/>
        </w:rPr>
        <w:t>w </w:t>
      </w:r>
      <w:r w:rsidRPr="00D16D06">
        <w:rPr>
          <w:rFonts w:ascii="Arial" w:hAnsi="Arial" w:cs="Arial"/>
        </w:rPr>
        <w:t xml:space="preserve">odniesieniu do warunków, które zostały opisane w ust. 2 - zgodnie z </w:t>
      </w:r>
      <w:r w:rsidRPr="00D16D06">
        <w:rPr>
          <w:rFonts w:ascii="Arial" w:hAnsi="Arial" w:cs="Arial"/>
          <w:b/>
        </w:rPr>
        <w:t xml:space="preserve">załącznikiem </w:t>
      </w:r>
      <w:r w:rsidR="00832E75">
        <w:rPr>
          <w:rFonts w:ascii="Arial" w:hAnsi="Arial" w:cs="Arial"/>
          <w:b/>
        </w:rPr>
        <w:t xml:space="preserve"> </w:t>
      </w:r>
      <w:r w:rsidRPr="00D16D06">
        <w:rPr>
          <w:rFonts w:ascii="Arial" w:hAnsi="Arial" w:cs="Arial"/>
          <w:b/>
        </w:rPr>
        <w:t>nr 5 do SWZ</w:t>
      </w:r>
      <w:r w:rsidRPr="00D16D06">
        <w:rPr>
          <w:rFonts w:ascii="Arial" w:hAnsi="Arial" w:cs="Arial"/>
        </w:rPr>
        <w:t xml:space="preserve">. </w:t>
      </w:r>
    </w:p>
    <w:p w14:paraId="47FC1593" w14:textId="77777777" w:rsidR="00F8493B" w:rsidRPr="001F3A71" w:rsidRDefault="00F8493B" w:rsidP="00D16D06">
      <w:pPr>
        <w:pStyle w:val="Nagwek2"/>
        <w:spacing w:before="240" w:after="240"/>
        <w:rPr>
          <w:sz w:val="28"/>
          <w:szCs w:val="28"/>
        </w:rPr>
      </w:pPr>
      <w:bookmarkStart w:id="10" w:name="_Toc69376135"/>
      <w:r w:rsidRPr="001F3A71">
        <w:rPr>
          <w:sz w:val="28"/>
          <w:szCs w:val="28"/>
        </w:rPr>
        <w:t>VIII. Podstawy wykluczenia z postępowania</w:t>
      </w:r>
      <w:bookmarkEnd w:id="10"/>
    </w:p>
    <w:p w14:paraId="2CD487DD" w14:textId="2E487EF7" w:rsidR="00F8493B" w:rsidRPr="001F3A71" w:rsidRDefault="00F8493B" w:rsidP="007E2E0E">
      <w:pPr>
        <w:numPr>
          <w:ilvl w:val="0"/>
          <w:numId w:val="1"/>
        </w:numPr>
        <w:spacing w:before="240" w:after="0" w:line="360" w:lineRule="auto"/>
        <w:ind w:left="426"/>
        <w:jc w:val="both"/>
        <w:rPr>
          <w:rFonts w:ascii="Arial" w:hAnsi="Arial" w:cs="Arial"/>
        </w:rPr>
      </w:pPr>
      <w:r w:rsidRPr="001F3A71">
        <w:rPr>
          <w:rFonts w:ascii="Arial" w:hAnsi="Arial" w:cs="Arial"/>
        </w:rPr>
        <w:t>Z postępowania o udzielenie zamówienia wyklucza się Wykonawców, w stosunku do których zachodzi którakolwiek z okoliczności wskazanych:</w:t>
      </w:r>
    </w:p>
    <w:p w14:paraId="706CEC7E" w14:textId="77777777" w:rsidR="00F8493B" w:rsidRPr="001F3A71" w:rsidRDefault="00F8493B" w:rsidP="009922F6">
      <w:pPr>
        <w:numPr>
          <w:ilvl w:val="0"/>
          <w:numId w:val="17"/>
        </w:numPr>
        <w:spacing w:after="0" w:line="360" w:lineRule="auto"/>
        <w:ind w:left="812" w:hanging="386"/>
        <w:jc w:val="both"/>
        <w:rPr>
          <w:rFonts w:ascii="Arial" w:hAnsi="Arial" w:cs="Arial"/>
        </w:rPr>
      </w:pPr>
      <w:r w:rsidRPr="001F3A71">
        <w:rPr>
          <w:rFonts w:ascii="Arial" w:hAnsi="Arial" w:cs="Arial"/>
        </w:rPr>
        <w:t>w art. 108 ust. 1 PZP;</w:t>
      </w:r>
    </w:p>
    <w:p w14:paraId="1DB99B5B" w14:textId="77777777" w:rsidR="00F8493B" w:rsidRDefault="00F8493B" w:rsidP="009922F6">
      <w:pPr>
        <w:numPr>
          <w:ilvl w:val="0"/>
          <w:numId w:val="17"/>
        </w:numPr>
        <w:spacing w:after="0" w:line="360" w:lineRule="auto"/>
        <w:ind w:left="812" w:hanging="386"/>
        <w:jc w:val="both"/>
        <w:rPr>
          <w:rFonts w:ascii="Arial" w:hAnsi="Arial" w:cs="Arial"/>
        </w:rPr>
      </w:pPr>
      <w:r w:rsidRPr="001F3A71">
        <w:rPr>
          <w:rFonts w:ascii="Arial" w:hAnsi="Arial" w:cs="Arial"/>
        </w:rPr>
        <w:t>w art. 109 ust. 1 pkt. 4, 5, 7 PZP, tj.:</w:t>
      </w:r>
    </w:p>
    <w:p w14:paraId="2C5BE5BB" w14:textId="77777777" w:rsidR="00ED4425" w:rsidRPr="001F3A71" w:rsidRDefault="00ED4425" w:rsidP="009922F6">
      <w:pPr>
        <w:numPr>
          <w:ilvl w:val="0"/>
          <w:numId w:val="48"/>
        </w:numPr>
        <w:spacing w:before="60" w:after="60" w:line="360" w:lineRule="auto"/>
        <w:ind w:left="993" w:hanging="284"/>
        <w:jc w:val="both"/>
        <w:rPr>
          <w:rFonts w:ascii="Arial" w:hAnsi="Arial" w:cs="Arial"/>
        </w:rPr>
      </w:pPr>
      <w:r w:rsidRPr="001F3A71">
        <w:rPr>
          <w:rFonts w:ascii="Arial" w:hAnsi="Arial"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C890F7F" w14:textId="5608E510" w:rsidR="00ED4425" w:rsidRPr="001F3A71" w:rsidRDefault="00ED4425" w:rsidP="009922F6">
      <w:pPr>
        <w:numPr>
          <w:ilvl w:val="0"/>
          <w:numId w:val="48"/>
        </w:numPr>
        <w:spacing w:after="0" w:line="360" w:lineRule="auto"/>
        <w:ind w:left="993" w:hanging="284"/>
        <w:jc w:val="both"/>
        <w:rPr>
          <w:rFonts w:ascii="Arial" w:hAnsi="Arial" w:cs="Arial"/>
        </w:rPr>
      </w:pPr>
      <w:r w:rsidRPr="001F3A71">
        <w:rPr>
          <w:rFonts w:ascii="Arial" w:hAnsi="Arial" w:cs="Arial"/>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0C4CAC">
        <w:rPr>
          <w:rFonts w:ascii="Arial" w:hAnsi="Arial" w:cs="Arial"/>
        </w:rPr>
        <w:t>co </w:t>
      </w:r>
      <w:r w:rsidRPr="001F3A71">
        <w:rPr>
          <w:rFonts w:ascii="Arial" w:hAnsi="Arial" w:cs="Arial"/>
        </w:rPr>
        <w:t>zamawiający jest w stanie wykazać za pomocą stosownych dowodów;</w:t>
      </w:r>
    </w:p>
    <w:p w14:paraId="69549FA4" w14:textId="4A1770FD" w:rsidR="00ED4425" w:rsidRPr="00ED4425" w:rsidRDefault="00ED4425" w:rsidP="009922F6">
      <w:pPr>
        <w:numPr>
          <w:ilvl w:val="0"/>
          <w:numId w:val="48"/>
        </w:numPr>
        <w:spacing w:after="0" w:line="360" w:lineRule="auto"/>
        <w:ind w:left="993" w:hanging="284"/>
        <w:jc w:val="both"/>
        <w:rPr>
          <w:rFonts w:ascii="Arial" w:hAnsi="Arial" w:cs="Arial"/>
        </w:rPr>
      </w:pPr>
      <w:r w:rsidRPr="001F3A71">
        <w:rPr>
          <w:rFonts w:ascii="Arial" w:hAnsi="Arial" w:cs="Arial"/>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w:t>
      </w:r>
      <w:r w:rsidR="00832E75">
        <w:rPr>
          <w:rFonts w:ascii="Arial" w:hAnsi="Arial" w:cs="Arial"/>
        </w:rPr>
        <w:t>l</w:t>
      </w:r>
      <w:r w:rsidRPr="001F3A71">
        <w:rPr>
          <w:rFonts w:ascii="Arial" w:hAnsi="Arial" w:cs="Arial"/>
        </w:rPr>
        <w:t xml:space="preserve">ub </w:t>
      </w:r>
      <w:r w:rsidR="00832E75">
        <w:rPr>
          <w:rFonts w:ascii="Arial" w:hAnsi="Arial" w:cs="Arial"/>
        </w:rPr>
        <w:t xml:space="preserve"> </w:t>
      </w:r>
      <w:r w:rsidRPr="001F3A71">
        <w:rPr>
          <w:rFonts w:ascii="Arial" w:hAnsi="Arial" w:cs="Arial"/>
        </w:rPr>
        <w:t>odstąpienia od umowy, odszkodowania, wykonania zastępczego lub realizacji uprawnień z tytułu rękojmi za wady;</w:t>
      </w:r>
    </w:p>
    <w:p w14:paraId="07B04AE1" w14:textId="6478727A" w:rsidR="00BD7F3E" w:rsidRPr="00ED4425" w:rsidRDefault="00ED4425" w:rsidP="009922F6">
      <w:pPr>
        <w:numPr>
          <w:ilvl w:val="0"/>
          <w:numId w:val="47"/>
        </w:numPr>
        <w:spacing w:after="0" w:line="360" w:lineRule="auto"/>
        <w:ind w:left="709" w:hanging="283"/>
        <w:jc w:val="both"/>
        <w:rPr>
          <w:rFonts w:ascii="Arial" w:hAnsi="Arial" w:cs="Arial"/>
        </w:rPr>
      </w:pPr>
      <w:r w:rsidRPr="001F3A71">
        <w:rPr>
          <w:rFonts w:ascii="Arial" w:hAnsi="Arial" w:cs="Arial"/>
        </w:rPr>
        <w:t>Wykluczenie Wykonawcy następuj</w:t>
      </w:r>
      <w:r>
        <w:rPr>
          <w:rFonts w:ascii="Arial" w:hAnsi="Arial" w:cs="Arial"/>
        </w:rPr>
        <w:t>e zgodnie z art. 111 PZP.</w:t>
      </w:r>
    </w:p>
    <w:p w14:paraId="60F2F0A8" w14:textId="0E4EF8BC" w:rsidR="00F8493B" w:rsidRPr="00BD7F3E" w:rsidRDefault="00F8493B" w:rsidP="004B2C32">
      <w:pPr>
        <w:pStyle w:val="Nagwek2"/>
        <w:spacing w:before="240" w:after="240"/>
        <w:rPr>
          <w:sz w:val="28"/>
          <w:szCs w:val="28"/>
        </w:rPr>
      </w:pPr>
      <w:bookmarkStart w:id="11" w:name="_Toc69376136"/>
      <w:r w:rsidRPr="001F3A71">
        <w:rPr>
          <w:sz w:val="28"/>
          <w:szCs w:val="28"/>
        </w:rPr>
        <w:t xml:space="preserve">IX. Przedmiotowe </w:t>
      </w:r>
      <w:r w:rsidRPr="00BD7F3E">
        <w:rPr>
          <w:sz w:val="28"/>
          <w:szCs w:val="28"/>
        </w:rPr>
        <w:t>środki dowodowe</w:t>
      </w:r>
      <w:bookmarkEnd w:id="11"/>
    </w:p>
    <w:p w14:paraId="39B48F71" w14:textId="06A8F454" w:rsidR="00F8493B" w:rsidRPr="00D47074" w:rsidRDefault="00F8493B" w:rsidP="004B2C32">
      <w:pPr>
        <w:pStyle w:val="Nagwek2"/>
        <w:spacing w:before="240" w:after="240" w:line="360" w:lineRule="auto"/>
        <w:jc w:val="both"/>
        <w:rPr>
          <w:sz w:val="28"/>
          <w:szCs w:val="28"/>
        </w:rPr>
      </w:pPr>
      <w:bookmarkStart w:id="12" w:name="_Toc69376137"/>
      <w:r w:rsidRPr="00BD7F3E">
        <w:rPr>
          <w:sz w:val="28"/>
          <w:szCs w:val="28"/>
        </w:rPr>
        <w:t>X. Podmiotowe środki dowodowe</w:t>
      </w:r>
      <w:r w:rsidRPr="00D47074">
        <w:rPr>
          <w:sz w:val="28"/>
          <w:szCs w:val="28"/>
        </w:rPr>
        <w:t>. Oświadczenia i dokumenty, jakie zobowiązani są dostarczyć Wykonawcy w celu potwierdzenia spełniania warunków udziału w postępowaniu oraz wykazania braku podstaw wykluczenia</w:t>
      </w:r>
      <w:bookmarkEnd w:id="12"/>
    </w:p>
    <w:p w14:paraId="5EEFB239" w14:textId="4EE35358" w:rsidR="00F8493B" w:rsidRPr="004B2C32" w:rsidRDefault="00F8493B" w:rsidP="009922F6">
      <w:pPr>
        <w:numPr>
          <w:ilvl w:val="0"/>
          <w:numId w:val="34"/>
        </w:numPr>
        <w:spacing w:after="0" w:line="360" w:lineRule="auto"/>
        <w:jc w:val="both"/>
        <w:rPr>
          <w:rFonts w:ascii="Arial" w:hAnsi="Arial" w:cs="Arial"/>
        </w:rPr>
      </w:pPr>
      <w:r w:rsidRPr="00D47074">
        <w:rPr>
          <w:rFonts w:ascii="Arial" w:hAnsi="Arial" w:cs="Arial"/>
        </w:rPr>
        <w:t xml:space="preserve">Do oferty Wykonawca zobowiązany jest dołączyć aktualne na dzień </w:t>
      </w:r>
      <w:r w:rsidR="00D47074">
        <w:rPr>
          <w:rFonts w:ascii="Arial" w:hAnsi="Arial" w:cs="Arial"/>
        </w:rPr>
        <w:t xml:space="preserve">składania ofert oświadczenie </w:t>
      </w:r>
      <w:r w:rsidRPr="00D47074">
        <w:rPr>
          <w:rFonts w:ascii="Arial" w:hAnsi="Arial" w:cs="Arial"/>
        </w:rPr>
        <w:t xml:space="preserve">o spełnianiu </w:t>
      </w:r>
      <w:r w:rsidRPr="004B2C32">
        <w:rPr>
          <w:rFonts w:ascii="Arial" w:hAnsi="Arial" w:cs="Arial"/>
        </w:rPr>
        <w:t xml:space="preserve">warunków udziału w postępowaniu oraz o braku podstaw </w:t>
      </w:r>
      <w:r w:rsidR="004B2C32">
        <w:rPr>
          <w:rFonts w:ascii="Arial" w:hAnsi="Arial" w:cs="Arial"/>
        </w:rPr>
        <w:t xml:space="preserve"> </w:t>
      </w:r>
      <w:r w:rsidR="00C60570">
        <w:rPr>
          <w:rFonts w:ascii="Arial" w:hAnsi="Arial" w:cs="Arial"/>
        </w:rPr>
        <w:t>do </w:t>
      </w:r>
      <w:r w:rsidRPr="004B2C32">
        <w:rPr>
          <w:rFonts w:ascii="Arial" w:hAnsi="Arial" w:cs="Arial"/>
        </w:rPr>
        <w:t xml:space="preserve">wykluczenia z postępowania – zgodnie z </w:t>
      </w:r>
      <w:r w:rsidRPr="00885163">
        <w:rPr>
          <w:rFonts w:ascii="Arial" w:hAnsi="Arial" w:cs="Arial"/>
          <w:b/>
        </w:rPr>
        <w:t>załącznikiem nr 2 do SWZ</w:t>
      </w:r>
      <w:r w:rsidR="004B2C32" w:rsidRPr="004B2C32">
        <w:rPr>
          <w:rFonts w:ascii="Arial" w:hAnsi="Arial" w:cs="Arial"/>
        </w:rPr>
        <w:t>.</w:t>
      </w:r>
    </w:p>
    <w:p w14:paraId="2C951C2F" w14:textId="1EDAD5B8" w:rsidR="00F8493B" w:rsidRPr="00D47074" w:rsidRDefault="00F8493B" w:rsidP="009922F6">
      <w:pPr>
        <w:numPr>
          <w:ilvl w:val="0"/>
          <w:numId w:val="34"/>
        </w:numPr>
        <w:spacing w:after="0" w:line="360" w:lineRule="auto"/>
        <w:jc w:val="both"/>
        <w:rPr>
          <w:rFonts w:ascii="Arial" w:hAnsi="Arial" w:cs="Arial"/>
        </w:rPr>
      </w:pPr>
      <w:r w:rsidRPr="004B2C32">
        <w:rPr>
          <w:rFonts w:ascii="Arial" w:hAnsi="Arial" w:cs="Arial"/>
        </w:rPr>
        <w:t>Informacje zawarte w oświadczeniu, o którym mowa w pkt 1 stanowią</w:t>
      </w:r>
      <w:r w:rsidRPr="00D47074">
        <w:rPr>
          <w:rFonts w:ascii="Arial" w:hAnsi="Arial" w:cs="Arial"/>
        </w:rPr>
        <w:t xml:space="preserve"> wstępne potwierdzenie, że Wykonawca nie podlega wykluczeniu oraz spełnia warunki udziału </w:t>
      </w:r>
      <w:r w:rsidR="00552C56">
        <w:rPr>
          <w:rFonts w:ascii="Arial" w:hAnsi="Arial" w:cs="Arial"/>
        </w:rPr>
        <w:t>w </w:t>
      </w:r>
      <w:r w:rsidRPr="00D47074">
        <w:rPr>
          <w:rFonts w:ascii="Arial" w:hAnsi="Arial" w:cs="Arial"/>
        </w:rPr>
        <w:t>postępowaniu.</w:t>
      </w:r>
    </w:p>
    <w:p w14:paraId="6F670AFE" w14:textId="7DF21451" w:rsidR="00F8493B" w:rsidRPr="00D47074" w:rsidRDefault="00F8493B" w:rsidP="009922F6">
      <w:pPr>
        <w:numPr>
          <w:ilvl w:val="0"/>
          <w:numId w:val="34"/>
        </w:numPr>
        <w:spacing w:after="0" w:line="360" w:lineRule="auto"/>
        <w:jc w:val="both"/>
        <w:rPr>
          <w:rFonts w:ascii="Arial" w:hAnsi="Arial" w:cs="Arial"/>
        </w:rPr>
      </w:pPr>
      <w:r w:rsidRPr="00D47074">
        <w:rPr>
          <w:rFonts w:ascii="Arial" w:hAnsi="Arial" w:cs="Arial"/>
        </w:rPr>
        <w:t>Zamawiający wzywa wykonawcę, którego oferta została n</w:t>
      </w:r>
      <w:r w:rsidR="00552C56">
        <w:rPr>
          <w:rFonts w:ascii="Arial" w:hAnsi="Arial" w:cs="Arial"/>
        </w:rPr>
        <w:t>ajwyżej oceniona, do złożenia w </w:t>
      </w:r>
      <w:r w:rsidRPr="00D47074">
        <w:rPr>
          <w:rFonts w:ascii="Arial" w:hAnsi="Arial" w:cs="Arial"/>
        </w:rPr>
        <w:t>wyznaczonym terminie, nie krótszym niż 5 dni od dnia wezwania, podmiotowych środków dowodowych, jeżeli wymagał ich złożenia w ogłoszeniu o zamówieniu lub dokumentach zamówienia, aktualnych na dzień złożenia podmiotowych środków dowodowych.</w:t>
      </w:r>
    </w:p>
    <w:p w14:paraId="5F1D9CE5" w14:textId="77777777" w:rsidR="00F8493B" w:rsidRPr="00D47074" w:rsidRDefault="00F8493B" w:rsidP="009922F6">
      <w:pPr>
        <w:numPr>
          <w:ilvl w:val="0"/>
          <w:numId w:val="34"/>
        </w:numPr>
        <w:spacing w:after="0" w:line="360" w:lineRule="auto"/>
        <w:jc w:val="both"/>
        <w:rPr>
          <w:rFonts w:ascii="Arial" w:hAnsi="Arial" w:cs="Arial"/>
        </w:rPr>
      </w:pPr>
      <w:r w:rsidRPr="00D47074">
        <w:rPr>
          <w:rFonts w:ascii="Arial" w:hAnsi="Arial" w:cs="Arial"/>
        </w:rPr>
        <w:t>Podmiotowe środki dowodowe wymagane od wykonawcy obejmują:</w:t>
      </w:r>
    </w:p>
    <w:p w14:paraId="0E18E951" w14:textId="7023DFC2" w:rsidR="00F8493B" w:rsidRPr="00422AFF" w:rsidRDefault="00F8493B" w:rsidP="001D0211">
      <w:pPr>
        <w:numPr>
          <w:ilvl w:val="0"/>
          <w:numId w:val="35"/>
        </w:numPr>
        <w:spacing w:after="0" w:line="360" w:lineRule="auto"/>
        <w:ind w:left="851" w:hanging="425"/>
        <w:jc w:val="both"/>
        <w:rPr>
          <w:rFonts w:ascii="Arial" w:hAnsi="Arial" w:cs="Arial"/>
        </w:rPr>
      </w:pPr>
      <w:r w:rsidRPr="00422AFF">
        <w:rPr>
          <w:rFonts w:ascii="Arial" w:hAnsi="Arial" w:cs="Arial"/>
        </w:rPr>
        <w:t>Oświadczenie wykonawcy, w zakresie art. 108 ust. 1 pkt 5 ustawy, o braku przynależności do tej samej grupy kapitałowej, w rozumieniu ustawy z dnia 16 lutego 2007 r. o ochronie konkurencji i konsumentów (</w:t>
      </w:r>
      <w:proofErr w:type="spellStart"/>
      <w:r w:rsidR="00CB0033" w:rsidRPr="00422AFF">
        <w:rPr>
          <w:rFonts w:ascii="Arial" w:hAnsi="Arial" w:cs="Arial"/>
        </w:rPr>
        <w:t>t.j</w:t>
      </w:r>
      <w:proofErr w:type="spellEnd"/>
      <w:r w:rsidR="00CB0033" w:rsidRPr="00422AFF">
        <w:rPr>
          <w:rFonts w:ascii="Arial" w:hAnsi="Arial" w:cs="Arial"/>
        </w:rPr>
        <w:t xml:space="preserve">. </w:t>
      </w:r>
      <w:r w:rsidRPr="00422AFF">
        <w:rPr>
          <w:rFonts w:ascii="Arial" w:hAnsi="Arial" w:cs="Arial"/>
        </w:rPr>
        <w:t>Dz. U. z 20</w:t>
      </w:r>
      <w:r w:rsidR="00CB0033" w:rsidRPr="00422AFF">
        <w:rPr>
          <w:rFonts w:ascii="Arial" w:hAnsi="Arial" w:cs="Arial"/>
        </w:rPr>
        <w:t>2</w:t>
      </w:r>
      <w:r w:rsidRPr="00422AFF">
        <w:rPr>
          <w:rFonts w:ascii="Arial" w:hAnsi="Arial" w:cs="Arial"/>
        </w:rPr>
        <w:t xml:space="preserve">1 poz. </w:t>
      </w:r>
      <w:r w:rsidR="00CB0033" w:rsidRPr="00422AFF">
        <w:rPr>
          <w:rFonts w:ascii="Arial" w:hAnsi="Arial" w:cs="Arial"/>
        </w:rPr>
        <w:t>275</w:t>
      </w:r>
      <w:r w:rsidR="00422AFF" w:rsidRPr="00422AFF">
        <w:rPr>
          <w:rFonts w:ascii="Arial" w:hAnsi="Arial" w:cs="Arial"/>
        </w:rPr>
        <w:t>), z innym</w:t>
      </w:r>
      <w:r w:rsidR="00422AFF">
        <w:rPr>
          <w:rFonts w:ascii="Arial" w:hAnsi="Arial" w:cs="Arial"/>
        </w:rPr>
        <w:t xml:space="preserve"> </w:t>
      </w:r>
      <w:r w:rsidRPr="00422AFF">
        <w:rPr>
          <w:rFonts w:ascii="Arial" w:hAnsi="Arial" w:cs="Arial"/>
        </w:rPr>
        <w:t xml:space="preserve">Wykonawca, który złożył odrębną ofertę, ofertę częściową lub wniosek o dopuszczenie do udziału w postępowaniu, albo oświadczenia o przynależności </w:t>
      </w:r>
      <w:r w:rsidR="00885163" w:rsidRPr="00422AFF">
        <w:rPr>
          <w:rFonts w:ascii="Arial" w:hAnsi="Arial" w:cs="Arial"/>
        </w:rPr>
        <w:t xml:space="preserve"> </w:t>
      </w:r>
      <w:r w:rsidRPr="00422AFF">
        <w:rPr>
          <w:rFonts w:ascii="Arial" w:hAnsi="Arial" w:cs="Arial"/>
        </w:rPr>
        <w:t>do tej samej grupy kapitałowej wraz z dokumentami lub informacjami potwierdzającymi przygotowanie oferty, oferty częściowej lub wniosku</w:t>
      </w:r>
      <w:r w:rsidR="00885163" w:rsidRPr="00422AFF">
        <w:rPr>
          <w:rFonts w:ascii="Arial" w:hAnsi="Arial" w:cs="Arial"/>
        </w:rPr>
        <w:t xml:space="preserve"> </w:t>
      </w:r>
      <w:r w:rsidR="00B91438" w:rsidRPr="00422AFF">
        <w:rPr>
          <w:rFonts w:ascii="Arial" w:hAnsi="Arial" w:cs="Arial"/>
        </w:rPr>
        <w:t>o dopuszczenie do udziału w </w:t>
      </w:r>
      <w:r w:rsidRPr="00422AFF">
        <w:rPr>
          <w:rFonts w:ascii="Arial" w:hAnsi="Arial" w:cs="Arial"/>
        </w:rPr>
        <w:t xml:space="preserve">postępowaniu niezależnie od innego wykonawcy należącego do tej samej grupy kapitałowej – </w:t>
      </w:r>
      <w:r w:rsidRPr="00422AFF">
        <w:rPr>
          <w:rFonts w:ascii="Arial" w:hAnsi="Arial" w:cs="Arial"/>
          <w:b/>
        </w:rPr>
        <w:t>załącznik nr 3 do SWZ;</w:t>
      </w:r>
    </w:p>
    <w:p w14:paraId="131A10E0" w14:textId="6D6BD0AE" w:rsidR="00885163" w:rsidRDefault="00F8493B" w:rsidP="009922F6">
      <w:pPr>
        <w:numPr>
          <w:ilvl w:val="0"/>
          <w:numId w:val="35"/>
        </w:numPr>
        <w:spacing w:after="0" w:line="360" w:lineRule="auto"/>
        <w:ind w:left="851" w:hanging="425"/>
        <w:jc w:val="both"/>
        <w:rPr>
          <w:rFonts w:ascii="Arial" w:hAnsi="Arial" w:cs="Arial"/>
        </w:rPr>
      </w:pPr>
      <w:r w:rsidRPr="00885163">
        <w:rPr>
          <w:rFonts w:ascii="Arial" w:hAnsi="Arial" w:cs="Arial"/>
        </w:rPr>
        <w:t xml:space="preserve">Odpis lub informacja z Krajowego Rejestru Sądowego lub z Centralnej Ewidencji </w:t>
      </w:r>
      <w:r w:rsidR="003E4BCD">
        <w:rPr>
          <w:rFonts w:ascii="Arial" w:hAnsi="Arial" w:cs="Arial"/>
        </w:rPr>
        <w:t>i </w:t>
      </w:r>
      <w:r w:rsidRPr="00885163">
        <w:rPr>
          <w:rFonts w:ascii="Arial" w:hAnsi="Arial" w:cs="Arial"/>
        </w:rPr>
        <w:t>Informacji o Działalności Gospodarczej, w zakresie art. 109 ust. 1 pkt 4 ustawy, sporządzonych nie wcześniej niż 3 miesiące przed jej złożeniem, jeżeli odrębne przepisy wymagają wpisu do rejestru lub ewidencji;</w:t>
      </w:r>
    </w:p>
    <w:p w14:paraId="0F8B0DBC" w14:textId="75CFFCD7" w:rsidR="00D43E70" w:rsidRPr="00D836CB" w:rsidRDefault="00D43E70" w:rsidP="003E4BCD">
      <w:pPr>
        <w:pStyle w:val="Akapitzlist"/>
        <w:numPr>
          <w:ilvl w:val="0"/>
          <w:numId w:val="35"/>
        </w:numPr>
        <w:spacing w:after="0" w:line="360" w:lineRule="auto"/>
        <w:ind w:left="851"/>
        <w:jc w:val="both"/>
        <w:rPr>
          <w:rFonts w:ascii="Arial" w:hAnsi="Arial" w:cs="Arial"/>
        </w:rPr>
      </w:pPr>
      <w:r w:rsidRPr="00D836CB">
        <w:rPr>
          <w:rFonts w:ascii="Arial" w:hAnsi="Arial" w:cs="Arial"/>
        </w:rPr>
        <w:t>Kopię koncesji na obrót paliwami płynnymi w tym o</w:t>
      </w:r>
      <w:r w:rsidR="003E4BCD">
        <w:rPr>
          <w:rFonts w:ascii="Arial" w:hAnsi="Arial" w:cs="Arial"/>
        </w:rPr>
        <w:t>lejem napędowym i etyliny 95 na </w:t>
      </w:r>
      <w:r w:rsidRPr="00D836CB">
        <w:rPr>
          <w:rFonts w:ascii="Arial" w:hAnsi="Arial" w:cs="Arial"/>
        </w:rPr>
        <w:t xml:space="preserve">terenie Polski. Zamawiający dopuszcza możliwość uzupełnienia oferty w tym zakresie. </w:t>
      </w:r>
    </w:p>
    <w:p w14:paraId="533CD697" w14:textId="77777777" w:rsidR="00D43E70" w:rsidRPr="00D836CB" w:rsidRDefault="00D43E70" w:rsidP="009922F6">
      <w:pPr>
        <w:numPr>
          <w:ilvl w:val="0"/>
          <w:numId w:val="35"/>
        </w:numPr>
        <w:spacing w:after="0" w:line="360" w:lineRule="auto"/>
        <w:ind w:left="851" w:hanging="425"/>
        <w:jc w:val="both"/>
        <w:rPr>
          <w:rFonts w:ascii="Arial" w:hAnsi="Arial" w:cs="Arial"/>
        </w:rPr>
      </w:pPr>
    </w:p>
    <w:p w14:paraId="702B3779" w14:textId="6708FB6F" w:rsidR="00F8493B" w:rsidRPr="00D836CB" w:rsidRDefault="00F8493B" w:rsidP="009922F6">
      <w:pPr>
        <w:numPr>
          <w:ilvl w:val="0"/>
          <w:numId w:val="35"/>
        </w:numPr>
        <w:spacing w:after="0" w:line="360" w:lineRule="auto"/>
        <w:ind w:left="851" w:hanging="425"/>
        <w:jc w:val="both"/>
        <w:rPr>
          <w:rFonts w:ascii="Arial" w:hAnsi="Arial" w:cs="Arial"/>
          <w:b/>
        </w:rPr>
      </w:pPr>
      <w:r w:rsidRPr="00D836CB">
        <w:rPr>
          <w:rFonts w:ascii="Arial" w:hAnsi="Arial" w:cs="Arial"/>
        </w:rPr>
        <w:t xml:space="preserve">wykaz dostaw / usług porównywalnych z dostawami / usługami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Pr="00D836CB">
        <w:rPr>
          <w:rFonts w:ascii="Arial" w:hAnsi="Arial" w:cs="Arial"/>
          <w:b/>
        </w:rPr>
        <w:t>-  załącznik nr 4 do SWZ;</w:t>
      </w:r>
    </w:p>
    <w:p w14:paraId="44FC204E" w14:textId="73ED38E1" w:rsidR="00F8493B" w:rsidRPr="00D47074" w:rsidRDefault="00F8493B" w:rsidP="009922F6">
      <w:pPr>
        <w:numPr>
          <w:ilvl w:val="0"/>
          <w:numId w:val="34"/>
        </w:numPr>
        <w:spacing w:after="0" w:line="360" w:lineRule="auto"/>
        <w:jc w:val="both"/>
        <w:rPr>
          <w:rFonts w:ascii="Arial" w:hAnsi="Arial" w:cs="Arial"/>
        </w:rPr>
      </w:pPr>
      <w:r w:rsidRPr="00D836CB">
        <w:rPr>
          <w:rFonts w:ascii="Arial" w:hAnsi="Arial" w:cs="Arial"/>
        </w:rPr>
        <w:t>Jeżeli Wykonawca ma siedzibę lub miejsce zamieszkania poza terytorium Rzeczypospolitej Polskiej, zamiast dokumentu,</w:t>
      </w:r>
      <w:r w:rsidRPr="00D47074">
        <w:rPr>
          <w:rFonts w:ascii="Arial" w:hAnsi="Arial" w:cs="Arial"/>
        </w:rPr>
        <w:t xml:space="preserve"> o których mowa w ust. 4 pkt 2, składa dokument lub dokumenty wystawione w kraju, w którym Wykonawca ma siedzibę</w:t>
      </w:r>
      <w:r w:rsidR="00885163">
        <w:rPr>
          <w:rFonts w:ascii="Arial" w:hAnsi="Arial" w:cs="Arial"/>
        </w:rPr>
        <w:t xml:space="preserve"> </w:t>
      </w:r>
      <w:r w:rsidRPr="00D47074">
        <w:rPr>
          <w:rFonts w:ascii="Arial" w:hAnsi="Arial" w:cs="Arial"/>
        </w:rPr>
        <w:t>lub miejsce zamieszkania, potwierdzające odpowiednio, że nie otwarto jego likwidacji ani nie ogłoszono upadłości. Dokument, o którym mowa powyżej, powinien być wystawiony nie wcześniej niż 3 miesiące przed upływem terminu składania ofert.</w:t>
      </w:r>
    </w:p>
    <w:p w14:paraId="17703A36" w14:textId="2FB0EE3B" w:rsidR="00F8493B" w:rsidRPr="00D47074" w:rsidRDefault="00F8493B" w:rsidP="009922F6">
      <w:pPr>
        <w:numPr>
          <w:ilvl w:val="0"/>
          <w:numId w:val="34"/>
        </w:numPr>
        <w:spacing w:after="0" w:line="360" w:lineRule="auto"/>
        <w:ind w:left="434"/>
        <w:jc w:val="both"/>
        <w:rPr>
          <w:rFonts w:ascii="Arial" w:hAnsi="Arial" w:cs="Arial"/>
        </w:rPr>
      </w:pPr>
      <w:r w:rsidRPr="00D47074">
        <w:rPr>
          <w:rFonts w:ascii="Arial" w:hAnsi="Arial" w:cs="Aria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w:t>
      </w:r>
      <w:r w:rsidR="00885163">
        <w:rPr>
          <w:rFonts w:ascii="Arial" w:hAnsi="Arial" w:cs="Arial"/>
        </w:rPr>
        <w:t xml:space="preserve"> </w:t>
      </w:r>
      <w:r w:rsidRPr="00D47074">
        <w:rPr>
          <w:rFonts w:ascii="Arial" w:hAnsi="Arial" w:cs="Arial"/>
        </w:rPr>
        <w:t>lub przed organem sądowym, administracyjnym albo organem samorządu zawodowego lub gospodarczego właściwym ze względu na siedzibę lub miejsce zamieszkania Wykonawcy</w:t>
      </w:r>
    </w:p>
    <w:p w14:paraId="4775F658" w14:textId="6AC56981" w:rsidR="00F8493B" w:rsidRPr="00D47074" w:rsidRDefault="00F8493B" w:rsidP="009922F6">
      <w:pPr>
        <w:numPr>
          <w:ilvl w:val="0"/>
          <w:numId w:val="34"/>
        </w:numPr>
        <w:pBdr>
          <w:top w:val="nil"/>
          <w:left w:val="nil"/>
          <w:bottom w:val="nil"/>
          <w:right w:val="nil"/>
          <w:between w:val="nil"/>
        </w:pBdr>
        <w:spacing w:after="0" w:line="360" w:lineRule="auto"/>
        <w:ind w:left="434" w:hanging="434"/>
        <w:jc w:val="both"/>
        <w:rPr>
          <w:rFonts w:ascii="Arial" w:hAnsi="Arial" w:cs="Arial"/>
        </w:rPr>
      </w:pPr>
      <w:r w:rsidRPr="00D47074">
        <w:rPr>
          <w:rFonts w:ascii="Arial" w:hAnsi="Arial" w:cs="Arial"/>
        </w:rPr>
        <w:t>Wykonawca nie jest zobowiązany do złożenia podmiotowych środków dowodowych, które zamawiający posiada, jeżeli Wykonawca wskaże te środki oraz potwierdzi</w:t>
      </w:r>
      <w:r w:rsidR="00885163">
        <w:rPr>
          <w:rFonts w:ascii="Arial" w:hAnsi="Arial" w:cs="Arial"/>
        </w:rPr>
        <w:t xml:space="preserve"> </w:t>
      </w:r>
      <w:r w:rsidRPr="00D47074">
        <w:rPr>
          <w:rFonts w:ascii="Arial" w:hAnsi="Arial" w:cs="Arial"/>
        </w:rPr>
        <w:t>ich prawidłowość i aktualność.</w:t>
      </w:r>
    </w:p>
    <w:p w14:paraId="137867D0" w14:textId="3FFF10D3" w:rsidR="00F8493B" w:rsidRPr="00D47074" w:rsidRDefault="00F8493B" w:rsidP="009922F6">
      <w:pPr>
        <w:numPr>
          <w:ilvl w:val="0"/>
          <w:numId w:val="34"/>
        </w:numPr>
        <w:pBdr>
          <w:top w:val="nil"/>
          <w:left w:val="nil"/>
          <w:bottom w:val="nil"/>
          <w:right w:val="nil"/>
          <w:between w:val="nil"/>
        </w:pBdr>
        <w:spacing w:after="0" w:line="360" w:lineRule="auto"/>
        <w:ind w:left="434" w:hanging="434"/>
        <w:jc w:val="both"/>
        <w:rPr>
          <w:rFonts w:ascii="Arial" w:hAnsi="Arial" w:cs="Arial"/>
        </w:rPr>
      </w:pPr>
      <w:r w:rsidRPr="00D47074">
        <w:rPr>
          <w:rFonts w:ascii="Arial" w:hAnsi="Arial" w:cs="Arial"/>
        </w:rPr>
        <w:t xml:space="preserve">W zakresie nieuregulowanym ustawą PZP lub niniejszą SWZ do oświadczeń </w:t>
      </w:r>
      <w:r w:rsidR="00885163">
        <w:rPr>
          <w:rFonts w:ascii="Arial" w:hAnsi="Arial" w:cs="Arial"/>
        </w:rPr>
        <w:t xml:space="preserve"> </w:t>
      </w:r>
      <w:r w:rsidRPr="00D47074">
        <w:rPr>
          <w:rFonts w:ascii="Arial" w:hAnsi="Arial" w:cs="Arial"/>
        </w:rPr>
        <w:t>i dokumentów składanych przez Wykonawcę w postępow</w:t>
      </w:r>
      <w:r w:rsidR="00E96DA6">
        <w:rPr>
          <w:rFonts w:ascii="Arial" w:hAnsi="Arial" w:cs="Arial"/>
        </w:rPr>
        <w:t xml:space="preserve">aniu zastosowanie mają </w:t>
      </w:r>
      <w:r w:rsidRPr="00D47074">
        <w:rPr>
          <w:rFonts w:ascii="Arial" w:hAnsi="Arial" w:cs="Arial"/>
        </w:rPr>
        <w:t xml:space="preserve">w szczególności przepisy rozporządzenia Ministra Rozwoju Pracy i Technologii z dnia </w:t>
      </w:r>
      <w:r w:rsidR="00832E75">
        <w:rPr>
          <w:rFonts w:ascii="Arial" w:hAnsi="Arial" w:cs="Arial"/>
        </w:rPr>
        <w:t xml:space="preserve">      </w:t>
      </w:r>
      <w:r w:rsidRPr="00D47074">
        <w:rPr>
          <w:rFonts w:ascii="Arial" w:hAnsi="Arial" w:cs="Arial"/>
        </w:rPr>
        <w:t>23 grudnia 2020 r. w sprawie podmiotowych środków dowodowych oraz innych dokumentów lub oświadczeń, jakich może żądać zamawiający od wykonawcy (Dz. U. z 2020 poz.</w:t>
      </w:r>
      <w:r w:rsidR="0037216E">
        <w:rPr>
          <w:rFonts w:ascii="Arial" w:hAnsi="Arial" w:cs="Arial"/>
        </w:rPr>
        <w:t xml:space="preserve"> </w:t>
      </w:r>
      <w:r w:rsidRPr="00D47074">
        <w:rPr>
          <w:rFonts w:ascii="Arial" w:hAnsi="Arial" w:cs="Arial"/>
        </w:rPr>
        <w:t xml:space="preserve">2415) oraz rozporządzenia Prezesa Rady Ministrów z dnia </w:t>
      </w:r>
      <w:r w:rsidRPr="00D47074">
        <w:rPr>
          <w:rFonts w:ascii="Arial" w:hAnsi="Arial" w:cs="Arial"/>
          <w:smallCaps/>
        </w:rPr>
        <w:t xml:space="preserve">30  </w:t>
      </w:r>
      <w:r w:rsidRPr="00D47074">
        <w:rPr>
          <w:rFonts w:ascii="Arial" w:hAnsi="Arial" w:cs="Arial"/>
        </w:rPr>
        <w:t xml:space="preserve">grudnia 2020 r. w sprawie sposobu sporządzania i przekazywania informacji oraz wymagań technicznych dla dokumentów elektronicznych oraz środków komunikacji elektronicznej </w:t>
      </w:r>
      <w:r w:rsidR="00E96DA6">
        <w:rPr>
          <w:rFonts w:ascii="Arial" w:hAnsi="Arial" w:cs="Arial"/>
        </w:rPr>
        <w:t>w postępowaniu o </w:t>
      </w:r>
      <w:r w:rsidRPr="00D47074">
        <w:rPr>
          <w:rFonts w:ascii="Arial" w:hAnsi="Arial" w:cs="Arial"/>
        </w:rPr>
        <w:t>udzielenie zamówienia publicznego lub konkursie (Dz. U. z 2020 poz. 2452).</w:t>
      </w:r>
    </w:p>
    <w:p w14:paraId="0D3341E0" w14:textId="77777777" w:rsidR="00F8493B" w:rsidRPr="0037216E" w:rsidRDefault="00F8493B" w:rsidP="00885163">
      <w:pPr>
        <w:pStyle w:val="Nagwek2"/>
        <w:spacing w:before="240" w:after="240"/>
        <w:rPr>
          <w:sz w:val="28"/>
          <w:szCs w:val="28"/>
        </w:rPr>
      </w:pPr>
      <w:bookmarkStart w:id="13" w:name="_Toc69376138"/>
      <w:r w:rsidRPr="0037216E">
        <w:rPr>
          <w:sz w:val="28"/>
          <w:szCs w:val="28"/>
        </w:rPr>
        <w:t>XI. Poleganie na zasobach innych podmiotów</w:t>
      </w:r>
      <w:bookmarkEnd w:id="13"/>
    </w:p>
    <w:p w14:paraId="0272E168" w14:textId="144551C4" w:rsidR="00F8493B" w:rsidRPr="0037216E" w:rsidRDefault="00F8493B" w:rsidP="007E2E0E">
      <w:pPr>
        <w:numPr>
          <w:ilvl w:val="3"/>
          <w:numId w:val="1"/>
        </w:numPr>
        <w:spacing w:before="240" w:after="0" w:line="360" w:lineRule="auto"/>
        <w:ind w:left="426" w:right="20"/>
        <w:jc w:val="both"/>
        <w:rPr>
          <w:rFonts w:ascii="Arial" w:hAnsi="Arial" w:cs="Arial"/>
        </w:rPr>
      </w:pPr>
      <w:r w:rsidRPr="0037216E">
        <w:rPr>
          <w:rFonts w:ascii="Arial" w:hAnsi="Arial" w:cs="Arial"/>
        </w:rPr>
        <w:t>Wykonawca może w celu potwierdzenia spełniania warunków udziału polegać na zdolnościach technicznych lub zawodowych podmiotów udostępniających zasoby, niezależnie od charakteru prawnego łączących go z nimi stosunków prawnych.</w:t>
      </w:r>
    </w:p>
    <w:p w14:paraId="0C3DFAA6" w14:textId="77777777" w:rsidR="00F8493B" w:rsidRPr="0037216E" w:rsidRDefault="00F8493B" w:rsidP="007E2E0E">
      <w:pPr>
        <w:numPr>
          <w:ilvl w:val="3"/>
          <w:numId w:val="1"/>
        </w:numPr>
        <w:spacing w:after="0" w:line="360" w:lineRule="auto"/>
        <w:ind w:left="426" w:right="20"/>
        <w:jc w:val="both"/>
        <w:rPr>
          <w:rFonts w:ascii="Arial" w:hAnsi="Arial" w:cs="Arial"/>
        </w:rPr>
      </w:pPr>
      <w:r w:rsidRPr="0037216E">
        <w:rPr>
          <w:rFonts w:ascii="Arial" w:hAnsi="Arial" w:cs="Arial"/>
        </w:rPr>
        <w:t>W odniesieniu do warunków dotyczących doświadczenia, wykonawcy mogą polegać na zdolnościach podmiotów udostępniających zasoby, jeśli podmioty te wykonają świadczenie do realizacji którego te zdolności są wymagane.</w:t>
      </w:r>
    </w:p>
    <w:p w14:paraId="40C557B2" w14:textId="77777777" w:rsidR="00F8493B" w:rsidRPr="006C6BB0" w:rsidRDefault="00F8493B" w:rsidP="007E2E0E">
      <w:pPr>
        <w:numPr>
          <w:ilvl w:val="3"/>
          <w:numId w:val="1"/>
        </w:numPr>
        <w:spacing w:after="0" w:line="360" w:lineRule="auto"/>
        <w:ind w:left="426" w:right="20"/>
        <w:jc w:val="both"/>
        <w:rPr>
          <w:rFonts w:ascii="Arial" w:hAnsi="Arial" w:cs="Arial"/>
        </w:rPr>
      </w:pPr>
      <w:r w:rsidRPr="0037216E">
        <w:rPr>
          <w:rFonts w:ascii="Arial" w:hAnsi="Arial" w:cs="Arial"/>
        </w:rPr>
        <w:t xml:space="preserve">Wykonawca, który polega </w:t>
      </w:r>
      <w:r w:rsidRPr="006C6BB0">
        <w:rPr>
          <w:rFonts w:ascii="Arial" w:hAnsi="Arial" w:cs="Arial"/>
        </w:rPr>
        <w:t xml:space="preserve">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6C6BB0">
        <w:rPr>
          <w:rFonts w:ascii="Arial" w:hAnsi="Arial" w:cs="Arial"/>
          <w:b/>
        </w:rPr>
        <w:t>załącznik nr 5 do SWZ.</w:t>
      </w:r>
    </w:p>
    <w:p w14:paraId="6DC22AA2" w14:textId="77777777" w:rsidR="00F8493B" w:rsidRPr="0037216E" w:rsidRDefault="00F8493B" w:rsidP="007E2E0E">
      <w:pPr>
        <w:numPr>
          <w:ilvl w:val="3"/>
          <w:numId w:val="1"/>
        </w:numPr>
        <w:spacing w:after="0" w:line="360" w:lineRule="auto"/>
        <w:ind w:left="426" w:right="20"/>
        <w:jc w:val="both"/>
        <w:rPr>
          <w:rFonts w:ascii="Arial" w:hAnsi="Arial" w:cs="Arial"/>
        </w:rPr>
      </w:pPr>
      <w:r w:rsidRPr="006C6BB0">
        <w:rPr>
          <w:rFonts w:ascii="Arial" w:hAnsi="Arial" w:cs="Arial"/>
        </w:rPr>
        <w:t>Zamawiający ocenia, czy udostępniane wykonawcy</w:t>
      </w:r>
      <w:r w:rsidRPr="0037216E">
        <w:rPr>
          <w:rFonts w:ascii="Arial" w:hAnsi="Arial" w:cs="Arial"/>
        </w:rPr>
        <w:t xml:space="preserve">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CEA77BF" w14:textId="3FE13C37" w:rsidR="00F8493B" w:rsidRPr="0037216E" w:rsidRDefault="00F8493B" w:rsidP="007E2E0E">
      <w:pPr>
        <w:numPr>
          <w:ilvl w:val="3"/>
          <w:numId w:val="1"/>
        </w:numPr>
        <w:spacing w:after="0" w:line="360" w:lineRule="auto"/>
        <w:ind w:left="426" w:right="20"/>
        <w:jc w:val="both"/>
        <w:rPr>
          <w:rFonts w:ascii="Arial" w:hAnsi="Arial" w:cs="Arial"/>
        </w:rPr>
      </w:pPr>
      <w:r w:rsidRPr="0037216E">
        <w:rPr>
          <w:rFonts w:ascii="Arial" w:hAnsi="Arial" w:cs="Arial"/>
        </w:rPr>
        <w:t xml:space="preserve">Jeżeli zdolności techniczne lub zawodowe podmiotu udostępniającego zasoby </w:t>
      </w:r>
      <w:r w:rsidR="00885163">
        <w:rPr>
          <w:rFonts w:ascii="Arial" w:hAnsi="Arial" w:cs="Arial"/>
        </w:rPr>
        <w:t xml:space="preserve">                     </w:t>
      </w:r>
      <w:r w:rsidRPr="0037216E">
        <w:rPr>
          <w:rFonts w:ascii="Arial" w:hAnsi="Arial" w:cs="Arial"/>
        </w:rPr>
        <w:t>nie potwierdzają spełniania przez wykonawcę warunków udziału w postępowaniu lub zachodzą wobec tego podmiotu podstawy wykluczenia, zamawiający żąda,</w:t>
      </w:r>
      <w:r w:rsidR="00885163">
        <w:rPr>
          <w:rFonts w:ascii="Arial" w:hAnsi="Arial" w:cs="Arial"/>
        </w:rPr>
        <w:t xml:space="preserve"> </w:t>
      </w:r>
      <w:r w:rsidRPr="0037216E">
        <w:rPr>
          <w:rFonts w:ascii="Arial" w:hAnsi="Arial" w:cs="Arial"/>
        </w:rPr>
        <w:t xml:space="preserve">aby Wykonawca w terminie określonym przez zamawiającego zastąpił ten podmiot innym podmiotem lub podmiotami albo wykazał, że samodzielnie spełnia warunki udziału </w:t>
      </w:r>
      <w:r w:rsidR="00885163">
        <w:rPr>
          <w:rFonts w:ascii="Arial" w:hAnsi="Arial" w:cs="Arial"/>
        </w:rPr>
        <w:t xml:space="preserve">              </w:t>
      </w:r>
      <w:r w:rsidR="000C66B4">
        <w:rPr>
          <w:rFonts w:ascii="Arial" w:hAnsi="Arial" w:cs="Arial"/>
        </w:rPr>
        <w:t>w </w:t>
      </w:r>
      <w:r w:rsidRPr="0037216E">
        <w:rPr>
          <w:rFonts w:ascii="Arial" w:hAnsi="Arial" w:cs="Arial"/>
        </w:rPr>
        <w:t>postępowaniu.</w:t>
      </w:r>
    </w:p>
    <w:p w14:paraId="5A00ADA1" w14:textId="5A9A3B17" w:rsidR="00F8493B" w:rsidRPr="0037216E" w:rsidRDefault="00F8493B" w:rsidP="007E2E0E">
      <w:pPr>
        <w:numPr>
          <w:ilvl w:val="3"/>
          <w:numId w:val="1"/>
        </w:numPr>
        <w:spacing w:after="0" w:line="360" w:lineRule="auto"/>
        <w:ind w:left="426" w:right="20"/>
        <w:jc w:val="both"/>
        <w:rPr>
          <w:rFonts w:ascii="Arial" w:hAnsi="Arial" w:cs="Arial"/>
        </w:rPr>
      </w:pPr>
      <w:r w:rsidRPr="0037216E">
        <w:rPr>
          <w:rFonts w:ascii="Arial" w:hAnsi="Arial" w:cs="Arial"/>
          <w:b/>
        </w:rPr>
        <w:t xml:space="preserve">UWAGA: </w:t>
      </w:r>
      <w:r w:rsidRPr="0037216E">
        <w:rPr>
          <w:rFonts w:ascii="Arial" w:hAnsi="Arial" w:cs="Arial"/>
        </w:rPr>
        <w:t>Wykonawca nie może, po upływie terminu składania ofert, powoływać się</w:t>
      </w:r>
      <w:r w:rsidR="00885163">
        <w:rPr>
          <w:rFonts w:ascii="Arial" w:hAnsi="Arial" w:cs="Arial"/>
        </w:rPr>
        <w:t xml:space="preserve"> </w:t>
      </w:r>
      <w:r w:rsidR="000C66B4">
        <w:rPr>
          <w:rFonts w:ascii="Arial" w:hAnsi="Arial" w:cs="Arial"/>
        </w:rPr>
        <w:t>na </w:t>
      </w:r>
      <w:r w:rsidRPr="0037216E">
        <w:rPr>
          <w:rFonts w:ascii="Arial" w:hAnsi="Arial" w:cs="Arial"/>
        </w:rPr>
        <w:t>zdolności lub sytuację podmiotów udostępniających zasoby, jeżeli na etapie składania ofert nie polegał on</w:t>
      </w:r>
      <w:r w:rsidR="0037216E">
        <w:rPr>
          <w:rFonts w:ascii="Arial" w:hAnsi="Arial" w:cs="Arial"/>
        </w:rPr>
        <w:t xml:space="preserve"> </w:t>
      </w:r>
      <w:r w:rsidRPr="0037216E">
        <w:rPr>
          <w:rFonts w:ascii="Arial" w:hAnsi="Arial" w:cs="Arial"/>
        </w:rPr>
        <w:t>w danym zakresie na zdolnościach lub sytuacji podmiotów udostępniających zasoby.</w:t>
      </w:r>
    </w:p>
    <w:p w14:paraId="6711F21F" w14:textId="56DEF791" w:rsidR="00F8493B" w:rsidRPr="0037216E" w:rsidRDefault="00F8493B" w:rsidP="007E2E0E">
      <w:pPr>
        <w:numPr>
          <w:ilvl w:val="3"/>
          <w:numId w:val="1"/>
        </w:numPr>
        <w:shd w:val="clear" w:color="auto" w:fill="FFFFFF"/>
        <w:spacing w:after="0" w:line="360" w:lineRule="auto"/>
        <w:ind w:left="426"/>
        <w:jc w:val="both"/>
        <w:rPr>
          <w:rFonts w:ascii="Arial" w:hAnsi="Arial" w:cs="Arial"/>
        </w:rPr>
      </w:pPr>
      <w:r w:rsidRPr="0037216E">
        <w:rPr>
          <w:rFonts w:ascii="Arial" w:hAnsi="Arial" w:cs="Arial"/>
        </w:rPr>
        <w:t>Wykonawca, w przypadku polegania na zdolnościach lub sytuacji podmiotów udostępniających zasoby, przedstawia, wraz z oświadczeniem, o którym mowa</w:t>
      </w:r>
      <w:r w:rsidR="00885163">
        <w:rPr>
          <w:rFonts w:ascii="Arial" w:hAnsi="Arial" w:cs="Arial"/>
        </w:rPr>
        <w:t xml:space="preserve"> </w:t>
      </w:r>
      <w:r w:rsidRPr="0037216E">
        <w:rPr>
          <w:rFonts w:ascii="Arial" w:hAnsi="Arial" w:cs="Arial"/>
        </w:rPr>
        <w:t>w Rozdziale X ust. 1 SWZ, także oświadczenie podmiotu udostępniającego zasoby, potwierdzające brak podstaw wykluczenia tego podmiotu oraz odpowiedni</w:t>
      </w:r>
      <w:r w:rsidR="00681BF0">
        <w:rPr>
          <w:rFonts w:ascii="Arial" w:hAnsi="Arial" w:cs="Arial"/>
        </w:rPr>
        <w:t>o spełnianie warunków udziału w </w:t>
      </w:r>
      <w:r w:rsidRPr="0037216E">
        <w:rPr>
          <w:rFonts w:ascii="Arial" w:hAnsi="Arial" w:cs="Arial"/>
        </w:rPr>
        <w:t>postępowaniu, w zakresie, w jakim Wykonawca powołuje się na jego zasoby, zgodnie z katalogiem dokumentów określonych w Rozdziale X SWZ.</w:t>
      </w:r>
    </w:p>
    <w:p w14:paraId="36827A09" w14:textId="77777777" w:rsidR="00F8493B" w:rsidRPr="00827D90" w:rsidRDefault="00F8493B" w:rsidP="00885163">
      <w:pPr>
        <w:pStyle w:val="Nagwek2"/>
        <w:spacing w:before="240" w:after="240" w:line="360" w:lineRule="auto"/>
        <w:rPr>
          <w:sz w:val="28"/>
          <w:szCs w:val="28"/>
        </w:rPr>
      </w:pPr>
      <w:bookmarkStart w:id="14" w:name="_Toc69376139"/>
      <w:r w:rsidRPr="00827D90">
        <w:rPr>
          <w:sz w:val="28"/>
          <w:szCs w:val="28"/>
        </w:rPr>
        <w:t>XII. Informacja dla Wykonawców wspólnie ubiegających się o udzielenie zamówienia</w:t>
      </w:r>
      <w:bookmarkEnd w:id="14"/>
    </w:p>
    <w:p w14:paraId="46907EE4" w14:textId="26557CDB" w:rsidR="00F8493B" w:rsidRPr="00827D90" w:rsidRDefault="00F8493B" w:rsidP="009922F6">
      <w:pPr>
        <w:numPr>
          <w:ilvl w:val="0"/>
          <w:numId w:val="14"/>
        </w:numPr>
        <w:spacing w:before="240" w:after="0" w:line="360" w:lineRule="auto"/>
        <w:ind w:left="426"/>
        <w:jc w:val="both"/>
        <w:rPr>
          <w:rFonts w:ascii="Arial" w:hAnsi="Arial" w:cs="Arial"/>
        </w:rPr>
      </w:pPr>
      <w:r w:rsidRPr="00827D90">
        <w:rPr>
          <w:rFonts w:ascii="Arial" w:hAnsi="Arial" w:cs="Arial"/>
        </w:rPr>
        <w:t>Wykonawcy mogą wspólnie ubiegać się o udzielenie zamówienia. W takim przypadku Wykonawcy ustanawiają pełnomocnika do reprezentowania ich w postępowaniu albo do reprezentowania</w:t>
      </w:r>
      <w:r w:rsidR="00827D90">
        <w:rPr>
          <w:rFonts w:ascii="Arial" w:hAnsi="Arial" w:cs="Arial"/>
        </w:rPr>
        <w:t xml:space="preserve"> </w:t>
      </w:r>
      <w:r w:rsidRPr="00827D90">
        <w:rPr>
          <w:rFonts w:ascii="Arial" w:hAnsi="Arial" w:cs="Arial"/>
        </w:rPr>
        <w:t>i zawarcia umowy w sprawie zamówienia publicznego. Pełnomocnictwo</w:t>
      </w:r>
      <w:r w:rsidRPr="00827D90">
        <w:rPr>
          <w:rFonts w:ascii="Arial" w:hAnsi="Arial" w:cs="Arial"/>
          <w:b/>
        </w:rPr>
        <w:t xml:space="preserve"> </w:t>
      </w:r>
      <w:r w:rsidRPr="00827D90">
        <w:rPr>
          <w:rFonts w:ascii="Arial" w:hAnsi="Arial" w:cs="Arial"/>
        </w:rPr>
        <w:t xml:space="preserve">winno być załączone do oferty. </w:t>
      </w:r>
    </w:p>
    <w:p w14:paraId="3060BF94" w14:textId="6A0A3B89" w:rsidR="00F8493B" w:rsidRPr="00827D90" w:rsidRDefault="00F8493B" w:rsidP="009922F6">
      <w:pPr>
        <w:numPr>
          <w:ilvl w:val="0"/>
          <w:numId w:val="14"/>
        </w:numPr>
        <w:spacing w:after="0" w:line="360" w:lineRule="auto"/>
        <w:ind w:left="426"/>
        <w:jc w:val="both"/>
        <w:rPr>
          <w:rFonts w:ascii="Arial" w:hAnsi="Arial" w:cs="Arial"/>
        </w:rPr>
      </w:pPr>
      <w:r w:rsidRPr="00827D90">
        <w:rPr>
          <w:rFonts w:ascii="Arial" w:hAnsi="Arial" w:cs="Arial"/>
        </w:rPr>
        <w:t>W przypadku Wykonawców wspólnie ubiegających się o udzielenie zamówienia, oświadczenia,</w:t>
      </w:r>
      <w:r w:rsidR="00827D90">
        <w:rPr>
          <w:rFonts w:ascii="Arial" w:hAnsi="Arial" w:cs="Arial"/>
        </w:rPr>
        <w:t xml:space="preserve"> </w:t>
      </w:r>
      <w:r w:rsidRPr="00827D90">
        <w:rPr>
          <w:rFonts w:ascii="Arial" w:hAnsi="Arial" w:cs="Arial"/>
        </w:rPr>
        <w:t>o których mowa w Rozdziale X ust. 1 SWZ, składa każdy z Wykonawców. Oświadczenia te potwierdzają brak podstaw wykluczenia oraz spełnianie warunków udziału w zakresie, w jakim każdy z Wykonawców wykazuj</w:t>
      </w:r>
      <w:r w:rsidR="00681BF0">
        <w:rPr>
          <w:rFonts w:ascii="Arial" w:hAnsi="Arial" w:cs="Arial"/>
        </w:rPr>
        <w:t>e spełnianie warunków udziału w </w:t>
      </w:r>
      <w:r w:rsidRPr="00827D90">
        <w:rPr>
          <w:rFonts w:ascii="Arial" w:hAnsi="Arial" w:cs="Arial"/>
        </w:rPr>
        <w:t>postępowaniu.</w:t>
      </w:r>
    </w:p>
    <w:p w14:paraId="0AA266F0" w14:textId="199E1E6E" w:rsidR="00F8493B" w:rsidRPr="00827D90" w:rsidRDefault="00F8493B" w:rsidP="009922F6">
      <w:pPr>
        <w:numPr>
          <w:ilvl w:val="0"/>
          <w:numId w:val="14"/>
        </w:numPr>
        <w:spacing w:after="0" w:line="360" w:lineRule="auto"/>
        <w:ind w:left="426"/>
        <w:jc w:val="both"/>
        <w:rPr>
          <w:rFonts w:ascii="Arial" w:hAnsi="Arial" w:cs="Arial"/>
        </w:rPr>
      </w:pPr>
      <w:r w:rsidRPr="00827D90">
        <w:rPr>
          <w:rFonts w:ascii="Arial" w:hAnsi="Arial" w:cs="Arial"/>
        </w:rPr>
        <w:t>Wykonawcy wspólnie ubiegający się o udzielenie zamówienia dołączają do oferty oświadczenie,</w:t>
      </w:r>
      <w:r w:rsidR="00827D90">
        <w:rPr>
          <w:rFonts w:ascii="Arial" w:hAnsi="Arial" w:cs="Arial"/>
        </w:rPr>
        <w:t xml:space="preserve"> </w:t>
      </w:r>
      <w:r w:rsidRPr="00827D90">
        <w:rPr>
          <w:rFonts w:ascii="Arial" w:hAnsi="Arial" w:cs="Arial"/>
        </w:rPr>
        <w:t>z którego wynika, które dostawy wykonają poszczególni wykonawcy.</w:t>
      </w:r>
    </w:p>
    <w:p w14:paraId="1353B452" w14:textId="77777777" w:rsidR="00F8493B" w:rsidRPr="00827D90" w:rsidRDefault="00F8493B" w:rsidP="009922F6">
      <w:pPr>
        <w:numPr>
          <w:ilvl w:val="0"/>
          <w:numId w:val="14"/>
        </w:numPr>
        <w:spacing w:after="0" w:line="360" w:lineRule="auto"/>
        <w:ind w:left="426"/>
        <w:jc w:val="both"/>
        <w:rPr>
          <w:rFonts w:ascii="Arial" w:hAnsi="Arial" w:cs="Arial"/>
        </w:rPr>
      </w:pPr>
      <w:r w:rsidRPr="00827D90">
        <w:rPr>
          <w:rFonts w:ascii="Arial" w:hAnsi="Arial" w:cs="Arial"/>
        </w:rPr>
        <w:t>Oświadczenia i dokumenty potwierdzające brak podstaw do wykluczenia z postępowania składa każdy z Wykonawców wspólnie ubiegających się o zamówienie.</w:t>
      </w:r>
    </w:p>
    <w:p w14:paraId="0D396AEF" w14:textId="1C1536DF" w:rsidR="00F8493B" w:rsidRPr="00827D90" w:rsidRDefault="00F8493B" w:rsidP="00885163">
      <w:pPr>
        <w:pStyle w:val="Nagwek2"/>
        <w:spacing w:before="240" w:after="240" w:line="360" w:lineRule="auto"/>
        <w:rPr>
          <w:sz w:val="28"/>
          <w:szCs w:val="28"/>
        </w:rPr>
      </w:pPr>
      <w:bookmarkStart w:id="15" w:name="_Toc69376140"/>
      <w:r w:rsidRPr="00827D90">
        <w:rPr>
          <w:sz w:val="28"/>
          <w:szCs w:val="28"/>
        </w:rPr>
        <w:t>XIII. Informacje o sposobie por</w:t>
      </w:r>
      <w:r w:rsidR="00205A9E">
        <w:rPr>
          <w:sz w:val="28"/>
          <w:szCs w:val="28"/>
        </w:rPr>
        <w:t>ozumiewania się zamawiającego z </w:t>
      </w:r>
      <w:r w:rsidRPr="00827D90">
        <w:rPr>
          <w:sz w:val="28"/>
          <w:szCs w:val="28"/>
        </w:rPr>
        <w:t>Wykonawcami oraz przekazywania oświadczeń lub dokumentów</w:t>
      </w:r>
      <w:bookmarkEnd w:id="15"/>
    </w:p>
    <w:p w14:paraId="190937D5" w14:textId="77777777" w:rsidR="00885163" w:rsidRDefault="00F8493B" w:rsidP="009922F6">
      <w:pPr>
        <w:numPr>
          <w:ilvl w:val="0"/>
          <w:numId w:val="13"/>
        </w:numPr>
        <w:spacing w:after="0" w:line="360" w:lineRule="auto"/>
        <w:jc w:val="both"/>
        <w:rPr>
          <w:rFonts w:ascii="Arial" w:hAnsi="Arial" w:cs="Arial"/>
          <w:color w:val="FF0000"/>
        </w:rPr>
      </w:pPr>
      <w:r w:rsidRPr="00827D90">
        <w:rPr>
          <w:rFonts w:ascii="Arial" w:hAnsi="Arial" w:cs="Arial"/>
        </w:rPr>
        <w:t>Osobą uprawnioną do kontaktu z Wykonawcami jest:</w:t>
      </w:r>
      <w:r w:rsidRPr="00827D90">
        <w:rPr>
          <w:rFonts w:ascii="Arial" w:hAnsi="Arial" w:cs="Arial"/>
          <w:color w:val="FF0000"/>
        </w:rPr>
        <w:t xml:space="preserve"> </w:t>
      </w:r>
    </w:p>
    <w:p w14:paraId="49C38749" w14:textId="2F790C2E" w:rsidR="00885163" w:rsidRDefault="0040751F" w:rsidP="00885163">
      <w:pPr>
        <w:spacing w:after="0" w:line="360" w:lineRule="auto"/>
        <w:ind w:left="720"/>
        <w:jc w:val="both"/>
        <w:rPr>
          <w:rFonts w:ascii="Arial" w:eastAsia="Calibri" w:hAnsi="Arial" w:cs="Arial"/>
        </w:rPr>
      </w:pPr>
      <w:r>
        <w:rPr>
          <w:rFonts w:ascii="Arial" w:eastAsia="Calibri" w:hAnsi="Arial" w:cs="Arial"/>
        </w:rPr>
        <w:t xml:space="preserve">st. </w:t>
      </w:r>
      <w:proofErr w:type="spellStart"/>
      <w:r w:rsidR="007F1031">
        <w:rPr>
          <w:rFonts w:ascii="Arial" w:eastAsia="Calibri" w:hAnsi="Arial" w:cs="Arial"/>
        </w:rPr>
        <w:t>asp</w:t>
      </w:r>
      <w:proofErr w:type="spellEnd"/>
      <w:r w:rsidR="00827D90">
        <w:rPr>
          <w:rFonts w:ascii="Arial" w:eastAsia="Calibri" w:hAnsi="Arial" w:cs="Arial"/>
        </w:rPr>
        <w:t xml:space="preserve">. Dariusz </w:t>
      </w:r>
      <w:r w:rsidR="007F1031">
        <w:rPr>
          <w:rFonts w:ascii="Arial" w:eastAsia="Calibri" w:hAnsi="Arial" w:cs="Arial"/>
        </w:rPr>
        <w:t>Kulpa</w:t>
      </w:r>
      <w:r w:rsidR="00F8493B" w:rsidRPr="00827D90">
        <w:rPr>
          <w:rFonts w:ascii="Arial" w:eastAsia="Calibri" w:hAnsi="Arial" w:cs="Arial"/>
        </w:rPr>
        <w:t xml:space="preserve"> </w:t>
      </w:r>
    </w:p>
    <w:p w14:paraId="72B678EA" w14:textId="7ABED074" w:rsidR="007E5455" w:rsidRPr="0040751F" w:rsidRDefault="00F8493B" w:rsidP="009922F6">
      <w:pPr>
        <w:numPr>
          <w:ilvl w:val="0"/>
          <w:numId w:val="13"/>
        </w:numPr>
        <w:pBdr>
          <w:top w:val="nil"/>
          <w:left w:val="nil"/>
          <w:bottom w:val="nil"/>
          <w:right w:val="nil"/>
          <w:between w:val="nil"/>
        </w:pBdr>
        <w:spacing w:after="0" w:line="360" w:lineRule="auto"/>
        <w:jc w:val="both"/>
        <w:rPr>
          <w:rFonts w:ascii="Arial" w:hAnsi="Arial" w:cs="Arial"/>
        </w:rPr>
      </w:pPr>
      <w:r w:rsidRPr="00827D90">
        <w:rPr>
          <w:rFonts w:ascii="Arial" w:hAnsi="Arial" w:cs="Arial"/>
        </w:rPr>
        <w:t xml:space="preserve">Postępowanie prowadzone jest w języku </w:t>
      </w:r>
      <w:r w:rsidR="00466450">
        <w:rPr>
          <w:rFonts w:ascii="Arial" w:hAnsi="Arial" w:cs="Arial"/>
        </w:rPr>
        <w:t>polskim w formie elektronicznej za </w:t>
      </w:r>
      <w:r w:rsidRPr="0040751F">
        <w:rPr>
          <w:rFonts w:ascii="Arial" w:hAnsi="Arial" w:cs="Arial"/>
        </w:rPr>
        <w:t xml:space="preserve">pośrednictwem </w:t>
      </w:r>
      <w:hyperlink r:id="rId9" w:history="1">
        <w:r w:rsidRPr="0040751F">
          <w:rPr>
            <w:rStyle w:val="Hipercze"/>
            <w:color w:val="auto"/>
          </w:rPr>
          <w:t>platformazakupowa.pl</w:t>
        </w:r>
      </w:hyperlink>
      <w:r w:rsidRPr="0040751F">
        <w:rPr>
          <w:rFonts w:ascii="Arial" w:hAnsi="Arial" w:cs="Arial"/>
        </w:rPr>
        <w:t xml:space="preserve"> pod adresem</w:t>
      </w:r>
      <w:r w:rsidR="007E5455" w:rsidRPr="0040751F">
        <w:rPr>
          <w:rFonts w:ascii="Arial" w:hAnsi="Arial" w:cs="Arial"/>
        </w:rPr>
        <w:t>:</w:t>
      </w:r>
    </w:p>
    <w:p w14:paraId="0BE87B2A" w14:textId="6A415894" w:rsidR="00F8493B" w:rsidRPr="0040751F" w:rsidRDefault="00F8493B" w:rsidP="007E5455">
      <w:pPr>
        <w:pBdr>
          <w:top w:val="nil"/>
          <w:left w:val="nil"/>
          <w:bottom w:val="nil"/>
          <w:right w:val="nil"/>
          <w:between w:val="nil"/>
        </w:pBdr>
        <w:spacing w:after="0" w:line="360" w:lineRule="auto"/>
        <w:ind w:left="720"/>
        <w:jc w:val="both"/>
        <w:rPr>
          <w:rFonts w:ascii="Arial" w:hAnsi="Arial" w:cs="Arial"/>
        </w:rPr>
      </w:pPr>
      <w:r w:rsidRPr="0040751F">
        <w:rPr>
          <w:rFonts w:ascii="Arial" w:hAnsi="Arial" w:cs="Arial"/>
        </w:rPr>
        <w:t>https://platformazakupowa.pl/pn/slaskie_straz</w:t>
      </w:r>
    </w:p>
    <w:p w14:paraId="70C9AC3B" w14:textId="08D8DCC3" w:rsidR="00F8493B" w:rsidRPr="00827D90" w:rsidRDefault="00F8493B" w:rsidP="009922F6">
      <w:pPr>
        <w:numPr>
          <w:ilvl w:val="0"/>
          <w:numId w:val="13"/>
        </w:numPr>
        <w:pBdr>
          <w:top w:val="nil"/>
          <w:left w:val="nil"/>
          <w:bottom w:val="nil"/>
          <w:right w:val="nil"/>
          <w:between w:val="nil"/>
        </w:pBdr>
        <w:spacing w:after="0" w:line="360" w:lineRule="auto"/>
        <w:jc w:val="both"/>
        <w:rPr>
          <w:rFonts w:ascii="Arial" w:hAnsi="Arial" w:cs="Arial"/>
        </w:rPr>
      </w:pPr>
      <w:r w:rsidRPr="00827D90">
        <w:rPr>
          <w:rFonts w:ascii="Arial" w:hAnsi="Arial" w:cs="Arial"/>
        </w:rPr>
        <w:t>W celu skrócenia czasu udzielenia odpowiedzi na pytania preferuje się, aby komunikacja między zamawiającym</w:t>
      </w:r>
      <w:r w:rsidR="007E5455">
        <w:rPr>
          <w:rFonts w:ascii="Arial" w:hAnsi="Arial" w:cs="Arial"/>
        </w:rPr>
        <w:t>,</w:t>
      </w:r>
      <w:r w:rsidRPr="00827D90">
        <w:rPr>
          <w:rFonts w:ascii="Arial" w:hAnsi="Arial" w:cs="Arial"/>
        </w:rPr>
        <w:t xml:space="preserve"> a Wykonawcami, w tym wszelkie oświadczenia, wnioski, zawiadomienia oraz informacje, przekazywane były za pośrednictwem </w:t>
      </w:r>
      <w:hyperlink r:id="rId10">
        <w:r w:rsidRPr="00827D90">
          <w:rPr>
            <w:rFonts w:ascii="Arial" w:hAnsi="Arial" w:cs="Arial"/>
            <w:color w:val="1155CC"/>
            <w:u w:val="single"/>
          </w:rPr>
          <w:t>platformazakupowa.pl</w:t>
        </w:r>
      </w:hyperlink>
      <w:r w:rsidRPr="00827D90">
        <w:rPr>
          <w:rFonts w:ascii="Arial" w:hAnsi="Arial" w:cs="Arial"/>
        </w:rPr>
        <w:t xml:space="preserve"> i formularza „</w:t>
      </w:r>
      <w:r w:rsidRPr="00827D90">
        <w:rPr>
          <w:rFonts w:ascii="Arial" w:hAnsi="Arial" w:cs="Arial"/>
          <w:b/>
        </w:rPr>
        <w:t>Wyślij wiadomość do zamawiającego</w:t>
      </w:r>
      <w:r w:rsidRPr="00827D90">
        <w:rPr>
          <w:rFonts w:ascii="Arial" w:hAnsi="Arial" w:cs="Arial"/>
        </w:rPr>
        <w:t xml:space="preserve">”. </w:t>
      </w:r>
    </w:p>
    <w:p w14:paraId="03E1598F" w14:textId="67F00406" w:rsidR="00F8493B" w:rsidRPr="00827D90" w:rsidRDefault="00F8493B" w:rsidP="00827D90">
      <w:pPr>
        <w:spacing w:after="0" w:line="360" w:lineRule="auto"/>
        <w:ind w:left="720"/>
        <w:jc w:val="both"/>
        <w:rPr>
          <w:rFonts w:ascii="Arial" w:hAnsi="Arial" w:cs="Arial"/>
        </w:rPr>
      </w:pPr>
      <w:r w:rsidRPr="00827D90">
        <w:rPr>
          <w:rFonts w:ascii="Arial" w:hAnsi="Arial" w:cs="Arial"/>
        </w:rPr>
        <w:t xml:space="preserve">Za datę przekazania (wpływu) oświadczeń, wniosków, zawiadomień oraz informacji przyjmuje się datę ich przesłania za pośrednictwem </w:t>
      </w:r>
      <w:hyperlink r:id="rId11">
        <w:r w:rsidRPr="00827D90">
          <w:rPr>
            <w:rFonts w:ascii="Arial" w:hAnsi="Arial" w:cs="Arial"/>
            <w:color w:val="1155CC"/>
            <w:u w:val="single"/>
          </w:rPr>
          <w:t>platformazakupowa.pl</w:t>
        </w:r>
      </w:hyperlink>
      <w:r w:rsidRPr="00827D90">
        <w:rPr>
          <w:rFonts w:ascii="Arial" w:hAnsi="Arial" w:cs="Arial"/>
        </w:rPr>
        <w:t xml:space="preserve"> poprzez kliknięcie przycisku</w:t>
      </w:r>
      <w:r w:rsidR="00827D90">
        <w:rPr>
          <w:rFonts w:ascii="Arial" w:hAnsi="Arial" w:cs="Arial"/>
        </w:rPr>
        <w:t xml:space="preserve"> </w:t>
      </w:r>
      <w:r w:rsidRPr="00827D90">
        <w:rPr>
          <w:rFonts w:ascii="Arial" w:hAnsi="Arial" w:cs="Arial"/>
        </w:rPr>
        <w:t>„Wyślij wiadomość do zamawiającego”</w:t>
      </w:r>
      <w:r w:rsidR="007E5455">
        <w:rPr>
          <w:rFonts w:ascii="Arial" w:hAnsi="Arial" w:cs="Arial"/>
        </w:rPr>
        <w:t>,</w:t>
      </w:r>
      <w:r w:rsidRPr="00827D90">
        <w:rPr>
          <w:rFonts w:ascii="Arial" w:hAnsi="Arial" w:cs="Arial"/>
        </w:rPr>
        <w:t xml:space="preserve"> po których pojawi się komunikat, że wiadomość została wysłana do zamawiającego. </w:t>
      </w:r>
    </w:p>
    <w:p w14:paraId="77357BD1" w14:textId="57E39F4F" w:rsidR="00F8493B" w:rsidRPr="00827D90" w:rsidRDefault="00F8493B" w:rsidP="009922F6">
      <w:pPr>
        <w:numPr>
          <w:ilvl w:val="0"/>
          <w:numId w:val="13"/>
        </w:numPr>
        <w:pBdr>
          <w:top w:val="nil"/>
          <w:left w:val="nil"/>
          <w:bottom w:val="nil"/>
          <w:right w:val="nil"/>
          <w:between w:val="nil"/>
        </w:pBdr>
        <w:spacing w:after="0" w:line="360" w:lineRule="auto"/>
        <w:jc w:val="both"/>
        <w:rPr>
          <w:rFonts w:ascii="Arial" w:hAnsi="Arial" w:cs="Arial"/>
        </w:rPr>
      </w:pPr>
      <w:r w:rsidRPr="00827D90">
        <w:rPr>
          <w:rFonts w:ascii="Arial" w:hAnsi="Arial" w:cs="Arial"/>
        </w:rPr>
        <w:t xml:space="preserve">Zamawiający będzie przekazywał wykonawcom informacje za pośrednictwem </w:t>
      </w:r>
      <w:hyperlink r:id="rId12">
        <w:r w:rsidRPr="00827D90">
          <w:rPr>
            <w:rFonts w:ascii="Arial" w:hAnsi="Arial" w:cs="Arial"/>
            <w:color w:val="1155CC"/>
            <w:u w:val="single"/>
          </w:rPr>
          <w:t>platformazakupowa.pl</w:t>
        </w:r>
      </w:hyperlink>
      <w:r w:rsidRPr="00827D90">
        <w:rPr>
          <w:rFonts w:ascii="Arial" w:hAnsi="Arial" w:cs="Arial"/>
        </w:rPr>
        <w:t>. Informacje dotyczące odpowiedzi na pytania, zmiany specyfikacji, zmiany terminu składania i otwarcia ofert Zamawiający będzie zamieszczał na platformie w sekcji “Komunikaty”. Korespondencja, której zgodnie</w:t>
      </w:r>
      <w:r w:rsidR="007E5455">
        <w:rPr>
          <w:rFonts w:ascii="Arial" w:hAnsi="Arial" w:cs="Arial"/>
        </w:rPr>
        <w:t xml:space="preserve">          </w:t>
      </w:r>
      <w:r w:rsidR="009F70AA">
        <w:rPr>
          <w:rFonts w:ascii="Arial" w:hAnsi="Arial" w:cs="Arial"/>
        </w:rPr>
        <w:t xml:space="preserve"> z </w:t>
      </w:r>
      <w:r w:rsidRPr="00827D90">
        <w:rPr>
          <w:rFonts w:ascii="Arial" w:hAnsi="Arial" w:cs="Arial"/>
        </w:rPr>
        <w:t xml:space="preserve">obowiązującymi przepisami adresatem jest konkretny Wykonawca, będzie przekazywana za pośrednictwem </w:t>
      </w:r>
      <w:hyperlink r:id="rId13">
        <w:r w:rsidRPr="00827D90">
          <w:rPr>
            <w:rFonts w:ascii="Arial" w:hAnsi="Arial" w:cs="Arial"/>
            <w:color w:val="1155CC"/>
            <w:u w:val="single"/>
          </w:rPr>
          <w:t>platformazakupowa.pl</w:t>
        </w:r>
      </w:hyperlink>
      <w:r w:rsidRPr="00827D90">
        <w:rPr>
          <w:rFonts w:ascii="Arial" w:hAnsi="Arial" w:cs="Arial"/>
        </w:rPr>
        <w:t xml:space="preserve"> do konkretnego wykonawcy.</w:t>
      </w:r>
    </w:p>
    <w:p w14:paraId="59DBFBF5" w14:textId="2A444F52" w:rsidR="00F8493B" w:rsidRPr="00827D90" w:rsidRDefault="00F8493B" w:rsidP="009922F6">
      <w:pPr>
        <w:numPr>
          <w:ilvl w:val="0"/>
          <w:numId w:val="13"/>
        </w:numPr>
        <w:pBdr>
          <w:top w:val="nil"/>
          <w:left w:val="nil"/>
          <w:bottom w:val="nil"/>
          <w:right w:val="nil"/>
          <w:between w:val="nil"/>
        </w:pBdr>
        <w:spacing w:after="0" w:line="360" w:lineRule="auto"/>
        <w:jc w:val="both"/>
        <w:rPr>
          <w:rFonts w:ascii="Arial" w:hAnsi="Arial" w:cs="Arial"/>
        </w:rPr>
      </w:pPr>
      <w:r w:rsidRPr="00827D90">
        <w:rPr>
          <w:rFonts w:ascii="Arial" w:hAnsi="Arial" w:cs="Arial"/>
        </w:rPr>
        <w:t xml:space="preserve">Wykonawca jako podmiot profesjonalny ma obowiązek sprawdzania komunikatów </w:t>
      </w:r>
      <w:r w:rsidR="007E5455">
        <w:rPr>
          <w:rFonts w:ascii="Arial" w:hAnsi="Arial" w:cs="Arial"/>
        </w:rPr>
        <w:t xml:space="preserve">         </w:t>
      </w:r>
      <w:r w:rsidR="006B3FB6">
        <w:rPr>
          <w:rFonts w:ascii="Arial" w:hAnsi="Arial" w:cs="Arial"/>
        </w:rPr>
        <w:t>i </w:t>
      </w:r>
      <w:r w:rsidRPr="00827D90">
        <w:rPr>
          <w:rFonts w:ascii="Arial" w:hAnsi="Arial" w:cs="Arial"/>
        </w:rPr>
        <w:t>wiadomości bezpośrednio na platfor</w:t>
      </w:r>
      <w:r w:rsidR="007E5455">
        <w:rPr>
          <w:rFonts w:ascii="Arial" w:hAnsi="Arial" w:cs="Arial"/>
        </w:rPr>
        <w:t>mazakupowa.pl przesłanych przez z</w:t>
      </w:r>
      <w:r w:rsidRPr="00827D90">
        <w:rPr>
          <w:rFonts w:ascii="Arial" w:hAnsi="Arial" w:cs="Arial"/>
        </w:rPr>
        <w:t>amawiającego, gdyż system powiadomień może ulec awarii lub powiadomienie może trafić do folderu SPAM.</w:t>
      </w:r>
    </w:p>
    <w:p w14:paraId="675DC9BB" w14:textId="24DB608D" w:rsidR="00F8493B" w:rsidRPr="00827D90" w:rsidRDefault="00F8493B" w:rsidP="009922F6">
      <w:pPr>
        <w:numPr>
          <w:ilvl w:val="0"/>
          <w:numId w:val="13"/>
        </w:numPr>
        <w:pBdr>
          <w:top w:val="nil"/>
          <w:left w:val="nil"/>
          <w:bottom w:val="nil"/>
          <w:right w:val="nil"/>
          <w:between w:val="nil"/>
        </w:pBdr>
        <w:spacing w:after="0" w:line="360" w:lineRule="auto"/>
        <w:jc w:val="both"/>
        <w:rPr>
          <w:rFonts w:ascii="Arial" w:hAnsi="Arial" w:cs="Arial"/>
        </w:rPr>
      </w:pPr>
      <w:r w:rsidRPr="00827D90">
        <w:rPr>
          <w:rFonts w:ascii="Arial" w:hAnsi="Arial" w:cs="Arial"/>
        </w:rPr>
        <w:t>Zamawiający, zgodnie z § 11 ust. 2 R</w:t>
      </w:r>
      <w:r w:rsidR="00827D90" w:rsidRPr="00827D90">
        <w:rPr>
          <w:rFonts w:ascii="Arial" w:hAnsi="Arial" w:cs="Arial"/>
        </w:rPr>
        <w:t>ozporządzenie</w:t>
      </w:r>
      <w:r w:rsidRPr="00827D90">
        <w:rPr>
          <w:rFonts w:ascii="Arial" w:hAnsi="Arial" w:cs="Arial"/>
        </w:rPr>
        <w:t xml:space="preserve"> P</w:t>
      </w:r>
      <w:r w:rsidR="00827D90" w:rsidRPr="00827D90">
        <w:rPr>
          <w:rFonts w:ascii="Arial" w:hAnsi="Arial" w:cs="Arial"/>
        </w:rPr>
        <w:t>rezesa</w:t>
      </w:r>
      <w:r w:rsidRPr="00827D90">
        <w:rPr>
          <w:rFonts w:ascii="Arial" w:hAnsi="Arial" w:cs="Arial"/>
        </w:rPr>
        <w:t xml:space="preserve"> R</w:t>
      </w:r>
      <w:r w:rsidR="00827D90" w:rsidRPr="00827D90">
        <w:rPr>
          <w:rFonts w:ascii="Arial" w:hAnsi="Arial" w:cs="Arial"/>
        </w:rPr>
        <w:t>ady</w:t>
      </w:r>
      <w:r w:rsidR="00827D90">
        <w:rPr>
          <w:rFonts w:ascii="Arial" w:hAnsi="Arial" w:cs="Arial"/>
        </w:rPr>
        <w:t xml:space="preserve"> Mi</w:t>
      </w:r>
      <w:r w:rsidR="00827D90" w:rsidRPr="00827D90">
        <w:rPr>
          <w:rFonts w:ascii="Arial" w:hAnsi="Arial" w:cs="Arial"/>
        </w:rPr>
        <w:t>nistrów</w:t>
      </w:r>
      <w:r w:rsidRPr="00827D90">
        <w:rPr>
          <w:rFonts w:ascii="Arial" w:hAnsi="Arial" w:cs="Arial"/>
        </w:rPr>
        <w:t xml:space="preserve">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w:t>
      </w:r>
      <w:r w:rsidR="00980556">
        <w:rPr>
          <w:rFonts w:ascii="Arial" w:hAnsi="Arial" w:cs="Arial"/>
        </w:rPr>
        <w:t>su przekazania i odbioru danych za </w:t>
      </w:r>
      <w:r w:rsidRPr="00827D90">
        <w:rPr>
          <w:rFonts w:ascii="Arial" w:hAnsi="Arial" w:cs="Arial"/>
        </w:rPr>
        <w:t xml:space="preserve">pośrednictwem </w:t>
      </w:r>
      <w:hyperlink r:id="rId14">
        <w:r w:rsidRPr="00827D90">
          <w:rPr>
            <w:rFonts w:ascii="Arial" w:hAnsi="Arial" w:cs="Arial"/>
            <w:color w:val="1155CC"/>
            <w:u w:val="single"/>
          </w:rPr>
          <w:t>platformazakupowa.pl</w:t>
        </w:r>
      </w:hyperlink>
      <w:r w:rsidRPr="00827D90">
        <w:rPr>
          <w:rFonts w:ascii="Arial" w:hAnsi="Arial" w:cs="Arial"/>
        </w:rPr>
        <w:t>, tj.:</w:t>
      </w:r>
    </w:p>
    <w:p w14:paraId="14110213" w14:textId="77777777" w:rsidR="00F8493B" w:rsidRPr="00827D90" w:rsidRDefault="00F8493B" w:rsidP="009922F6">
      <w:pPr>
        <w:numPr>
          <w:ilvl w:val="1"/>
          <w:numId w:val="10"/>
        </w:numPr>
        <w:spacing w:after="0" w:line="360" w:lineRule="auto"/>
        <w:jc w:val="both"/>
        <w:rPr>
          <w:rFonts w:ascii="Arial" w:hAnsi="Arial" w:cs="Arial"/>
        </w:rPr>
      </w:pPr>
      <w:r w:rsidRPr="00827D90">
        <w:rPr>
          <w:rFonts w:ascii="Arial" w:hAnsi="Arial" w:cs="Arial"/>
        </w:rPr>
        <w:t xml:space="preserve">stały dostęp do sieci Internet o gwarantowanej przepustowości nie mniejszej niż 512 </w:t>
      </w:r>
      <w:proofErr w:type="spellStart"/>
      <w:r w:rsidRPr="00827D90">
        <w:rPr>
          <w:rFonts w:ascii="Arial" w:hAnsi="Arial" w:cs="Arial"/>
        </w:rPr>
        <w:t>kb</w:t>
      </w:r>
      <w:proofErr w:type="spellEnd"/>
      <w:r w:rsidRPr="00827D90">
        <w:rPr>
          <w:rFonts w:ascii="Arial" w:hAnsi="Arial" w:cs="Arial"/>
        </w:rPr>
        <w:t>/s,</w:t>
      </w:r>
    </w:p>
    <w:p w14:paraId="6B893F08" w14:textId="77777777" w:rsidR="00F8493B" w:rsidRPr="00827D90" w:rsidRDefault="00F8493B" w:rsidP="009922F6">
      <w:pPr>
        <w:numPr>
          <w:ilvl w:val="1"/>
          <w:numId w:val="10"/>
        </w:numPr>
        <w:spacing w:after="0" w:line="360" w:lineRule="auto"/>
        <w:jc w:val="both"/>
        <w:rPr>
          <w:rFonts w:ascii="Arial" w:hAnsi="Arial" w:cs="Arial"/>
        </w:rPr>
      </w:pPr>
      <w:r w:rsidRPr="00827D90">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B441596" w14:textId="77777777" w:rsidR="00F8493B" w:rsidRPr="00827D90" w:rsidRDefault="00F8493B" w:rsidP="009922F6">
      <w:pPr>
        <w:numPr>
          <w:ilvl w:val="1"/>
          <w:numId w:val="10"/>
        </w:numPr>
        <w:spacing w:after="0" w:line="360" w:lineRule="auto"/>
        <w:jc w:val="both"/>
        <w:rPr>
          <w:rFonts w:ascii="Arial" w:hAnsi="Arial" w:cs="Arial"/>
        </w:rPr>
      </w:pPr>
      <w:r w:rsidRPr="00827D90">
        <w:rPr>
          <w:rFonts w:ascii="Arial" w:hAnsi="Arial" w:cs="Arial"/>
        </w:rPr>
        <w:t>zainstalowana dowolna przeglądarka internetowa, w przypadku Internet Explorer minimalnie wersja 10 0.,</w:t>
      </w:r>
    </w:p>
    <w:p w14:paraId="4DFCE2C0" w14:textId="77777777" w:rsidR="00F8493B" w:rsidRPr="00827D90" w:rsidRDefault="00F8493B" w:rsidP="009922F6">
      <w:pPr>
        <w:numPr>
          <w:ilvl w:val="1"/>
          <w:numId w:val="10"/>
        </w:numPr>
        <w:spacing w:after="0" w:line="360" w:lineRule="auto"/>
        <w:jc w:val="both"/>
        <w:rPr>
          <w:rFonts w:ascii="Arial" w:hAnsi="Arial" w:cs="Arial"/>
        </w:rPr>
      </w:pPr>
      <w:r w:rsidRPr="00827D90">
        <w:rPr>
          <w:rFonts w:ascii="Arial" w:hAnsi="Arial" w:cs="Arial"/>
        </w:rPr>
        <w:t>włączona obsługa JavaScript,</w:t>
      </w:r>
    </w:p>
    <w:p w14:paraId="7993AF9F" w14:textId="77777777" w:rsidR="00F8493B" w:rsidRPr="00827D90" w:rsidRDefault="00F8493B" w:rsidP="009922F6">
      <w:pPr>
        <w:numPr>
          <w:ilvl w:val="1"/>
          <w:numId w:val="10"/>
        </w:numPr>
        <w:spacing w:after="0" w:line="360" w:lineRule="auto"/>
        <w:jc w:val="both"/>
        <w:rPr>
          <w:rFonts w:ascii="Arial" w:hAnsi="Arial" w:cs="Arial"/>
        </w:rPr>
      </w:pPr>
      <w:r w:rsidRPr="00827D90">
        <w:rPr>
          <w:rFonts w:ascii="Arial" w:hAnsi="Arial" w:cs="Arial"/>
        </w:rPr>
        <w:t xml:space="preserve">zainstalowany program Adobe </w:t>
      </w:r>
      <w:proofErr w:type="spellStart"/>
      <w:r w:rsidRPr="00827D90">
        <w:rPr>
          <w:rFonts w:ascii="Arial" w:hAnsi="Arial" w:cs="Arial"/>
        </w:rPr>
        <w:t>Acrobat</w:t>
      </w:r>
      <w:proofErr w:type="spellEnd"/>
      <w:r w:rsidRPr="00827D90">
        <w:rPr>
          <w:rFonts w:ascii="Arial" w:hAnsi="Arial" w:cs="Arial"/>
        </w:rPr>
        <w:t xml:space="preserve"> Reader lub inny obsługujący format plików .pdf,</w:t>
      </w:r>
    </w:p>
    <w:p w14:paraId="31C558BB" w14:textId="77777777" w:rsidR="00F8493B" w:rsidRPr="00827D90" w:rsidRDefault="00F8493B" w:rsidP="009922F6">
      <w:pPr>
        <w:numPr>
          <w:ilvl w:val="1"/>
          <w:numId w:val="10"/>
        </w:numPr>
        <w:spacing w:after="0" w:line="360" w:lineRule="auto"/>
        <w:jc w:val="both"/>
        <w:rPr>
          <w:rFonts w:ascii="Arial" w:hAnsi="Arial" w:cs="Arial"/>
        </w:rPr>
      </w:pPr>
      <w:r w:rsidRPr="00827D90">
        <w:rPr>
          <w:rFonts w:ascii="Arial" w:hAnsi="Arial" w:cs="Arial"/>
        </w:rPr>
        <w:t>Platformazakupowa.pl działa według standardu przyjętego w komunikacji sieciowej - kodowanie UTF8,</w:t>
      </w:r>
    </w:p>
    <w:p w14:paraId="7AE9BC0C" w14:textId="22A2D8A8" w:rsidR="00F8493B" w:rsidRPr="00827D90" w:rsidRDefault="00F8493B" w:rsidP="009922F6">
      <w:pPr>
        <w:numPr>
          <w:ilvl w:val="1"/>
          <w:numId w:val="10"/>
        </w:numPr>
        <w:spacing w:after="0" w:line="360" w:lineRule="auto"/>
        <w:jc w:val="both"/>
        <w:rPr>
          <w:rFonts w:ascii="Arial" w:hAnsi="Arial" w:cs="Arial"/>
        </w:rPr>
      </w:pPr>
      <w:r w:rsidRPr="00827D90">
        <w:rPr>
          <w:rFonts w:ascii="Arial" w:hAnsi="Arial" w:cs="Arial"/>
        </w:rPr>
        <w:t>Oznaczenie czasu odbioru danych przez platformę zakupową stanowi datę oraz dokładny czas (</w:t>
      </w:r>
      <w:proofErr w:type="spellStart"/>
      <w:r w:rsidRPr="00827D90">
        <w:rPr>
          <w:rFonts w:ascii="Arial" w:hAnsi="Arial" w:cs="Arial"/>
        </w:rPr>
        <w:t>hh:mm:ss</w:t>
      </w:r>
      <w:proofErr w:type="spellEnd"/>
      <w:r w:rsidRPr="00827D90">
        <w:rPr>
          <w:rFonts w:ascii="Arial" w:hAnsi="Arial" w:cs="Arial"/>
        </w:rPr>
        <w:t>) generowany wg. czasu lokalnego</w:t>
      </w:r>
      <w:r w:rsidR="003321D0">
        <w:rPr>
          <w:rFonts w:ascii="Arial" w:hAnsi="Arial" w:cs="Arial"/>
        </w:rPr>
        <w:t xml:space="preserve"> serwera synchronizowanego </w:t>
      </w:r>
      <w:r w:rsidRPr="00827D90">
        <w:rPr>
          <w:rFonts w:ascii="Arial" w:hAnsi="Arial" w:cs="Arial"/>
        </w:rPr>
        <w:t>z zegarem Głównego Urzędu Miar.</w:t>
      </w:r>
    </w:p>
    <w:p w14:paraId="73E00873" w14:textId="77777777" w:rsidR="00F8493B" w:rsidRPr="00827D90" w:rsidRDefault="00F8493B" w:rsidP="009922F6">
      <w:pPr>
        <w:numPr>
          <w:ilvl w:val="0"/>
          <w:numId w:val="13"/>
        </w:numPr>
        <w:pBdr>
          <w:top w:val="nil"/>
          <w:left w:val="nil"/>
          <w:bottom w:val="nil"/>
          <w:right w:val="nil"/>
          <w:between w:val="nil"/>
        </w:pBdr>
        <w:spacing w:after="0" w:line="360" w:lineRule="auto"/>
        <w:jc w:val="both"/>
        <w:rPr>
          <w:rFonts w:ascii="Arial" w:hAnsi="Arial" w:cs="Arial"/>
        </w:rPr>
      </w:pPr>
      <w:r w:rsidRPr="00827D90">
        <w:rPr>
          <w:rFonts w:ascii="Arial" w:hAnsi="Arial" w:cs="Arial"/>
        </w:rPr>
        <w:t>Wykonawca, przystępując do niniejszego postępowania o udzielenie zamówienia publicznego:</w:t>
      </w:r>
    </w:p>
    <w:p w14:paraId="74B119C9" w14:textId="41976FE2" w:rsidR="00F8493B" w:rsidRPr="00827D90" w:rsidRDefault="00F8493B" w:rsidP="009922F6">
      <w:pPr>
        <w:numPr>
          <w:ilvl w:val="1"/>
          <w:numId w:val="50"/>
        </w:numPr>
        <w:spacing w:after="0" w:line="360" w:lineRule="auto"/>
        <w:jc w:val="both"/>
        <w:rPr>
          <w:rFonts w:ascii="Arial" w:hAnsi="Arial" w:cs="Arial"/>
        </w:rPr>
      </w:pPr>
      <w:r w:rsidRPr="00827D90">
        <w:rPr>
          <w:rFonts w:ascii="Arial" w:hAnsi="Arial" w:cs="Arial"/>
        </w:rPr>
        <w:t xml:space="preserve">akceptuje warunki korzystania z </w:t>
      </w:r>
      <w:hyperlink r:id="rId15">
        <w:r w:rsidRPr="00827D90">
          <w:rPr>
            <w:rFonts w:ascii="Arial" w:hAnsi="Arial" w:cs="Arial"/>
            <w:color w:val="1155CC"/>
            <w:u w:val="single"/>
          </w:rPr>
          <w:t>platformazakupowa.pl</w:t>
        </w:r>
      </w:hyperlink>
      <w:r w:rsidRPr="00827D90">
        <w:rPr>
          <w:rFonts w:ascii="Arial" w:hAnsi="Arial" w:cs="Arial"/>
        </w:rPr>
        <w:t xml:space="preserve"> określone</w:t>
      </w:r>
      <w:r w:rsidR="007E5455">
        <w:rPr>
          <w:rFonts w:ascii="Arial" w:hAnsi="Arial" w:cs="Arial"/>
        </w:rPr>
        <w:t xml:space="preserve"> </w:t>
      </w:r>
      <w:r w:rsidRPr="00827D90">
        <w:rPr>
          <w:rFonts w:ascii="Arial" w:hAnsi="Arial" w:cs="Arial"/>
        </w:rPr>
        <w:t xml:space="preserve">w Regulaminie zamieszczonym na stronie internetowej </w:t>
      </w:r>
      <w:hyperlink r:id="rId16">
        <w:r w:rsidRPr="00827D90">
          <w:rPr>
            <w:rFonts w:ascii="Arial" w:hAnsi="Arial" w:cs="Arial"/>
          </w:rPr>
          <w:t>pod linkiem</w:t>
        </w:r>
      </w:hyperlink>
      <w:r w:rsidRPr="00827D90">
        <w:rPr>
          <w:rFonts w:ascii="Arial" w:hAnsi="Arial" w:cs="Arial"/>
        </w:rPr>
        <w:t xml:space="preserve"> w zakładce „Regulamin" oraz uznaje go za wiążący,</w:t>
      </w:r>
    </w:p>
    <w:p w14:paraId="49373785" w14:textId="77777777" w:rsidR="00F8493B" w:rsidRPr="00827D90" w:rsidRDefault="00F8493B" w:rsidP="009922F6">
      <w:pPr>
        <w:numPr>
          <w:ilvl w:val="1"/>
          <w:numId w:val="50"/>
        </w:numPr>
        <w:spacing w:after="0" w:line="360" w:lineRule="auto"/>
        <w:jc w:val="both"/>
        <w:rPr>
          <w:rFonts w:ascii="Arial" w:hAnsi="Arial" w:cs="Arial"/>
        </w:rPr>
      </w:pPr>
      <w:r w:rsidRPr="00827D90">
        <w:rPr>
          <w:rFonts w:ascii="Arial" w:hAnsi="Arial" w:cs="Arial"/>
        </w:rPr>
        <w:t xml:space="preserve">zapoznał i stosuje się do Instrukcji składania ofert/wniosków dostępnej </w:t>
      </w:r>
      <w:hyperlink r:id="rId17">
        <w:r w:rsidRPr="00827D90">
          <w:rPr>
            <w:rFonts w:ascii="Arial" w:hAnsi="Arial" w:cs="Arial"/>
            <w:color w:val="1155CC"/>
            <w:u w:val="single"/>
          </w:rPr>
          <w:t>pod linkiem</w:t>
        </w:r>
      </w:hyperlink>
      <w:r w:rsidRPr="00827D90">
        <w:rPr>
          <w:rFonts w:ascii="Arial" w:hAnsi="Arial" w:cs="Arial"/>
        </w:rPr>
        <w:t xml:space="preserve">. </w:t>
      </w:r>
    </w:p>
    <w:p w14:paraId="6659BAC3" w14:textId="3D91A213" w:rsidR="00F8493B" w:rsidRPr="00827D90" w:rsidRDefault="00F8493B" w:rsidP="009922F6">
      <w:pPr>
        <w:numPr>
          <w:ilvl w:val="0"/>
          <w:numId w:val="13"/>
        </w:numPr>
        <w:pBdr>
          <w:top w:val="nil"/>
          <w:left w:val="nil"/>
          <w:bottom w:val="nil"/>
          <w:right w:val="nil"/>
          <w:between w:val="nil"/>
        </w:pBdr>
        <w:spacing w:after="0" w:line="360" w:lineRule="auto"/>
        <w:jc w:val="both"/>
        <w:rPr>
          <w:rFonts w:ascii="Arial" w:eastAsia="Calibri" w:hAnsi="Arial" w:cs="Arial"/>
        </w:rPr>
      </w:pPr>
      <w:r w:rsidRPr="00827D90">
        <w:rPr>
          <w:rFonts w:ascii="Arial" w:hAnsi="Arial" w:cs="Arial"/>
          <w:b/>
        </w:rPr>
        <w:t xml:space="preserve">Zamawiający nie ponosi odpowiedzialności za złożenie oferty w sposób niezgodny z Instrukcją korzystania z </w:t>
      </w:r>
      <w:hyperlink r:id="rId18">
        <w:r w:rsidRPr="00827D90">
          <w:rPr>
            <w:rFonts w:ascii="Arial" w:hAnsi="Arial" w:cs="Arial"/>
            <w:b/>
            <w:color w:val="1155CC"/>
            <w:u w:val="single"/>
          </w:rPr>
          <w:t>platformazakupowa.pl</w:t>
        </w:r>
      </w:hyperlink>
      <w:r w:rsidRPr="00827D90">
        <w:rPr>
          <w:rFonts w:ascii="Arial" w:hAnsi="Arial" w:cs="Arial"/>
        </w:rPr>
        <w:t xml:space="preserve">, w szczególności </w:t>
      </w:r>
      <w:r w:rsidR="007E5455">
        <w:rPr>
          <w:rFonts w:ascii="Arial" w:hAnsi="Arial" w:cs="Arial"/>
        </w:rPr>
        <w:t xml:space="preserve">        </w:t>
      </w:r>
      <w:r w:rsidR="00FB7CFA">
        <w:rPr>
          <w:rFonts w:ascii="Arial" w:hAnsi="Arial" w:cs="Arial"/>
        </w:rPr>
        <w:t>za </w:t>
      </w:r>
      <w:r w:rsidRPr="00827D90">
        <w:rPr>
          <w:rFonts w:ascii="Arial" w:hAnsi="Arial" w:cs="Arial"/>
        </w:rPr>
        <w:t xml:space="preserve">sytuację, gdy zamawiający zapozna się z treścią oferty przed upływem terminu składania ofert (np. złożenie oferty w zakładce „Wyślij wiadomość do zamawiającego”). </w:t>
      </w:r>
      <w:r w:rsidRPr="00827D90">
        <w:rPr>
          <w:rFonts w:ascii="Arial" w:hAnsi="Arial" w:cs="Arial"/>
        </w:rPr>
        <w:br/>
        <w:t>Taka oferta zostanie uznana przez Zamawiającego za ofertę handlową i nie będzie brana pod uwagę w przedmiotowym postępowaniu ponieważ nie został spełniony obowiązek narzucony w art. 221 Ustawy Prawo Zamówień Publicznych.</w:t>
      </w:r>
    </w:p>
    <w:p w14:paraId="1B5EB5B1" w14:textId="05A63EF5" w:rsidR="00F8493B" w:rsidRPr="00827D90" w:rsidRDefault="00F8493B" w:rsidP="009922F6">
      <w:pPr>
        <w:numPr>
          <w:ilvl w:val="0"/>
          <w:numId w:val="13"/>
        </w:numPr>
        <w:pBdr>
          <w:top w:val="nil"/>
          <w:left w:val="nil"/>
          <w:bottom w:val="nil"/>
          <w:right w:val="nil"/>
          <w:between w:val="nil"/>
        </w:pBdr>
        <w:spacing w:after="0" w:line="360" w:lineRule="auto"/>
        <w:jc w:val="both"/>
        <w:rPr>
          <w:rFonts w:ascii="Arial" w:hAnsi="Arial" w:cs="Arial"/>
        </w:rPr>
      </w:pPr>
      <w:r w:rsidRPr="00827D90">
        <w:rPr>
          <w:rFonts w:ascii="Arial" w:hAnsi="Arial" w:cs="Arial"/>
        </w:rPr>
        <w:t xml:space="preserve">Zamawiający informuje, że instrukcje korzystania z </w:t>
      </w:r>
      <w:hyperlink r:id="rId19">
        <w:r w:rsidRPr="00827D90">
          <w:rPr>
            <w:rFonts w:ascii="Arial" w:hAnsi="Arial" w:cs="Arial"/>
            <w:color w:val="1155CC"/>
            <w:u w:val="single"/>
          </w:rPr>
          <w:t>platformazakupowa.pl</w:t>
        </w:r>
      </w:hyperlink>
      <w:r w:rsidRPr="00827D90">
        <w:rPr>
          <w:rFonts w:ascii="Arial" w:hAnsi="Arial" w:cs="Arial"/>
        </w:rPr>
        <w:t xml:space="preserve"> dotyczące </w:t>
      </w:r>
      <w:r w:rsidR="007E5455">
        <w:rPr>
          <w:rFonts w:ascii="Arial" w:hAnsi="Arial" w:cs="Arial"/>
        </w:rPr>
        <w:t xml:space="preserve">  </w:t>
      </w:r>
      <w:r w:rsidR="00FB7CFA">
        <w:rPr>
          <w:rFonts w:ascii="Arial" w:hAnsi="Arial" w:cs="Arial"/>
        </w:rPr>
        <w:t>w </w:t>
      </w:r>
      <w:r w:rsidRPr="00827D90">
        <w:rPr>
          <w:rFonts w:ascii="Arial" w:hAnsi="Arial" w:cs="Arial"/>
        </w:rPr>
        <w:t xml:space="preserve">szczególności logowania, składania wniosków o wyjaśnienie treści SWZ, składania ofert oraz innych czynności podejmowanych w niniejszym postępowaniu przy użyciu </w:t>
      </w:r>
      <w:hyperlink r:id="rId20">
        <w:r w:rsidRPr="00827D90">
          <w:rPr>
            <w:rFonts w:ascii="Arial" w:hAnsi="Arial" w:cs="Arial"/>
            <w:color w:val="1155CC"/>
            <w:u w:val="single"/>
          </w:rPr>
          <w:t>platformazakupowa.pl</w:t>
        </w:r>
      </w:hyperlink>
      <w:r w:rsidRPr="00827D90">
        <w:rPr>
          <w:rFonts w:ascii="Arial" w:hAnsi="Arial" w:cs="Arial"/>
        </w:rPr>
        <w:t xml:space="preserve"> znajdują się w zakładce „Instrukcje dla Wykonawców" na stronie internetowej pod adresem: </w:t>
      </w:r>
      <w:hyperlink r:id="rId21">
        <w:r w:rsidRPr="00827D90">
          <w:rPr>
            <w:rFonts w:ascii="Arial" w:hAnsi="Arial" w:cs="Arial"/>
            <w:color w:val="1155CC"/>
            <w:u w:val="single"/>
          </w:rPr>
          <w:t>https://platformazakupowa.pl/strona/45-instrukcje</w:t>
        </w:r>
      </w:hyperlink>
    </w:p>
    <w:p w14:paraId="1B6CFB87" w14:textId="77777777" w:rsidR="00F8493B" w:rsidRPr="00666457" w:rsidRDefault="00F8493B" w:rsidP="004179DC">
      <w:pPr>
        <w:pStyle w:val="Nagwek2"/>
        <w:spacing w:before="240" w:after="240" w:line="360" w:lineRule="auto"/>
        <w:rPr>
          <w:sz w:val="28"/>
          <w:szCs w:val="28"/>
        </w:rPr>
      </w:pPr>
      <w:bookmarkStart w:id="16" w:name="_Toc69376141"/>
      <w:r w:rsidRPr="00666457">
        <w:rPr>
          <w:sz w:val="28"/>
          <w:szCs w:val="28"/>
        </w:rPr>
        <w:t>XIV. Opis sposobu przygotowania ofert oraz dokumentów wymaganych przez Zamawiającego w SWZ</w:t>
      </w:r>
      <w:bookmarkEnd w:id="16"/>
    </w:p>
    <w:p w14:paraId="3EFA34AC" w14:textId="7E8C4136" w:rsidR="00F8493B" w:rsidRPr="00666457" w:rsidRDefault="00F8493B" w:rsidP="009922F6">
      <w:pPr>
        <w:numPr>
          <w:ilvl w:val="0"/>
          <w:numId w:val="24"/>
        </w:numPr>
        <w:spacing w:after="0" w:line="360" w:lineRule="auto"/>
        <w:ind w:left="284" w:hanging="284"/>
        <w:jc w:val="both"/>
        <w:rPr>
          <w:rFonts w:ascii="Arial" w:eastAsia="Calibri" w:hAnsi="Arial" w:cs="Arial"/>
        </w:rPr>
      </w:pPr>
      <w:r w:rsidRPr="00666457">
        <w:rPr>
          <w:rFonts w:ascii="Arial" w:hAnsi="Arial" w:cs="Arial"/>
        </w:rPr>
        <w:t xml:space="preserve">Oferta, wniosek oraz przedmiotowe środki dowodowe (jeżeli były wymagane) składane elektronicznie muszą zostać podpisane </w:t>
      </w:r>
      <w:r w:rsidRPr="00666457">
        <w:rPr>
          <w:rFonts w:ascii="Arial" w:hAnsi="Arial" w:cs="Arial"/>
          <w:b/>
        </w:rPr>
        <w:t>elektronicznym kwalifikowanym podpisem</w:t>
      </w:r>
      <w:r w:rsidR="00793223">
        <w:rPr>
          <w:rFonts w:ascii="Arial" w:hAnsi="Arial" w:cs="Arial"/>
        </w:rPr>
        <w:t xml:space="preserve"> </w:t>
      </w:r>
      <w:r w:rsidRPr="00666457">
        <w:rPr>
          <w:rFonts w:ascii="Arial" w:hAnsi="Arial" w:cs="Arial"/>
        </w:rPr>
        <w:t xml:space="preserve">lub </w:t>
      </w:r>
      <w:r w:rsidRPr="00666457">
        <w:rPr>
          <w:rFonts w:ascii="Arial" w:hAnsi="Arial" w:cs="Arial"/>
          <w:b/>
        </w:rPr>
        <w:t>podpisem zaufanym</w:t>
      </w:r>
      <w:r w:rsidRPr="00666457">
        <w:rPr>
          <w:rFonts w:ascii="Arial" w:hAnsi="Arial" w:cs="Arial"/>
        </w:rPr>
        <w:t xml:space="preserve"> lub </w:t>
      </w:r>
      <w:r w:rsidRPr="00666457">
        <w:rPr>
          <w:rFonts w:ascii="Arial" w:hAnsi="Arial" w:cs="Arial"/>
          <w:b/>
        </w:rPr>
        <w:t>podpisem osobistym</w:t>
      </w:r>
      <w:r w:rsidRPr="00666457">
        <w:rPr>
          <w:rFonts w:ascii="Arial" w:hAnsi="Arial" w:cs="Arial"/>
        </w:rPr>
        <w:t>. W proce</w:t>
      </w:r>
      <w:r w:rsidR="00793223">
        <w:rPr>
          <w:rFonts w:ascii="Arial" w:hAnsi="Arial" w:cs="Arial"/>
        </w:rPr>
        <w:t>sie składania oferty, wniosku w </w:t>
      </w:r>
      <w:r w:rsidRPr="00666457">
        <w:rPr>
          <w:rFonts w:ascii="Arial" w:hAnsi="Arial" w:cs="Arial"/>
        </w:rPr>
        <w:t xml:space="preserve">tym przedmiotowych środków dowodowych na platformie, </w:t>
      </w:r>
      <w:r w:rsidRPr="00666457">
        <w:rPr>
          <w:rFonts w:ascii="Arial" w:hAnsi="Arial" w:cs="Arial"/>
          <w:b/>
        </w:rPr>
        <w:t>kwalifikowany podpis elektroniczny</w:t>
      </w:r>
      <w:r w:rsidRPr="00666457">
        <w:rPr>
          <w:rFonts w:ascii="Arial" w:hAnsi="Arial" w:cs="Arial"/>
        </w:rPr>
        <w:t xml:space="preserve"> lub </w:t>
      </w:r>
      <w:r w:rsidRPr="00666457">
        <w:rPr>
          <w:rFonts w:ascii="Arial" w:hAnsi="Arial" w:cs="Arial"/>
          <w:b/>
        </w:rPr>
        <w:t>podpis zaufany</w:t>
      </w:r>
      <w:r w:rsidRPr="00666457">
        <w:rPr>
          <w:rFonts w:ascii="Arial" w:hAnsi="Arial" w:cs="Arial"/>
        </w:rPr>
        <w:t xml:space="preserve"> lub </w:t>
      </w:r>
      <w:r w:rsidRPr="00666457">
        <w:rPr>
          <w:rFonts w:ascii="Arial" w:hAnsi="Arial" w:cs="Arial"/>
          <w:b/>
        </w:rPr>
        <w:t>podpis osobisty</w:t>
      </w:r>
      <w:r w:rsidRPr="00666457">
        <w:rPr>
          <w:rFonts w:ascii="Arial" w:hAnsi="Arial" w:cs="Arial"/>
        </w:rPr>
        <w:t xml:space="preserve"> Wykonawca składa bezpośrednio na dokumencie, który następnie przesyła do systemu.</w:t>
      </w:r>
    </w:p>
    <w:p w14:paraId="1FC38107" w14:textId="6F0394F4" w:rsidR="00F8493B" w:rsidRPr="00666457" w:rsidRDefault="00F8493B" w:rsidP="009922F6">
      <w:pPr>
        <w:pStyle w:val="Nagwek5"/>
        <w:numPr>
          <w:ilvl w:val="0"/>
          <w:numId w:val="24"/>
        </w:numPr>
        <w:spacing w:before="0" w:after="0" w:line="360" w:lineRule="auto"/>
        <w:ind w:left="284" w:hanging="284"/>
        <w:jc w:val="both"/>
        <w:rPr>
          <w:color w:val="000000"/>
        </w:rPr>
      </w:pPr>
      <w:bookmarkStart w:id="17" w:name="_21eeoojwb3nb" w:colFirst="0" w:colLast="0"/>
      <w:bookmarkStart w:id="18" w:name="_Toc69376142"/>
      <w:bookmarkEnd w:id="17"/>
      <w:r w:rsidRPr="00666457">
        <w:rPr>
          <w:color w:val="000000"/>
        </w:rPr>
        <w:t xml:space="preserve">Poświadczenia za zgodność z oryginałem dokonuje odpowiednio Wykonawca, podmiot, </w:t>
      </w:r>
      <w:r w:rsidR="007E5455">
        <w:rPr>
          <w:color w:val="000000"/>
        </w:rPr>
        <w:t xml:space="preserve">   </w:t>
      </w:r>
      <w:r w:rsidR="00AF6793">
        <w:rPr>
          <w:color w:val="000000"/>
        </w:rPr>
        <w:t>na </w:t>
      </w:r>
      <w:r w:rsidRPr="00666457">
        <w:rPr>
          <w:color w:val="000000"/>
        </w:rPr>
        <w:t>którego zdolnościach lub sytuacji polega Wykonawca, wyko</w:t>
      </w:r>
      <w:r w:rsidR="00AF6793">
        <w:rPr>
          <w:color w:val="000000"/>
        </w:rPr>
        <w:t>nawcy wspólnie ubiegający się o </w:t>
      </w:r>
      <w:r w:rsidRPr="00666457">
        <w:rPr>
          <w:color w:val="000000"/>
        </w:rPr>
        <w:t xml:space="preserve">udzielenie zamówienia publicznego albo podwykonawca, w zakresie dokumentów, które każdego z nich dotyczą. Poprzez oryginał należy rozumieć dokument podpisany </w:t>
      </w:r>
      <w:r w:rsidRPr="00666457">
        <w:rPr>
          <w:b/>
          <w:color w:val="000000"/>
        </w:rPr>
        <w:t>kwalifikowanym podpisem elektronicznym</w:t>
      </w:r>
      <w:r w:rsidRPr="00666457">
        <w:rPr>
          <w:color w:val="000000"/>
        </w:rPr>
        <w:t xml:space="preserve"> lub </w:t>
      </w:r>
      <w:r w:rsidRPr="00666457">
        <w:rPr>
          <w:b/>
          <w:color w:val="000000"/>
        </w:rPr>
        <w:t>podpisem zaufanym</w:t>
      </w:r>
      <w:r w:rsidRPr="00666457">
        <w:rPr>
          <w:color w:val="000000"/>
        </w:rPr>
        <w:t xml:space="preserve"> lub </w:t>
      </w:r>
      <w:r w:rsidRPr="00666457">
        <w:rPr>
          <w:b/>
          <w:color w:val="000000"/>
        </w:rPr>
        <w:t>podpisem osobistym</w:t>
      </w:r>
      <w:r w:rsidRPr="00666457">
        <w:rPr>
          <w:color w:val="000000"/>
        </w:rPr>
        <w:t xml:space="preserve"> przez osobę/osoby upoważnioną/upoważnione. Poświadczenie za zgodność </w:t>
      </w:r>
      <w:r w:rsidR="007E5455">
        <w:rPr>
          <w:color w:val="000000"/>
        </w:rPr>
        <w:t xml:space="preserve">    </w:t>
      </w:r>
      <w:r w:rsidR="00AF6793">
        <w:rPr>
          <w:color w:val="000000"/>
        </w:rPr>
        <w:t>z </w:t>
      </w:r>
      <w:r w:rsidRPr="00666457">
        <w:rPr>
          <w:color w:val="000000"/>
        </w:rPr>
        <w:t>oryginałem następuje w formie elektronicznej podpisane kwalifikowanym podpisem elektronicznym lub podpisem zaufanym lub podpisem osobistym przez osobę/osoby upoważnioną/upoważnione.</w:t>
      </w:r>
      <w:bookmarkEnd w:id="18"/>
    </w:p>
    <w:p w14:paraId="2A39BB84" w14:textId="77777777" w:rsidR="00F8493B" w:rsidRPr="00666457" w:rsidRDefault="00F8493B" w:rsidP="009922F6">
      <w:pPr>
        <w:numPr>
          <w:ilvl w:val="0"/>
          <w:numId w:val="24"/>
        </w:numPr>
        <w:pBdr>
          <w:top w:val="nil"/>
          <w:left w:val="nil"/>
          <w:bottom w:val="nil"/>
          <w:right w:val="nil"/>
          <w:between w:val="nil"/>
        </w:pBdr>
        <w:spacing w:after="0" w:line="360" w:lineRule="auto"/>
        <w:ind w:left="284" w:hanging="284"/>
        <w:jc w:val="both"/>
        <w:rPr>
          <w:rFonts w:ascii="Arial" w:hAnsi="Arial" w:cs="Arial"/>
        </w:rPr>
      </w:pPr>
      <w:r w:rsidRPr="00666457">
        <w:rPr>
          <w:rFonts w:ascii="Arial" w:hAnsi="Arial" w:cs="Arial"/>
        </w:rPr>
        <w:t>Oferta powinna być:</w:t>
      </w:r>
    </w:p>
    <w:p w14:paraId="03DB85DB" w14:textId="77777777" w:rsidR="00F8493B" w:rsidRPr="004179DC" w:rsidRDefault="00F8493B" w:rsidP="009922F6">
      <w:pPr>
        <w:pStyle w:val="Akapitzlist"/>
        <w:numPr>
          <w:ilvl w:val="0"/>
          <w:numId w:val="51"/>
        </w:numPr>
        <w:spacing w:after="0" w:line="360" w:lineRule="auto"/>
        <w:jc w:val="both"/>
        <w:rPr>
          <w:rFonts w:ascii="Arial" w:hAnsi="Arial" w:cs="Arial"/>
        </w:rPr>
      </w:pPr>
      <w:r w:rsidRPr="004179DC">
        <w:rPr>
          <w:rFonts w:ascii="Arial" w:hAnsi="Arial" w:cs="Arial"/>
        </w:rPr>
        <w:t>sporządzona na podstawie załączników niniejszej SWZ w języku polskim,</w:t>
      </w:r>
    </w:p>
    <w:p w14:paraId="17AAE04D" w14:textId="77777777" w:rsidR="00F8493B" w:rsidRPr="004179DC" w:rsidRDefault="00F8493B" w:rsidP="009922F6">
      <w:pPr>
        <w:pStyle w:val="Akapitzlist"/>
        <w:numPr>
          <w:ilvl w:val="0"/>
          <w:numId w:val="51"/>
        </w:numPr>
        <w:spacing w:after="0" w:line="360" w:lineRule="auto"/>
        <w:jc w:val="both"/>
        <w:rPr>
          <w:rFonts w:ascii="Arial" w:hAnsi="Arial" w:cs="Arial"/>
        </w:rPr>
      </w:pPr>
      <w:r w:rsidRPr="004179DC">
        <w:rPr>
          <w:rFonts w:ascii="Arial" w:hAnsi="Arial" w:cs="Arial"/>
        </w:rPr>
        <w:t xml:space="preserve">złożona przy użyciu środków komunikacji elektronicznej tzn. za pośrednictwem </w:t>
      </w:r>
      <w:hyperlink r:id="rId22">
        <w:r w:rsidRPr="004179DC">
          <w:rPr>
            <w:rFonts w:ascii="Arial" w:hAnsi="Arial" w:cs="Arial"/>
            <w:color w:val="1155CC"/>
            <w:u w:val="single"/>
          </w:rPr>
          <w:t>platformazakupowa.pl</w:t>
        </w:r>
      </w:hyperlink>
      <w:r w:rsidRPr="004179DC">
        <w:rPr>
          <w:rFonts w:ascii="Arial" w:hAnsi="Arial" w:cs="Arial"/>
        </w:rPr>
        <w:t>,</w:t>
      </w:r>
    </w:p>
    <w:p w14:paraId="116BB73A" w14:textId="363C25B2" w:rsidR="00F8493B" w:rsidRPr="004179DC" w:rsidRDefault="00F8493B" w:rsidP="009922F6">
      <w:pPr>
        <w:pStyle w:val="Akapitzlist"/>
        <w:numPr>
          <w:ilvl w:val="0"/>
          <w:numId w:val="51"/>
        </w:numPr>
        <w:spacing w:after="0" w:line="360" w:lineRule="auto"/>
        <w:jc w:val="both"/>
        <w:rPr>
          <w:rFonts w:ascii="Arial" w:eastAsia="Calibri" w:hAnsi="Arial" w:cs="Arial"/>
        </w:rPr>
      </w:pPr>
      <w:r w:rsidRPr="004179DC">
        <w:rPr>
          <w:rFonts w:ascii="Arial" w:hAnsi="Arial" w:cs="Arial"/>
        </w:rPr>
        <w:t xml:space="preserve">podpisana </w:t>
      </w:r>
      <w:hyperlink r:id="rId23">
        <w:r w:rsidRPr="004179DC">
          <w:rPr>
            <w:rFonts w:ascii="Arial" w:hAnsi="Arial" w:cs="Arial"/>
            <w:b/>
            <w:color w:val="1155CC"/>
            <w:u w:val="single"/>
          </w:rPr>
          <w:t>kwalifikowanym podpisem elektronicznym</w:t>
        </w:r>
      </w:hyperlink>
      <w:r w:rsidRPr="004179DC">
        <w:rPr>
          <w:rFonts w:ascii="Arial" w:hAnsi="Arial" w:cs="Arial"/>
        </w:rPr>
        <w:t xml:space="preserve"> lub </w:t>
      </w:r>
      <w:hyperlink r:id="rId24">
        <w:r w:rsidRPr="004179DC">
          <w:rPr>
            <w:rFonts w:ascii="Arial" w:hAnsi="Arial" w:cs="Arial"/>
            <w:b/>
            <w:color w:val="1155CC"/>
            <w:u w:val="single"/>
          </w:rPr>
          <w:t>podpisem zaufanym</w:t>
        </w:r>
      </w:hyperlink>
      <w:r w:rsidRPr="004179DC">
        <w:rPr>
          <w:rFonts w:ascii="Arial" w:hAnsi="Arial" w:cs="Arial"/>
        </w:rPr>
        <w:t xml:space="preserve"> </w:t>
      </w:r>
      <w:r w:rsidR="007E5455" w:rsidRPr="004179DC">
        <w:rPr>
          <w:rFonts w:ascii="Arial" w:hAnsi="Arial" w:cs="Arial"/>
        </w:rPr>
        <w:t xml:space="preserve">       </w:t>
      </w:r>
      <w:r w:rsidRPr="004179DC">
        <w:rPr>
          <w:rFonts w:ascii="Arial" w:hAnsi="Arial" w:cs="Arial"/>
        </w:rPr>
        <w:t xml:space="preserve">lub </w:t>
      </w:r>
      <w:hyperlink r:id="rId25">
        <w:r w:rsidRPr="004179DC">
          <w:rPr>
            <w:rFonts w:ascii="Arial" w:hAnsi="Arial" w:cs="Arial"/>
            <w:b/>
            <w:color w:val="1155CC"/>
            <w:u w:val="single"/>
          </w:rPr>
          <w:t>podpisem osobistym</w:t>
        </w:r>
      </w:hyperlink>
      <w:r w:rsidRPr="004179DC">
        <w:rPr>
          <w:rFonts w:ascii="Arial" w:hAnsi="Arial" w:cs="Arial"/>
        </w:rPr>
        <w:t xml:space="preserve"> przez osobę/osoby upoważnioną/upoważnione.</w:t>
      </w:r>
    </w:p>
    <w:p w14:paraId="6C60E9F5" w14:textId="79DC8EFA" w:rsidR="00F8493B" w:rsidRPr="00666457" w:rsidRDefault="00F8493B" w:rsidP="009922F6">
      <w:pPr>
        <w:numPr>
          <w:ilvl w:val="0"/>
          <w:numId w:val="24"/>
        </w:numPr>
        <w:pBdr>
          <w:top w:val="nil"/>
          <w:left w:val="nil"/>
          <w:bottom w:val="nil"/>
          <w:right w:val="nil"/>
          <w:between w:val="nil"/>
        </w:pBdr>
        <w:spacing w:after="0" w:line="360" w:lineRule="auto"/>
        <w:ind w:left="284" w:hanging="284"/>
        <w:jc w:val="both"/>
        <w:rPr>
          <w:rFonts w:ascii="Arial" w:hAnsi="Arial" w:cs="Arial"/>
        </w:rPr>
      </w:pPr>
      <w:r w:rsidRPr="00666457">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w:t>
      </w:r>
      <w:r w:rsidR="007E5455">
        <w:rPr>
          <w:rFonts w:ascii="Arial" w:hAnsi="Arial" w:cs="Arial"/>
        </w:rPr>
        <w:t xml:space="preserve"> </w:t>
      </w:r>
      <w:r w:rsidR="00767921">
        <w:rPr>
          <w:rFonts w:ascii="Arial" w:hAnsi="Arial" w:cs="Arial"/>
        </w:rPr>
        <w:t>na </w:t>
      </w:r>
      <w:r w:rsidRPr="00666457">
        <w:rPr>
          <w:rFonts w:ascii="Arial" w:hAnsi="Arial" w:cs="Arial"/>
        </w:rPr>
        <w:t>rynku wewnętrznym (</w:t>
      </w:r>
      <w:proofErr w:type="spellStart"/>
      <w:r w:rsidRPr="00666457">
        <w:rPr>
          <w:rFonts w:ascii="Arial" w:hAnsi="Arial" w:cs="Arial"/>
        </w:rPr>
        <w:t>eIDAS</w:t>
      </w:r>
      <w:proofErr w:type="spellEnd"/>
      <w:r w:rsidRPr="00666457">
        <w:rPr>
          <w:rFonts w:ascii="Arial" w:hAnsi="Arial" w:cs="Arial"/>
        </w:rPr>
        <w:t>) (UE) nr 910/2014 - od 1 lipca 2016 roku”.</w:t>
      </w:r>
    </w:p>
    <w:p w14:paraId="5CFC5D8E" w14:textId="77777777" w:rsidR="00F8493B" w:rsidRPr="00666457" w:rsidRDefault="00F8493B" w:rsidP="009922F6">
      <w:pPr>
        <w:numPr>
          <w:ilvl w:val="0"/>
          <w:numId w:val="24"/>
        </w:numPr>
        <w:pBdr>
          <w:top w:val="nil"/>
          <w:left w:val="nil"/>
          <w:bottom w:val="nil"/>
          <w:right w:val="nil"/>
          <w:between w:val="nil"/>
        </w:pBdr>
        <w:spacing w:after="0" w:line="360" w:lineRule="auto"/>
        <w:ind w:left="284" w:hanging="284"/>
        <w:jc w:val="both"/>
        <w:rPr>
          <w:rFonts w:ascii="Arial" w:hAnsi="Arial" w:cs="Arial"/>
        </w:rPr>
      </w:pPr>
      <w:r w:rsidRPr="00666457">
        <w:rPr>
          <w:rFonts w:ascii="Arial" w:hAnsi="Arial" w:cs="Arial"/>
        </w:rPr>
        <w:t xml:space="preserve">W przypadku wykorzystania formatu podpisu </w:t>
      </w:r>
      <w:proofErr w:type="spellStart"/>
      <w:r w:rsidRPr="00666457">
        <w:rPr>
          <w:rFonts w:ascii="Arial" w:hAnsi="Arial" w:cs="Arial"/>
        </w:rPr>
        <w:t>XAdES</w:t>
      </w:r>
      <w:proofErr w:type="spellEnd"/>
      <w:r w:rsidRPr="00666457">
        <w:rPr>
          <w:rFonts w:ascii="Arial" w:hAnsi="Arial" w:cs="Arial"/>
        </w:rPr>
        <w:t xml:space="preserve"> zewnętrzny. Zamawiający wymaga dołączenia odpowiedniej ilości plików tj. podpisywanych plików z danymi oraz plików </w:t>
      </w:r>
      <w:proofErr w:type="spellStart"/>
      <w:r w:rsidRPr="00666457">
        <w:rPr>
          <w:rFonts w:ascii="Arial" w:hAnsi="Arial" w:cs="Arial"/>
        </w:rPr>
        <w:t>XAdES</w:t>
      </w:r>
      <w:proofErr w:type="spellEnd"/>
      <w:r w:rsidRPr="00666457">
        <w:rPr>
          <w:rFonts w:ascii="Arial" w:hAnsi="Arial" w:cs="Arial"/>
        </w:rPr>
        <w:t>.</w:t>
      </w:r>
    </w:p>
    <w:p w14:paraId="589DECAC" w14:textId="77777777" w:rsidR="00F8493B" w:rsidRPr="00666457" w:rsidRDefault="00F8493B" w:rsidP="009922F6">
      <w:pPr>
        <w:numPr>
          <w:ilvl w:val="0"/>
          <w:numId w:val="24"/>
        </w:numPr>
        <w:pBdr>
          <w:top w:val="nil"/>
          <w:left w:val="nil"/>
          <w:bottom w:val="nil"/>
          <w:right w:val="nil"/>
          <w:between w:val="nil"/>
        </w:pBdr>
        <w:spacing w:after="0" w:line="360" w:lineRule="auto"/>
        <w:ind w:left="284" w:hanging="284"/>
        <w:jc w:val="both"/>
        <w:rPr>
          <w:rFonts w:ascii="Arial" w:hAnsi="Arial" w:cs="Arial"/>
        </w:rPr>
      </w:pPr>
      <w:r w:rsidRPr="00666457">
        <w:rPr>
          <w:rFonts w:ascii="Arial" w:hAnsi="Arial" w:cs="Arial"/>
        </w:rPr>
        <w:t xml:space="preserve">Zgodnie z art. 18 ust. 3 ustawy </w:t>
      </w:r>
      <w:proofErr w:type="spellStart"/>
      <w:r w:rsidRPr="00666457">
        <w:rPr>
          <w:rFonts w:ascii="Arial" w:hAnsi="Arial" w:cs="Arial"/>
        </w:rPr>
        <w:t>Pzp</w:t>
      </w:r>
      <w:proofErr w:type="spellEnd"/>
      <w:r w:rsidRPr="00666457">
        <w:rPr>
          <w:rFonts w:ascii="Arial" w:hAnsi="Arial" w:cs="Aria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D8D6564" w14:textId="6B506795" w:rsidR="00F8493B" w:rsidRPr="00666457" w:rsidRDefault="00F8493B" w:rsidP="009922F6">
      <w:pPr>
        <w:numPr>
          <w:ilvl w:val="0"/>
          <w:numId w:val="24"/>
        </w:numPr>
        <w:pBdr>
          <w:top w:val="nil"/>
          <w:left w:val="nil"/>
          <w:bottom w:val="nil"/>
          <w:right w:val="nil"/>
          <w:between w:val="nil"/>
        </w:pBdr>
        <w:spacing w:after="0" w:line="360" w:lineRule="auto"/>
        <w:ind w:left="284" w:hanging="284"/>
        <w:jc w:val="both"/>
        <w:rPr>
          <w:rFonts w:ascii="Arial" w:hAnsi="Arial" w:cs="Arial"/>
        </w:rPr>
      </w:pPr>
      <w:r w:rsidRPr="00666457">
        <w:rPr>
          <w:rFonts w:ascii="Arial" w:hAnsi="Arial" w:cs="Arial"/>
        </w:rPr>
        <w:t xml:space="preserve">Wykonawca, za pośrednictwem </w:t>
      </w:r>
      <w:hyperlink r:id="rId26">
        <w:r w:rsidRPr="00666457">
          <w:rPr>
            <w:rFonts w:ascii="Arial" w:hAnsi="Arial" w:cs="Arial"/>
            <w:color w:val="1155CC"/>
            <w:u w:val="single"/>
          </w:rPr>
          <w:t>platformazakupowa.pl</w:t>
        </w:r>
      </w:hyperlink>
      <w:r w:rsidRPr="00666457">
        <w:rPr>
          <w:rFonts w:ascii="Arial" w:hAnsi="Arial" w:cs="Arial"/>
        </w:rPr>
        <w:t xml:space="preserve"> może przed upływem terminu do składania ofert zmienić lub wycofać ofertę. Sposób dokonywania zmiany lub wycofania oferty zamieszczono w instrukcji zamieszczonej na stronie internetowej pod adresem:</w:t>
      </w:r>
    </w:p>
    <w:p w14:paraId="74777E2C" w14:textId="77777777" w:rsidR="00F8493B" w:rsidRPr="00666457" w:rsidRDefault="00BA0698" w:rsidP="00666457">
      <w:pPr>
        <w:spacing w:after="0" w:line="360" w:lineRule="auto"/>
        <w:ind w:left="284"/>
        <w:jc w:val="both"/>
        <w:rPr>
          <w:rFonts w:ascii="Arial" w:hAnsi="Arial" w:cs="Arial"/>
        </w:rPr>
      </w:pPr>
      <w:hyperlink r:id="rId27">
        <w:r w:rsidR="00F8493B" w:rsidRPr="00666457">
          <w:rPr>
            <w:rFonts w:ascii="Arial" w:hAnsi="Arial" w:cs="Arial"/>
            <w:color w:val="1155CC"/>
            <w:u w:val="single"/>
          </w:rPr>
          <w:t>https://platformazakupowa.pl/strona/45-instrukcje</w:t>
        </w:r>
      </w:hyperlink>
    </w:p>
    <w:p w14:paraId="27305DD0" w14:textId="011E858F" w:rsidR="00F8493B" w:rsidRPr="00666457" w:rsidRDefault="00F8493B" w:rsidP="009922F6">
      <w:pPr>
        <w:numPr>
          <w:ilvl w:val="0"/>
          <w:numId w:val="24"/>
        </w:numPr>
        <w:pBdr>
          <w:top w:val="nil"/>
          <w:left w:val="nil"/>
          <w:bottom w:val="nil"/>
          <w:right w:val="nil"/>
          <w:between w:val="nil"/>
        </w:pBdr>
        <w:spacing w:after="0" w:line="360" w:lineRule="auto"/>
        <w:ind w:left="284" w:hanging="284"/>
        <w:jc w:val="both"/>
        <w:rPr>
          <w:rFonts w:ascii="Arial" w:hAnsi="Arial" w:cs="Arial"/>
        </w:rPr>
      </w:pPr>
      <w:r w:rsidRPr="00666457">
        <w:rPr>
          <w:rFonts w:ascii="Arial" w:hAnsi="Arial" w:cs="Arial"/>
        </w:rPr>
        <w:t>Każdy z Wykonawców może złożyć tylko jedną ofertę. Złożenie większej liczby ofert</w:t>
      </w:r>
      <w:r w:rsidR="007E5455">
        <w:rPr>
          <w:rFonts w:ascii="Arial" w:hAnsi="Arial" w:cs="Arial"/>
        </w:rPr>
        <w:t xml:space="preserve"> </w:t>
      </w:r>
      <w:r w:rsidRPr="00666457">
        <w:rPr>
          <w:rFonts w:ascii="Arial" w:hAnsi="Arial" w:cs="Arial"/>
        </w:rPr>
        <w:t>lub oferty zawierającej propozycje wariantowe podlegać będzie odrzuceniu.</w:t>
      </w:r>
    </w:p>
    <w:p w14:paraId="31B06336" w14:textId="43041042" w:rsidR="006C6BB0" w:rsidRDefault="00F8493B" w:rsidP="009922F6">
      <w:pPr>
        <w:numPr>
          <w:ilvl w:val="0"/>
          <w:numId w:val="24"/>
        </w:numPr>
        <w:pBdr>
          <w:top w:val="nil"/>
          <w:left w:val="nil"/>
          <w:bottom w:val="nil"/>
          <w:right w:val="nil"/>
          <w:between w:val="nil"/>
        </w:pBdr>
        <w:spacing w:after="0" w:line="360" w:lineRule="auto"/>
        <w:ind w:left="284" w:hanging="284"/>
        <w:jc w:val="both"/>
        <w:rPr>
          <w:rFonts w:ascii="Arial" w:hAnsi="Arial" w:cs="Arial"/>
        </w:rPr>
      </w:pPr>
      <w:r w:rsidRPr="00666457">
        <w:rPr>
          <w:rFonts w:ascii="Arial" w:hAnsi="Arial" w:cs="Arial"/>
        </w:rPr>
        <w:t>Ceny oferty muszą zawierać wszystkie koszty</w:t>
      </w:r>
      <w:r w:rsidR="00D24145">
        <w:rPr>
          <w:rFonts w:ascii="Arial" w:hAnsi="Arial" w:cs="Arial"/>
        </w:rPr>
        <w:t xml:space="preserve">, jakie musi ponieść Wykonawca, </w:t>
      </w:r>
      <w:r w:rsidRPr="00666457">
        <w:rPr>
          <w:rFonts w:ascii="Arial" w:hAnsi="Arial" w:cs="Arial"/>
        </w:rPr>
        <w:t>aby zrealizować zamówienie z najwyższą starannością oraz ewentualne rabaty.</w:t>
      </w:r>
    </w:p>
    <w:p w14:paraId="5ECD9ED9" w14:textId="56DAD0C7" w:rsidR="00F8493B" w:rsidRPr="006C6BB0" w:rsidRDefault="00F8493B" w:rsidP="009922F6">
      <w:pPr>
        <w:numPr>
          <w:ilvl w:val="0"/>
          <w:numId w:val="24"/>
        </w:numPr>
        <w:pBdr>
          <w:top w:val="nil"/>
          <w:left w:val="nil"/>
          <w:bottom w:val="nil"/>
          <w:right w:val="nil"/>
          <w:between w:val="nil"/>
        </w:pBdr>
        <w:spacing w:after="0" w:line="360" w:lineRule="auto"/>
        <w:ind w:left="284" w:hanging="284"/>
        <w:jc w:val="both"/>
        <w:rPr>
          <w:rFonts w:ascii="Arial" w:hAnsi="Arial" w:cs="Arial"/>
        </w:rPr>
      </w:pPr>
      <w:r w:rsidRPr="006C6BB0">
        <w:rPr>
          <w:rFonts w:ascii="Arial" w:hAnsi="Arial" w:cs="Aria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153D54F" w14:textId="51D61EF4" w:rsidR="00F8493B" w:rsidRPr="00666457" w:rsidRDefault="00F8493B" w:rsidP="009922F6">
      <w:pPr>
        <w:numPr>
          <w:ilvl w:val="0"/>
          <w:numId w:val="24"/>
        </w:numPr>
        <w:pBdr>
          <w:top w:val="nil"/>
          <w:left w:val="nil"/>
          <w:bottom w:val="nil"/>
          <w:right w:val="nil"/>
          <w:between w:val="nil"/>
        </w:pBdr>
        <w:spacing w:after="0" w:line="360" w:lineRule="auto"/>
        <w:ind w:left="284" w:hanging="284"/>
        <w:jc w:val="both"/>
        <w:rPr>
          <w:rFonts w:ascii="Arial" w:hAnsi="Arial" w:cs="Arial"/>
        </w:rPr>
      </w:pPr>
      <w:r w:rsidRPr="00666457">
        <w:rPr>
          <w:rFonts w:ascii="Arial" w:hAnsi="Arial" w:cs="Arial"/>
        </w:rPr>
        <w:t>Zgodnie z definicją dokumen</w:t>
      </w:r>
      <w:r w:rsidR="007E5455">
        <w:rPr>
          <w:rFonts w:ascii="Arial" w:hAnsi="Arial" w:cs="Arial"/>
        </w:rPr>
        <w:t>tu elektronicznego z art.3 ust.</w:t>
      </w:r>
      <w:r w:rsidRPr="00666457">
        <w:rPr>
          <w:rFonts w:ascii="Arial" w:hAnsi="Arial" w:cs="Arial"/>
        </w:rPr>
        <w:t xml:space="preserve"> 2 Ustawy o informatyzacji działalności podmiotów realizujących zadania publiczne, opatrzenie pliku zawierającego skompresowane dane kwalifikowanym podpisem e</w:t>
      </w:r>
      <w:r w:rsidR="004670F0">
        <w:rPr>
          <w:rFonts w:ascii="Arial" w:hAnsi="Arial" w:cs="Arial"/>
        </w:rPr>
        <w:t>lektronicznym jest jednoznaczne z </w:t>
      </w:r>
      <w:r w:rsidRPr="00666457">
        <w:rPr>
          <w:rFonts w:ascii="Arial" w:hAnsi="Arial" w:cs="Arial"/>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82AEF72" w14:textId="25FB84C9" w:rsidR="00F8493B" w:rsidRPr="00666457" w:rsidRDefault="00F8493B" w:rsidP="009922F6">
      <w:pPr>
        <w:numPr>
          <w:ilvl w:val="0"/>
          <w:numId w:val="24"/>
        </w:numPr>
        <w:pBdr>
          <w:top w:val="nil"/>
          <w:left w:val="nil"/>
          <w:bottom w:val="nil"/>
          <w:right w:val="nil"/>
          <w:between w:val="nil"/>
        </w:pBdr>
        <w:spacing w:after="0" w:line="360" w:lineRule="auto"/>
        <w:ind w:left="284" w:hanging="284"/>
        <w:jc w:val="both"/>
        <w:rPr>
          <w:rFonts w:ascii="Arial" w:hAnsi="Arial" w:cs="Arial"/>
        </w:rPr>
      </w:pPr>
      <w:r w:rsidRPr="00666457">
        <w:rPr>
          <w:rFonts w:ascii="Arial" w:hAnsi="Arial" w:cs="Arial"/>
        </w:rPr>
        <w:t xml:space="preserve">Maksymalny rozmiar jednego pliku przesyłanego za pośrednictwem dedykowanych formularzy do: złożenia, zmiany, wycofania oferty wynosi 150 MB natomiast </w:t>
      </w:r>
      <w:r w:rsidR="00F65BF7">
        <w:rPr>
          <w:rFonts w:ascii="Arial" w:hAnsi="Arial" w:cs="Arial"/>
        </w:rPr>
        <w:t xml:space="preserve"> </w:t>
      </w:r>
      <w:r w:rsidRPr="00666457">
        <w:rPr>
          <w:rFonts w:ascii="Arial" w:hAnsi="Arial" w:cs="Arial"/>
        </w:rPr>
        <w:t>przy komunikacji wielkość pliku to maksymalnie 500 MB.</w:t>
      </w:r>
    </w:p>
    <w:p w14:paraId="0230C7A7" w14:textId="54899A6D" w:rsidR="00F8493B" w:rsidRPr="00666457" w:rsidRDefault="00F8493B" w:rsidP="009922F6">
      <w:pPr>
        <w:numPr>
          <w:ilvl w:val="0"/>
          <w:numId w:val="24"/>
        </w:numPr>
        <w:spacing w:after="0" w:line="360" w:lineRule="auto"/>
        <w:ind w:left="284" w:hanging="284"/>
        <w:jc w:val="both"/>
        <w:rPr>
          <w:rFonts w:ascii="Arial" w:eastAsia="Calibri" w:hAnsi="Arial" w:cs="Arial"/>
        </w:rPr>
      </w:pPr>
      <w:r w:rsidRPr="00666457">
        <w:rPr>
          <w:rFonts w:ascii="Arial" w:hAnsi="Arial" w:cs="Arial"/>
          <w:b/>
        </w:rPr>
        <w:t>Rozszerzenia plików wykorzystywanych przez Wykonawców powinny być zgodne z</w:t>
      </w:r>
      <w:r w:rsidRPr="00666457">
        <w:rPr>
          <w:rFonts w:ascii="Arial" w:hAnsi="Arial" w:cs="Arial"/>
        </w:rPr>
        <w:t xml:space="preserve"> Załącznikiem nr 2 do “Rozporządzenia Rady Ministrów w sprawie Krajowych Ram Interoperacyjności, minimalnych wymagań dla rejestrów pub</w:t>
      </w:r>
      <w:r w:rsidR="00F65BF7">
        <w:rPr>
          <w:rFonts w:ascii="Arial" w:hAnsi="Arial" w:cs="Arial"/>
        </w:rPr>
        <w:t>licznych i wymiany informacji w </w:t>
      </w:r>
      <w:r w:rsidRPr="00666457">
        <w:rPr>
          <w:rFonts w:ascii="Arial" w:hAnsi="Arial" w:cs="Arial"/>
        </w:rPr>
        <w:t>postaci elektronicznej oraz minimalnych wymagań dla systemów teleinformatycznych”, zwanego dalej Rozporządzeniem KRI.</w:t>
      </w:r>
    </w:p>
    <w:p w14:paraId="2467FFFA" w14:textId="77777777" w:rsidR="00F8493B" w:rsidRPr="00666457" w:rsidRDefault="00F8493B" w:rsidP="009922F6">
      <w:pPr>
        <w:numPr>
          <w:ilvl w:val="0"/>
          <w:numId w:val="24"/>
        </w:numPr>
        <w:spacing w:after="0" w:line="360" w:lineRule="auto"/>
        <w:ind w:left="284" w:hanging="284"/>
        <w:jc w:val="both"/>
        <w:rPr>
          <w:rFonts w:ascii="Arial" w:eastAsia="Calibri" w:hAnsi="Arial" w:cs="Arial"/>
        </w:rPr>
      </w:pPr>
      <w:r w:rsidRPr="00666457">
        <w:rPr>
          <w:rFonts w:ascii="Arial" w:hAnsi="Arial" w:cs="Arial"/>
        </w:rPr>
        <w:t>Zamawiający rekomenduje wykorzystanie formatów: .pdf .</w:t>
      </w:r>
      <w:proofErr w:type="spellStart"/>
      <w:r w:rsidRPr="00666457">
        <w:rPr>
          <w:rFonts w:ascii="Arial" w:hAnsi="Arial" w:cs="Arial"/>
        </w:rPr>
        <w:t>doc</w:t>
      </w:r>
      <w:proofErr w:type="spellEnd"/>
      <w:r w:rsidRPr="00666457">
        <w:rPr>
          <w:rFonts w:ascii="Arial" w:hAnsi="Arial" w:cs="Arial"/>
        </w:rPr>
        <w:t xml:space="preserve"> .</w:t>
      </w:r>
      <w:proofErr w:type="spellStart"/>
      <w:r w:rsidRPr="00666457">
        <w:rPr>
          <w:rFonts w:ascii="Arial" w:hAnsi="Arial" w:cs="Arial"/>
        </w:rPr>
        <w:t>docx</w:t>
      </w:r>
      <w:proofErr w:type="spellEnd"/>
      <w:r w:rsidRPr="00666457">
        <w:rPr>
          <w:rFonts w:ascii="Arial" w:hAnsi="Arial" w:cs="Arial"/>
        </w:rPr>
        <w:t xml:space="preserve"> .xls .</w:t>
      </w:r>
      <w:proofErr w:type="spellStart"/>
      <w:r w:rsidRPr="00666457">
        <w:rPr>
          <w:rFonts w:ascii="Arial" w:hAnsi="Arial" w:cs="Arial"/>
        </w:rPr>
        <w:t>xlsx</w:t>
      </w:r>
      <w:proofErr w:type="spellEnd"/>
      <w:r w:rsidRPr="00666457">
        <w:rPr>
          <w:rFonts w:ascii="Arial" w:hAnsi="Arial" w:cs="Arial"/>
        </w:rPr>
        <w:t xml:space="preserve"> .jpg (.</w:t>
      </w:r>
      <w:proofErr w:type="spellStart"/>
      <w:r w:rsidRPr="00666457">
        <w:rPr>
          <w:rFonts w:ascii="Arial" w:hAnsi="Arial" w:cs="Arial"/>
        </w:rPr>
        <w:t>jpeg</w:t>
      </w:r>
      <w:proofErr w:type="spellEnd"/>
      <w:r w:rsidRPr="00666457">
        <w:rPr>
          <w:rFonts w:ascii="Arial" w:hAnsi="Arial" w:cs="Arial"/>
        </w:rPr>
        <w:t xml:space="preserve">) </w:t>
      </w:r>
      <w:r w:rsidRPr="00666457">
        <w:rPr>
          <w:rFonts w:ascii="Arial" w:hAnsi="Arial" w:cs="Arial"/>
          <w:b/>
          <w:u w:val="single"/>
        </w:rPr>
        <w:t>ze szczególnym wskazaniem na .pdf</w:t>
      </w:r>
    </w:p>
    <w:p w14:paraId="44D3D70A" w14:textId="77777777" w:rsidR="00F8493B" w:rsidRPr="00666457" w:rsidRDefault="00F8493B" w:rsidP="009922F6">
      <w:pPr>
        <w:numPr>
          <w:ilvl w:val="0"/>
          <w:numId w:val="24"/>
        </w:numPr>
        <w:spacing w:after="0" w:line="360" w:lineRule="auto"/>
        <w:ind w:left="284" w:hanging="284"/>
        <w:jc w:val="both"/>
        <w:rPr>
          <w:rFonts w:ascii="Arial" w:hAnsi="Arial" w:cs="Arial"/>
        </w:rPr>
      </w:pPr>
      <w:r w:rsidRPr="00666457">
        <w:rPr>
          <w:rFonts w:ascii="Arial" w:hAnsi="Arial" w:cs="Arial"/>
        </w:rPr>
        <w:t>W celu ewentualnej kompresji danych Zamawiający rekomenduje wykorzystanie jednego z rozszerzeń:</w:t>
      </w:r>
    </w:p>
    <w:p w14:paraId="0DED747A" w14:textId="77777777" w:rsidR="00F8493B" w:rsidRPr="004179DC" w:rsidRDefault="00F8493B" w:rsidP="009922F6">
      <w:pPr>
        <w:pStyle w:val="Akapitzlist"/>
        <w:numPr>
          <w:ilvl w:val="0"/>
          <w:numId w:val="52"/>
        </w:numPr>
        <w:spacing w:after="0" w:line="360" w:lineRule="auto"/>
        <w:jc w:val="both"/>
        <w:rPr>
          <w:rFonts w:ascii="Arial" w:hAnsi="Arial" w:cs="Arial"/>
        </w:rPr>
      </w:pPr>
      <w:r w:rsidRPr="004179DC">
        <w:rPr>
          <w:rFonts w:ascii="Arial" w:hAnsi="Arial" w:cs="Arial"/>
        </w:rPr>
        <w:t xml:space="preserve">.zip </w:t>
      </w:r>
    </w:p>
    <w:p w14:paraId="699A17A0" w14:textId="77777777" w:rsidR="00F8493B" w:rsidRPr="004179DC" w:rsidRDefault="00F8493B" w:rsidP="009922F6">
      <w:pPr>
        <w:pStyle w:val="Akapitzlist"/>
        <w:numPr>
          <w:ilvl w:val="0"/>
          <w:numId w:val="52"/>
        </w:numPr>
        <w:spacing w:after="0" w:line="360" w:lineRule="auto"/>
        <w:jc w:val="both"/>
        <w:rPr>
          <w:rFonts w:ascii="Arial" w:hAnsi="Arial" w:cs="Arial"/>
        </w:rPr>
      </w:pPr>
      <w:r w:rsidRPr="004179DC">
        <w:rPr>
          <w:rFonts w:ascii="Arial" w:hAnsi="Arial" w:cs="Arial"/>
        </w:rPr>
        <w:t>.7Z</w:t>
      </w:r>
    </w:p>
    <w:p w14:paraId="578954E0" w14:textId="070B2E00" w:rsidR="00F8493B" w:rsidRPr="00666457" w:rsidRDefault="00F8493B" w:rsidP="009922F6">
      <w:pPr>
        <w:numPr>
          <w:ilvl w:val="0"/>
          <w:numId w:val="24"/>
        </w:numPr>
        <w:spacing w:after="0" w:line="360" w:lineRule="auto"/>
        <w:ind w:left="284" w:hanging="284"/>
        <w:jc w:val="both"/>
        <w:rPr>
          <w:rFonts w:ascii="Arial" w:eastAsia="Calibri" w:hAnsi="Arial" w:cs="Arial"/>
        </w:rPr>
      </w:pPr>
      <w:r w:rsidRPr="00666457">
        <w:rPr>
          <w:rFonts w:ascii="Arial" w:hAnsi="Arial" w:cs="Arial"/>
        </w:rPr>
        <w:t>Wśród rozszerzeń powszechnych</w:t>
      </w:r>
      <w:r w:rsidR="007E5455">
        <w:rPr>
          <w:rFonts w:ascii="Arial" w:hAnsi="Arial" w:cs="Arial"/>
        </w:rPr>
        <w:t>,</w:t>
      </w:r>
      <w:r w:rsidRPr="00666457">
        <w:rPr>
          <w:rFonts w:ascii="Arial" w:hAnsi="Arial" w:cs="Arial"/>
        </w:rPr>
        <w:t xml:space="preserve"> a </w:t>
      </w:r>
      <w:r w:rsidRPr="00666457">
        <w:rPr>
          <w:rFonts w:ascii="Arial" w:hAnsi="Arial" w:cs="Arial"/>
          <w:b/>
        </w:rPr>
        <w:t>niewystępujących</w:t>
      </w:r>
      <w:r w:rsidRPr="00666457">
        <w:rPr>
          <w:rFonts w:ascii="Arial" w:hAnsi="Arial" w:cs="Arial"/>
        </w:rPr>
        <w:t xml:space="preserve"> w Rozporządzeniu KRI występują: .</w:t>
      </w:r>
      <w:proofErr w:type="spellStart"/>
      <w:r w:rsidRPr="00666457">
        <w:rPr>
          <w:rFonts w:ascii="Arial" w:hAnsi="Arial" w:cs="Arial"/>
        </w:rPr>
        <w:t>rar</w:t>
      </w:r>
      <w:proofErr w:type="spellEnd"/>
      <w:r w:rsidRPr="00666457">
        <w:rPr>
          <w:rFonts w:ascii="Arial" w:hAnsi="Arial" w:cs="Arial"/>
        </w:rPr>
        <w:t xml:space="preserve"> .gif .</w:t>
      </w:r>
      <w:proofErr w:type="spellStart"/>
      <w:r w:rsidRPr="00666457">
        <w:rPr>
          <w:rFonts w:ascii="Arial" w:hAnsi="Arial" w:cs="Arial"/>
        </w:rPr>
        <w:t>bmp</w:t>
      </w:r>
      <w:proofErr w:type="spellEnd"/>
      <w:r w:rsidRPr="00666457">
        <w:rPr>
          <w:rFonts w:ascii="Arial" w:hAnsi="Arial" w:cs="Arial"/>
        </w:rPr>
        <w:t xml:space="preserve"> .</w:t>
      </w:r>
      <w:proofErr w:type="spellStart"/>
      <w:r w:rsidRPr="00666457">
        <w:rPr>
          <w:rFonts w:ascii="Arial" w:hAnsi="Arial" w:cs="Arial"/>
        </w:rPr>
        <w:t>numbers</w:t>
      </w:r>
      <w:proofErr w:type="spellEnd"/>
      <w:r w:rsidRPr="00666457">
        <w:rPr>
          <w:rFonts w:ascii="Arial" w:hAnsi="Arial" w:cs="Arial"/>
        </w:rPr>
        <w:t xml:space="preserve"> .</w:t>
      </w:r>
      <w:proofErr w:type="spellStart"/>
      <w:r w:rsidRPr="00666457">
        <w:rPr>
          <w:rFonts w:ascii="Arial" w:hAnsi="Arial" w:cs="Arial"/>
        </w:rPr>
        <w:t>pages</w:t>
      </w:r>
      <w:proofErr w:type="spellEnd"/>
      <w:r w:rsidRPr="00666457">
        <w:rPr>
          <w:rFonts w:ascii="Arial" w:hAnsi="Arial" w:cs="Arial"/>
        </w:rPr>
        <w:t xml:space="preserve">. </w:t>
      </w:r>
      <w:r w:rsidRPr="00666457">
        <w:rPr>
          <w:rFonts w:ascii="Arial" w:hAnsi="Arial" w:cs="Arial"/>
          <w:b/>
        </w:rPr>
        <w:t>Dokumenty złożone w takich plikach zostaną uznane za złożone nieskutecznie.</w:t>
      </w:r>
    </w:p>
    <w:p w14:paraId="4A8A09F7" w14:textId="77777777" w:rsidR="00F8493B" w:rsidRPr="00666457" w:rsidRDefault="00F8493B" w:rsidP="009922F6">
      <w:pPr>
        <w:numPr>
          <w:ilvl w:val="0"/>
          <w:numId w:val="24"/>
        </w:numPr>
        <w:spacing w:after="0" w:line="360" w:lineRule="auto"/>
        <w:ind w:left="284" w:hanging="284"/>
        <w:jc w:val="both"/>
        <w:rPr>
          <w:rFonts w:ascii="Arial" w:eastAsia="Calibri" w:hAnsi="Arial" w:cs="Arial"/>
        </w:rPr>
      </w:pPr>
      <w:r w:rsidRPr="00666457">
        <w:rPr>
          <w:rFonts w:ascii="Arial" w:hAnsi="Arial" w:cs="Arial"/>
        </w:rPr>
        <w:t xml:space="preserve">Zamawiający zwraca uwagę na ograniczenia wielkości plików podpisywanych profilem zaufanym, który wynosi </w:t>
      </w:r>
      <w:r w:rsidRPr="00666457">
        <w:rPr>
          <w:rFonts w:ascii="Arial" w:hAnsi="Arial" w:cs="Arial"/>
          <w:b/>
        </w:rPr>
        <w:t>maksymalnie 10MB</w:t>
      </w:r>
      <w:r w:rsidRPr="00666457">
        <w:rPr>
          <w:rFonts w:ascii="Arial" w:hAnsi="Arial" w:cs="Arial"/>
        </w:rPr>
        <w:t xml:space="preserve">, oraz na ograniczenie wielkości plików podpisywanych w aplikacji </w:t>
      </w:r>
      <w:proofErr w:type="spellStart"/>
      <w:r w:rsidRPr="00666457">
        <w:rPr>
          <w:rFonts w:ascii="Arial" w:hAnsi="Arial" w:cs="Arial"/>
        </w:rPr>
        <w:t>eDoApp</w:t>
      </w:r>
      <w:proofErr w:type="spellEnd"/>
      <w:r w:rsidRPr="00666457">
        <w:rPr>
          <w:rFonts w:ascii="Arial" w:hAnsi="Arial" w:cs="Arial"/>
        </w:rPr>
        <w:t xml:space="preserve"> służącej do składania podpisu osobistego, który wynosi </w:t>
      </w:r>
      <w:r w:rsidRPr="00666457">
        <w:rPr>
          <w:rFonts w:ascii="Arial" w:hAnsi="Arial" w:cs="Arial"/>
          <w:b/>
        </w:rPr>
        <w:t>maksymalnie 5MB</w:t>
      </w:r>
      <w:r w:rsidRPr="00666457">
        <w:rPr>
          <w:rFonts w:ascii="Arial" w:hAnsi="Arial" w:cs="Arial"/>
        </w:rPr>
        <w:t>.</w:t>
      </w:r>
    </w:p>
    <w:p w14:paraId="2CAD147C" w14:textId="77777777" w:rsidR="00F8493B" w:rsidRPr="00666457" w:rsidRDefault="00F8493B" w:rsidP="009922F6">
      <w:pPr>
        <w:numPr>
          <w:ilvl w:val="0"/>
          <w:numId w:val="24"/>
        </w:numPr>
        <w:spacing w:after="0" w:line="360" w:lineRule="auto"/>
        <w:ind w:left="284" w:hanging="284"/>
        <w:jc w:val="both"/>
        <w:rPr>
          <w:rFonts w:ascii="Arial" w:hAnsi="Arial" w:cs="Arial"/>
        </w:rPr>
      </w:pPr>
      <w:r w:rsidRPr="00666457">
        <w:rPr>
          <w:rFonts w:ascii="Arial" w:hAnsi="Arial" w:cs="Arial"/>
        </w:rPr>
        <w:t>W przypadku stosowania przez wykonawcę kwalifikowanego podpisu elektronicznego:</w:t>
      </w:r>
    </w:p>
    <w:p w14:paraId="06F7A507" w14:textId="77777777" w:rsidR="00F8493B" w:rsidRPr="00666457" w:rsidRDefault="00F8493B" w:rsidP="009922F6">
      <w:pPr>
        <w:numPr>
          <w:ilvl w:val="0"/>
          <w:numId w:val="15"/>
        </w:numPr>
        <w:spacing w:after="0" w:line="360" w:lineRule="auto"/>
        <w:ind w:left="567" w:hanging="283"/>
        <w:jc w:val="both"/>
        <w:rPr>
          <w:rFonts w:ascii="Arial" w:eastAsia="Calibri" w:hAnsi="Arial" w:cs="Arial"/>
        </w:rPr>
      </w:pPr>
      <w:r w:rsidRPr="00666457">
        <w:rPr>
          <w:rFonts w:ascii="Arial" w:hAnsi="Arial" w:cs="Arial"/>
        </w:rPr>
        <w:t xml:space="preserve">Ze względu na niskie ryzyko naruszenia integralności pliku oraz łatwiejszą weryfikację podpisu zamawiający zaleca, w miarę możliwości, </w:t>
      </w:r>
      <w:r w:rsidRPr="00666457">
        <w:rPr>
          <w:rFonts w:ascii="Arial" w:hAnsi="Arial" w:cs="Arial"/>
          <w:b/>
        </w:rPr>
        <w:t xml:space="preserve">przekonwertowanie plików składających się na ofertę na rozszerzenie .pdf  i opatrzenie ich podpisem kwalifikowanym w formacie </w:t>
      </w:r>
      <w:proofErr w:type="spellStart"/>
      <w:r w:rsidRPr="00666457">
        <w:rPr>
          <w:rFonts w:ascii="Arial" w:hAnsi="Arial" w:cs="Arial"/>
          <w:b/>
        </w:rPr>
        <w:t>PAdES</w:t>
      </w:r>
      <w:proofErr w:type="spellEnd"/>
      <w:r w:rsidRPr="00666457">
        <w:rPr>
          <w:rFonts w:ascii="Arial" w:hAnsi="Arial" w:cs="Arial"/>
          <w:b/>
        </w:rPr>
        <w:t xml:space="preserve">. </w:t>
      </w:r>
    </w:p>
    <w:p w14:paraId="6582B80F" w14:textId="391E3468" w:rsidR="00F8493B" w:rsidRPr="00666457" w:rsidRDefault="00F8493B" w:rsidP="009922F6">
      <w:pPr>
        <w:numPr>
          <w:ilvl w:val="0"/>
          <w:numId w:val="15"/>
        </w:numPr>
        <w:spacing w:after="0" w:line="360" w:lineRule="auto"/>
        <w:ind w:left="567" w:hanging="283"/>
        <w:jc w:val="both"/>
        <w:rPr>
          <w:rFonts w:ascii="Arial" w:hAnsi="Arial" w:cs="Arial"/>
        </w:rPr>
      </w:pPr>
      <w:r w:rsidRPr="00666457">
        <w:rPr>
          <w:rFonts w:ascii="Arial" w:hAnsi="Arial" w:cs="Arial"/>
        </w:rPr>
        <w:t xml:space="preserve">Pliki w innych formatach niż PDF </w:t>
      </w:r>
      <w:r w:rsidRPr="00666457">
        <w:rPr>
          <w:rFonts w:ascii="Arial" w:hAnsi="Arial" w:cs="Arial"/>
          <w:b/>
        </w:rPr>
        <w:t xml:space="preserve">zaleca się opatrzyć podpisem w formacie </w:t>
      </w:r>
      <w:proofErr w:type="spellStart"/>
      <w:r w:rsidRPr="00666457">
        <w:rPr>
          <w:rFonts w:ascii="Arial" w:hAnsi="Arial" w:cs="Arial"/>
          <w:b/>
        </w:rPr>
        <w:t>XAdES</w:t>
      </w:r>
      <w:proofErr w:type="spellEnd"/>
      <w:r w:rsidRPr="00666457">
        <w:rPr>
          <w:rFonts w:ascii="Arial" w:hAnsi="Arial" w:cs="Arial"/>
          <w:b/>
        </w:rPr>
        <w:t xml:space="preserve"> </w:t>
      </w:r>
      <w:r w:rsidR="00BD7F3E">
        <w:rPr>
          <w:rFonts w:ascii="Arial" w:hAnsi="Arial" w:cs="Arial"/>
          <w:b/>
        </w:rPr>
        <w:t xml:space="preserve"> </w:t>
      </w:r>
      <w:r w:rsidR="001751AD">
        <w:rPr>
          <w:rFonts w:ascii="Arial" w:hAnsi="Arial" w:cs="Arial"/>
          <w:b/>
        </w:rPr>
        <w:t>o </w:t>
      </w:r>
      <w:r w:rsidRPr="00666457">
        <w:rPr>
          <w:rFonts w:ascii="Arial" w:hAnsi="Arial" w:cs="Arial"/>
          <w:b/>
        </w:rPr>
        <w:t>typie zewnętrznym</w:t>
      </w:r>
      <w:r w:rsidRPr="00666457">
        <w:rPr>
          <w:rFonts w:ascii="Arial" w:hAnsi="Arial" w:cs="Arial"/>
        </w:rPr>
        <w:t>. Wykonawca powinien pamiętać, aby plik z podpisem przekazywać łącznie z dokumentem podpisywanym.</w:t>
      </w:r>
    </w:p>
    <w:p w14:paraId="62DC1254" w14:textId="77777777" w:rsidR="00F8493B" w:rsidRPr="00666457" w:rsidRDefault="00F8493B" w:rsidP="009922F6">
      <w:pPr>
        <w:numPr>
          <w:ilvl w:val="0"/>
          <w:numId w:val="15"/>
        </w:numPr>
        <w:spacing w:after="0" w:line="360" w:lineRule="auto"/>
        <w:ind w:left="567" w:hanging="283"/>
        <w:jc w:val="both"/>
        <w:rPr>
          <w:rFonts w:ascii="Arial" w:hAnsi="Arial" w:cs="Arial"/>
        </w:rPr>
      </w:pPr>
      <w:r w:rsidRPr="00666457">
        <w:rPr>
          <w:rFonts w:ascii="Arial" w:hAnsi="Arial" w:cs="Arial"/>
        </w:rPr>
        <w:t>Zamawiający rekomenduje wykorzystanie podpisu z kwalifikowanym znacznikiem czasu.</w:t>
      </w:r>
    </w:p>
    <w:p w14:paraId="2FB81C86" w14:textId="2060378E" w:rsidR="00F8493B" w:rsidRPr="00666457" w:rsidRDefault="00F8493B" w:rsidP="00DA64B8">
      <w:pPr>
        <w:numPr>
          <w:ilvl w:val="0"/>
          <w:numId w:val="24"/>
        </w:numPr>
        <w:spacing w:after="0" w:line="360" w:lineRule="auto"/>
        <w:ind w:left="0" w:firstLine="0"/>
        <w:jc w:val="both"/>
        <w:rPr>
          <w:rFonts w:ascii="Arial" w:hAnsi="Arial" w:cs="Arial"/>
        </w:rPr>
      </w:pPr>
      <w:r w:rsidRPr="00666457">
        <w:rPr>
          <w:rFonts w:ascii="Arial" w:hAnsi="Arial" w:cs="Arial"/>
        </w:rPr>
        <w:t>Zamawiający zaleca aby</w:t>
      </w:r>
      <w:r w:rsidRPr="00666457">
        <w:rPr>
          <w:rFonts w:ascii="Arial" w:hAnsi="Arial" w:cs="Arial"/>
          <w:b/>
        </w:rPr>
        <w:t xml:space="preserve"> w przypadku podpisywania pliku przez kilka osób, stosować podpisy tego samego rodzaju.</w:t>
      </w:r>
      <w:r w:rsidRPr="00666457">
        <w:rPr>
          <w:rFonts w:ascii="Arial" w:hAnsi="Arial" w:cs="Arial"/>
        </w:rPr>
        <w:t xml:space="preserve"> Podpisywanie różnymi rodzajami podpisów </w:t>
      </w:r>
      <w:r w:rsidR="00B41432">
        <w:rPr>
          <w:rFonts w:ascii="Arial" w:hAnsi="Arial" w:cs="Arial"/>
        </w:rPr>
        <w:t>np. </w:t>
      </w:r>
      <w:r w:rsidRPr="00666457">
        <w:rPr>
          <w:rFonts w:ascii="Arial" w:hAnsi="Arial" w:cs="Arial"/>
        </w:rPr>
        <w:t xml:space="preserve">osobistym i kwalifikowanym może doprowadzić do problemów w weryfikacji plików. </w:t>
      </w:r>
    </w:p>
    <w:p w14:paraId="452B0BC2" w14:textId="77777777" w:rsidR="00F8493B" w:rsidRPr="00666457" w:rsidRDefault="00F8493B" w:rsidP="009922F6">
      <w:pPr>
        <w:numPr>
          <w:ilvl w:val="0"/>
          <w:numId w:val="24"/>
        </w:numPr>
        <w:spacing w:after="0" w:line="360" w:lineRule="auto"/>
        <w:ind w:left="284" w:hanging="284"/>
        <w:jc w:val="both"/>
        <w:rPr>
          <w:rFonts w:ascii="Arial" w:hAnsi="Arial" w:cs="Arial"/>
        </w:rPr>
      </w:pPr>
      <w:r w:rsidRPr="00666457">
        <w:rPr>
          <w:rFonts w:ascii="Arial" w:hAnsi="Arial" w:cs="Arial"/>
        </w:rPr>
        <w:t>Zamawiający zaleca, aby Wykonawca z odpowiednim wyprzedzeniem przetestował możliwość prawidłowego wykorzystania wybranej metody podpisania plików oferty.</w:t>
      </w:r>
    </w:p>
    <w:p w14:paraId="1F6EEB78" w14:textId="77777777" w:rsidR="00F8493B" w:rsidRPr="00666457" w:rsidRDefault="00F8493B" w:rsidP="009922F6">
      <w:pPr>
        <w:numPr>
          <w:ilvl w:val="0"/>
          <w:numId w:val="24"/>
        </w:numPr>
        <w:spacing w:after="0" w:line="360" w:lineRule="auto"/>
        <w:ind w:left="284" w:hanging="284"/>
        <w:jc w:val="both"/>
        <w:rPr>
          <w:rFonts w:ascii="Arial" w:hAnsi="Arial" w:cs="Arial"/>
        </w:rPr>
      </w:pPr>
      <w:r w:rsidRPr="00666457">
        <w:rPr>
          <w:rFonts w:ascii="Arial" w:hAnsi="Arial" w:cs="Arial"/>
        </w:rPr>
        <w:t>Osobą składającą ofertę powinna być osoba kontaktowa podawana w dokumentacji.</w:t>
      </w:r>
    </w:p>
    <w:p w14:paraId="7D4C13D6" w14:textId="2314F406" w:rsidR="00F8493B" w:rsidRPr="00666457" w:rsidRDefault="00F8493B" w:rsidP="009922F6">
      <w:pPr>
        <w:numPr>
          <w:ilvl w:val="0"/>
          <w:numId w:val="24"/>
        </w:numPr>
        <w:spacing w:after="0" w:line="360" w:lineRule="auto"/>
        <w:ind w:left="284" w:hanging="284"/>
        <w:jc w:val="both"/>
        <w:rPr>
          <w:rFonts w:ascii="Arial" w:hAnsi="Arial" w:cs="Arial"/>
        </w:rPr>
      </w:pPr>
      <w:r w:rsidRPr="00666457">
        <w:rPr>
          <w:rFonts w:ascii="Arial" w:hAnsi="Arial" w:cs="Arial"/>
        </w:rPr>
        <w:t xml:space="preserve">Ofertę należy przygotować z należytą starannością dla podmiotu ubiegającego się </w:t>
      </w:r>
      <w:r w:rsidR="000930C4">
        <w:rPr>
          <w:rFonts w:ascii="Arial" w:hAnsi="Arial" w:cs="Arial"/>
        </w:rPr>
        <w:t>o </w:t>
      </w:r>
      <w:r w:rsidRPr="00666457">
        <w:rPr>
          <w:rFonts w:ascii="Arial" w:hAnsi="Arial" w:cs="Arial"/>
        </w:rPr>
        <w:t xml:space="preserve">udzielenie zamówienia publicznego i zachowaniem odpowiedniego odstępu czasu </w:t>
      </w:r>
      <w:r w:rsidR="00BD7F3E">
        <w:rPr>
          <w:rFonts w:ascii="Arial" w:hAnsi="Arial" w:cs="Arial"/>
        </w:rPr>
        <w:t xml:space="preserve">           </w:t>
      </w:r>
      <w:r w:rsidR="000930C4">
        <w:rPr>
          <w:rFonts w:ascii="Arial" w:hAnsi="Arial" w:cs="Arial"/>
        </w:rPr>
        <w:t>do </w:t>
      </w:r>
      <w:r w:rsidRPr="00666457">
        <w:rPr>
          <w:rFonts w:ascii="Arial" w:hAnsi="Arial" w:cs="Arial"/>
        </w:rPr>
        <w:t xml:space="preserve">zakończenia przyjmowania ofert/wniosków. Sugerujemy złożenie oferty na 24 godziny przed terminem składania ofert/wniosków. </w:t>
      </w:r>
    </w:p>
    <w:p w14:paraId="6AA1F040" w14:textId="77777777" w:rsidR="00F8493B" w:rsidRPr="00666457" w:rsidRDefault="00F8493B" w:rsidP="009922F6">
      <w:pPr>
        <w:numPr>
          <w:ilvl w:val="0"/>
          <w:numId w:val="24"/>
        </w:numPr>
        <w:spacing w:after="0" w:line="360" w:lineRule="auto"/>
        <w:ind w:left="284" w:hanging="284"/>
        <w:jc w:val="both"/>
        <w:rPr>
          <w:rFonts w:ascii="Arial" w:hAnsi="Arial" w:cs="Arial"/>
        </w:rPr>
      </w:pPr>
      <w:r w:rsidRPr="00666457">
        <w:rPr>
          <w:rFonts w:ascii="Arial" w:hAnsi="Arial" w:cs="Arial"/>
        </w:rPr>
        <w:t xml:space="preserve">Jeśli Wykonawca pakuje dokumenty np. w plik o rozszerzeniu .zip, zaleca się wcześniejsze podpisanie każdego ze skompresowanych plików. </w:t>
      </w:r>
    </w:p>
    <w:p w14:paraId="618ABCA9" w14:textId="2498A8EC" w:rsidR="00F8493B" w:rsidRPr="00666457" w:rsidRDefault="00F8493B" w:rsidP="009922F6">
      <w:pPr>
        <w:numPr>
          <w:ilvl w:val="0"/>
          <w:numId w:val="24"/>
        </w:numPr>
        <w:spacing w:after="0" w:line="360" w:lineRule="auto"/>
        <w:ind w:left="284" w:hanging="284"/>
        <w:jc w:val="both"/>
        <w:rPr>
          <w:rFonts w:ascii="Arial" w:hAnsi="Arial" w:cs="Arial"/>
        </w:rPr>
      </w:pPr>
      <w:r w:rsidRPr="00666457">
        <w:rPr>
          <w:rFonts w:ascii="Arial" w:hAnsi="Arial" w:cs="Arial"/>
        </w:rPr>
        <w:t xml:space="preserve">Zamawiający zaleca aby </w:t>
      </w:r>
      <w:r w:rsidRPr="00666457">
        <w:rPr>
          <w:rFonts w:ascii="Arial" w:hAnsi="Arial" w:cs="Arial"/>
          <w:b/>
          <w:u w:val="single"/>
        </w:rPr>
        <w:t>nie</w:t>
      </w:r>
      <w:r w:rsidRPr="00666457">
        <w:rPr>
          <w:rFonts w:ascii="Arial" w:hAnsi="Arial" w:cs="Arial"/>
          <w:b/>
        </w:rPr>
        <w:t xml:space="preserve"> </w:t>
      </w:r>
      <w:r w:rsidRPr="00666457">
        <w:rPr>
          <w:rFonts w:ascii="Arial" w:hAnsi="Arial" w:cs="Arial"/>
        </w:rPr>
        <w:t>wprowadzać jakichkolwiek zmian w plikach po podpisaniu ich podpisem kwalifikowanym. Może to skutkować naruszeniem integralności plików co równoważne będzie z koniecznością odrzucenia oferty.</w:t>
      </w:r>
    </w:p>
    <w:p w14:paraId="2364A3AB" w14:textId="77777777" w:rsidR="00F8493B" w:rsidRPr="00BD7F3E" w:rsidRDefault="00F8493B" w:rsidP="00BD7F3E">
      <w:pPr>
        <w:pStyle w:val="Nagwek2"/>
        <w:spacing w:before="240" w:after="240"/>
        <w:rPr>
          <w:sz w:val="28"/>
          <w:szCs w:val="28"/>
        </w:rPr>
      </w:pPr>
      <w:bookmarkStart w:id="19" w:name="_Toc69376143"/>
      <w:r w:rsidRPr="00666457">
        <w:rPr>
          <w:sz w:val="28"/>
          <w:szCs w:val="28"/>
        </w:rPr>
        <w:t xml:space="preserve">XV. Sposób </w:t>
      </w:r>
      <w:r w:rsidRPr="00BD7F3E">
        <w:rPr>
          <w:sz w:val="28"/>
          <w:szCs w:val="28"/>
        </w:rPr>
        <w:t>obliczania ceny oferty</w:t>
      </w:r>
      <w:bookmarkEnd w:id="19"/>
    </w:p>
    <w:p w14:paraId="66E7AB43" w14:textId="77777777" w:rsidR="00F8493B" w:rsidRPr="00BD7F3E" w:rsidRDefault="00F8493B" w:rsidP="007E2E0E">
      <w:pPr>
        <w:numPr>
          <w:ilvl w:val="0"/>
          <w:numId w:val="4"/>
        </w:numPr>
        <w:spacing w:before="240" w:after="0" w:line="360" w:lineRule="auto"/>
        <w:ind w:left="284" w:hanging="284"/>
        <w:jc w:val="both"/>
        <w:rPr>
          <w:rFonts w:ascii="Arial" w:hAnsi="Arial" w:cs="Arial"/>
        </w:rPr>
      </w:pPr>
      <w:r w:rsidRPr="00BD7F3E">
        <w:rPr>
          <w:rFonts w:ascii="Arial" w:hAnsi="Arial" w:cs="Arial"/>
        </w:rPr>
        <w:t xml:space="preserve">Wykonawca podaje cenę za realizację przedmiotu zamówienia zgodnie ze wzorem Formularza Ofertowego, stanowiącego </w:t>
      </w:r>
      <w:r w:rsidRPr="00BD7F3E">
        <w:rPr>
          <w:rFonts w:ascii="Arial" w:hAnsi="Arial" w:cs="Arial"/>
          <w:b/>
        </w:rPr>
        <w:t xml:space="preserve">załącznik nr 1 do SWZ. </w:t>
      </w:r>
    </w:p>
    <w:p w14:paraId="60A228DE" w14:textId="6565E09E" w:rsidR="00F8493B" w:rsidRPr="0084520A" w:rsidRDefault="00F8493B" w:rsidP="00DA64B8">
      <w:pPr>
        <w:numPr>
          <w:ilvl w:val="0"/>
          <w:numId w:val="4"/>
        </w:numPr>
        <w:tabs>
          <w:tab w:val="left" w:pos="284"/>
        </w:tabs>
        <w:spacing w:after="0" w:line="360" w:lineRule="auto"/>
        <w:ind w:left="284" w:hanging="284"/>
        <w:jc w:val="both"/>
        <w:rPr>
          <w:rFonts w:ascii="Arial" w:hAnsi="Arial" w:cs="Arial"/>
        </w:rPr>
      </w:pPr>
      <w:r w:rsidRPr="00BD7F3E">
        <w:rPr>
          <w:rFonts w:ascii="Arial" w:hAnsi="Arial" w:cs="Arial"/>
        </w:rPr>
        <w:t>Cena ofertowa brutto musi uwzględniać wszystkie</w:t>
      </w:r>
      <w:r w:rsidRPr="00666457">
        <w:rPr>
          <w:rFonts w:ascii="Arial" w:hAnsi="Arial" w:cs="Arial"/>
        </w:rPr>
        <w:t xml:space="preserve"> koszty związane z realizacją przedmiotu zamówienia zgodnie z opisem przedmiotu zamówienia oraz istotnymi postanowieniami umowy określonymi w niniejszej SWZ</w:t>
      </w:r>
      <w:r w:rsidRPr="00ED3CF4">
        <w:rPr>
          <w:rFonts w:ascii="Arial" w:hAnsi="Arial" w:cs="Arial"/>
        </w:rPr>
        <w:t xml:space="preserve">. </w:t>
      </w:r>
      <w:r w:rsidR="00DA64B8" w:rsidRPr="00ED3CF4">
        <w:rPr>
          <w:rFonts w:ascii="Arial" w:hAnsi="Arial" w:cs="Arial"/>
        </w:rPr>
        <w:t xml:space="preserve">Do obliczenia ceny należy przyjąć </w:t>
      </w:r>
      <w:r w:rsidR="00435D86">
        <w:rPr>
          <w:rFonts w:ascii="Arial" w:hAnsi="Arial" w:cs="Arial"/>
        </w:rPr>
        <w:t>średnie z </w:t>
      </w:r>
      <w:r w:rsidR="00DA64B8" w:rsidRPr="00ED3CF4">
        <w:rPr>
          <w:rFonts w:ascii="Arial" w:hAnsi="Arial" w:cs="Arial"/>
        </w:rPr>
        <w:t>wielkości podan</w:t>
      </w:r>
      <w:r w:rsidR="00EB6087">
        <w:rPr>
          <w:rFonts w:ascii="Arial" w:hAnsi="Arial" w:cs="Arial"/>
        </w:rPr>
        <w:t>ych</w:t>
      </w:r>
      <w:r w:rsidR="00DA64B8" w:rsidRPr="00ED3CF4">
        <w:rPr>
          <w:rFonts w:ascii="Arial" w:hAnsi="Arial" w:cs="Arial"/>
        </w:rPr>
        <w:t xml:space="preserve"> w pkt IV.1., </w:t>
      </w:r>
      <w:r w:rsidR="00DA64B8" w:rsidRPr="0084520A">
        <w:rPr>
          <w:rFonts w:ascii="Arial" w:hAnsi="Arial" w:cs="Arial"/>
        </w:rPr>
        <w:t xml:space="preserve">to jest </w:t>
      </w:r>
      <w:r w:rsidR="00EB6087" w:rsidRPr="0084520A">
        <w:rPr>
          <w:rFonts w:ascii="Arial" w:hAnsi="Arial" w:cs="Arial"/>
        </w:rPr>
        <w:t>4</w:t>
      </w:r>
      <w:r w:rsidR="00DA64B8" w:rsidRPr="0084520A">
        <w:rPr>
          <w:rFonts w:ascii="Arial" w:hAnsi="Arial" w:cs="Arial"/>
        </w:rPr>
        <w:t xml:space="preserve"> 000 litrów benzyny bezołowiowej PB 95, oraz </w:t>
      </w:r>
      <w:r w:rsidR="00EB6087" w:rsidRPr="0084520A">
        <w:rPr>
          <w:rFonts w:ascii="Arial" w:hAnsi="Arial" w:cs="Arial"/>
        </w:rPr>
        <w:t>4</w:t>
      </w:r>
      <w:r w:rsidR="00DA64B8" w:rsidRPr="0084520A">
        <w:rPr>
          <w:rFonts w:ascii="Arial" w:hAnsi="Arial" w:cs="Arial"/>
        </w:rPr>
        <w:t>0</w:t>
      </w:r>
      <w:r w:rsidR="00435D86">
        <w:rPr>
          <w:rFonts w:ascii="Arial" w:hAnsi="Arial" w:cs="Arial"/>
        </w:rPr>
        <w:t> </w:t>
      </w:r>
      <w:r w:rsidR="00DA64B8" w:rsidRPr="0084520A">
        <w:rPr>
          <w:rFonts w:ascii="Arial" w:hAnsi="Arial" w:cs="Arial"/>
        </w:rPr>
        <w:t xml:space="preserve">000 litrów oleju napędowego. </w:t>
      </w:r>
    </w:p>
    <w:p w14:paraId="4806AC55" w14:textId="0F42624E" w:rsidR="00F8493B" w:rsidRPr="00666457" w:rsidRDefault="00F8493B" w:rsidP="007E2E0E">
      <w:pPr>
        <w:numPr>
          <w:ilvl w:val="0"/>
          <w:numId w:val="4"/>
        </w:numPr>
        <w:spacing w:after="0" w:line="360" w:lineRule="auto"/>
        <w:ind w:left="284" w:hanging="284"/>
        <w:jc w:val="both"/>
        <w:rPr>
          <w:rFonts w:ascii="Arial" w:hAnsi="Arial" w:cs="Arial"/>
        </w:rPr>
      </w:pPr>
      <w:r w:rsidRPr="00666457">
        <w:rPr>
          <w:rFonts w:ascii="Arial" w:hAnsi="Arial" w:cs="Arial"/>
        </w:rPr>
        <w:t xml:space="preserve">Cena podana na Formularzu Ofertowym </w:t>
      </w:r>
      <w:r w:rsidR="00105EC9">
        <w:rPr>
          <w:rFonts w:ascii="Arial" w:hAnsi="Arial" w:cs="Arial"/>
        </w:rPr>
        <w:t>j</w:t>
      </w:r>
      <w:r w:rsidRPr="00666457">
        <w:rPr>
          <w:rFonts w:ascii="Arial" w:hAnsi="Arial" w:cs="Arial"/>
        </w:rPr>
        <w:t xml:space="preserve">est ceną </w:t>
      </w:r>
      <w:r w:rsidR="00233CE9">
        <w:rPr>
          <w:rFonts w:ascii="Arial" w:hAnsi="Arial" w:cs="Arial"/>
        </w:rPr>
        <w:t xml:space="preserve">obowiązującą w </w:t>
      </w:r>
      <w:r w:rsidR="00233CE9" w:rsidRPr="00CA6479">
        <w:rPr>
          <w:rFonts w:ascii="Arial" w:hAnsi="Arial" w:cs="Arial"/>
        </w:rPr>
        <w:t>dniu</w:t>
      </w:r>
      <w:r w:rsidR="00233CE9" w:rsidRPr="00CA6479">
        <w:rPr>
          <w:rFonts w:ascii="Arial" w:hAnsi="Arial" w:cs="Arial"/>
          <w:b/>
        </w:rPr>
        <w:t xml:space="preserve"> 7.12.2022 r.</w:t>
      </w:r>
      <w:r w:rsidR="00233CE9">
        <w:rPr>
          <w:rFonts w:ascii="Arial" w:hAnsi="Arial" w:cs="Arial"/>
        </w:rPr>
        <w:t xml:space="preserve"> na stacji paliw </w:t>
      </w:r>
      <w:r w:rsidR="00233CE9" w:rsidRPr="00D34003">
        <w:rPr>
          <w:rFonts w:ascii="Arial" w:hAnsi="Arial" w:cs="Arial"/>
        </w:rPr>
        <w:t xml:space="preserve">Wykonawcy spełniającej warunki udziału w postępowaniu. </w:t>
      </w:r>
      <w:r w:rsidR="001F0237">
        <w:rPr>
          <w:rFonts w:ascii="Arial" w:hAnsi="Arial" w:cs="Arial"/>
        </w:rPr>
        <w:t xml:space="preserve">Cena ta </w:t>
      </w:r>
      <w:r w:rsidR="00ED4B28">
        <w:rPr>
          <w:rFonts w:ascii="Arial" w:hAnsi="Arial" w:cs="Arial"/>
        </w:rPr>
        <w:t xml:space="preserve">jest </w:t>
      </w:r>
      <w:r w:rsidRPr="003C5F29">
        <w:rPr>
          <w:rFonts w:ascii="Arial" w:hAnsi="Arial" w:cs="Arial"/>
        </w:rPr>
        <w:t>ostateczną, niepodlegającą negocjacji i wyczerpującą wszelkie należności Wykonawcy wobec Zam</w:t>
      </w:r>
      <w:r w:rsidR="00363BBD" w:rsidRPr="003C5F29">
        <w:rPr>
          <w:rFonts w:ascii="Arial" w:hAnsi="Arial" w:cs="Arial"/>
        </w:rPr>
        <w:t xml:space="preserve">awiającego związane </w:t>
      </w:r>
      <w:r w:rsidRPr="003C5F29">
        <w:rPr>
          <w:rFonts w:ascii="Arial" w:hAnsi="Arial" w:cs="Arial"/>
        </w:rPr>
        <w:t>z realizacją przedmiotu zamówienia</w:t>
      </w:r>
      <w:r w:rsidRPr="00666457">
        <w:rPr>
          <w:rFonts w:ascii="Arial" w:hAnsi="Arial" w:cs="Arial"/>
        </w:rPr>
        <w:t>.</w:t>
      </w:r>
    </w:p>
    <w:p w14:paraId="430E10FF" w14:textId="77777777" w:rsidR="00F8493B" w:rsidRPr="00666457" w:rsidRDefault="00F8493B" w:rsidP="007E2E0E">
      <w:pPr>
        <w:numPr>
          <w:ilvl w:val="0"/>
          <w:numId w:val="4"/>
        </w:numPr>
        <w:spacing w:after="0" w:line="360" w:lineRule="auto"/>
        <w:ind w:left="284" w:hanging="284"/>
        <w:jc w:val="both"/>
        <w:rPr>
          <w:rFonts w:ascii="Arial" w:hAnsi="Arial" w:cs="Arial"/>
        </w:rPr>
      </w:pPr>
      <w:r w:rsidRPr="00666457">
        <w:rPr>
          <w:rFonts w:ascii="Arial" w:hAnsi="Arial" w:cs="Arial"/>
        </w:rPr>
        <w:t>Cena oferty powinna być wyrażona w złotych polskich (PLN) z dokładnością do dwóch miejsc po przecinku.</w:t>
      </w:r>
    </w:p>
    <w:p w14:paraId="0DAED17E" w14:textId="77777777" w:rsidR="00F8493B" w:rsidRPr="00666457" w:rsidRDefault="00F8493B" w:rsidP="007E2E0E">
      <w:pPr>
        <w:numPr>
          <w:ilvl w:val="0"/>
          <w:numId w:val="4"/>
        </w:numPr>
        <w:spacing w:after="0" w:line="360" w:lineRule="auto"/>
        <w:ind w:left="284" w:hanging="284"/>
        <w:jc w:val="both"/>
        <w:rPr>
          <w:rFonts w:ascii="Arial" w:hAnsi="Arial" w:cs="Arial"/>
        </w:rPr>
      </w:pPr>
      <w:r w:rsidRPr="00666457">
        <w:rPr>
          <w:rFonts w:ascii="Arial" w:hAnsi="Arial" w:cs="Arial"/>
        </w:rPr>
        <w:t>Zamawiający nie przewiduje rozliczeń w walucie obcej.</w:t>
      </w:r>
    </w:p>
    <w:p w14:paraId="06A793DC" w14:textId="02FACECA" w:rsidR="00F8493B" w:rsidRPr="00666457" w:rsidRDefault="00F8493B" w:rsidP="007E2E0E">
      <w:pPr>
        <w:numPr>
          <w:ilvl w:val="0"/>
          <w:numId w:val="4"/>
        </w:numPr>
        <w:spacing w:after="0" w:line="360" w:lineRule="auto"/>
        <w:ind w:left="284" w:hanging="284"/>
        <w:jc w:val="both"/>
        <w:rPr>
          <w:rFonts w:ascii="Arial" w:hAnsi="Arial" w:cs="Arial"/>
        </w:rPr>
      </w:pPr>
      <w:r w:rsidRPr="00666457">
        <w:rPr>
          <w:rFonts w:ascii="Arial" w:hAnsi="Arial" w:cs="Arial"/>
        </w:rPr>
        <w:t>Wyliczona cena oferty brutto będzie służyć do porównania zło</w:t>
      </w:r>
      <w:r w:rsidR="006116E5">
        <w:rPr>
          <w:rFonts w:ascii="Arial" w:hAnsi="Arial" w:cs="Arial"/>
        </w:rPr>
        <w:t>żonych ofert i do rozliczenia w </w:t>
      </w:r>
      <w:r w:rsidRPr="00666457">
        <w:rPr>
          <w:rFonts w:ascii="Arial" w:hAnsi="Arial" w:cs="Arial"/>
        </w:rPr>
        <w:t>trakcie realizacji zamówienia.</w:t>
      </w:r>
    </w:p>
    <w:p w14:paraId="65E02487" w14:textId="2B791A38" w:rsidR="00F8493B" w:rsidRPr="008310AB" w:rsidRDefault="00F8493B" w:rsidP="006116E5">
      <w:pPr>
        <w:numPr>
          <w:ilvl w:val="0"/>
          <w:numId w:val="4"/>
        </w:numPr>
        <w:spacing w:after="0" w:line="360" w:lineRule="auto"/>
        <w:ind w:left="284" w:hanging="284"/>
        <w:jc w:val="both"/>
        <w:rPr>
          <w:rFonts w:ascii="Arial" w:hAnsi="Arial" w:cs="Arial"/>
        </w:rPr>
      </w:pPr>
      <w:r w:rsidRPr="008310AB">
        <w:rPr>
          <w:rFonts w:ascii="Arial" w:hAnsi="Arial" w:cs="Arial"/>
        </w:rPr>
        <w:t xml:space="preserve">Jeżeli została złożona oferta, której wybór prowadziłby do powstania u zamawiającego obowiązku podatkowego zgodnie z ustawą z </w:t>
      </w:r>
      <w:r w:rsidR="004179DC" w:rsidRPr="008310AB">
        <w:rPr>
          <w:rFonts w:ascii="Arial" w:hAnsi="Arial" w:cs="Arial"/>
        </w:rPr>
        <w:t xml:space="preserve">dnia 11 marca 2004 r. o podatku </w:t>
      </w:r>
      <w:r w:rsidR="003B4674">
        <w:rPr>
          <w:rFonts w:ascii="Arial" w:hAnsi="Arial" w:cs="Arial"/>
        </w:rPr>
        <w:t>od towarów i </w:t>
      </w:r>
      <w:r w:rsidRPr="008310AB">
        <w:rPr>
          <w:rFonts w:ascii="Arial" w:hAnsi="Arial" w:cs="Arial"/>
        </w:rPr>
        <w:t>usług (</w:t>
      </w:r>
      <w:proofErr w:type="spellStart"/>
      <w:r w:rsidR="008310AB" w:rsidRPr="008310AB">
        <w:rPr>
          <w:rFonts w:ascii="Arial" w:hAnsi="Arial" w:cs="Arial"/>
        </w:rPr>
        <w:t>t.j</w:t>
      </w:r>
      <w:proofErr w:type="spellEnd"/>
      <w:r w:rsidR="008310AB" w:rsidRPr="008310AB">
        <w:rPr>
          <w:rFonts w:ascii="Arial" w:hAnsi="Arial" w:cs="Arial"/>
        </w:rPr>
        <w:t xml:space="preserve">. Dz. U. z 2022 r. </w:t>
      </w:r>
      <w:r w:rsidR="00B70611">
        <w:rPr>
          <w:rFonts w:ascii="Arial" w:hAnsi="Arial" w:cs="Arial"/>
        </w:rPr>
        <w:t xml:space="preserve">poz. 931 z </w:t>
      </w:r>
      <w:proofErr w:type="spellStart"/>
      <w:r w:rsidR="00B70611">
        <w:rPr>
          <w:rFonts w:ascii="Arial" w:hAnsi="Arial" w:cs="Arial"/>
        </w:rPr>
        <w:t>późn</w:t>
      </w:r>
      <w:proofErr w:type="spellEnd"/>
      <w:r w:rsidR="00B70611">
        <w:rPr>
          <w:rFonts w:ascii="Arial" w:hAnsi="Arial" w:cs="Arial"/>
        </w:rPr>
        <w:t>. zm.</w:t>
      </w:r>
      <w:r w:rsidRPr="008310AB">
        <w:rPr>
          <w:rFonts w:ascii="Arial" w:hAnsi="Arial" w:cs="Arial"/>
        </w:rPr>
        <w:t>), dla celów zastosowania kryterium ceny lub kosztu zamawiający dolicza do przedstawionej w tej ofercie ceny kwotę podatku od towarów i usług, którą miałby obowiązek rozliczyć.</w:t>
      </w:r>
      <w:r w:rsidRPr="008310AB">
        <w:rPr>
          <w:rFonts w:ascii="Arial" w:hAnsi="Arial" w:cs="Arial"/>
          <w:b/>
        </w:rPr>
        <w:t xml:space="preserve"> </w:t>
      </w:r>
      <w:r w:rsidRPr="008310AB">
        <w:rPr>
          <w:rFonts w:ascii="Arial" w:hAnsi="Arial" w:cs="Arial"/>
        </w:rPr>
        <w:t>W ofercie, o której mowa w ust. 1, Wykonawca ma obowiązek:</w:t>
      </w:r>
    </w:p>
    <w:p w14:paraId="62E6456E" w14:textId="6F707FC4" w:rsidR="00F8493B" w:rsidRPr="004179DC" w:rsidRDefault="00F8493B" w:rsidP="009922F6">
      <w:pPr>
        <w:pStyle w:val="Akapitzlist"/>
        <w:numPr>
          <w:ilvl w:val="2"/>
          <w:numId w:val="49"/>
        </w:numPr>
        <w:tabs>
          <w:tab w:val="left" w:pos="3855"/>
        </w:tabs>
        <w:spacing w:after="0" w:line="360" w:lineRule="auto"/>
        <w:ind w:left="851" w:hanging="284"/>
        <w:jc w:val="both"/>
        <w:rPr>
          <w:rFonts w:ascii="Arial" w:hAnsi="Arial" w:cs="Arial"/>
        </w:rPr>
      </w:pPr>
      <w:r w:rsidRPr="004179DC">
        <w:rPr>
          <w:rFonts w:ascii="Arial" w:hAnsi="Arial" w:cs="Arial"/>
        </w:rPr>
        <w:t>poinformowania zamawiającego, że wybór jego oferty będzie prowadził do powstania u zamawiającego obowiązku podatkowego;</w:t>
      </w:r>
    </w:p>
    <w:p w14:paraId="37026680" w14:textId="68B181A0" w:rsidR="00F8493B" w:rsidRPr="004179DC" w:rsidRDefault="00F8493B" w:rsidP="009922F6">
      <w:pPr>
        <w:pStyle w:val="Akapitzlist"/>
        <w:numPr>
          <w:ilvl w:val="2"/>
          <w:numId w:val="49"/>
        </w:numPr>
        <w:tabs>
          <w:tab w:val="left" w:pos="3855"/>
        </w:tabs>
        <w:spacing w:after="0" w:line="360" w:lineRule="auto"/>
        <w:ind w:left="851" w:hanging="284"/>
        <w:jc w:val="both"/>
        <w:rPr>
          <w:rFonts w:ascii="Arial" w:hAnsi="Arial" w:cs="Arial"/>
        </w:rPr>
      </w:pPr>
      <w:r w:rsidRPr="004179DC">
        <w:rPr>
          <w:rFonts w:ascii="Arial" w:hAnsi="Arial" w:cs="Arial"/>
        </w:rPr>
        <w:t>wskazania nazwy (rodzaju) towaru lub usługi, których dostawa lub świadczenie będą prowadziły do powstania obowiązku podatkowego;</w:t>
      </w:r>
    </w:p>
    <w:p w14:paraId="722318A9" w14:textId="5CB07530" w:rsidR="00F8493B" w:rsidRPr="004179DC" w:rsidRDefault="00F8493B" w:rsidP="009922F6">
      <w:pPr>
        <w:pStyle w:val="Akapitzlist"/>
        <w:numPr>
          <w:ilvl w:val="2"/>
          <w:numId w:val="49"/>
        </w:numPr>
        <w:tabs>
          <w:tab w:val="left" w:pos="3855"/>
        </w:tabs>
        <w:spacing w:after="0" w:line="360" w:lineRule="auto"/>
        <w:ind w:left="851" w:hanging="284"/>
        <w:jc w:val="both"/>
        <w:rPr>
          <w:rFonts w:ascii="Arial" w:hAnsi="Arial" w:cs="Arial"/>
        </w:rPr>
      </w:pPr>
      <w:r w:rsidRPr="004179DC">
        <w:rPr>
          <w:rFonts w:ascii="Arial" w:hAnsi="Arial" w:cs="Arial"/>
        </w:rPr>
        <w:t>wskazania wartości towaru lub usługi objętego obowiązkiem podatkowym zamawiającego, bez kwoty podatku;</w:t>
      </w:r>
    </w:p>
    <w:p w14:paraId="4775F545" w14:textId="03A37A32" w:rsidR="00F8493B" w:rsidRPr="004179DC" w:rsidRDefault="00F8493B" w:rsidP="009922F6">
      <w:pPr>
        <w:pStyle w:val="Akapitzlist"/>
        <w:numPr>
          <w:ilvl w:val="2"/>
          <w:numId w:val="49"/>
        </w:numPr>
        <w:tabs>
          <w:tab w:val="left" w:pos="3855"/>
        </w:tabs>
        <w:spacing w:after="0" w:line="360" w:lineRule="auto"/>
        <w:ind w:left="851" w:hanging="284"/>
        <w:jc w:val="both"/>
        <w:rPr>
          <w:rFonts w:ascii="Arial" w:hAnsi="Arial" w:cs="Arial"/>
        </w:rPr>
      </w:pPr>
      <w:r w:rsidRPr="004179DC">
        <w:rPr>
          <w:rFonts w:ascii="Arial" w:hAnsi="Arial" w:cs="Arial"/>
        </w:rPr>
        <w:t>wskazania stawki podatku od towarów i usług, która zgodnie z wiedzą wykonawcy, będzie miała zastosowanie.</w:t>
      </w:r>
    </w:p>
    <w:p w14:paraId="134F24DF" w14:textId="6DDF591C" w:rsidR="00F8493B" w:rsidRPr="00666457" w:rsidRDefault="00F8493B" w:rsidP="007E2E0E">
      <w:pPr>
        <w:numPr>
          <w:ilvl w:val="0"/>
          <w:numId w:val="4"/>
        </w:numPr>
        <w:spacing w:after="0" w:line="360" w:lineRule="auto"/>
        <w:ind w:left="284" w:hanging="284"/>
        <w:jc w:val="both"/>
        <w:rPr>
          <w:rFonts w:ascii="Arial" w:hAnsi="Arial" w:cs="Arial"/>
        </w:rPr>
      </w:pPr>
      <w:r w:rsidRPr="00666457">
        <w:rPr>
          <w:rFonts w:ascii="Arial" w:hAnsi="Arial" w:cs="Arial"/>
        </w:rPr>
        <w:t>Wzór Formularza Ofertowego został opracowany przy założeniu, iż wybór oferty nie będzie prowadzić do powstania u Zamawiającego obowiązku podatkowego w zakresie podatku VAT. W przypadku, gdy Wykonawca zobowiązany jest zł</w:t>
      </w:r>
      <w:r w:rsidR="00B8494D">
        <w:rPr>
          <w:rFonts w:ascii="Arial" w:hAnsi="Arial" w:cs="Arial"/>
        </w:rPr>
        <w:t>ożyć oświadczenie o powstaniu u </w:t>
      </w:r>
      <w:r w:rsidRPr="00666457">
        <w:rPr>
          <w:rFonts w:ascii="Arial" w:hAnsi="Arial" w:cs="Arial"/>
        </w:rPr>
        <w:t xml:space="preserve">Zamawiającego obowiązku podatkowego, to winien odpowiednio zmodyfikować treść formularza.  </w:t>
      </w:r>
    </w:p>
    <w:p w14:paraId="5E463974" w14:textId="77777777" w:rsidR="00F8493B" w:rsidRPr="00666457" w:rsidRDefault="00F8493B" w:rsidP="004179DC">
      <w:pPr>
        <w:pStyle w:val="Nagwek2"/>
        <w:spacing w:before="240" w:after="240"/>
        <w:rPr>
          <w:sz w:val="28"/>
          <w:szCs w:val="28"/>
        </w:rPr>
      </w:pPr>
      <w:bookmarkStart w:id="20" w:name="_Toc69376144"/>
      <w:r w:rsidRPr="001C6127">
        <w:rPr>
          <w:sz w:val="28"/>
          <w:szCs w:val="28"/>
        </w:rPr>
        <w:t>XVI. Wymagania dotyczące wadium</w:t>
      </w:r>
      <w:bookmarkEnd w:id="20"/>
    </w:p>
    <w:p w14:paraId="74774FF6" w14:textId="6014DF0A" w:rsidR="00F8493B" w:rsidRPr="001C6127" w:rsidRDefault="00213BDC" w:rsidP="001C6127">
      <w:pPr>
        <w:spacing w:after="0" w:line="360" w:lineRule="auto"/>
        <w:jc w:val="both"/>
        <w:rPr>
          <w:rFonts w:ascii="Arial" w:hAnsi="Arial" w:cs="Arial"/>
        </w:rPr>
      </w:pPr>
      <w:r w:rsidRPr="001C6127">
        <w:rPr>
          <w:rFonts w:ascii="Arial" w:hAnsi="Arial" w:cs="Arial"/>
        </w:rPr>
        <w:t xml:space="preserve">Zamawiający </w:t>
      </w:r>
      <w:r w:rsidRPr="001C6127">
        <w:rPr>
          <w:rFonts w:ascii="Arial" w:hAnsi="Arial" w:cs="Arial"/>
          <w:b/>
        </w:rPr>
        <w:t>nie wymaga</w:t>
      </w:r>
      <w:r w:rsidRPr="001C6127">
        <w:rPr>
          <w:rFonts w:ascii="Arial" w:hAnsi="Arial" w:cs="Arial"/>
        </w:rPr>
        <w:t xml:space="preserve"> wniesienia zabezpieczenia wadium.</w:t>
      </w:r>
    </w:p>
    <w:p w14:paraId="20438542" w14:textId="77777777" w:rsidR="00F8493B" w:rsidRPr="007E2E0E" w:rsidRDefault="00F8493B" w:rsidP="00372305">
      <w:pPr>
        <w:pStyle w:val="Nagwek2"/>
        <w:spacing w:before="240" w:after="240"/>
        <w:rPr>
          <w:sz w:val="28"/>
          <w:szCs w:val="28"/>
        </w:rPr>
      </w:pPr>
      <w:bookmarkStart w:id="21" w:name="_Toc69376145"/>
      <w:r w:rsidRPr="007E2E0E">
        <w:rPr>
          <w:sz w:val="28"/>
          <w:szCs w:val="28"/>
        </w:rPr>
        <w:t>XVII. Termin związania ofertą</w:t>
      </w:r>
      <w:bookmarkEnd w:id="21"/>
    </w:p>
    <w:p w14:paraId="595BF63D" w14:textId="7F2CB33C" w:rsidR="00F8493B" w:rsidRPr="00CA01EA" w:rsidRDefault="00F8493B" w:rsidP="009922F6">
      <w:pPr>
        <w:numPr>
          <w:ilvl w:val="0"/>
          <w:numId w:val="25"/>
        </w:numPr>
        <w:spacing w:before="240" w:after="0" w:line="360" w:lineRule="auto"/>
        <w:ind w:left="284" w:hanging="284"/>
        <w:jc w:val="both"/>
        <w:rPr>
          <w:rFonts w:ascii="Arial" w:hAnsi="Arial" w:cs="Arial"/>
        </w:rPr>
      </w:pPr>
      <w:r w:rsidRPr="00CA01EA">
        <w:rPr>
          <w:rFonts w:ascii="Arial" w:hAnsi="Arial" w:cs="Arial"/>
        </w:rPr>
        <w:t>Wykonawca będzie związany ofertą pr</w:t>
      </w:r>
      <w:r w:rsidR="00A94B83" w:rsidRPr="00CA01EA">
        <w:rPr>
          <w:rFonts w:ascii="Arial" w:hAnsi="Arial" w:cs="Arial"/>
        </w:rPr>
        <w:t>zez okres 30 dni</w:t>
      </w:r>
      <w:r w:rsidR="00A94B83" w:rsidRPr="00363BBD">
        <w:rPr>
          <w:rFonts w:ascii="Arial" w:hAnsi="Arial" w:cs="Arial"/>
        </w:rPr>
        <w:t xml:space="preserve">, tj. do </w:t>
      </w:r>
      <w:r w:rsidR="00A94B83" w:rsidRPr="0096021F">
        <w:rPr>
          <w:rFonts w:ascii="Arial" w:hAnsi="Arial" w:cs="Arial"/>
        </w:rPr>
        <w:t xml:space="preserve">dnia </w:t>
      </w:r>
      <w:r w:rsidR="001A7333" w:rsidRPr="0096021F">
        <w:rPr>
          <w:rFonts w:ascii="Arial" w:hAnsi="Arial" w:cs="Arial"/>
        </w:rPr>
        <w:t>1</w:t>
      </w:r>
      <w:r w:rsidR="00BA0698">
        <w:rPr>
          <w:rFonts w:ascii="Arial" w:hAnsi="Arial" w:cs="Arial"/>
        </w:rPr>
        <w:t>4</w:t>
      </w:r>
      <w:r w:rsidR="00CA01EA" w:rsidRPr="0096021F">
        <w:rPr>
          <w:rFonts w:ascii="Arial" w:hAnsi="Arial" w:cs="Arial"/>
        </w:rPr>
        <w:t>.</w:t>
      </w:r>
      <w:r w:rsidR="00FE561E" w:rsidRPr="0096021F">
        <w:rPr>
          <w:rFonts w:ascii="Arial" w:hAnsi="Arial" w:cs="Arial"/>
        </w:rPr>
        <w:t>0</w:t>
      </w:r>
      <w:r w:rsidR="001A7333" w:rsidRPr="0096021F">
        <w:rPr>
          <w:rFonts w:ascii="Arial" w:hAnsi="Arial" w:cs="Arial"/>
        </w:rPr>
        <w:t>1</w:t>
      </w:r>
      <w:r w:rsidR="00FE561E" w:rsidRPr="0096021F">
        <w:rPr>
          <w:rFonts w:ascii="Arial" w:hAnsi="Arial" w:cs="Arial"/>
        </w:rPr>
        <w:t>.</w:t>
      </w:r>
      <w:r w:rsidRPr="0096021F">
        <w:rPr>
          <w:rFonts w:ascii="Arial" w:hAnsi="Arial" w:cs="Arial"/>
        </w:rPr>
        <w:t>202</w:t>
      </w:r>
      <w:r w:rsidR="001A7333" w:rsidRPr="0096021F">
        <w:rPr>
          <w:rFonts w:ascii="Arial" w:hAnsi="Arial" w:cs="Arial"/>
        </w:rPr>
        <w:t>3</w:t>
      </w:r>
      <w:r w:rsidRPr="0096021F">
        <w:rPr>
          <w:rFonts w:ascii="Arial" w:hAnsi="Arial" w:cs="Arial"/>
        </w:rPr>
        <w:t xml:space="preserve"> r</w:t>
      </w:r>
      <w:r w:rsidRPr="00363BBD">
        <w:rPr>
          <w:rFonts w:ascii="Arial" w:hAnsi="Arial" w:cs="Arial"/>
        </w:rPr>
        <w:t>.</w:t>
      </w:r>
      <w:r w:rsidR="00A94B83" w:rsidRPr="00363BBD">
        <w:rPr>
          <w:rFonts w:ascii="Arial" w:hAnsi="Arial" w:cs="Arial"/>
        </w:rPr>
        <w:t xml:space="preserve"> </w:t>
      </w:r>
      <w:r w:rsidRPr="00363BBD">
        <w:rPr>
          <w:rFonts w:ascii="Arial" w:hAnsi="Arial" w:cs="Arial"/>
        </w:rPr>
        <w:t xml:space="preserve">(termin </w:t>
      </w:r>
      <w:r w:rsidRPr="00CA01EA">
        <w:rPr>
          <w:rFonts w:ascii="Arial" w:hAnsi="Arial" w:cs="Arial"/>
        </w:rPr>
        <w:t>liczymy od dnia otwarcia ofert, przy jednoczesnym uwzględnieniu tego dnia).</w:t>
      </w:r>
      <w:r w:rsidRPr="00CA01EA">
        <w:rPr>
          <w:rFonts w:ascii="Arial" w:hAnsi="Arial" w:cs="Arial"/>
          <w:color w:val="FF0000"/>
        </w:rPr>
        <w:t xml:space="preserve"> </w:t>
      </w:r>
      <w:r w:rsidRPr="00CA01EA">
        <w:rPr>
          <w:rFonts w:ascii="Arial" w:hAnsi="Arial" w:cs="Arial"/>
        </w:rPr>
        <w:t>Bieg terminu</w:t>
      </w:r>
      <w:r w:rsidRPr="00CA01EA">
        <w:rPr>
          <w:rFonts w:ascii="Arial" w:hAnsi="Arial" w:cs="Arial"/>
          <w:color w:val="FF0000"/>
        </w:rPr>
        <w:t xml:space="preserve"> </w:t>
      </w:r>
      <w:r w:rsidRPr="00CA01EA">
        <w:rPr>
          <w:rFonts w:ascii="Arial" w:hAnsi="Arial" w:cs="Arial"/>
        </w:rPr>
        <w:t>związania ofertą rozpoczyna się wraz z upływem terminu składania ofert.</w:t>
      </w:r>
    </w:p>
    <w:p w14:paraId="38026404" w14:textId="236E6587" w:rsidR="00F8493B" w:rsidRPr="007E2E0E" w:rsidRDefault="00F8493B" w:rsidP="009922F6">
      <w:pPr>
        <w:numPr>
          <w:ilvl w:val="0"/>
          <w:numId w:val="25"/>
        </w:numPr>
        <w:spacing w:after="0" w:line="360" w:lineRule="auto"/>
        <w:ind w:left="284" w:hanging="284"/>
        <w:jc w:val="both"/>
        <w:rPr>
          <w:rFonts w:ascii="Arial" w:hAnsi="Arial" w:cs="Arial"/>
        </w:rPr>
      </w:pPr>
      <w:r w:rsidRPr="007E2E0E">
        <w:rPr>
          <w:rFonts w:ascii="Arial" w:hAnsi="Arial" w:cs="Arial"/>
        </w:rPr>
        <w:t>W przypadku gdy wybór najkorzystniejszej oferty nie nastąpi przed upływem terminu związania ofertą wskazanego w ust. 1, Zamawiający przed upływem terminu</w:t>
      </w:r>
      <w:bookmarkStart w:id="22" w:name="_GoBack"/>
      <w:bookmarkEnd w:id="22"/>
      <w:r w:rsidRPr="007E2E0E">
        <w:rPr>
          <w:rFonts w:ascii="Arial" w:hAnsi="Arial" w:cs="Arial"/>
        </w:rPr>
        <w:t xml:space="preserve"> związania ofertą zwraca się jednokrotnie do Wykonawców o wyrażenie zgody na przedłużenie tego terminu o</w:t>
      </w:r>
      <w:r w:rsidR="00DC63E7">
        <w:rPr>
          <w:rFonts w:ascii="Arial" w:hAnsi="Arial" w:cs="Arial"/>
        </w:rPr>
        <w:t> </w:t>
      </w:r>
      <w:r w:rsidRPr="007E2E0E">
        <w:rPr>
          <w:rFonts w:ascii="Arial" w:hAnsi="Arial" w:cs="Arial"/>
        </w:rPr>
        <w:t>wskazywany przez niego okres, nie dłuższy niż 30 dni. Przedłużenie terminu związania ofertą wymaga złożenia przez wykonawcę pisemnego oświadczenia o wyrażeniu zgody na przedłużenie terminu związania ofertą.</w:t>
      </w:r>
    </w:p>
    <w:p w14:paraId="49090B2D" w14:textId="77777777" w:rsidR="00F8493B" w:rsidRPr="00AA5C50" w:rsidRDefault="00F8493B" w:rsidP="00F23E21">
      <w:pPr>
        <w:pStyle w:val="Nagwek2"/>
        <w:spacing w:before="240" w:after="240"/>
        <w:rPr>
          <w:sz w:val="28"/>
          <w:szCs w:val="28"/>
        </w:rPr>
      </w:pPr>
      <w:bookmarkStart w:id="23" w:name="_Toc69376146"/>
      <w:r w:rsidRPr="00AA5C50">
        <w:rPr>
          <w:sz w:val="28"/>
          <w:szCs w:val="28"/>
        </w:rPr>
        <w:t>XVIII. Miejsce i termin składania ofert</w:t>
      </w:r>
      <w:bookmarkEnd w:id="23"/>
    </w:p>
    <w:p w14:paraId="7AFE8D4B" w14:textId="654B3BA1" w:rsidR="00F8493B" w:rsidRPr="00CA01EA" w:rsidRDefault="00F8493B" w:rsidP="009922F6">
      <w:pPr>
        <w:numPr>
          <w:ilvl w:val="0"/>
          <w:numId w:val="18"/>
        </w:numPr>
        <w:spacing w:before="240" w:after="0" w:line="360" w:lineRule="auto"/>
        <w:ind w:left="284" w:hanging="284"/>
        <w:jc w:val="both"/>
        <w:rPr>
          <w:rFonts w:ascii="Arial" w:hAnsi="Arial" w:cs="Arial"/>
        </w:rPr>
      </w:pPr>
      <w:r w:rsidRPr="00AA5C50">
        <w:rPr>
          <w:rFonts w:ascii="Arial" w:hAnsi="Arial" w:cs="Arial"/>
        </w:rPr>
        <w:t xml:space="preserve">Ofertę wraz z wymaganymi dokumentami należy umieścić na </w:t>
      </w:r>
      <w:hyperlink r:id="rId28">
        <w:r w:rsidRPr="00AA5C50">
          <w:rPr>
            <w:rFonts w:ascii="Arial" w:hAnsi="Arial" w:cs="Arial"/>
            <w:color w:val="1155CC"/>
            <w:u w:val="single"/>
          </w:rPr>
          <w:t>platformazakupowa.pl</w:t>
        </w:r>
      </w:hyperlink>
      <w:r w:rsidRPr="00AA5C50">
        <w:rPr>
          <w:rFonts w:ascii="Arial" w:hAnsi="Arial" w:cs="Arial"/>
        </w:rPr>
        <w:t xml:space="preserve"> pod adresem: </w:t>
      </w:r>
      <w:hyperlink r:id="rId29" w:history="1">
        <w:r w:rsidRPr="00AA5C50">
          <w:rPr>
            <w:rStyle w:val="Hipercze"/>
            <w:rFonts w:eastAsia="Calibri"/>
          </w:rPr>
          <w:t>https://platformazakupowa.pl/pn/slaskie_straz</w:t>
        </w:r>
      </w:hyperlink>
      <w:r w:rsidRPr="00AA5C50">
        <w:rPr>
          <w:rStyle w:val="Hipercze"/>
          <w:rFonts w:eastAsia="Calibri"/>
        </w:rPr>
        <w:t xml:space="preserve"> </w:t>
      </w:r>
      <w:r w:rsidRPr="00AA5C50">
        <w:rPr>
          <w:rFonts w:ascii="Arial" w:hAnsi="Arial" w:cs="Arial"/>
        </w:rPr>
        <w:t xml:space="preserve">w myśl Ustawy PZP na stronie internetowej prowadzonego </w:t>
      </w:r>
      <w:r w:rsidRPr="00AA5C50">
        <w:rPr>
          <w:rFonts w:ascii="Arial" w:hAnsi="Arial" w:cs="Arial"/>
          <w:b/>
        </w:rPr>
        <w:t xml:space="preserve">postępowania do </w:t>
      </w:r>
      <w:r w:rsidRPr="0084520A">
        <w:rPr>
          <w:rFonts w:ascii="Arial" w:hAnsi="Arial" w:cs="Arial"/>
          <w:b/>
        </w:rPr>
        <w:t xml:space="preserve">dnia </w:t>
      </w:r>
      <w:r w:rsidR="001A7333" w:rsidRPr="0084520A">
        <w:rPr>
          <w:rFonts w:ascii="Arial" w:hAnsi="Arial" w:cs="Arial"/>
          <w:b/>
        </w:rPr>
        <w:t>1</w:t>
      </w:r>
      <w:r w:rsidR="00BA0698">
        <w:rPr>
          <w:rFonts w:ascii="Arial" w:hAnsi="Arial" w:cs="Arial"/>
          <w:b/>
        </w:rPr>
        <w:t>6</w:t>
      </w:r>
      <w:r w:rsidRPr="0084520A">
        <w:rPr>
          <w:rFonts w:ascii="Arial" w:hAnsi="Arial" w:cs="Arial"/>
          <w:b/>
        </w:rPr>
        <w:t>.</w:t>
      </w:r>
      <w:r w:rsidR="00987B46" w:rsidRPr="0084520A">
        <w:rPr>
          <w:rFonts w:ascii="Arial" w:hAnsi="Arial" w:cs="Arial"/>
          <w:b/>
        </w:rPr>
        <w:t>12</w:t>
      </w:r>
      <w:r w:rsidRPr="0084520A">
        <w:rPr>
          <w:rFonts w:ascii="Arial" w:hAnsi="Arial" w:cs="Arial"/>
          <w:b/>
        </w:rPr>
        <w:t>.202</w:t>
      </w:r>
      <w:r w:rsidR="00987B46" w:rsidRPr="0084520A">
        <w:rPr>
          <w:rFonts w:ascii="Arial" w:hAnsi="Arial" w:cs="Arial"/>
          <w:b/>
        </w:rPr>
        <w:t>2</w:t>
      </w:r>
      <w:r w:rsidR="00F23E21" w:rsidRPr="0084520A">
        <w:rPr>
          <w:rFonts w:ascii="Arial" w:hAnsi="Arial" w:cs="Arial"/>
          <w:b/>
        </w:rPr>
        <w:t xml:space="preserve"> </w:t>
      </w:r>
      <w:r w:rsidRPr="0084520A">
        <w:rPr>
          <w:rFonts w:ascii="Arial" w:hAnsi="Arial" w:cs="Arial"/>
          <w:b/>
        </w:rPr>
        <w:t xml:space="preserve">r. do godziny </w:t>
      </w:r>
      <w:r w:rsidR="00FE561E" w:rsidRPr="0084520A">
        <w:rPr>
          <w:rFonts w:ascii="Arial" w:hAnsi="Arial" w:cs="Arial"/>
          <w:b/>
        </w:rPr>
        <w:t>09</w:t>
      </w:r>
      <w:r w:rsidRPr="0084520A">
        <w:rPr>
          <w:rFonts w:ascii="Arial" w:hAnsi="Arial" w:cs="Arial"/>
          <w:b/>
        </w:rPr>
        <w:t>:</w:t>
      </w:r>
      <w:r w:rsidR="00FE561E" w:rsidRPr="0084520A">
        <w:rPr>
          <w:rFonts w:ascii="Arial" w:hAnsi="Arial" w:cs="Arial"/>
          <w:b/>
        </w:rPr>
        <w:t>0</w:t>
      </w:r>
      <w:r w:rsidRPr="0084520A">
        <w:rPr>
          <w:rFonts w:ascii="Arial" w:hAnsi="Arial" w:cs="Arial"/>
          <w:b/>
        </w:rPr>
        <w:t>0.</w:t>
      </w:r>
    </w:p>
    <w:p w14:paraId="127F6F2F" w14:textId="77777777" w:rsidR="00F8493B" w:rsidRPr="00AA5C50" w:rsidRDefault="00F8493B" w:rsidP="009922F6">
      <w:pPr>
        <w:numPr>
          <w:ilvl w:val="0"/>
          <w:numId w:val="18"/>
        </w:numPr>
        <w:pBdr>
          <w:top w:val="nil"/>
          <w:left w:val="nil"/>
          <w:bottom w:val="nil"/>
          <w:right w:val="nil"/>
          <w:between w:val="nil"/>
        </w:pBdr>
        <w:spacing w:after="0" w:line="360" w:lineRule="auto"/>
        <w:ind w:left="284" w:hanging="284"/>
        <w:jc w:val="both"/>
        <w:rPr>
          <w:rFonts w:ascii="Arial" w:hAnsi="Arial" w:cs="Arial"/>
        </w:rPr>
      </w:pPr>
      <w:r w:rsidRPr="00AA5C50">
        <w:rPr>
          <w:rFonts w:ascii="Arial" w:hAnsi="Arial" w:cs="Arial"/>
        </w:rPr>
        <w:t>Do oferty należy dołączyć wszystkie wymagane w SWZ dokumenty.</w:t>
      </w:r>
    </w:p>
    <w:p w14:paraId="3DD91825" w14:textId="55C1C7B7" w:rsidR="00F8493B" w:rsidRPr="00AA5C50" w:rsidRDefault="00F8493B" w:rsidP="009922F6">
      <w:pPr>
        <w:numPr>
          <w:ilvl w:val="0"/>
          <w:numId w:val="18"/>
        </w:numPr>
        <w:pBdr>
          <w:top w:val="nil"/>
          <w:left w:val="nil"/>
          <w:bottom w:val="nil"/>
          <w:right w:val="nil"/>
          <w:between w:val="nil"/>
        </w:pBdr>
        <w:spacing w:after="0" w:line="360" w:lineRule="auto"/>
        <w:ind w:left="284" w:hanging="284"/>
        <w:jc w:val="both"/>
        <w:rPr>
          <w:rFonts w:ascii="Arial" w:hAnsi="Arial" w:cs="Arial"/>
        </w:rPr>
      </w:pPr>
      <w:r w:rsidRPr="00AA5C50">
        <w:rPr>
          <w:rFonts w:ascii="Arial" w:hAnsi="Arial" w:cs="Arial"/>
        </w:rPr>
        <w:t>Po wypełnieniu Formularza składania oferty lub w</w:t>
      </w:r>
      <w:r w:rsidR="006C4BAF">
        <w:rPr>
          <w:rFonts w:ascii="Arial" w:hAnsi="Arial" w:cs="Arial"/>
        </w:rPr>
        <w:t xml:space="preserve">niosku i dołączenia </w:t>
      </w:r>
      <w:r w:rsidRPr="00AA5C50">
        <w:rPr>
          <w:rFonts w:ascii="Arial" w:hAnsi="Arial" w:cs="Arial"/>
        </w:rPr>
        <w:t>wszystkich wymaganych załączników należy kliknąć przycisk „Przejdź do podsumowania”.</w:t>
      </w:r>
    </w:p>
    <w:p w14:paraId="50D8B500" w14:textId="20B321F2" w:rsidR="002C117D" w:rsidRDefault="00F8493B" w:rsidP="002C117D">
      <w:pPr>
        <w:numPr>
          <w:ilvl w:val="0"/>
          <w:numId w:val="18"/>
        </w:numPr>
        <w:pBdr>
          <w:top w:val="nil"/>
          <w:left w:val="nil"/>
          <w:bottom w:val="nil"/>
          <w:right w:val="nil"/>
          <w:between w:val="nil"/>
        </w:pBdr>
        <w:spacing w:after="0" w:line="360" w:lineRule="auto"/>
        <w:ind w:left="284" w:hanging="284"/>
        <w:jc w:val="both"/>
        <w:rPr>
          <w:rFonts w:ascii="Arial" w:hAnsi="Arial" w:cs="Arial"/>
        </w:rPr>
      </w:pPr>
      <w:r w:rsidRPr="00AA5C50">
        <w:rPr>
          <w:rFonts w:ascii="Arial" w:hAnsi="Arial" w:cs="Arial"/>
        </w:rPr>
        <w:t xml:space="preserve">Oferta lub wniosek składana elektronicznie musi zostać podpisana elektronicznym podpisem kwalifikowanym, podpisem zaufanym lub podpisem osobistym. W procesie składania oferty za pośrednictwem </w:t>
      </w:r>
      <w:hyperlink r:id="rId30">
        <w:r w:rsidRPr="00AA5C50">
          <w:rPr>
            <w:rFonts w:ascii="Arial" w:hAnsi="Arial" w:cs="Arial"/>
            <w:color w:val="1155CC"/>
            <w:u w:val="single"/>
          </w:rPr>
          <w:t>platformazakupowa.pl</w:t>
        </w:r>
      </w:hyperlink>
      <w:r w:rsidRPr="00AA5C50">
        <w:rPr>
          <w:rFonts w:ascii="Arial" w:hAnsi="Arial" w:cs="Arial"/>
        </w:rPr>
        <w:t xml:space="preserve">, Wykonawca powinien złożyć podpis bezpośrednio na dokumentach przesłanych za pośrednictwem </w:t>
      </w:r>
      <w:hyperlink r:id="rId31">
        <w:r w:rsidRPr="00AA5C50">
          <w:rPr>
            <w:rFonts w:ascii="Arial" w:hAnsi="Arial" w:cs="Arial"/>
            <w:color w:val="1155CC"/>
            <w:u w:val="single"/>
          </w:rPr>
          <w:t>platformazakupowa.pl</w:t>
        </w:r>
      </w:hyperlink>
      <w:r w:rsidRPr="00AA5C50">
        <w:rPr>
          <w:rFonts w:ascii="Arial" w:hAnsi="Arial" w:cs="Arial"/>
        </w:rPr>
        <w:t>. Zalecamy stosowanie podpisu na każdym załączonym pliku osobn</w:t>
      </w:r>
      <w:r w:rsidR="00E44E67">
        <w:rPr>
          <w:rFonts w:ascii="Arial" w:hAnsi="Arial" w:cs="Arial"/>
        </w:rPr>
        <w:t>o, w szczególności wskazanych w </w:t>
      </w:r>
      <w:r w:rsidRPr="00AA5C50">
        <w:rPr>
          <w:rFonts w:ascii="Arial" w:hAnsi="Arial" w:cs="Arial"/>
        </w:rPr>
        <w:t xml:space="preserve">art. 63 ust 1 oraz ust.2  </w:t>
      </w:r>
      <w:r w:rsidR="00A94BD7" w:rsidRPr="00790516">
        <w:rPr>
          <w:rFonts w:ascii="Arial" w:hAnsi="Arial" w:cs="Arial"/>
        </w:rPr>
        <w:t>PZP</w:t>
      </w:r>
      <w:r w:rsidRPr="00AA5C50">
        <w:rPr>
          <w:rFonts w:ascii="Arial" w:hAnsi="Arial" w:cs="Arial"/>
        </w:rPr>
        <w:t>, gdzie zaznaczono,</w:t>
      </w:r>
      <w:r w:rsidR="006C4BAF">
        <w:rPr>
          <w:rFonts w:ascii="Arial" w:hAnsi="Arial" w:cs="Arial"/>
        </w:rPr>
        <w:t xml:space="preserve"> </w:t>
      </w:r>
      <w:r w:rsidRPr="00AA5C50">
        <w:rPr>
          <w:rFonts w:ascii="Arial" w:hAnsi="Arial" w:cs="Arial"/>
        </w:rPr>
        <w:t xml:space="preserve"> iż oferty, wnioski o dopuszczenie do udziału w postępowaniu oraz oświadczenie, o którym mowa w art. 125 ust.1 sporządza się, pod rygorem nieważności, w postaci lub formie </w:t>
      </w:r>
    </w:p>
    <w:p w14:paraId="79EE1F5A" w14:textId="3F35CA50" w:rsidR="002C117D" w:rsidRDefault="002C117D" w:rsidP="002C117D">
      <w:pPr>
        <w:pBdr>
          <w:top w:val="nil"/>
          <w:left w:val="nil"/>
          <w:bottom w:val="nil"/>
          <w:right w:val="nil"/>
          <w:between w:val="nil"/>
        </w:pBdr>
        <w:spacing w:after="0" w:line="360" w:lineRule="auto"/>
        <w:jc w:val="both"/>
        <w:rPr>
          <w:rFonts w:ascii="Arial" w:hAnsi="Arial" w:cs="Arial"/>
        </w:rPr>
      </w:pPr>
    </w:p>
    <w:p w14:paraId="0D9F3A67" w14:textId="77777777" w:rsidR="002C117D" w:rsidRPr="002C117D" w:rsidRDefault="002C117D" w:rsidP="002C117D">
      <w:pPr>
        <w:pBdr>
          <w:top w:val="nil"/>
          <w:left w:val="nil"/>
          <w:bottom w:val="nil"/>
          <w:right w:val="nil"/>
          <w:between w:val="nil"/>
        </w:pBdr>
        <w:spacing w:after="0" w:line="360" w:lineRule="auto"/>
        <w:jc w:val="both"/>
        <w:rPr>
          <w:rFonts w:ascii="Arial" w:hAnsi="Arial" w:cs="Arial"/>
        </w:rPr>
      </w:pPr>
    </w:p>
    <w:p w14:paraId="4C801483" w14:textId="2B5E0453" w:rsidR="00F8493B" w:rsidRPr="00AA5C50" w:rsidRDefault="00F8493B" w:rsidP="002C117D">
      <w:pPr>
        <w:pBdr>
          <w:top w:val="nil"/>
          <w:left w:val="nil"/>
          <w:bottom w:val="nil"/>
          <w:right w:val="nil"/>
          <w:between w:val="nil"/>
        </w:pBdr>
        <w:spacing w:after="0" w:line="360" w:lineRule="auto"/>
        <w:ind w:left="284"/>
        <w:jc w:val="both"/>
        <w:rPr>
          <w:rFonts w:ascii="Arial" w:hAnsi="Arial" w:cs="Arial"/>
        </w:rPr>
      </w:pPr>
      <w:r w:rsidRPr="00AA5C50">
        <w:rPr>
          <w:rFonts w:ascii="Arial" w:hAnsi="Arial" w:cs="Arial"/>
        </w:rPr>
        <w:t>elektronicznej i opatruje się odpowiednio w odniesieniu do wartości postępowania kwalifikowanym podpisem elektronicznym, podpisem zaufanym lub podpisem osobistym.</w:t>
      </w:r>
    </w:p>
    <w:p w14:paraId="689FD3F5" w14:textId="77777777" w:rsidR="00F8493B" w:rsidRPr="00AA5C50" w:rsidRDefault="00F8493B" w:rsidP="009922F6">
      <w:pPr>
        <w:numPr>
          <w:ilvl w:val="0"/>
          <w:numId w:val="18"/>
        </w:numPr>
        <w:pBdr>
          <w:top w:val="nil"/>
          <w:left w:val="nil"/>
          <w:bottom w:val="nil"/>
          <w:right w:val="nil"/>
          <w:between w:val="nil"/>
        </w:pBdr>
        <w:spacing w:after="0" w:line="360" w:lineRule="auto"/>
        <w:ind w:left="284" w:hanging="284"/>
        <w:jc w:val="both"/>
        <w:rPr>
          <w:rFonts w:ascii="Arial" w:hAnsi="Arial" w:cs="Arial"/>
        </w:rPr>
      </w:pPr>
      <w:r w:rsidRPr="00AA5C50">
        <w:rPr>
          <w:rFonts w:ascii="Arial" w:hAnsi="Arial" w:cs="Arial"/>
        </w:rPr>
        <w:t>Za datę złożenia oferty przyjmuje się datę jej przekazania w systemie (platformie) w drugim kroku składania oferty poprzez kliknięcie przycisku “Złóż ofertę” i wyświetlenie się komunikatu, że oferta została zaszyfrowana i złożona.</w:t>
      </w:r>
    </w:p>
    <w:p w14:paraId="56934D32" w14:textId="77777777" w:rsidR="00F8493B" w:rsidRPr="00790516" w:rsidRDefault="00F8493B" w:rsidP="009922F6">
      <w:pPr>
        <w:numPr>
          <w:ilvl w:val="0"/>
          <w:numId w:val="18"/>
        </w:numPr>
        <w:pBdr>
          <w:top w:val="nil"/>
          <w:left w:val="nil"/>
          <w:bottom w:val="nil"/>
          <w:right w:val="nil"/>
          <w:between w:val="nil"/>
        </w:pBdr>
        <w:spacing w:after="240" w:line="360" w:lineRule="auto"/>
        <w:ind w:left="284" w:hanging="284"/>
        <w:jc w:val="both"/>
        <w:rPr>
          <w:rFonts w:ascii="Arial" w:hAnsi="Arial" w:cs="Arial"/>
          <w:sz w:val="20"/>
          <w:szCs w:val="20"/>
        </w:rPr>
      </w:pPr>
      <w:r w:rsidRPr="00AA5C50">
        <w:rPr>
          <w:rFonts w:ascii="Arial" w:hAnsi="Arial" w:cs="Arial"/>
        </w:rPr>
        <w:t xml:space="preserve">Szczegółowa instrukcja dla Wykonawców dotycząca złożenia, zmiany i wycofania oferty znajduje się na stronie internetowej pod adresem:  </w:t>
      </w:r>
      <w:hyperlink r:id="rId32">
        <w:r w:rsidRPr="00AA5C50">
          <w:rPr>
            <w:rFonts w:ascii="Arial" w:hAnsi="Arial" w:cs="Arial"/>
            <w:color w:val="1155CC"/>
            <w:u w:val="single"/>
          </w:rPr>
          <w:t>https://platformazakupowa.pl/strona/45-instrukcje</w:t>
        </w:r>
      </w:hyperlink>
    </w:p>
    <w:p w14:paraId="6C056648" w14:textId="77777777" w:rsidR="00F8493B" w:rsidRPr="00C63C39" w:rsidRDefault="00F8493B" w:rsidP="006C4BAF">
      <w:pPr>
        <w:pStyle w:val="Nagwek2"/>
        <w:spacing w:before="240" w:after="240" w:line="319" w:lineRule="auto"/>
        <w:jc w:val="both"/>
        <w:rPr>
          <w:sz w:val="28"/>
          <w:szCs w:val="28"/>
        </w:rPr>
      </w:pPr>
      <w:bookmarkStart w:id="24" w:name="_Toc69376147"/>
      <w:r w:rsidRPr="00C63C39">
        <w:rPr>
          <w:sz w:val="28"/>
          <w:szCs w:val="28"/>
        </w:rPr>
        <w:t>XIX. Otwarcie ofert</w:t>
      </w:r>
      <w:bookmarkEnd w:id="24"/>
    </w:p>
    <w:p w14:paraId="2631C04F" w14:textId="104F5EA2" w:rsidR="00F8493B" w:rsidRPr="0084520A" w:rsidRDefault="00F8493B" w:rsidP="00C63C39">
      <w:pPr>
        <w:numPr>
          <w:ilvl w:val="0"/>
          <w:numId w:val="2"/>
        </w:numPr>
        <w:spacing w:after="0" w:line="360" w:lineRule="auto"/>
        <w:ind w:left="284" w:hanging="284"/>
        <w:jc w:val="both"/>
        <w:rPr>
          <w:rFonts w:ascii="Arial" w:hAnsi="Arial" w:cs="Arial"/>
        </w:rPr>
      </w:pPr>
      <w:r w:rsidRPr="00C63C39">
        <w:rPr>
          <w:rFonts w:ascii="Arial" w:hAnsi="Arial" w:cs="Arial"/>
        </w:rPr>
        <w:t>Otwarcie ofert nas</w:t>
      </w:r>
      <w:r w:rsidR="00C63C39">
        <w:rPr>
          <w:rFonts w:ascii="Arial" w:hAnsi="Arial" w:cs="Arial"/>
        </w:rPr>
        <w:t xml:space="preserve">tępuje niezwłocznie </w:t>
      </w:r>
      <w:r w:rsidR="00C63C39" w:rsidRPr="0084520A">
        <w:rPr>
          <w:rFonts w:ascii="Arial" w:hAnsi="Arial" w:cs="Arial"/>
        </w:rPr>
        <w:t xml:space="preserve">tj. w dniu </w:t>
      </w:r>
      <w:r w:rsidR="00BA568A" w:rsidRPr="0096021F">
        <w:rPr>
          <w:rFonts w:ascii="Arial" w:hAnsi="Arial" w:cs="Arial"/>
          <w:b/>
        </w:rPr>
        <w:t>1</w:t>
      </w:r>
      <w:r w:rsidR="00BA0698">
        <w:rPr>
          <w:rFonts w:ascii="Arial" w:hAnsi="Arial" w:cs="Arial"/>
          <w:b/>
        </w:rPr>
        <w:t>6</w:t>
      </w:r>
      <w:r w:rsidR="001E054F" w:rsidRPr="0084520A">
        <w:rPr>
          <w:rFonts w:ascii="Arial" w:hAnsi="Arial" w:cs="Arial"/>
          <w:b/>
        </w:rPr>
        <w:t xml:space="preserve">.12.2022 </w:t>
      </w:r>
      <w:r w:rsidRPr="0084520A">
        <w:rPr>
          <w:rFonts w:ascii="Arial" w:hAnsi="Arial" w:cs="Arial"/>
        </w:rPr>
        <w:t xml:space="preserve">o </w:t>
      </w:r>
      <w:r w:rsidR="00C63C39" w:rsidRPr="0084520A">
        <w:rPr>
          <w:rFonts w:ascii="Arial" w:hAnsi="Arial" w:cs="Arial"/>
        </w:rPr>
        <w:t xml:space="preserve">godz. </w:t>
      </w:r>
      <w:r w:rsidR="006E7E86" w:rsidRPr="006E7E86">
        <w:rPr>
          <w:rFonts w:ascii="Arial" w:hAnsi="Arial" w:cs="Arial"/>
          <w:b/>
        </w:rPr>
        <w:t>09</w:t>
      </w:r>
      <w:r w:rsidR="006C4BAF" w:rsidRPr="006E7E86">
        <w:rPr>
          <w:rFonts w:ascii="Arial" w:hAnsi="Arial" w:cs="Arial"/>
          <w:b/>
        </w:rPr>
        <w:t>:</w:t>
      </w:r>
      <w:r w:rsidR="006E7E86" w:rsidRPr="006E7E86">
        <w:rPr>
          <w:rFonts w:ascii="Arial" w:hAnsi="Arial" w:cs="Arial"/>
          <w:b/>
        </w:rPr>
        <w:t>15</w:t>
      </w:r>
      <w:r w:rsidRPr="006E7E86">
        <w:rPr>
          <w:rFonts w:ascii="Arial" w:hAnsi="Arial" w:cs="Arial"/>
        </w:rPr>
        <w:t xml:space="preserve"> po </w:t>
      </w:r>
      <w:r w:rsidRPr="0084520A">
        <w:rPr>
          <w:rFonts w:ascii="Arial" w:hAnsi="Arial" w:cs="Arial"/>
        </w:rPr>
        <w:t xml:space="preserve">upływie terminu składania ofert, </w:t>
      </w:r>
    </w:p>
    <w:p w14:paraId="5DAB5CC1" w14:textId="77777777" w:rsidR="00F8493B" w:rsidRPr="00C63C39" w:rsidRDefault="00F8493B" w:rsidP="00C63C39">
      <w:pPr>
        <w:numPr>
          <w:ilvl w:val="0"/>
          <w:numId w:val="2"/>
        </w:numPr>
        <w:pBdr>
          <w:top w:val="nil"/>
          <w:left w:val="nil"/>
          <w:bottom w:val="nil"/>
          <w:right w:val="nil"/>
          <w:between w:val="nil"/>
        </w:pBdr>
        <w:spacing w:after="0" w:line="360" w:lineRule="auto"/>
        <w:ind w:left="284" w:hanging="284"/>
        <w:jc w:val="both"/>
        <w:rPr>
          <w:rFonts w:ascii="Arial" w:hAnsi="Arial" w:cs="Arial"/>
        </w:rPr>
      </w:pPr>
      <w:r w:rsidRPr="00C63C39">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21251F3" w14:textId="77777777" w:rsidR="00F8493B" w:rsidRPr="00C63C39" w:rsidRDefault="00F8493B" w:rsidP="00C63C39">
      <w:pPr>
        <w:numPr>
          <w:ilvl w:val="0"/>
          <w:numId w:val="2"/>
        </w:numPr>
        <w:pBdr>
          <w:top w:val="nil"/>
          <w:left w:val="nil"/>
          <w:bottom w:val="nil"/>
          <w:right w:val="nil"/>
          <w:between w:val="nil"/>
        </w:pBdr>
        <w:spacing w:after="0" w:line="360" w:lineRule="auto"/>
        <w:ind w:left="284" w:hanging="284"/>
        <w:jc w:val="both"/>
        <w:rPr>
          <w:rFonts w:ascii="Arial" w:hAnsi="Arial" w:cs="Arial"/>
        </w:rPr>
      </w:pPr>
      <w:r w:rsidRPr="00C63C39">
        <w:rPr>
          <w:rFonts w:ascii="Arial" w:hAnsi="Arial" w:cs="Arial"/>
        </w:rPr>
        <w:t>Zamawiający poinformuje o zmianie terminu otwarcia ofert na stronie internetowej prowadzonego postępowania.</w:t>
      </w:r>
    </w:p>
    <w:p w14:paraId="63DE9817" w14:textId="2F5A1668" w:rsidR="00F8493B" w:rsidRPr="00C63C39" w:rsidRDefault="00F8493B" w:rsidP="00C63C39">
      <w:pPr>
        <w:numPr>
          <w:ilvl w:val="0"/>
          <w:numId w:val="2"/>
        </w:numPr>
        <w:pBdr>
          <w:top w:val="nil"/>
          <w:left w:val="nil"/>
          <w:bottom w:val="nil"/>
          <w:right w:val="nil"/>
          <w:between w:val="nil"/>
        </w:pBdr>
        <w:spacing w:after="0" w:line="360" w:lineRule="auto"/>
        <w:ind w:left="284" w:hanging="284"/>
        <w:jc w:val="both"/>
        <w:rPr>
          <w:rFonts w:ascii="Arial" w:hAnsi="Arial" w:cs="Arial"/>
        </w:rPr>
      </w:pPr>
      <w:r w:rsidRPr="00C63C39">
        <w:rPr>
          <w:rFonts w:ascii="Arial" w:hAnsi="Arial" w:cs="Arial"/>
        </w:rPr>
        <w:t>Zamawiający, najpóźniej przed otwarciem ofert, udostępnia na stronie internetowej prowadzonego postępowania informację o kwocie, jaką zamierza przeznaczyć</w:t>
      </w:r>
      <w:r w:rsidR="004E469B">
        <w:rPr>
          <w:rFonts w:ascii="Arial" w:hAnsi="Arial" w:cs="Arial"/>
        </w:rPr>
        <w:t xml:space="preserve"> na </w:t>
      </w:r>
      <w:r w:rsidRPr="00C63C39">
        <w:rPr>
          <w:rFonts w:ascii="Arial" w:hAnsi="Arial" w:cs="Arial"/>
        </w:rPr>
        <w:t>sfinansowanie zamówienia.</w:t>
      </w:r>
    </w:p>
    <w:p w14:paraId="6D7D88C3" w14:textId="77777777" w:rsidR="00F8493B" w:rsidRPr="00C63C39" w:rsidRDefault="00F8493B" w:rsidP="00C63C39">
      <w:pPr>
        <w:numPr>
          <w:ilvl w:val="0"/>
          <w:numId w:val="2"/>
        </w:numPr>
        <w:pBdr>
          <w:top w:val="nil"/>
          <w:left w:val="nil"/>
          <w:bottom w:val="nil"/>
          <w:right w:val="nil"/>
          <w:between w:val="nil"/>
        </w:pBdr>
        <w:spacing w:after="0" w:line="360" w:lineRule="auto"/>
        <w:ind w:left="284" w:hanging="284"/>
        <w:jc w:val="both"/>
        <w:rPr>
          <w:rFonts w:ascii="Arial" w:hAnsi="Arial" w:cs="Arial"/>
        </w:rPr>
      </w:pPr>
      <w:r w:rsidRPr="00C63C39">
        <w:rPr>
          <w:rFonts w:ascii="Arial" w:hAnsi="Arial" w:cs="Arial"/>
        </w:rPr>
        <w:t>Zamawiający, niezwłocznie po otwarciu ofert, udostępnia na stronie internetowej prowadzonego postępowania informacje o:</w:t>
      </w:r>
    </w:p>
    <w:p w14:paraId="03F49BF3" w14:textId="0660F00C" w:rsidR="00F8493B" w:rsidRPr="00A34EF2" w:rsidRDefault="00F8493B" w:rsidP="009922F6">
      <w:pPr>
        <w:pStyle w:val="Akapitzlist"/>
        <w:numPr>
          <w:ilvl w:val="2"/>
          <w:numId w:val="53"/>
        </w:numPr>
        <w:shd w:val="clear" w:color="auto" w:fill="FFFFFF"/>
        <w:spacing w:after="0" w:line="360" w:lineRule="auto"/>
        <w:ind w:left="567" w:hanging="283"/>
        <w:jc w:val="both"/>
        <w:rPr>
          <w:rFonts w:ascii="Arial" w:hAnsi="Arial" w:cs="Arial"/>
        </w:rPr>
      </w:pPr>
      <w:r w:rsidRPr="00A34EF2">
        <w:rPr>
          <w:rFonts w:ascii="Arial" w:hAnsi="Arial" w:cs="Arial"/>
        </w:rPr>
        <w:t>nazwach albo imionach i nazwiskach oraz siedzibach lub miejscach prowadzonej działalności gospodarczej albo miejscach zamieszkania Wykonawców, których oferty zostały otwarte;</w:t>
      </w:r>
    </w:p>
    <w:p w14:paraId="5A0F7D89" w14:textId="467C752E" w:rsidR="00F8493B" w:rsidRPr="00A34EF2" w:rsidRDefault="00F8493B" w:rsidP="009922F6">
      <w:pPr>
        <w:pStyle w:val="Akapitzlist"/>
        <w:numPr>
          <w:ilvl w:val="2"/>
          <w:numId w:val="53"/>
        </w:numPr>
        <w:shd w:val="clear" w:color="auto" w:fill="FFFFFF"/>
        <w:spacing w:after="0" w:line="360" w:lineRule="auto"/>
        <w:ind w:left="567" w:hanging="283"/>
        <w:jc w:val="both"/>
        <w:rPr>
          <w:rFonts w:ascii="Arial" w:hAnsi="Arial" w:cs="Arial"/>
        </w:rPr>
      </w:pPr>
      <w:r w:rsidRPr="00A34EF2">
        <w:rPr>
          <w:rFonts w:ascii="Arial" w:hAnsi="Arial" w:cs="Arial"/>
        </w:rPr>
        <w:t>cenach lub kosztach zawartych w ofertach.</w:t>
      </w:r>
    </w:p>
    <w:p w14:paraId="1F4FDCD2" w14:textId="5F768076" w:rsidR="00F8493B" w:rsidRPr="00C63C39" w:rsidRDefault="00F8493B" w:rsidP="00C63C39">
      <w:pPr>
        <w:shd w:val="clear" w:color="auto" w:fill="FFFFFF"/>
        <w:spacing w:line="360" w:lineRule="auto"/>
        <w:jc w:val="both"/>
        <w:rPr>
          <w:rFonts w:ascii="Arial" w:hAnsi="Arial" w:cs="Arial"/>
        </w:rPr>
      </w:pPr>
      <w:r w:rsidRPr="00C63C39">
        <w:rPr>
          <w:rFonts w:ascii="Arial" w:hAnsi="Arial" w:cs="Arial"/>
        </w:rPr>
        <w:t>Informacja zostanie opublikowana na stronie postępowania na</w:t>
      </w:r>
      <w:hyperlink r:id="rId33">
        <w:r w:rsidRPr="00C63C39">
          <w:rPr>
            <w:rFonts w:ascii="Arial" w:hAnsi="Arial" w:cs="Arial"/>
            <w:color w:val="1155CC"/>
            <w:u w:val="single"/>
          </w:rPr>
          <w:t xml:space="preserve"> platformazakupowa.pl</w:t>
        </w:r>
      </w:hyperlink>
      <w:r w:rsidR="00C63C39">
        <w:rPr>
          <w:rFonts w:ascii="Arial" w:hAnsi="Arial" w:cs="Arial"/>
        </w:rPr>
        <w:t xml:space="preserve"> w sekcji </w:t>
      </w:r>
      <w:r w:rsidRPr="00C63C39">
        <w:rPr>
          <w:rFonts w:ascii="Arial" w:hAnsi="Arial" w:cs="Arial"/>
        </w:rPr>
        <w:t>,,Komunikaty” .</w:t>
      </w:r>
    </w:p>
    <w:p w14:paraId="374A50CA" w14:textId="00836318" w:rsidR="00F8493B" w:rsidRPr="00C63C39" w:rsidRDefault="00F8493B" w:rsidP="00C63C39">
      <w:pPr>
        <w:shd w:val="clear" w:color="auto" w:fill="FFFFFF"/>
        <w:spacing w:after="0" w:line="360" w:lineRule="auto"/>
        <w:jc w:val="both"/>
        <w:rPr>
          <w:rFonts w:ascii="Arial" w:hAnsi="Arial" w:cs="Arial"/>
        </w:rPr>
      </w:pPr>
      <w:r w:rsidRPr="00C63C39">
        <w:rPr>
          <w:rFonts w:ascii="Arial" w:hAnsi="Arial" w:cs="Arial"/>
          <w:b/>
        </w:rPr>
        <w:t xml:space="preserve">Uwaga! </w:t>
      </w:r>
      <w:r w:rsidRPr="00C63C39">
        <w:rPr>
          <w:rFonts w:ascii="Arial" w:hAnsi="Arial" w:cs="Arial"/>
        </w:rPr>
        <w:t>Zgodnie z Ustawą PZP</w:t>
      </w:r>
      <w:r w:rsidRPr="00C63C39">
        <w:rPr>
          <w:rFonts w:ascii="Arial" w:hAnsi="Arial" w:cs="Arial"/>
          <w:b/>
        </w:rPr>
        <w:t xml:space="preserve"> Zamawiający nie ma obowiązku przeprowadzania jawnej sesji otwarcia ofert</w:t>
      </w:r>
      <w:r w:rsidRPr="00C63C39">
        <w:rPr>
          <w:rFonts w:ascii="Arial" w:hAnsi="Arial" w:cs="Arial"/>
        </w:rPr>
        <w:t xml:space="preserve"> w sposób jawny z udziałem Wykonawców lub transmitowania sesji otwarcia za pośrednictwem elektronicznych narzędzi do przekazu wideo on-line</w:t>
      </w:r>
      <w:r w:rsidR="00C63C39">
        <w:rPr>
          <w:rFonts w:ascii="Arial" w:hAnsi="Arial" w:cs="Arial"/>
        </w:rPr>
        <w:t>,</w:t>
      </w:r>
      <w:r w:rsidRPr="00C63C39">
        <w:rPr>
          <w:rFonts w:ascii="Arial" w:hAnsi="Arial" w:cs="Arial"/>
        </w:rPr>
        <w:t xml:space="preserve"> a ma jedynie takie uprawnienie.</w:t>
      </w:r>
    </w:p>
    <w:p w14:paraId="390A31EC" w14:textId="73D74350" w:rsidR="00F8493B" w:rsidRPr="00C63C39" w:rsidRDefault="00F8493B" w:rsidP="00C63C39">
      <w:pPr>
        <w:pStyle w:val="Nagwek2"/>
        <w:spacing w:line="360" w:lineRule="auto"/>
        <w:jc w:val="both"/>
        <w:rPr>
          <w:sz w:val="28"/>
          <w:szCs w:val="28"/>
        </w:rPr>
      </w:pPr>
      <w:bookmarkStart w:id="25" w:name="_Toc69376148"/>
      <w:r w:rsidRPr="00C63C39">
        <w:rPr>
          <w:sz w:val="28"/>
          <w:szCs w:val="28"/>
        </w:rPr>
        <w:t>XX</w:t>
      </w:r>
      <w:r w:rsidRPr="002B0C93">
        <w:rPr>
          <w:sz w:val="28"/>
          <w:szCs w:val="28"/>
        </w:rPr>
        <w:t xml:space="preserve">. Opis kryteriów oceny ofert wraz </w:t>
      </w:r>
      <w:r w:rsidR="004E469B">
        <w:rPr>
          <w:sz w:val="28"/>
          <w:szCs w:val="28"/>
        </w:rPr>
        <w:t>z podaniem wag tych kryteriów i </w:t>
      </w:r>
      <w:r w:rsidRPr="002B0C93">
        <w:rPr>
          <w:sz w:val="28"/>
          <w:szCs w:val="28"/>
        </w:rPr>
        <w:t>sposobu oceny ofert</w:t>
      </w:r>
      <w:bookmarkEnd w:id="25"/>
      <w:r w:rsidRPr="00C63C39">
        <w:rPr>
          <w:sz w:val="28"/>
          <w:szCs w:val="28"/>
        </w:rPr>
        <w:t xml:space="preserve"> </w:t>
      </w:r>
    </w:p>
    <w:p w14:paraId="456F6908" w14:textId="77777777" w:rsidR="00CA01EA" w:rsidRPr="00CA01EA" w:rsidRDefault="00CA01EA" w:rsidP="009922F6">
      <w:pPr>
        <w:numPr>
          <w:ilvl w:val="0"/>
          <w:numId w:val="20"/>
        </w:numPr>
        <w:spacing w:before="240" w:after="0" w:line="360" w:lineRule="auto"/>
        <w:ind w:left="709" w:hanging="283"/>
        <w:jc w:val="both"/>
        <w:rPr>
          <w:rFonts w:ascii="Arial" w:hAnsi="Arial" w:cs="Arial"/>
        </w:rPr>
      </w:pPr>
      <w:r w:rsidRPr="00CA01EA">
        <w:rPr>
          <w:rFonts w:ascii="Arial" w:hAnsi="Arial" w:cs="Arial"/>
        </w:rPr>
        <w:t>Przy wyborze najkorzystniejszej oferty zamawiający będzie kierował się następującymi kryteriami i odpowiadającymi im znaczeniami oraz w następujący sposób będzie oceniał spełnienie kryteriów:</w:t>
      </w:r>
    </w:p>
    <w:p w14:paraId="5E1D3F61" w14:textId="3BC3348D" w:rsidR="00CA01EA" w:rsidRPr="00CA01EA" w:rsidRDefault="00CA01EA" w:rsidP="009922F6">
      <w:pPr>
        <w:numPr>
          <w:ilvl w:val="0"/>
          <w:numId w:val="20"/>
        </w:numPr>
        <w:spacing w:before="240" w:after="0" w:line="360" w:lineRule="auto"/>
        <w:ind w:left="709" w:hanging="283"/>
        <w:jc w:val="both"/>
        <w:rPr>
          <w:rFonts w:ascii="Arial" w:hAnsi="Arial" w:cs="Arial"/>
        </w:rPr>
      </w:pPr>
      <w:r w:rsidRPr="00CA01EA">
        <w:rPr>
          <w:rFonts w:ascii="Arial" w:hAnsi="Arial" w:cs="Arial"/>
        </w:rPr>
        <w:t xml:space="preserve">Cena ofertowa </w:t>
      </w:r>
      <w:r w:rsidRPr="00CA01EA">
        <w:rPr>
          <w:rFonts w:ascii="Arial" w:hAnsi="Arial" w:cs="Arial"/>
        </w:rPr>
        <w:tab/>
      </w:r>
      <w:r w:rsidRPr="00CA01EA">
        <w:rPr>
          <w:rFonts w:ascii="Arial" w:hAnsi="Arial" w:cs="Arial"/>
        </w:rPr>
        <w:tab/>
      </w:r>
      <w:r w:rsidRPr="00CA01EA">
        <w:rPr>
          <w:rFonts w:ascii="Arial" w:hAnsi="Arial" w:cs="Arial"/>
        </w:rPr>
        <w:tab/>
      </w:r>
      <w:r w:rsidRPr="00CA01EA">
        <w:rPr>
          <w:rFonts w:ascii="Arial" w:hAnsi="Arial" w:cs="Arial"/>
        </w:rPr>
        <w:tab/>
        <w:t xml:space="preserve">                  </w:t>
      </w:r>
      <w:r w:rsidRPr="00CA01EA">
        <w:rPr>
          <w:rFonts w:ascii="Arial" w:hAnsi="Arial" w:cs="Arial"/>
        </w:rPr>
        <w:tab/>
      </w:r>
      <w:r w:rsidRPr="00CA01EA">
        <w:rPr>
          <w:rFonts w:ascii="Arial" w:hAnsi="Arial" w:cs="Arial"/>
        </w:rPr>
        <w:tab/>
        <w:t xml:space="preserve">       </w:t>
      </w:r>
      <w:r>
        <w:rPr>
          <w:rFonts w:ascii="Arial" w:hAnsi="Arial" w:cs="Arial"/>
        </w:rPr>
        <w:t>9</w:t>
      </w:r>
      <w:r w:rsidRPr="00CA01EA">
        <w:rPr>
          <w:rFonts w:ascii="Arial" w:hAnsi="Arial" w:cs="Arial"/>
        </w:rPr>
        <w:t>0 %</w:t>
      </w:r>
    </w:p>
    <w:p w14:paraId="484A713C" w14:textId="09F39B5A" w:rsidR="00CA01EA" w:rsidRPr="00CA01EA" w:rsidRDefault="003A2B14" w:rsidP="009922F6">
      <w:pPr>
        <w:numPr>
          <w:ilvl w:val="0"/>
          <w:numId w:val="20"/>
        </w:numPr>
        <w:spacing w:before="240" w:after="0" w:line="360" w:lineRule="auto"/>
        <w:ind w:left="709" w:hanging="283"/>
        <w:jc w:val="both"/>
        <w:rPr>
          <w:rFonts w:ascii="Arial" w:hAnsi="Arial" w:cs="Arial"/>
        </w:rPr>
      </w:pPr>
      <w:r>
        <w:rPr>
          <w:rFonts w:ascii="Arial" w:hAnsi="Arial" w:cs="Arial"/>
        </w:rPr>
        <w:t xml:space="preserve">Upust </w:t>
      </w:r>
      <w:r w:rsidR="00CA01EA" w:rsidRPr="00CA01EA">
        <w:rPr>
          <w:rFonts w:ascii="Arial" w:hAnsi="Arial" w:cs="Arial"/>
        </w:rPr>
        <w:t xml:space="preserve"> </w:t>
      </w:r>
      <w:r>
        <w:rPr>
          <w:rFonts w:ascii="Arial" w:hAnsi="Arial" w:cs="Arial"/>
        </w:rPr>
        <w:t xml:space="preserve">cenowy w dniu zakupu paliwa </w:t>
      </w:r>
      <w:r>
        <w:rPr>
          <w:rFonts w:ascii="Arial" w:hAnsi="Arial" w:cs="Arial"/>
        </w:rPr>
        <w:tab/>
      </w:r>
      <w:r>
        <w:rPr>
          <w:rFonts w:ascii="Arial" w:hAnsi="Arial" w:cs="Arial"/>
        </w:rPr>
        <w:tab/>
      </w:r>
      <w:r>
        <w:rPr>
          <w:rFonts w:ascii="Arial" w:hAnsi="Arial" w:cs="Arial"/>
        </w:rPr>
        <w:tab/>
        <w:t xml:space="preserve">         </w:t>
      </w:r>
      <w:r w:rsidR="00CA01EA" w:rsidRPr="00CA01EA">
        <w:rPr>
          <w:rFonts w:ascii="Arial" w:hAnsi="Arial" w:cs="Arial"/>
        </w:rPr>
        <w:t xml:space="preserve">          </w:t>
      </w:r>
      <w:r>
        <w:rPr>
          <w:rFonts w:ascii="Arial" w:hAnsi="Arial" w:cs="Arial"/>
        </w:rPr>
        <w:t>1</w:t>
      </w:r>
      <w:r w:rsidR="00CA01EA" w:rsidRPr="00CA01EA">
        <w:rPr>
          <w:rFonts w:ascii="Arial" w:hAnsi="Arial" w:cs="Arial"/>
        </w:rPr>
        <w:t xml:space="preserve">0 % </w:t>
      </w:r>
    </w:p>
    <w:p w14:paraId="3670D7CD" w14:textId="3E53699B" w:rsidR="00CA01EA" w:rsidRPr="00CA01EA" w:rsidRDefault="00CA01EA" w:rsidP="009922F6">
      <w:pPr>
        <w:numPr>
          <w:ilvl w:val="0"/>
          <w:numId w:val="20"/>
        </w:numPr>
        <w:spacing w:before="240" w:after="0" w:line="360" w:lineRule="auto"/>
        <w:ind w:left="709" w:hanging="283"/>
        <w:jc w:val="both"/>
        <w:rPr>
          <w:rFonts w:ascii="Arial" w:hAnsi="Arial" w:cs="Arial"/>
        </w:rPr>
      </w:pPr>
      <w:r w:rsidRPr="00CA01EA">
        <w:rPr>
          <w:rFonts w:ascii="Arial" w:hAnsi="Arial" w:cs="Arial"/>
        </w:rPr>
        <w:t xml:space="preserve">Oferty będą oceniane przez komisję przetargową metodą punktową w skali 100-punktowej.  </w:t>
      </w:r>
    </w:p>
    <w:p w14:paraId="68542314" w14:textId="604ACC90" w:rsidR="00CA01EA" w:rsidRPr="00CA01EA" w:rsidRDefault="00CA01EA" w:rsidP="009922F6">
      <w:pPr>
        <w:numPr>
          <w:ilvl w:val="0"/>
          <w:numId w:val="20"/>
        </w:numPr>
        <w:spacing w:before="240" w:after="0" w:line="360" w:lineRule="auto"/>
        <w:ind w:left="709" w:hanging="283"/>
        <w:jc w:val="both"/>
        <w:rPr>
          <w:rFonts w:ascii="Arial" w:hAnsi="Arial" w:cs="Arial"/>
        </w:rPr>
      </w:pPr>
      <w:r w:rsidRPr="00CA01EA">
        <w:rPr>
          <w:rFonts w:ascii="Arial" w:hAnsi="Arial" w:cs="Arial"/>
          <w:bCs/>
        </w:rPr>
        <w:t>Do porównania i oceny ofert w kryterium „Cena ofertowa” stosowany będzie wzór:</w:t>
      </w:r>
    </w:p>
    <w:p w14:paraId="5C1297A8" w14:textId="77777777" w:rsidR="003A2B14" w:rsidRDefault="003A2B14" w:rsidP="003A2B14">
      <w:pPr>
        <w:pStyle w:val="Bezodstpw"/>
        <w:ind w:left="1440"/>
      </w:pPr>
    </w:p>
    <w:p w14:paraId="3547083E" w14:textId="5A9332D9" w:rsidR="003A2B14" w:rsidRDefault="003A2B14" w:rsidP="003A2B14">
      <w:pPr>
        <w:pStyle w:val="Bezodstpw"/>
        <w:ind w:left="1440"/>
      </w:pPr>
      <w:r>
        <w:t xml:space="preserve">      </w:t>
      </w:r>
      <w:proofErr w:type="spellStart"/>
      <w:r>
        <w:t>C</w:t>
      </w:r>
      <w:r>
        <w:rPr>
          <w:vertAlign w:val="subscript"/>
        </w:rPr>
        <w:t>n</w:t>
      </w:r>
      <w:proofErr w:type="spellEnd"/>
      <w:r>
        <w:tab/>
      </w:r>
    </w:p>
    <w:p w14:paraId="74F167AD" w14:textId="77777777" w:rsidR="003A2B14" w:rsidRDefault="003A2B14" w:rsidP="003A2B14">
      <w:pPr>
        <w:pStyle w:val="Bezodstpw"/>
        <w:ind w:left="1440"/>
      </w:pPr>
      <w:r>
        <w:t xml:space="preserve">C= ------   x 100  x  znaczenie 90 %    </w:t>
      </w:r>
    </w:p>
    <w:p w14:paraId="7ED294BF" w14:textId="1C39EFCF" w:rsidR="00CA01EA" w:rsidRPr="00ED3CF4" w:rsidRDefault="003A2B14" w:rsidP="00ED3CF4">
      <w:pPr>
        <w:pStyle w:val="Bezodstpw"/>
        <w:ind w:left="1440"/>
      </w:pPr>
      <w:r>
        <w:t xml:space="preserve">      </w:t>
      </w:r>
      <w:proofErr w:type="spellStart"/>
      <w:r>
        <w:t>C</w:t>
      </w:r>
      <w:r>
        <w:rPr>
          <w:sz w:val="18"/>
          <w:szCs w:val="18"/>
        </w:rPr>
        <w:t>ob</w:t>
      </w:r>
      <w:proofErr w:type="spellEnd"/>
    </w:p>
    <w:p w14:paraId="6FA16576" w14:textId="77777777" w:rsidR="00CA01EA" w:rsidRPr="00CA01EA" w:rsidRDefault="00CA01EA" w:rsidP="00CA01EA">
      <w:pPr>
        <w:spacing w:before="240" w:after="0" w:line="360" w:lineRule="auto"/>
        <w:ind w:left="709"/>
        <w:jc w:val="both"/>
        <w:rPr>
          <w:rFonts w:ascii="Arial" w:hAnsi="Arial" w:cs="Arial"/>
        </w:rPr>
      </w:pPr>
      <w:r w:rsidRPr="00CA01EA">
        <w:rPr>
          <w:rFonts w:ascii="Arial" w:hAnsi="Arial" w:cs="Arial"/>
          <w:bCs/>
        </w:rPr>
        <w:tab/>
        <w:t>gdzie:</w:t>
      </w:r>
    </w:p>
    <w:p w14:paraId="1DBE464C" w14:textId="12E10010" w:rsidR="00CA01EA" w:rsidRPr="00CA01EA" w:rsidRDefault="00CA01EA" w:rsidP="00CA01EA">
      <w:pPr>
        <w:spacing w:before="240" w:after="0" w:line="360" w:lineRule="auto"/>
        <w:ind w:left="709"/>
        <w:jc w:val="both"/>
        <w:rPr>
          <w:rFonts w:ascii="Arial" w:hAnsi="Arial" w:cs="Arial"/>
        </w:rPr>
      </w:pPr>
      <w:r w:rsidRPr="00CA01EA">
        <w:rPr>
          <w:rFonts w:ascii="Arial" w:hAnsi="Arial" w:cs="Arial"/>
          <w:bCs/>
        </w:rPr>
        <w:t xml:space="preserve"> </w:t>
      </w:r>
      <w:r w:rsidRPr="00CA01EA">
        <w:rPr>
          <w:rFonts w:ascii="Arial" w:hAnsi="Arial" w:cs="Arial"/>
          <w:bCs/>
        </w:rPr>
        <w:tab/>
      </w:r>
      <w:proofErr w:type="spellStart"/>
      <w:r w:rsidRPr="00CA01EA">
        <w:rPr>
          <w:rFonts w:ascii="Arial" w:hAnsi="Arial" w:cs="Arial"/>
          <w:bCs/>
        </w:rPr>
        <w:t>C</w:t>
      </w:r>
      <w:r w:rsidRPr="00CA01EA">
        <w:rPr>
          <w:rFonts w:ascii="Arial" w:hAnsi="Arial" w:cs="Arial"/>
          <w:bCs/>
          <w:vertAlign w:val="subscript"/>
        </w:rPr>
        <w:t>n</w:t>
      </w:r>
      <w:proofErr w:type="spellEnd"/>
      <w:r w:rsidRPr="00CA01EA">
        <w:rPr>
          <w:rFonts w:ascii="Arial" w:hAnsi="Arial" w:cs="Arial"/>
          <w:bCs/>
          <w:vertAlign w:val="subscript"/>
        </w:rPr>
        <w:t xml:space="preserve">   </w:t>
      </w:r>
      <w:r w:rsidRPr="00CA01EA">
        <w:rPr>
          <w:rFonts w:ascii="Arial" w:hAnsi="Arial" w:cs="Arial"/>
          <w:bCs/>
        </w:rPr>
        <w:t>–  najniższa cena oferowana brutto</w:t>
      </w:r>
    </w:p>
    <w:p w14:paraId="279B90C7" w14:textId="77777777" w:rsidR="00CA01EA" w:rsidRPr="00CA01EA" w:rsidRDefault="00CA01EA" w:rsidP="00CA01EA">
      <w:pPr>
        <w:spacing w:before="240" w:after="0" w:line="360" w:lineRule="auto"/>
        <w:ind w:left="709"/>
        <w:jc w:val="both"/>
        <w:rPr>
          <w:rFonts w:ascii="Arial" w:hAnsi="Arial" w:cs="Arial"/>
        </w:rPr>
      </w:pPr>
      <w:r w:rsidRPr="00CA01EA">
        <w:rPr>
          <w:rFonts w:ascii="Arial" w:hAnsi="Arial" w:cs="Arial"/>
          <w:bCs/>
        </w:rPr>
        <w:tab/>
      </w:r>
      <w:proofErr w:type="spellStart"/>
      <w:r w:rsidRPr="00CA01EA">
        <w:rPr>
          <w:rFonts w:ascii="Arial" w:hAnsi="Arial" w:cs="Arial"/>
          <w:bCs/>
        </w:rPr>
        <w:t>C</w:t>
      </w:r>
      <w:r w:rsidRPr="00CA01EA">
        <w:rPr>
          <w:rFonts w:ascii="Arial" w:hAnsi="Arial" w:cs="Arial"/>
          <w:bCs/>
          <w:vertAlign w:val="subscript"/>
        </w:rPr>
        <w:t>ob</w:t>
      </w:r>
      <w:proofErr w:type="spellEnd"/>
      <w:r w:rsidRPr="00CA01EA">
        <w:rPr>
          <w:rFonts w:ascii="Arial" w:hAnsi="Arial" w:cs="Arial"/>
          <w:bCs/>
        </w:rPr>
        <w:t xml:space="preserve"> – cena brutto oferty badanej </w:t>
      </w:r>
    </w:p>
    <w:p w14:paraId="160DDA7E" w14:textId="03045C63" w:rsidR="00CA01EA" w:rsidRPr="00CA01EA" w:rsidRDefault="00CA01EA" w:rsidP="00CA01EA">
      <w:pPr>
        <w:spacing w:before="240" w:after="0" w:line="360" w:lineRule="auto"/>
        <w:ind w:left="284" w:firstLine="425"/>
        <w:jc w:val="both"/>
        <w:rPr>
          <w:rFonts w:ascii="Arial" w:hAnsi="Arial" w:cs="Arial"/>
        </w:rPr>
      </w:pPr>
      <w:r w:rsidRPr="00CA01EA">
        <w:rPr>
          <w:rFonts w:ascii="Arial" w:hAnsi="Arial" w:cs="Arial"/>
        </w:rPr>
        <w:t xml:space="preserve">Oferta może otrzymać maksymalnie </w:t>
      </w:r>
      <w:r>
        <w:rPr>
          <w:rFonts w:ascii="Arial" w:hAnsi="Arial" w:cs="Arial"/>
        </w:rPr>
        <w:t>9</w:t>
      </w:r>
      <w:r w:rsidRPr="00CA01EA">
        <w:rPr>
          <w:rFonts w:ascii="Arial" w:hAnsi="Arial" w:cs="Arial"/>
        </w:rPr>
        <w:t>0 pkt (1% = 1 pkt) w zakresie kryterium ceny.</w:t>
      </w:r>
    </w:p>
    <w:p w14:paraId="7260812A" w14:textId="77777777" w:rsidR="00F8493B" w:rsidRPr="00C63C39" w:rsidRDefault="00F8493B" w:rsidP="009922F6">
      <w:pPr>
        <w:numPr>
          <w:ilvl w:val="0"/>
          <w:numId w:val="20"/>
        </w:numPr>
        <w:spacing w:before="240" w:after="0" w:line="360" w:lineRule="auto"/>
        <w:ind w:left="709" w:hanging="283"/>
        <w:jc w:val="both"/>
        <w:rPr>
          <w:rFonts w:ascii="Arial" w:hAnsi="Arial" w:cs="Arial"/>
        </w:rPr>
      </w:pPr>
      <w:r w:rsidRPr="00C63C39">
        <w:rPr>
          <w:rFonts w:ascii="Arial" w:hAnsi="Arial" w:cs="Arial"/>
        </w:rPr>
        <w:t>Podstawą przyznania punktów w kryterium „cena” będzie cena ofertowa brutto podana przez Wykonawcę w Formularzu Ofertowym.</w:t>
      </w:r>
    </w:p>
    <w:p w14:paraId="7B480C0F" w14:textId="4BE1D9AF" w:rsidR="00F8493B" w:rsidRDefault="00F8493B" w:rsidP="009922F6">
      <w:pPr>
        <w:numPr>
          <w:ilvl w:val="0"/>
          <w:numId w:val="20"/>
        </w:numPr>
        <w:spacing w:after="0" w:line="360" w:lineRule="auto"/>
        <w:ind w:left="709" w:hanging="283"/>
        <w:jc w:val="both"/>
        <w:rPr>
          <w:rFonts w:ascii="Arial" w:hAnsi="Arial" w:cs="Arial"/>
        </w:rPr>
      </w:pPr>
      <w:r w:rsidRPr="00C63C39">
        <w:rPr>
          <w:rFonts w:ascii="Arial" w:hAnsi="Arial" w:cs="Arial"/>
        </w:rPr>
        <w:t xml:space="preserve">Cena ofertowa brutto musi uwzględniać wszelkie koszty jakie Wykonawca poniesie </w:t>
      </w:r>
      <w:r w:rsidR="00213BDC">
        <w:rPr>
          <w:rFonts w:ascii="Arial" w:hAnsi="Arial" w:cs="Arial"/>
        </w:rPr>
        <w:t xml:space="preserve"> </w:t>
      </w:r>
      <w:r w:rsidR="00922154">
        <w:rPr>
          <w:rFonts w:ascii="Arial" w:hAnsi="Arial" w:cs="Arial"/>
        </w:rPr>
        <w:t>w </w:t>
      </w:r>
      <w:r w:rsidRPr="00C63C39">
        <w:rPr>
          <w:rFonts w:ascii="Arial" w:hAnsi="Arial" w:cs="Arial"/>
        </w:rPr>
        <w:t>związku z realizacją przedmiotu zamówienia.</w:t>
      </w:r>
    </w:p>
    <w:p w14:paraId="6044288B" w14:textId="410047E4" w:rsidR="00D20C66" w:rsidRPr="0084520A" w:rsidRDefault="0054004B" w:rsidP="00D20C66">
      <w:pPr>
        <w:numPr>
          <w:ilvl w:val="0"/>
          <w:numId w:val="20"/>
        </w:numPr>
        <w:spacing w:after="0" w:line="360" w:lineRule="auto"/>
        <w:ind w:left="709" w:hanging="283"/>
        <w:jc w:val="both"/>
        <w:rPr>
          <w:rFonts w:ascii="Arial" w:hAnsi="Arial" w:cs="Arial"/>
        </w:rPr>
      </w:pPr>
      <w:r>
        <w:rPr>
          <w:rFonts w:ascii="Arial" w:hAnsi="Arial" w:cs="Arial"/>
        </w:rPr>
        <w:t>O</w:t>
      </w:r>
      <w:r w:rsidR="00D20C66" w:rsidRPr="00ED3CF4">
        <w:rPr>
          <w:rFonts w:ascii="Arial" w:hAnsi="Arial" w:cs="Arial"/>
        </w:rPr>
        <w:t xml:space="preserve">pust dot. będzie dziennej ceny sprzedaży paliwa obowiązującej na stacji, należy go podać w wysokości groszy/litr przy zakupie każdego rodzaju paliwa, </w:t>
      </w:r>
      <w:r>
        <w:rPr>
          <w:rFonts w:ascii="Arial" w:hAnsi="Arial" w:cs="Arial"/>
        </w:rPr>
        <w:t>zaoferowanie o</w:t>
      </w:r>
      <w:r w:rsidR="00D20C66" w:rsidRPr="0084520A">
        <w:rPr>
          <w:rFonts w:ascii="Arial" w:hAnsi="Arial" w:cs="Arial"/>
        </w:rPr>
        <w:t xml:space="preserve">pustu w wysokości 0 groszy spowoduje odrzucenie oferty. </w:t>
      </w:r>
    </w:p>
    <w:p w14:paraId="73D80C16" w14:textId="7C1E1426" w:rsidR="00F8493B" w:rsidRPr="00C63C39" w:rsidRDefault="00F8493B" w:rsidP="009922F6">
      <w:pPr>
        <w:numPr>
          <w:ilvl w:val="0"/>
          <w:numId w:val="11"/>
        </w:numPr>
        <w:spacing w:after="0" w:line="360" w:lineRule="auto"/>
        <w:ind w:left="448" w:hanging="426"/>
        <w:jc w:val="both"/>
        <w:rPr>
          <w:rFonts w:ascii="Arial" w:hAnsi="Arial" w:cs="Arial"/>
        </w:rPr>
      </w:pPr>
      <w:r w:rsidRPr="00C63C39">
        <w:rPr>
          <w:rFonts w:ascii="Arial" w:hAnsi="Arial" w:cs="Arial"/>
        </w:rPr>
        <w:t>Punktacja przyznawana ofertom będzie liczona</w:t>
      </w:r>
      <w:r w:rsidR="00922154">
        <w:rPr>
          <w:rFonts w:ascii="Arial" w:hAnsi="Arial" w:cs="Arial"/>
        </w:rPr>
        <w:t xml:space="preserve"> z dokładnością do dwóch miejsc </w:t>
      </w:r>
      <w:r w:rsidRPr="00C63C39">
        <w:rPr>
          <w:rFonts w:ascii="Arial" w:hAnsi="Arial" w:cs="Arial"/>
        </w:rPr>
        <w:t>po przecinku, zgodnie z zasadami arytmetyki.</w:t>
      </w:r>
    </w:p>
    <w:p w14:paraId="4254A14D" w14:textId="77777777" w:rsidR="00F8493B" w:rsidRPr="00C63C39" w:rsidRDefault="00F8493B" w:rsidP="009922F6">
      <w:pPr>
        <w:numPr>
          <w:ilvl w:val="0"/>
          <w:numId w:val="11"/>
        </w:numPr>
        <w:spacing w:after="0" w:line="360" w:lineRule="auto"/>
        <w:ind w:left="448" w:hanging="426"/>
        <w:jc w:val="both"/>
        <w:rPr>
          <w:rFonts w:ascii="Arial" w:hAnsi="Arial" w:cs="Arial"/>
        </w:rPr>
      </w:pPr>
      <w:r w:rsidRPr="00C63C39">
        <w:rPr>
          <w:rFonts w:ascii="Arial" w:hAnsi="Arial" w:cs="Arial"/>
        </w:rPr>
        <w:t>W toku badania i oceny ofert Zamawiający może żądać od Wykonawcy wyjaśnień dotyczących treści złożonej oferty, w tym zaoferowanej ceny.</w:t>
      </w:r>
    </w:p>
    <w:p w14:paraId="43BCE3CF" w14:textId="4AC4534D" w:rsidR="00F8493B" w:rsidRPr="00C63C39" w:rsidRDefault="00F8493B" w:rsidP="009922F6">
      <w:pPr>
        <w:numPr>
          <w:ilvl w:val="0"/>
          <w:numId w:val="11"/>
        </w:numPr>
        <w:spacing w:after="0" w:line="360" w:lineRule="auto"/>
        <w:ind w:left="448" w:hanging="425"/>
        <w:jc w:val="both"/>
        <w:rPr>
          <w:rFonts w:ascii="Arial" w:hAnsi="Arial" w:cs="Arial"/>
        </w:rPr>
      </w:pPr>
      <w:r w:rsidRPr="00C63C39">
        <w:rPr>
          <w:rFonts w:ascii="Arial" w:hAnsi="Arial" w:cs="Arial"/>
        </w:rPr>
        <w:t>Zamawiający udzieli zamówienia Wykonawcy,</w:t>
      </w:r>
      <w:r w:rsidR="002F0B53">
        <w:rPr>
          <w:rFonts w:ascii="Arial" w:hAnsi="Arial" w:cs="Arial"/>
        </w:rPr>
        <w:t xml:space="preserve"> którego oferta zostanie uznana za </w:t>
      </w:r>
      <w:r w:rsidRPr="00C63C39">
        <w:rPr>
          <w:rFonts w:ascii="Arial" w:hAnsi="Arial" w:cs="Arial"/>
        </w:rPr>
        <w:t>najkorzystniejszą.</w:t>
      </w:r>
    </w:p>
    <w:p w14:paraId="407C5810" w14:textId="77777777" w:rsidR="00F8493B" w:rsidRPr="00147B27" w:rsidRDefault="00F8493B" w:rsidP="00213BDC">
      <w:pPr>
        <w:pStyle w:val="Nagwek2"/>
        <w:spacing w:before="240" w:after="240" w:line="360" w:lineRule="auto"/>
        <w:jc w:val="both"/>
        <w:rPr>
          <w:sz w:val="28"/>
          <w:szCs w:val="28"/>
        </w:rPr>
      </w:pPr>
      <w:bookmarkStart w:id="26" w:name="_Toc69376149"/>
      <w:r w:rsidRPr="00147B27">
        <w:rPr>
          <w:sz w:val="28"/>
          <w:szCs w:val="28"/>
        </w:rPr>
        <w:t>XXI. Informacje o formalnościach, jakie powinny być dopełnione po wyborze oferty w celu zawarcia umowy</w:t>
      </w:r>
      <w:bookmarkEnd w:id="26"/>
    </w:p>
    <w:p w14:paraId="7D4B2BCF" w14:textId="77777777" w:rsidR="00F8493B" w:rsidRPr="00147B27" w:rsidRDefault="00F8493B" w:rsidP="00147B27">
      <w:pPr>
        <w:numPr>
          <w:ilvl w:val="0"/>
          <w:numId w:val="6"/>
        </w:numPr>
        <w:spacing w:before="240" w:after="0" w:line="360" w:lineRule="auto"/>
        <w:ind w:left="462" w:hanging="426"/>
        <w:jc w:val="both"/>
        <w:rPr>
          <w:rFonts w:ascii="Arial" w:hAnsi="Arial" w:cs="Arial"/>
        </w:rPr>
      </w:pPr>
      <w:r w:rsidRPr="00147B27">
        <w:rPr>
          <w:rFonts w:ascii="Arial" w:hAnsi="Arial" w:cs="Arial"/>
        </w:rPr>
        <w:t xml:space="preserve">Zamawiający zawiera umowę w sprawie zamówienia publicznego w terminie nie krótszym </w:t>
      </w:r>
      <w:r w:rsidRPr="00F25E39">
        <w:rPr>
          <w:rFonts w:ascii="Arial" w:hAnsi="Arial" w:cs="Arial"/>
        </w:rPr>
        <w:t>niż 5 dni od</w:t>
      </w:r>
      <w:r w:rsidRPr="00147B27">
        <w:rPr>
          <w:rFonts w:ascii="Arial" w:hAnsi="Arial" w:cs="Arial"/>
        </w:rPr>
        <w:t xml:space="preserve"> dnia przesłania zawiadomienia o wyborze najkorzystniejszej oferty.</w:t>
      </w:r>
    </w:p>
    <w:p w14:paraId="47DCA7C6" w14:textId="77777777" w:rsidR="00F8493B" w:rsidRPr="00147B27" w:rsidRDefault="00F8493B" w:rsidP="00147B27">
      <w:pPr>
        <w:numPr>
          <w:ilvl w:val="0"/>
          <w:numId w:val="6"/>
        </w:numPr>
        <w:spacing w:after="0" w:line="360" w:lineRule="auto"/>
        <w:ind w:left="462" w:hanging="426"/>
        <w:jc w:val="both"/>
        <w:rPr>
          <w:rFonts w:ascii="Arial" w:hAnsi="Arial" w:cs="Arial"/>
        </w:rPr>
      </w:pPr>
      <w:r w:rsidRPr="00147B27">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71D2F44" w14:textId="5F4CE0BB" w:rsidR="00F8493B" w:rsidRPr="00147B27" w:rsidRDefault="00F8493B" w:rsidP="00147B27">
      <w:pPr>
        <w:numPr>
          <w:ilvl w:val="0"/>
          <w:numId w:val="6"/>
        </w:numPr>
        <w:spacing w:after="0" w:line="360" w:lineRule="auto"/>
        <w:ind w:left="462" w:hanging="426"/>
        <w:jc w:val="both"/>
        <w:rPr>
          <w:rFonts w:ascii="Arial" w:hAnsi="Arial" w:cs="Arial"/>
        </w:rPr>
      </w:pPr>
      <w:r w:rsidRPr="00147B27">
        <w:rPr>
          <w:rFonts w:ascii="Arial" w:hAnsi="Arial" w:cs="Arial"/>
        </w:rPr>
        <w:t>W przypadku wyboru oferty złożonej przez Wykonawców wspólnie ubiegających się o</w:t>
      </w:r>
      <w:r w:rsidR="0004090B">
        <w:rPr>
          <w:rFonts w:ascii="Arial" w:hAnsi="Arial" w:cs="Arial"/>
        </w:rPr>
        <w:t> </w:t>
      </w:r>
      <w:r w:rsidRPr="00147B27">
        <w:rPr>
          <w:rFonts w:ascii="Arial" w:hAnsi="Arial" w:cs="Arial"/>
        </w:rPr>
        <w:t>udzielenie zamówienia Zamawiający zastrzega sobie prawo żądania przed zawarciem umowy w sprawie zamówienia publicznego umowy regulującej współpracę tych Wykonawców.</w:t>
      </w:r>
    </w:p>
    <w:p w14:paraId="35AB49D3" w14:textId="77777777" w:rsidR="00F8493B" w:rsidRPr="00147B27" w:rsidRDefault="00F8493B" w:rsidP="00147B27">
      <w:pPr>
        <w:numPr>
          <w:ilvl w:val="0"/>
          <w:numId w:val="6"/>
        </w:numPr>
        <w:spacing w:after="0" w:line="360" w:lineRule="auto"/>
        <w:ind w:left="462" w:hanging="426"/>
        <w:jc w:val="both"/>
        <w:rPr>
          <w:rFonts w:ascii="Arial" w:hAnsi="Arial" w:cs="Arial"/>
        </w:rPr>
      </w:pPr>
      <w:r w:rsidRPr="00147B27">
        <w:rPr>
          <w:rFonts w:ascii="Arial" w:hAnsi="Arial" w:cs="Arial"/>
        </w:rPr>
        <w:t>Wykonawca będzie zobowiązany do podpisania umowy w miejscu i terminie wskazanym przez Zamawiającego.</w:t>
      </w:r>
    </w:p>
    <w:p w14:paraId="073C02E4" w14:textId="77777777" w:rsidR="00F8493B" w:rsidRPr="00147B27" w:rsidRDefault="00F8493B" w:rsidP="00213BDC">
      <w:pPr>
        <w:pStyle w:val="Nagwek2"/>
        <w:spacing w:before="240" w:after="240" w:line="360" w:lineRule="auto"/>
        <w:jc w:val="both"/>
        <w:rPr>
          <w:sz w:val="28"/>
          <w:szCs w:val="28"/>
        </w:rPr>
      </w:pPr>
      <w:bookmarkStart w:id="27" w:name="_Toc69376150"/>
      <w:r w:rsidRPr="00147B27">
        <w:rPr>
          <w:sz w:val="28"/>
          <w:szCs w:val="28"/>
        </w:rPr>
        <w:t>XXII. Wymagania dotyczące zabezpieczenia należytego wykonania umowy</w:t>
      </w:r>
      <w:bookmarkEnd w:id="27"/>
    </w:p>
    <w:p w14:paraId="24479323" w14:textId="77777777" w:rsidR="00F8493B" w:rsidRPr="00147B27" w:rsidRDefault="00F8493B" w:rsidP="00147B27">
      <w:pPr>
        <w:spacing w:after="0" w:line="360" w:lineRule="auto"/>
        <w:jc w:val="both"/>
        <w:rPr>
          <w:rFonts w:ascii="Arial" w:hAnsi="Arial" w:cs="Arial"/>
        </w:rPr>
      </w:pPr>
      <w:r w:rsidRPr="00147B27">
        <w:rPr>
          <w:rFonts w:ascii="Arial" w:hAnsi="Arial" w:cs="Arial"/>
        </w:rPr>
        <w:t xml:space="preserve">Zamawiający </w:t>
      </w:r>
      <w:r w:rsidRPr="00147B27">
        <w:rPr>
          <w:rFonts w:ascii="Arial" w:hAnsi="Arial" w:cs="Arial"/>
          <w:b/>
        </w:rPr>
        <w:t>nie wymaga</w:t>
      </w:r>
      <w:r w:rsidRPr="00147B27">
        <w:rPr>
          <w:rFonts w:ascii="Arial" w:hAnsi="Arial" w:cs="Arial"/>
        </w:rPr>
        <w:t xml:space="preserve"> wniesienia zabezpieczenia należytego wykonania umowy.</w:t>
      </w:r>
    </w:p>
    <w:p w14:paraId="68E462EE" w14:textId="77777777" w:rsidR="00F8493B" w:rsidRPr="00147B27" w:rsidRDefault="00F8493B" w:rsidP="00213BDC">
      <w:pPr>
        <w:pStyle w:val="Nagwek2"/>
        <w:spacing w:before="240" w:after="240" w:line="319" w:lineRule="auto"/>
        <w:jc w:val="both"/>
        <w:rPr>
          <w:sz w:val="28"/>
          <w:szCs w:val="28"/>
        </w:rPr>
      </w:pPr>
      <w:bookmarkStart w:id="28" w:name="_Toc69376151"/>
      <w:r w:rsidRPr="00147B27">
        <w:rPr>
          <w:sz w:val="28"/>
          <w:szCs w:val="28"/>
        </w:rPr>
        <w:t>XXIII. Informacje o treści zawieranej umowy oraz możliwości jej zmiany</w:t>
      </w:r>
      <w:bookmarkEnd w:id="28"/>
      <w:r w:rsidRPr="00147B27">
        <w:rPr>
          <w:sz w:val="28"/>
          <w:szCs w:val="28"/>
        </w:rPr>
        <w:t xml:space="preserve"> </w:t>
      </w:r>
    </w:p>
    <w:p w14:paraId="1CB42DAA" w14:textId="77777777" w:rsidR="00F8493B" w:rsidRPr="00FF16CC" w:rsidRDefault="00F8493B" w:rsidP="009922F6">
      <w:pPr>
        <w:numPr>
          <w:ilvl w:val="3"/>
          <w:numId w:val="12"/>
        </w:numPr>
        <w:spacing w:before="240" w:after="0" w:line="360" w:lineRule="auto"/>
        <w:ind w:left="284" w:hanging="284"/>
        <w:jc w:val="both"/>
        <w:rPr>
          <w:rFonts w:ascii="Arial" w:hAnsi="Arial" w:cs="Arial"/>
        </w:rPr>
      </w:pPr>
      <w:r w:rsidRPr="00FF16CC">
        <w:rPr>
          <w:rFonts w:ascii="Arial" w:hAnsi="Arial" w:cs="Arial"/>
        </w:rPr>
        <w:t xml:space="preserve">Wybrany Wykonawca jest zobowiązany do zawarcia umowy w sprawie zamówienia publicznego na warunkach określonych we Wzorze Umowy, stanowiącym </w:t>
      </w:r>
      <w:r w:rsidRPr="00FF16CC">
        <w:rPr>
          <w:rFonts w:ascii="Arial" w:hAnsi="Arial" w:cs="Arial"/>
          <w:b/>
        </w:rPr>
        <w:t>załącznik nr 6 do SWZ</w:t>
      </w:r>
      <w:r w:rsidRPr="00FF16CC">
        <w:rPr>
          <w:rFonts w:ascii="Arial" w:hAnsi="Arial" w:cs="Arial"/>
        </w:rPr>
        <w:t>.</w:t>
      </w:r>
    </w:p>
    <w:p w14:paraId="47488722" w14:textId="77777777" w:rsidR="00F8493B" w:rsidRPr="00147B27" w:rsidRDefault="00F8493B" w:rsidP="009922F6">
      <w:pPr>
        <w:numPr>
          <w:ilvl w:val="3"/>
          <w:numId w:val="12"/>
        </w:numPr>
        <w:spacing w:after="0" w:line="360" w:lineRule="auto"/>
        <w:ind w:left="284" w:hanging="284"/>
        <w:jc w:val="both"/>
        <w:rPr>
          <w:rFonts w:ascii="Arial" w:hAnsi="Arial" w:cs="Arial"/>
        </w:rPr>
      </w:pPr>
      <w:r w:rsidRPr="00147B27">
        <w:rPr>
          <w:rFonts w:ascii="Arial" w:hAnsi="Arial" w:cs="Arial"/>
        </w:rPr>
        <w:t>Zakres świadczenia Wykonawcy wynikający z umowy jest tożsamy z jego zobowiązaniem zawartym w ofercie.</w:t>
      </w:r>
    </w:p>
    <w:p w14:paraId="4474FBEB" w14:textId="77777777" w:rsidR="00F8493B" w:rsidRPr="00FF16CC" w:rsidRDefault="00F8493B" w:rsidP="009922F6">
      <w:pPr>
        <w:numPr>
          <w:ilvl w:val="3"/>
          <w:numId w:val="12"/>
        </w:numPr>
        <w:spacing w:after="0" w:line="360" w:lineRule="auto"/>
        <w:ind w:left="284" w:hanging="284"/>
        <w:jc w:val="both"/>
        <w:rPr>
          <w:rFonts w:ascii="Arial" w:hAnsi="Arial" w:cs="Arial"/>
        </w:rPr>
      </w:pPr>
      <w:r w:rsidRPr="00FF16CC">
        <w:rPr>
          <w:rFonts w:ascii="Arial" w:hAnsi="Arial" w:cs="Arial"/>
        </w:rPr>
        <w:t xml:space="preserve">Zamawiający przewiduje możliwość zmiany zawartej umowy w stosunku do treści wybranej oferty w zakresie uregulowanym w art. 454-455 PZP oraz wskazanym we Wzorze Umowy, stanowiącym </w:t>
      </w:r>
      <w:r w:rsidRPr="00FF16CC">
        <w:rPr>
          <w:rFonts w:ascii="Arial" w:hAnsi="Arial" w:cs="Arial"/>
          <w:b/>
        </w:rPr>
        <w:t>załącznik nr 6 do SWZ</w:t>
      </w:r>
      <w:r w:rsidRPr="00FF16CC">
        <w:rPr>
          <w:rFonts w:ascii="Arial" w:hAnsi="Arial" w:cs="Arial"/>
        </w:rPr>
        <w:t>.</w:t>
      </w:r>
    </w:p>
    <w:p w14:paraId="56F134AC" w14:textId="77777777" w:rsidR="00F8493B" w:rsidRPr="00147B27" w:rsidRDefault="00F8493B" w:rsidP="009922F6">
      <w:pPr>
        <w:numPr>
          <w:ilvl w:val="3"/>
          <w:numId w:val="12"/>
        </w:numPr>
        <w:spacing w:after="0" w:line="360" w:lineRule="auto"/>
        <w:ind w:left="284" w:hanging="284"/>
        <w:jc w:val="both"/>
        <w:rPr>
          <w:rFonts w:ascii="Arial" w:hAnsi="Arial" w:cs="Arial"/>
        </w:rPr>
      </w:pPr>
      <w:r w:rsidRPr="00147B27">
        <w:rPr>
          <w:rFonts w:ascii="Arial" w:hAnsi="Arial" w:cs="Arial"/>
        </w:rPr>
        <w:t>Zmiana umowy wymaga dla swej ważności, pod rygorem nieważności, zachowania formy pisemnej.</w:t>
      </w:r>
    </w:p>
    <w:p w14:paraId="7E7E7D34" w14:textId="77777777" w:rsidR="00F8493B" w:rsidRPr="00147B27" w:rsidRDefault="00F8493B" w:rsidP="00FF16CC">
      <w:pPr>
        <w:pStyle w:val="Nagwek2"/>
        <w:spacing w:before="240" w:after="240" w:line="319" w:lineRule="auto"/>
        <w:jc w:val="both"/>
        <w:rPr>
          <w:sz w:val="28"/>
          <w:szCs w:val="28"/>
        </w:rPr>
      </w:pPr>
      <w:bookmarkStart w:id="29" w:name="_Toc69376152"/>
      <w:r w:rsidRPr="00147B27">
        <w:rPr>
          <w:sz w:val="28"/>
          <w:szCs w:val="28"/>
        </w:rPr>
        <w:t>XXIV. Pouczenie o środkach ochrony prawnej przysługujących Wykonawcy</w:t>
      </w:r>
      <w:bookmarkEnd w:id="29"/>
    </w:p>
    <w:p w14:paraId="5596221C" w14:textId="6786D646" w:rsidR="00F8493B" w:rsidRPr="00147B27" w:rsidRDefault="00F8493B" w:rsidP="00147B27">
      <w:pPr>
        <w:numPr>
          <w:ilvl w:val="0"/>
          <w:numId w:val="5"/>
        </w:numPr>
        <w:spacing w:before="240" w:after="0" w:line="360" w:lineRule="auto"/>
        <w:ind w:left="426"/>
        <w:jc w:val="both"/>
        <w:rPr>
          <w:rFonts w:ascii="Arial" w:hAnsi="Arial" w:cs="Arial"/>
        </w:rPr>
      </w:pPr>
      <w:r w:rsidRPr="00147B27">
        <w:rPr>
          <w:rFonts w:ascii="Arial" w:hAnsi="Arial" w:cs="Arial"/>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w:t>
      </w:r>
      <w:r w:rsidR="00FF16CC">
        <w:rPr>
          <w:rFonts w:ascii="Arial" w:hAnsi="Arial" w:cs="Arial"/>
        </w:rPr>
        <w:t xml:space="preserve">mawiającego przepisów ustawy </w:t>
      </w:r>
      <w:r w:rsidR="00A94BD7" w:rsidRPr="00790516">
        <w:rPr>
          <w:rFonts w:ascii="Arial" w:hAnsi="Arial" w:cs="Arial"/>
        </w:rPr>
        <w:t>PZP</w:t>
      </w:r>
      <w:r w:rsidR="00147B27">
        <w:rPr>
          <w:rFonts w:ascii="Arial" w:hAnsi="Arial" w:cs="Arial"/>
        </w:rPr>
        <w:t>.</w:t>
      </w:r>
      <w:r w:rsidRPr="00147B27">
        <w:rPr>
          <w:rFonts w:ascii="Arial" w:hAnsi="Arial" w:cs="Arial"/>
        </w:rPr>
        <w:t xml:space="preserve"> </w:t>
      </w:r>
    </w:p>
    <w:p w14:paraId="7BA76D80" w14:textId="48030E94" w:rsidR="00F8493B" w:rsidRPr="00147B27" w:rsidRDefault="00F8493B" w:rsidP="00147B27">
      <w:pPr>
        <w:numPr>
          <w:ilvl w:val="0"/>
          <w:numId w:val="5"/>
        </w:numPr>
        <w:spacing w:after="0" w:line="360" w:lineRule="auto"/>
        <w:ind w:left="426"/>
        <w:jc w:val="both"/>
        <w:rPr>
          <w:rFonts w:ascii="Arial" w:hAnsi="Arial" w:cs="Arial"/>
        </w:rPr>
      </w:pPr>
      <w:r w:rsidRPr="00147B27">
        <w:rPr>
          <w:rFonts w:ascii="Arial" w:hAnsi="Arial" w:cs="Arial"/>
        </w:rPr>
        <w:t>Środki ochrony prawnej wobec ogłoszenia wszczynającego postępowanie o udzielenie zamówienia lub ogłoszenia o konkursie oraz dokumentów zamówienia przysługują również organizacjom wpisanym na listę, o k</w:t>
      </w:r>
      <w:r w:rsidR="00FF16CC">
        <w:rPr>
          <w:rFonts w:ascii="Arial" w:hAnsi="Arial" w:cs="Arial"/>
        </w:rPr>
        <w:t xml:space="preserve">tórej mowa w art. 469 pkt 15 </w:t>
      </w:r>
      <w:r w:rsidR="00A94BD7" w:rsidRPr="00790516">
        <w:rPr>
          <w:rFonts w:ascii="Arial" w:hAnsi="Arial" w:cs="Arial"/>
        </w:rPr>
        <w:t>PZP</w:t>
      </w:r>
      <w:r w:rsidRPr="00147B27">
        <w:rPr>
          <w:rFonts w:ascii="Arial" w:hAnsi="Arial" w:cs="Arial"/>
        </w:rPr>
        <w:t xml:space="preserve"> oraz Rzecznikowi Małych i Średnich Przedsiębiorców.</w:t>
      </w:r>
    </w:p>
    <w:p w14:paraId="6120C5D4" w14:textId="77777777" w:rsidR="00F8493B" w:rsidRPr="00147B27" w:rsidRDefault="00F8493B" w:rsidP="00147B27">
      <w:pPr>
        <w:numPr>
          <w:ilvl w:val="0"/>
          <w:numId w:val="5"/>
        </w:numPr>
        <w:spacing w:after="0" w:line="360" w:lineRule="auto"/>
        <w:ind w:left="426"/>
        <w:jc w:val="both"/>
        <w:rPr>
          <w:rFonts w:ascii="Arial" w:hAnsi="Arial" w:cs="Arial"/>
        </w:rPr>
      </w:pPr>
      <w:r w:rsidRPr="00147B27">
        <w:rPr>
          <w:rFonts w:ascii="Arial" w:hAnsi="Arial" w:cs="Arial"/>
        </w:rPr>
        <w:t>Odwołanie przysługuje na:</w:t>
      </w:r>
    </w:p>
    <w:p w14:paraId="41523972" w14:textId="2B945E1B" w:rsidR="00F8493B" w:rsidRPr="00832E75" w:rsidRDefault="00F8493B" w:rsidP="009922F6">
      <w:pPr>
        <w:pStyle w:val="Akapitzlist"/>
        <w:numPr>
          <w:ilvl w:val="2"/>
          <w:numId w:val="54"/>
        </w:numPr>
        <w:spacing w:after="0" w:line="360" w:lineRule="auto"/>
        <w:ind w:left="709" w:hanging="283"/>
        <w:jc w:val="both"/>
        <w:rPr>
          <w:rFonts w:ascii="Arial" w:hAnsi="Arial" w:cs="Arial"/>
        </w:rPr>
      </w:pPr>
      <w:r w:rsidRPr="00832E75">
        <w:rPr>
          <w:rFonts w:ascii="Arial" w:hAnsi="Arial" w:cs="Arial"/>
        </w:rPr>
        <w:t xml:space="preserve">niezgodną z przepisami ustawy czynność Zamawiającego, podjętą w postępowaniu </w:t>
      </w:r>
      <w:r w:rsidR="0061613B">
        <w:rPr>
          <w:rFonts w:ascii="Arial" w:hAnsi="Arial" w:cs="Arial"/>
        </w:rPr>
        <w:t>o </w:t>
      </w:r>
      <w:r w:rsidRPr="00832E75">
        <w:rPr>
          <w:rFonts w:ascii="Arial" w:hAnsi="Arial" w:cs="Arial"/>
        </w:rPr>
        <w:t>udzielenie zamówienia, w tym na projektowane postanowienie umowy;</w:t>
      </w:r>
    </w:p>
    <w:p w14:paraId="0A72A5AE" w14:textId="17EB964E" w:rsidR="00F8493B" w:rsidRPr="00832E75" w:rsidRDefault="00F8493B" w:rsidP="009922F6">
      <w:pPr>
        <w:pStyle w:val="Akapitzlist"/>
        <w:numPr>
          <w:ilvl w:val="2"/>
          <w:numId w:val="54"/>
        </w:numPr>
        <w:spacing w:after="0" w:line="360" w:lineRule="auto"/>
        <w:ind w:left="709" w:hanging="283"/>
        <w:jc w:val="both"/>
        <w:rPr>
          <w:rFonts w:ascii="Arial" w:hAnsi="Arial" w:cs="Arial"/>
        </w:rPr>
      </w:pPr>
      <w:r w:rsidRPr="00832E75">
        <w:rPr>
          <w:rFonts w:ascii="Arial" w:hAnsi="Arial" w:cs="Arial"/>
        </w:rPr>
        <w:t>zaniechanie czynności w postępowaniu o udzielenie zamówienia do której zamawiający był obowiązany na podstawie ustawy;</w:t>
      </w:r>
    </w:p>
    <w:p w14:paraId="6B4AC0D3" w14:textId="77777777" w:rsidR="00F8493B" w:rsidRPr="00147B27" w:rsidRDefault="00F8493B" w:rsidP="00147B27">
      <w:pPr>
        <w:numPr>
          <w:ilvl w:val="0"/>
          <w:numId w:val="5"/>
        </w:numPr>
        <w:spacing w:after="0" w:line="360" w:lineRule="auto"/>
        <w:ind w:left="426"/>
        <w:jc w:val="both"/>
        <w:rPr>
          <w:rFonts w:ascii="Arial" w:hAnsi="Arial" w:cs="Arial"/>
        </w:rPr>
      </w:pPr>
      <w:r w:rsidRPr="00147B27">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2DD45CD5" w14:textId="77777777" w:rsidR="00F8493B" w:rsidRPr="00147B27" w:rsidRDefault="00F8493B" w:rsidP="00147B27">
      <w:pPr>
        <w:numPr>
          <w:ilvl w:val="0"/>
          <w:numId w:val="5"/>
        </w:numPr>
        <w:spacing w:after="0" w:line="360" w:lineRule="auto"/>
        <w:ind w:left="426"/>
        <w:jc w:val="both"/>
        <w:rPr>
          <w:rFonts w:ascii="Arial" w:hAnsi="Arial" w:cs="Arial"/>
        </w:rPr>
      </w:pPr>
      <w:r w:rsidRPr="00147B27">
        <w:rPr>
          <w:rFonts w:ascii="Arial" w:hAnsi="Arial" w:cs="Arial"/>
        </w:rPr>
        <w:t>Odwołanie wobec treści ogłoszenia lub treści SWZ wnosi się w terminie 5 dni od dnia zamieszczenia ogłoszenia w Biuletynie Zamówień Publicznych lub treści SWZ na stronie internetowej.</w:t>
      </w:r>
    </w:p>
    <w:p w14:paraId="46FA2CB9" w14:textId="77777777" w:rsidR="00F8493B" w:rsidRPr="00147B27" w:rsidRDefault="00F8493B" w:rsidP="00147B27">
      <w:pPr>
        <w:numPr>
          <w:ilvl w:val="0"/>
          <w:numId w:val="5"/>
        </w:numPr>
        <w:spacing w:after="0" w:line="360" w:lineRule="auto"/>
        <w:ind w:left="426"/>
        <w:jc w:val="both"/>
        <w:rPr>
          <w:rFonts w:ascii="Arial" w:hAnsi="Arial" w:cs="Arial"/>
        </w:rPr>
      </w:pPr>
      <w:r w:rsidRPr="00147B27">
        <w:rPr>
          <w:rFonts w:ascii="Arial" w:hAnsi="Arial" w:cs="Arial"/>
        </w:rPr>
        <w:t>Odwołanie wnosi się w terminie:</w:t>
      </w:r>
    </w:p>
    <w:p w14:paraId="06928AC7" w14:textId="77777777" w:rsidR="00F8493B" w:rsidRPr="00147B27" w:rsidRDefault="00F8493B" w:rsidP="00147B27">
      <w:pPr>
        <w:spacing w:after="0" w:line="360" w:lineRule="auto"/>
        <w:ind w:left="709" w:hanging="425"/>
        <w:jc w:val="both"/>
        <w:rPr>
          <w:rFonts w:ascii="Arial" w:hAnsi="Arial" w:cs="Arial"/>
        </w:rPr>
      </w:pPr>
      <w:r w:rsidRPr="00147B27">
        <w:rPr>
          <w:rFonts w:ascii="Arial" w:hAnsi="Arial" w:cs="Arial"/>
        </w:rPr>
        <w:t>1)</w:t>
      </w:r>
      <w:r w:rsidRPr="00147B27">
        <w:rPr>
          <w:rFonts w:ascii="Arial" w:hAnsi="Arial" w:cs="Arial"/>
        </w:rPr>
        <w:tab/>
        <w:t>5 dni od dnia przekazania informacji o czynności zamawiającego stanowiącej podstawę jego wniesienia, jeżeli informacja została przekazana przy użyciu środków komunikacji elektronicznej,</w:t>
      </w:r>
    </w:p>
    <w:p w14:paraId="3EE2B867" w14:textId="77777777" w:rsidR="00F8493B" w:rsidRPr="00147B27" w:rsidRDefault="00F8493B" w:rsidP="00147B27">
      <w:pPr>
        <w:spacing w:after="0" w:line="360" w:lineRule="auto"/>
        <w:ind w:left="709" w:hanging="425"/>
        <w:jc w:val="both"/>
        <w:rPr>
          <w:rFonts w:ascii="Arial" w:hAnsi="Arial" w:cs="Arial"/>
        </w:rPr>
      </w:pPr>
      <w:r w:rsidRPr="00147B27">
        <w:rPr>
          <w:rFonts w:ascii="Arial" w:hAnsi="Arial" w:cs="Arial"/>
        </w:rPr>
        <w:t>2)</w:t>
      </w:r>
      <w:r w:rsidRPr="00147B27">
        <w:rPr>
          <w:rFonts w:ascii="Arial" w:hAnsi="Arial" w:cs="Arial"/>
        </w:rPr>
        <w:tab/>
        <w:t>10 dni od dnia przekazania informacji o czynności zamawiającego stanowiącej podstawę jego wniesienia, jeżeli informacja została przekazana w sposób inny niż określony w pkt 1).</w:t>
      </w:r>
    </w:p>
    <w:p w14:paraId="1AC92588" w14:textId="2E5804EA" w:rsidR="00F8493B" w:rsidRPr="00147B27" w:rsidRDefault="00F8493B" w:rsidP="00147B27">
      <w:pPr>
        <w:numPr>
          <w:ilvl w:val="0"/>
          <w:numId w:val="5"/>
        </w:numPr>
        <w:spacing w:after="0" w:line="360" w:lineRule="auto"/>
        <w:ind w:left="426"/>
        <w:jc w:val="both"/>
        <w:rPr>
          <w:rFonts w:ascii="Arial" w:hAnsi="Arial" w:cs="Arial"/>
        </w:rPr>
      </w:pPr>
      <w:r w:rsidRPr="00147B27">
        <w:rPr>
          <w:rFonts w:ascii="Arial" w:hAnsi="Arial" w:cs="Arial"/>
        </w:rPr>
        <w:t>Odwołanie w przypadkach innych niż określone w pkt 5 i 6 wnosi się w terminie 5 dni od dnia, w którym powzięto lub przy zachowaniu należytej staranności można było powziąć wiadomość o okolicznościach stanowiących podstawę jego wniesienia</w:t>
      </w:r>
      <w:r w:rsidR="00832E75">
        <w:rPr>
          <w:rFonts w:ascii="Arial" w:hAnsi="Arial" w:cs="Arial"/>
        </w:rPr>
        <w:t>.</w:t>
      </w:r>
    </w:p>
    <w:p w14:paraId="31B18B47" w14:textId="77777777" w:rsidR="00F8493B" w:rsidRPr="00147B27" w:rsidRDefault="00F8493B" w:rsidP="00147B27">
      <w:pPr>
        <w:numPr>
          <w:ilvl w:val="0"/>
          <w:numId w:val="5"/>
        </w:numPr>
        <w:spacing w:after="0" w:line="360" w:lineRule="auto"/>
        <w:ind w:left="426"/>
        <w:jc w:val="both"/>
        <w:rPr>
          <w:rFonts w:ascii="Arial" w:hAnsi="Arial" w:cs="Arial"/>
        </w:rPr>
      </w:pPr>
      <w:r w:rsidRPr="00147B27">
        <w:rPr>
          <w:rFonts w:ascii="Arial" w:hAnsi="Arial" w:cs="Arial"/>
        </w:rPr>
        <w:t>Na orzeczenie Izby oraz postanowienie Prezesa Izby, o którym mowa w art. 519 ust. 1 ustawy PZP, stronom oraz uczestnikom postępowania odwoławczego przysługuje skarga do sądu.</w:t>
      </w:r>
    </w:p>
    <w:p w14:paraId="0338F777" w14:textId="77777777" w:rsidR="00F8493B" w:rsidRPr="00147B27" w:rsidRDefault="00F8493B" w:rsidP="00147B27">
      <w:pPr>
        <w:numPr>
          <w:ilvl w:val="0"/>
          <w:numId w:val="5"/>
        </w:numPr>
        <w:spacing w:after="0" w:line="360" w:lineRule="auto"/>
        <w:ind w:left="426"/>
        <w:jc w:val="both"/>
        <w:rPr>
          <w:rFonts w:ascii="Arial" w:hAnsi="Arial" w:cs="Arial"/>
        </w:rPr>
      </w:pPr>
      <w:r w:rsidRPr="00147B2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3B7A4D73" w14:textId="7609B540" w:rsidR="00F8493B" w:rsidRDefault="00F8493B" w:rsidP="00147B27">
      <w:pPr>
        <w:numPr>
          <w:ilvl w:val="0"/>
          <w:numId w:val="5"/>
        </w:numPr>
        <w:spacing w:after="0" w:line="360" w:lineRule="auto"/>
        <w:ind w:left="426"/>
        <w:jc w:val="both"/>
        <w:rPr>
          <w:rFonts w:ascii="Arial" w:hAnsi="Arial" w:cs="Arial"/>
        </w:rPr>
      </w:pPr>
      <w:r w:rsidRPr="00147B27">
        <w:rPr>
          <w:rFonts w:ascii="Arial" w:hAnsi="Arial" w:cs="Arial"/>
        </w:rPr>
        <w:t>Skargę wnosi się do Sądu Okręgowego w Warszawie - sądu zamówień publicznych, zwanego dalej "sądem zamówień publicznych".</w:t>
      </w:r>
    </w:p>
    <w:p w14:paraId="5DF9F79D" w14:textId="6C715509" w:rsidR="00F8493B" w:rsidRPr="00147B27" w:rsidRDefault="00F8493B" w:rsidP="00147B27">
      <w:pPr>
        <w:numPr>
          <w:ilvl w:val="0"/>
          <w:numId w:val="5"/>
        </w:numPr>
        <w:spacing w:after="0" w:line="360" w:lineRule="auto"/>
        <w:ind w:left="426"/>
        <w:jc w:val="both"/>
        <w:rPr>
          <w:rFonts w:ascii="Arial" w:hAnsi="Arial" w:cs="Arial"/>
        </w:rPr>
      </w:pPr>
      <w:r w:rsidRPr="00147B27">
        <w:rPr>
          <w:rFonts w:ascii="Arial" w:hAnsi="Arial" w:cs="Arial"/>
        </w:rPr>
        <w:t>Skargę wnosi się za pośrednictwem Prezesa Izby, w terminie 14 dni od dnia doręczenia orzeczenia Izby lub postanowienia Prezesa Izby, o którym m</w:t>
      </w:r>
      <w:r w:rsidR="00832E75">
        <w:rPr>
          <w:rFonts w:ascii="Arial" w:hAnsi="Arial" w:cs="Arial"/>
        </w:rPr>
        <w:t xml:space="preserve">owa w art. 519 ust. 1 ustawy </w:t>
      </w:r>
      <w:proofErr w:type="spellStart"/>
      <w:r w:rsidR="00832E75">
        <w:rPr>
          <w:rFonts w:ascii="Arial" w:hAnsi="Arial" w:cs="Arial"/>
        </w:rPr>
        <w:t>Pzp</w:t>
      </w:r>
      <w:proofErr w:type="spellEnd"/>
      <w:r w:rsidRPr="00147B27">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14:paraId="599D33C6" w14:textId="77777777" w:rsidR="00F8493B" w:rsidRDefault="00F8493B" w:rsidP="00AC0071">
      <w:pPr>
        <w:numPr>
          <w:ilvl w:val="0"/>
          <w:numId w:val="5"/>
        </w:numPr>
        <w:spacing w:after="0" w:line="360" w:lineRule="auto"/>
        <w:ind w:left="425" w:hanging="357"/>
        <w:jc w:val="both"/>
        <w:rPr>
          <w:rFonts w:ascii="Arial" w:hAnsi="Arial" w:cs="Arial"/>
        </w:rPr>
      </w:pPr>
      <w:r w:rsidRPr="00147B27">
        <w:rPr>
          <w:rFonts w:ascii="Arial" w:hAnsi="Arial" w:cs="Arial"/>
        </w:rPr>
        <w:t>Prezes Izby przekazuje skargę wraz z aktami postępowania odwoławczego do sądu zamówień publicznych w terminie 7 dni od dnia jej otrzymania.</w:t>
      </w:r>
    </w:p>
    <w:p w14:paraId="6C69646A" w14:textId="77777777" w:rsidR="002F5047" w:rsidRDefault="002F5047" w:rsidP="00C33709">
      <w:pPr>
        <w:spacing w:after="0" w:line="360" w:lineRule="auto"/>
        <w:ind w:left="4963"/>
        <w:jc w:val="both"/>
        <w:rPr>
          <w:rFonts w:ascii="Arial" w:hAnsi="Arial" w:cs="Arial"/>
        </w:rPr>
      </w:pPr>
    </w:p>
    <w:p w14:paraId="7ED828CA" w14:textId="1C4FE9F2" w:rsidR="00F8493B" w:rsidRPr="00AC0071" w:rsidRDefault="00F8493B" w:rsidP="00832E75">
      <w:pPr>
        <w:pStyle w:val="Nagwek2"/>
        <w:spacing w:before="240" w:after="240" w:line="319" w:lineRule="auto"/>
        <w:jc w:val="both"/>
        <w:rPr>
          <w:sz w:val="28"/>
          <w:szCs w:val="28"/>
        </w:rPr>
      </w:pPr>
      <w:bookmarkStart w:id="30" w:name="_Toc69376153"/>
      <w:r w:rsidRPr="00AC0071">
        <w:rPr>
          <w:sz w:val="28"/>
          <w:szCs w:val="28"/>
        </w:rPr>
        <w:t>XXV. Spis załączników</w:t>
      </w:r>
      <w:bookmarkEnd w:id="30"/>
    </w:p>
    <w:p w14:paraId="45A1C2DF" w14:textId="77777777" w:rsidR="00F8493B" w:rsidRPr="00790516" w:rsidRDefault="00F8493B" w:rsidP="009922F6">
      <w:pPr>
        <w:numPr>
          <w:ilvl w:val="0"/>
          <w:numId w:val="21"/>
        </w:numPr>
        <w:spacing w:after="0" w:line="360" w:lineRule="auto"/>
        <w:ind w:left="284" w:hanging="284"/>
        <w:rPr>
          <w:rFonts w:ascii="Arial" w:hAnsi="Arial" w:cs="Arial"/>
        </w:rPr>
      </w:pPr>
      <w:r w:rsidRPr="00790516">
        <w:rPr>
          <w:rFonts w:ascii="Arial" w:hAnsi="Arial" w:cs="Arial"/>
        </w:rPr>
        <w:t xml:space="preserve"> [</w:t>
      </w:r>
      <w:r w:rsidRPr="00790516">
        <w:rPr>
          <w:rFonts w:ascii="Arial" w:hAnsi="Arial" w:cs="Arial"/>
          <w:sz w:val="20"/>
          <w:szCs w:val="20"/>
        </w:rPr>
        <w:t>Formularz oferty</w:t>
      </w:r>
      <w:r w:rsidRPr="00790516">
        <w:rPr>
          <w:rFonts w:ascii="Arial" w:hAnsi="Arial" w:cs="Arial"/>
        </w:rPr>
        <w:t>]</w:t>
      </w:r>
    </w:p>
    <w:p w14:paraId="69BDB7A8" w14:textId="77777777" w:rsidR="00F8493B" w:rsidRPr="000507DA" w:rsidRDefault="00F8493B" w:rsidP="009922F6">
      <w:pPr>
        <w:numPr>
          <w:ilvl w:val="0"/>
          <w:numId w:val="21"/>
        </w:numPr>
        <w:spacing w:after="0" w:line="360" w:lineRule="auto"/>
        <w:ind w:left="284" w:hanging="284"/>
        <w:rPr>
          <w:rFonts w:ascii="Arial" w:hAnsi="Arial" w:cs="Arial"/>
        </w:rPr>
      </w:pPr>
      <w:r w:rsidRPr="00790516">
        <w:rPr>
          <w:rFonts w:ascii="Arial" w:hAnsi="Arial" w:cs="Arial"/>
        </w:rPr>
        <w:t>[</w:t>
      </w:r>
      <w:r w:rsidRPr="000507DA">
        <w:rPr>
          <w:rFonts w:ascii="Arial" w:hAnsi="Arial" w:cs="Arial"/>
          <w:sz w:val="20"/>
          <w:szCs w:val="20"/>
        </w:rPr>
        <w:t>Oświadczenie Wykonawcy o spełnianiu warunków udziału w postępowaniu i barku podstaw do wykluczenia</w:t>
      </w:r>
      <w:r w:rsidRPr="000507DA">
        <w:rPr>
          <w:rFonts w:ascii="Arial" w:hAnsi="Arial" w:cs="Arial"/>
        </w:rPr>
        <w:t>]</w:t>
      </w:r>
    </w:p>
    <w:p w14:paraId="2E3B8F49" w14:textId="77777777" w:rsidR="00F8493B" w:rsidRPr="000507DA" w:rsidRDefault="00F8493B" w:rsidP="009922F6">
      <w:pPr>
        <w:numPr>
          <w:ilvl w:val="0"/>
          <w:numId w:val="21"/>
        </w:numPr>
        <w:spacing w:after="0" w:line="360" w:lineRule="auto"/>
        <w:ind w:left="284" w:hanging="284"/>
        <w:rPr>
          <w:rFonts w:ascii="Arial" w:hAnsi="Arial" w:cs="Arial"/>
        </w:rPr>
      </w:pPr>
      <w:r w:rsidRPr="000507DA">
        <w:rPr>
          <w:rFonts w:ascii="Arial" w:hAnsi="Arial" w:cs="Arial"/>
        </w:rPr>
        <w:t>[</w:t>
      </w:r>
      <w:r w:rsidRPr="000507DA">
        <w:rPr>
          <w:rFonts w:ascii="Arial" w:hAnsi="Arial" w:cs="Arial"/>
          <w:sz w:val="20"/>
          <w:szCs w:val="20"/>
        </w:rPr>
        <w:t>Oświadczenie o grupie kapitałowej</w:t>
      </w:r>
      <w:r w:rsidRPr="000507DA">
        <w:rPr>
          <w:rFonts w:ascii="Arial" w:hAnsi="Arial" w:cs="Arial"/>
        </w:rPr>
        <w:t>]</w:t>
      </w:r>
    </w:p>
    <w:p w14:paraId="3DF4A289" w14:textId="77777777" w:rsidR="00F8493B" w:rsidRPr="000507DA" w:rsidRDefault="00F8493B" w:rsidP="009922F6">
      <w:pPr>
        <w:numPr>
          <w:ilvl w:val="0"/>
          <w:numId w:val="21"/>
        </w:numPr>
        <w:spacing w:after="0" w:line="360" w:lineRule="auto"/>
        <w:ind w:left="284" w:hanging="284"/>
        <w:rPr>
          <w:rFonts w:ascii="Arial" w:hAnsi="Arial" w:cs="Arial"/>
        </w:rPr>
      </w:pPr>
      <w:r w:rsidRPr="000507DA">
        <w:rPr>
          <w:rFonts w:ascii="Arial" w:hAnsi="Arial" w:cs="Arial"/>
        </w:rPr>
        <w:t>[</w:t>
      </w:r>
      <w:r w:rsidRPr="000507DA">
        <w:rPr>
          <w:rFonts w:ascii="Arial" w:hAnsi="Arial" w:cs="Arial"/>
          <w:sz w:val="20"/>
          <w:szCs w:val="20"/>
        </w:rPr>
        <w:t>Wykaz dostaw]</w:t>
      </w:r>
    </w:p>
    <w:p w14:paraId="6D0C3264" w14:textId="77777777" w:rsidR="00F8493B" w:rsidRPr="000507DA" w:rsidRDefault="00F8493B" w:rsidP="009922F6">
      <w:pPr>
        <w:numPr>
          <w:ilvl w:val="0"/>
          <w:numId w:val="21"/>
        </w:numPr>
        <w:spacing w:after="0" w:line="360" w:lineRule="auto"/>
        <w:ind w:left="284" w:hanging="284"/>
        <w:rPr>
          <w:rFonts w:ascii="Arial" w:hAnsi="Arial" w:cs="Arial"/>
        </w:rPr>
      </w:pPr>
      <w:r w:rsidRPr="000507DA">
        <w:rPr>
          <w:rFonts w:ascii="Arial" w:hAnsi="Arial" w:cs="Arial"/>
        </w:rPr>
        <w:t>[</w:t>
      </w:r>
      <w:r w:rsidRPr="000507DA">
        <w:rPr>
          <w:rFonts w:ascii="Arial" w:hAnsi="Arial" w:cs="Arial"/>
          <w:sz w:val="20"/>
          <w:szCs w:val="20"/>
        </w:rPr>
        <w:t>Oświadczenie/zobowiązanie</w:t>
      </w:r>
      <w:r w:rsidRPr="000507DA">
        <w:rPr>
          <w:rFonts w:ascii="Arial" w:hAnsi="Arial" w:cs="Arial"/>
        </w:rPr>
        <w:t>]</w:t>
      </w:r>
    </w:p>
    <w:p w14:paraId="07F61141" w14:textId="77777777" w:rsidR="00F8493B" w:rsidRPr="000507DA" w:rsidRDefault="00F8493B" w:rsidP="009922F6">
      <w:pPr>
        <w:numPr>
          <w:ilvl w:val="0"/>
          <w:numId w:val="21"/>
        </w:numPr>
        <w:spacing w:after="0" w:line="360" w:lineRule="auto"/>
        <w:ind w:left="284" w:hanging="284"/>
        <w:rPr>
          <w:rFonts w:ascii="Arial" w:hAnsi="Arial" w:cs="Arial"/>
        </w:rPr>
      </w:pPr>
      <w:r w:rsidRPr="000507DA">
        <w:rPr>
          <w:rFonts w:ascii="Arial" w:hAnsi="Arial" w:cs="Arial"/>
        </w:rPr>
        <w:t>[</w:t>
      </w:r>
      <w:r w:rsidRPr="000507DA">
        <w:rPr>
          <w:rFonts w:ascii="Arial" w:hAnsi="Arial" w:cs="Arial"/>
          <w:sz w:val="20"/>
          <w:szCs w:val="20"/>
        </w:rPr>
        <w:t>Wzór umowy</w:t>
      </w:r>
      <w:r w:rsidRPr="000507DA">
        <w:rPr>
          <w:rFonts w:ascii="Arial" w:hAnsi="Arial" w:cs="Arial"/>
        </w:rPr>
        <w:t>]</w:t>
      </w:r>
    </w:p>
    <w:p w14:paraId="27367C94" w14:textId="5B025449" w:rsidR="00324CBA" w:rsidRPr="00790516" w:rsidRDefault="00324CBA" w:rsidP="009922F6">
      <w:pPr>
        <w:numPr>
          <w:ilvl w:val="0"/>
          <w:numId w:val="21"/>
        </w:numPr>
        <w:spacing w:after="0" w:line="360" w:lineRule="auto"/>
        <w:ind w:left="284" w:hanging="284"/>
        <w:rPr>
          <w:rFonts w:ascii="Arial" w:hAnsi="Arial" w:cs="Arial"/>
        </w:rPr>
      </w:pPr>
      <w:r w:rsidRPr="00790516">
        <w:rPr>
          <w:rFonts w:ascii="Arial" w:hAnsi="Arial" w:cs="Arial"/>
        </w:rPr>
        <w:t>[</w:t>
      </w:r>
      <w:r w:rsidRPr="00324CBA">
        <w:rPr>
          <w:rFonts w:ascii="Arial" w:hAnsi="Arial" w:cs="Arial"/>
          <w:sz w:val="20"/>
          <w:szCs w:val="20"/>
        </w:rPr>
        <w:t>Wykaz pojazdów samochodowych</w:t>
      </w:r>
      <w:r w:rsidRPr="00790516">
        <w:rPr>
          <w:rFonts w:ascii="Arial" w:hAnsi="Arial" w:cs="Arial"/>
        </w:rPr>
        <w:t>]</w:t>
      </w:r>
    </w:p>
    <w:sectPr w:rsidR="00324CBA" w:rsidRPr="00790516" w:rsidSect="002B0C93">
      <w:footerReference w:type="default" r:id="rId34"/>
      <w:type w:val="continuous"/>
      <w:pgSz w:w="11906" w:h="16838"/>
      <w:pgMar w:top="1276"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D5B4A" w14:textId="77777777" w:rsidR="003D341D" w:rsidRDefault="003D341D" w:rsidP="0030354C">
      <w:pPr>
        <w:spacing w:after="0" w:line="240" w:lineRule="auto"/>
      </w:pPr>
      <w:r>
        <w:separator/>
      </w:r>
    </w:p>
  </w:endnote>
  <w:endnote w:type="continuationSeparator" w:id="0">
    <w:p w14:paraId="4DFA3C6B" w14:textId="77777777" w:rsidR="003D341D" w:rsidRDefault="003D341D" w:rsidP="00303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594252"/>
      <w:docPartObj>
        <w:docPartGallery w:val="Page Numbers (Bottom of Page)"/>
        <w:docPartUnique/>
      </w:docPartObj>
    </w:sdtPr>
    <w:sdtEndPr/>
    <w:sdtContent>
      <w:p w14:paraId="3A199CAC" w14:textId="1C1DC0D4" w:rsidR="000D291D" w:rsidRDefault="000D291D">
        <w:pPr>
          <w:pStyle w:val="Stopka"/>
          <w:jc w:val="center"/>
        </w:pPr>
        <w:r>
          <w:fldChar w:fldCharType="begin"/>
        </w:r>
        <w:r>
          <w:instrText>PAGE   \* MERGEFORMAT</w:instrText>
        </w:r>
        <w:r>
          <w:fldChar w:fldCharType="separate"/>
        </w:r>
        <w:r w:rsidR="00BA0698">
          <w:rPr>
            <w:noProof/>
          </w:rPr>
          <w:t>20</w:t>
        </w:r>
        <w:r>
          <w:fldChar w:fldCharType="end"/>
        </w:r>
      </w:p>
    </w:sdtContent>
  </w:sdt>
  <w:p w14:paraId="0A8A089A" w14:textId="77777777" w:rsidR="000D291D" w:rsidRDefault="000D291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E42A6" w14:textId="77777777" w:rsidR="003D341D" w:rsidRDefault="003D341D" w:rsidP="0030354C">
      <w:pPr>
        <w:spacing w:after="0" w:line="240" w:lineRule="auto"/>
      </w:pPr>
      <w:r>
        <w:separator/>
      </w:r>
    </w:p>
  </w:footnote>
  <w:footnote w:type="continuationSeparator" w:id="0">
    <w:p w14:paraId="2FFD880B" w14:textId="77777777" w:rsidR="003D341D" w:rsidRDefault="003D341D" w:rsidP="003035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5"/>
    <w:lvl w:ilvl="0">
      <w:start w:val="1"/>
      <w:numFmt w:val="lowerLetter"/>
      <w:lvlText w:val="%1)"/>
      <w:lvlJc w:val="left"/>
      <w:pPr>
        <w:tabs>
          <w:tab w:val="num" w:pos="720"/>
        </w:tabs>
        <w:ind w:left="720" w:hanging="360"/>
      </w:pPr>
    </w:lvl>
  </w:abstractNum>
  <w:abstractNum w:abstractNumId="1" w15:restartNumberingAfterBreak="0">
    <w:nsid w:val="0000000F"/>
    <w:multiLevelType w:val="multilevel"/>
    <w:tmpl w:val="5F8C14DA"/>
    <w:name w:val="WW8Num16"/>
    <w:lvl w:ilvl="0">
      <w:start w:val="1"/>
      <w:numFmt w:val="decimal"/>
      <w:lvlText w:val="%1)"/>
      <w:lvlJc w:val="left"/>
      <w:pPr>
        <w:tabs>
          <w:tab w:val="num" w:pos="644"/>
        </w:tabs>
        <w:ind w:left="644" w:hanging="360"/>
      </w:pPr>
    </w:lvl>
    <w:lvl w:ilvl="1">
      <w:start w:val="2"/>
      <w:numFmt w:val="decimal"/>
      <w:lvlText w:val="%2."/>
      <w:lvlJc w:val="left"/>
      <w:pPr>
        <w:tabs>
          <w:tab w:val="num" w:pos="360"/>
        </w:tabs>
        <w:ind w:left="360" w:hanging="360"/>
      </w:pPr>
      <w:rPr>
        <w:rFonts w:ascii="Courier New" w:hAnsi="Courier New"/>
      </w:rPr>
    </w:lvl>
    <w:lvl w:ilvl="2">
      <w:start w:val="1"/>
      <w:numFmt w:val="decimal"/>
      <w:lvlText w:val="%3)"/>
      <w:lvlJc w:val="left"/>
      <w:pPr>
        <w:tabs>
          <w:tab w:val="num" w:pos="3196"/>
        </w:tabs>
        <w:ind w:left="3196" w:hanging="360"/>
      </w:pPr>
    </w:lvl>
    <w:lvl w:ilvl="3">
      <w:start w:val="1"/>
      <w:numFmt w:val="lowerLetter"/>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lef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left"/>
      <w:pPr>
        <w:tabs>
          <w:tab w:val="num" w:pos="7342"/>
        </w:tabs>
        <w:ind w:left="7342" w:hanging="180"/>
      </w:pPr>
    </w:lvl>
  </w:abstractNum>
  <w:abstractNum w:abstractNumId="2" w15:restartNumberingAfterBreak="0">
    <w:nsid w:val="00000015"/>
    <w:multiLevelType w:val="singleLevel"/>
    <w:tmpl w:val="00000015"/>
    <w:name w:val="WW8Num22"/>
    <w:lvl w:ilvl="0">
      <w:start w:val="1"/>
      <w:numFmt w:val="decimal"/>
      <w:lvlText w:val="%1)"/>
      <w:lvlJc w:val="left"/>
      <w:pPr>
        <w:tabs>
          <w:tab w:val="num" w:pos="720"/>
        </w:tabs>
        <w:ind w:left="720" w:hanging="360"/>
      </w:pPr>
    </w:lvl>
  </w:abstractNum>
  <w:abstractNum w:abstractNumId="3" w15:restartNumberingAfterBreak="0">
    <w:nsid w:val="00000023"/>
    <w:multiLevelType w:val="singleLevel"/>
    <w:tmpl w:val="00000023"/>
    <w:name w:val="WW8Num43"/>
    <w:lvl w:ilvl="0">
      <w:start w:val="1"/>
      <w:numFmt w:val="decimal"/>
      <w:lvlText w:val="%1)"/>
      <w:lvlJc w:val="left"/>
      <w:pPr>
        <w:tabs>
          <w:tab w:val="num" w:pos="720"/>
        </w:tabs>
        <w:ind w:left="720" w:hanging="360"/>
      </w:pPr>
    </w:lvl>
  </w:abstractNum>
  <w:abstractNum w:abstractNumId="4" w15:restartNumberingAfterBreak="0">
    <w:nsid w:val="04722E8D"/>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05832533"/>
    <w:multiLevelType w:val="multilevel"/>
    <w:tmpl w:val="9744AE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15:restartNumberingAfterBreak="0">
    <w:nsid w:val="067979FE"/>
    <w:multiLevelType w:val="multilevel"/>
    <w:tmpl w:val="AA7E51D6"/>
    <w:lvl w:ilvl="0">
      <w:start w:val="1"/>
      <w:numFmt w:val="lowerLetter"/>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90E06F2"/>
    <w:multiLevelType w:val="multilevel"/>
    <w:tmpl w:val="646E58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0CC470CD"/>
    <w:multiLevelType w:val="multilevel"/>
    <w:tmpl w:val="E752BA1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 w15:restartNumberingAfterBreak="0">
    <w:nsid w:val="0E8413FE"/>
    <w:multiLevelType w:val="multilevel"/>
    <w:tmpl w:val="6204AC22"/>
    <w:lvl w:ilvl="0">
      <w:start w:val="3"/>
      <w:numFmt w:val="decimal"/>
      <w:lvlText w:val="%1)"/>
      <w:lvlJc w:val="left"/>
      <w:pPr>
        <w:ind w:left="502" w:hanging="360"/>
      </w:pPr>
      <w:rPr>
        <w:rFonts w:hint="default"/>
        <w:b/>
        <w:vertAlign w:val="baseline"/>
      </w:rPr>
    </w:lvl>
    <w:lvl w:ilvl="1">
      <w:start w:val="1"/>
      <w:numFmt w:val="lowerLetter"/>
      <w:lvlText w:val="%2."/>
      <w:lvlJc w:val="left"/>
      <w:pPr>
        <w:ind w:left="1222" w:hanging="360"/>
      </w:pPr>
      <w:rPr>
        <w:rFonts w:hint="default"/>
        <w:vertAlign w:val="baseline"/>
      </w:rPr>
    </w:lvl>
    <w:lvl w:ilvl="2">
      <w:start w:val="1"/>
      <w:numFmt w:val="lowerRoman"/>
      <w:lvlText w:val="%3."/>
      <w:lvlJc w:val="right"/>
      <w:pPr>
        <w:ind w:left="1942" w:hanging="180"/>
      </w:pPr>
      <w:rPr>
        <w:rFonts w:hint="default"/>
        <w:vertAlign w:val="baseline"/>
      </w:rPr>
    </w:lvl>
    <w:lvl w:ilvl="3">
      <w:start w:val="1"/>
      <w:numFmt w:val="decimal"/>
      <w:lvlText w:val="%4."/>
      <w:lvlJc w:val="left"/>
      <w:pPr>
        <w:ind w:left="2662" w:hanging="360"/>
      </w:pPr>
      <w:rPr>
        <w:rFonts w:hint="default"/>
        <w:vertAlign w:val="baseline"/>
      </w:rPr>
    </w:lvl>
    <w:lvl w:ilvl="4">
      <w:start w:val="1"/>
      <w:numFmt w:val="lowerLetter"/>
      <w:lvlText w:val="%5."/>
      <w:lvlJc w:val="left"/>
      <w:pPr>
        <w:ind w:left="3382" w:hanging="360"/>
      </w:pPr>
      <w:rPr>
        <w:rFonts w:hint="default"/>
        <w:vertAlign w:val="baseline"/>
      </w:rPr>
    </w:lvl>
    <w:lvl w:ilvl="5">
      <w:start w:val="1"/>
      <w:numFmt w:val="lowerRoman"/>
      <w:lvlText w:val="%6."/>
      <w:lvlJc w:val="right"/>
      <w:pPr>
        <w:ind w:left="4102" w:hanging="180"/>
      </w:pPr>
      <w:rPr>
        <w:rFonts w:hint="default"/>
        <w:vertAlign w:val="baseline"/>
      </w:rPr>
    </w:lvl>
    <w:lvl w:ilvl="6">
      <w:start w:val="1"/>
      <w:numFmt w:val="decimal"/>
      <w:lvlText w:val="%7."/>
      <w:lvlJc w:val="left"/>
      <w:pPr>
        <w:ind w:left="4822" w:hanging="360"/>
      </w:pPr>
      <w:rPr>
        <w:rFonts w:hint="default"/>
        <w:vertAlign w:val="baseline"/>
      </w:rPr>
    </w:lvl>
    <w:lvl w:ilvl="7">
      <w:start w:val="1"/>
      <w:numFmt w:val="lowerLetter"/>
      <w:lvlText w:val="%8."/>
      <w:lvlJc w:val="left"/>
      <w:pPr>
        <w:ind w:left="5542" w:hanging="360"/>
      </w:pPr>
      <w:rPr>
        <w:rFonts w:hint="default"/>
        <w:vertAlign w:val="baseline"/>
      </w:rPr>
    </w:lvl>
    <w:lvl w:ilvl="8">
      <w:start w:val="1"/>
      <w:numFmt w:val="lowerRoman"/>
      <w:lvlText w:val="%9."/>
      <w:lvlJc w:val="right"/>
      <w:pPr>
        <w:ind w:left="6262" w:hanging="180"/>
      </w:pPr>
      <w:rPr>
        <w:rFonts w:hint="default"/>
        <w:vertAlign w:val="baseline"/>
      </w:rPr>
    </w:lvl>
  </w:abstractNum>
  <w:abstractNum w:abstractNumId="11" w15:restartNumberingAfterBreak="0">
    <w:nsid w:val="12B271C7"/>
    <w:multiLevelType w:val="multilevel"/>
    <w:tmpl w:val="42702E5C"/>
    <w:lvl w:ilvl="0">
      <w:start w:val="1"/>
      <w:numFmt w:val="decimal"/>
      <w:lvlText w:val="%1."/>
      <w:lvlJc w:val="left"/>
      <w:pPr>
        <w:ind w:left="36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40D648D"/>
    <w:multiLevelType w:val="multilevel"/>
    <w:tmpl w:val="8C38A30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15824ACB"/>
    <w:multiLevelType w:val="hybridMultilevel"/>
    <w:tmpl w:val="2418F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9F2288"/>
    <w:multiLevelType w:val="hybridMultilevel"/>
    <w:tmpl w:val="2D3CD4E2"/>
    <w:lvl w:ilvl="0" w:tplc="36B4EF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D1C0062"/>
    <w:multiLevelType w:val="multilevel"/>
    <w:tmpl w:val="BEF44D30"/>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DC018E9"/>
    <w:multiLevelType w:val="multilevel"/>
    <w:tmpl w:val="DCB4794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BA91FE5"/>
    <w:multiLevelType w:val="hybridMultilevel"/>
    <w:tmpl w:val="FEC093A8"/>
    <w:lvl w:ilvl="0" w:tplc="B0A2DE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C242453"/>
    <w:multiLevelType w:val="hybridMultilevel"/>
    <w:tmpl w:val="6962425C"/>
    <w:lvl w:ilvl="0" w:tplc="31EEDB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F504FD0"/>
    <w:multiLevelType w:val="hybridMultilevel"/>
    <w:tmpl w:val="1C400482"/>
    <w:lvl w:ilvl="0" w:tplc="04150001">
      <w:start w:val="1"/>
      <w:numFmt w:val="bullet"/>
      <w:lvlText w:val=""/>
      <w:lvlJc w:val="left"/>
      <w:pPr>
        <w:tabs>
          <w:tab w:val="num" w:pos="1080"/>
        </w:tabs>
        <w:ind w:left="1080" w:hanging="360"/>
      </w:pPr>
      <w:rPr>
        <w:rFonts w:ascii="Symbol" w:hAnsi="Symbol" w:hint="default"/>
      </w:rPr>
    </w:lvl>
    <w:lvl w:ilvl="1" w:tplc="40020920">
      <w:start w:val="5"/>
      <w:numFmt w:val="bullet"/>
      <w:lvlText w:val="-"/>
      <w:lvlJc w:val="left"/>
      <w:pPr>
        <w:tabs>
          <w:tab w:val="num" w:pos="644"/>
        </w:tabs>
        <w:ind w:left="644" w:hanging="360"/>
      </w:pPr>
      <w:rPr>
        <w:rFonts w:ascii="Times New Roman" w:eastAsia="Times New Roman" w:hAnsi="Times New Roman" w:cs="Times New Roman"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3" w15:restartNumberingAfterBreak="0">
    <w:nsid w:val="36D3789E"/>
    <w:multiLevelType w:val="hybridMultilevel"/>
    <w:tmpl w:val="A670C99A"/>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15:restartNumberingAfterBreak="0">
    <w:nsid w:val="405119EA"/>
    <w:multiLevelType w:val="multilevel"/>
    <w:tmpl w:val="B248F39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2B315E9"/>
    <w:multiLevelType w:val="multilevel"/>
    <w:tmpl w:val="795AD956"/>
    <w:lvl w:ilvl="0">
      <w:start w:val="1"/>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lowerLetter"/>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28" w15:restartNumberingAfterBreak="0">
    <w:nsid w:val="43263D57"/>
    <w:multiLevelType w:val="multilevel"/>
    <w:tmpl w:val="EE20CC9A"/>
    <w:lvl w:ilvl="0">
      <w:start w:val="1"/>
      <w:numFmt w:val="lowerLetter"/>
      <w:lvlText w:val="%1)"/>
      <w:lvlJc w:val="left"/>
      <w:pPr>
        <w:ind w:left="502" w:hanging="360"/>
      </w:pPr>
      <w:rPr>
        <w:rFonts w:hint="default"/>
        <w:b/>
        <w:vertAlign w:val="baseline"/>
      </w:rPr>
    </w:lvl>
    <w:lvl w:ilvl="1">
      <w:start w:val="1"/>
      <w:numFmt w:val="lowerLetter"/>
      <w:lvlText w:val="%2."/>
      <w:lvlJc w:val="left"/>
      <w:pPr>
        <w:ind w:left="1222" w:hanging="360"/>
      </w:pPr>
      <w:rPr>
        <w:rFonts w:hint="default"/>
        <w:vertAlign w:val="baseline"/>
      </w:rPr>
    </w:lvl>
    <w:lvl w:ilvl="2">
      <w:start w:val="1"/>
      <w:numFmt w:val="lowerRoman"/>
      <w:lvlText w:val="%3."/>
      <w:lvlJc w:val="right"/>
      <w:pPr>
        <w:ind w:left="1942" w:hanging="180"/>
      </w:pPr>
      <w:rPr>
        <w:rFonts w:hint="default"/>
        <w:vertAlign w:val="baseline"/>
      </w:rPr>
    </w:lvl>
    <w:lvl w:ilvl="3">
      <w:start w:val="1"/>
      <w:numFmt w:val="decimal"/>
      <w:lvlText w:val="%4."/>
      <w:lvlJc w:val="left"/>
      <w:pPr>
        <w:ind w:left="2662" w:hanging="360"/>
      </w:pPr>
      <w:rPr>
        <w:rFonts w:hint="default"/>
        <w:vertAlign w:val="baseline"/>
      </w:rPr>
    </w:lvl>
    <w:lvl w:ilvl="4">
      <w:start w:val="1"/>
      <w:numFmt w:val="lowerLetter"/>
      <w:lvlText w:val="%5."/>
      <w:lvlJc w:val="left"/>
      <w:pPr>
        <w:ind w:left="3382" w:hanging="360"/>
      </w:pPr>
      <w:rPr>
        <w:rFonts w:hint="default"/>
        <w:vertAlign w:val="baseline"/>
      </w:rPr>
    </w:lvl>
    <w:lvl w:ilvl="5">
      <w:start w:val="1"/>
      <w:numFmt w:val="lowerRoman"/>
      <w:lvlText w:val="%6."/>
      <w:lvlJc w:val="right"/>
      <w:pPr>
        <w:ind w:left="4102" w:hanging="180"/>
      </w:pPr>
      <w:rPr>
        <w:rFonts w:hint="default"/>
        <w:vertAlign w:val="baseline"/>
      </w:rPr>
    </w:lvl>
    <w:lvl w:ilvl="6">
      <w:start w:val="1"/>
      <w:numFmt w:val="decimal"/>
      <w:lvlText w:val="%7."/>
      <w:lvlJc w:val="left"/>
      <w:pPr>
        <w:ind w:left="4822" w:hanging="360"/>
      </w:pPr>
      <w:rPr>
        <w:rFonts w:hint="default"/>
        <w:vertAlign w:val="baseline"/>
      </w:rPr>
    </w:lvl>
    <w:lvl w:ilvl="7">
      <w:start w:val="1"/>
      <w:numFmt w:val="lowerLetter"/>
      <w:lvlText w:val="%8."/>
      <w:lvlJc w:val="left"/>
      <w:pPr>
        <w:ind w:left="5542" w:hanging="360"/>
      </w:pPr>
      <w:rPr>
        <w:rFonts w:hint="default"/>
        <w:vertAlign w:val="baseline"/>
      </w:rPr>
    </w:lvl>
    <w:lvl w:ilvl="8">
      <w:start w:val="1"/>
      <w:numFmt w:val="lowerRoman"/>
      <w:lvlText w:val="%9."/>
      <w:lvlJc w:val="right"/>
      <w:pPr>
        <w:ind w:left="6262" w:hanging="180"/>
      </w:pPr>
      <w:rPr>
        <w:rFonts w:hint="default"/>
        <w:vertAlign w:val="baseline"/>
      </w:rPr>
    </w:lvl>
  </w:abstractNum>
  <w:abstractNum w:abstractNumId="29" w15:restartNumberingAfterBreak="0">
    <w:nsid w:val="45C844E6"/>
    <w:multiLevelType w:val="multilevel"/>
    <w:tmpl w:val="7CBA4928"/>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5E65BF8"/>
    <w:multiLevelType w:val="multilevel"/>
    <w:tmpl w:val="DFA8C36E"/>
    <w:lvl w:ilvl="0">
      <w:start w:val="1"/>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1" w15:restartNumberingAfterBreak="0">
    <w:nsid w:val="476817E4"/>
    <w:multiLevelType w:val="multilevel"/>
    <w:tmpl w:val="D928640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48454614"/>
    <w:multiLevelType w:val="multilevel"/>
    <w:tmpl w:val="DB4C7DD2"/>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8F7029A"/>
    <w:multiLevelType w:val="multilevel"/>
    <w:tmpl w:val="F034C3F8"/>
    <w:lvl w:ilvl="0">
      <w:start w:val="1"/>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lowerLetter"/>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4" w15:restartNumberingAfterBreak="0">
    <w:nsid w:val="4A7B1B0C"/>
    <w:multiLevelType w:val="hybridMultilevel"/>
    <w:tmpl w:val="91E46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7B5F66"/>
    <w:multiLevelType w:val="multilevel"/>
    <w:tmpl w:val="1382B9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94496A"/>
    <w:multiLevelType w:val="hybridMultilevel"/>
    <w:tmpl w:val="22D0EC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AF68AB"/>
    <w:multiLevelType w:val="hybridMultilevel"/>
    <w:tmpl w:val="996EB94C"/>
    <w:lvl w:ilvl="0" w:tplc="5192BB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0" w15:restartNumberingAfterBreak="0">
    <w:nsid w:val="5ACC1CD1"/>
    <w:multiLevelType w:val="hybridMultilevel"/>
    <w:tmpl w:val="2CF63A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2" w15:restartNumberingAfterBreak="0">
    <w:nsid w:val="5E867B3D"/>
    <w:multiLevelType w:val="hybridMultilevel"/>
    <w:tmpl w:val="143CA556"/>
    <w:lvl w:ilvl="0" w:tplc="3F8A02E0">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5F69169E"/>
    <w:multiLevelType w:val="multilevel"/>
    <w:tmpl w:val="1230403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4" w15:restartNumberingAfterBreak="0">
    <w:nsid w:val="62DD78A6"/>
    <w:multiLevelType w:val="multilevel"/>
    <w:tmpl w:val="86A4D762"/>
    <w:lvl w:ilvl="0">
      <w:start w:val="1"/>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lowerLetter"/>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45" w15:restartNumberingAfterBreak="0">
    <w:nsid w:val="6A1906A3"/>
    <w:multiLevelType w:val="multilevel"/>
    <w:tmpl w:val="AC60616E"/>
    <w:lvl w:ilvl="0">
      <w:start w:val="1"/>
      <w:numFmt w:val="lowerLetter"/>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C426076"/>
    <w:multiLevelType w:val="multilevel"/>
    <w:tmpl w:val="A8D0E574"/>
    <w:lvl w:ilvl="0">
      <w:start w:val="1"/>
      <w:numFmt w:val="decimal"/>
      <w:lvlText w:val="%1)"/>
      <w:lvlJc w:val="left"/>
      <w:pPr>
        <w:ind w:left="1164" w:hanging="454"/>
      </w:pPr>
      <w:rPr>
        <w:b/>
        <w:vertAlign w:val="baseline"/>
      </w:rPr>
    </w:lvl>
    <w:lvl w:ilvl="1">
      <w:start w:val="1"/>
      <w:numFmt w:val="lowerLetter"/>
      <w:lvlText w:val="%2)"/>
      <w:lvlJc w:val="left"/>
      <w:pPr>
        <w:ind w:left="1594" w:hanging="360"/>
      </w:pPr>
      <w:rPr>
        <w:vertAlign w:val="baseline"/>
      </w:rPr>
    </w:lvl>
    <w:lvl w:ilvl="2">
      <w:start w:val="1"/>
      <w:numFmt w:val="decimal"/>
      <w:lvlText w:val="%3)"/>
      <w:lvlJc w:val="left"/>
      <w:pPr>
        <w:ind w:left="2494" w:hanging="360"/>
      </w:pPr>
      <w:rPr>
        <w:b/>
        <w:vertAlign w:val="baseline"/>
      </w:rPr>
    </w:lvl>
    <w:lvl w:ilvl="3">
      <w:start w:val="1"/>
      <w:numFmt w:val="decimal"/>
      <w:lvlText w:val="%4."/>
      <w:lvlJc w:val="left"/>
      <w:pPr>
        <w:ind w:left="3034" w:hanging="360"/>
      </w:pPr>
      <w:rPr>
        <w:b/>
        <w:vertAlign w:val="baseline"/>
      </w:rPr>
    </w:lvl>
    <w:lvl w:ilvl="4">
      <w:start w:val="1"/>
      <w:numFmt w:val="lowerLetter"/>
      <w:lvlText w:val="%5."/>
      <w:lvlJc w:val="left"/>
      <w:pPr>
        <w:ind w:left="3754" w:hanging="360"/>
      </w:pPr>
      <w:rPr>
        <w:vertAlign w:val="baseline"/>
      </w:rPr>
    </w:lvl>
    <w:lvl w:ilvl="5">
      <w:start w:val="1"/>
      <w:numFmt w:val="lowerRoman"/>
      <w:lvlText w:val="%6."/>
      <w:lvlJc w:val="right"/>
      <w:pPr>
        <w:ind w:left="4474" w:hanging="180"/>
      </w:pPr>
      <w:rPr>
        <w:vertAlign w:val="baseline"/>
      </w:rPr>
    </w:lvl>
    <w:lvl w:ilvl="6">
      <w:start w:val="1"/>
      <w:numFmt w:val="decimal"/>
      <w:lvlText w:val="%7."/>
      <w:lvlJc w:val="left"/>
      <w:pPr>
        <w:ind w:left="5194" w:hanging="360"/>
      </w:pPr>
      <w:rPr>
        <w:vertAlign w:val="baseline"/>
      </w:rPr>
    </w:lvl>
    <w:lvl w:ilvl="7">
      <w:start w:val="1"/>
      <w:numFmt w:val="lowerLetter"/>
      <w:lvlText w:val="%8."/>
      <w:lvlJc w:val="left"/>
      <w:pPr>
        <w:ind w:left="5914" w:hanging="360"/>
      </w:pPr>
      <w:rPr>
        <w:vertAlign w:val="baseline"/>
      </w:rPr>
    </w:lvl>
    <w:lvl w:ilvl="8">
      <w:start w:val="1"/>
      <w:numFmt w:val="lowerRoman"/>
      <w:lvlText w:val="%9."/>
      <w:lvlJc w:val="right"/>
      <w:pPr>
        <w:ind w:left="6634" w:hanging="180"/>
      </w:pPr>
      <w:rPr>
        <w:vertAlign w:val="baseline"/>
      </w:rPr>
    </w:lvl>
  </w:abstractNum>
  <w:abstractNum w:abstractNumId="47" w15:restartNumberingAfterBreak="0">
    <w:nsid w:val="6E01797E"/>
    <w:multiLevelType w:val="multilevel"/>
    <w:tmpl w:val="19F8833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EB84DCB"/>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9" w15:restartNumberingAfterBreak="0">
    <w:nsid w:val="6F8B6E4D"/>
    <w:multiLevelType w:val="multilevel"/>
    <w:tmpl w:val="A1525478"/>
    <w:lvl w:ilvl="0">
      <w:start w:val="1"/>
      <w:numFmt w:val="decimal"/>
      <w:lvlText w:val="%1."/>
      <w:lvlJc w:val="left"/>
      <w:pPr>
        <w:ind w:left="720" w:hanging="360"/>
      </w:pPr>
      <w:rPr>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70CA411E"/>
    <w:multiLevelType w:val="multilevel"/>
    <w:tmpl w:val="DBD4E5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714A7686"/>
    <w:multiLevelType w:val="multilevel"/>
    <w:tmpl w:val="79C05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4F35352"/>
    <w:multiLevelType w:val="multilevel"/>
    <w:tmpl w:val="19AEAFC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3" w15:restartNumberingAfterBreak="0">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4" w15:restartNumberingAfterBreak="0">
    <w:nsid w:val="7842520D"/>
    <w:multiLevelType w:val="multilevel"/>
    <w:tmpl w:val="19AEAFC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5" w15:restartNumberingAfterBreak="0">
    <w:nsid w:val="78A641BD"/>
    <w:multiLevelType w:val="hybridMultilevel"/>
    <w:tmpl w:val="84B44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042057"/>
    <w:multiLevelType w:val="multilevel"/>
    <w:tmpl w:val="24EA9116"/>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7" w15:restartNumberingAfterBreak="0">
    <w:nsid w:val="7C981400"/>
    <w:multiLevelType w:val="hybridMultilevel"/>
    <w:tmpl w:val="8FEAA6D8"/>
    <w:lvl w:ilvl="0" w:tplc="2A683B7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6"/>
  </w:num>
  <w:num w:numId="3">
    <w:abstractNumId w:val="6"/>
  </w:num>
  <w:num w:numId="4">
    <w:abstractNumId w:val="47"/>
  </w:num>
  <w:num w:numId="5">
    <w:abstractNumId w:val="26"/>
  </w:num>
  <w:num w:numId="6">
    <w:abstractNumId w:val="8"/>
  </w:num>
  <w:num w:numId="7">
    <w:abstractNumId w:val="39"/>
  </w:num>
  <w:num w:numId="8">
    <w:abstractNumId w:val="41"/>
  </w:num>
  <w:num w:numId="9">
    <w:abstractNumId w:val="13"/>
  </w:num>
  <w:num w:numId="10">
    <w:abstractNumId w:val="32"/>
  </w:num>
  <w:num w:numId="11">
    <w:abstractNumId w:val="31"/>
  </w:num>
  <w:num w:numId="12">
    <w:abstractNumId w:val="17"/>
  </w:num>
  <w:num w:numId="13">
    <w:abstractNumId w:val="49"/>
  </w:num>
  <w:num w:numId="14">
    <w:abstractNumId w:val="56"/>
  </w:num>
  <w:num w:numId="15">
    <w:abstractNumId w:val="35"/>
  </w:num>
  <w:num w:numId="16">
    <w:abstractNumId w:val="54"/>
  </w:num>
  <w:num w:numId="17">
    <w:abstractNumId w:val="22"/>
  </w:num>
  <w:num w:numId="18">
    <w:abstractNumId w:val="29"/>
  </w:num>
  <w:num w:numId="19">
    <w:abstractNumId w:val="53"/>
  </w:num>
  <w:num w:numId="20">
    <w:abstractNumId w:val="43"/>
  </w:num>
  <w:num w:numId="21">
    <w:abstractNumId w:val="50"/>
  </w:num>
  <w:num w:numId="22">
    <w:abstractNumId w:val="25"/>
  </w:num>
  <w:num w:numId="23">
    <w:abstractNumId w:val="5"/>
  </w:num>
  <w:num w:numId="24">
    <w:abstractNumId w:val="11"/>
  </w:num>
  <w:num w:numId="25">
    <w:abstractNumId w:val="12"/>
  </w:num>
  <w:num w:numId="26">
    <w:abstractNumId w:val="24"/>
  </w:num>
  <w:num w:numId="27">
    <w:abstractNumId w:val="36"/>
  </w:num>
  <w:num w:numId="28">
    <w:abstractNumId w:val="51"/>
  </w:num>
  <w:num w:numId="29">
    <w:abstractNumId w:val="4"/>
  </w:num>
  <w:num w:numId="30">
    <w:abstractNumId w:val="21"/>
  </w:num>
  <w:num w:numId="31">
    <w:abstractNumId w:val="23"/>
  </w:num>
  <w:num w:numId="32">
    <w:abstractNumId w:val="48"/>
  </w:num>
  <w:num w:numId="33">
    <w:abstractNumId w:val="52"/>
  </w:num>
  <w:num w:numId="34">
    <w:abstractNumId w:val="30"/>
  </w:num>
  <w:num w:numId="35">
    <w:abstractNumId w:val="46"/>
  </w:num>
  <w:num w:numId="36">
    <w:abstractNumId w:val="57"/>
  </w:num>
  <w:num w:numId="37">
    <w:abstractNumId w:val="14"/>
  </w:num>
  <w:num w:numId="38">
    <w:abstractNumId w:val="19"/>
  </w:num>
  <w:num w:numId="39">
    <w:abstractNumId w:val="40"/>
  </w:num>
  <w:num w:numId="40">
    <w:abstractNumId w:val="34"/>
  </w:num>
  <w:num w:numId="41">
    <w:abstractNumId w:val="38"/>
  </w:num>
  <w:num w:numId="42">
    <w:abstractNumId w:val="15"/>
  </w:num>
  <w:num w:numId="43">
    <w:abstractNumId w:val="55"/>
  </w:num>
  <w:num w:numId="44">
    <w:abstractNumId w:val="18"/>
  </w:num>
  <w:num w:numId="45">
    <w:abstractNumId w:val="37"/>
  </w:num>
  <w:num w:numId="46">
    <w:abstractNumId w:val="42"/>
  </w:num>
  <w:num w:numId="47">
    <w:abstractNumId w:val="10"/>
  </w:num>
  <w:num w:numId="48">
    <w:abstractNumId w:val="28"/>
  </w:num>
  <w:num w:numId="49">
    <w:abstractNumId w:val="44"/>
  </w:num>
  <w:num w:numId="50">
    <w:abstractNumId w:val="9"/>
  </w:num>
  <w:num w:numId="51">
    <w:abstractNumId w:val="7"/>
  </w:num>
  <w:num w:numId="52">
    <w:abstractNumId w:val="45"/>
  </w:num>
  <w:num w:numId="53">
    <w:abstractNumId w:val="27"/>
  </w:num>
  <w:num w:numId="5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E43"/>
    <w:rsid w:val="000013E2"/>
    <w:rsid w:val="000023A3"/>
    <w:rsid w:val="000071EA"/>
    <w:rsid w:val="00010BF4"/>
    <w:rsid w:val="000153D9"/>
    <w:rsid w:val="0002626B"/>
    <w:rsid w:val="00037E47"/>
    <w:rsid w:val="0004090B"/>
    <w:rsid w:val="000507DA"/>
    <w:rsid w:val="00057A58"/>
    <w:rsid w:val="000643C9"/>
    <w:rsid w:val="00064DA4"/>
    <w:rsid w:val="00080326"/>
    <w:rsid w:val="00083F77"/>
    <w:rsid w:val="00083FAD"/>
    <w:rsid w:val="0009201E"/>
    <w:rsid w:val="000930C4"/>
    <w:rsid w:val="000B2B23"/>
    <w:rsid w:val="000C4CAC"/>
    <w:rsid w:val="000C6520"/>
    <w:rsid w:val="000C66B4"/>
    <w:rsid w:val="000D291D"/>
    <w:rsid w:val="000D58E0"/>
    <w:rsid w:val="000E69D4"/>
    <w:rsid w:val="000E7842"/>
    <w:rsid w:val="000F33F4"/>
    <w:rsid w:val="000F4D51"/>
    <w:rsid w:val="000F76D2"/>
    <w:rsid w:val="00100E91"/>
    <w:rsid w:val="00102C9B"/>
    <w:rsid w:val="00105EC9"/>
    <w:rsid w:val="0011061C"/>
    <w:rsid w:val="00122080"/>
    <w:rsid w:val="00131D5E"/>
    <w:rsid w:val="00135991"/>
    <w:rsid w:val="00140EF9"/>
    <w:rsid w:val="001410EA"/>
    <w:rsid w:val="0014293E"/>
    <w:rsid w:val="00143D0F"/>
    <w:rsid w:val="00145AB3"/>
    <w:rsid w:val="00147B27"/>
    <w:rsid w:val="00160098"/>
    <w:rsid w:val="001607E6"/>
    <w:rsid w:val="001643AD"/>
    <w:rsid w:val="00172105"/>
    <w:rsid w:val="001751AD"/>
    <w:rsid w:val="001807A7"/>
    <w:rsid w:val="00182650"/>
    <w:rsid w:val="00196572"/>
    <w:rsid w:val="00196F75"/>
    <w:rsid w:val="001974D6"/>
    <w:rsid w:val="001A1A9D"/>
    <w:rsid w:val="001A7333"/>
    <w:rsid w:val="001B0308"/>
    <w:rsid w:val="001C6127"/>
    <w:rsid w:val="001D16A9"/>
    <w:rsid w:val="001D3D7B"/>
    <w:rsid w:val="001E054F"/>
    <w:rsid w:val="001E75D4"/>
    <w:rsid w:val="001F0237"/>
    <w:rsid w:val="001F0D6B"/>
    <w:rsid w:val="001F3A71"/>
    <w:rsid w:val="001F6BD9"/>
    <w:rsid w:val="00205A9E"/>
    <w:rsid w:val="00213BDC"/>
    <w:rsid w:val="00225484"/>
    <w:rsid w:val="00233CE9"/>
    <w:rsid w:val="002401CD"/>
    <w:rsid w:val="00242F62"/>
    <w:rsid w:val="002507B0"/>
    <w:rsid w:val="00260799"/>
    <w:rsid w:val="00261EF8"/>
    <w:rsid w:val="00270BBE"/>
    <w:rsid w:val="00271BD2"/>
    <w:rsid w:val="00274F1A"/>
    <w:rsid w:val="00284D2B"/>
    <w:rsid w:val="002924D1"/>
    <w:rsid w:val="0029422C"/>
    <w:rsid w:val="0029471D"/>
    <w:rsid w:val="002A0AA4"/>
    <w:rsid w:val="002A1568"/>
    <w:rsid w:val="002A3BB3"/>
    <w:rsid w:val="002A40D3"/>
    <w:rsid w:val="002B0C93"/>
    <w:rsid w:val="002C117D"/>
    <w:rsid w:val="002C2B94"/>
    <w:rsid w:val="002C3DF4"/>
    <w:rsid w:val="002E7991"/>
    <w:rsid w:val="002F0B53"/>
    <w:rsid w:val="002F5047"/>
    <w:rsid w:val="002F692D"/>
    <w:rsid w:val="00300344"/>
    <w:rsid w:val="00302E5A"/>
    <w:rsid w:val="0030354C"/>
    <w:rsid w:val="003077B1"/>
    <w:rsid w:val="00310994"/>
    <w:rsid w:val="00320CB9"/>
    <w:rsid w:val="00324CBA"/>
    <w:rsid w:val="003321D0"/>
    <w:rsid w:val="00336639"/>
    <w:rsid w:val="00337A70"/>
    <w:rsid w:val="00343050"/>
    <w:rsid w:val="00347869"/>
    <w:rsid w:val="00352821"/>
    <w:rsid w:val="003605CB"/>
    <w:rsid w:val="00363BBD"/>
    <w:rsid w:val="00363DD3"/>
    <w:rsid w:val="0037216E"/>
    <w:rsid w:val="00372305"/>
    <w:rsid w:val="00391EFA"/>
    <w:rsid w:val="003A0A87"/>
    <w:rsid w:val="003A2B14"/>
    <w:rsid w:val="003A3C31"/>
    <w:rsid w:val="003B4674"/>
    <w:rsid w:val="003C18DB"/>
    <w:rsid w:val="003C2E06"/>
    <w:rsid w:val="003C5F29"/>
    <w:rsid w:val="003D341D"/>
    <w:rsid w:val="003E2123"/>
    <w:rsid w:val="003E4BCD"/>
    <w:rsid w:val="00405CD5"/>
    <w:rsid w:val="0040751F"/>
    <w:rsid w:val="00410CDE"/>
    <w:rsid w:val="004152EE"/>
    <w:rsid w:val="00416449"/>
    <w:rsid w:val="004179DC"/>
    <w:rsid w:val="00422AFF"/>
    <w:rsid w:val="00430A5A"/>
    <w:rsid w:val="00431A4A"/>
    <w:rsid w:val="00434B05"/>
    <w:rsid w:val="00435D86"/>
    <w:rsid w:val="00436B6F"/>
    <w:rsid w:val="00437E64"/>
    <w:rsid w:val="00437EAE"/>
    <w:rsid w:val="004503CD"/>
    <w:rsid w:val="004608E0"/>
    <w:rsid w:val="00466450"/>
    <w:rsid w:val="004670F0"/>
    <w:rsid w:val="00467B74"/>
    <w:rsid w:val="00470840"/>
    <w:rsid w:val="00471954"/>
    <w:rsid w:val="00474417"/>
    <w:rsid w:val="00480612"/>
    <w:rsid w:val="00491591"/>
    <w:rsid w:val="004973F6"/>
    <w:rsid w:val="004B2C32"/>
    <w:rsid w:val="004C4F7B"/>
    <w:rsid w:val="004D163A"/>
    <w:rsid w:val="004E238C"/>
    <w:rsid w:val="004E469B"/>
    <w:rsid w:val="004F122D"/>
    <w:rsid w:val="004F41AC"/>
    <w:rsid w:val="005019C6"/>
    <w:rsid w:val="00506F3E"/>
    <w:rsid w:val="00521438"/>
    <w:rsid w:val="00527713"/>
    <w:rsid w:val="0054004B"/>
    <w:rsid w:val="00547F68"/>
    <w:rsid w:val="00552C56"/>
    <w:rsid w:val="00557F16"/>
    <w:rsid w:val="00567DE8"/>
    <w:rsid w:val="00590839"/>
    <w:rsid w:val="00590AF7"/>
    <w:rsid w:val="00590B5A"/>
    <w:rsid w:val="005920EE"/>
    <w:rsid w:val="00592E2D"/>
    <w:rsid w:val="00595AF8"/>
    <w:rsid w:val="005A1BDB"/>
    <w:rsid w:val="005A7128"/>
    <w:rsid w:val="005B1297"/>
    <w:rsid w:val="005B3EA9"/>
    <w:rsid w:val="005B6EB2"/>
    <w:rsid w:val="005C2D66"/>
    <w:rsid w:val="005C32D0"/>
    <w:rsid w:val="005D6616"/>
    <w:rsid w:val="005E49A6"/>
    <w:rsid w:val="005F6012"/>
    <w:rsid w:val="00601470"/>
    <w:rsid w:val="00607FDF"/>
    <w:rsid w:val="006116E5"/>
    <w:rsid w:val="00613E65"/>
    <w:rsid w:val="00615D31"/>
    <w:rsid w:val="0061613B"/>
    <w:rsid w:val="00616593"/>
    <w:rsid w:val="00623EBF"/>
    <w:rsid w:val="00625D1E"/>
    <w:rsid w:val="006303BB"/>
    <w:rsid w:val="006311CB"/>
    <w:rsid w:val="00633136"/>
    <w:rsid w:val="00634CA4"/>
    <w:rsid w:val="0064199C"/>
    <w:rsid w:val="006524A8"/>
    <w:rsid w:val="006618A5"/>
    <w:rsid w:val="00661E1D"/>
    <w:rsid w:val="00666457"/>
    <w:rsid w:val="0066691B"/>
    <w:rsid w:val="00672BE8"/>
    <w:rsid w:val="006804FE"/>
    <w:rsid w:val="00681BF0"/>
    <w:rsid w:val="00695194"/>
    <w:rsid w:val="006A142D"/>
    <w:rsid w:val="006A7948"/>
    <w:rsid w:val="006B06EF"/>
    <w:rsid w:val="006B1064"/>
    <w:rsid w:val="006B1304"/>
    <w:rsid w:val="006B3FB6"/>
    <w:rsid w:val="006B53A2"/>
    <w:rsid w:val="006C1F03"/>
    <w:rsid w:val="006C2326"/>
    <w:rsid w:val="006C4BAF"/>
    <w:rsid w:val="006C6BB0"/>
    <w:rsid w:val="006D1922"/>
    <w:rsid w:val="006D6903"/>
    <w:rsid w:val="006E2777"/>
    <w:rsid w:val="006E45A0"/>
    <w:rsid w:val="006E5C49"/>
    <w:rsid w:val="006E7E86"/>
    <w:rsid w:val="006F2A76"/>
    <w:rsid w:val="00700391"/>
    <w:rsid w:val="00707983"/>
    <w:rsid w:val="0071230E"/>
    <w:rsid w:val="00724DAE"/>
    <w:rsid w:val="00727E06"/>
    <w:rsid w:val="007312BE"/>
    <w:rsid w:val="00736106"/>
    <w:rsid w:val="007524F0"/>
    <w:rsid w:val="0075406A"/>
    <w:rsid w:val="0075462C"/>
    <w:rsid w:val="00765266"/>
    <w:rsid w:val="00765D5C"/>
    <w:rsid w:val="00767921"/>
    <w:rsid w:val="0077538D"/>
    <w:rsid w:val="0078089D"/>
    <w:rsid w:val="0078310C"/>
    <w:rsid w:val="00784AB5"/>
    <w:rsid w:val="00787461"/>
    <w:rsid w:val="00790516"/>
    <w:rsid w:val="00793223"/>
    <w:rsid w:val="007D7752"/>
    <w:rsid w:val="007E2E0E"/>
    <w:rsid w:val="007E3ABC"/>
    <w:rsid w:val="007E4B7E"/>
    <w:rsid w:val="007E5455"/>
    <w:rsid w:val="007F1031"/>
    <w:rsid w:val="007F218F"/>
    <w:rsid w:val="00805803"/>
    <w:rsid w:val="00811107"/>
    <w:rsid w:val="008204BA"/>
    <w:rsid w:val="00827D90"/>
    <w:rsid w:val="008310AB"/>
    <w:rsid w:val="00832E75"/>
    <w:rsid w:val="00837AF4"/>
    <w:rsid w:val="00843367"/>
    <w:rsid w:val="0084520A"/>
    <w:rsid w:val="00845635"/>
    <w:rsid w:val="00853678"/>
    <w:rsid w:val="00855656"/>
    <w:rsid w:val="00863E27"/>
    <w:rsid w:val="008643E2"/>
    <w:rsid w:val="00865211"/>
    <w:rsid w:val="0087344B"/>
    <w:rsid w:val="0088393D"/>
    <w:rsid w:val="00885163"/>
    <w:rsid w:val="00886E92"/>
    <w:rsid w:val="008B4B37"/>
    <w:rsid w:val="008C4123"/>
    <w:rsid w:val="008C4906"/>
    <w:rsid w:val="008D29CC"/>
    <w:rsid w:val="008E1ACF"/>
    <w:rsid w:val="008E310E"/>
    <w:rsid w:val="00912FB2"/>
    <w:rsid w:val="00916C9D"/>
    <w:rsid w:val="00917C4E"/>
    <w:rsid w:val="009211A8"/>
    <w:rsid w:val="00921997"/>
    <w:rsid w:val="00922154"/>
    <w:rsid w:val="00922CC5"/>
    <w:rsid w:val="009304D4"/>
    <w:rsid w:val="00950146"/>
    <w:rsid w:val="00950F32"/>
    <w:rsid w:val="00951E45"/>
    <w:rsid w:val="0096021F"/>
    <w:rsid w:val="00960897"/>
    <w:rsid w:val="00967D65"/>
    <w:rsid w:val="00980556"/>
    <w:rsid w:val="00980C9E"/>
    <w:rsid w:val="0098530E"/>
    <w:rsid w:val="00987B46"/>
    <w:rsid w:val="009922F6"/>
    <w:rsid w:val="009B174D"/>
    <w:rsid w:val="009B25E3"/>
    <w:rsid w:val="009D1C0F"/>
    <w:rsid w:val="009D57F0"/>
    <w:rsid w:val="009F70AA"/>
    <w:rsid w:val="00A205F8"/>
    <w:rsid w:val="00A2095E"/>
    <w:rsid w:val="00A22734"/>
    <w:rsid w:val="00A34EF2"/>
    <w:rsid w:val="00A37385"/>
    <w:rsid w:val="00A428F6"/>
    <w:rsid w:val="00A438EE"/>
    <w:rsid w:val="00A5228F"/>
    <w:rsid w:val="00A52EE7"/>
    <w:rsid w:val="00A70F6D"/>
    <w:rsid w:val="00A7202C"/>
    <w:rsid w:val="00A94A01"/>
    <w:rsid w:val="00A94B83"/>
    <w:rsid w:val="00A94BD7"/>
    <w:rsid w:val="00AA5A89"/>
    <w:rsid w:val="00AA5C50"/>
    <w:rsid w:val="00AA6107"/>
    <w:rsid w:val="00AB2E43"/>
    <w:rsid w:val="00AC0071"/>
    <w:rsid w:val="00AC3B93"/>
    <w:rsid w:val="00AF6793"/>
    <w:rsid w:val="00B03A80"/>
    <w:rsid w:val="00B16505"/>
    <w:rsid w:val="00B274AF"/>
    <w:rsid w:val="00B304B4"/>
    <w:rsid w:val="00B322A0"/>
    <w:rsid w:val="00B334B8"/>
    <w:rsid w:val="00B35E0F"/>
    <w:rsid w:val="00B40080"/>
    <w:rsid w:val="00B4073D"/>
    <w:rsid w:val="00B40D46"/>
    <w:rsid w:val="00B41432"/>
    <w:rsid w:val="00B415A3"/>
    <w:rsid w:val="00B4522C"/>
    <w:rsid w:val="00B46F8B"/>
    <w:rsid w:val="00B51BE5"/>
    <w:rsid w:val="00B52C8A"/>
    <w:rsid w:val="00B574D1"/>
    <w:rsid w:val="00B70611"/>
    <w:rsid w:val="00B73518"/>
    <w:rsid w:val="00B758E0"/>
    <w:rsid w:val="00B811F7"/>
    <w:rsid w:val="00B8494D"/>
    <w:rsid w:val="00B85CC4"/>
    <w:rsid w:val="00B91438"/>
    <w:rsid w:val="00B91462"/>
    <w:rsid w:val="00B93104"/>
    <w:rsid w:val="00B96D10"/>
    <w:rsid w:val="00B974AD"/>
    <w:rsid w:val="00BA0698"/>
    <w:rsid w:val="00BA2CB5"/>
    <w:rsid w:val="00BA568A"/>
    <w:rsid w:val="00BB3D0B"/>
    <w:rsid w:val="00BB64B3"/>
    <w:rsid w:val="00BB79A5"/>
    <w:rsid w:val="00BD7273"/>
    <w:rsid w:val="00BD7F3E"/>
    <w:rsid w:val="00BE409C"/>
    <w:rsid w:val="00BE535C"/>
    <w:rsid w:val="00BF05CA"/>
    <w:rsid w:val="00BF2B4C"/>
    <w:rsid w:val="00BF3A30"/>
    <w:rsid w:val="00C02418"/>
    <w:rsid w:val="00C05A8A"/>
    <w:rsid w:val="00C16322"/>
    <w:rsid w:val="00C16FD1"/>
    <w:rsid w:val="00C33709"/>
    <w:rsid w:val="00C34165"/>
    <w:rsid w:val="00C40ABD"/>
    <w:rsid w:val="00C41336"/>
    <w:rsid w:val="00C43BB8"/>
    <w:rsid w:val="00C45023"/>
    <w:rsid w:val="00C47B8C"/>
    <w:rsid w:val="00C52D6B"/>
    <w:rsid w:val="00C60570"/>
    <w:rsid w:val="00C63C39"/>
    <w:rsid w:val="00C676DB"/>
    <w:rsid w:val="00C7009E"/>
    <w:rsid w:val="00CA01EA"/>
    <w:rsid w:val="00CA5C0C"/>
    <w:rsid w:val="00CA6479"/>
    <w:rsid w:val="00CB0033"/>
    <w:rsid w:val="00CB3BB8"/>
    <w:rsid w:val="00CC1711"/>
    <w:rsid w:val="00CC329A"/>
    <w:rsid w:val="00CC5EEE"/>
    <w:rsid w:val="00CC6CBB"/>
    <w:rsid w:val="00CD6FAE"/>
    <w:rsid w:val="00CD7000"/>
    <w:rsid w:val="00CF2162"/>
    <w:rsid w:val="00D00630"/>
    <w:rsid w:val="00D04544"/>
    <w:rsid w:val="00D11520"/>
    <w:rsid w:val="00D16D06"/>
    <w:rsid w:val="00D209F3"/>
    <w:rsid w:val="00D20C66"/>
    <w:rsid w:val="00D20E8A"/>
    <w:rsid w:val="00D224A6"/>
    <w:rsid w:val="00D24145"/>
    <w:rsid w:val="00D2429A"/>
    <w:rsid w:val="00D25BDB"/>
    <w:rsid w:val="00D34003"/>
    <w:rsid w:val="00D43E70"/>
    <w:rsid w:val="00D47074"/>
    <w:rsid w:val="00D50B6B"/>
    <w:rsid w:val="00D5209B"/>
    <w:rsid w:val="00D57231"/>
    <w:rsid w:val="00D576E6"/>
    <w:rsid w:val="00D66C7F"/>
    <w:rsid w:val="00D836CB"/>
    <w:rsid w:val="00D87EAF"/>
    <w:rsid w:val="00D87F3B"/>
    <w:rsid w:val="00D932CE"/>
    <w:rsid w:val="00DA0CF8"/>
    <w:rsid w:val="00DA1567"/>
    <w:rsid w:val="00DA64B8"/>
    <w:rsid w:val="00DC63E7"/>
    <w:rsid w:val="00DD06A9"/>
    <w:rsid w:val="00DE28A4"/>
    <w:rsid w:val="00E009B1"/>
    <w:rsid w:val="00E2133E"/>
    <w:rsid w:val="00E30879"/>
    <w:rsid w:val="00E316BB"/>
    <w:rsid w:val="00E44E67"/>
    <w:rsid w:val="00E5497B"/>
    <w:rsid w:val="00E66CA2"/>
    <w:rsid w:val="00E94765"/>
    <w:rsid w:val="00E96DA6"/>
    <w:rsid w:val="00EB060B"/>
    <w:rsid w:val="00EB147C"/>
    <w:rsid w:val="00EB6087"/>
    <w:rsid w:val="00ED20AB"/>
    <w:rsid w:val="00ED3CF4"/>
    <w:rsid w:val="00ED4425"/>
    <w:rsid w:val="00ED4B28"/>
    <w:rsid w:val="00ED4FF0"/>
    <w:rsid w:val="00ED5D42"/>
    <w:rsid w:val="00EF2FE8"/>
    <w:rsid w:val="00F059FC"/>
    <w:rsid w:val="00F11813"/>
    <w:rsid w:val="00F141FD"/>
    <w:rsid w:val="00F14A2E"/>
    <w:rsid w:val="00F23E21"/>
    <w:rsid w:val="00F25E39"/>
    <w:rsid w:val="00F303B8"/>
    <w:rsid w:val="00F31228"/>
    <w:rsid w:val="00F328B5"/>
    <w:rsid w:val="00F40B1D"/>
    <w:rsid w:val="00F42B79"/>
    <w:rsid w:val="00F474B6"/>
    <w:rsid w:val="00F65BF7"/>
    <w:rsid w:val="00F71EB4"/>
    <w:rsid w:val="00F826F2"/>
    <w:rsid w:val="00F8493B"/>
    <w:rsid w:val="00F93B62"/>
    <w:rsid w:val="00FA6FDD"/>
    <w:rsid w:val="00FB4B01"/>
    <w:rsid w:val="00FB7CFA"/>
    <w:rsid w:val="00FC496C"/>
    <w:rsid w:val="00FD0BFF"/>
    <w:rsid w:val="00FD154E"/>
    <w:rsid w:val="00FD75BD"/>
    <w:rsid w:val="00FE226E"/>
    <w:rsid w:val="00FE423F"/>
    <w:rsid w:val="00FE561E"/>
    <w:rsid w:val="00FE6369"/>
    <w:rsid w:val="00FE7A0C"/>
    <w:rsid w:val="00FF16CC"/>
    <w:rsid w:val="00FF17CB"/>
    <w:rsid w:val="00FF3CF7"/>
    <w:rsid w:val="00FF6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23BADE"/>
  <w15:docId w15:val="{64868026-8B92-409F-8D70-8530F186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4DA4"/>
  </w:style>
  <w:style w:type="paragraph" w:styleId="Nagwek1">
    <w:name w:val="heading 1"/>
    <w:basedOn w:val="Normalny"/>
    <w:next w:val="Normalny"/>
    <w:link w:val="Nagwek1Znak"/>
    <w:uiPriority w:val="9"/>
    <w:qFormat/>
    <w:rsid w:val="00F8493B"/>
    <w:pPr>
      <w:keepNext/>
      <w:keepLines/>
      <w:spacing w:before="400" w:after="120" w:line="276" w:lineRule="auto"/>
      <w:outlineLvl w:val="0"/>
    </w:pPr>
    <w:rPr>
      <w:rFonts w:ascii="Arial" w:eastAsia="Arial" w:hAnsi="Arial" w:cs="Arial"/>
      <w:sz w:val="40"/>
      <w:szCs w:val="40"/>
      <w:lang w:eastAsia="pl-PL"/>
    </w:rPr>
  </w:style>
  <w:style w:type="paragraph" w:styleId="Nagwek2">
    <w:name w:val="heading 2"/>
    <w:basedOn w:val="Normalny"/>
    <w:next w:val="Normalny"/>
    <w:link w:val="Nagwek2Znak"/>
    <w:uiPriority w:val="9"/>
    <w:unhideWhenUsed/>
    <w:qFormat/>
    <w:rsid w:val="00F8493B"/>
    <w:pPr>
      <w:keepNext/>
      <w:keepLines/>
      <w:spacing w:before="360" w:after="120" w:line="276" w:lineRule="auto"/>
      <w:outlineLvl w:val="1"/>
    </w:pPr>
    <w:rPr>
      <w:rFonts w:ascii="Arial" w:eastAsia="Arial" w:hAnsi="Arial" w:cs="Arial"/>
      <w:sz w:val="32"/>
      <w:szCs w:val="32"/>
      <w:lang w:eastAsia="pl-PL"/>
    </w:rPr>
  </w:style>
  <w:style w:type="paragraph" w:styleId="Nagwek3">
    <w:name w:val="heading 3"/>
    <w:basedOn w:val="Normalny"/>
    <w:next w:val="Normalny"/>
    <w:link w:val="Nagwek3Znak"/>
    <w:uiPriority w:val="9"/>
    <w:unhideWhenUsed/>
    <w:qFormat/>
    <w:rsid w:val="00F8493B"/>
    <w:pPr>
      <w:keepNext/>
      <w:keepLines/>
      <w:spacing w:before="320" w:after="80" w:line="276" w:lineRule="auto"/>
      <w:outlineLvl w:val="2"/>
    </w:pPr>
    <w:rPr>
      <w:rFonts w:ascii="Arial" w:eastAsia="Arial" w:hAnsi="Arial" w:cs="Arial"/>
      <w:color w:val="434343"/>
      <w:sz w:val="28"/>
      <w:szCs w:val="28"/>
      <w:lang w:eastAsia="pl-PL"/>
    </w:rPr>
  </w:style>
  <w:style w:type="paragraph" w:styleId="Nagwek4">
    <w:name w:val="heading 4"/>
    <w:basedOn w:val="Normalny"/>
    <w:next w:val="Normalny"/>
    <w:link w:val="Nagwek4Znak"/>
    <w:uiPriority w:val="9"/>
    <w:unhideWhenUsed/>
    <w:qFormat/>
    <w:rsid w:val="00F8493B"/>
    <w:pPr>
      <w:keepNext/>
      <w:keepLines/>
      <w:spacing w:before="280" w:after="80" w:line="276" w:lineRule="auto"/>
      <w:outlineLvl w:val="3"/>
    </w:pPr>
    <w:rPr>
      <w:rFonts w:ascii="Arial" w:eastAsia="Arial" w:hAnsi="Arial" w:cs="Arial"/>
      <w:color w:val="666666"/>
      <w:sz w:val="24"/>
      <w:szCs w:val="24"/>
      <w:lang w:eastAsia="pl-PL"/>
    </w:rPr>
  </w:style>
  <w:style w:type="paragraph" w:styleId="Nagwek5">
    <w:name w:val="heading 5"/>
    <w:basedOn w:val="Normalny"/>
    <w:next w:val="Normalny"/>
    <w:link w:val="Nagwek5Znak"/>
    <w:uiPriority w:val="9"/>
    <w:unhideWhenUsed/>
    <w:qFormat/>
    <w:rsid w:val="00F8493B"/>
    <w:pPr>
      <w:keepNext/>
      <w:keepLines/>
      <w:spacing w:before="240" w:after="80" w:line="276" w:lineRule="auto"/>
      <w:outlineLvl w:val="4"/>
    </w:pPr>
    <w:rPr>
      <w:rFonts w:ascii="Arial" w:eastAsia="Arial" w:hAnsi="Arial" w:cs="Arial"/>
      <w:color w:val="666666"/>
      <w:lang w:eastAsia="pl-PL"/>
    </w:rPr>
  </w:style>
  <w:style w:type="paragraph" w:styleId="Nagwek6">
    <w:name w:val="heading 6"/>
    <w:basedOn w:val="Normalny"/>
    <w:next w:val="Normalny"/>
    <w:link w:val="Nagwek6Znak"/>
    <w:uiPriority w:val="9"/>
    <w:semiHidden/>
    <w:unhideWhenUsed/>
    <w:qFormat/>
    <w:rsid w:val="00F8493B"/>
    <w:pPr>
      <w:keepNext/>
      <w:keepLines/>
      <w:spacing w:before="240" w:after="80" w:line="276" w:lineRule="auto"/>
      <w:outlineLvl w:val="5"/>
    </w:pPr>
    <w:rPr>
      <w:rFonts w:ascii="Arial" w:eastAsia="Arial" w:hAnsi="Arial" w:cs="Arial"/>
      <w:i/>
      <w:color w:val="66666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normalny tekst"/>
    <w:basedOn w:val="Normalny"/>
    <w:link w:val="AkapitzlistZnak"/>
    <w:qFormat/>
    <w:rsid w:val="00C16FD1"/>
    <w:pPr>
      <w:ind w:left="720"/>
      <w:contextualSpacing/>
    </w:pPr>
  </w:style>
  <w:style w:type="character" w:styleId="Odwoaniedokomentarza">
    <w:name w:val="annotation reference"/>
    <w:basedOn w:val="Domylnaczcionkaakapitu"/>
    <w:uiPriority w:val="99"/>
    <w:semiHidden/>
    <w:unhideWhenUsed/>
    <w:rsid w:val="00D11520"/>
    <w:rPr>
      <w:sz w:val="16"/>
      <w:szCs w:val="16"/>
    </w:rPr>
  </w:style>
  <w:style w:type="paragraph" w:styleId="Tekstkomentarza">
    <w:name w:val="annotation text"/>
    <w:basedOn w:val="Normalny"/>
    <w:link w:val="TekstkomentarzaZnak"/>
    <w:uiPriority w:val="99"/>
    <w:semiHidden/>
    <w:unhideWhenUsed/>
    <w:rsid w:val="00D115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1520"/>
    <w:rPr>
      <w:sz w:val="20"/>
      <w:szCs w:val="20"/>
    </w:rPr>
  </w:style>
  <w:style w:type="paragraph" w:styleId="Tematkomentarza">
    <w:name w:val="annotation subject"/>
    <w:basedOn w:val="Tekstkomentarza"/>
    <w:next w:val="Tekstkomentarza"/>
    <w:link w:val="TematkomentarzaZnak"/>
    <w:uiPriority w:val="99"/>
    <w:semiHidden/>
    <w:unhideWhenUsed/>
    <w:rsid w:val="00D11520"/>
    <w:rPr>
      <w:b/>
      <w:bCs/>
    </w:rPr>
  </w:style>
  <w:style w:type="character" w:customStyle="1" w:styleId="TematkomentarzaZnak">
    <w:name w:val="Temat komentarza Znak"/>
    <w:basedOn w:val="TekstkomentarzaZnak"/>
    <w:link w:val="Tematkomentarza"/>
    <w:uiPriority w:val="99"/>
    <w:semiHidden/>
    <w:rsid w:val="00D11520"/>
    <w:rPr>
      <w:b/>
      <w:bCs/>
      <w:sz w:val="20"/>
      <w:szCs w:val="20"/>
    </w:rPr>
  </w:style>
  <w:style w:type="paragraph" w:styleId="Tekstdymka">
    <w:name w:val="Balloon Text"/>
    <w:basedOn w:val="Normalny"/>
    <w:link w:val="TekstdymkaZnak"/>
    <w:uiPriority w:val="99"/>
    <w:semiHidden/>
    <w:unhideWhenUsed/>
    <w:rsid w:val="00D115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1520"/>
    <w:rPr>
      <w:rFonts w:ascii="Segoe UI" w:hAnsi="Segoe UI" w:cs="Segoe UI"/>
      <w:sz w:val="18"/>
      <w:szCs w:val="18"/>
    </w:rPr>
  </w:style>
  <w:style w:type="character" w:customStyle="1" w:styleId="Teksttreci3">
    <w:name w:val="Tekst treści (3)_"/>
    <w:link w:val="Teksttreci30"/>
    <w:locked/>
    <w:rsid w:val="006E45A0"/>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6E45A0"/>
    <w:pPr>
      <w:widowControl w:val="0"/>
      <w:shd w:val="clear" w:color="auto" w:fill="FFFFFF"/>
      <w:spacing w:after="0" w:line="269" w:lineRule="exact"/>
      <w:jc w:val="center"/>
    </w:pPr>
    <w:rPr>
      <w:rFonts w:ascii="Calibri" w:eastAsia="Calibri" w:hAnsi="Calibri" w:cs="Calibri"/>
      <w:b/>
      <w:bCs/>
      <w:sz w:val="21"/>
      <w:szCs w:val="21"/>
    </w:rPr>
  </w:style>
  <w:style w:type="paragraph" w:styleId="Nagwek">
    <w:name w:val="header"/>
    <w:basedOn w:val="Normalny"/>
    <w:link w:val="NagwekZnak"/>
    <w:uiPriority w:val="99"/>
    <w:unhideWhenUsed/>
    <w:rsid w:val="003035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354C"/>
  </w:style>
  <w:style w:type="paragraph" w:styleId="Stopka">
    <w:name w:val="footer"/>
    <w:basedOn w:val="Normalny"/>
    <w:link w:val="StopkaZnak"/>
    <w:uiPriority w:val="99"/>
    <w:unhideWhenUsed/>
    <w:rsid w:val="003035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354C"/>
  </w:style>
  <w:style w:type="character" w:customStyle="1" w:styleId="Nagwek1Znak">
    <w:name w:val="Nagłówek 1 Znak"/>
    <w:basedOn w:val="Domylnaczcionkaakapitu"/>
    <w:link w:val="Nagwek1"/>
    <w:uiPriority w:val="9"/>
    <w:rsid w:val="00F8493B"/>
    <w:rPr>
      <w:rFonts w:ascii="Arial" w:eastAsia="Arial" w:hAnsi="Arial" w:cs="Arial"/>
      <w:sz w:val="40"/>
      <w:szCs w:val="40"/>
      <w:lang w:eastAsia="pl-PL"/>
    </w:rPr>
  </w:style>
  <w:style w:type="character" w:customStyle="1" w:styleId="Nagwek2Znak">
    <w:name w:val="Nagłówek 2 Znak"/>
    <w:basedOn w:val="Domylnaczcionkaakapitu"/>
    <w:link w:val="Nagwek2"/>
    <w:uiPriority w:val="9"/>
    <w:rsid w:val="00F8493B"/>
    <w:rPr>
      <w:rFonts w:ascii="Arial" w:eastAsia="Arial" w:hAnsi="Arial" w:cs="Arial"/>
      <w:sz w:val="32"/>
      <w:szCs w:val="32"/>
      <w:lang w:eastAsia="pl-PL"/>
    </w:rPr>
  </w:style>
  <w:style w:type="character" w:customStyle="1" w:styleId="Nagwek3Znak">
    <w:name w:val="Nagłówek 3 Znak"/>
    <w:basedOn w:val="Domylnaczcionkaakapitu"/>
    <w:link w:val="Nagwek3"/>
    <w:uiPriority w:val="9"/>
    <w:rsid w:val="00F8493B"/>
    <w:rPr>
      <w:rFonts w:ascii="Arial" w:eastAsia="Arial" w:hAnsi="Arial" w:cs="Arial"/>
      <w:color w:val="434343"/>
      <w:sz w:val="28"/>
      <w:szCs w:val="28"/>
      <w:lang w:eastAsia="pl-PL"/>
    </w:rPr>
  </w:style>
  <w:style w:type="character" w:customStyle="1" w:styleId="Nagwek4Znak">
    <w:name w:val="Nagłówek 4 Znak"/>
    <w:basedOn w:val="Domylnaczcionkaakapitu"/>
    <w:link w:val="Nagwek4"/>
    <w:uiPriority w:val="9"/>
    <w:rsid w:val="00F8493B"/>
    <w:rPr>
      <w:rFonts w:ascii="Arial" w:eastAsia="Arial" w:hAnsi="Arial" w:cs="Arial"/>
      <w:color w:val="666666"/>
      <w:sz w:val="24"/>
      <w:szCs w:val="24"/>
      <w:lang w:eastAsia="pl-PL"/>
    </w:rPr>
  </w:style>
  <w:style w:type="character" w:customStyle="1" w:styleId="Nagwek5Znak">
    <w:name w:val="Nagłówek 5 Znak"/>
    <w:basedOn w:val="Domylnaczcionkaakapitu"/>
    <w:link w:val="Nagwek5"/>
    <w:uiPriority w:val="9"/>
    <w:rsid w:val="00F8493B"/>
    <w:rPr>
      <w:rFonts w:ascii="Arial" w:eastAsia="Arial" w:hAnsi="Arial" w:cs="Arial"/>
      <w:color w:val="666666"/>
      <w:lang w:eastAsia="pl-PL"/>
    </w:rPr>
  </w:style>
  <w:style w:type="character" w:customStyle="1" w:styleId="Nagwek6Znak">
    <w:name w:val="Nagłówek 6 Znak"/>
    <w:basedOn w:val="Domylnaczcionkaakapitu"/>
    <w:link w:val="Nagwek6"/>
    <w:uiPriority w:val="9"/>
    <w:semiHidden/>
    <w:rsid w:val="00F8493B"/>
    <w:rPr>
      <w:rFonts w:ascii="Arial" w:eastAsia="Arial" w:hAnsi="Arial" w:cs="Arial"/>
      <w:i/>
      <w:color w:val="666666"/>
      <w:lang w:eastAsia="pl-PL"/>
    </w:rPr>
  </w:style>
  <w:style w:type="table" w:customStyle="1" w:styleId="TableNormal">
    <w:name w:val="Table Normal"/>
    <w:rsid w:val="00F8493B"/>
    <w:pPr>
      <w:spacing w:after="0" w:line="276" w:lineRule="auto"/>
    </w:pPr>
    <w:rPr>
      <w:rFonts w:ascii="Arial" w:eastAsia="Arial" w:hAnsi="Arial" w:cs="Arial"/>
      <w:lang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F8493B"/>
    <w:pPr>
      <w:keepNext/>
      <w:keepLines/>
      <w:spacing w:after="60" w:line="276" w:lineRule="auto"/>
    </w:pPr>
    <w:rPr>
      <w:rFonts w:ascii="Arial" w:eastAsia="Arial" w:hAnsi="Arial" w:cs="Arial"/>
      <w:sz w:val="52"/>
      <w:szCs w:val="52"/>
      <w:lang w:eastAsia="pl-PL"/>
    </w:rPr>
  </w:style>
  <w:style w:type="character" w:customStyle="1" w:styleId="TytuZnak">
    <w:name w:val="Tytuł Znak"/>
    <w:basedOn w:val="Domylnaczcionkaakapitu"/>
    <w:link w:val="Tytu"/>
    <w:uiPriority w:val="10"/>
    <w:rsid w:val="00F8493B"/>
    <w:rPr>
      <w:rFonts w:ascii="Arial" w:eastAsia="Arial" w:hAnsi="Arial" w:cs="Arial"/>
      <w:sz w:val="52"/>
      <w:szCs w:val="52"/>
      <w:lang w:eastAsia="pl-PL"/>
    </w:rPr>
  </w:style>
  <w:style w:type="paragraph" w:styleId="Podtytu">
    <w:name w:val="Subtitle"/>
    <w:basedOn w:val="Normalny"/>
    <w:next w:val="Normalny"/>
    <w:link w:val="PodtytuZnak"/>
    <w:uiPriority w:val="11"/>
    <w:qFormat/>
    <w:rsid w:val="00F8493B"/>
    <w:pPr>
      <w:keepNext/>
      <w:keepLines/>
      <w:spacing w:after="320" w:line="276" w:lineRule="auto"/>
    </w:pPr>
    <w:rPr>
      <w:rFonts w:ascii="Arial" w:eastAsia="Arial" w:hAnsi="Arial" w:cs="Arial"/>
      <w:color w:val="666666"/>
      <w:sz w:val="30"/>
      <w:szCs w:val="30"/>
      <w:lang w:eastAsia="pl-PL"/>
    </w:rPr>
  </w:style>
  <w:style w:type="character" w:customStyle="1" w:styleId="PodtytuZnak">
    <w:name w:val="Podtytuł Znak"/>
    <w:basedOn w:val="Domylnaczcionkaakapitu"/>
    <w:link w:val="Podtytu"/>
    <w:uiPriority w:val="11"/>
    <w:rsid w:val="00F8493B"/>
    <w:rPr>
      <w:rFonts w:ascii="Arial" w:eastAsia="Arial" w:hAnsi="Arial" w:cs="Arial"/>
      <w:color w:val="666666"/>
      <w:sz w:val="30"/>
      <w:szCs w:val="30"/>
      <w:lang w:eastAsia="pl-PL"/>
    </w:rPr>
  </w:style>
  <w:style w:type="character" w:customStyle="1" w:styleId="Teksttreci2">
    <w:name w:val="Tekst treści (2)_"/>
    <w:basedOn w:val="Domylnaczcionkaakapitu"/>
    <w:link w:val="Teksttreci20"/>
    <w:rsid w:val="00F8493B"/>
    <w:rPr>
      <w:rFonts w:ascii="Calibri" w:eastAsia="Calibri" w:hAnsi="Calibri" w:cs="Calibri"/>
      <w:shd w:val="clear" w:color="auto" w:fill="FFFFFF"/>
    </w:rPr>
  </w:style>
  <w:style w:type="character" w:customStyle="1" w:styleId="Nagwek10">
    <w:name w:val="Nagłówek #1_"/>
    <w:basedOn w:val="Domylnaczcionkaakapitu"/>
    <w:link w:val="Nagwek11"/>
    <w:rsid w:val="00F8493B"/>
    <w:rPr>
      <w:rFonts w:ascii="Calibri" w:eastAsia="Calibri" w:hAnsi="Calibri" w:cs="Calibri"/>
      <w:b/>
      <w:bCs/>
      <w:shd w:val="clear" w:color="auto" w:fill="FFFFFF"/>
    </w:rPr>
  </w:style>
  <w:style w:type="paragraph" w:customStyle="1" w:styleId="Teksttreci20">
    <w:name w:val="Tekst treści (2)"/>
    <w:basedOn w:val="Normalny"/>
    <w:link w:val="Teksttreci2"/>
    <w:rsid w:val="00F8493B"/>
    <w:pPr>
      <w:widowControl w:val="0"/>
      <w:shd w:val="clear" w:color="auto" w:fill="FFFFFF"/>
      <w:spacing w:after="0" w:line="264" w:lineRule="exact"/>
      <w:ind w:hanging="820"/>
    </w:pPr>
    <w:rPr>
      <w:rFonts w:ascii="Calibri" w:eastAsia="Calibri" w:hAnsi="Calibri" w:cs="Calibri"/>
    </w:rPr>
  </w:style>
  <w:style w:type="paragraph" w:customStyle="1" w:styleId="Nagwek11">
    <w:name w:val="Nagłówek #1"/>
    <w:basedOn w:val="Normalny"/>
    <w:link w:val="Nagwek10"/>
    <w:rsid w:val="00F8493B"/>
    <w:pPr>
      <w:widowControl w:val="0"/>
      <w:shd w:val="clear" w:color="auto" w:fill="FFFFFF"/>
      <w:spacing w:before="1380" w:after="840" w:line="0" w:lineRule="atLeast"/>
      <w:ind w:hanging="760"/>
      <w:outlineLvl w:val="0"/>
    </w:pPr>
    <w:rPr>
      <w:rFonts w:ascii="Calibri" w:eastAsia="Calibri" w:hAnsi="Calibri" w:cs="Calibri"/>
      <w:b/>
      <w:bCs/>
    </w:rPr>
  </w:style>
  <w:style w:type="character" w:customStyle="1" w:styleId="AkapitzlistZnak">
    <w:name w:val="Akapit z listą Znak"/>
    <w:aliases w:val="L1 Znak,Numerowanie Znak,Akapit z listą5 Znak,normalny tekst Znak"/>
    <w:link w:val="Akapitzlist"/>
    <w:locked/>
    <w:rsid w:val="00F8493B"/>
  </w:style>
  <w:style w:type="character" w:styleId="Hipercze">
    <w:name w:val="Hyperlink"/>
    <w:uiPriority w:val="99"/>
    <w:rsid w:val="00F8493B"/>
    <w:rPr>
      <w:rFonts w:ascii="Arial" w:hAnsi="Arial" w:cs="Arial" w:hint="default"/>
      <w:color w:val="000000"/>
      <w:u w:val="single"/>
    </w:rPr>
  </w:style>
  <w:style w:type="table" w:styleId="Tabela-Siatka">
    <w:name w:val="Table Grid"/>
    <w:basedOn w:val="Standardowy"/>
    <w:uiPriority w:val="59"/>
    <w:rsid w:val="00F84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rsid w:val="00F8493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F8493B"/>
    <w:rPr>
      <w:rFonts w:ascii="Times New Roman" w:eastAsia="Times New Roman" w:hAnsi="Times New Roman" w:cs="Times New Roman"/>
      <w:sz w:val="20"/>
      <w:szCs w:val="20"/>
      <w:lang w:eastAsia="pl-PL"/>
    </w:rPr>
  </w:style>
  <w:style w:type="paragraph" w:styleId="NormalnyWeb">
    <w:name w:val="Normal (Web)"/>
    <w:basedOn w:val="Normalny"/>
    <w:uiPriority w:val="99"/>
    <w:rsid w:val="00F849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F8493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rsid w:val="00F8493B"/>
    <w:rPr>
      <w:vertAlign w:val="superscript"/>
    </w:rPr>
  </w:style>
  <w:style w:type="character" w:customStyle="1" w:styleId="DeltaViewInsertion">
    <w:name w:val="DeltaView Insertion"/>
    <w:uiPriority w:val="99"/>
    <w:rsid w:val="00F8493B"/>
    <w:rPr>
      <w:b/>
      <w:bCs w:val="0"/>
      <w:i/>
      <w:iCs w:val="0"/>
      <w:spacing w:val="0"/>
    </w:rPr>
  </w:style>
  <w:style w:type="character" w:styleId="Pogrubienie">
    <w:name w:val="Strong"/>
    <w:aliases w:val="Tekst treści + 10,5 pt"/>
    <w:uiPriority w:val="22"/>
    <w:qFormat/>
    <w:rsid w:val="00F8493B"/>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semiHidden/>
    <w:locked/>
    <w:rsid w:val="00F8493B"/>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semiHidden/>
    <w:unhideWhenUsed/>
    <w:rsid w:val="00F8493B"/>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F8493B"/>
  </w:style>
  <w:style w:type="paragraph" w:styleId="Tekstpodstawowy2">
    <w:name w:val="Body Text 2"/>
    <w:basedOn w:val="Normalny"/>
    <w:link w:val="Tekstpodstawowy2Znak"/>
    <w:semiHidden/>
    <w:unhideWhenUsed/>
    <w:rsid w:val="00F8493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F8493B"/>
    <w:rPr>
      <w:rFonts w:ascii="Times New Roman" w:eastAsia="Times New Roman" w:hAnsi="Times New Roman" w:cs="Times New Roman"/>
      <w:sz w:val="24"/>
      <w:szCs w:val="24"/>
      <w:lang w:eastAsia="pl-PL"/>
    </w:rPr>
  </w:style>
  <w:style w:type="paragraph" w:styleId="Bezodstpw">
    <w:name w:val="No Spacing"/>
    <w:uiPriority w:val="1"/>
    <w:qFormat/>
    <w:rsid w:val="00F8493B"/>
    <w:pPr>
      <w:spacing w:after="0" w:line="240" w:lineRule="auto"/>
    </w:pPr>
    <w:rPr>
      <w:rFonts w:ascii="Calibri" w:eastAsia="Calibri" w:hAnsi="Calibri" w:cs="Calibri"/>
    </w:rPr>
  </w:style>
  <w:style w:type="character" w:customStyle="1" w:styleId="Domylnaczcionkaakapitu0">
    <w:name w:val="Domy?lna czcionka akapitu"/>
    <w:qFormat/>
    <w:rsid w:val="00F8493B"/>
  </w:style>
  <w:style w:type="paragraph" w:styleId="Spistreci2">
    <w:name w:val="toc 2"/>
    <w:basedOn w:val="Normalny"/>
    <w:next w:val="Normalny"/>
    <w:autoRedefine/>
    <w:uiPriority w:val="39"/>
    <w:unhideWhenUsed/>
    <w:rsid w:val="00F8493B"/>
    <w:pPr>
      <w:spacing w:after="100" w:line="276" w:lineRule="auto"/>
      <w:ind w:left="220"/>
    </w:pPr>
    <w:rPr>
      <w:rFonts w:ascii="Arial" w:eastAsia="Arial" w:hAnsi="Arial" w:cs="Arial"/>
      <w:lang w:eastAsia="pl-PL"/>
    </w:rPr>
  </w:style>
  <w:style w:type="paragraph" w:styleId="Spistreci1">
    <w:name w:val="toc 1"/>
    <w:basedOn w:val="Normalny"/>
    <w:next w:val="Normalny"/>
    <w:autoRedefine/>
    <w:uiPriority w:val="39"/>
    <w:unhideWhenUsed/>
    <w:rsid w:val="00F8493B"/>
    <w:pPr>
      <w:spacing w:after="100" w:line="276" w:lineRule="auto"/>
    </w:pPr>
    <w:rPr>
      <w:rFonts w:ascii="Arial" w:eastAsia="Arial" w:hAnsi="Arial" w:cs="Arial"/>
      <w:lang w:eastAsia="pl-PL"/>
    </w:rPr>
  </w:style>
  <w:style w:type="paragraph" w:styleId="Spistreci5">
    <w:name w:val="toc 5"/>
    <w:basedOn w:val="Normalny"/>
    <w:next w:val="Normalny"/>
    <w:autoRedefine/>
    <w:uiPriority w:val="39"/>
    <w:unhideWhenUsed/>
    <w:rsid w:val="00F8493B"/>
    <w:pPr>
      <w:spacing w:after="100" w:line="276" w:lineRule="auto"/>
      <w:ind w:left="880"/>
    </w:pPr>
    <w:rPr>
      <w:rFonts w:ascii="Arial" w:eastAsia="Arial" w:hAnsi="Arial" w:cs="Arial"/>
      <w:lang w:eastAsia="pl-PL"/>
    </w:rPr>
  </w:style>
  <w:style w:type="paragraph" w:styleId="Spistreci9">
    <w:name w:val="toc 9"/>
    <w:basedOn w:val="Normalny"/>
    <w:next w:val="Normalny"/>
    <w:autoRedefine/>
    <w:uiPriority w:val="39"/>
    <w:unhideWhenUsed/>
    <w:rsid w:val="00F8493B"/>
    <w:pPr>
      <w:spacing w:after="100" w:line="276" w:lineRule="auto"/>
      <w:ind w:left="1760"/>
    </w:pPr>
    <w:rPr>
      <w:rFonts w:ascii="Arial" w:eastAsia="Arial" w:hAnsi="Arial" w:cs="Arial"/>
      <w:lang w:eastAsia="pl-PL"/>
    </w:rPr>
  </w:style>
  <w:style w:type="paragraph" w:styleId="Spistreci3">
    <w:name w:val="toc 3"/>
    <w:basedOn w:val="Normalny"/>
    <w:next w:val="Normalny"/>
    <w:autoRedefine/>
    <w:uiPriority w:val="39"/>
    <w:unhideWhenUsed/>
    <w:rsid w:val="00F8493B"/>
    <w:pPr>
      <w:spacing w:after="100" w:line="276" w:lineRule="auto"/>
      <w:ind w:left="440"/>
    </w:pPr>
    <w:rPr>
      <w:rFonts w:ascii="Arial" w:eastAsia="Arial" w:hAnsi="Arial" w:cs="Arial"/>
      <w:lang w:eastAsia="pl-PL"/>
    </w:rPr>
  </w:style>
  <w:style w:type="paragraph" w:styleId="Spistreci4">
    <w:name w:val="toc 4"/>
    <w:basedOn w:val="Normalny"/>
    <w:next w:val="Normalny"/>
    <w:autoRedefine/>
    <w:uiPriority w:val="39"/>
    <w:unhideWhenUsed/>
    <w:rsid w:val="00F8493B"/>
    <w:pPr>
      <w:spacing w:after="100" w:line="276" w:lineRule="auto"/>
      <w:ind w:left="660"/>
    </w:pPr>
    <w:rPr>
      <w:rFonts w:ascii="Arial" w:eastAsia="Arial" w:hAnsi="Arial" w:cs="Arial"/>
      <w:lang w:eastAsia="pl-PL"/>
    </w:rPr>
  </w:style>
  <w:style w:type="character" w:customStyle="1" w:styleId="Teksttreci2Pogrubienie">
    <w:name w:val="Tekst treści (2) + Pogrubienie"/>
    <w:rsid w:val="00F8493B"/>
    <w:rPr>
      <w:rFonts w:ascii="Times New Roman" w:eastAsia="Times New Roman" w:hAnsi="Times New Roman" w:cs="Times New Roman"/>
      <w:b/>
      <w:bCs/>
      <w:i w:val="0"/>
      <w:iCs w:val="0"/>
      <w:smallCaps w:val="0"/>
      <w:strike w:val="0"/>
      <w:color w:val="000000"/>
      <w:spacing w:val="0"/>
      <w:w w:val="100"/>
      <w:position w:val="0"/>
      <w:sz w:val="28"/>
      <w:szCs w:val="28"/>
      <w:u w:val="none"/>
      <w:lang w:val="pl-PL" w:eastAsia="pl-PL" w:bidi="pl-PL"/>
    </w:rPr>
  </w:style>
  <w:style w:type="character" w:customStyle="1" w:styleId="Nagweklubstopka">
    <w:name w:val="Nagłówek lub stopka_"/>
    <w:link w:val="Nagweklubstopka0"/>
    <w:rsid w:val="00F8493B"/>
    <w:rPr>
      <w:b/>
      <w:bCs/>
      <w:sz w:val="18"/>
      <w:szCs w:val="18"/>
      <w:shd w:val="clear" w:color="auto" w:fill="FFFFFF"/>
    </w:rPr>
  </w:style>
  <w:style w:type="character" w:customStyle="1" w:styleId="Nagweklubstopka105ptBezpogrubienia">
    <w:name w:val="Nagłówek lub stopka + 10;5 pt;Bez pogrubienia"/>
    <w:rsid w:val="00F8493B"/>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NagweklubstopkaTimesNewRomanBezpogrubienia">
    <w:name w:val="Nagłówek lub stopka + Times New Roman;Bez pogrubienia"/>
    <w:rsid w:val="00F8493B"/>
    <w:rPr>
      <w:rFonts w:ascii="Times New Roman" w:eastAsia="Arial" w:hAnsi="Times New Roman" w:cs="Times New Roman"/>
      <w:b/>
      <w:bCs/>
      <w:i w:val="0"/>
      <w:iCs w:val="0"/>
      <w:smallCaps w:val="0"/>
      <w:strike w:val="0"/>
      <w:sz w:val="18"/>
      <w:szCs w:val="18"/>
      <w:u w:val="none"/>
    </w:rPr>
  </w:style>
  <w:style w:type="character" w:customStyle="1" w:styleId="Teksttreci7">
    <w:name w:val="Tekst treści (7)_"/>
    <w:link w:val="Teksttreci70"/>
    <w:rsid w:val="00F8493B"/>
    <w:rPr>
      <w:sz w:val="20"/>
      <w:szCs w:val="20"/>
      <w:shd w:val="clear" w:color="auto" w:fill="FFFFFF"/>
    </w:rPr>
  </w:style>
  <w:style w:type="character" w:customStyle="1" w:styleId="Spistreci">
    <w:name w:val="Spis treści_"/>
    <w:link w:val="Spistreci0"/>
    <w:rsid w:val="00F8493B"/>
    <w:rPr>
      <w:rFonts w:ascii="Times New Roman" w:eastAsia="Times New Roman" w:hAnsi="Times New Roman" w:cs="Times New Roman"/>
      <w:sz w:val="28"/>
      <w:szCs w:val="28"/>
      <w:shd w:val="clear" w:color="auto" w:fill="FFFFFF"/>
    </w:rPr>
  </w:style>
  <w:style w:type="paragraph" w:customStyle="1" w:styleId="Nagweklubstopka0">
    <w:name w:val="Nagłówek lub stopka"/>
    <w:basedOn w:val="Normalny"/>
    <w:link w:val="Nagweklubstopka"/>
    <w:rsid w:val="00F8493B"/>
    <w:pPr>
      <w:widowControl w:val="0"/>
      <w:shd w:val="clear" w:color="auto" w:fill="FFFFFF"/>
      <w:spacing w:after="0" w:line="200" w:lineRule="exact"/>
    </w:pPr>
    <w:rPr>
      <w:b/>
      <w:bCs/>
      <w:sz w:val="18"/>
      <w:szCs w:val="18"/>
    </w:rPr>
  </w:style>
  <w:style w:type="paragraph" w:customStyle="1" w:styleId="Teksttreci70">
    <w:name w:val="Tekst treści (7)"/>
    <w:basedOn w:val="Normalny"/>
    <w:link w:val="Teksttreci7"/>
    <w:rsid w:val="00F8493B"/>
    <w:pPr>
      <w:widowControl w:val="0"/>
      <w:shd w:val="clear" w:color="auto" w:fill="FFFFFF"/>
      <w:spacing w:before="300" w:after="0" w:line="274" w:lineRule="exact"/>
      <w:ind w:hanging="460"/>
    </w:pPr>
    <w:rPr>
      <w:sz w:val="20"/>
      <w:szCs w:val="20"/>
    </w:rPr>
  </w:style>
  <w:style w:type="paragraph" w:customStyle="1" w:styleId="Spistreci0">
    <w:name w:val="Spis treści"/>
    <w:basedOn w:val="Normalny"/>
    <w:link w:val="Spistreci"/>
    <w:rsid w:val="00F8493B"/>
    <w:pPr>
      <w:widowControl w:val="0"/>
      <w:shd w:val="clear" w:color="auto" w:fill="FFFFFF"/>
      <w:spacing w:after="0" w:line="322" w:lineRule="exact"/>
    </w:pPr>
    <w:rPr>
      <w:rFonts w:ascii="Times New Roman" w:eastAsia="Times New Roman" w:hAnsi="Times New Roman" w:cs="Times New Roman"/>
      <w:sz w:val="28"/>
      <w:szCs w:val="28"/>
    </w:rPr>
  </w:style>
  <w:style w:type="character" w:customStyle="1" w:styleId="Teksttreci2Arial10pt">
    <w:name w:val="Tekst treści (2) + Arial;10 pt"/>
    <w:rsid w:val="00F8493B"/>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4">
    <w:name w:val="Tekst treści (4)_"/>
    <w:link w:val="Teksttreci40"/>
    <w:rsid w:val="00F8493B"/>
    <w:rPr>
      <w:b/>
      <w:bCs/>
      <w:sz w:val="20"/>
      <w:szCs w:val="20"/>
      <w:shd w:val="clear" w:color="auto" w:fill="FFFFFF"/>
    </w:rPr>
  </w:style>
  <w:style w:type="character" w:customStyle="1" w:styleId="Teksttreci3Bezpogrubienia">
    <w:name w:val="Tekst treści (3) + Bez pogrubienia"/>
    <w:rsid w:val="00F8493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style>
  <w:style w:type="character" w:customStyle="1" w:styleId="Teksttreci13">
    <w:name w:val="Tekst treści (13)_"/>
    <w:link w:val="Teksttreci130"/>
    <w:rsid w:val="00F8493B"/>
    <w:rPr>
      <w:rFonts w:ascii="Times New Roman" w:eastAsia="Times New Roman" w:hAnsi="Times New Roman" w:cs="Times New Roman"/>
      <w:b/>
      <w:bCs/>
      <w:sz w:val="30"/>
      <w:szCs w:val="30"/>
      <w:shd w:val="clear" w:color="auto" w:fill="FFFFFF"/>
    </w:rPr>
  </w:style>
  <w:style w:type="character" w:customStyle="1" w:styleId="NagweklubstopkaTimesNewRoman13pt">
    <w:name w:val="Nagłówek lub stopka + Times New Roman;13 pt"/>
    <w:rsid w:val="00F8493B"/>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Teksttreci14">
    <w:name w:val="Tekst treści (14)_"/>
    <w:link w:val="Teksttreci140"/>
    <w:rsid w:val="00F8493B"/>
    <w:rPr>
      <w:rFonts w:ascii="Times New Roman" w:eastAsia="Times New Roman" w:hAnsi="Times New Roman" w:cs="Times New Roman"/>
      <w:sz w:val="26"/>
      <w:szCs w:val="26"/>
      <w:shd w:val="clear" w:color="auto" w:fill="FFFFFF"/>
    </w:rPr>
  </w:style>
  <w:style w:type="character" w:customStyle="1" w:styleId="Teksttreci1414pt">
    <w:name w:val="Tekst treści (14) + 14 pt"/>
    <w:rsid w:val="00F8493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style>
  <w:style w:type="character" w:customStyle="1" w:styleId="Teksttreci15">
    <w:name w:val="Tekst treści (15)_"/>
    <w:link w:val="Teksttreci150"/>
    <w:rsid w:val="00F8493B"/>
    <w:rPr>
      <w:sz w:val="28"/>
      <w:szCs w:val="28"/>
      <w:shd w:val="clear" w:color="auto" w:fill="FFFFFF"/>
    </w:rPr>
  </w:style>
  <w:style w:type="character" w:customStyle="1" w:styleId="Teksttreci213pt">
    <w:name w:val="Tekst treści (2) + 13 pt"/>
    <w:rsid w:val="00F8493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style>
  <w:style w:type="character" w:customStyle="1" w:styleId="Nagwek12">
    <w:name w:val="Nagłówek #1 (2)_"/>
    <w:link w:val="Nagwek120"/>
    <w:rsid w:val="00F8493B"/>
    <w:rPr>
      <w:rFonts w:ascii="Times New Roman" w:eastAsia="Times New Roman" w:hAnsi="Times New Roman" w:cs="Times New Roman"/>
      <w:sz w:val="28"/>
      <w:szCs w:val="28"/>
      <w:shd w:val="clear" w:color="auto" w:fill="FFFFFF"/>
    </w:rPr>
  </w:style>
  <w:style w:type="character" w:customStyle="1" w:styleId="Teksttreci16">
    <w:name w:val="Tekst treści (16)_"/>
    <w:link w:val="Teksttreci160"/>
    <w:rsid w:val="00F8493B"/>
    <w:rPr>
      <w:rFonts w:ascii="Times New Roman" w:eastAsia="Times New Roman" w:hAnsi="Times New Roman" w:cs="Times New Roman"/>
      <w:i/>
      <w:iCs/>
      <w:spacing w:val="60"/>
      <w:sz w:val="26"/>
      <w:szCs w:val="26"/>
      <w:shd w:val="clear" w:color="auto" w:fill="FFFFFF"/>
    </w:rPr>
  </w:style>
  <w:style w:type="character" w:customStyle="1" w:styleId="Teksttreci16Arial10ptBezkursywyOdstpy0pt">
    <w:name w:val="Tekst treści (16) + Arial;10 pt;Bez kursywy;Odstępy 0 pt"/>
    <w:rsid w:val="00F8493B"/>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7Exact">
    <w:name w:val="Tekst treści (7) Exact"/>
    <w:rsid w:val="00F8493B"/>
    <w:rPr>
      <w:rFonts w:ascii="Arial" w:eastAsia="Arial" w:hAnsi="Arial" w:cs="Arial"/>
      <w:b w:val="0"/>
      <w:bCs w:val="0"/>
      <w:i w:val="0"/>
      <w:iCs w:val="0"/>
      <w:smallCaps w:val="0"/>
      <w:strike w:val="0"/>
      <w:sz w:val="20"/>
      <w:szCs w:val="20"/>
      <w:u w:val="none"/>
    </w:rPr>
  </w:style>
  <w:style w:type="character" w:customStyle="1" w:styleId="Teksttreci17">
    <w:name w:val="Tekst treści (17)_"/>
    <w:link w:val="Teksttreci170"/>
    <w:rsid w:val="00F8493B"/>
    <w:rPr>
      <w:i/>
      <w:iCs/>
      <w:sz w:val="16"/>
      <w:szCs w:val="16"/>
      <w:shd w:val="clear" w:color="auto" w:fill="FFFFFF"/>
    </w:rPr>
  </w:style>
  <w:style w:type="character" w:customStyle="1" w:styleId="Nagwek22">
    <w:name w:val="Nagłówek #2 (2)_"/>
    <w:rsid w:val="00F8493B"/>
    <w:rPr>
      <w:rFonts w:ascii="Arial" w:eastAsia="Arial" w:hAnsi="Arial" w:cs="Arial"/>
      <w:b/>
      <w:bCs/>
      <w:i w:val="0"/>
      <w:iCs w:val="0"/>
      <w:smallCaps w:val="0"/>
      <w:strike w:val="0"/>
      <w:sz w:val="24"/>
      <w:szCs w:val="24"/>
      <w:u w:val="none"/>
    </w:rPr>
  </w:style>
  <w:style w:type="character" w:customStyle="1" w:styleId="Nagwek220">
    <w:name w:val="Nagłówek #2 (2)"/>
    <w:rsid w:val="00F8493B"/>
    <w:rPr>
      <w:rFonts w:ascii="Arial" w:eastAsia="Arial" w:hAnsi="Arial" w:cs="Arial"/>
      <w:b/>
      <w:bCs/>
      <w:i w:val="0"/>
      <w:iCs w:val="0"/>
      <w:smallCaps w:val="0"/>
      <w:strike w:val="0"/>
      <w:color w:val="000000"/>
      <w:spacing w:val="0"/>
      <w:w w:val="100"/>
      <w:position w:val="0"/>
      <w:sz w:val="24"/>
      <w:szCs w:val="24"/>
      <w:u w:val="single"/>
      <w:lang w:val="pl-PL" w:eastAsia="pl-PL" w:bidi="pl-PL"/>
    </w:rPr>
  </w:style>
  <w:style w:type="character" w:customStyle="1" w:styleId="Teksttreci17TimesNewRoman95ptBezkursywy">
    <w:name w:val="Tekst treści (17) + Times New Roman;9;5 pt;Bez kursywy"/>
    <w:rsid w:val="00F8493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1710ptBezkursywy">
    <w:name w:val="Tekst treści (17) + 10 pt;Bez kursywy"/>
    <w:rsid w:val="00F8493B"/>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78ptKursywa">
    <w:name w:val="Tekst treści (7) + 8 pt;Kursywa"/>
    <w:rsid w:val="00F8493B"/>
    <w:rPr>
      <w:rFonts w:ascii="Arial" w:eastAsia="Arial" w:hAnsi="Arial" w:cs="Arial"/>
      <w:b/>
      <w:bCs/>
      <w:i/>
      <w:iCs/>
      <w:smallCaps w:val="0"/>
      <w:strike w:val="0"/>
      <w:color w:val="000000"/>
      <w:spacing w:val="0"/>
      <w:w w:val="100"/>
      <w:position w:val="0"/>
      <w:sz w:val="16"/>
      <w:szCs w:val="16"/>
      <w:u w:val="none"/>
      <w:lang w:val="pl-PL" w:eastAsia="pl-PL" w:bidi="pl-PL"/>
    </w:rPr>
  </w:style>
  <w:style w:type="paragraph" w:customStyle="1" w:styleId="Teksttreci40">
    <w:name w:val="Tekst treści (4)"/>
    <w:basedOn w:val="Normalny"/>
    <w:link w:val="Teksttreci4"/>
    <w:rsid w:val="00F8493B"/>
    <w:pPr>
      <w:widowControl w:val="0"/>
      <w:shd w:val="clear" w:color="auto" w:fill="FFFFFF"/>
      <w:spacing w:before="320" w:after="0" w:line="250" w:lineRule="exact"/>
      <w:ind w:hanging="340"/>
    </w:pPr>
    <w:rPr>
      <w:b/>
      <w:bCs/>
      <w:sz w:val="20"/>
      <w:szCs w:val="20"/>
    </w:rPr>
  </w:style>
  <w:style w:type="paragraph" w:customStyle="1" w:styleId="Teksttreci130">
    <w:name w:val="Tekst treści (13)"/>
    <w:basedOn w:val="Normalny"/>
    <w:link w:val="Teksttreci13"/>
    <w:rsid w:val="00F8493B"/>
    <w:pPr>
      <w:widowControl w:val="0"/>
      <w:shd w:val="clear" w:color="auto" w:fill="FFFFFF"/>
      <w:spacing w:after="360" w:line="332" w:lineRule="exact"/>
      <w:jc w:val="center"/>
    </w:pPr>
    <w:rPr>
      <w:rFonts w:ascii="Times New Roman" w:eastAsia="Times New Roman" w:hAnsi="Times New Roman" w:cs="Times New Roman"/>
      <w:b/>
      <w:bCs/>
      <w:sz w:val="30"/>
      <w:szCs w:val="30"/>
    </w:rPr>
  </w:style>
  <w:style w:type="paragraph" w:customStyle="1" w:styleId="Teksttreci140">
    <w:name w:val="Tekst treści (14)"/>
    <w:basedOn w:val="Normalny"/>
    <w:link w:val="Teksttreci14"/>
    <w:rsid w:val="00F8493B"/>
    <w:pPr>
      <w:widowControl w:val="0"/>
      <w:shd w:val="clear" w:color="auto" w:fill="FFFFFF"/>
      <w:spacing w:after="0" w:line="302" w:lineRule="exact"/>
      <w:ind w:hanging="520"/>
      <w:jc w:val="both"/>
    </w:pPr>
    <w:rPr>
      <w:rFonts w:ascii="Times New Roman" w:eastAsia="Times New Roman" w:hAnsi="Times New Roman" w:cs="Times New Roman"/>
      <w:sz w:val="26"/>
      <w:szCs w:val="26"/>
    </w:rPr>
  </w:style>
  <w:style w:type="paragraph" w:customStyle="1" w:styleId="Teksttreci150">
    <w:name w:val="Tekst treści (15)"/>
    <w:basedOn w:val="Normalny"/>
    <w:link w:val="Teksttreci15"/>
    <w:rsid w:val="00F8493B"/>
    <w:pPr>
      <w:widowControl w:val="0"/>
      <w:shd w:val="clear" w:color="auto" w:fill="FFFFFF"/>
      <w:spacing w:before="260" w:after="700" w:line="312" w:lineRule="exact"/>
      <w:jc w:val="center"/>
    </w:pPr>
    <w:rPr>
      <w:sz w:val="28"/>
      <w:szCs w:val="28"/>
    </w:rPr>
  </w:style>
  <w:style w:type="paragraph" w:customStyle="1" w:styleId="Nagwek120">
    <w:name w:val="Nagłówek #1 (2)"/>
    <w:basedOn w:val="Normalny"/>
    <w:link w:val="Nagwek12"/>
    <w:rsid w:val="00F8493B"/>
    <w:pPr>
      <w:widowControl w:val="0"/>
      <w:shd w:val="clear" w:color="auto" w:fill="FFFFFF"/>
      <w:spacing w:before="340" w:after="260" w:line="310" w:lineRule="exact"/>
      <w:jc w:val="center"/>
      <w:outlineLvl w:val="0"/>
    </w:pPr>
    <w:rPr>
      <w:rFonts w:ascii="Times New Roman" w:eastAsia="Times New Roman" w:hAnsi="Times New Roman" w:cs="Times New Roman"/>
      <w:sz w:val="28"/>
      <w:szCs w:val="28"/>
    </w:rPr>
  </w:style>
  <w:style w:type="paragraph" w:customStyle="1" w:styleId="Teksttreci160">
    <w:name w:val="Tekst treści (16)"/>
    <w:basedOn w:val="Normalny"/>
    <w:link w:val="Teksttreci16"/>
    <w:rsid w:val="00F8493B"/>
    <w:pPr>
      <w:widowControl w:val="0"/>
      <w:shd w:val="clear" w:color="auto" w:fill="FFFFFF"/>
      <w:spacing w:before="260" w:after="0" w:line="288" w:lineRule="exact"/>
      <w:jc w:val="both"/>
    </w:pPr>
    <w:rPr>
      <w:rFonts w:ascii="Times New Roman" w:eastAsia="Times New Roman" w:hAnsi="Times New Roman" w:cs="Times New Roman"/>
      <w:i/>
      <w:iCs/>
      <w:spacing w:val="60"/>
      <w:sz w:val="26"/>
      <w:szCs w:val="26"/>
    </w:rPr>
  </w:style>
  <w:style w:type="paragraph" w:customStyle="1" w:styleId="Teksttreci170">
    <w:name w:val="Tekst treści (17)"/>
    <w:basedOn w:val="Normalny"/>
    <w:link w:val="Teksttreci17"/>
    <w:rsid w:val="00F8493B"/>
    <w:pPr>
      <w:widowControl w:val="0"/>
      <w:shd w:val="clear" w:color="auto" w:fill="FFFFFF"/>
      <w:spacing w:before="1160" w:after="80" w:line="182" w:lineRule="exact"/>
    </w:pPr>
    <w:rPr>
      <w:i/>
      <w:iCs/>
      <w:sz w:val="16"/>
      <w:szCs w:val="16"/>
    </w:rPr>
  </w:style>
  <w:style w:type="paragraph" w:styleId="Tekstprzypisukocowego">
    <w:name w:val="endnote text"/>
    <w:basedOn w:val="Normalny"/>
    <w:link w:val="TekstprzypisukocowegoZnak"/>
    <w:uiPriority w:val="99"/>
    <w:semiHidden/>
    <w:unhideWhenUsed/>
    <w:rsid w:val="00363DD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3DD3"/>
    <w:rPr>
      <w:sz w:val="20"/>
      <w:szCs w:val="20"/>
    </w:rPr>
  </w:style>
  <w:style w:type="character" w:styleId="Odwoanieprzypisukocowego">
    <w:name w:val="endnote reference"/>
    <w:basedOn w:val="Domylnaczcionkaakapitu"/>
    <w:uiPriority w:val="99"/>
    <w:semiHidden/>
    <w:unhideWhenUsed/>
    <w:rsid w:val="00363DD3"/>
    <w:rPr>
      <w:vertAlign w:val="superscript"/>
    </w:rPr>
  </w:style>
  <w:style w:type="paragraph" w:customStyle="1" w:styleId="Style6">
    <w:name w:val="Style6"/>
    <w:basedOn w:val="Normalny"/>
    <w:rsid w:val="007D7752"/>
    <w:pPr>
      <w:widowControl w:val="0"/>
      <w:autoSpaceDE w:val="0"/>
      <w:autoSpaceDN w:val="0"/>
      <w:adjustRightInd w:val="0"/>
      <w:spacing w:after="0" w:line="274" w:lineRule="exact"/>
      <w:jc w:val="both"/>
    </w:pPr>
    <w:rPr>
      <w:rFonts w:ascii="Arial" w:eastAsia="Times New Roman" w:hAnsi="Arial" w:cs="Arial"/>
      <w:sz w:val="24"/>
      <w:szCs w:val="24"/>
      <w:lang w:eastAsia="pl-PL"/>
    </w:rPr>
  </w:style>
  <w:style w:type="character" w:customStyle="1" w:styleId="FontStyle32">
    <w:name w:val="Font Style32"/>
    <w:rsid w:val="007D7752"/>
    <w:rPr>
      <w:rFonts w:ascii="Arial" w:hAnsi="Arial" w:cs="Arial"/>
      <w:sz w:val="22"/>
      <w:szCs w:val="22"/>
    </w:rPr>
  </w:style>
  <w:style w:type="character" w:styleId="UyteHipercze">
    <w:name w:val="FollowedHyperlink"/>
    <w:basedOn w:val="Domylnaczcionkaakapitu"/>
    <w:uiPriority w:val="99"/>
    <w:semiHidden/>
    <w:unhideWhenUsed/>
    <w:rsid w:val="00987B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342591">
      <w:bodyDiv w:val="1"/>
      <w:marLeft w:val="0"/>
      <w:marRight w:val="0"/>
      <w:marTop w:val="0"/>
      <w:marBottom w:val="0"/>
      <w:divBdr>
        <w:top w:val="none" w:sz="0" w:space="0" w:color="auto"/>
        <w:left w:val="none" w:sz="0" w:space="0" w:color="auto"/>
        <w:bottom w:val="none" w:sz="0" w:space="0" w:color="auto"/>
        <w:right w:val="none" w:sz="0" w:space="0" w:color="auto"/>
      </w:divBdr>
    </w:div>
    <w:div w:id="195470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slaskie_stra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file:///C:\Users\aalbera\AppData\Local\Microsoft\Windows\INetCache\Content.Outlook\C3FF7DHV\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F23BB-BBA3-4A8C-B31D-8B88402D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22</Pages>
  <Words>7007</Words>
  <Characters>42048</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dc:description/>
  <cp:lastModifiedBy>Paweł Skwira (KM  PSP Ruda Śląska)</cp:lastModifiedBy>
  <cp:revision>202</cp:revision>
  <cp:lastPrinted>2022-12-05T13:10:00Z</cp:lastPrinted>
  <dcterms:created xsi:type="dcterms:W3CDTF">2021-07-28T11:17:00Z</dcterms:created>
  <dcterms:modified xsi:type="dcterms:W3CDTF">2022-12-08T13:38:00Z</dcterms:modified>
</cp:coreProperties>
</file>