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6C" w:rsidRDefault="008D102C" w:rsidP="00AE186C">
      <w:pPr>
        <w:spacing w:before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bookmarkStart w:id="0" w:name="_GoBack"/>
      <w:bookmarkEnd w:id="0"/>
      <w:r>
        <w:rPr>
          <w:rFonts w:ascii="Arial" w:hAnsi="Arial" w:cs="Arial"/>
        </w:rPr>
        <w:t xml:space="preserve">do </w:t>
      </w:r>
      <w:r w:rsidR="00C9722D">
        <w:rPr>
          <w:rFonts w:ascii="Arial" w:hAnsi="Arial" w:cs="Arial"/>
        </w:rPr>
        <w:t>Ogłoszenia</w:t>
      </w:r>
    </w:p>
    <w:p w:rsidR="00AE186C" w:rsidRPr="00AE186C" w:rsidRDefault="00AE186C" w:rsidP="00AE186C">
      <w:pPr>
        <w:spacing w:before="120" w:line="360" w:lineRule="auto"/>
        <w:jc w:val="center"/>
        <w:rPr>
          <w:rFonts w:ascii="Arial" w:hAnsi="Arial" w:cs="Arial"/>
          <w:b/>
        </w:rPr>
      </w:pPr>
      <w:r w:rsidRPr="00AE186C">
        <w:rPr>
          <w:rFonts w:ascii="Arial" w:hAnsi="Arial" w:cs="Arial"/>
          <w:b/>
        </w:rPr>
        <w:t>OPIS PRZEDMIOTU ZAMÓWIENIA</w:t>
      </w:r>
    </w:p>
    <w:tbl>
      <w:tblPr>
        <w:tblStyle w:val="Tabela-Siatka"/>
        <w:tblW w:w="6251" w:type="dxa"/>
        <w:tblInd w:w="-5" w:type="dxa"/>
        <w:tblLook w:val="04A0" w:firstRow="1" w:lastRow="0" w:firstColumn="1" w:lastColumn="0" w:noHBand="0" w:noVBand="1"/>
      </w:tblPr>
      <w:tblGrid>
        <w:gridCol w:w="572"/>
        <w:gridCol w:w="4390"/>
        <w:gridCol w:w="617"/>
        <w:gridCol w:w="672"/>
      </w:tblGrid>
      <w:tr w:rsidR="00C9722D" w:rsidRPr="0042479F" w:rsidTr="00C9722D">
        <w:trPr>
          <w:trHeight w:val="208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C9722D" w:rsidRPr="006F06D7" w:rsidRDefault="00C9722D" w:rsidP="00C709C1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390" w:type="dxa"/>
            <w:shd w:val="clear" w:color="auto" w:fill="FBE4D5" w:themeFill="accent2" w:themeFillTint="33"/>
            <w:vAlign w:val="center"/>
          </w:tcPr>
          <w:p w:rsidR="00C9722D" w:rsidRPr="0042479F" w:rsidRDefault="00C9722D" w:rsidP="00C709C1">
            <w:pPr>
              <w:jc w:val="center"/>
              <w:rPr>
                <w:rFonts w:ascii="Arial" w:hAnsi="Arial" w:cs="Arial"/>
                <w:b/>
              </w:rPr>
            </w:pPr>
            <w:r w:rsidRPr="0042479F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617" w:type="dxa"/>
            <w:shd w:val="clear" w:color="auto" w:fill="FBE4D5" w:themeFill="accent2" w:themeFillTint="33"/>
            <w:vAlign w:val="center"/>
          </w:tcPr>
          <w:p w:rsidR="00C9722D" w:rsidRPr="0042479F" w:rsidRDefault="00C9722D" w:rsidP="00C709C1">
            <w:pPr>
              <w:jc w:val="center"/>
              <w:rPr>
                <w:rFonts w:ascii="Arial" w:hAnsi="Arial" w:cs="Arial"/>
                <w:b/>
              </w:rPr>
            </w:pPr>
            <w:r w:rsidRPr="0042479F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672" w:type="dxa"/>
            <w:shd w:val="clear" w:color="auto" w:fill="FBE4D5" w:themeFill="accent2" w:themeFillTint="33"/>
            <w:vAlign w:val="center"/>
          </w:tcPr>
          <w:p w:rsidR="00C9722D" w:rsidRPr="0042479F" w:rsidRDefault="00C9722D" w:rsidP="00C709C1">
            <w:pPr>
              <w:jc w:val="center"/>
              <w:rPr>
                <w:rFonts w:ascii="Arial" w:hAnsi="Arial" w:cs="Arial"/>
                <w:b/>
              </w:rPr>
            </w:pPr>
            <w:r w:rsidRPr="0042479F">
              <w:rPr>
                <w:rFonts w:ascii="Arial" w:hAnsi="Arial" w:cs="Arial"/>
                <w:b/>
              </w:rPr>
              <w:t>Ilość</w:t>
            </w:r>
          </w:p>
        </w:tc>
      </w:tr>
      <w:tr w:rsidR="00C9722D" w:rsidRPr="0042479F" w:rsidTr="00C9722D">
        <w:trPr>
          <w:trHeight w:val="208"/>
        </w:trPr>
        <w:tc>
          <w:tcPr>
            <w:tcW w:w="572" w:type="dxa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PLECIONKA BAWEŁNIANA SZCHB-20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9722D" w:rsidRPr="0042479F" w:rsidTr="00C9722D">
        <w:trPr>
          <w:trHeight w:val="208"/>
        </w:trPr>
        <w:tc>
          <w:tcPr>
            <w:tcW w:w="572" w:type="dxa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PLECIONKA BAWEŁNIANA SZCHB-40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9722D" w:rsidRPr="0042479F" w:rsidTr="00C9722D">
        <w:trPr>
          <w:trHeight w:val="208"/>
        </w:trPr>
        <w:tc>
          <w:tcPr>
            <w:tcW w:w="572" w:type="dxa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PLECIONKA BAWEŁNIANA SZCHB-40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C9722D" w:rsidRPr="0042479F" w:rsidTr="00C9722D">
        <w:trPr>
          <w:trHeight w:val="208"/>
        </w:trPr>
        <w:tc>
          <w:tcPr>
            <w:tcW w:w="572" w:type="dxa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OSŁONA CZASZY SPAD.STAB.09-20-00-00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9722D" w:rsidRPr="0042479F" w:rsidTr="00C9722D">
        <w:trPr>
          <w:trHeight w:val="208"/>
        </w:trPr>
        <w:tc>
          <w:tcPr>
            <w:tcW w:w="572" w:type="dxa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SPADOCHRON WYCIĄGAJĄCY MIĘKKI</w:t>
            </w:r>
            <w:r>
              <w:rPr>
                <w:rFonts w:ascii="Arial" w:hAnsi="Arial" w:cs="Arial"/>
                <w:sz w:val="18"/>
                <w:szCs w:val="18"/>
              </w:rPr>
              <w:br/>
              <w:t>(stosowany przy jednostopniowym systemie wolnego otwarcia spadochronu</w:t>
            </w:r>
            <w:r>
              <w:rPr>
                <w:rFonts w:ascii="Arial" w:hAnsi="Arial" w:cs="Arial"/>
                <w:sz w:val="18"/>
                <w:szCs w:val="18"/>
              </w:rPr>
              <w:br/>
              <w:t>FENIKS II)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C9722D" w:rsidRPr="0042479F" w:rsidTr="00C9722D">
        <w:trPr>
          <w:trHeight w:val="208"/>
        </w:trPr>
        <w:tc>
          <w:tcPr>
            <w:tcW w:w="572" w:type="dxa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AMORTYZATOR GUMOWY KAP-3P1-19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9722D" w:rsidRPr="0042479F" w:rsidTr="00C9722D">
        <w:trPr>
          <w:trHeight w:val="4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PÓŁTULEJKA KAP-3P-1-21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1240</w:t>
            </w:r>
          </w:p>
        </w:tc>
      </w:tr>
      <w:tr w:rsidR="00C9722D" w:rsidRPr="0042479F" w:rsidTr="00C9722D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ZACZEP KAP-3P1-Z6A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9722D" w:rsidRPr="0042479F" w:rsidTr="00C9722D">
        <w:trPr>
          <w:trHeight w:val="7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PŁYTKA ZABEZPIECZAJĄCA AD-3-87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</w:tr>
      <w:tr w:rsidR="00C9722D" w:rsidRPr="0042479F" w:rsidTr="00C9722D">
        <w:trPr>
          <w:trHeight w:val="8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KIESZENIE GUMOWE ODEJMOWANE 140 AD-95M s.2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C9722D" w:rsidRPr="0042479F" w:rsidTr="00C9722D">
        <w:trPr>
          <w:trHeight w:val="69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KIESZEŃ GUMOWA l-70  N1320-6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C9722D" w:rsidRPr="0042479F" w:rsidTr="00C9722D">
        <w:trPr>
          <w:trHeight w:val="1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KIESZEŃ GUMOWA L-100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C9722D" w:rsidRPr="0042479F" w:rsidTr="00C9722D">
        <w:trPr>
          <w:trHeight w:val="4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KIESZEŃ GUMOWA L-100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C9722D" w:rsidRPr="0042479F" w:rsidTr="00C9722D">
        <w:trPr>
          <w:trHeight w:val="3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OSŁONA DŁUGA CZASZY SPAD.AD-95M WYK.2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9722D" w:rsidRPr="0042479F" w:rsidTr="00C9722D">
        <w:trPr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OSŁONA KRÓTKA CZASZY SPAD.AD-95M WYK.2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9722D" w:rsidRPr="0042479F" w:rsidTr="00C9722D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PĘTLA GUM.DO OSŁONY CZASZY ZAPAS. NA-28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9722D" w:rsidRPr="0042479F" w:rsidTr="00C9722D">
        <w:trPr>
          <w:trHeight w:val="89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ŁĄCZNIK CZASZY SPAD. AD-95M S.2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9722D" w:rsidRPr="0042479F" w:rsidTr="00C9722D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ŁĄCZĄCA SPAD AD-2000 NA-06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9722D" w:rsidRPr="0042479F" w:rsidTr="00C9722D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WYZW. SPAD. ZAP. 26-70-00-00C-1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9722D" w:rsidRPr="0042479F" w:rsidTr="00C9722D">
        <w:trPr>
          <w:trHeight w:val="7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WYZWALAJĄCY SPAD.ZAPAS.FENIKS 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9722D" w:rsidRPr="0042479F" w:rsidTr="00C9722D">
        <w:trPr>
          <w:trHeight w:val="8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WYZWALAJĄCY NA-29-45-2-L-695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9722D" w:rsidRPr="0042479F" w:rsidTr="00C9722D">
        <w:trPr>
          <w:trHeight w:val="6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TAŚMY NOŚNE CZASZY GLÓWNEJ 033.450.00.00 FENIKS S/ ST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9722D" w:rsidRPr="0042479F" w:rsidTr="00C9722D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06D7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Linki nośne spadochronu FENIKS 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9722D" w:rsidRPr="0042479F" w:rsidTr="00C9722D">
        <w:trPr>
          <w:trHeight w:val="7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Pr="006F06D7" w:rsidRDefault="00C9722D" w:rsidP="000675CB">
            <w:pPr>
              <w:jc w:val="center"/>
              <w:rPr>
                <w:rFonts w:ascii="Arial" w:hAnsi="Arial" w:cs="Arial"/>
                <w:b/>
              </w:rPr>
            </w:pPr>
            <w:r w:rsidRPr="006F06D7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Linki nośne spadochronu FENIKS ST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2D" w:rsidRDefault="00C9722D" w:rsidP="00067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ED3322" w:rsidRDefault="00ED3322" w:rsidP="008D102C">
      <w:pPr>
        <w:ind w:left="9912"/>
        <w:jc w:val="both"/>
      </w:pPr>
    </w:p>
    <w:sectPr w:rsidR="00ED3322" w:rsidSect="00C9722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47E" w:rsidRDefault="00FA447E" w:rsidP="009861A4">
      <w:r>
        <w:separator/>
      </w:r>
    </w:p>
  </w:endnote>
  <w:endnote w:type="continuationSeparator" w:id="0">
    <w:p w:rsidR="00FA447E" w:rsidRDefault="00FA447E" w:rsidP="0098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47E" w:rsidRDefault="00FA447E" w:rsidP="009861A4">
      <w:r>
        <w:separator/>
      </w:r>
    </w:p>
  </w:footnote>
  <w:footnote w:type="continuationSeparator" w:id="0">
    <w:p w:rsidR="00FA447E" w:rsidRDefault="00FA447E" w:rsidP="0098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24B"/>
    <w:multiLevelType w:val="hybridMultilevel"/>
    <w:tmpl w:val="A78C4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CD"/>
    <w:rsid w:val="000022EE"/>
    <w:rsid w:val="00020BE5"/>
    <w:rsid w:val="00026FA6"/>
    <w:rsid w:val="000675CB"/>
    <w:rsid w:val="000C7D56"/>
    <w:rsid w:val="001131E8"/>
    <w:rsid w:val="001211CC"/>
    <w:rsid w:val="00155F1E"/>
    <w:rsid w:val="00176147"/>
    <w:rsid w:val="00196159"/>
    <w:rsid w:val="001A06C0"/>
    <w:rsid w:val="00215EA3"/>
    <w:rsid w:val="002317B0"/>
    <w:rsid w:val="0023777F"/>
    <w:rsid w:val="0025329A"/>
    <w:rsid w:val="0025694D"/>
    <w:rsid w:val="002F226E"/>
    <w:rsid w:val="003146CE"/>
    <w:rsid w:val="00327F45"/>
    <w:rsid w:val="00334665"/>
    <w:rsid w:val="00351D31"/>
    <w:rsid w:val="00360016"/>
    <w:rsid w:val="003826BA"/>
    <w:rsid w:val="003A2801"/>
    <w:rsid w:val="003D3A3F"/>
    <w:rsid w:val="00415508"/>
    <w:rsid w:val="0042479F"/>
    <w:rsid w:val="00425F61"/>
    <w:rsid w:val="00461E3A"/>
    <w:rsid w:val="00462A15"/>
    <w:rsid w:val="00466BC5"/>
    <w:rsid w:val="004825E2"/>
    <w:rsid w:val="004B1F3F"/>
    <w:rsid w:val="004B75B4"/>
    <w:rsid w:val="004C29F9"/>
    <w:rsid w:val="004D4A19"/>
    <w:rsid w:val="005033CD"/>
    <w:rsid w:val="005247D9"/>
    <w:rsid w:val="00540ED7"/>
    <w:rsid w:val="00560CB0"/>
    <w:rsid w:val="00584009"/>
    <w:rsid w:val="00591896"/>
    <w:rsid w:val="005967AB"/>
    <w:rsid w:val="005B2F9B"/>
    <w:rsid w:val="005F415D"/>
    <w:rsid w:val="00626408"/>
    <w:rsid w:val="0063562E"/>
    <w:rsid w:val="0065618A"/>
    <w:rsid w:val="00695258"/>
    <w:rsid w:val="006D3D40"/>
    <w:rsid w:val="006F06D7"/>
    <w:rsid w:val="006F3639"/>
    <w:rsid w:val="007024DC"/>
    <w:rsid w:val="0070348B"/>
    <w:rsid w:val="00735AC2"/>
    <w:rsid w:val="00741A2A"/>
    <w:rsid w:val="00746FB3"/>
    <w:rsid w:val="00750CC9"/>
    <w:rsid w:val="00751021"/>
    <w:rsid w:val="00754B34"/>
    <w:rsid w:val="00792C8A"/>
    <w:rsid w:val="007C32F3"/>
    <w:rsid w:val="007C334F"/>
    <w:rsid w:val="007D49DD"/>
    <w:rsid w:val="00835B85"/>
    <w:rsid w:val="00860F7F"/>
    <w:rsid w:val="008B0ED2"/>
    <w:rsid w:val="008C72CD"/>
    <w:rsid w:val="008D102C"/>
    <w:rsid w:val="008F5C60"/>
    <w:rsid w:val="0091561E"/>
    <w:rsid w:val="00935947"/>
    <w:rsid w:val="00954CB2"/>
    <w:rsid w:val="009824B8"/>
    <w:rsid w:val="009861A4"/>
    <w:rsid w:val="009978F6"/>
    <w:rsid w:val="009A0DC9"/>
    <w:rsid w:val="009B42D7"/>
    <w:rsid w:val="009E4957"/>
    <w:rsid w:val="00A1410F"/>
    <w:rsid w:val="00AA6166"/>
    <w:rsid w:val="00AE186C"/>
    <w:rsid w:val="00B01306"/>
    <w:rsid w:val="00B3246F"/>
    <w:rsid w:val="00B3408E"/>
    <w:rsid w:val="00B61966"/>
    <w:rsid w:val="00B6334F"/>
    <w:rsid w:val="00B87F00"/>
    <w:rsid w:val="00B93AA4"/>
    <w:rsid w:val="00B9682C"/>
    <w:rsid w:val="00BA35B4"/>
    <w:rsid w:val="00BC65C5"/>
    <w:rsid w:val="00BC7232"/>
    <w:rsid w:val="00BF09FD"/>
    <w:rsid w:val="00C0746B"/>
    <w:rsid w:val="00C20613"/>
    <w:rsid w:val="00C218B3"/>
    <w:rsid w:val="00C709C1"/>
    <w:rsid w:val="00C9722D"/>
    <w:rsid w:val="00CB10FA"/>
    <w:rsid w:val="00CC0489"/>
    <w:rsid w:val="00D21DDD"/>
    <w:rsid w:val="00DA2817"/>
    <w:rsid w:val="00DA4B6D"/>
    <w:rsid w:val="00DA549C"/>
    <w:rsid w:val="00E17D65"/>
    <w:rsid w:val="00E42855"/>
    <w:rsid w:val="00EA40B2"/>
    <w:rsid w:val="00EA46C6"/>
    <w:rsid w:val="00EC2CD2"/>
    <w:rsid w:val="00ED3322"/>
    <w:rsid w:val="00EF2ED4"/>
    <w:rsid w:val="00F0570D"/>
    <w:rsid w:val="00F34CB6"/>
    <w:rsid w:val="00F51E8C"/>
    <w:rsid w:val="00F57119"/>
    <w:rsid w:val="00F667F6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63FFB"/>
  <w15:chartTrackingRefBased/>
  <w15:docId w15:val="{87B6050C-DF31-4B51-9C9F-4D071AB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61A4"/>
    <w:pPr>
      <w:keepNext/>
      <w:keepLines/>
      <w:spacing w:before="200"/>
      <w:outlineLvl w:val="8"/>
    </w:pPr>
    <w:rPr>
      <w:rFonts w:ascii="Calibri Light" w:hAnsi="Calibri Light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1A4"/>
  </w:style>
  <w:style w:type="paragraph" w:styleId="Stopka">
    <w:name w:val="footer"/>
    <w:basedOn w:val="Normalny"/>
    <w:link w:val="StopkaZnak"/>
    <w:uiPriority w:val="99"/>
    <w:unhideWhenUsed/>
    <w:rsid w:val="00986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A4"/>
  </w:style>
  <w:style w:type="character" w:customStyle="1" w:styleId="Nagwek9Znak">
    <w:name w:val="Nagłówek 9 Znak"/>
    <w:basedOn w:val="Domylnaczcionkaakapitu"/>
    <w:link w:val="Nagwek9"/>
    <w:uiPriority w:val="9"/>
    <w:semiHidden/>
    <w:rsid w:val="009861A4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6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4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52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667F6"/>
    <w:pPr>
      <w:spacing w:before="60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DFC9A74-3189-4A27-9F26-16F6C6B16D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Renata</dc:creator>
  <cp:keywords/>
  <dc:description/>
  <cp:lastModifiedBy>Raczyńska Morawska Margareta</cp:lastModifiedBy>
  <cp:revision>62</cp:revision>
  <cp:lastPrinted>2025-04-04T12:47:00Z</cp:lastPrinted>
  <dcterms:created xsi:type="dcterms:W3CDTF">2021-04-08T10:06:00Z</dcterms:created>
  <dcterms:modified xsi:type="dcterms:W3CDTF">2025-05-22T07:08:00Z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55c3f320-d496-40e0-8175-17380bfe3e59</vt:lpwstr>
  </property>
  <property fmtid="{D5CDD505-2E9C-101B-9397-08002B2CF9AE}" pid="3" name="bjSaver">
    <vt:lpwstr>l6cA6cZnuWIAgKDPiD3I798r9CaqZljR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Zakrzewska Renata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10.80.174.70</vt:lpwstr>
  </property>
  <property fmtid="{D5CDD505-2E9C-101B-9397-08002B2CF9AE}" pid="11" name="bjPortionMark">
    <vt:lpwstr>[]</vt:lpwstr>
  </property>
</Properties>
</file>