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46370" w14:textId="77777777" w:rsidR="00F1224F" w:rsidRPr="00E260D2" w:rsidRDefault="00037871" w:rsidP="00037871">
      <w:pPr>
        <w:jc w:val="right"/>
        <w:rPr>
          <w:rFonts w:ascii="Calibri" w:hAnsi="Calibri" w:cs="Calibri"/>
          <w:b/>
          <w:bCs/>
          <w:color w:val="000000" w:themeColor="text1"/>
          <w:szCs w:val="20"/>
        </w:rPr>
      </w:pPr>
      <w:r w:rsidRPr="00E260D2">
        <w:rPr>
          <w:rFonts w:ascii="Calibri" w:hAnsi="Calibri" w:cs="Calibri"/>
          <w:bCs/>
          <w:color w:val="000000" w:themeColor="text1"/>
          <w:sz w:val="22"/>
          <w:szCs w:val="20"/>
        </w:rPr>
        <w:t>Załącznik nr 1 do Zapytania Ofertowego</w:t>
      </w:r>
    </w:p>
    <w:p w14:paraId="10777617" w14:textId="2B4B9618" w:rsidR="004045FC" w:rsidRPr="00E260D2" w:rsidRDefault="00F1224F" w:rsidP="00F1224F">
      <w:pPr>
        <w:jc w:val="center"/>
        <w:rPr>
          <w:rFonts w:ascii="Calibri" w:hAnsi="Calibri" w:cs="Calibri"/>
          <w:b/>
          <w:bCs/>
          <w:color w:val="000000" w:themeColor="text1"/>
          <w:szCs w:val="20"/>
        </w:rPr>
      </w:pPr>
      <w:r w:rsidRPr="00E260D2">
        <w:rPr>
          <w:rFonts w:ascii="Calibri" w:hAnsi="Calibri" w:cs="Calibri"/>
          <w:b/>
          <w:bCs/>
          <w:color w:val="000000" w:themeColor="text1"/>
          <w:szCs w:val="20"/>
        </w:rPr>
        <w:t>Opis Przedmiotu Zamówienia</w:t>
      </w:r>
      <w:r w:rsidR="00037871" w:rsidRPr="00E260D2">
        <w:rPr>
          <w:rFonts w:ascii="Calibri" w:hAnsi="Calibri" w:cs="Calibri"/>
          <w:b/>
          <w:bCs/>
          <w:color w:val="000000" w:themeColor="text1"/>
          <w:szCs w:val="20"/>
        </w:rPr>
        <w:t xml:space="preserve"> – cześć </w:t>
      </w:r>
      <w:r w:rsidR="00D3674C">
        <w:rPr>
          <w:rFonts w:ascii="Calibri" w:hAnsi="Calibri" w:cs="Calibri"/>
          <w:b/>
          <w:bCs/>
          <w:color w:val="000000" w:themeColor="text1"/>
          <w:szCs w:val="20"/>
        </w:rPr>
        <w:t>2</w:t>
      </w:r>
    </w:p>
    <w:p w14:paraId="51F9FEE3" w14:textId="77777777" w:rsidR="00F1224F" w:rsidRPr="00E260D2" w:rsidRDefault="00EF5DBE" w:rsidP="00EF5DBE">
      <w:pPr>
        <w:jc w:val="center"/>
        <w:rPr>
          <w:rFonts w:ascii="Calibri" w:hAnsi="Calibri" w:cs="Calibri"/>
          <w:b/>
          <w:bCs/>
          <w:color w:val="000000" w:themeColor="text1"/>
          <w:szCs w:val="20"/>
        </w:rPr>
      </w:pPr>
      <w:r w:rsidRPr="00E260D2">
        <w:rPr>
          <w:rFonts w:ascii="Calibri" w:hAnsi="Calibri" w:cs="Calibri"/>
          <w:b/>
          <w:bCs/>
          <w:color w:val="000000" w:themeColor="text1"/>
          <w:szCs w:val="20"/>
        </w:rPr>
        <w:t>Przeprowadzenie szkoleń z zakresu cyberbezpieczeństwa</w:t>
      </w:r>
      <w:r w:rsidRPr="00E260D2">
        <w:rPr>
          <w:rFonts w:ascii="Calibri" w:hAnsi="Calibri" w:cs="Calibri"/>
          <w:b/>
          <w:bCs/>
          <w:color w:val="000000" w:themeColor="text1"/>
          <w:szCs w:val="20"/>
        </w:rPr>
        <w:br/>
        <w:t>i Systemu Zarządzania Bezpieczeństwem Informacji</w:t>
      </w:r>
    </w:p>
    <w:p w14:paraId="7EB41C95" w14:textId="77777777" w:rsidR="007335BE" w:rsidRPr="00E260D2" w:rsidRDefault="007335BE" w:rsidP="007335BE">
      <w:pPr>
        <w:jc w:val="both"/>
        <w:rPr>
          <w:rFonts w:ascii="Calibri" w:hAnsi="Calibri" w:cs="Calibri"/>
          <w:sz w:val="22"/>
          <w:szCs w:val="20"/>
        </w:rPr>
      </w:pPr>
      <w:r w:rsidRPr="00E260D2">
        <w:rPr>
          <w:rFonts w:ascii="Calibri" w:hAnsi="Calibri" w:cs="Calibri"/>
          <w:sz w:val="22"/>
          <w:szCs w:val="20"/>
        </w:rPr>
        <w:t>Przedmiotem zamówienia jest wykonanie usługi szkoleniowej online w czasie rzeczywistym polegającej na przeprowadzeniu następujących szkoleń dla pracowników Zamawiającego:</w:t>
      </w:r>
    </w:p>
    <w:p w14:paraId="5EB98354" w14:textId="77777777" w:rsidR="00F1224F" w:rsidRPr="00E260D2" w:rsidRDefault="00F1224F" w:rsidP="004546D7">
      <w:pPr>
        <w:jc w:val="both"/>
        <w:rPr>
          <w:rFonts w:ascii="Calibri" w:hAnsi="Calibri" w:cs="Calibri"/>
          <w:sz w:val="22"/>
          <w:szCs w:val="20"/>
        </w:rPr>
      </w:pPr>
    </w:p>
    <w:p w14:paraId="0DF00975" w14:textId="77777777" w:rsidR="00A11FD2" w:rsidRPr="00E260D2" w:rsidRDefault="00A11FD2" w:rsidP="00A11FD2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b/>
          <w:bCs/>
          <w:sz w:val="22"/>
          <w:szCs w:val="20"/>
        </w:rPr>
      </w:pPr>
      <w:r w:rsidRPr="00E260D2">
        <w:rPr>
          <w:rFonts w:ascii="Calibri" w:hAnsi="Calibri" w:cs="Calibri"/>
          <w:b/>
          <w:bCs/>
          <w:sz w:val="22"/>
          <w:szCs w:val="20"/>
        </w:rPr>
        <w:t>Szkolenia podstawowe dla pracowników z zakresu cyberbezpieczeństwa</w:t>
      </w:r>
    </w:p>
    <w:p w14:paraId="4CA77C1C" w14:textId="77777777" w:rsidR="00A11FD2" w:rsidRPr="00E260D2" w:rsidRDefault="00A11FD2" w:rsidP="00A11FD2">
      <w:pPr>
        <w:pStyle w:val="Akapitzlist"/>
        <w:numPr>
          <w:ilvl w:val="1"/>
          <w:numId w:val="2"/>
        </w:numPr>
        <w:jc w:val="both"/>
        <w:rPr>
          <w:rFonts w:ascii="Calibri" w:hAnsi="Calibri" w:cs="Calibri"/>
          <w:sz w:val="22"/>
          <w:szCs w:val="20"/>
        </w:rPr>
      </w:pPr>
      <w:r w:rsidRPr="00E260D2">
        <w:rPr>
          <w:rFonts w:ascii="Calibri" w:hAnsi="Calibri" w:cs="Calibri"/>
          <w:sz w:val="22"/>
          <w:szCs w:val="20"/>
        </w:rPr>
        <w:t xml:space="preserve">Liczba godzin dla każdej grupy szkoleniowej: 6 godz. </w:t>
      </w:r>
    </w:p>
    <w:p w14:paraId="50511743" w14:textId="77777777" w:rsidR="00A11FD2" w:rsidRPr="00E260D2" w:rsidRDefault="00A11FD2" w:rsidP="00A11FD2">
      <w:pPr>
        <w:pStyle w:val="Akapitzlist"/>
        <w:numPr>
          <w:ilvl w:val="1"/>
          <w:numId w:val="2"/>
        </w:numPr>
        <w:jc w:val="both"/>
        <w:rPr>
          <w:rFonts w:ascii="Calibri" w:hAnsi="Calibri" w:cs="Calibri"/>
          <w:sz w:val="22"/>
          <w:szCs w:val="20"/>
        </w:rPr>
      </w:pPr>
      <w:r w:rsidRPr="00E260D2">
        <w:rPr>
          <w:rFonts w:ascii="Calibri" w:hAnsi="Calibri" w:cs="Calibri"/>
          <w:sz w:val="22"/>
          <w:szCs w:val="20"/>
        </w:rPr>
        <w:t xml:space="preserve">Forma szkolenia: szkolenie online </w:t>
      </w:r>
    </w:p>
    <w:p w14:paraId="51F63E0E" w14:textId="7FF3DE58" w:rsidR="00A11FD2" w:rsidRPr="00E260D2" w:rsidRDefault="00A11FD2" w:rsidP="00A11FD2">
      <w:pPr>
        <w:pStyle w:val="Akapitzlist"/>
        <w:numPr>
          <w:ilvl w:val="1"/>
          <w:numId w:val="2"/>
        </w:numPr>
        <w:jc w:val="both"/>
        <w:rPr>
          <w:rFonts w:ascii="Calibri" w:hAnsi="Calibri" w:cs="Calibri"/>
          <w:sz w:val="22"/>
          <w:szCs w:val="20"/>
        </w:rPr>
      </w:pPr>
      <w:r w:rsidRPr="00E260D2">
        <w:rPr>
          <w:rFonts w:ascii="Calibri" w:hAnsi="Calibri" w:cs="Calibri"/>
          <w:sz w:val="22"/>
          <w:szCs w:val="20"/>
        </w:rPr>
        <w:t xml:space="preserve">Liczba uczestników: </w:t>
      </w:r>
      <w:r w:rsidR="00EC3A72">
        <w:rPr>
          <w:rFonts w:ascii="Calibri" w:hAnsi="Calibri" w:cs="Calibri"/>
          <w:sz w:val="22"/>
          <w:szCs w:val="20"/>
        </w:rPr>
        <w:t>50</w:t>
      </w:r>
    </w:p>
    <w:p w14:paraId="6EB77B52" w14:textId="77777777" w:rsidR="00A11FD2" w:rsidRPr="00E260D2" w:rsidRDefault="00A11FD2" w:rsidP="00A11FD2">
      <w:pPr>
        <w:pStyle w:val="Akapitzlist"/>
        <w:numPr>
          <w:ilvl w:val="1"/>
          <w:numId w:val="2"/>
        </w:numPr>
        <w:jc w:val="both"/>
        <w:rPr>
          <w:rFonts w:ascii="Calibri" w:hAnsi="Calibri" w:cs="Calibri"/>
          <w:sz w:val="22"/>
          <w:szCs w:val="20"/>
        </w:rPr>
      </w:pPr>
      <w:r w:rsidRPr="00E260D2">
        <w:rPr>
          <w:rFonts w:ascii="Calibri" w:hAnsi="Calibri" w:cs="Calibri"/>
          <w:sz w:val="22"/>
          <w:szCs w:val="20"/>
        </w:rPr>
        <w:t>Liczba grup szkoleniowych: 2</w:t>
      </w:r>
    </w:p>
    <w:p w14:paraId="1002E9A2" w14:textId="77777777" w:rsidR="00A11FD2" w:rsidRPr="00E260D2" w:rsidRDefault="00A11FD2" w:rsidP="00A11FD2">
      <w:pPr>
        <w:pStyle w:val="Akapitzlist"/>
        <w:numPr>
          <w:ilvl w:val="1"/>
          <w:numId w:val="2"/>
        </w:numPr>
        <w:jc w:val="both"/>
        <w:rPr>
          <w:rFonts w:ascii="Calibri" w:hAnsi="Calibri" w:cs="Calibri"/>
          <w:sz w:val="22"/>
          <w:szCs w:val="20"/>
        </w:rPr>
      </w:pPr>
      <w:r w:rsidRPr="00E260D2">
        <w:rPr>
          <w:rFonts w:ascii="Calibri" w:hAnsi="Calibri" w:cs="Calibri"/>
          <w:sz w:val="22"/>
          <w:szCs w:val="20"/>
        </w:rPr>
        <w:t>Ramowy program szkolenia</w:t>
      </w:r>
    </w:p>
    <w:p w14:paraId="5AC9B49B" w14:textId="77777777" w:rsidR="00A11FD2" w:rsidRPr="00E260D2" w:rsidRDefault="00A11FD2" w:rsidP="002A5B91">
      <w:pPr>
        <w:pStyle w:val="Akapitzlist"/>
        <w:numPr>
          <w:ilvl w:val="2"/>
          <w:numId w:val="2"/>
        </w:numPr>
        <w:ind w:left="1560" w:hanging="284"/>
        <w:jc w:val="both"/>
        <w:rPr>
          <w:rFonts w:ascii="Calibri" w:hAnsi="Calibri" w:cs="Calibri"/>
          <w:sz w:val="22"/>
          <w:szCs w:val="20"/>
        </w:rPr>
      </w:pPr>
      <w:r w:rsidRPr="00E260D2">
        <w:rPr>
          <w:rFonts w:ascii="Calibri" w:hAnsi="Calibri" w:cs="Calibri"/>
          <w:sz w:val="22"/>
          <w:szCs w:val="20"/>
        </w:rPr>
        <w:t>Podstawy bezpieczeństwa w sieci</w:t>
      </w:r>
    </w:p>
    <w:p w14:paraId="07228676" w14:textId="77777777" w:rsidR="00A11FD2" w:rsidRPr="00E260D2" w:rsidRDefault="00A11FD2" w:rsidP="002A5B91">
      <w:pPr>
        <w:pStyle w:val="Akapitzlist"/>
        <w:numPr>
          <w:ilvl w:val="2"/>
          <w:numId w:val="2"/>
        </w:numPr>
        <w:ind w:left="1560" w:hanging="284"/>
        <w:jc w:val="both"/>
        <w:rPr>
          <w:rFonts w:ascii="Calibri" w:hAnsi="Calibri" w:cs="Calibri"/>
          <w:sz w:val="22"/>
          <w:szCs w:val="20"/>
        </w:rPr>
      </w:pPr>
      <w:r w:rsidRPr="00E260D2">
        <w:rPr>
          <w:rFonts w:ascii="Calibri" w:hAnsi="Calibri" w:cs="Calibri"/>
          <w:sz w:val="22"/>
          <w:szCs w:val="20"/>
        </w:rPr>
        <w:t>Typy ataków np. kody QR, linki, Phishing, Typosquatting, ataki socjotechniczne</w:t>
      </w:r>
    </w:p>
    <w:p w14:paraId="528D22C6" w14:textId="77777777" w:rsidR="00A11FD2" w:rsidRPr="00E260D2" w:rsidRDefault="00A11FD2" w:rsidP="002A5B91">
      <w:pPr>
        <w:pStyle w:val="Akapitzlist"/>
        <w:numPr>
          <w:ilvl w:val="2"/>
          <w:numId w:val="2"/>
        </w:numPr>
        <w:ind w:left="1560" w:hanging="284"/>
        <w:jc w:val="both"/>
        <w:rPr>
          <w:rFonts w:ascii="Calibri" w:hAnsi="Calibri" w:cs="Calibri"/>
          <w:sz w:val="22"/>
          <w:szCs w:val="20"/>
        </w:rPr>
      </w:pPr>
      <w:r w:rsidRPr="00E260D2">
        <w:rPr>
          <w:rFonts w:ascii="Calibri" w:hAnsi="Calibri" w:cs="Calibri"/>
          <w:sz w:val="22"/>
          <w:szCs w:val="20"/>
        </w:rPr>
        <w:t>Hasła i polityka haseł</w:t>
      </w:r>
    </w:p>
    <w:p w14:paraId="0B7BF1D4" w14:textId="77777777" w:rsidR="00A11FD2" w:rsidRPr="00E260D2" w:rsidRDefault="00A11FD2" w:rsidP="002A5B91">
      <w:pPr>
        <w:pStyle w:val="Akapitzlist"/>
        <w:numPr>
          <w:ilvl w:val="2"/>
          <w:numId w:val="2"/>
        </w:numPr>
        <w:ind w:left="1560" w:hanging="284"/>
        <w:jc w:val="both"/>
        <w:rPr>
          <w:rFonts w:ascii="Calibri" w:hAnsi="Calibri" w:cs="Calibri"/>
          <w:sz w:val="22"/>
          <w:szCs w:val="20"/>
        </w:rPr>
      </w:pPr>
      <w:r w:rsidRPr="00E260D2">
        <w:rPr>
          <w:rFonts w:ascii="Calibri" w:hAnsi="Calibri" w:cs="Calibri"/>
          <w:sz w:val="22"/>
          <w:szCs w:val="20"/>
        </w:rPr>
        <w:t xml:space="preserve">Zasady ochrony poczty elektronicznej </w:t>
      </w:r>
    </w:p>
    <w:p w14:paraId="2CF91B12" w14:textId="77777777" w:rsidR="00A11FD2" w:rsidRPr="00E260D2" w:rsidRDefault="00A11FD2" w:rsidP="002A5B91">
      <w:pPr>
        <w:pStyle w:val="Akapitzlist"/>
        <w:numPr>
          <w:ilvl w:val="2"/>
          <w:numId w:val="2"/>
        </w:numPr>
        <w:ind w:left="1560" w:hanging="284"/>
        <w:jc w:val="both"/>
        <w:rPr>
          <w:rFonts w:ascii="Calibri" w:hAnsi="Calibri" w:cs="Calibri"/>
          <w:sz w:val="22"/>
          <w:szCs w:val="20"/>
        </w:rPr>
      </w:pPr>
      <w:r w:rsidRPr="00E260D2">
        <w:rPr>
          <w:rFonts w:ascii="Calibri" w:hAnsi="Calibri" w:cs="Calibri"/>
          <w:sz w:val="22"/>
          <w:szCs w:val="20"/>
        </w:rPr>
        <w:t>Ochrona danych osobowych, wycieki danych</w:t>
      </w:r>
    </w:p>
    <w:p w14:paraId="6B905F32" w14:textId="77777777" w:rsidR="00A11FD2" w:rsidRPr="00E260D2" w:rsidRDefault="00A11FD2" w:rsidP="002A5B91">
      <w:pPr>
        <w:pStyle w:val="Akapitzlist"/>
        <w:numPr>
          <w:ilvl w:val="2"/>
          <w:numId w:val="2"/>
        </w:numPr>
        <w:ind w:left="1560" w:hanging="284"/>
        <w:jc w:val="both"/>
        <w:rPr>
          <w:rFonts w:ascii="Calibri" w:hAnsi="Calibri" w:cs="Calibri"/>
          <w:sz w:val="22"/>
          <w:szCs w:val="20"/>
        </w:rPr>
      </w:pPr>
      <w:r w:rsidRPr="00E260D2">
        <w:rPr>
          <w:rFonts w:ascii="Calibri" w:hAnsi="Calibri" w:cs="Calibri"/>
          <w:sz w:val="22"/>
          <w:szCs w:val="20"/>
        </w:rPr>
        <w:t>Bezpieczeństwo fizyczne i zasady używania nośników danych</w:t>
      </w:r>
    </w:p>
    <w:p w14:paraId="1CA10351" w14:textId="77777777" w:rsidR="00A11FD2" w:rsidRPr="00E260D2" w:rsidRDefault="00A11FD2" w:rsidP="002A5B91">
      <w:pPr>
        <w:pStyle w:val="Akapitzlist"/>
        <w:numPr>
          <w:ilvl w:val="2"/>
          <w:numId w:val="2"/>
        </w:numPr>
        <w:ind w:left="1560" w:hanging="284"/>
        <w:jc w:val="both"/>
        <w:rPr>
          <w:rFonts w:ascii="Calibri" w:hAnsi="Calibri" w:cs="Calibri"/>
          <w:sz w:val="22"/>
          <w:szCs w:val="20"/>
        </w:rPr>
      </w:pPr>
      <w:r w:rsidRPr="00E260D2">
        <w:rPr>
          <w:rFonts w:ascii="Calibri" w:hAnsi="Calibri" w:cs="Calibri"/>
          <w:sz w:val="22"/>
          <w:szCs w:val="20"/>
        </w:rPr>
        <w:t xml:space="preserve">Bezpieczeństwo w mediach społecznościowych </w:t>
      </w:r>
    </w:p>
    <w:p w14:paraId="68090188" w14:textId="77777777" w:rsidR="00A11FD2" w:rsidRPr="00E260D2" w:rsidRDefault="00A11FD2" w:rsidP="002A5B91">
      <w:pPr>
        <w:pStyle w:val="Akapitzlist"/>
        <w:numPr>
          <w:ilvl w:val="2"/>
          <w:numId w:val="2"/>
        </w:numPr>
        <w:ind w:left="1560" w:hanging="284"/>
        <w:jc w:val="both"/>
        <w:rPr>
          <w:rFonts w:ascii="Calibri" w:hAnsi="Calibri" w:cs="Calibri"/>
          <w:sz w:val="22"/>
          <w:szCs w:val="20"/>
        </w:rPr>
      </w:pPr>
      <w:r w:rsidRPr="00E260D2">
        <w:rPr>
          <w:rFonts w:ascii="Calibri" w:hAnsi="Calibri" w:cs="Calibri"/>
          <w:sz w:val="22"/>
          <w:szCs w:val="20"/>
        </w:rPr>
        <w:t xml:space="preserve">Praca zdalna i jej bezpieczeństwo </w:t>
      </w:r>
    </w:p>
    <w:p w14:paraId="3C8CA6B5" w14:textId="77777777" w:rsidR="00A11FD2" w:rsidRPr="00E260D2" w:rsidRDefault="00A11FD2" w:rsidP="002A5B91">
      <w:pPr>
        <w:pStyle w:val="Akapitzlist"/>
        <w:numPr>
          <w:ilvl w:val="2"/>
          <w:numId w:val="2"/>
        </w:numPr>
        <w:ind w:left="1560" w:hanging="284"/>
        <w:jc w:val="both"/>
        <w:rPr>
          <w:rFonts w:ascii="Calibri" w:hAnsi="Calibri" w:cs="Calibri"/>
          <w:sz w:val="22"/>
          <w:szCs w:val="20"/>
        </w:rPr>
      </w:pPr>
      <w:r w:rsidRPr="00E260D2">
        <w:rPr>
          <w:rFonts w:ascii="Calibri" w:hAnsi="Calibri" w:cs="Calibri"/>
          <w:sz w:val="22"/>
          <w:szCs w:val="20"/>
        </w:rPr>
        <w:t xml:space="preserve">Kopie zapasowe i kopie bezpieczeństwa </w:t>
      </w:r>
    </w:p>
    <w:p w14:paraId="7AE44198" w14:textId="77777777" w:rsidR="00A11FD2" w:rsidRPr="00E260D2" w:rsidRDefault="00A11FD2" w:rsidP="00A11FD2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b/>
          <w:bCs/>
          <w:sz w:val="22"/>
          <w:szCs w:val="20"/>
        </w:rPr>
      </w:pPr>
      <w:r w:rsidRPr="00E260D2">
        <w:rPr>
          <w:rFonts w:ascii="Calibri" w:hAnsi="Calibri" w:cs="Calibri"/>
          <w:b/>
          <w:bCs/>
          <w:sz w:val="22"/>
          <w:szCs w:val="20"/>
        </w:rPr>
        <w:t>Szkolenia dla kadry zarządzającej z zakresu cyberbezpieczeństwa i SZBI</w:t>
      </w:r>
    </w:p>
    <w:p w14:paraId="21B56E3D" w14:textId="77777777" w:rsidR="00A11FD2" w:rsidRPr="00E260D2" w:rsidRDefault="00A11FD2" w:rsidP="00A11FD2">
      <w:pPr>
        <w:pStyle w:val="Akapitzlist"/>
        <w:numPr>
          <w:ilvl w:val="1"/>
          <w:numId w:val="2"/>
        </w:numPr>
        <w:jc w:val="both"/>
        <w:rPr>
          <w:rFonts w:ascii="Calibri" w:hAnsi="Calibri" w:cs="Calibri"/>
          <w:sz w:val="22"/>
          <w:szCs w:val="20"/>
        </w:rPr>
      </w:pPr>
      <w:r w:rsidRPr="00E260D2">
        <w:rPr>
          <w:rFonts w:ascii="Calibri" w:hAnsi="Calibri" w:cs="Calibri"/>
          <w:sz w:val="22"/>
          <w:szCs w:val="20"/>
        </w:rPr>
        <w:t xml:space="preserve">Liczba godzin każdej grupy szkoleniowej: 16 godz. </w:t>
      </w:r>
    </w:p>
    <w:p w14:paraId="4852E41D" w14:textId="77777777" w:rsidR="00A11FD2" w:rsidRPr="00E260D2" w:rsidRDefault="00A11FD2" w:rsidP="00A11FD2">
      <w:pPr>
        <w:pStyle w:val="Akapitzlist"/>
        <w:numPr>
          <w:ilvl w:val="1"/>
          <w:numId w:val="2"/>
        </w:numPr>
        <w:jc w:val="both"/>
        <w:rPr>
          <w:rFonts w:ascii="Calibri" w:hAnsi="Calibri" w:cs="Calibri"/>
          <w:sz w:val="22"/>
          <w:szCs w:val="20"/>
        </w:rPr>
      </w:pPr>
      <w:r w:rsidRPr="00E260D2">
        <w:rPr>
          <w:rFonts w:ascii="Calibri" w:hAnsi="Calibri" w:cs="Calibri"/>
          <w:sz w:val="22"/>
          <w:szCs w:val="20"/>
        </w:rPr>
        <w:t>Liczba dni szkoleniowych: 2</w:t>
      </w:r>
    </w:p>
    <w:p w14:paraId="2F061117" w14:textId="77777777" w:rsidR="00A11FD2" w:rsidRPr="00E260D2" w:rsidRDefault="00A11FD2" w:rsidP="00A11FD2">
      <w:pPr>
        <w:pStyle w:val="Akapitzlist"/>
        <w:numPr>
          <w:ilvl w:val="1"/>
          <w:numId w:val="2"/>
        </w:numPr>
        <w:jc w:val="both"/>
        <w:rPr>
          <w:rFonts w:ascii="Calibri" w:hAnsi="Calibri" w:cs="Calibri"/>
          <w:sz w:val="22"/>
          <w:szCs w:val="20"/>
        </w:rPr>
      </w:pPr>
      <w:r w:rsidRPr="00E260D2">
        <w:rPr>
          <w:rFonts w:ascii="Calibri" w:hAnsi="Calibri" w:cs="Calibri"/>
          <w:sz w:val="22"/>
          <w:szCs w:val="20"/>
        </w:rPr>
        <w:t xml:space="preserve">Forma szkolenia: szkolenie online </w:t>
      </w:r>
    </w:p>
    <w:p w14:paraId="16CA700E" w14:textId="62EEB1F0" w:rsidR="00A11FD2" w:rsidRPr="00E260D2" w:rsidRDefault="00A11FD2" w:rsidP="00A11FD2">
      <w:pPr>
        <w:pStyle w:val="Akapitzlist"/>
        <w:numPr>
          <w:ilvl w:val="1"/>
          <w:numId w:val="2"/>
        </w:numPr>
        <w:jc w:val="both"/>
        <w:rPr>
          <w:rFonts w:ascii="Calibri" w:hAnsi="Calibri" w:cs="Calibri"/>
          <w:sz w:val="22"/>
          <w:szCs w:val="20"/>
        </w:rPr>
      </w:pPr>
      <w:r w:rsidRPr="00E260D2">
        <w:rPr>
          <w:rFonts w:ascii="Calibri" w:hAnsi="Calibri" w:cs="Calibri"/>
          <w:sz w:val="22"/>
          <w:szCs w:val="20"/>
        </w:rPr>
        <w:t xml:space="preserve">Liczba uczestników: </w:t>
      </w:r>
      <w:r w:rsidR="00EC3A72">
        <w:rPr>
          <w:rFonts w:ascii="Calibri" w:hAnsi="Calibri" w:cs="Calibri"/>
          <w:sz w:val="22"/>
          <w:szCs w:val="20"/>
        </w:rPr>
        <w:t>12</w:t>
      </w:r>
    </w:p>
    <w:p w14:paraId="6F39949C" w14:textId="77777777" w:rsidR="00A11FD2" w:rsidRPr="00E260D2" w:rsidRDefault="00A11FD2" w:rsidP="00A11FD2">
      <w:pPr>
        <w:pStyle w:val="Akapitzlist"/>
        <w:numPr>
          <w:ilvl w:val="1"/>
          <w:numId w:val="2"/>
        </w:numPr>
        <w:jc w:val="both"/>
        <w:rPr>
          <w:rFonts w:ascii="Calibri" w:hAnsi="Calibri" w:cs="Calibri"/>
          <w:sz w:val="22"/>
          <w:szCs w:val="20"/>
        </w:rPr>
      </w:pPr>
      <w:r w:rsidRPr="00E260D2">
        <w:rPr>
          <w:rFonts w:ascii="Calibri" w:hAnsi="Calibri" w:cs="Calibri"/>
          <w:sz w:val="22"/>
          <w:szCs w:val="20"/>
        </w:rPr>
        <w:t>Liczba grup szkoleniowych: 1</w:t>
      </w:r>
    </w:p>
    <w:p w14:paraId="0F072879" w14:textId="77777777" w:rsidR="00A11FD2" w:rsidRPr="00E260D2" w:rsidRDefault="00A11FD2" w:rsidP="00A11FD2">
      <w:pPr>
        <w:pStyle w:val="Akapitzlist"/>
        <w:numPr>
          <w:ilvl w:val="1"/>
          <w:numId w:val="2"/>
        </w:numPr>
        <w:jc w:val="both"/>
        <w:rPr>
          <w:rFonts w:ascii="Calibri" w:hAnsi="Calibri" w:cs="Calibri"/>
          <w:sz w:val="22"/>
          <w:szCs w:val="20"/>
        </w:rPr>
      </w:pPr>
      <w:r w:rsidRPr="00E260D2">
        <w:rPr>
          <w:rFonts w:ascii="Calibri" w:hAnsi="Calibri" w:cs="Calibri"/>
          <w:sz w:val="22"/>
          <w:szCs w:val="20"/>
        </w:rPr>
        <w:t>Ramowy program szkolenia</w:t>
      </w:r>
    </w:p>
    <w:p w14:paraId="20A870EB" w14:textId="77777777" w:rsidR="00A11FD2" w:rsidRPr="00E260D2" w:rsidRDefault="00A11FD2" w:rsidP="002A5B91">
      <w:pPr>
        <w:pStyle w:val="Akapitzlist"/>
        <w:numPr>
          <w:ilvl w:val="2"/>
          <w:numId w:val="2"/>
        </w:numPr>
        <w:tabs>
          <w:tab w:val="left" w:pos="1701"/>
        </w:tabs>
        <w:ind w:left="1418"/>
        <w:jc w:val="both"/>
        <w:rPr>
          <w:rFonts w:ascii="Calibri" w:hAnsi="Calibri" w:cs="Calibri"/>
          <w:b/>
          <w:bCs/>
          <w:sz w:val="22"/>
          <w:szCs w:val="20"/>
        </w:rPr>
      </w:pPr>
      <w:r w:rsidRPr="00E260D2">
        <w:rPr>
          <w:rFonts w:ascii="Calibri" w:hAnsi="Calibri" w:cs="Calibri"/>
          <w:b/>
          <w:bCs/>
          <w:sz w:val="22"/>
          <w:szCs w:val="20"/>
        </w:rPr>
        <w:t>Dzień I (8 godz)</w:t>
      </w:r>
    </w:p>
    <w:p w14:paraId="79009B5E" w14:textId="77777777" w:rsidR="00A11FD2" w:rsidRPr="00E260D2" w:rsidRDefault="00A11FD2" w:rsidP="002A5B91">
      <w:pPr>
        <w:pStyle w:val="Akapitzlist"/>
        <w:numPr>
          <w:ilvl w:val="3"/>
          <w:numId w:val="2"/>
        </w:numPr>
        <w:ind w:left="1985"/>
        <w:jc w:val="both"/>
        <w:rPr>
          <w:rFonts w:ascii="Calibri" w:hAnsi="Calibri" w:cs="Calibri"/>
          <w:sz w:val="22"/>
          <w:szCs w:val="20"/>
        </w:rPr>
      </w:pPr>
      <w:r w:rsidRPr="00E260D2">
        <w:rPr>
          <w:rFonts w:ascii="Calibri" w:hAnsi="Calibri" w:cs="Calibri"/>
          <w:sz w:val="22"/>
          <w:szCs w:val="20"/>
        </w:rPr>
        <w:t>Podstawy bezpieczeństwa w sieci</w:t>
      </w:r>
    </w:p>
    <w:p w14:paraId="2755679A" w14:textId="77777777" w:rsidR="00A11FD2" w:rsidRPr="00E260D2" w:rsidRDefault="00A11FD2" w:rsidP="002A5B91">
      <w:pPr>
        <w:pStyle w:val="Akapitzlist"/>
        <w:numPr>
          <w:ilvl w:val="3"/>
          <w:numId w:val="2"/>
        </w:numPr>
        <w:ind w:left="1985"/>
        <w:jc w:val="both"/>
        <w:rPr>
          <w:rFonts w:ascii="Calibri" w:hAnsi="Calibri" w:cs="Calibri"/>
          <w:sz w:val="22"/>
          <w:szCs w:val="20"/>
        </w:rPr>
      </w:pPr>
      <w:r w:rsidRPr="00E260D2">
        <w:rPr>
          <w:rFonts w:ascii="Calibri" w:hAnsi="Calibri" w:cs="Calibri"/>
          <w:sz w:val="22"/>
          <w:szCs w:val="20"/>
        </w:rPr>
        <w:t>Typy ataków np. kody QR, linki, Phishing, Typosquatting, ataki socjotechniczne</w:t>
      </w:r>
    </w:p>
    <w:p w14:paraId="12743B91" w14:textId="77777777" w:rsidR="00A11FD2" w:rsidRPr="00E260D2" w:rsidRDefault="00A11FD2" w:rsidP="002A5B91">
      <w:pPr>
        <w:pStyle w:val="Akapitzlist"/>
        <w:numPr>
          <w:ilvl w:val="3"/>
          <w:numId w:val="2"/>
        </w:numPr>
        <w:ind w:left="1985"/>
        <w:jc w:val="both"/>
        <w:rPr>
          <w:rFonts w:ascii="Calibri" w:hAnsi="Calibri" w:cs="Calibri"/>
          <w:sz w:val="22"/>
          <w:szCs w:val="20"/>
        </w:rPr>
      </w:pPr>
      <w:r w:rsidRPr="00E260D2">
        <w:rPr>
          <w:rFonts w:ascii="Calibri" w:hAnsi="Calibri" w:cs="Calibri"/>
          <w:sz w:val="22"/>
          <w:szCs w:val="20"/>
        </w:rPr>
        <w:t>Hasła i polityka haseł</w:t>
      </w:r>
    </w:p>
    <w:p w14:paraId="101DDB22" w14:textId="77777777" w:rsidR="00A11FD2" w:rsidRPr="00E260D2" w:rsidRDefault="00A11FD2" w:rsidP="002A5B91">
      <w:pPr>
        <w:pStyle w:val="Akapitzlist"/>
        <w:numPr>
          <w:ilvl w:val="3"/>
          <w:numId w:val="2"/>
        </w:numPr>
        <w:ind w:left="1985"/>
        <w:jc w:val="both"/>
        <w:rPr>
          <w:rFonts w:ascii="Calibri" w:hAnsi="Calibri" w:cs="Calibri"/>
          <w:sz w:val="22"/>
          <w:szCs w:val="20"/>
        </w:rPr>
      </w:pPr>
      <w:r w:rsidRPr="00E260D2">
        <w:rPr>
          <w:rFonts w:ascii="Calibri" w:hAnsi="Calibri" w:cs="Calibri"/>
          <w:sz w:val="22"/>
          <w:szCs w:val="20"/>
        </w:rPr>
        <w:t xml:space="preserve">Zasady ochrony poczty elektronicznej </w:t>
      </w:r>
    </w:p>
    <w:p w14:paraId="646C5654" w14:textId="77777777" w:rsidR="00A11FD2" w:rsidRPr="00E260D2" w:rsidRDefault="00A11FD2" w:rsidP="002A5B91">
      <w:pPr>
        <w:pStyle w:val="Akapitzlist"/>
        <w:numPr>
          <w:ilvl w:val="3"/>
          <w:numId w:val="2"/>
        </w:numPr>
        <w:ind w:left="1985"/>
        <w:jc w:val="both"/>
        <w:rPr>
          <w:rFonts w:ascii="Calibri" w:hAnsi="Calibri" w:cs="Calibri"/>
          <w:sz w:val="22"/>
          <w:szCs w:val="20"/>
        </w:rPr>
      </w:pPr>
      <w:r w:rsidRPr="00E260D2">
        <w:rPr>
          <w:rFonts w:ascii="Calibri" w:hAnsi="Calibri" w:cs="Calibri"/>
          <w:sz w:val="22"/>
          <w:szCs w:val="20"/>
        </w:rPr>
        <w:t>Ochrona danych osobowych, wycieki danych</w:t>
      </w:r>
    </w:p>
    <w:p w14:paraId="2B38D073" w14:textId="77777777" w:rsidR="00A11FD2" w:rsidRPr="00E260D2" w:rsidRDefault="00A11FD2" w:rsidP="002A5B91">
      <w:pPr>
        <w:pStyle w:val="Akapitzlist"/>
        <w:numPr>
          <w:ilvl w:val="3"/>
          <w:numId w:val="2"/>
        </w:numPr>
        <w:ind w:left="1985"/>
        <w:jc w:val="both"/>
        <w:rPr>
          <w:rFonts w:ascii="Calibri" w:hAnsi="Calibri" w:cs="Calibri"/>
          <w:sz w:val="22"/>
          <w:szCs w:val="20"/>
        </w:rPr>
      </w:pPr>
      <w:r w:rsidRPr="00E260D2">
        <w:rPr>
          <w:rFonts w:ascii="Calibri" w:hAnsi="Calibri" w:cs="Calibri"/>
          <w:sz w:val="22"/>
          <w:szCs w:val="20"/>
        </w:rPr>
        <w:t>Bezpieczeństwo fizyczne i zasady używania nośników danych</w:t>
      </w:r>
    </w:p>
    <w:p w14:paraId="3DA18FE3" w14:textId="77777777" w:rsidR="00A11FD2" w:rsidRPr="00E260D2" w:rsidRDefault="00A11FD2" w:rsidP="002A5B91">
      <w:pPr>
        <w:pStyle w:val="Akapitzlist"/>
        <w:numPr>
          <w:ilvl w:val="3"/>
          <w:numId w:val="2"/>
        </w:numPr>
        <w:ind w:left="1985"/>
        <w:jc w:val="both"/>
        <w:rPr>
          <w:rFonts w:ascii="Calibri" w:hAnsi="Calibri" w:cs="Calibri"/>
          <w:sz w:val="22"/>
          <w:szCs w:val="20"/>
        </w:rPr>
      </w:pPr>
      <w:r w:rsidRPr="00E260D2">
        <w:rPr>
          <w:rFonts w:ascii="Calibri" w:hAnsi="Calibri" w:cs="Calibri"/>
          <w:sz w:val="22"/>
          <w:szCs w:val="20"/>
        </w:rPr>
        <w:t xml:space="preserve">Bezpieczeństwo w mediach społecznościowych </w:t>
      </w:r>
    </w:p>
    <w:p w14:paraId="7A19D592" w14:textId="77777777" w:rsidR="00A11FD2" w:rsidRPr="00E260D2" w:rsidRDefault="00A11FD2" w:rsidP="002A5B91">
      <w:pPr>
        <w:pStyle w:val="Akapitzlist"/>
        <w:numPr>
          <w:ilvl w:val="3"/>
          <w:numId w:val="2"/>
        </w:numPr>
        <w:ind w:left="1985"/>
        <w:jc w:val="both"/>
        <w:rPr>
          <w:rFonts w:ascii="Calibri" w:hAnsi="Calibri" w:cs="Calibri"/>
          <w:sz w:val="22"/>
          <w:szCs w:val="20"/>
        </w:rPr>
      </w:pPr>
      <w:r w:rsidRPr="00E260D2">
        <w:rPr>
          <w:rFonts w:ascii="Calibri" w:hAnsi="Calibri" w:cs="Calibri"/>
          <w:sz w:val="22"/>
          <w:szCs w:val="20"/>
        </w:rPr>
        <w:t xml:space="preserve">Praca zdalna i jej bezpieczeństwo </w:t>
      </w:r>
    </w:p>
    <w:p w14:paraId="4C2347A3" w14:textId="77777777" w:rsidR="00A11FD2" w:rsidRPr="00E260D2" w:rsidRDefault="00A11FD2" w:rsidP="002A5B91">
      <w:pPr>
        <w:pStyle w:val="Akapitzlist"/>
        <w:numPr>
          <w:ilvl w:val="3"/>
          <w:numId w:val="2"/>
        </w:numPr>
        <w:ind w:left="1985"/>
        <w:jc w:val="both"/>
        <w:rPr>
          <w:rFonts w:ascii="Calibri" w:hAnsi="Calibri" w:cs="Calibri"/>
          <w:sz w:val="22"/>
          <w:szCs w:val="20"/>
        </w:rPr>
      </w:pPr>
      <w:r w:rsidRPr="00E260D2">
        <w:rPr>
          <w:rFonts w:ascii="Calibri" w:hAnsi="Calibri" w:cs="Calibri"/>
          <w:sz w:val="22"/>
          <w:szCs w:val="20"/>
        </w:rPr>
        <w:t xml:space="preserve">Kopie zapasowe i kopie bezpieczeństwa </w:t>
      </w:r>
    </w:p>
    <w:p w14:paraId="00800CF7" w14:textId="77777777" w:rsidR="00A11FD2" w:rsidRPr="00E260D2" w:rsidRDefault="00A11FD2" w:rsidP="002A5B91">
      <w:pPr>
        <w:pStyle w:val="Akapitzlist"/>
        <w:numPr>
          <w:ilvl w:val="2"/>
          <w:numId w:val="2"/>
        </w:numPr>
        <w:tabs>
          <w:tab w:val="left" w:pos="1701"/>
        </w:tabs>
        <w:ind w:left="1418"/>
        <w:jc w:val="both"/>
        <w:rPr>
          <w:rFonts w:ascii="Calibri" w:hAnsi="Calibri" w:cs="Calibri"/>
          <w:b/>
          <w:bCs/>
          <w:sz w:val="22"/>
          <w:szCs w:val="20"/>
        </w:rPr>
      </w:pPr>
      <w:r w:rsidRPr="00E260D2">
        <w:rPr>
          <w:rFonts w:ascii="Calibri" w:hAnsi="Calibri" w:cs="Calibri"/>
          <w:b/>
          <w:bCs/>
          <w:sz w:val="22"/>
          <w:szCs w:val="20"/>
        </w:rPr>
        <w:t>Dzień II (8 godz)</w:t>
      </w:r>
    </w:p>
    <w:p w14:paraId="4B7DFD8D" w14:textId="77777777" w:rsidR="00A11FD2" w:rsidRPr="00E260D2" w:rsidRDefault="00A11FD2" w:rsidP="002A5B91">
      <w:pPr>
        <w:pStyle w:val="Akapitzlist"/>
        <w:numPr>
          <w:ilvl w:val="3"/>
          <w:numId w:val="2"/>
        </w:numPr>
        <w:tabs>
          <w:tab w:val="left" w:pos="1985"/>
        </w:tabs>
        <w:ind w:left="1985"/>
        <w:jc w:val="both"/>
        <w:rPr>
          <w:rFonts w:ascii="Calibri" w:hAnsi="Calibri" w:cs="Calibri"/>
          <w:sz w:val="22"/>
          <w:szCs w:val="20"/>
        </w:rPr>
      </w:pPr>
      <w:r w:rsidRPr="00E260D2">
        <w:rPr>
          <w:rFonts w:ascii="Calibri" w:hAnsi="Calibri" w:cs="Calibri"/>
          <w:sz w:val="22"/>
          <w:szCs w:val="20"/>
        </w:rPr>
        <w:t>Znaczenie SZBI w organizacji</w:t>
      </w:r>
    </w:p>
    <w:p w14:paraId="3B74EF4D" w14:textId="77777777" w:rsidR="00A11FD2" w:rsidRPr="00E260D2" w:rsidRDefault="00A11FD2" w:rsidP="002A5B91">
      <w:pPr>
        <w:pStyle w:val="Akapitzlist"/>
        <w:numPr>
          <w:ilvl w:val="3"/>
          <w:numId w:val="2"/>
        </w:numPr>
        <w:tabs>
          <w:tab w:val="left" w:pos="1985"/>
        </w:tabs>
        <w:ind w:left="1985"/>
        <w:jc w:val="both"/>
        <w:rPr>
          <w:rFonts w:ascii="Calibri" w:hAnsi="Calibri" w:cs="Calibri"/>
          <w:sz w:val="22"/>
          <w:szCs w:val="20"/>
        </w:rPr>
      </w:pPr>
      <w:r w:rsidRPr="00E260D2">
        <w:rPr>
          <w:rFonts w:ascii="Calibri" w:hAnsi="Calibri" w:cs="Calibri"/>
          <w:sz w:val="22"/>
          <w:szCs w:val="20"/>
        </w:rPr>
        <w:lastRenderedPageBreak/>
        <w:t>Wymagania prawne wobec systemu SZBI</w:t>
      </w:r>
    </w:p>
    <w:p w14:paraId="100D438E" w14:textId="77777777" w:rsidR="00A11FD2" w:rsidRPr="00E260D2" w:rsidRDefault="00A11FD2" w:rsidP="002A5B91">
      <w:pPr>
        <w:pStyle w:val="Akapitzlist"/>
        <w:numPr>
          <w:ilvl w:val="3"/>
          <w:numId w:val="2"/>
        </w:numPr>
        <w:tabs>
          <w:tab w:val="left" w:pos="1985"/>
        </w:tabs>
        <w:ind w:left="1985"/>
        <w:jc w:val="both"/>
        <w:rPr>
          <w:rFonts w:ascii="Calibri" w:hAnsi="Calibri" w:cs="Calibri"/>
          <w:sz w:val="22"/>
          <w:szCs w:val="20"/>
        </w:rPr>
      </w:pPr>
      <w:r w:rsidRPr="00E260D2">
        <w:rPr>
          <w:rFonts w:ascii="Calibri" w:hAnsi="Calibri" w:cs="Calibri"/>
          <w:sz w:val="22"/>
          <w:szCs w:val="20"/>
        </w:rPr>
        <w:t>Role i uprawnienia w SZBI</w:t>
      </w:r>
    </w:p>
    <w:p w14:paraId="67E5453F" w14:textId="77777777" w:rsidR="00A11FD2" w:rsidRPr="00E260D2" w:rsidRDefault="00A11FD2" w:rsidP="002A5B91">
      <w:pPr>
        <w:pStyle w:val="Akapitzlist"/>
        <w:numPr>
          <w:ilvl w:val="3"/>
          <w:numId w:val="2"/>
        </w:numPr>
        <w:tabs>
          <w:tab w:val="left" w:pos="1985"/>
        </w:tabs>
        <w:ind w:left="1985"/>
        <w:jc w:val="both"/>
        <w:rPr>
          <w:rFonts w:ascii="Calibri" w:hAnsi="Calibri" w:cs="Calibri"/>
          <w:sz w:val="22"/>
          <w:szCs w:val="20"/>
        </w:rPr>
      </w:pPr>
      <w:r w:rsidRPr="00E260D2">
        <w:rPr>
          <w:rFonts w:ascii="Calibri" w:hAnsi="Calibri" w:cs="Calibri"/>
          <w:sz w:val="22"/>
          <w:szCs w:val="20"/>
        </w:rPr>
        <w:t>Obsługa incydentów cyberbezpieczeństwa</w:t>
      </w:r>
    </w:p>
    <w:p w14:paraId="619E7799" w14:textId="77777777" w:rsidR="00A11FD2" w:rsidRPr="00E260D2" w:rsidRDefault="00A11FD2" w:rsidP="002A5B91">
      <w:pPr>
        <w:pStyle w:val="Akapitzlist"/>
        <w:numPr>
          <w:ilvl w:val="3"/>
          <w:numId w:val="2"/>
        </w:numPr>
        <w:tabs>
          <w:tab w:val="left" w:pos="1985"/>
        </w:tabs>
        <w:ind w:left="1985"/>
        <w:jc w:val="both"/>
        <w:rPr>
          <w:rFonts w:ascii="Calibri" w:hAnsi="Calibri" w:cs="Calibri"/>
          <w:sz w:val="22"/>
          <w:szCs w:val="20"/>
        </w:rPr>
      </w:pPr>
      <w:r w:rsidRPr="00E260D2">
        <w:rPr>
          <w:rFonts w:ascii="Calibri" w:hAnsi="Calibri" w:cs="Calibri"/>
          <w:sz w:val="22"/>
          <w:szCs w:val="20"/>
        </w:rPr>
        <w:t xml:space="preserve">Wymagania dyrektywy NIS2 w samorządach i jej implementacja </w:t>
      </w:r>
    </w:p>
    <w:p w14:paraId="175F1023" w14:textId="77777777" w:rsidR="00212453" w:rsidRPr="00E260D2" w:rsidRDefault="00264820" w:rsidP="00212453">
      <w:pPr>
        <w:jc w:val="both"/>
        <w:rPr>
          <w:rFonts w:ascii="Calibri" w:hAnsi="Calibri" w:cs="Calibri"/>
          <w:b/>
          <w:bCs/>
          <w:sz w:val="22"/>
          <w:szCs w:val="20"/>
        </w:rPr>
      </w:pPr>
      <w:r w:rsidRPr="00E260D2">
        <w:rPr>
          <w:rFonts w:ascii="Calibri" w:hAnsi="Calibri" w:cs="Calibri"/>
          <w:b/>
          <w:bCs/>
          <w:sz w:val="22"/>
          <w:szCs w:val="20"/>
        </w:rPr>
        <w:t>Wymagania ogólne wobec szkoleń</w:t>
      </w:r>
    </w:p>
    <w:p w14:paraId="34FAC33E" w14:textId="77777777" w:rsidR="00264820" w:rsidRPr="00E260D2" w:rsidRDefault="00264820" w:rsidP="00264820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2"/>
          <w:szCs w:val="20"/>
        </w:rPr>
      </w:pPr>
      <w:r w:rsidRPr="00E260D2">
        <w:rPr>
          <w:rFonts w:ascii="Calibri" w:hAnsi="Calibri" w:cs="Calibri"/>
          <w:sz w:val="22"/>
          <w:szCs w:val="20"/>
        </w:rPr>
        <w:t>Wykonawca zobowiązany jest do zapewnienia:</w:t>
      </w:r>
    </w:p>
    <w:p w14:paraId="1320E1AA" w14:textId="77777777" w:rsidR="00864A1A" w:rsidRPr="00E260D2" w:rsidRDefault="00864A1A" w:rsidP="00A34E87">
      <w:pPr>
        <w:pStyle w:val="Akapitzlist"/>
        <w:numPr>
          <w:ilvl w:val="1"/>
          <w:numId w:val="3"/>
        </w:numPr>
        <w:rPr>
          <w:rFonts w:ascii="Calibri" w:hAnsi="Calibri" w:cs="Calibri"/>
          <w:sz w:val="22"/>
          <w:szCs w:val="20"/>
        </w:rPr>
      </w:pPr>
      <w:r w:rsidRPr="00E260D2">
        <w:rPr>
          <w:rFonts w:ascii="Calibri" w:hAnsi="Calibri" w:cs="Calibri"/>
          <w:sz w:val="22"/>
          <w:szCs w:val="20"/>
        </w:rPr>
        <w:t xml:space="preserve">Materiałów szkoleniowych w wersji elektronicznej przygotowanych zgodnie z wymogami Wytycznych </w:t>
      </w:r>
      <w:r w:rsidR="006D649B" w:rsidRPr="00E260D2">
        <w:rPr>
          <w:rFonts w:ascii="Calibri" w:hAnsi="Calibri" w:cs="Calibri"/>
          <w:sz w:val="22"/>
          <w:szCs w:val="20"/>
        </w:rPr>
        <w:t xml:space="preserve">dotyczących realizacji zasad równościowych w ramach funduszy unijnych na lata 2021-2027 </w:t>
      </w:r>
    </w:p>
    <w:p w14:paraId="6F7DFCD0" w14:textId="77777777" w:rsidR="00F70A4A" w:rsidRPr="00E260D2" w:rsidRDefault="00F70A4A" w:rsidP="00A34E87">
      <w:pPr>
        <w:pStyle w:val="Akapitzlist"/>
        <w:numPr>
          <w:ilvl w:val="1"/>
          <w:numId w:val="3"/>
        </w:numPr>
        <w:rPr>
          <w:rFonts w:ascii="Calibri" w:hAnsi="Calibri" w:cs="Calibri"/>
          <w:sz w:val="22"/>
          <w:szCs w:val="20"/>
        </w:rPr>
      </w:pPr>
      <w:r w:rsidRPr="00E260D2">
        <w:rPr>
          <w:rFonts w:ascii="Calibri" w:hAnsi="Calibri" w:cs="Calibri"/>
          <w:sz w:val="22"/>
          <w:szCs w:val="20"/>
        </w:rPr>
        <w:t xml:space="preserve">Oznakowania materiałów szkoleniowych logotypami programu zgodnie z </w:t>
      </w:r>
      <w:r w:rsidR="00D02574" w:rsidRPr="00E260D2">
        <w:rPr>
          <w:rFonts w:ascii="Calibri" w:hAnsi="Calibri" w:cs="Calibri"/>
          <w:sz w:val="22"/>
          <w:szCs w:val="20"/>
        </w:rPr>
        <w:t>wytycznymi programu Cyberbezpieczny Samorząd</w:t>
      </w:r>
    </w:p>
    <w:p w14:paraId="4F58B165" w14:textId="77777777" w:rsidR="00D02574" w:rsidRPr="00E260D2" w:rsidRDefault="00D02574" w:rsidP="00D02574">
      <w:pPr>
        <w:pStyle w:val="Akapitzlist"/>
        <w:numPr>
          <w:ilvl w:val="0"/>
          <w:numId w:val="3"/>
        </w:numPr>
        <w:rPr>
          <w:rFonts w:ascii="Calibri" w:hAnsi="Calibri" w:cs="Calibri"/>
          <w:sz w:val="22"/>
          <w:szCs w:val="20"/>
        </w:rPr>
      </w:pPr>
      <w:r w:rsidRPr="00E260D2">
        <w:rPr>
          <w:rFonts w:ascii="Calibri" w:hAnsi="Calibri" w:cs="Calibri"/>
          <w:sz w:val="22"/>
          <w:szCs w:val="20"/>
        </w:rPr>
        <w:t xml:space="preserve">Szkolenia będą prowadzone w dni robocze (pn-piąt.) w godz. od 9.00 do 15:00 </w:t>
      </w:r>
      <w:r w:rsidR="002A1899" w:rsidRPr="00E260D2">
        <w:rPr>
          <w:rFonts w:ascii="Calibri" w:hAnsi="Calibri" w:cs="Calibri"/>
          <w:sz w:val="22"/>
          <w:szCs w:val="20"/>
        </w:rPr>
        <w:t xml:space="preserve">lub w innych uzgodnionych z Zamawiającym. </w:t>
      </w:r>
    </w:p>
    <w:p w14:paraId="189A5705" w14:textId="77777777" w:rsidR="002A1899" w:rsidRPr="00E260D2" w:rsidRDefault="002A1899" w:rsidP="00D02574">
      <w:pPr>
        <w:pStyle w:val="Akapitzlist"/>
        <w:numPr>
          <w:ilvl w:val="0"/>
          <w:numId w:val="3"/>
        </w:numPr>
        <w:rPr>
          <w:rFonts w:ascii="Calibri" w:hAnsi="Calibri" w:cs="Calibri"/>
          <w:sz w:val="22"/>
          <w:szCs w:val="20"/>
        </w:rPr>
      </w:pPr>
      <w:r w:rsidRPr="00E260D2">
        <w:rPr>
          <w:rFonts w:ascii="Calibri" w:hAnsi="Calibri" w:cs="Calibri"/>
          <w:sz w:val="22"/>
          <w:szCs w:val="20"/>
        </w:rPr>
        <w:t xml:space="preserve">Harmonogram szkoleń zostanie ustalony z Zamawiającym po podpisaniu umowy. </w:t>
      </w:r>
    </w:p>
    <w:p w14:paraId="740920CC" w14:textId="77777777" w:rsidR="00300012" w:rsidRPr="00E260D2" w:rsidRDefault="00182347" w:rsidP="00300012">
      <w:pPr>
        <w:pStyle w:val="Akapitzlist"/>
        <w:numPr>
          <w:ilvl w:val="0"/>
          <w:numId w:val="3"/>
        </w:numPr>
        <w:rPr>
          <w:rFonts w:ascii="Calibri" w:hAnsi="Calibri" w:cs="Calibri"/>
          <w:sz w:val="22"/>
          <w:szCs w:val="20"/>
        </w:rPr>
      </w:pPr>
      <w:r w:rsidRPr="00E260D2">
        <w:rPr>
          <w:rFonts w:ascii="Calibri" w:hAnsi="Calibri" w:cs="Calibri"/>
          <w:sz w:val="22"/>
          <w:szCs w:val="20"/>
        </w:rPr>
        <w:t>Zamawiający</w:t>
      </w:r>
      <w:r w:rsidR="003A6E5B" w:rsidRPr="00E260D2">
        <w:rPr>
          <w:rFonts w:ascii="Calibri" w:hAnsi="Calibri" w:cs="Calibri"/>
          <w:sz w:val="22"/>
          <w:szCs w:val="20"/>
        </w:rPr>
        <w:t xml:space="preserve"> oświadcza, że szkolenie jest finansowane w ponad 75% ze środków </w:t>
      </w:r>
      <w:r w:rsidR="0004489D" w:rsidRPr="00E260D2">
        <w:rPr>
          <w:rFonts w:ascii="Calibri" w:hAnsi="Calibri" w:cs="Calibri"/>
          <w:sz w:val="22"/>
          <w:szCs w:val="20"/>
        </w:rPr>
        <w:t>publicznych</w:t>
      </w:r>
      <w:r w:rsidR="003A6E5B" w:rsidRPr="00E260D2">
        <w:rPr>
          <w:rFonts w:ascii="Calibri" w:hAnsi="Calibri" w:cs="Calibri"/>
          <w:sz w:val="22"/>
          <w:szCs w:val="20"/>
        </w:rPr>
        <w:t xml:space="preserve"> w ramach programu </w:t>
      </w:r>
      <w:r w:rsidRPr="00E260D2">
        <w:rPr>
          <w:rFonts w:ascii="Calibri" w:hAnsi="Calibri" w:cs="Calibri"/>
          <w:sz w:val="22"/>
          <w:szCs w:val="20"/>
        </w:rPr>
        <w:t xml:space="preserve">Cyberbezpieczny Samorząd. </w:t>
      </w:r>
      <w:r w:rsidR="00D74B5E" w:rsidRPr="00E260D2">
        <w:rPr>
          <w:rFonts w:ascii="Calibri" w:hAnsi="Calibri" w:cs="Calibri"/>
          <w:sz w:val="22"/>
          <w:szCs w:val="20"/>
        </w:rPr>
        <w:t xml:space="preserve">Wykonawca ma prawo do zastosowania przepisów art. </w:t>
      </w:r>
      <w:r w:rsidR="00300012" w:rsidRPr="00E260D2">
        <w:rPr>
          <w:rFonts w:ascii="Calibri" w:hAnsi="Calibri" w:cs="Calibri"/>
          <w:sz w:val="22"/>
          <w:szCs w:val="20"/>
        </w:rPr>
        <w:t>art. 43 ust. 1 ustawy o VAT,</w:t>
      </w:r>
    </w:p>
    <w:p w14:paraId="1D3C24FA" w14:textId="77777777" w:rsidR="00A327CD" w:rsidRPr="00E260D2" w:rsidRDefault="00A327CD" w:rsidP="00A327CD">
      <w:pPr>
        <w:pStyle w:val="Akapitzlist"/>
        <w:numPr>
          <w:ilvl w:val="0"/>
          <w:numId w:val="3"/>
        </w:numPr>
        <w:rPr>
          <w:rFonts w:ascii="Calibri" w:hAnsi="Calibri" w:cs="Calibri"/>
          <w:sz w:val="22"/>
          <w:szCs w:val="20"/>
        </w:rPr>
      </w:pPr>
      <w:r w:rsidRPr="00E260D2">
        <w:rPr>
          <w:rFonts w:ascii="Calibri" w:hAnsi="Calibri" w:cs="Calibri"/>
          <w:sz w:val="22"/>
          <w:szCs w:val="20"/>
        </w:rPr>
        <w:t>Zamawiający przyjmuje, iż godzina szkoleniowa trwa 45 minut.</w:t>
      </w:r>
    </w:p>
    <w:p w14:paraId="27634FD5" w14:textId="77777777" w:rsidR="00A327CD" w:rsidRPr="002A5B91" w:rsidRDefault="00A327CD" w:rsidP="00A327CD">
      <w:pPr>
        <w:pStyle w:val="Akapitzlist"/>
        <w:rPr>
          <w:rFonts w:ascii="Calibri" w:hAnsi="Calibri" w:cs="Calibri"/>
          <w:sz w:val="22"/>
          <w:szCs w:val="20"/>
        </w:rPr>
      </w:pPr>
    </w:p>
    <w:p w14:paraId="27FA5D05" w14:textId="77777777" w:rsidR="002A1899" w:rsidRPr="002A5B91" w:rsidRDefault="002A1899" w:rsidP="007A6C4B">
      <w:pPr>
        <w:ind w:left="360"/>
        <w:rPr>
          <w:rFonts w:ascii="Calibri" w:hAnsi="Calibri" w:cs="Calibri"/>
          <w:sz w:val="22"/>
          <w:szCs w:val="20"/>
        </w:rPr>
      </w:pPr>
    </w:p>
    <w:sectPr w:rsidR="002A1899" w:rsidRPr="002A5B91" w:rsidSect="001514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29F3B" w14:textId="77777777" w:rsidR="00DA7F2E" w:rsidRDefault="00DA7F2E" w:rsidP="00A82114">
      <w:pPr>
        <w:spacing w:after="0" w:line="240" w:lineRule="auto"/>
      </w:pPr>
      <w:r>
        <w:separator/>
      </w:r>
    </w:p>
  </w:endnote>
  <w:endnote w:type="continuationSeparator" w:id="0">
    <w:p w14:paraId="56260141" w14:textId="77777777" w:rsidR="00DA7F2E" w:rsidRDefault="00DA7F2E" w:rsidP="00A82114">
      <w:pPr>
        <w:spacing w:after="0" w:line="240" w:lineRule="auto"/>
      </w:pPr>
      <w:r>
        <w:continuationSeparator/>
      </w:r>
    </w:p>
  </w:endnote>
  <w:endnote w:type="continuationNotice" w:id="1">
    <w:p w14:paraId="425E8920" w14:textId="77777777" w:rsidR="00DA7F2E" w:rsidRDefault="00DA7F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DBDC9" w14:textId="77777777" w:rsidR="00BD7A06" w:rsidRDefault="00BD7A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AA1B1" w14:textId="77777777" w:rsidR="00BD7A06" w:rsidRDefault="00BD7A0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7ED6E" w14:textId="77777777" w:rsidR="00BD7A06" w:rsidRDefault="00BD7A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63D76" w14:textId="77777777" w:rsidR="00DA7F2E" w:rsidRDefault="00DA7F2E" w:rsidP="00A82114">
      <w:pPr>
        <w:spacing w:after="0" w:line="240" w:lineRule="auto"/>
      </w:pPr>
      <w:r>
        <w:separator/>
      </w:r>
    </w:p>
  </w:footnote>
  <w:footnote w:type="continuationSeparator" w:id="0">
    <w:p w14:paraId="5631A514" w14:textId="77777777" w:rsidR="00DA7F2E" w:rsidRDefault="00DA7F2E" w:rsidP="00A82114">
      <w:pPr>
        <w:spacing w:after="0" w:line="240" w:lineRule="auto"/>
      </w:pPr>
      <w:r>
        <w:continuationSeparator/>
      </w:r>
    </w:p>
  </w:footnote>
  <w:footnote w:type="continuationNotice" w:id="1">
    <w:p w14:paraId="387283E1" w14:textId="77777777" w:rsidR="00DA7F2E" w:rsidRDefault="00DA7F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C7615" w14:textId="77777777" w:rsidR="00BD7A06" w:rsidRDefault="00BD7A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808A5" w14:textId="77777777" w:rsidR="00BD7A06" w:rsidRDefault="00BD7A06">
    <w:pPr>
      <w:pStyle w:val="Nagwek"/>
    </w:pPr>
    <w:r>
      <w:rPr>
        <w:noProof/>
        <w:lang w:eastAsia="pl-PL"/>
      </w:rPr>
      <w:drawing>
        <wp:inline distT="0" distB="0" distL="0" distR="0" wp14:anchorId="5BA46011" wp14:editId="4C06480A">
          <wp:extent cx="5760720" cy="597535"/>
          <wp:effectExtent l="0" t="0" r="0" b="0"/>
          <wp:docPr id="12416012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183C" w14:textId="77777777" w:rsidR="00BD7A06" w:rsidRDefault="00BD7A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42065"/>
    <w:multiLevelType w:val="hybridMultilevel"/>
    <w:tmpl w:val="03E81572"/>
    <w:lvl w:ilvl="0" w:tplc="AF8AEFEE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03270"/>
    <w:multiLevelType w:val="hybridMultilevel"/>
    <w:tmpl w:val="3A94C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854B3"/>
    <w:multiLevelType w:val="multilevel"/>
    <w:tmpl w:val="2738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14623523">
    <w:abstractNumId w:val="2"/>
  </w:num>
  <w:num w:numId="2" w16cid:durableId="155075511">
    <w:abstractNumId w:val="0"/>
  </w:num>
  <w:num w:numId="3" w16cid:durableId="5986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5FC"/>
    <w:rsid w:val="00016061"/>
    <w:rsid w:val="00037871"/>
    <w:rsid w:val="0004489D"/>
    <w:rsid w:val="00051E74"/>
    <w:rsid w:val="000A33D1"/>
    <w:rsid w:val="000D6EB7"/>
    <w:rsid w:val="000D7180"/>
    <w:rsid w:val="000F1D48"/>
    <w:rsid w:val="0014454F"/>
    <w:rsid w:val="001514E1"/>
    <w:rsid w:val="001575C5"/>
    <w:rsid w:val="00177A83"/>
    <w:rsid w:val="00182347"/>
    <w:rsid w:val="00212453"/>
    <w:rsid w:val="00256693"/>
    <w:rsid w:val="00264820"/>
    <w:rsid w:val="0027120C"/>
    <w:rsid w:val="002A181F"/>
    <w:rsid w:val="002A1899"/>
    <w:rsid w:val="002A5B91"/>
    <w:rsid w:val="002E2921"/>
    <w:rsid w:val="00300012"/>
    <w:rsid w:val="00310049"/>
    <w:rsid w:val="00314FA5"/>
    <w:rsid w:val="00363244"/>
    <w:rsid w:val="00377D06"/>
    <w:rsid w:val="00392FC0"/>
    <w:rsid w:val="003A0639"/>
    <w:rsid w:val="003A6E5B"/>
    <w:rsid w:val="003F47FD"/>
    <w:rsid w:val="004045FC"/>
    <w:rsid w:val="00450276"/>
    <w:rsid w:val="004546D7"/>
    <w:rsid w:val="00463E2F"/>
    <w:rsid w:val="00487514"/>
    <w:rsid w:val="00491E92"/>
    <w:rsid w:val="004B7BD5"/>
    <w:rsid w:val="004E435A"/>
    <w:rsid w:val="00506635"/>
    <w:rsid w:val="00524232"/>
    <w:rsid w:val="00550099"/>
    <w:rsid w:val="0057155F"/>
    <w:rsid w:val="005B3498"/>
    <w:rsid w:val="00607166"/>
    <w:rsid w:val="006166B7"/>
    <w:rsid w:val="00682590"/>
    <w:rsid w:val="006D649B"/>
    <w:rsid w:val="007335BE"/>
    <w:rsid w:val="00765B8A"/>
    <w:rsid w:val="00766088"/>
    <w:rsid w:val="007A6C4B"/>
    <w:rsid w:val="007C3F24"/>
    <w:rsid w:val="007F19AA"/>
    <w:rsid w:val="00830CEB"/>
    <w:rsid w:val="0083112B"/>
    <w:rsid w:val="00847268"/>
    <w:rsid w:val="00864A1A"/>
    <w:rsid w:val="00950FF8"/>
    <w:rsid w:val="00973922"/>
    <w:rsid w:val="00974390"/>
    <w:rsid w:val="00986B31"/>
    <w:rsid w:val="009A56DA"/>
    <w:rsid w:val="009B1CCB"/>
    <w:rsid w:val="00A11FD2"/>
    <w:rsid w:val="00A327CD"/>
    <w:rsid w:val="00A34E87"/>
    <w:rsid w:val="00A44D44"/>
    <w:rsid w:val="00A82114"/>
    <w:rsid w:val="00B203A1"/>
    <w:rsid w:val="00B33AEF"/>
    <w:rsid w:val="00B6656F"/>
    <w:rsid w:val="00B96B62"/>
    <w:rsid w:val="00BD01A8"/>
    <w:rsid w:val="00BD1212"/>
    <w:rsid w:val="00BD7A06"/>
    <w:rsid w:val="00C54840"/>
    <w:rsid w:val="00C6216A"/>
    <w:rsid w:val="00C62A90"/>
    <w:rsid w:val="00C66B94"/>
    <w:rsid w:val="00CA3263"/>
    <w:rsid w:val="00CF75DD"/>
    <w:rsid w:val="00D02574"/>
    <w:rsid w:val="00D178BA"/>
    <w:rsid w:val="00D23553"/>
    <w:rsid w:val="00D3674C"/>
    <w:rsid w:val="00D52E5B"/>
    <w:rsid w:val="00D707B9"/>
    <w:rsid w:val="00D74B5E"/>
    <w:rsid w:val="00DA7F2E"/>
    <w:rsid w:val="00DF1560"/>
    <w:rsid w:val="00E25690"/>
    <w:rsid w:val="00E260D2"/>
    <w:rsid w:val="00E440FC"/>
    <w:rsid w:val="00E52031"/>
    <w:rsid w:val="00E67607"/>
    <w:rsid w:val="00E75226"/>
    <w:rsid w:val="00E81740"/>
    <w:rsid w:val="00EC3A72"/>
    <w:rsid w:val="00EC5A45"/>
    <w:rsid w:val="00ED228C"/>
    <w:rsid w:val="00EF5DBE"/>
    <w:rsid w:val="00F02ABE"/>
    <w:rsid w:val="00F1224F"/>
    <w:rsid w:val="00F360D1"/>
    <w:rsid w:val="00F70A4A"/>
    <w:rsid w:val="00F72D67"/>
    <w:rsid w:val="00F94EC4"/>
    <w:rsid w:val="00FC58A7"/>
    <w:rsid w:val="00FC7039"/>
    <w:rsid w:val="00FE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BA511"/>
  <w15:docId w15:val="{8591A2B0-D412-4410-8BDD-C29B15B3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4E1"/>
  </w:style>
  <w:style w:type="paragraph" w:styleId="Nagwek1">
    <w:name w:val="heading 1"/>
    <w:basedOn w:val="Normalny"/>
    <w:next w:val="Normalny"/>
    <w:link w:val="Nagwek1Znak"/>
    <w:uiPriority w:val="9"/>
    <w:qFormat/>
    <w:rsid w:val="00404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4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45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4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45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4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4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4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4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45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45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45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45F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45F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45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45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45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45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4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4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4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4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4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45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045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45F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45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45F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45F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8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114"/>
  </w:style>
  <w:style w:type="paragraph" w:styleId="Stopka">
    <w:name w:val="footer"/>
    <w:basedOn w:val="Normalny"/>
    <w:link w:val="StopkaZnak"/>
    <w:uiPriority w:val="99"/>
    <w:unhideWhenUsed/>
    <w:rsid w:val="00A8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114"/>
  </w:style>
  <w:style w:type="paragraph" w:styleId="Tekstdymka">
    <w:name w:val="Balloon Text"/>
    <w:basedOn w:val="Normalny"/>
    <w:link w:val="TekstdymkaZnak"/>
    <w:uiPriority w:val="99"/>
    <w:semiHidden/>
    <w:unhideWhenUsed/>
    <w:rsid w:val="004B7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BD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7A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7A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7A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7A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7A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8" ma:contentTypeDescription="Utwórz nowy dokument." ma:contentTypeScope="" ma:versionID="86cddaa749610d18c6a7e33789ee6d0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3c841b71eda8f4d794e20f672717e4b3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E807C0-2DB1-48E1-B817-C37F4BEA9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28F2FD-4E51-4739-8DAA-25E55DC4F7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Janas | mjc sp. z o.o.</dc:creator>
  <cp:keywords/>
  <dc:description/>
  <cp:lastModifiedBy>Tomasz Pulewski</cp:lastModifiedBy>
  <cp:revision>78</cp:revision>
  <dcterms:created xsi:type="dcterms:W3CDTF">2024-08-30T11:45:00Z</dcterms:created>
  <dcterms:modified xsi:type="dcterms:W3CDTF">2025-04-10T07:05:00Z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0x0101004036E0878FE4074DB5DB0ACFCE22072E</vt:lpwstr>
  </property>
  <property fmtid="{D5CDD505-2E9C-101B-9397-08002B2CF9AE}" pid="3" name="MediaServiceImageTags">
    <vt:lpwstr/>
  </property>
</Properties>
</file>