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E24D8" w14:textId="5FD714CC" w:rsidR="00ED5BFE" w:rsidRDefault="005A3A15" w:rsidP="005A3A15">
      <w:pPr>
        <w:jc w:val="right"/>
        <w:rPr>
          <w:rFonts w:ascii="Times New Roman" w:hAnsi="Times New Roman" w:cs="Times New Roman"/>
          <w:sz w:val="24"/>
          <w:szCs w:val="24"/>
        </w:rPr>
      </w:pPr>
      <w:r w:rsidRPr="005A3A15">
        <w:rPr>
          <w:rFonts w:ascii="Times New Roman" w:hAnsi="Times New Roman" w:cs="Times New Roman"/>
          <w:sz w:val="24"/>
          <w:szCs w:val="24"/>
        </w:rPr>
        <w:t>Grodziczno dnia 202</w:t>
      </w:r>
      <w:r w:rsidR="00900F77">
        <w:rPr>
          <w:rFonts w:ascii="Times New Roman" w:hAnsi="Times New Roman" w:cs="Times New Roman"/>
          <w:sz w:val="24"/>
          <w:szCs w:val="24"/>
        </w:rPr>
        <w:t>2</w:t>
      </w:r>
      <w:r w:rsidRPr="005A3A15">
        <w:rPr>
          <w:rFonts w:ascii="Times New Roman" w:hAnsi="Times New Roman" w:cs="Times New Roman"/>
          <w:sz w:val="24"/>
          <w:szCs w:val="24"/>
        </w:rPr>
        <w:t>.</w:t>
      </w:r>
      <w:r w:rsidR="00C92734">
        <w:rPr>
          <w:rFonts w:ascii="Times New Roman" w:hAnsi="Times New Roman" w:cs="Times New Roman"/>
          <w:sz w:val="24"/>
          <w:szCs w:val="24"/>
        </w:rPr>
        <w:t>0</w:t>
      </w:r>
      <w:r w:rsidR="00900F77">
        <w:rPr>
          <w:rFonts w:ascii="Times New Roman" w:hAnsi="Times New Roman" w:cs="Times New Roman"/>
          <w:sz w:val="24"/>
          <w:szCs w:val="24"/>
        </w:rPr>
        <w:t>7</w:t>
      </w:r>
      <w:r w:rsidRPr="005A3A15">
        <w:rPr>
          <w:rFonts w:ascii="Times New Roman" w:hAnsi="Times New Roman" w:cs="Times New Roman"/>
          <w:sz w:val="24"/>
          <w:szCs w:val="24"/>
        </w:rPr>
        <w:t>.</w:t>
      </w:r>
      <w:r w:rsidR="00900F77">
        <w:rPr>
          <w:rFonts w:ascii="Times New Roman" w:hAnsi="Times New Roman" w:cs="Times New Roman"/>
          <w:sz w:val="24"/>
          <w:szCs w:val="24"/>
        </w:rPr>
        <w:t>2</w:t>
      </w:r>
      <w:r w:rsidR="006C5204">
        <w:rPr>
          <w:rFonts w:ascii="Times New Roman" w:hAnsi="Times New Roman" w:cs="Times New Roman"/>
          <w:sz w:val="24"/>
          <w:szCs w:val="24"/>
        </w:rPr>
        <w:t>2</w:t>
      </w:r>
    </w:p>
    <w:p w14:paraId="1F346149" w14:textId="0C5A48EB" w:rsidR="005A3A15" w:rsidRDefault="005A3A15" w:rsidP="005A3A15">
      <w:pPr>
        <w:autoSpaceDN/>
        <w:spacing w:before="100" w:beforeAutospacing="1" w:after="100" w:afterAutospacing="1"/>
        <w:textAlignment w:val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A3A1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Postępowanie: </w:t>
      </w:r>
      <w:r w:rsidR="00C9273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Dokumentacja Projektowa</w:t>
      </w:r>
      <w:r w:rsidRPr="005A3A1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(ID </w:t>
      </w:r>
      <w:r w:rsidR="00900F7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639759</w:t>
      </w:r>
      <w:r w:rsidRPr="005A3A1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)</w:t>
      </w:r>
    </w:p>
    <w:p w14:paraId="63362FA4" w14:textId="5F5B5FC3" w:rsidR="005A3A15" w:rsidRDefault="005A3A15" w:rsidP="005A3A15">
      <w:pPr>
        <w:autoSpaceDN/>
        <w:spacing w:before="100" w:beforeAutospacing="1" w:after="100" w:afterAutospacing="1"/>
        <w:textAlignment w:val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Zamawiający Gmina Grodziczno</w:t>
      </w:r>
    </w:p>
    <w:p w14:paraId="4BA0B2EC" w14:textId="77777777" w:rsidR="006C5204" w:rsidRDefault="005A3A15" w:rsidP="00900F77">
      <w:pPr>
        <w:autoSpaceDN/>
        <w:spacing w:after="0" w:line="360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w wyniku prowadzonego post</w:t>
      </w:r>
      <w:r w:rsidR="00326469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powania </w:t>
      </w:r>
      <w:r w:rsidR="00B66286">
        <w:rPr>
          <w:rFonts w:ascii="Times New Roman" w:eastAsia="Times New Roman" w:hAnsi="Times New Roman" w:cs="Times New Roman"/>
          <w:sz w:val="24"/>
          <w:szCs w:val="24"/>
          <w:lang w:eastAsia="pl-PL"/>
        </w:rPr>
        <w:t>IP.271.</w:t>
      </w:r>
      <w:r w:rsidR="00900F77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="00B662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00F7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66286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900F7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66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.LK 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C92734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 z </w:t>
      </w:r>
      <w:r w:rsidR="00C92734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opracowaniem dokumentacji projektowej wraz z kosztorysem, na Przebudowę drogi gminnej 1830</w:t>
      </w:r>
      <w:r w:rsidR="00900F77">
        <w:rPr>
          <w:rFonts w:ascii="Times New Roman" w:eastAsia="Times New Roman" w:hAnsi="Times New Roman" w:cs="Times New Roman"/>
          <w:sz w:val="24"/>
          <w:szCs w:val="24"/>
          <w:lang w:eastAsia="pl-PL"/>
        </w:rPr>
        <w:t>05</w:t>
      </w:r>
      <w:r w:rsidR="00C92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 </w:t>
      </w:r>
      <w:r w:rsidR="00900F77">
        <w:rPr>
          <w:rFonts w:ascii="Times New Roman" w:eastAsia="Times New Roman" w:hAnsi="Times New Roman" w:cs="Times New Roman"/>
          <w:sz w:val="24"/>
          <w:szCs w:val="24"/>
          <w:lang w:eastAsia="pl-PL"/>
        </w:rPr>
        <w:t>Linowiec</w:t>
      </w:r>
      <w:r w:rsidR="00C32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900F77">
        <w:rPr>
          <w:rFonts w:ascii="Times New Roman" w:eastAsia="Times New Roman" w:hAnsi="Times New Roman" w:cs="Times New Roman"/>
          <w:sz w:val="24"/>
          <w:szCs w:val="24"/>
          <w:lang w:eastAsia="pl-PL"/>
        </w:rPr>
        <w:t>Montowo</w:t>
      </w:r>
      <w:r w:rsidR="00C3280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92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="00900F77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0F77">
        <w:rPr>
          <w:rFonts w:ascii="Times New Roman" w:eastAsia="Times New Roman" w:hAnsi="Times New Roman" w:cs="Times New Roman"/>
          <w:sz w:val="24"/>
          <w:szCs w:val="24"/>
          <w:lang w:eastAsia="pl-PL"/>
        </w:rPr>
        <w:t>lipca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900F7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 w:rsidR="006C5204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zakończono postepowanie.</w:t>
      </w:r>
    </w:p>
    <w:p w14:paraId="23D2E9F2" w14:textId="77C734DC" w:rsidR="005A3A15" w:rsidRPr="00864A70" w:rsidRDefault="006C5204" w:rsidP="00900F77">
      <w:pPr>
        <w:autoSpaceDN/>
        <w:spacing w:after="0" w:line="360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prowadzonym postepowaniu </w:t>
      </w:r>
      <w:r w:rsidR="00C32806">
        <w:rPr>
          <w:rFonts w:ascii="Times New Roman" w:eastAsia="Times New Roman" w:hAnsi="Times New Roman" w:cs="Times New Roman"/>
          <w:sz w:val="24"/>
          <w:szCs w:val="24"/>
          <w:lang w:eastAsia="pl-PL"/>
        </w:rPr>
        <w:t>wpłynęł</w:t>
      </w:r>
      <w:r w:rsidR="00900F77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C32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0F77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C32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poprawnie złożon</w:t>
      </w:r>
      <w:r w:rsidR="00900F77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C32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ofert:</w:t>
      </w:r>
      <w:bookmarkStart w:id="0" w:name="_GoBack"/>
      <w:bookmarkEnd w:id="0"/>
    </w:p>
    <w:p w14:paraId="4E7FB419" w14:textId="2A153556" w:rsidR="005A3A15" w:rsidRDefault="00864A70" w:rsidP="00900F77">
      <w:pPr>
        <w:autoSpaceDN/>
        <w:spacing w:after="0" w:line="360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Pr="00032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0F77">
        <w:rPr>
          <w:rFonts w:ascii="Times New Roman" w:eastAsia="Times New Roman" w:hAnsi="Times New Roman" w:cs="Times New Roman"/>
          <w:sz w:val="24"/>
          <w:szCs w:val="24"/>
          <w:lang w:eastAsia="pl-PL"/>
        </w:rPr>
        <w:t>STREETWISE Tomasz Rynkowski,</w:t>
      </w:r>
      <w:r w:rsidR="00C32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="00900F77">
        <w:rPr>
          <w:rFonts w:ascii="Times New Roman" w:eastAsia="Times New Roman" w:hAnsi="Times New Roman" w:cs="Times New Roman"/>
          <w:sz w:val="24"/>
          <w:szCs w:val="24"/>
          <w:lang w:eastAsia="pl-PL"/>
        </w:rPr>
        <w:t>obrzyń 23</w:t>
      </w:r>
      <w:r w:rsidR="00862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00F77">
        <w:rPr>
          <w:rFonts w:ascii="Times New Roman" w:eastAsia="Times New Roman" w:hAnsi="Times New Roman" w:cs="Times New Roman"/>
          <w:sz w:val="24"/>
          <w:szCs w:val="24"/>
          <w:lang w:eastAsia="pl-PL"/>
        </w:rPr>
        <w:t>13-100 Nidzica</w:t>
      </w:r>
      <w:r w:rsidR="00862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wartość oferty </w:t>
      </w:r>
      <w:r w:rsidR="00511CF6">
        <w:rPr>
          <w:rFonts w:ascii="Times New Roman" w:eastAsia="Times New Roman" w:hAnsi="Times New Roman" w:cs="Times New Roman"/>
          <w:sz w:val="24"/>
          <w:szCs w:val="24"/>
          <w:lang w:eastAsia="pl-PL"/>
        </w:rPr>
        <w:t>84.255</w:t>
      </w:r>
      <w:r w:rsidR="00862227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złotych brutto</w:t>
      </w:r>
    </w:p>
    <w:p w14:paraId="1A647CA8" w14:textId="35303F4A" w:rsidR="00511CF6" w:rsidRDefault="001135EF" w:rsidP="00900F77">
      <w:pPr>
        <w:autoSpaceDN/>
        <w:spacing w:after="0" w:line="360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Pr="00032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511CF6">
        <w:rPr>
          <w:rFonts w:ascii="Times New Roman" w:eastAsia="Times New Roman" w:hAnsi="Times New Roman" w:cs="Times New Roman"/>
          <w:sz w:val="24"/>
          <w:szCs w:val="24"/>
          <w:lang w:eastAsia="pl-PL"/>
        </w:rPr>
        <w:t>ROAD System Usługi inżynierii drogowej Bartłomiej Bandurski, Tuczki 31, 13-220 Rybno</w:t>
      </w:r>
      <w:r w:rsidR="00862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wartość oferty </w:t>
      </w:r>
      <w:r w:rsidR="00511CF6">
        <w:rPr>
          <w:rFonts w:ascii="Times New Roman" w:eastAsia="Times New Roman" w:hAnsi="Times New Roman" w:cs="Times New Roman"/>
          <w:sz w:val="24"/>
          <w:szCs w:val="24"/>
          <w:lang w:eastAsia="pl-PL"/>
        </w:rPr>
        <w:t>159.777</w:t>
      </w:r>
      <w:r w:rsidR="00862227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złotych brutto</w:t>
      </w:r>
    </w:p>
    <w:p w14:paraId="5A3219C8" w14:textId="53DE9B63" w:rsidR="00D64DB2" w:rsidRDefault="00D64DB2" w:rsidP="00900F77">
      <w:pPr>
        <w:autoSpaceDN/>
        <w:spacing w:after="0" w:line="360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Pr="00032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1CF6">
        <w:rPr>
          <w:rFonts w:ascii="Times New Roman" w:eastAsia="Times New Roman" w:hAnsi="Times New Roman" w:cs="Times New Roman"/>
          <w:sz w:val="24"/>
          <w:szCs w:val="24"/>
          <w:lang w:eastAsia="pl-PL"/>
        </w:rPr>
        <w:t>Daniel Czyż,</w:t>
      </w:r>
      <w:r w:rsidR="006E4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3F84">
        <w:rPr>
          <w:rFonts w:ascii="Times New Roman" w:eastAsia="Times New Roman" w:hAnsi="Times New Roman" w:cs="Times New Roman"/>
          <w:sz w:val="24"/>
          <w:szCs w:val="24"/>
          <w:lang w:eastAsia="pl-PL"/>
        </w:rPr>
        <w:t>Os. Bohaterów Monte Casino 1/80,</w:t>
      </w:r>
      <w:r w:rsidR="006E4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3F84">
        <w:rPr>
          <w:rFonts w:ascii="Times New Roman" w:eastAsia="Times New Roman" w:hAnsi="Times New Roman" w:cs="Times New Roman"/>
          <w:sz w:val="24"/>
          <w:szCs w:val="24"/>
          <w:lang w:eastAsia="pl-PL"/>
        </w:rPr>
        <w:t>18-400 Łomża</w:t>
      </w:r>
      <w:r w:rsidR="0086222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wartość oferty </w:t>
      </w:r>
      <w:r w:rsidR="00E63F84">
        <w:rPr>
          <w:rFonts w:ascii="Times New Roman" w:eastAsia="Times New Roman" w:hAnsi="Times New Roman" w:cs="Times New Roman"/>
          <w:sz w:val="24"/>
          <w:szCs w:val="24"/>
          <w:lang w:eastAsia="pl-PL"/>
        </w:rPr>
        <w:t>139.000</w:t>
      </w:r>
      <w:r w:rsidR="00862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r w:rsidR="00862227">
        <w:rPr>
          <w:rFonts w:ascii="Times New Roman" w:eastAsia="Times New Roman" w:hAnsi="Times New Roman" w:cs="Times New Roman"/>
          <w:sz w:val="24"/>
          <w:szCs w:val="24"/>
          <w:lang w:eastAsia="pl-PL"/>
        </w:rPr>
        <w:t>otych brutto</w:t>
      </w:r>
    </w:p>
    <w:p w14:paraId="6B8AAB97" w14:textId="161709A7" w:rsidR="00511CF6" w:rsidRDefault="00511CF6" w:rsidP="00511CF6">
      <w:pPr>
        <w:autoSpaceDN/>
        <w:spacing w:after="0" w:line="360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Pr="00032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</w:t>
      </w:r>
      <w:r w:rsidR="00E63F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3F84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projektowe Pylińscy – spółka cywilna,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3F84">
        <w:rPr>
          <w:rFonts w:ascii="Times New Roman" w:eastAsia="Times New Roman" w:hAnsi="Times New Roman" w:cs="Times New Roman"/>
          <w:sz w:val="24"/>
          <w:szCs w:val="24"/>
          <w:lang w:eastAsia="pl-PL"/>
        </w:rPr>
        <w:t>Al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E63F84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Warszawska 66/29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1</w:t>
      </w:r>
      <w:r w:rsidR="00E63F8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63F84">
        <w:rPr>
          <w:rFonts w:ascii="Times New Roman" w:eastAsia="Times New Roman" w:hAnsi="Times New Roman" w:cs="Times New Roman"/>
          <w:sz w:val="24"/>
          <w:szCs w:val="24"/>
          <w:lang w:eastAsia="pl-PL"/>
        </w:rPr>
        <w:t>084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3F84">
        <w:rPr>
          <w:rFonts w:ascii="Times New Roman" w:eastAsia="Times New Roman" w:hAnsi="Times New Roman" w:cs="Times New Roman"/>
          <w:sz w:val="24"/>
          <w:szCs w:val="24"/>
          <w:lang w:eastAsia="pl-PL"/>
        </w:rPr>
        <w:t>Olsztyn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wartość oferty </w:t>
      </w:r>
      <w:r w:rsidR="00E63F84">
        <w:rPr>
          <w:rFonts w:ascii="Times New Roman" w:eastAsia="Times New Roman" w:hAnsi="Times New Roman" w:cs="Times New Roman"/>
          <w:sz w:val="24"/>
          <w:szCs w:val="24"/>
          <w:lang w:eastAsia="pl-PL"/>
        </w:rPr>
        <w:t>100.000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złotych brutto</w:t>
      </w:r>
    </w:p>
    <w:p w14:paraId="41E5B545" w14:textId="7F5AD0B1" w:rsidR="00511CF6" w:rsidRDefault="00511CF6" w:rsidP="00511CF6">
      <w:pPr>
        <w:autoSpaceDN/>
        <w:spacing w:after="0" w:line="360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Pr="00032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</w:t>
      </w:r>
      <w:r w:rsidR="00E63F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Biuro Planowania i Realizacji Inwestycji Przemysław Zieliński ul. Lipowy Dwór, 14-200 Iława, wartość oferty </w:t>
      </w:r>
      <w:r w:rsidR="00E63F84">
        <w:rPr>
          <w:rFonts w:ascii="Times New Roman" w:eastAsia="Times New Roman" w:hAnsi="Times New Roman" w:cs="Times New Roman"/>
          <w:sz w:val="24"/>
          <w:szCs w:val="24"/>
          <w:lang w:eastAsia="pl-PL"/>
        </w:rPr>
        <w:t>68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63F84">
        <w:rPr>
          <w:rFonts w:ascii="Times New Roman" w:eastAsia="Times New Roman" w:hAnsi="Times New Roman" w:cs="Times New Roman"/>
          <w:sz w:val="24"/>
          <w:szCs w:val="24"/>
          <w:lang w:eastAsia="pl-PL"/>
        </w:rPr>
        <w:t>698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złotych brutto</w:t>
      </w:r>
    </w:p>
    <w:p w14:paraId="098027BE" w14:textId="6826D7C3" w:rsidR="006C5204" w:rsidRDefault="006C5204" w:rsidP="006C5204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Dokonano wyboru najkorzystniejszej oferty Nr 3 Biuro Planowania i Realizacji Inwestycji Przemysław Zieliński ul. Lipowy Dwór, 14-200 Iława, wartość oferty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68.698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złotych brutto.</w:t>
      </w:r>
    </w:p>
    <w:p w14:paraId="14814991" w14:textId="77777777" w:rsidR="006C5204" w:rsidRDefault="006C5204" w:rsidP="006C5204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2CDA52" w14:textId="45C0376F" w:rsidR="009C269B" w:rsidRDefault="009C269B" w:rsidP="00900F77">
      <w:pPr>
        <w:autoSpaceDN/>
        <w:spacing w:after="0" w:line="360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1B6746" w14:textId="5F13FB03" w:rsidR="009C269B" w:rsidRDefault="009C269B" w:rsidP="009C269B">
      <w:pPr>
        <w:autoSpaceDN/>
        <w:spacing w:after="0" w:line="276" w:lineRule="auto"/>
        <w:jc w:val="right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prowadzący postepowanie </w:t>
      </w:r>
    </w:p>
    <w:p w14:paraId="5CCF374E" w14:textId="40900339" w:rsidR="009C269B" w:rsidRDefault="009C269B" w:rsidP="009C269B">
      <w:pPr>
        <w:autoSpaceDN/>
        <w:spacing w:after="0" w:line="276" w:lineRule="auto"/>
        <w:jc w:val="right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Leszek Klejna</w:t>
      </w:r>
    </w:p>
    <w:p w14:paraId="09A6652F" w14:textId="77777777" w:rsidR="00920A3D" w:rsidRDefault="00920A3D" w:rsidP="009C269B">
      <w:pPr>
        <w:autoSpaceDN/>
        <w:spacing w:after="0" w:line="276" w:lineRule="auto"/>
        <w:jc w:val="right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FF19F6" w14:textId="77777777" w:rsidR="00920A3D" w:rsidRPr="005A3A15" w:rsidRDefault="00920A3D" w:rsidP="001135E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920A3D" w:rsidRPr="005A3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D06"/>
    <w:rsid w:val="00032523"/>
    <w:rsid w:val="001135EF"/>
    <w:rsid w:val="00174D06"/>
    <w:rsid w:val="00326469"/>
    <w:rsid w:val="003E42EC"/>
    <w:rsid w:val="00422818"/>
    <w:rsid w:val="00511CF6"/>
    <w:rsid w:val="005A3A15"/>
    <w:rsid w:val="006C5204"/>
    <w:rsid w:val="006E1DF8"/>
    <w:rsid w:val="006E40EF"/>
    <w:rsid w:val="008438F4"/>
    <w:rsid w:val="00862227"/>
    <w:rsid w:val="00864A70"/>
    <w:rsid w:val="00900F77"/>
    <w:rsid w:val="00920A3D"/>
    <w:rsid w:val="009C269B"/>
    <w:rsid w:val="00AF419E"/>
    <w:rsid w:val="00B66286"/>
    <w:rsid w:val="00C04577"/>
    <w:rsid w:val="00C32806"/>
    <w:rsid w:val="00C345EC"/>
    <w:rsid w:val="00C92734"/>
    <w:rsid w:val="00D62443"/>
    <w:rsid w:val="00D64DB2"/>
    <w:rsid w:val="00E252EC"/>
    <w:rsid w:val="00E63F84"/>
    <w:rsid w:val="00ED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90A4"/>
  <w15:chartTrackingRefBased/>
  <w15:docId w15:val="{205B983C-FD61-4834-916D-68C6EA2E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N w:val="0"/>
      <w:spacing w:after="160" w:line="240" w:lineRule="auto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26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64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64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64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64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46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4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5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Leszek</cp:lastModifiedBy>
  <cp:revision>15</cp:revision>
  <cp:lastPrinted>2022-07-20T11:55:00Z</cp:lastPrinted>
  <dcterms:created xsi:type="dcterms:W3CDTF">2021-03-25T08:06:00Z</dcterms:created>
  <dcterms:modified xsi:type="dcterms:W3CDTF">2022-07-22T08:28:00Z</dcterms:modified>
</cp:coreProperties>
</file>