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11" w:rsidRPr="001C0614" w:rsidRDefault="00ED0411" w:rsidP="0024000F">
      <w:pPr>
        <w:jc w:val="center"/>
        <w:rPr>
          <w:rFonts w:ascii="Arial" w:hAnsi="Arial" w:cs="Arial"/>
          <w:b/>
          <w:sz w:val="24"/>
          <w:szCs w:val="24"/>
        </w:rPr>
      </w:pPr>
    </w:p>
    <w:p w:rsidR="00ED0411" w:rsidRPr="00665E31" w:rsidRDefault="00665E31" w:rsidP="00665E31">
      <w:pPr>
        <w:jc w:val="right"/>
        <w:rPr>
          <w:rFonts w:ascii="Arial" w:hAnsi="Arial" w:cs="Arial"/>
          <w:i/>
        </w:rPr>
      </w:pPr>
      <w:r>
        <w:rPr>
          <w:rFonts w:ascii="Arial" w:hAnsi="Arial" w:cs="Arial"/>
          <w:i/>
        </w:rPr>
        <w:t>Załącznik nr 1a do SWZ</w:t>
      </w:r>
    </w:p>
    <w:p w:rsidR="00D04D00" w:rsidRDefault="003D4085" w:rsidP="001666DF">
      <w:pPr>
        <w:jc w:val="center"/>
        <w:rPr>
          <w:rFonts w:ascii="Arial" w:hAnsi="Arial" w:cs="Arial"/>
          <w:b/>
          <w:sz w:val="32"/>
          <w:szCs w:val="20"/>
        </w:rPr>
      </w:pPr>
      <w:r>
        <w:rPr>
          <w:rFonts w:ascii="Arial" w:hAnsi="Arial" w:cs="Arial"/>
          <w:b/>
          <w:sz w:val="32"/>
          <w:szCs w:val="20"/>
        </w:rPr>
        <w:t>O</w:t>
      </w:r>
      <w:r w:rsidR="008F5B0E">
        <w:rPr>
          <w:rFonts w:ascii="Arial" w:hAnsi="Arial" w:cs="Arial"/>
          <w:b/>
          <w:sz w:val="32"/>
          <w:szCs w:val="20"/>
        </w:rPr>
        <w:t>PIS</w:t>
      </w:r>
      <w:r w:rsidR="001D6008">
        <w:rPr>
          <w:rFonts w:ascii="Arial" w:hAnsi="Arial" w:cs="Arial"/>
          <w:b/>
          <w:sz w:val="32"/>
          <w:szCs w:val="20"/>
        </w:rPr>
        <w:t xml:space="preserve"> PRZEDMIOTU ZAMÓWIENIA</w:t>
      </w:r>
      <w:r w:rsidR="00665E31">
        <w:rPr>
          <w:rFonts w:ascii="Arial" w:hAnsi="Arial" w:cs="Arial"/>
          <w:b/>
          <w:sz w:val="32"/>
          <w:szCs w:val="20"/>
        </w:rPr>
        <w:t xml:space="preserve"> - CZĘŚĆ I</w:t>
      </w:r>
    </w:p>
    <w:p w:rsidR="00DE08DC" w:rsidRPr="00DE08DC" w:rsidRDefault="00DE08DC" w:rsidP="00FD339D">
      <w:pPr>
        <w:spacing w:after="0" w:line="276" w:lineRule="auto"/>
        <w:jc w:val="both"/>
        <w:rPr>
          <w:rFonts w:ascii="Arial" w:hAnsi="Arial" w:cs="Arial"/>
          <w:sz w:val="24"/>
          <w:szCs w:val="20"/>
        </w:rPr>
      </w:pPr>
      <w:r w:rsidRPr="00DE08DC">
        <w:rPr>
          <w:rFonts w:ascii="Arial" w:hAnsi="Arial" w:cs="Arial"/>
          <w:b/>
          <w:sz w:val="24"/>
          <w:szCs w:val="20"/>
        </w:rPr>
        <w:t xml:space="preserve">Nazwa i adres Zamawiającego: </w:t>
      </w:r>
      <w:r w:rsidRPr="00DE08DC">
        <w:rPr>
          <w:rFonts w:ascii="Arial" w:hAnsi="Arial" w:cs="Arial"/>
          <w:i/>
          <w:sz w:val="24"/>
          <w:szCs w:val="20"/>
        </w:rPr>
        <w:t>32</w:t>
      </w:r>
      <w:r w:rsidRPr="00DE08DC">
        <w:rPr>
          <w:rFonts w:ascii="Arial" w:hAnsi="Arial" w:cs="Arial"/>
          <w:sz w:val="24"/>
          <w:szCs w:val="20"/>
        </w:rPr>
        <w:t xml:space="preserve"> Wojskowy Oddział Gospodarczy w Zamościu </w:t>
      </w:r>
    </w:p>
    <w:p w:rsidR="00DE08DC" w:rsidRPr="00DE08DC" w:rsidRDefault="00DE08DC" w:rsidP="00FD339D">
      <w:pPr>
        <w:spacing w:after="0" w:line="276" w:lineRule="auto"/>
        <w:jc w:val="both"/>
        <w:rPr>
          <w:rFonts w:ascii="Arial" w:hAnsi="Arial" w:cs="Arial"/>
          <w:sz w:val="24"/>
          <w:szCs w:val="20"/>
        </w:rPr>
      </w:pPr>
      <w:r w:rsidRPr="00DE08DC">
        <w:rPr>
          <w:rFonts w:ascii="Arial" w:hAnsi="Arial" w:cs="Arial"/>
          <w:sz w:val="24"/>
          <w:szCs w:val="20"/>
        </w:rPr>
        <w:t>ul. Wojska Polskiego 2 F, 22-400 Zamość.</w:t>
      </w:r>
    </w:p>
    <w:p w:rsidR="00ED0411" w:rsidRPr="00C62B94" w:rsidRDefault="00ED0411" w:rsidP="003400B2">
      <w:pPr>
        <w:rPr>
          <w:rFonts w:ascii="Arial" w:hAnsi="Arial" w:cs="Arial"/>
          <w:b/>
          <w:sz w:val="20"/>
          <w:szCs w:val="20"/>
        </w:rPr>
      </w:pPr>
    </w:p>
    <w:p w:rsidR="00ED0411" w:rsidRPr="007D26D4" w:rsidRDefault="009B3FA0" w:rsidP="009B3FA0">
      <w:pPr>
        <w:rPr>
          <w:rFonts w:ascii="Arial" w:hAnsi="Arial" w:cs="Arial"/>
          <w:b/>
          <w:szCs w:val="20"/>
          <w:u w:val="single"/>
        </w:rPr>
      </w:pPr>
      <w:r w:rsidRPr="007D26D4">
        <w:rPr>
          <w:rFonts w:ascii="Arial" w:hAnsi="Arial" w:cs="Arial"/>
          <w:b/>
          <w:szCs w:val="20"/>
          <w:u w:val="single"/>
        </w:rPr>
        <w:t>PRZEDMIOT ZAMÓWIENIA:</w:t>
      </w:r>
    </w:p>
    <w:p w:rsidR="00761DEA" w:rsidRDefault="00104150" w:rsidP="00665E31">
      <w:pPr>
        <w:spacing w:after="0" w:line="240" w:lineRule="auto"/>
        <w:jc w:val="both"/>
        <w:rPr>
          <w:rFonts w:ascii="Arial" w:hAnsi="Arial" w:cs="Arial"/>
          <w:b/>
          <w:i/>
          <w:szCs w:val="20"/>
        </w:rPr>
      </w:pPr>
      <w:r w:rsidRPr="007D26D4">
        <w:rPr>
          <w:rFonts w:ascii="Arial" w:hAnsi="Arial" w:cs="Arial"/>
          <w:b/>
          <w:i/>
          <w:szCs w:val="20"/>
        </w:rPr>
        <w:t xml:space="preserve"> Dostawa </w:t>
      </w:r>
      <w:r w:rsidR="003A42B2">
        <w:rPr>
          <w:rFonts w:ascii="Arial" w:hAnsi="Arial" w:cs="Arial"/>
          <w:b/>
          <w:i/>
          <w:szCs w:val="20"/>
        </w:rPr>
        <w:t xml:space="preserve">materiałów </w:t>
      </w:r>
      <w:r w:rsidR="00FD339D">
        <w:rPr>
          <w:rFonts w:ascii="Arial" w:hAnsi="Arial" w:cs="Arial"/>
          <w:b/>
          <w:i/>
          <w:szCs w:val="20"/>
        </w:rPr>
        <w:t xml:space="preserve">budowlanych </w:t>
      </w:r>
      <w:r w:rsidR="003A42B2">
        <w:rPr>
          <w:rFonts w:ascii="Arial" w:hAnsi="Arial" w:cs="Arial"/>
          <w:b/>
          <w:i/>
          <w:szCs w:val="20"/>
        </w:rPr>
        <w:t xml:space="preserve">do </w:t>
      </w:r>
      <w:r w:rsidR="00E864C7">
        <w:rPr>
          <w:rFonts w:ascii="Arial" w:hAnsi="Arial" w:cs="Arial"/>
          <w:b/>
          <w:i/>
          <w:szCs w:val="20"/>
        </w:rPr>
        <w:t>magazynu</w:t>
      </w:r>
      <w:r w:rsidR="00761DEA">
        <w:rPr>
          <w:rFonts w:ascii="Arial" w:hAnsi="Arial" w:cs="Arial"/>
          <w:b/>
          <w:i/>
          <w:szCs w:val="20"/>
        </w:rPr>
        <w:t xml:space="preserve"> </w:t>
      </w:r>
      <w:r w:rsidR="00E864C7">
        <w:rPr>
          <w:rFonts w:ascii="Arial" w:hAnsi="Arial" w:cs="Arial"/>
          <w:b/>
          <w:i/>
          <w:szCs w:val="20"/>
        </w:rPr>
        <w:t>32 Wojskowego Oddziału Gospodarczego</w:t>
      </w:r>
    </w:p>
    <w:p w:rsidR="00E864C7" w:rsidRPr="00E864C7" w:rsidRDefault="00761DEA" w:rsidP="00E864C7">
      <w:pPr>
        <w:spacing w:after="0" w:line="240" w:lineRule="auto"/>
        <w:rPr>
          <w:rFonts w:ascii="Arial" w:hAnsi="Arial" w:cs="Arial"/>
          <w:b/>
          <w:i/>
          <w:szCs w:val="20"/>
        </w:rPr>
      </w:pPr>
      <w:r>
        <w:rPr>
          <w:rFonts w:ascii="Arial" w:hAnsi="Arial" w:cs="Arial"/>
          <w:b/>
          <w:i/>
          <w:szCs w:val="20"/>
        </w:rPr>
        <w:t xml:space="preserve"> w Zamościu, </w:t>
      </w:r>
      <w:r w:rsidR="00E864C7">
        <w:rPr>
          <w:rFonts w:ascii="Arial" w:hAnsi="Arial" w:cs="Arial"/>
          <w:b/>
          <w:i/>
          <w:szCs w:val="20"/>
        </w:rPr>
        <w:t>Lublinie</w:t>
      </w:r>
      <w:r>
        <w:rPr>
          <w:rFonts w:ascii="Arial" w:hAnsi="Arial" w:cs="Arial"/>
          <w:b/>
          <w:i/>
          <w:szCs w:val="20"/>
        </w:rPr>
        <w:t>, Chełmie, Hrubieszowie, Jawidzu.</w:t>
      </w:r>
      <w:r w:rsidR="00E864C7">
        <w:rPr>
          <w:rFonts w:ascii="Arial" w:hAnsi="Arial" w:cs="Arial"/>
          <w:b/>
          <w:i/>
          <w:szCs w:val="20"/>
        </w:rPr>
        <w:t xml:space="preserve"> </w:t>
      </w:r>
    </w:p>
    <w:p w:rsidR="00B1412C" w:rsidRDefault="00B1412C" w:rsidP="00A7508E">
      <w:pPr>
        <w:rPr>
          <w:rFonts w:ascii="Arial" w:hAnsi="Arial" w:cs="Arial"/>
          <w:sz w:val="20"/>
          <w:szCs w:val="20"/>
        </w:rPr>
      </w:pPr>
    </w:p>
    <w:p w:rsidR="00B1412C" w:rsidRPr="00E5039A" w:rsidRDefault="0079063D" w:rsidP="00FD4B2F">
      <w:pPr>
        <w:spacing w:after="0"/>
        <w:ind w:left="3261" w:hanging="3261"/>
        <w:jc w:val="center"/>
        <w:rPr>
          <w:rFonts w:ascii="Arial" w:hAnsi="Arial" w:cs="Arial"/>
          <w:b/>
          <w:sz w:val="20"/>
          <w:szCs w:val="20"/>
        </w:rPr>
      </w:pPr>
      <w:r w:rsidRPr="00037BD0">
        <w:rPr>
          <w:rFonts w:ascii="Arial" w:hAnsi="Arial" w:cs="Arial"/>
          <w:b/>
          <w:sz w:val="24"/>
          <w:szCs w:val="20"/>
        </w:rPr>
        <w:t>OPIS PRZEDMIOTU ZAM</w:t>
      </w:r>
      <w:r w:rsidR="007439AC">
        <w:rPr>
          <w:rFonts w:ascii="Arial" w:hAnsi="Arial" w:cs="Arial"/>
          <w:b/>
          <w:sz w:val="24"/>
          <w:szCs w:val="20"/>
        </w:rPr>
        <w:t>Ó</w:t>
      </w:r>
      <w:r w:rsidRPr="00037BD0">
        <w:rPr>
          <w:rFonts w:ascii="Arial" w:hAnsi="Arial" w:cs="Arial"/>
          <w:b/>
          <w:sz w:val="24"/>
          <w:szCs w:val="20"/>
        </w:rPr>
        <w:t>WIENIA</w:t>
      </w:r>
    </w:p>
    <w:tbl>
      <w:tblPr>
        <w:tblW w:w="10196" w:type="dxa"/>
        <w:tblCellMar>
          <w:left w:w="70" w:type="dxa"/>
          <w:right w:w="70" w:type="dxa"/>
        </w:tblCellMar>
        <w:tblLook w:val="04A0" w:firstRow="1" w:lastRow="0" w:firstColumn="1" w:lastColumn="0" w:noHBand="0" w:noVBand="1"/>
      </w:tblPr>
      <w:tblGrid>
        <w:gridCol w:w="580"/>
        <w:gridCol w:w="7180"/>
        <w:gridCol w:w="1444"/>
        <w:gridCol w:w="992"/>
      </w:tblGrid>
      <w:tr w:rsidR="00FA3764" w:rsidRPr="00FD339D" w:rsidTr="007439AC">
        <w:trPr>
          <w:trHeight w:val="670"/>
        </w:trPr>
        <w:tc>
          <w:tcPr>
            <w:tcW w:w="580" w:type="dxa"/>
            <w:tcBorders>
              <w:top w:val="single" w:sz="8" w:space="0" w:color="auto"/>
              <w:left w:val="single" w:sz="8" w:space="0" w:color="auto"/>
              <w:bottom w:val="single" w:sz="8" w:space="0" w:color="auto"/>
              <w:right w:val="single" w:sz="4" w:space="0" w:color="auto"/>
            </w:tcBorders>
            <w:shd w:val="clear" w:color="000000" w:fill="B4C6E7"/>
            <w:vAlign w:val="center"/>
            <w:hideMark/>
          </w:tcPr>
          <w:p w:rsidR="00FA3764" w:rsidRPr="00FD339D" w:rsidRDefault="00FA3764" w:rsidP="00FA3764">
            <w:pPr>
              <w:spacing w:after="0" w:line="240" w:lineRule="auto"/>
              <w:jc w:val="center"/>
              <w:rPr>
                <w:rFonts w:ascii="Arial" w:eastAsia="Times New Roman" w:hAnsi="Arial" w:cs="Arial"/>
                <w:b/>
                <w:bCs/>
                <w:color w:val="000000"/>
                <w:sz w:val="20"/>
                <w:szCs w:val="20"/>
                <w:lang w:eastAsia="pl-PL"/>
              </w:rPr>
            </w:pPr>
            <w:r w:rsidRPr="00FD339D">
              <w:rPr>
                <w:rFonts w:ascii="Arial" w:eastAsia="Times New Roman" w:hAnsi="Arial" w:cs="Arial"/>
                <w:b/>
                <w:bCs/>
                <w:color w:val="000000"/>
                <w:sz w:val="20"/>
                <w:szCs w:val="20"/>
                <w:lang w:eastAsia="pl-PL"/>
              </w:rPr>
              <w:t>L.p.</w:t>
            </w:r>
          </w:p>
        </w:tc>
        <w:tc>
          <w:tcPr>
            <w:tcW w:w="7180" w:type="dxa"/>
            <w:tcBorders>
              <w:top w:val="single" w:sz="8" w:space="0" w:color="auto"/>
              <w:left w:val="nil"/>
              <w:bottom w:val="single" w:sz="8" w:space="0" w:color="auto"/>
              <w:right w:val="nil"/>
            </w:tcBorders>
            <w:shd w:val="clear" w:color="C0C0C0" w:fill="B4C6E7"/>
            <w:vAlign w:val="center"/>
            <w:hideMark/>
          </w:tcPr>
          <w:p w:rsidR="00FA3764" w:rsidRPr="00FD339D" w:rsidRDefault="00FA3764" w:rsidP="00FA3764">
            <w:pPr>
              <w:spacing w:after="0" w:line="240" w:lineRule="auto"/>
              <w:jc w:val="center"/>
              <w:rPr>
                <w:rFonts w:ascii="Arial" w:eastAsia="Times New Roman" w:hAnsi="Arial" w:cs="Arial"/>
                <w:b/>
                <w:bCs/>
                <w:color w:val="000000"/>
                <w:sz w:val="20"/>
                <w:szCs w:val="20"/>
                <w:lang w:eastAsia="pl-PL"/>
              </w:rPr>
            </w:pPr>
            <w:r w:rsidRPr="00FD339D">
              <w:rPr>
                <w:rFonts w:ascii="Arial" w:eastAsia="Times New Roman" w:hAnsi="Arial" w:cs="Arial"/>
                <w:b/>
                <w:bCs/>
                <w:color w:val="000000"/>
                <w:sz w:val="20"/>
                <w:szCs w:val="20"/>
                <w:lang w:eastAsia="pl-PL"/>
              </w:rPr>
              <w:t>Materiały Budowlane</w:t>
            </w:r>
          </w:p>
        </w:tc>
        <w:tc>
          <w:tcPr>
            <w:tcW w:w="1444" w:type="dxa"/>
            <w:tcBorders>
              <w:top w:val="single" w:sz="8" w:space="0" w:color="auto"/>
              <w:left w:val="single" w:sz="8" w:space="0" w:color="auto"/>
              <w:bottom w:val="single" w:sz="8" w:space="0" w:color="auto"/>
              <w:right w:val="nil"/>
            </w:tcBorders>
            <w:shd w:val="clear" w:color="C0C0C0" w:fill="B4C6E7"/>
            <w:vAlign w:val="center"/>
            <w:hideMark/>
          </w:tcPr>
          <w:p w:rsidR="00FA3764" w:rsidRPr="00FD339D" w:rsidRDefault="00FA3764" w:rsidP="00FA3764">
            <w:pPr>
              <w:spacing w:after="0" w:line="240" w:lineRule="auto"/>
              <w:jc w:val="center"/>
              <w:rPr>
                <w:rFonts w:ascii="Arial" w:eastAsia="Times New Roman" w:hAnsi="Arial" w:cs="Arial"/>
                <w:b/>
                <w:bCs/>
                <w:color w:val="000000"/>
                <w:sz w:val="20"/>
                <w:szCs w:val="20"/>
                <w:lang w:eastAsia="pl-PL"/>
              </w:rPr>
            </w:pPr>
            <w:r w:rsidRPr="00FD339D">
              <w:rPr>
                <w:rFonts w:ascii="Arial" w:eastAsia="Times New Roman" w:hAnsi="Arial" w:cs="Arial"/>
                <w:b/>
                <w:bCs/>
                <w:color w:val="000000"/>
                <w:sz w:val="20"/>
                <w:szCs w:val="20"/>
                <w:lang w:eastAsia="pl-PL"/>
              </w:rPr>
              <w:t>J.m.</w:t>
            </w:r>
          </w:p>
        </w:tc>
        <w:tc>
          <w:tcPr>
            <w:tcW w:w="992" w:type="dxa"/>
            <w:tcBorders>
              <w:top w:val="single" w:sz="8" w:space="0" w:color="auto"/>
              <w:left w:val="single" w:sz="8" w:space="0" w:color="auto"/>
              <w:bottom w:val="single" w:sz="8" w:space="0" w:color="auto"/>
              <w:right w:val="single" w:sz="8" w:space="0" w:color="auto"/>
            </w:tcBorders>
            <w:shd w:val="clear" w:color="C0C0C0" w:fill="B4C6E7"/>
            <w:vAlign w:val="center"/>
            <w:hideMark/>
          </w:tcPr>
          <w:p w:rsidR="00FA3764" w:rsidRPr="00FD339D" w:rsidRDefault="00FA3764" w:rsidP="00FA3764">
            <w:pPr>
              <w:spacing w:after="0" w:line="240" w:lineRule="auto"/>
              <w:jc w:val="center"/>
              <w:rPr>
                <w:rFonts w:ascii="Arial" w:eastAsia="Times New Roman" w:hAnsi="Arial" w:cs="Arial"/>
                <w:b/>
                <w:bCs/>
                <w:color w:val="000000"/>
                <w:sz w:val="20"/>
                <w:szCs w:val="20"/>
                <w:lang w:eastAsia="pl-PL"/>
              </w:rPr>
            </w:pPr>
            <w:r w:rsidRPr="00FD339D">
              <w:rPr>
                <w:rFonts w:ascii="Arial" w:eastAsia="Times New Roman" w:hAnsi="Arial" w:cs="Arial"/>
                <w:b/>
                <w:bCs/>
                <w:color w:val="000000"/>
                <w:sz w:val="20"/>
                <w:szCs w:val="20"/>
                <w:lang w:eastAsia="pl-PL"/>
              </w:rPr>
              <w:t>Ilość</w:t>
            </w:r>
          </w:p>
        </w:tc>
      </w:tr>
      <w:tr w:rsidR="00FA3764" w:rsidRPr="00FD339D" w:rsidTr="00FD339D">
        <w:trPr>
          <w:trHeight w:val="7109"/>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 xml:space="preserve">Drzwi stalowe pełne dwuskrzydłowe zewnętrzne z ościeżnicą +/- 176cm x 212cm , drzwi spełniające wymagania klasy odporności nie niższej niż RC 3 określone w Polskiej Normie PN EN 1627:2012, samozamykacz, wyposażone w zamek rozporowy klasy „C” na wkładkę  oraz dodatkowy zamek również klasy „C” 1. drzwi z dwoma zamkami certyfikowanymi zamki </w:t>
            </w:r>
            <w:proofErr w:type="spellStart"/>
            <w:r w:rsidRPr="00FD339D">
              <w:rPr>
                <w:rFonts w:ascii="Arial" w:eastAsia="Times New Roman" w:hAnsi="Arial" w:cs="Arial"/>
                <w:sz w:val="20"/>
                <w:szCs w:val="20"/>
                <w:lang w:eastAsia="pl-PL"/>
              </w:rPr>
              <w:t>klasy”C</w:t>
            </w:r>
            <w:proofErr w:type="spellEnd"/>
            <w:r w:rsidRPr="00FD339D">
              <w:rPr>
                <w:rFonts w:ascii="Arial" w:eastAsia="Times New Roman" w:hAnsi="Arial" w:cs="Arial"/>
                <w:sz w:val="20"/>
                <w:szCs w:val="20"/>
                <w:lang w:eastAsia="pl-PL"/>
              </w:rPr>
              <w:t>”, (górny i dolny) z 5 kluczami w komplecie dla każdego zamka</w:t>
            </w:r>
            <w:r w:rsidRPr="00FD339D">
              <w:rPr>
                <w:rFonts w:ascii="Arial" w:eastAsia="Times New Roman" w:hAnsi="Arial" w:cs="Arial"/>
                <w:sz w:val="20"/>
                <w:szCs w:val="20"/>
                <w:lang w:eastAsia="pl-PL"/>
              </w:rPr>
              <w:br/>
              <w:t xml:space="preserve">2. zarówno drzwi jak i zastosowanie w nich zamki powinny posiadać świadectwa kwalifikacyjne wystawione przez instytucję akredytowaną przez Polskie Centrum Akredytacji. </w:t>
            </w:r>
            <w:r w:rsidRPr="00FD339D">
              <w:rPr>
                <w:rFonts w:ascii="Arial" w:eastAsia="Times New Roman" w:hAnsi="Arial" w:cs="Arial"/>
                <w:sz w:val="20"/>
                <w:szCs w:val="20"/>
                <w:lang w:eastAsia="pl-PL"/>
              </w:rPr>
              <w:br/>
              <w:t xml:space="preserve">3. drzwi wyposażone w próg, </w:t>
            </w:r>
            <w:r w:rsidRPr="00FD339D">
              <w:rPr>
                <w:rFonts w:ascii="Arial" w:eastAsia="Times New Roman" w:hAnsi="Arial" w:cs="Arial"/>
                <w:sz w:val="20"/>
                <w:szCs w:val="20"/>
                <w:lang w:eastAsia="pl-PL"/>
              </w:rPr>
              <w:br/>
              <w:t>4. wymiary:+/- 1,76m x 2,12m</w:t>
            </w:r>
            <w:r w:rsidRPr="00FD339D">
              <w:rPr>
                <w:rFonts w:ascii="Arial" w:eastAsia="Times New Roman" w:hAnsi="Arial" w:cs="Arial"/>
                <w:sz w:val="20"/>
                <w:szCs w:val="20"/>
                <w:lang w:eastAsia="pl-PL"/>
              </w:rPr>
              <w:br/>
              <w:t>5. drzwi powinny posiadać tabliczkę znamionową zawierającą następujące dane;</w:t>
            </w:r>
            <w:r w:rsidRPr="00FD339D">
              <w:rPr>
                <w:rFonts w:ascii="Arial" w:eastAsia="Times New Roman" w:hAnsi="Arial" w:cs="Arial"/>
                <w:sz w:val="20"/>
                <w:szCs w:val="20"/>
                <w:lang w:eastAsia="pl-PL"/>
              </w:rPr>
              <w:br/>
              <w:t>-  Nazwa producenta</w:t>
            </w:r>
            <w:r w:rsidRPr="00FD339D">
              <w:rPr>
                <w:rFonts w:ascii="Arial" w:eastAsia="Times New Roman" w:hAnsi="Arial" w:cs="Arial"/>
                <w:sz w:val="20"/>
                <w:szCs w:val="20"/>
                <w:lang w:eastAsia="pl-PL"/>
              </w:rPr>
              <w:br/>
              <w:t>- Określenie rodzaju wyrobu</w:t>
            </w:r>
            <w:r w:rsidRPr="00FD339D">
              <w:rPr>
                <w:rFonts w:ascii="Arial" w:eastAsia="Times New Roman" w:hAnsi="Arial" w:cs="Arial"/>
                <w:sz w:val="20"/>
                <w:szCs w:val="20"/>
                <w:lang w:eastAsia="pl-PL"/>
              </w:rPr>
              <w:br/>
              <w:t>- Numer fabryczny</w:t>
            </w:r>
            <w:r w:rsidRPr="00FD339D">
              <w:rPr>
                <w:rFonts w:ascii="Arial" w:eastAsia="Times New Roman" w:hAnsi="Arial" w:cs="Arial"/>
                <w:sz w:val="20"/>
                <w:szCs w:val="20"/>
                <w:lang w:eastAsia="pl-PL"/>
              </w:rPr>
              <w:br/>
              <w:t>- Rok produkcji</w:t>
            </w:r>
            <w:r w:rsidRPr="00FD339D">
              <w:rPr>
                <w:rFonts w:ascii="Arial" w:eastAsia="Times New Roman" w:hAnsi="Arial" w:cs="Arial"/>
                <w:sz w:val="20"/>
                <w:szCs w:val="20"/>
                <w:lang w:eastAsia="pl-PL"/>
              </w:rPr>
              <w:br/>
              <w:t>- Klasę odporności</w:t>
            </w:r>
            <w:r w:rsidRPr="00FD339D">
              <w:rPr>
                <w:rFonts w:ascii="Arial" w:eastAsia="Times New Roman" w:hAnsi="Arial" w:cs="Arial"/>
                <w:sz w:val="20"/>
                <w:szCs w:val="20"/>
                <w:lang w:eastAsia="pl-PL"/>
              </w:rPr>
              <w:br/>
              <w:t>- Numer certyfikatu ( Zaświadczenia kwalifikacyjnego )</w:t>
            </w:r>
            <w:r w:rsidRPr="00FD339D">
              <w:rPr>
                <w:rFonts w:ascii="Arial" w:eastAsia="Times New Roman" w:hAnsi="Arial" w:cs="Arial"/>
                <w:sz w:val="20"/>
                <w:szCs w:val="20"/>
                <w:lang w:eastAsia="pl-PL"/>
              </w:rPr>
              <w:br/>
              <w:t xml:space="preserve">- Ciężar </w:t>
            </w:r>
            <w:r w:rsidRPr="00FD339D">
              <w:rPr>
                <w:rFonts w:ascii="Arial" w:eastAsia="Times New Roman" w:hAnsi="Arial" w:cs="Arial"/>
                <w:sz w:val="20"/>
                <w:szCs w:val="20"/>
                <w:lang w:eastAsia="pl-PL"/>
              </w:rPr>
              <w:br/>
              <w:t xml:space="preserve">6. Drzwi powinny posiadać element samozatrzaskowy uniemożliwiający pozostawienie pomieszczenia otwartego </w:t>
            </w:r>
            <w:r w:rsidRPr="00FD339D">
              <w:rPr>
                <w:rFonts w:ascii="Arial" w:eastAsia="Times New Roman" w:hAnsi="Arial" w:cs="Arial"/>
                <w:sz w:val="20"/>
                <w:szCs w:val="20"/>
                <w:lang w:eastAsia="pl-PL"/>
              </w:rPr>
              <w:br/>
              <w:t xml:space="preserve">7. Drzwi powinny być wyposażone w kołki pod plomby z miseczką lub zestaw </w:t>
            </w:r>
            <w:r w:rsidR="00586509" w:rsidRPr="00FD339D">
              <w:rPr>
                <w:rFonts w:ascii="Arial" w:eastAsia="Times New Roman" w:hAnsi="Arial" w:cs="Arial"/>
                <w:sz w:val="20"/>
                <w:szCs w:val="20"/>
                <w:lang w:eastAsia="pl-PL"/>
              </w:rPr>
              <w:t>plombownicy</w:t>
            </w:r>
            <w:r w:rsidRPr="00FD339D">
              <w:rPr>
                <w:rFonts w:ascii="Arial" w:eastAsia="Times New Roman" w:hAnsi="Arial" w:cs="Arial"/>
                <w:sz w:val="20"/>
                <w:szCs w:val="20"/>
                <w:lang w:eastAsia="pl-PL"/>
              </w:rPr>
              <w:t xml:space="preserve"> </w:t>
            </w:r>
            <w:r w:rsidRPr="00FD339D">
              <w:rPr>
                <w:rFonts w:ascii="Arial" w:eastAsia="Times New Roman" w:hAnsi="Arial" w:cs="Arial"/>
                <w:sz w:val="20"/>
                <w:szCs w:val="20"/>
                <w:lang w:eastAsia="pl-PL"/>
              </w:rPr>
              <w:br/>
              <w:t xml:space="preserve">8. drzwi powinny być ryglowane w dwóch płaszczyznach (w 4 kierunkach, góra, dół, prawy, i lewy bok). </w:t>
            </w:r>
            <w:r w:rsidRPr="00FD339D">
              <w:rPr>
                <w:rFonts w:ascii="Arial" w:eastAsia="Times New Roman" w:hAnsi="Arial" w:cs="Arial"/>
                <w:sz w:val="20"/>
                <w:szCs w:val="20"/>
                <w:lang w:eastAsia="pl-PL"/>
              </w:rPr>
              <w:br/>
              <w:t xml:space="preserve">9. Drzwi posiadające samozamykacz, klamkę ze stali nierdzewnej. </w:t>
            </w:r>
            <w:r w:rsidRPr="00FD339D">
              <w:rPr>
                <w:rFonts w:ascii="Arial" w:eastAsia="Times New Roman" w:hAnsi="Arial" w:cs="Arial"/>
                <w:sz w:val="20"/>
                <w:szCs w:val="20"/>
                <w:lang w:eastAsia="pl-PL"/>
              </w:rPr>
              <w:br/>
              <w:t xml:space="preserve">10. Drzwi powinny być fabrycznie wykończone, kolor do ustalenia </w:t>
            </w:r>
            <w:r w:rsidR="00FD339D">
              <w:rPr>
                <w:rFonts w:ascii="Arial" w:eastAsia="Times New Roman" w:hAnsi="Arial" w:cs="Arial"/>
                <w:sz w:val="20"/>
                <w:szCs w:val="20"/>
                <w:lang w:eastAsia="pl-PL"/>
              </w:rPr>
              <w:br/>
            </w:r>
            <w:r w:rsidRPr="00FD339D">
              <w:rPr>
                <w:rFonts w:ascii="Arial" w:eastAsia="Times New Roman" w:hAnsi="Arial" w:cs="Arial"/>
                <w:sz w:val="20"/>
                <w:szCs w:val="20"/>
                <w:lang w:eastAsia="pl-PL"/>
              </w:rPr>
              <w:t>z Zamawiającym.</w:t>
            </w:r>
            <w:r w:rsidRPr="00FD339D">
              <w:rPr>
                <w:rFonts w:ascii="Arial" w:eastAsia="Times New Roman" w:hAnsi="Arial" w:cs="Arial"/>
                <w:sz w:val="20"/>
                <w:szCs w:val="20"/>
                <w:lang w:eastAsia="pl-PL"/>
              </w:rPr>
              <w:br/>
              <w:t>11. Drzwi powinny posiadać zabezpieczenie przeciwwyważeniowe</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sz w:val="20"/>
                <w:szCs w:val="20"/>
                <w:lang w:eastAsia="pl-PL"/>
              </w:rPr>
            </w:pPr>
            <w:r w:rsidRPr="00FD339D">
              <w:rPr>
                <w:rFonts w:ascii="Arial" w:eastAsia="Times New Roman" w:hAnsi="Arial" w:cs="Arial"/>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sz w:val="20"/>
                <w:szCs w:val="20"/>
                <w:lang w:eastAsia="pl-PL"/>
              </w:rPr>
            </w:pPr>
            <w:r w:rsidRPr="00FD339D">
              <w:rPr>
                <w:rFonts w:ascii="Arial" w:eastAsia="Times New Roman" w:hAnsi="Arial" w:cs="Arial"/>
                <w:sz w:val="20"/>
                <w:szCs w:val="20"/>
                <w:lang w:eastAsia="pl-PL"/>
              </w:rPr>
              <w:t>1</w:t>
            </w:r>
          </w:p>
        </w:tc>
      </w:tr>
      <w:tr w:rsidR="00FA3764" w:rsidRPr="00FD339D" w:rsidTr="00B26679">
        <w:trPr>
          <w:trHeight w:val="4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Masa asfaltowa na zimno, workowana po 25 kg do naprawy dróg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132</w:t>
            </w:r>
          </w:p>
        </w:tc>
      </w:tr>
      <w:tr w:rsidR="00FA3764" w:rsidRPr="00FD339D" w:rsidTr="00B26679">
        <w:trPr>
          <w:trHeight w:val="6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Masa asfaltowo-kauczukowa modyfikowana żywicą op. 19 kg kolor czarny, czas schnięcia 6h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sz w:val="20"/>
                <w:szCs w:val="20"/>
                <w:lang w:eastAsia="pl-PL"/>
              </w:rPr>
            </w:pPr>
            <w:r w:rsidRPr="00FD339D">
              <w:rPr>
                <w:rFonts w:ascii="Arial" w:eastAsia="Times New Roman" w:hAnsi="Arial" w:cs="Arial"/>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sz w:val="20"/>
                <w:szCs w:val="20"/>
                <w:lang w:eastAsia="pl-PL"/>
              </w:rPr>
            </w:pPr>
            <w:r w:rsidRPr="00FD339D">
              <w:rPr>
                <w:rFonts w:ascii="Arial" w:eastAsia="Times New Roman" w:hAnsi="Arial" w:cs="Arial"/>
                <w:sz w:val="20"/>
                <w:szCs w:val="20"/>
                <w:lang w:eastAsia="pl-PL"/>
              </w:rPr>
              <w:t>3</w:t>
            </w:r>
          </w:p>
        </w:tc>
      </w:tr>
      <w:tr w:rsidR="00FA3764" w:rsidRPr="00FD339D" w:rsidTr="00B26679">
        <w:trPr>
          <w:trHeight w:val="8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Emalia akrylowa do kaloryferów nieżółknąca, bardzo dobrze kryjąca, nie kapiąca, Wysoka odporność na działanie </w:t>
            </w:r>
            <w:r w:rsidR="00586509" w:rsidRPr="00FD339D">
              <w:rPr>
                <w:rFonts w:ascii="Arial" w:eastAsia="Times New Roman" w:hAnsi="Arial" w:cs="Arial"/>
                <w:color w:val="000000"/>
                <w:sz w:val="20"/>
                <w:szCs w:val="20"/>
                <w:lang w:eastAsia="pl-PL"/>
              </w:rPr>
              <w:t>czynników</w:t>
            </w:r>
            <w:r w:rsidRPr="00FD339D">
              <w:rPr>
                <w:rFonts w:ascii="Arial" w:eastAsia="Times New Roman" w:hAnsi="Arial" w:cs="Arial"/>
                <w:color w:val="000000"/>
                <w:sz w:val="20"/>
                <w:szCs w:val="20"/>
                <w:lang w:eastAsia="pl-PL"/>
              </w:rPr>
              <w:t xml:space="preserve"> mechanicznych, wydajność do 12 m2/l, kolor biały, (biały satynowy) </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Nitro w kolorze czarnym matowym, opakowanie 1l, wydajność 10m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159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lastRenderedPageBreak/>
              <w:t>6</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Emalia olejno - </w:t>
            </w:r>
            <w:proofErr w:type="spellStart"/>
            <w:r w:rsidRPr="00FD339D">
              <w:rPr>
                <w:rFonts w:ascii="Arial" w:eastAsia="Times New Roman" w:hAnsi="Arial" w:cs="Arial"/>
                <w:color w:val="000000"/>
                <w:sz w:val="20"/>
                <w:szCs w:val="20"/>
                <w:lang w:eastAsia="pl-PL"/>
              </w:rPr>
              <w:t>alkidowa</w:t>
            </w:r>
            <w:proofErr w:type="spellEnd"/>
            <w:r w:rsidRPr="00FD339D">
              <w:rPr>
                <w:rFonts w:ascii="Arial" w:eastAsia="Times New Roman" w:hAnsi="Arial" w:cs="Arial"/>
                <w:color w:val="000000"/>
                <w:sz w:val="20"/>
                <w:szCs w:val="20"/>
                <w:lang w:eastAsia="pl-PL"/>
              </w:rPr>
              <w:t xml:space="preserve"> w kolorze - czarnym połysk; wydajność do 18m2/l, przy jednej warstwie; data ważności nie </w:t>
            </w:r>
            <w:r w:rsidR="00586509" w:rsidRPr="00FD339D">
              <w:rPr>
                <w:rFonts w:ascii="Arial" w:eastAsia="Times New Roman" w:hAnsi="Arial" w:cs="Arial"/>
                <w:color w:val="000000"/>
                <w:sz w:val="20"/>
                <w:szCs w:val="20"/>
                <w:lang w:eastAsia="pl-PL"/>
              </w:rPr>
              <w:t>mniejsza</w:t>
            </w:r>
            <w:r w:rsidRPr="00FD339D">
              <w:rPr>
                <w:rFonts w:ascii="Arial" w:eastAsia="Times New Roman" w:hAnsi="Arial" w:cs="Arial"/>
                <w:color w:val="000000"/>
                <w:sz w:val="20"/>
                <w:szCs w:val="20"/>
                <w:lang w:eastAsia="pl-PL"/>
              </w:rPr>
              <w:t xml:space="preserve"> niż 36 miesięcy od daty </w:t>
            </w:r>
            <w:r w:rsidR="00586509" w:rsidRPr="00FD339D">
              <w:rPr>
                <w:rFonts w:ascii="Arial" w:eastAsia="Times New Roman" w:hAnsi="Arial" w:cs="Arial"/>
                <w:color w:val="000000"/>
                <w:sz w:val="20"/>
                <w:szCs w:val="20"/>
                <w:lang w:eastAsia="pl-PL"/>
              </w:rPr>
              <w:t>produkcji</w:t>
            </w:r>
            <w:r w:rsidRPr="00FD339D">
              <w:rPr>
                <w:rFonts w:ascii="Arial" w:eastAsia="Times New Roman" w:hAnsi="Arial" w:cs="Arial"/>
                <w:color w:val="000000"/>
                <w:sz w:val="20"/>
                <w:szCs w:val="20"/>
                <w:lang w:eastAsia="pl-PL"/>
              </w:rPr>
              <w:t xml:space="preserve">; posiadająca atest higieniczny, o obniżonej zawartości rozpuszczalników;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czynniki atmosferyczne i mechaniczne, temperatura zapłonu- 26° C, gęstość przy 20 C- 1,3 g/cm3, rozpuszczalna w większości rozpuszczalników organicznych</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108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olejna ftalowa nawierzchniowa - kolor jasny orzech , ciecz wysoko lepka, lepkość mierzona kubkiem Forda - 90-120s, temperatura zapłonu- 26° C, gęstość przy 20 C- 1,3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25</w:t>
            </w:r>
          </w:p>
        </w:tc>
      </w:tr>
      <w:tr w:rsidR="00FA3764" w:rsidRPr="00FD339D" w:rsidTr="00B26679">
        <w:trPr>
          <w:trHeight w:val="9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olejna ftalowa nawierzchniowa - kolor khaki, ciecz wysoko lepka, lepkość mierzona kubkiem Forda - 90-120s, temperatura zapłonu- 26° C, gęstość przy 20 C- 1,3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10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olejna ftalowa nawierzchniowa - kolor niebieska, ciecz wysoko lepka, lepkość mierzona kubkiem Forda - 90-120s, temperatura zapłonu- 26° C, gęstość przy 20 C- 1,3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r>
      <w:tr w:rsidR="00FA3764" w:rsidRPr="00FD339D" w:rsidTr="00B26679">
        <w:trPr>
          <w:trHeight w:val="12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ftalowa w kolorze - żółtym połysk; wydajność do 18m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 xml:space="preserve">/l, przy jednej warstwie; data ważności nie </w:t>
            </w:r>
            <w:r w:rsidR="00586509" w:rsidRPr="00FD339D">
              <w:rPr>
                <w:rFonts w:ascii="Arial" w:eastAsia="Times New Roman" w:hAnsi="Arial" w:cs="Arial"/>
                <w:color w:val="000000"/>
                <w:sz w:val="20"/>
                <w:szCs w:val="20"/>
                <w:lang w:eastAsia="pl-PL"/>
              </w:rPr>
              <w:t>mniejsza</w:t>
            </w:r>
            <w:r w:rsidRPr="00FD339D">
              <w:rPr>
                <w:rFonts w:ascii="Arial" w:eastAsia="Times New Roman" w:hAnsi="Arial" w:cs="Arial"/>
                <w:color w:val="000000"/>
                <w:sz w:val="20"/>
                <w:szCs w:val="20"/>
                <w:lang w:eastAsia="pl-PL"/>
              </w:rPr>
              <w:t xml:space="preserve"> niż 36 miesięcy od daty produkcji; posiadająca atest higieniczny, o obniżonej zawartości rozpuszczalników;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czynniki atmosferyczne i mechaniczne;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112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olejna ftalowa nawierzchniowa - kolor brązowy, ciecz wysoko lepka, lepkość mierzona kubkiem Forda - 90-120s, temperatura zapłonu - 26 C, gęstość przy 20 C - 1,3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w:t>
            </w:r>
          </w:p>
        </w:tc>
      </w:tr>
      <w:tr w:rsidR="00FA3764" w:rsidRPr="00FD339D" w:rsidTr="00B26679">
        <w:trPr>
          <w:trHeight w:val="10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olejna ftalowa nawierzchniowa - kolor jasny szary, ciecz wysoko lepka, lepkość mierzona kubkiem Forda - 90-120s, temperatura zapłonu - 26 C, gęstość przy 20 C - 1,3 g/cm3, rozpuszczalna w większości rozpuszczalników organicznych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70</w:t>
            </w:r>
          </w:p>
        </w:tc>
      </w:tr>
      <w:tr w:rsidR="00FA3764" w:rsidRPr="00FD339D" w:rsidTr="00B26679">
        <w:trPr>
          <w:trHeight w:val="13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Emalia olejno - </w:t>
            </w:r>
            <w:proofErr w:type="spellStart"/>
            <w:r w:rsidRPr="00FD339D">
              <w:rPr>
                <w:rFonts w:ascii="Arial" w:eastAsia="Times New Roman" w:hAnsi="Arial" w:cs="Arial"/>
                <w:color w:val="000000"/>
                <w:sz w:val="20"/>
                <w:szCs w:val="20"/>
                <w:lang w:eastAsia="pl-PL"/>
              </w:rPr>
              <w:t>alkidowa</w:t>
            </w:r>
            <w:proofErr w:type="spellEnd"/>
            <w:r w:rsidRPr="00FD339D">
              <w:rPr>
                <w:rFonts w:ascii="Arial" w:eastAsia="Times New Roman" w:hAnsi="Arial" w:cs="Arial"/>
                <w:color w:val="000000"/>
                <w:sz w:val="20"/>
                <w:szCs w:val="20"/>
                <w:lang w:eastAsia="pl-PL"/>
              </w:rPr>
              <w:t xml:space="preserve"> w kolorze - szarym połysk; wydajność do 18m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 xml:space="preserve">/l, przy jednej warstwie; data ważności nie </w:t>
            </w:r>
            <w:r w:rsidR="00586509" w:rsidRPr="00FD339D">
              <w:rPr>
                <w:rFonts w:ascii="Arial" w:eastAsia="Times New Roman" w:hAnsi="Arial" w:cs="Arial"/>
                <w:color w:val="000000"/>
                <w:sz w:val="20"/>
                <w:szCs w:val="20"/>
                <w:lang w:eastAsia="pl-PL"/>
              </w:rPr>
              <w:t>mniejsza</w:t>
            </w:r>
            <w:r w:rsidRPr="00FD339D">
              <w:rPr>
                <w:rFonts w:ascii="Arial" w:eastAsia="Times New Roman" w:hAnsi="Arial" w:cs="Arial"/>
                <w:color w:val="000000"/>
                <w:sz w:val="20"/>
                <w:szCs w:val="20"/>
                <w:lang w:eastAsia="pl-PL"/>
              </w:rPr>
              <w:t xml:space="preserve"> niż 36 miesięcy od daty </w:t>
            </w:r>
            <w:r w:rsidR="00586509" w:rsidRPr="00FD339D">
              <w:rPr>
                <w:rFonts w:ascii="Arial" w:eastAsia="Times New Roman" w:hAnsi="Arial" w:cs="Arial"/>
                <w:color w:val="000000"/>
                <w:sz w:val="20"/>
                <w:szCs w:val="20"/>
                <w:lang w:eastAsia="pl-PL"/>
              </w:rPr>
              <w:t>produkcji</w:t>
            </w:r>
            <w:r w:rsidRPr="00FD339D">
              <w:rPr>
                <w:rFonts w:ascii="Arial" w:eastAsia="Times New Roman" w:hAnsi="Arial" w:cs="Arial"/>
                <w:color w:val="000000"/>
                <w:sz w:val="20"/>
                <w:szCs w:val="20"/>
                <w:lang w:eastAsia="pl-PL"/>
              </w:rPr>
              <w:t xml:space="preserve">; posiadająca atest higieniczny, o obniżonej zawartości rozpuszczalników;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czynniki atmosferyczne i mechaniczne;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olejno-ftalowa w kolorze czerwonym,  doskonała wydajność i krycie, odporność na środki dezynfekcyjne oraz na czynniki mechaniczne</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w:t>
            </w:r>
          </w:p>
        </w:tc>
      </w:tr>
      <w:tr w:rsidR="00FA3764" w:rsidRPr="00FD339D" w:rsidTr="00B26679">
        <w:trPr>
          <w:trHeight w:val="12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Emalia olejno - </w:t>
            </w:r>
            <w:proofErr w:type="spellStart"/>
            <w:r w:rsidRPr="00FD339D">
              <w:rPr>
                <w:rFonts w:ascii="Arial" w:eastAsia="Times New Roman" w:hAnsi="Arial" w:cs="Arial"/>
                <w:color w:val="000000"/>
                <w:sz w:val="20"/>
                <w:szCs w:val="20"/>
                <w:lang w:eastAsia="pl-PL"/>
              </w:rPr>
              <w:t>alkidowa</w:t>
            </w:r>
            <w:proofErr w:type="spellEnd"/>
            <w:r w:rsidRPr="00FD339D">
              <w:rPr>
                <w:rFonts w:ascii="Arial" w:eastAsia="Times New Roman" w:hAnsi="Arial" w:cs="Arial"/>
                <w:color w:val="000000"/>
                <w:sz w:val="20"/>
                <w:szCs w:val="20"/>
                <w:lang w:eastAsia="pl-PL"/>
              </w:rPr>
              <w:t xml:space="preserve"> w kolorze - jasny brąz ( jasny orzech) połysk; wydajność do 18m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 xml:space="preserve">/l, przy jednej warstwie; data ważności nie </w:t>
            </w:r>
            <w:r w:rsidR="00586509" w:rsidRPr="00FD339D">
              <w:rPr>
                <w:rFonts w:ascii="Arial" w:eastAsia="Times New Roman" w:hAnsi="Arial" w:cs="Arial"/>
                <w:color w:val="000000"/>
                <w:sz w:val="20"/>
                <w:szCs w:val="20"/>
                <w:lang w:eastAsia="pl-PL"/>
              </w:rPr>
              <w:t>mniejsza</w:t>
            </w:r>
            <w:r w:rsidRPr="00FD339D">
              <w:rPr>
                <w:rFonts w:ascii="Arial" w:eastAsia="Times New Roman" w:hAnsi="Arial" w:cs="Arial"/>
                <w:color w:val="000000"/>
                <w:sz w:val="20"/>
                <w:szCs w:val="20"/>
                <w:lang w:eastAsia="pl-PL"/>
              </w:rPr>
              <w:t xml:space="preserve"> niż 36 miesięcy od daty produkcji; posiadająca atest higieniczny, o obniżonej zawartości rozpuszczalników;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czynniki atmosferyczne</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15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Emalia olejno - </w:t>
            </w:r>
            <w:proofErr w:type="spellStart"/>
            <w:r w:rsidRPr="00FD339D">
              <w:rPr>
                <w:rFonts w:ascii="Arial" w:eastAsia="Times New Roman" w:hAnsi="Arial" w:cs="Arial"/>
                <w:color w:val="000000"/>
                <w:sz w:val="20"/>
                <w:szCs w:val="20"/>
                <w:lang w:eastAsia="pl-PL"/>
              </w:rPr>
              <w:t>alkidowa</w:t>
            </w:r>
            <w:proofErr w:type="spellEnd"/>
            <w:r w:rsidRPr="00FD339D">
              <w:rPr>
                <w:rFonts w:ascii="Arial" w:eastAsia="Times New Roman" w:hAnsi="Arial" w:cs="Arial"/>
                <w:color w:val="000000"/>
                <w:sz w:val="20"/>
                <w:szCs w:val="20"/>
                <w:lang w:eastAsia="pl-PL"/>
              </w:rPr>
              <w:t xml:space="preserve"> w kolorze - białym połysk; wydajność do 18m2/l, przy jednej warstwie; data ważności nie </w:t>
            </w:r>
            <w:r w:rsidR="00586509" w:rsidRPr="00FD339D">
              <w:rPr>
                <w:rFonts w:ascii="Arial" w:eastAsia="Times New Roman" w:hAnsi="Arial" w:cs="Arial"/>
                <w:color w:val="000000"/>
                <w:sz w:val="20"/>
                <w:szCs w:val="20"/>
                <w:lang w:eastAsia="pl-PL"/>
              </w:rPr>
              <w:t>mniejsza</w:t>
            </w:r>
            <w:r w:rsidRPr="00FD339D">
              <w:rPr>
                <w:rFonts w:ascii="Arial" w:eastAsia="Times New Roman" w:hAnsi="Arial" w:cs="Arial"/>
                <w:color w:val="000000"/>
                <w:sz w:val="20"/>
                <w:szCs w:val="20"/>
                <w:lang w:eastAsia="pl-PL"/>
              </w:rPr>
              <w:t xml:space="preserve"> niż 36 miesięcy od daty produkcji; posiadająca atest higieniczny, o obniżonej zawartości rozpuszczalników;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czynniki atmosferyczne i mechaniczne;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210</w:t>
            </w:r>
          </w:p>
        </w:tc>
      </w:tr>
      <w:tr w:rsidR="00FA3764" w:rsidRPr="00FD339D" w:rsidTr="00B26679">
        <w:trPr>
          <w:trHeight w:val="8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olejno-ftalowa w kolorze szarym, połysk,  doskonała wydajność i krycie, odporność na środki dezynfekcyjne i czynniki mechaniczne; RAL7023 lub zbliżony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9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Emalia olejno-ftalowa w kolorze zielonym, połysk, ; doskonała wydajność i krycie, odporność na środki dezynfekcyjne i czynniki mechaniczne; RAL6002 lub zbliżony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7439AC">
        <w:trPr>
          <w:trHeight w:val="84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19</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akrylowa do renowacyjnego malowania ram okie</w:t>
            </w:r>
            <w:r w:rsidR="00586509" w:rsidRPr="00FD339D">
              <w:rPr>
                <w:rFonts w:ascii="Arial" w:eastAsia="Times New Roman" w:hAnsi="Arial" w:cs="Arial"/>
                <w:color w:val="000000"/>
                <w:sz w:val="20"/>
                <w:szCs w:val="20"/>
                <w:lang w:eastAsia="pl-PL"/>
              </w:rPr>
              <w:t>n</w:t>
            </w:r>
            <w:r w:rsidRPr="00FD339D">
              <w:rPr>
                <w:rFonts w:ascii="Arial" w:eastAsia="Times New Roman" w:hAnsi="Arial" w:cs="Arial"/>
                <w:color w:val="000000"/>
                <w:sz w:val="20"/>
                <w:szCs w:val="20"/>
                <w:lang w:eastAsia="pl-PL"/>
              </w:rPr>
              <w:t>nych i skrzydeł drzwiowych wykonanych z drewna, PVC, metalu; na zewnątrz i wewnątrz pomieszczeń; wydajność 12m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/l przy jednej warstwie, kolor biały</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7439AC">
        <w:trPr>
          <w:trHeight w:val="12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emulsyjna akrylowa do wnętrz budynków w kolorze śnieżnobiałym, aplikowana za pomocą pędzla, wałka lub natrysku.</w:t>
            </w:r>
            <w:r w:rsidR="00586509" w:rsidRPr="00FD339D">
              <w:rPr>
                <w:rFonts w:ascii="Arial" w:eastAsia="Times New Roman" w:hAnsi="Arial" w:cs="Arial"/>
                <w:color w:val="000000"/>
                <w:sz w:val="20"/>
                <w:szCs w:val="20"/>
                <w:lang w:eastAsia="pl-PL"/>
              </w:rPr>
              <w:t xml:space="preserve"> </w:t>
            </w:r>
            <w:r w:rsidRPr="00FD339D">
              <w:rPr>
                <w:rFonts w:ascii="Arial" w:eastAsia="Times New Roman" w:hAnsi="Arial" w:cs="Arial"/>
                <w:color w:val="000000"/>
                <w:sz w:val="20"/>
                <w:szCs w:val="20"/>
                <w:lang w:eastAsia="pl-PL"/>
              </w:rPr>
              <w:t xml:space="preserve">Temperatura aplikacji od +5 do +30 </w:t>
            </w:r>
            <w:proofErr w:type="spellStart"/>
            <w:r w:rsidRPr="00FD339D">
              <w:rPr>
                <w:rFonts w:ascii="Arial" w:eastAsia="Times New Roman" w:hAnsi="Arial" w:cs="Arial"/>
                <w:color w:val="000000"/>
                <w:sz w:val="20"/>
                <w:szCs w:val="20"/>
                <w:lang w:eastAsia="pl-PL"/>
              </w:rPr>
              <w:t>st</w:t>
            </w:r>
            <w:proofErr w:type="spellEnd"/>
            <w:r w:rsidRPr="00FD339D">
              <w:rPr>
                <w:rFonts w:ascii="Arial" w:eastAsia="Times New Roman" w:hAnsi="Arial" w:cs="Arial"/>
                <w:color w:val="000000"/>
                <w:sz w:val="20"/>
                <w:szCs w:val="20"/>
                <w:lang w:eastAsia="pl-PL"/>
              </w:rPr>
              <w:t xml:space="preserve"> C. Czas schnięcia około 2h. </w:t>
            </w:r>
            <w:r w:rsidR="00586509" w:rsidRPr="00FD339D">
              <w:rPr>
                <w:rFonts w:ascii="Arial" w:eastAsia="Times New Roman" w:hAnsi="Arial" w:cs="Arial"/>
                <w:color w:val="000000"/>
                <w:sz w:val="20"/>
                <w:szCs w:val="20"/>
                <w:lang w:eastAsia="pl-PL"/>
              </w:rPr>
              <w:t>Wydajność</w:t>
            </w:r>
            <w:r w:rsidRPr="00FD339D">
              <w:rPr>
                <w:rFonts w:ascii="Arial" w:eastAsia="Times New Roman" w:hAnsi="Arial" w:cs="Arial"/>
                <w:color w:val="000000"/>
                <w:sz w:val="20"/>
                <w:szCs w:val="20"/>
                <w:lang w:eastAsia="pl-PL"/>
              </w:rPr>
              <w:t xml:space="preserve"> do 12m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 xml:space="preserve">/l. </w:t>
            </w:r>
            <w:r w:rsidR="00586509" w:rsidRPr="00FD339D">
              <w:rPr>
                <w:rFonts w:ascii="Arial" w:eastAsia="Times New Roman" w:hAnsi="Arial" w:cs="Arial"/>
                <w:color w:val="000000"/>
                <w:sz w:val="20"/>
                <w:szCs w:val="20"/>
                <w:lang w:eastAsia="pl-PL"/>
              </w:rPr>
              <w:t>Rozcieńczalne</w:t>
            </w:r>
            <w:r w:rsidRPr="00FD339D">
              <w:rPr>
                <w:rFonts w:ascii="Arial" w:eastAsia="Times New Roman" w:hAnsi="Arial" w:cs="Arial"/>
                <w:color w:val="000000"/>
                <w:sz w:val="20"/>
                <w:szCs w:val="20"/>
                <w:lang w:eastAsia="pl-PL"/>
              </w:rPr>
              <w:t xml:space="preserve"> wodą. Zawartość LZO w produkcie 30g/l; posiadająca atest higieniczny; data ważności nie mniejsza niż 36 miesięcy.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1000</w:t>
            </w:r>
          </w:p>
        </w:tc>
      </w:tr>
      <w:tr w:rsidR="00FA3764" w:rsidRPr="00FD339D" w:rsidTr="007439AC">
        <w:trPr>
          <w:trHeight w:val="871"/>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Farba emulsyjna zewnętrzna  lateksowa kolor piaskowy, wartość </w:t>
            </w:r>
            <w:proofErr w:type="spellStart"/>
            <w:r w:rsidRPr="00FD339D">
              <w:rPr>
                <w:rFonts w:ascii="Arial" w:eastAsia="Times New Roman" w:hAnsi="Arial" w:cs="Arial"/>
                <w:color w:val="000000"/>
                <w:sz w:val="20"/>
                <w:szCs w:val="20"/>
                <w:lang w:eastAsia="pl-PL"/>
              </w:rPr>
              <w:t>pH</w:t>
            </w:r>
            <w:proofErr w:type="spellEnd"/>
            <w:r w:rsidRPr="00FD339D">
              <w:rPr>
                <w:rFonts w:ascii="Arial" w:eastAsia="Times New Roman" w:hAnsi="Arial" w:cs="Arial"/>
                <w:color w:val="000000"/>
                <w:sz w:val="20"/>
                <w:szCs w:val="20"/>
                <w:lang w:eastAsia="pl-PL"/>
              </w:rPr>
              <w:t xml:space="preserve"> - 8,7, gęstość w 20°C - 1,5g/cm3, rozpuszczalniki organiczne - 0,00%, zawartość ciał stałych - 54%, lepkość kinetyczna 40°  C &gt; 0,21 cm2/s</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540</w:t>
            </w:r>
          </w:p>
        </w:tc>
      </w:tr>
      <w:tr w:rsidR="00FA3764" w:rsidRPr="00FD339D" w:rsidTr="00B26679">
        <w:trPr>
          <w:trHeight w:val="7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lateksowa do wnętrz kolor śnieżnobiały – właściwości: ułatwiająca usuwanie plam i zabrudzeń, dobre krycie, wydajność do 14 m²/L przy jednokrotnym malowaniu, odporna na mycie</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550</w:t>
            </w:r>
          </w:p>
        </w:tc>
      </w:tr>
      <w:tr w:rsidR="00FA3764" w:rsidRPr="00FD339D" w:rsidTr="007439AC">
        <w:trPr>
          <w:trHeight w:val="99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chlorokauczukowa ogólnego stosowania  szara jasna  wydajność min. 10 m2/l odporna na warunki atmosferyczne, dobra przyczepność do podłoża, dająca  elastyczność powłoki z dodatkiem  środków uszczelniających lepkość kinetyczna 40C&gt;0,21 cm2/s, RAL 7046</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7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Farba drogowa przeznaczona do cienkowarstwowych poziomych </w:t>
            </w:r>
            <w:proofErr w:type="spellStart"/>
            <w:r w:rsidRPr="00FD339D">
              <w:rPr>
                <w:rFonts w:ascii="Arial" w:eastAsia="Times New Roman" w:hAnsi="Arial" w:cs="Arial"/>
                <w:color w:val="000000"/>
                <w:sz w:val="20"/>
                <w:szCs w:val="20"/>
                <w:lang w:eastAsia="pl-PL"/>
              </w:rPr>
              <w:t>oznakowań</w:t>
            </w:r>
            <w:proofErr w:type="spellEnd"/>
            <w:r w:rsidRPr="00FD339D">
              <w:rPr>
                <w:rFonts w:ascii="Arial" w:eastAsia="Times New Roman" w:hAnsi="Arial" w:cs="Arial"/>
                <w:color w:val="000000"/>
                <w:sz w:val="20"/>
                <w:szCs w:val="20"/>
                <w:lang w:eastAsia="pl-PL"/>
              </w:rPr>
              <w:t xml:space="preserve"> dróg; dobrze przyczepna do podłoża, odporna na ścieranie, opakowanie 15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w:t>
            </w:r>
          </w:p>
        </w:tc>
      </w:tr>
      <w:tr w:rsidR="00FA3764" w:rsidRPr="00FD339D"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geodezyjna spray 500 ml kolor pomarańczowy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geodezyjna spray 500 ml kolor różowy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r>
      <w:tr w:rsidR="00FA3764" w:rsidRPr="00FD339D" w:rsidTr="007439AC">
        <w:trPr>
          <w:trHeight w:val="813"/>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na zacieki w kolorze białym do zakrywania plam i zabrudzeń po zaciekach wodnych, wydajność 10m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/l, liczba warstw 1-2, zapobiegająca rozwojowi grzybów</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7439AC">
        <w:trPr>
          <w:trHeight w:val="71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Farba podkładowa antykorozyjna szara </w:t>
            </w:r>
            <w:proofErr w:type="spellStart"/>
            <w:r w:rsidRPr="00FD339D">
              <w:rPr>
                <w:rFonts w:ascii="Arial" w:eastAsia="Times New Roman" w:hAnsi="Arial" w:cs="Arial"/>
                <w:color w:val="000000"/>
                <w:sz w:val="20"/>
                <w:szCs w:val="20"/>
                <w:lang w:eastAsia="pl-PL"/>
              </w:rPr>
              <w:t>unikor</w:t>
            </w:r>
            <w:proofErr w:type="spellEnd"/>
            <w:r w:rsidRPr="00FD339D">
              <w:rPr>
                <w:rFonts w:ascii="Arial" w:eastAsia="Times New Roman" w:hAnsi="Arial" w:cs="Arial"/>
                <w:color w:val="000000"/>
                <w:sz w:val="20"/>
                <w:szCs w:val="20"/>
                <w:lang w:eastAsia="pl-PL"/>
              </w:rPr>
              <w:t>,</w:t>
            </w:r>
            <w:r w:rsidR="00586509" w:rsidRPr="00FD339D">
              <w:rPr>
                <w:rFonts w:ascii="Arial" w:eastAsia="Times New Roman" w:hAnsi="Arial" w:cs="Arial"/>
                <w:color w:val="000000"/>
                <w:sz w:val="20"/>
                <w:szCs w:val="20"/>
                <w:lang w:eastAsia="pl-PL"/>
              </w:rPr>
              <w:t xml:space="preserve"> </w:t>
            </w:r>
            <w:r w:rsidRPr="00FD339D">
              <w:rPr>
                <w:rFonts w:ascii="Arial" w:eastAsia="Times New Roman" w:hAnsi="Arial" w:cs="Arial"/>
                <w:color w:val="000000"/>
                <w:sz w:val="20"/>
                <w:szCs w:val="20"/>
                <w:lang w:eastAsia="pl-PL"/>
              </w:rPr>
              <w:t>gęstość względna, 1.29, temperatura zapłonu- 650 °C,</w:t>
            </w:r>
            <w:r w:rsidR="00586509" w:rsidRPr="00FD339D">
              <w:rPr>
                <w:rFonts w:ascii="Arial" w:eastAsia="Times New Roman" w:hAnsi="Arial" w:cs="Arial"/>
                <w:color w:val="000000"/>
                <w:sz w:val="20"/>
                <w:szCs w:val="20"/>
                <w:lang w:eastAsia="pl-PL"/>
              </w:rPr>
              <w:t xml:space="preserve"> </w:t>
            </w:r>
            <w:r w:rsidRPr="00FD339D">
              <w:rPr>
                <w:rFonts w:ascii="Arial" w:eastAsia="Times New Roman" w:hAnsi="Arial" w:cs="Arial"/>
                <w:color w:val="000000"/>
                <w:sz w:val="20"/>
                <w:szCs w:val="20"/>
                <w:lang w:eastAsia="pl-PL"/>
              </w:rPr>
              <w:t>lepkość kinetyczna 40° C;&gt; 0.21 cm2/s.</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w:t>
            </w:r>
          </w:p>
        </w:tc>
      </w:tr>
      <w:tr w:rsidR="00FA3764" w:rsidRPr="00FD339D" w:rsidTr="00B26679">
        <w:trPr>
          <w:trHeight w:val="8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Farba podkładowa ftalowa czerwona tlenkowa do malowania powierzchni stalowych i żeliwnych pod wyroby ftalowe, opakowanie 5l, wydajność 12m2/l przy jednej warstwie</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7439AC">
        <w:trPr>
          <w:trHeight w:val="806"/>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Farba przeznaczona do malowania powierzchni ocynkowanych, aluminiowych, stalowych i żeliwnych, np. </w:t>
            </w:r>
            <w:proofErr w:type="spellStart"/>
            <w:r w:rsidRPr="00FD339D">
              <w:rPr>
                <w:rFonts w:ascii="Arial" w:eastAsia="Times New Roman" w:hAnsi="Arial" w:cs="Arial"/>
                <w:color w:val="000000"/>
                <w:sz w:val="20"/>
                <w:szCs w:val="20"/>
                <w:lang w:eastAsia="pl-PL"/>
              </w:rPr>
              <w:t>grunto</w:t>
            </w:r>
            <w:proofErr w:type="spellEnd"/>
            <w:r w:rsidRPr="00FD339D">
              <w:rPr>
                <w:rFonts w:ascii="Arial" w:eastAsia="Times New Roman" w:hAnsi="Arial" w:cs="Arial"/>
                <w:color w:val="000000"/>
                <w:sz w:val="20"/>
                <w:szCs w:val="20"/>
                <w:lang w:eastAsia="pl-PL"/>
              </w:rPr>
              <w:t xml:space="preserve">-emalia </w:t>
            </w:r>
            <w:proofErr w:type="spellStart"/>
            <w:r w:rsidRPr="00FD339D">
              <w:rPr>
                <w:rFonts w:ascii="Arial" w:eastAsia="Times New Roman" w:hAnsi="Arial" w:cs="Arial"/>
                <w:color w:val="000000"/>
                <w:sz w:val="20"/>
                <w:szCs w:val="20"/>
                <w:lang w:eastAsia="pl-PL"/>
              </w:rPr>
              <w:t>styrenowo-akrylowa</w:t>
            </w:r>
            <w:proofErr w:type="spellEnd"/>
            <w:r w:rsidRPr="00FD339D">
              <w:rPr>
                <w:rFonts w:ascii="Arial" w:eastAsia="Times New Roman" w:hAnsi="Arial" w:cs="Arial"/>
                <w:color w:val="000000"/>
                <w:sz w:val="20"/>
                <w:szCs w:val="20"/>
                <w:lang w:eastAsia="pl-PL"/>
              </w:rPr>
              <w:t>,  kolor jasny szary zbliżony do RAL7040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Folia </w:t>
            </w:r>
            <w:proofErr w:type="spellStart"/>
            <w:r w:rsidRPr="00FD339D">
              <w:rPr>
                <w:rFonts w:ascii="Arial" w:eastAsia="Times New Roman" w:hAnsi="Arial" w:cs="Arial"/>
                <w:color w:val="000000"/>
                <w:sz w:val="20"/>
                <w:szCs w:val="20"/>
                <w:lang w:eastAsia="pl-PL"/>
              </w:rPr>
              <w:t>antychlap</w:t>
            </w:r>
            <w:proofErr w:type="spellEnd"/>
            <w:r w:rsidRPr="00FD339D">
              <w:rPr>
                <w:rFonts w:ascii="Arial" w:eastAsia="Times New Roman" w:hAnsi="Arial" w:cs="Arial"/>
                <w:color w:val="000000"/>
                <w:sz w:val="20"/>
                <w:szCs w:val="20"/>
                <w:lang w:eastAsia="pl-PL"/>
              </w:rPr>
              <w:t xml:space="preserve"> malarska z taśmą, szer. 55 cm długość 20 m – cena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Folia malarska 4m x 5m gr. 0,9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sz w:val="20"/>
                <w:szCs w:val="20"/>
                <w:lang w:eastAsia="pl-PL"/>
              </w:rPr>
            </w:pPr>
            <w:r w:rsidRPr="00FD339D">
              <w:rPr>
                <w:rFonts w:ascii="Arial" w:eastAsia="Times New Roman" w:hAnsi="Arial" w:cs="Arial"/>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sz w:val="20"/>
                <w:szCs w:val="20"/>
                <w:lang w:eastAsia="pl-PL"/>
              </w:rPr>
            </w:pPr>
            <w:r w:rsidRPr="00FD339D">
              <w:rPr>
                <w:rFonts w:ascii="Arial" w:eastAsia="Times New Roman" w:hAnsi="Arial" w:cs="Arial"/>
                <w:sz w:val="20"/>
                <w:szCs w:val="20"/>
                <w:lang w:eastAsia="pl-PL"/>
              </w:rPr>
              <w:t>50</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 xml:space="preserve">Folia </w:t>
            </w:r>
            <w:proofErr w:type="spellStart"/>
            <w:r w:rsidRPr="00FD339D">
              <w:rPr>
                <w:rFonts w:ascii="Arial" w:eastAsia="Times New Roman" w:hAnsi="Arial" w:cs="Arial"/>
                <w:sz w:val="20"/>
                <w:szCs w:val="20"/>
                <w:lang w:eastAsia="pl-PL"/>
              </w:rPr>
              <w:t>stretch</w:t>
            </w:r>
            <w:proofErr w:type="spellEnd"/>
            <w:r w:rsidRPr="00FD339D">
              <w:rPr>
                <w:rFonts w:ascii="Arial" w:eastAsia="Times New Roman" w:hAnsi="Arial" w:cs="Arial"/>
                <w:sz w:val="20"/>
                <w:szCs w:val="20"/>
                <w:lang w:eastAsia="pl-PL"/>
              </w:rPr>
              <w:t xml:space="preserve"> przezroczysta rolka  3kg, grubość 23 mikrony, szer. 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w:t>
            </w:r>
          </w:p>
        </w:tc>
      </w:tr>
      <w:tr w:rsidR="00FA3764" w:rsidRPr="00FD339D" w:rsidTr="007439AC">
        <w:trPr>
          <w:trHeight w:val="93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Folia w płynie uniwersalna do wykonywania hydroizolacji podłoży chłonnych i niechłonnych. Zastosowanie do wewnątrz i na zewnątrz. Aplikacja pędzlem lub wałkiem. Temperatura stosowania od +5 </w:t>
            </w:r>
            <w:proofErr w:type="spellStart"/>
            <w:r w:rsidRPr="00FD339D">
              <w:rPr>
                <w:rFonts w:ascii="Arial" w:eastAsia="Times New Roman" w:hAnsi="Arial" w:cs="Arial"/>
                <w:color w:val="000000"/>
                <w:sz w:val="20"/>
                <w:szCs w:val="20"/>
                <w:lang w:eastAsia="pl-PL"/>
              </w:rPr>
              <w:t>st</w:t>
            </w:r>
            <w:proofErr w:type="spellEnd"/>
            <w:r w:rsidRPr="00FD339D">
              <w:rPr>
                <w:rFonts w:ascii="Arial" w:eastAsia="Times New Roman" w:hAnsi="Arial" w:cs="Arial"/>
                <w:color w:val="000000"/>
                <w:sz w:val="20"/>
                <w:szCs w:val="20"/>
                <w:lang w:eastAsia="pl-PL"/>
              </w:rPr>
              <w:t xml:space="preserve"> do +25 st. Czas schnięcia 2-6 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7439AC">
        <w:trPr>
          <w:trHeight w:val="83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Gładź gipsowa wewnętrzna </w:t>
            </w:r>
            <w:proofErr w:type="spellStart"/>
            <w:r w:rsidRPr="00FD339D">
              <w:rPr>
                <w:rFonts w:ascii="Arial" w:eastAsia="Times New Roman" w:hAnsi="Arial" w:cs="Arial"/>
                <w:color w:val="000000"/>
                <w:sz w:val="20"/>
                <w:szCs w:val="20"/>
                <w:lang w:eastAsia="pl-PL"/>
              </w:rPr>
              <w:t>śnieżno</w:t>
            </w:r>
            <w:proofErr w:type="spellEnd"/>
            <w:r w:rsidRPr="00FD339D">
              <w:rPr>
                <w:rFonts w:ascii="Arial" w:eastAsia="Times New Roman" w:hAnsi="Arial" w:cs="Arial"/>
                <w:color w:val="000000"/>
                <w:sz w:val="20"/>
                <w:szCs w:val="20"/>
                <w:lang w:eastAsia="pl-PL"/>
              </w:rPr>
              <w:t xml:space="preserve"> biała op.20 kg, przyczepność do podłoża min. 0,5N/mm2, wytrzymałość na ściskanie min. 4N/mm2, - wg EN 13279-1-B2/20/2 opak. 20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7439AC">
        <w:trPr>
          <w:trHeight w:val="70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Grunt </w:t>
            </w:r>
            <w:proofErr w:type="spellStart"/>
            <w:r w:rsidRPr="00FD339D">
              <w:rPr>
                <w:rFonts w:ascii="Arial" w:eastAsia="Times New Roman" w:hAnsi="Arial" w:cs="Arial"/>
                <w:color w:val="000000"/>
                <w:sz w:val="20"/>
                <w:szCs w:val="20"/>
                <w:lang w:eastAsia="pl-PL"/>
              </w:rPr>
              <w:t>szczepny</w:t>
            </w:r>
            <w:proofErr w:type="spellEnd"/>
            <w:r w:rsidRPr="00FD339D">
              <w:rPr>
                <w:rFonts w:ascii="Arial" w:eastAsia="Times New Roman" w:hAnsi="Arial" w:cs="Arial"/>
                <w:color w:val="000000"/>
                <w:sz w:val="20"/>
                <w:szCs w:val="20"/>
                <w:lang w:eastAsia="pl-PL"/>
              </w:rPr>
              <w:t xml:space="preserve"> uniwersalny z piaskiem kwarcowym do podłoży chłonnych i niechłonnych. Aplikacja pędzlem lub wałkiem. Temperatura stosowania od +5 </w:t>
            </w:r>
            <w:proofErr w:type="spellStart"/>
            <w:r w:rsidRPr="00FD339D">
              <w:rPr>
                <w:rFonts w:ascii="Arial" w:eastAsia="Times New Roman" w:hAnsi="Arial" w:cs="Arial"/>
                <w:color w:val="000000"/>
                <w:sz w:val="20"/>
                <w:szCs w:val="20"/>
                <w:lang w:eastAsia="pl-PL"/>
              </w:rPr>
              <w:t>st</w:t>
            </w:r>
            <w:proofErr w:type="spellEnd"/>
            <w:r w:rsidRPr="00FD339D">
              <w:rPr>
                <w:rFonts w:ascii="Arial" w:eastAsia="Times New Roman" w:hAnsi="Arial" w:cs="Arial"/>
                <w:color w:val="000000"/>
                <w:sz w:val="20"/>
                <w:szCs w:val="20"/>
                <w:lang w:eastAsia="pl-PL"/>
              </w:rPr>
              <w:t xml:space="preserve"> do +25 st. Czas schnięcia 2-6 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7439AC">
        <w:trPr>
          <w:trHeight w:val="8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37</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Grunt uniwersalny o wydajności 12m</w:t>
            </w:r>
            <w:r w:rsidRPr="00FD339D">
              <w:rPr>
                <w:rFonts w:ascii="Arial" w:eastAsia="Times New Roman" w:hAnsi="Arial" w:cs="Arial"/>
                <w:color w:val="000000"/>
                <w:sz w:val="20"/>
                <w:szCs w:val="20"/>
                <w:vertAlign w:val="superscript"/>
                <w:lang w:eastAsia="pl-PL"/>
              </w:rPr>
              <w:t>2</w:t>
            </w:r>
            <w:r w:rsidRPr="00FD339D">
              <w:rPr>
                <w:rFonts w:ascii="Arial" w:eastAsia="Times New Roman" w:hAnsi="Arial" w:cs="Arial"/>
                <w:color w:val="000000"/>
                <w:sz w:val="20"/>
                <w:szCs w:val="20"/>
                <w:lang w:eastAsia="pl-PL"/>
              </w:rPr>
              <w:t xml:space="preserve">/l; aplikowany pędzlem lub wałkiem; przeznaczony do gruntowania podłoży chłonnych i porowatych, zmniejszający nasiąkliwość podłoża, zwiększająca </w:t>
            </w:r>
            <w:r w:rsidR="00586509" w:rsidRPr="00FD339D">
              <w:rPr>
                <w:rFonts w:ascii="Arial" w:eastAsia="Times New Roman" w:hAnsi="Arial" w:cs="Arial"/>
                <w:color w:val="000000"/>
                <w:sz w:val="20"/>
                <w:szCs w:val="20"/>
                <w:lang w:eastAsia="pl-PL"/>
              </w:rPr>
              <w:t>przyczepność</w:t>
            </w:r>
            <w:r w:rsidRPr="00FD339D">
              <w:rPr>
                <w:rFonts w:ascii="Arial" w:eastAsia="Times New Roman" w:hAnsi="Arial" w:cs="Arial"/>
                <w:color w:val="000000"/>
                <w:sz w:val="20"/>
                <w:szCs w:val="20"/>
                <w:lang w:eastAsia="pl-PL"/>
              </w:rPr>
              <w:t xml:space="preserve">; </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870</w:t>
            </w:r>
          </w:p>
        </w:tc>
      </w:tr>
      <w:tr w:rsidR="00FA3764" w:rsidRPr="00FD339D" w:rsidTr="001B0A15">
        <w:trPr>
          <w:trHeight w:val="94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38</w:t>
            </w:r>
          </w:p>
        </w:tc>
        <w:tc>
          <w:tcPr>
            <w:tcW w:w="7180" w:type="dxa"/>
            <w:tcBorders>
              <w:top w:val="single" w:sz="4" w:space="0" w:color="auto"/>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Impregnat akrylowy w kolorze czarnym, opakowanie 5 L; wysokiej jakości impregnat ochronno-dekoracyjny zwiększający trwałość i wytrzymałość drewna; zabezpiecza drewno przed szkodliwym działaniem czynników atmosferycznych;</w:t>
            </w:r>
          </w:p>
        </w:tc>
        <w:tc>
          <w:tcPr>
            <w:tcW w:w="1444" w:type="dxa"/>
            <w:tcBorders>
              <w:top w:val="single" w:sz="4" w:space="0" w:color="auto"/>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70</w:t>
            </w:r>
          </w:p>
        </w:tc>
      </w:tr>
      <w:tr w:rsidR="00FA3764" w:rsidRPr="00FD339D" w:rsidTr="007439AC">
        <w:trPr>
          <w:trHeight w:val="704"/>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Impregnat do malowania przedmiotów drewnianych na zewnątrz  pomieszczeń, chroniący przed działaniem czynników atmosferycznych, jasny brąz</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70</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40</w:t>
            </w:r>
          </w:p>
        </w:tc>
        <w:tc>
          <w:tcPr>
            <w:tcW w:w="7180" w:type="dxa"/>
            <w:tcBorders>
              <w:top w:val="nil"/>
              <w:left w:val="nil"/>
              <w:bottom w:val="single" w:sz="4" w:space="0" w:color="auto"/>
              <w:right w:val="nil"/>
            </w:tcBorders>
            <w:shd w:val="clear" w:color="auto" w:fill="auto"/>
            <w:vAlign w:val="center"/>
            <w:hideMark/>
          </w:tcPr>
          <w:p w:rsidR="00FA3764" w:rsidRPr="00FD339D" w:rsidRDefault="00586509"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Kątownik</w:t>
            </w:r>
            <w:r w:rsidR="00FA3764" w:rsidRPr="00FD339D">
              <w:rPr>
                <w:rFonts w:ascii="Arial" w:eastAsia="Times New Roman" w:hAnsi="Arial" w:cs="Arial"/>
                <w:sz w:val="20"/>
                <w:szCs w:val="20"/>
                <w:lang w:eastAsia="pl-PL"/>
              </w:rPr>
              <w:t xml:space="preserve"> stalowy 50 mm x 50 mm x 5 mm gorąco walcowany dł. 2 </w:t>
            </w:r>
            <w:r w:rsidRPr="00FD339D">
              <w:rPr>
                <w:rFonts w:ascii="Arial" w:eastAsia="Times New Roman" w:hAnsi="Arial" w:cs="Arial"/>
                <w:sz w:val="20"/>
                <w:szCs w:val="20"/>
                <w:lang w:eastAsia="pl-PL"/>
              </w:rPr>
              <w:t>m.b.</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3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 xml:space="preserve">Kątownik stalowy 45 mm x 45 mm x 5 mm gorąco walcowany dł. 2 </w:t>
            </w:r>
            <w:r w:rsidR="00586509" w:rsidRPr="00FD339D">
              <w:rPr>
                <w:rFonts w:ascii="Arial" w:eastAsia="Times New Roman" w:hAnsi="Arial" w:cs="Arial"/>
                <w:sz w:val="20"/>
                <w:szCs w:val="20"/>
                <w:lang w:eastAsia="pl-PL"/>
              </w:rPr>
              <w:t>m.b.</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r>
      <w:tr w:rsidR="00FA3764" w:rsidRPr="00FD339D" w:rsidTr="00B26679">
        <w:trPr>
          <w:trHeight w:val="6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Klej do płytek wewnętrzny i </w:t>
            </w:r>
            <w:r w:rsidR="00586509" w:rsidRPr="00FD339D">
              <w:rPr>
                <w:rFonts w:ascii="Arial" w:eastAsia="Times New Roman" w:hAnsi="Arial" w:cs="Arial"/>
                <w:color w:val="000000"/>
                <w:sz w:val="20"/>
                <w:szCs w:val="20"/>
                <w:lang w:eastAsia="pl-PL"/>
              </w:rPr>
              <w:t>zewnętrzny a</w:t>
            </w:r>
            <w:r w:rsidRPr="00FD339D">
              <w:rPr>
                <w:rFonts w:ascii="Arial" w:eastAsia="Times New Roman" w:hAnsi="Arial" w:cs="Arial"/>
                <w:color w:val="000000"/>
                <w:sz w:val="20"/>
                <w:szCs w:val="20"/>
                <w:lang w:eastAsia="pl-PL"/>
              </w:rPr>
              <w:t xml:space="preserve"> C1, przyczepność pow. 0,5N/mm2 wg. PN-EN 12004, spływ poniżej 0,5mm wg. PN-EN 12004, op. 25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r>
      <w:tr w:rsidR="00FA3764" w:rsidRPr="00FD339D" w:rsidTr="00B26679">
        <w:trPr>
          <w:trHeight w:val="7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Klej do przyklejania styropianu, zawartość </w:t>
            </w:r>
            <w:proofErr w:type="spellStart"/>
            <w:r w:rsidRPr="00FD339D">
              <w:rPr>
                <w:rFonts w:ascii="Arial" w:eastAsia="Times New Roman" w:hAnsi="Arial" w:cs="Arial"/>
                <w:color w:val="000000"/>
                <w:sz w:val="20"/>
                <w:szCs w:val="20"/>
                <w:lang w:eastAsia="pl-PL"/>
              </w:rPr>
              <w:t>pH</w:t>
            </w:r>
            <w:proofErr w:type="spellEnd"/>
            <w:r w:rsidRPr="00FD339D">
              <w:rPr>
                <w:rFonts w:ascii="Arial" w:eastAsia="Times New Roman" w:hAnsi="Arial" w:cs="Arial"/>
                <w:color w:val="000000"/>
                <w:sz w:val="20"/>
                <w:szCs w:val="20"/>
                <w:lang w:eastAsia="pl-PL"/>
              </w:rPr>
              <w:t xml:space="preserve"> ok. 12, gęstość nasypowa 1.5g/cm3, rozpuszczalny w wodzie, postać proszek, mieszanina niepalna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500</w:t>
            </w:r>
          </w:p>
        </w:tc>
      </w:tr>
      <w:tr w:rsidR="00FA3764" w:rsidRPr="00FD339D" w:rsidTr="00B26679">
        <w:trPr>
          <w:trHeight w:val="78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Klej do zatapiania siatki na styropianie,</w:t>
            </w:r>
            <w:r w:rsidR="00586509" w:rsidRPr="00FD339D">
              <w:rPr>
                <w:rFonts w:ascii="Arial" w:eastAsia="Times New Roman" w:hAnsi="Arial" w:cs="Arial"/>
                <w:color w:val="000000"/>
                <w:sz w:val="20"/>
                <w:szCs w:val="20"/>
                <w:lang w:eastAsia="pl-PL"/>
              </w:rPr>
              <w:t xml:space="preserve"> </w:t>
            </w:r>
            <w:r w:rsidRPr="00FD339D">
              <w:rPr>
                <w:rFonts w:ascii="Arial" w:eastAsia="Times New Roman" w:hAnsi="Arial" w:cs="Arial"/>
                <w:color w:val="000000"/>
                <w:sz w:val="20"/>
                <w:szCs w:val="20"/>
                <w:lang w:eastAsia="pl-PL"/>
              </w:rPr>
              <w:t xml:space="preserve">proszek szary o jednolitej barwie, bez zbryleń, </w:t>
            </w:r>
            <w:proofErr w:type="spellStart"/>
            <w:r w:rsidRPr="00FD339D">
              <w:rPr>
                <w:rFonts w:ascii="Arial" w:eastAsia="Times New Roman" w:hAnsi="Arial" w:cs="Arial"/>
                <w:color w:val="000000"/>
                <w:sz w:val="20"/>
                <w:szCs w:val="20"/>
                <w:lang w:eastAsia="pl-PL"/>
              </w:rPr>
              <w:t>pH</w:t>
            </w:r>
            <w:proofErr w:type="spellEnd"/>
            <w:r w:rsidRPr="00FD339D">
              <w:rPr>
                <w:rFonts w:ascii="Arial" w:eastAsia="Times New Roman" w:hAnsi="Arial" w:cs="Arial"/>
                <w:color w:val="000000"/>
                <w:sz w:val="20"/>
                <w:szCs w:val="20"/>
                <w:lang w:eastAsia="pl-PL"/>
              </w:rPr>
              <w:t xml:space="preserve"> 10-13 </w:t>
            </w:r>
            <w:r w:rsidR="00586509" w:rsidRPr="00FD339D">
              <w:rPr>
                <w:rFonts w:ascii="Arial" w:eastAsia="Times New Roman" w:hAnsi="Arial" w:cs="Arial"/>
                <w:color w:val="000000"/>
                <w:sz w:val="20"/>
                <w:szCs w:val="20"/>
                <w:lang w:eastAsia="pl-PL"/>
              </w:rPr>
              <w:t>pomieszaniu</w:t>
            </w:r>
            <w:r w:rsidRPr="00FD339D">
              <w:rPr>
                <w:rFonts w:ascii="Arial" w:eastAsia="Times New Roman" w:hAnsi="Arial" w:cs="Arial"/>
                <w:color w:val="000000"/>
                <w:sz w:val="20"/>
                <w:szCs w:val="20"/>
                <w:lang w:eastAsia="pl-PL"/>
              </w:rPr>
              <w:t xml:space="preserve"> z wodą, gęstość 1.35kg/dm3.</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500</w:t>
            </w:r>
          </w:p>
        </w:tc>
      </w:tr>
      <w:tr w:rsidR="00FA3764" w:rsidRPr="00FD339D"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Klej stolarski, typu </w:t>
            </w:r>
            <w:proofErr w:type="spellStart"/>
            <w:r w:rsidRPr="00FD339D">
              <w:rPr>
                <w:rFonts w:ascii="Arial" w:eastAsia="Times New Roman" w:hAnsi="Arial" w:cs="Arial"/>
                <w:color w:val="000000"/>
                <w:sz w:val="20"/>
                <w:szCs w:val="20"/>
                <w:lang w:eastAsia="pl-PL"/>
              </w:rPr>
              <w:t>Wikol</w:t>
            </w:r>
            <w:proofErr w:type="spellEnd"/>
            <w:r w:rsidRPr="00FD339D">
              <w:rPr>
                <w:rFonts w:ascii="Arial" w:eastAsia="Times New Roman" w:hAnsi="Arial" w:cs="Arial"/>
                <w:color w:val="000000"/>
                <w:sz w:val="20"/>
                <w:szCs w:val="20"/>
                <w:lang w:eastAsia="pl-PL"/>
              </w:rPr>
              <w:t xml:space="preserve"> , klej do klejenia drewna, ceramiki, papieru, klasa trwałości min. D1 wg PN-EN 204:2002, op.1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w:t>
            </w:r>
          </w:p>
        </w:tc>
      </w:tr>
      <w:tr w:rsidR="00FA3764" w:rsidRPr="00FD339D"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10 x4 8mm, do materiałów pełnych, z prętem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800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12 x 60mm, do materiałów pełnych, wkręt z łbem sześciokątnym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600</w:t>
            </w:r>
          </w:p>
        </w:tc>
      </w:tr>
      <w:tr w:rsidR="00FA3764" w:rsidRPr="00FD339D" w:rsidTr="00B26679">
        <w:trPr>
          <w:trHeight w:val="60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6 x 40 mm, do materiałów pełnych, wkręt z łbem stożkowym na krzyż,</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8 x 40 do materiałów pełnych, wkręt z łbem stożkowym na krzyż,</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2500</w:t>
            </w:r>
          </w:p>
        </w:tc>
      </w:tr>
      <w:tr w:rsidR="00FA3764" w:rsidRPr="00FD339D" w:rsidTr="00B26679">
        <w:trPr>
          <w:trHeight w:val="57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8 x 60 mm, do materiałów pełnych, wkręt z łbem stożkowym na krzyż,</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500</w:t>
            </w:r>
          </w:p>
        </w:tc>
      </w:tr>
      <w:tr w:rsidR="00FA3764" w:rsidRPr="00FD339D"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szybki montaż  fi 6 x 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szybki montaż  fi 6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3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Kołek rozporowy zwykły 6 x 60 </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zwykły fi 10 x 100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100</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zwykły fi 10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zwykły fi 10 x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5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zwykły fi 6 x 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zwykły fi 8 x100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100</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Kołek rozporowy zwykły fi 8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200</w:t>
            </w:r>
          </w:p>
        </w:tc>
      </w:tr>
      <w:tr w:rsidR="00FA3764" w:rsidRPr="00FD339D"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Kołki rozszerzające do materiałów wewnątrz pustych fi 10 x 60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150</w:t>
            </w:r>
          </w:p>
        </w:tc>
      </w:tr>
      <w:tr w:rsidR="00FA3764" w:rsidRPr="00FD339D" w:rsidTr="007439AC">
        <w:trPr>
          <w:trHeight w:val="566"/>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Koncentrat pigmentowy przeznaczony do barwienia farb emulsyjnych, klejowych, olejnych, ftalowych; opakowanie o poj. 100 ml, kolor czarny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7439AC">
        <w:trPr>
          <w:trHeight w:val="66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Koncentrat pigmentowy przeznaczony do barwienia farb emulsyjnych, klejowych, olejnych, ftalowych; opakowanie o poj. 100 ml, kolor żółty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w:t>
            </w:r>
          </w:p>
        </w:tc>
      </w:tr>
      <w:tr w:rsidR="00FA3764" w:rsidRPr="00FD339D"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Kostka brukowa, gr 6 cm w kolorze szarym, wymiary  60 X 165 X 200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w:t>
            </w:r>
            <w:r w:rsidRPr="00FD339D">
              <w:rPr>
                <w:rFonts w:ascii="Arial" w:eastAsia="Times New Roman" w:hAnsi="Arial" w:cs="Arial"/>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85</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Kotwa chemiczna szybkoschnąca w tubach o pojem 280 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w:t>
            </w:r>
          </w:p>
        </w:tc>
      </w:tr>
      <w:tr w:rsidR="00FA3764" w:rsidRPr="00FD339D" w:rsidTr="00B26679">
        <w:trPr>
          <w:trHeight w:val="100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65</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Lakier jednoskładnikowy,  poliuretanowy bezbarwny do malowania parkietów  półmat, trwały, odporny na zarysowanie i ścieranie. Wydajność do 12m²/l przy jednokrotnym malowaniu. Atest PZH, </w:t>
            </w:r>
            <w:proofErr w:type="spellStart"/>
            <w:r w:rsidRPr="00FD339D">
              <w:rPr>
                <w:rFonts w:ascii="Arial" w:eastAsia="Times New Roman" w:hAnsi="Arial" w:cs="Arial"/>
                <w:color w:val="000000"/>
                <w:sz w:val="20"/>
                <w:szCs w:val="20"/>
                <w:lang w:eastAsia="pl-PL"/>
              </w:rPr>
              <w:t>pH</w:t>
            </w:r>
            <w:proofErr w:type="spellEnd"/>
            <w:r w:rsidRPr="00FD339D">
              <w:rPr>
                <w:rFonts w:ascii="Arial" w:eastAsia="Times New Roman" w:hAnsi="Arial" w:cs="Arial"/>
                <w:color w:val="000000"/>
                <w:sz w:val="20"/>
                <w:szCs w:val="20"/>
                <w:lang w:eastAsia="pl-PL"/>
              </w:rPr>
              <w:t xml:space="preserve"> 7,5-8,5, gęstość 1g/czm3</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1B0A15">
        <w:trPr>
          <w:trHeight w:val="36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66</w:t>
            </w:r>
          </w:p>
        </w:tc>
        <w:tc>
          <w:tcPr>
            <w:tcW w:w="7180" w:type="dxa"/>
            <w:tcBorders>
              <w:top w:val="single" w:sz="4" w:space="0" w:color="auto"/>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proofErr w:type="spellStart"/>
            <w:r w:rsidRPr="00FD339D">
              <w:rPr>
                <w:rFonts w:ascii="Arial" w:eastAsia="Times New Roman" w:hAnsi="Arial" w:cs="Arial"/>
                <w:color w:val="000000"/>
                <w:sz w:val="20"/>
                <w:szCs w:val="20"/>
                <w:lang w:eastAsia="pl-PL"/>
              </w:rPr>
              <w:t>Lakierobejca</w:t>
            </w:r>
            <w:proofErr w:type="spellEnd"/>
            <w:r w:rsidRPr="00FD339D">
              <w:rPr>
                <w:rFonts w:ascii="Arial" w:eastAsia="Times New Roman" w:hAnsi="Arial" w:cs="Arial"/>
                <w:color w:val="000000"/>
                <w:sz w:val="20"/>
                <w:szCs w:val="20"/>
                <w:lang w:eastAsia="pl-PL"/>
              </w:rPr>
              <w:t xml:space="preserve"> do drewna kolor palisander</w:t>
            </w:r>
          </w:p>
        </w:tc>
        <w:tc>
          <w:tcPr>
            <w:tcW w:w="1444" w:type="dxa"/>
            <w:tcBorders>
              <w:top w:val="single" w:sz="4" w:space="0" w:color="auto"/>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Lepik asfaltowy na zimno op. 20kg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Listwa aluminiowa półokrągła </w:t>
            </w:r>
            <w:proofErr w:type="spellStart"/>
            <w:r w:rsidRPr="00FD339D">
              <w:rPr>
                <w:rFonts w:ascii="Arial" w:eastAsia="Times New Roman" w:hAnsi="Arial" w:cs="Arial"/>
                <w:color w:val="000000"/>
                <w:sz w:val="20"/>
                <w:szCs w:val="20"/>
                <w:lang w:eastAsia="pl-PL"/>
              </w:rPr>
              <w:t>szer</w:t>
            </w:r>
            <w:proofErr w:type="spellEnd"/>
            <w:r w:rsidRPr="00FD339D">
              <w:rPr>
                <w:rFonts w:ascii="Arial" w:eastAsia="Times New Roman" w:hAnsi="Arial" w:cs="Arial"/>
                <w:color w:val="000000"/>
                <w:sz w:val="20"/>
                <w:szCs w:val="20"/>
                <w:lang w:eastAsia="pl-PL"/>
              </w:rPr>
              <w:t xml:space="preserve"> 30mm złota długość 3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Łącznik wzdłużny do łączenia profili sufitowych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r>
      <w:tr w:rsidR="00FA3764" w:rsidRPr="00FD339D"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Obrzeże betonowe 8 x 30 x100 cm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40</w:t>
            </w:r>
          </w:p>
        </w:tc>
      </w:tr>
      <w:tr w:rsidR="00FA3764" w:rsidRPr="00FD339D" w:rsidTr="007439AC">
        <w:trPr>
          <w:trHeight w:val="791"/>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Odbojnik , wykonany z wysokiej jakości  gumy, przeznaczony do dużych drzwi i bram np. garażowych,  w komplecie z kołkiem rozporowym, kolor brązowy, wym. </w:t>
            </w:r>
            <w:proofErr w:type="spellStart"/>
            <w:r w:rsidRPr="00FD339D">
              <w:rPr>
                <w:rFonts w:ascii="Arial" w:eastAsia="Times New Roman" w:hAnsi="Arial" w:cs="Arial"/>
                <w:color w:val="000000"/>
                <w:sz w:val="20"/>
                <w:szCs w:val="20"/>
                <w:lang w:eastAsia="pl-PL"/>
              </w:rPr>
              <w:t>śred</w:t>
            </w:r>
            <w:proofErr w:type="spellEnd"/>
            <w:r w:rsidRPr="00FD339D">
              <w:rPr>
                <w:rFonts w:ascii="Arial" w:eastAsia="Times New Roman" w:hAnsi="Arial" w:cs="Arial"/>
                <w:color w:val="000000"/>
                <w:sz w:val="20"/>
                <w:szCs w:val="20"/>
                <w:lang w:eastAsia="pl-PL"/>
              </w:rPr>
              <w:t>. u góry 30 mm u dołu 31 mm, wysokość 28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7439AC">
        <w:trPr>
          <w:trHeight w:val="846"/>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Odbojnik , wykonany z wysokiej jakości  gumy, przeznaczony do dużych drzwi i bram np. garażowych,  w komplecie z kołkiem rozporowym, kolor brązowy, wym. </w:t>
            </w:r>
            <w:proofErr w:type="spellStart"/>
            <w:r w:rsidRPr="00FD339D">
              <w:rPr>
                <w:rFonts w:ascii="Arial" w:eastAsia="Times New Roman" w:hAnsi="Arial" w:cs="Arial"/>
                <w:color w:val="000000"/>
                <w:sz w:val="20"/>
                <w:szCs w:val="20"/>
                <w:lang w:eastAsia="pl-PL"/>
              </w:rPr>
              <w:t>śred</w:t>
            </w:r>
            <w:proofErr w:type="spellEnd"/>
            <w:r w:rsidRPr="00FD339D">
              <w:rPr>
                <w:rFonts w:ascii="Arial" w:eastAsia="Times New Roman" w:hAnsi="Arial" w:cs="Arial"/>
                <w:color w:val="000000"/>
                <w:sz w:val="20"/>
                <w:szCs w:val="20"/>
                <w:lang w:eastAsia="pl-PL"/>
              </w:rPr>
              <w:t>. u góry 30 mm u dołu 31 mm, wysokość 70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7439AC">
        <w:trPr>
          <w:trHeight w:val="843"/>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Papa termozgrzewalna wierzchniego krycia wzmocniona na osnowie z włókniny poliestrowej  gr 5,2mm, odporna na działanie promieniowania UV, profil SBS, odporność max temperatura 100C</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w:t>
            </w:r>
            <w:r w:rsidRPr="00FD339D">
              <w:rPr>
                <w:rFonts w:ascii="Arial" w:eastAsia="Times New Roman" w:hAnsi="Arial" w:cs="Arial"/>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Papier ścierny - pas bezkońcowy 75 x 533 mm P60 - 100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Papier ścierny - pas bezkońcowy 75 x 533 mm P60 - 40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Papier ścierny - pas bezkońcowy 75 x 533 mm P60 - 80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Papier ścierny gran. 100 w arkuszach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Papier ścierny gran. 40 w arkuszach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Papier ścierny gran. 80 w arkuszach</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 xml:space="preserve">Pianka montażowa niskoprężna  wężykowa, 750 ml </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2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Pianka montażowa poliuretanowa a-750 ml do pistoletu</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7439AC">
        <w:trPr>
          <w:trHeight w:val="3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Płynny smar wielofunkcyjny 5 w 1 (</w:t>
            </w:r>
            <w:proofErr w:type="spellStart"/>
            <w:r w:rsidRPr="00FD339D">
              <w:rPr>
                <w:rFonts w:ascii="Arial" w:eastAsia="Times New Roman" w:hAnsi="Arial" w:cs="Arial"/>
                <w:color w:val="000000"/>
                <w:sz w:val="20"/>
                <w:szCs w:val="20"/>
                <w:lang w:eastAsia="pl-PL"/>
              </w:rPr>
              <w:t>multi</w:t>
            </w:r>
            <w:proofErr w:type="spellEnd"/>
            <w:r w:rsidRPr="00FD339D">
              <w:rPr>
                <w:rFonts w:ascii="Arial" w:eastAsia="Times New Roman" w:hAnsi="Arial" w:cs="Arial"/>
                <w:color w:val="000000"/>
                <w:sz w:val="20"/>
                <w:szCs w:val="20"/>
                <w:lang w:eastAsia="pl-PL"/>
              </w:rPr>
              <w:t>) do konserwacji 500 ml w sprayu.</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Smar do bram w sprayu w opakowaniach 500 ml, typu CX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w:t>
            </w:r>
          </w:p>
        </w:tc>
      </w:tr>
      <w:tr w:rsidR="00FA3764" w:rsidRPr="00FD339D"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Płyta gips-kart.H2/GKBI2600x1200x12,5 wodoodporna zielona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Płyta OSB 3 mm gr. 18 mm  - 1250 x 2500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Płyta OSB 3 mm gr. 20 mm  - 1250 x 2500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Płyta OSB 3 mm gr. 22 mm x 1250 x 2500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r>
      <w:tr w:rsidR="00FA3764" w:rsidRPr="00FD339D"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Płyta pilśniowa twarda gr. 3,2 mm 1700 x 2750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B26679">
        <w:trPr>
          <w:trHeight w:val="55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Płyta z poliwęglanu komorowa ciemna gr 10 mm wymiar arkusza 1,25 x 2,6m  (1250x6000)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r>
      <w:tr w:rsidR="00FA3764" w:rsidRPr="00FD339D" w:rsidTr="00B26679">
        <w:trPr>
          <w:trHeight w:val="93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Pokost lniany ciecz, prężność por 20C-51Pa, gęstość przy 20C- 958kg/m3, lepkość dynamiczna 80-120cP, PH- brak, gęstość pary 20 C, 1.3kg/m3, temperatura samozapłonu- 425 C.</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61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Preparat do zwalczania grzybów pleśniowych i zabezpieczania ścian przed zawilgoceniem opak. 5 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14</w:t>
            </w:r>
          </w:p>
        </w:tc>
      </w:tr>
      <w:tr w:rsidR="00FA3764" w:rsidRPr="00FD339D"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Pręt mocujący z oczkiem 4 x 150 0mm do wieszaka obrotowego</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Profil do zabudowy sufitu główny CD 60 dł. 4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w:t>
            </w:r>
          </w:p>
        </w:tc>
      </w:tr>
      <w:tr w:rsidR="00FA3764" w:rsidRPr="00FD339D"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Profil przyścienny do zabudowy sufitu UD-30 dł. 4m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15</w:t>
            </w:r>
          </w:p>
        </w:tc>
      </w:tr>
      <w:tr w:rsidR="00FA3764" w:rsidRPr="00FD339D" w:rsidTr="00B26679">
        <w:trPr>
          <w:trHeight w:val="43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Profil sufitowy do płyt GK CD-60 dł. 3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8</w:t>
            </w:r>
          </w:p>
        </w:tc>
      </w:tr>
      <w:tr w:rsidR="00FA3764" w:rsidRPr="00FD339D" w:rsidTr="00B26679">
        <w:trPr>
          <w:trHeight w:val="78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96</w:t>
            </w:r>
          </w:p>
        </w:tc>
        <w:tc>
          <w:tcPr>
            <w:tcW w:w="7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Rozpuszczalnik do farb </w:t>
            </w:r>
            <w:r w:rsidR="00586509" w:rsidRPr="00FD339D">
              <w:rPr>
                <w:rFonts w:ascii="Arial" w:eastAsia="Times New Roman" w:hAnsi="Arial" w:cs="Arial"/>
                <w:color w:val="000000"/>
                <w:sz w:val="20"/>
                <w:szCs w:val="20"/>
                <w:lang w:eastAsia="pl-PL"/>
              </w:rPr>
              <w:t>chlorokauczukowych</w:t>
            </w:r>
            <w:r w:rsidRPr="00FD339D">
              <w:rPr>
                <w:rFonts w:ascii="Arial" w:eastAsia="Times New Roman" w:hAnsi="Arial" w:cs="Arial"/>
                <w:color w:val="000000"/>
                <w:sz w:val="20"/>
                <w:szCs w:val="20"/>
                <w:lang w:eastAsia="pl-PL"/>
              </w:rPr>
              <w:t xml:space="preserve">  - Gęstość 20°  C - 790-830 kg/m</w:t>
            </w:r>
            <w:r w:rsidRPr="00FD339D">
              <w:rPr>
                <w:rFonts w:ascii="Arial" w:eastAsia="Times New Roman" w:hAnsi="Arial" w:cs="Arial"/>
                <w:color w:val="000000"/>
                <w:sz w:val="20"/>
                <w:szCs w:val="20"/>
                <w:vertAlign w:val="superscript"/>
                <w:lang w:eastAsia="pl-PL"/>
              </w:rPr>
              <w:t>3</w:t>
            </w:r>
            <w:r w:rsidRPr="00FD339D">
              <w:rPr>
                <w:rFonts w:ascii="Arial" w:eastAsia="Times New Roman" w:hAnsi="Arial" w:cs="Arial"/>
                <w:color w:val="000000"/>
                <w:sz w:val="20"/>
                <w:szCs w:val="20"/>
                <w:lang w:eastAsia="pl-PL"/>
              </w:rPr>
              <w:t>, temperatura zapłonu- 15°  C, temperatura samozapłonu - 200°C</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45</w:t>
            </w:r>
          </w:p>
        </w:tc>
      </w:tr>
      <w:tr w:rsidR="00FA3764" w:rsidRPr="00FD339D" w:rsidTr="00FD339D">
        <w:trPr>
          <w:trHeight w:val="7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Rozpuszczalnik do farb ftalowych -  Gęstość 20 C - 750-790 kg/m</w:t>
            </w:r>
            <w:r w:rsidRPr="00FD339D">
              <w:rPr>
                <w:rFonts w:ascii="Arial" w:eastAsia="Times New Roman" w:hAnsi="Arial" w:cs="Arial"/>
                <w:color w:val="000000"/>
                <w:sz w:val="20"/>
                <w:szCs w:val="20"/>
                <w:vertAlign w:val="superscript"/>
                <w:lang w:eastAsia="pl-PL"/>
              </w:rPr>
              <w:t>3</w:t>
            </w:r>
            <w:r w:rsidRPr="00FD339D">
              <w:rPr>
                <w:rFonts w:ascii="Arial" w:eastAsia="Times New Roman" w:hAnsi="Arial" w:cs="Arial"/>
                <w:color w:val="000000"/>
                <w:sz w:val="20"/>
                <w:szCs w:val="20"/>
                <w:lang w:eastAsia="pl-PL"/>
              </w:rPr>
              <w:t xml:space="preserve">, Lepkość kinetyczna 40 °C        -&lt; 20,5 </w:t>
            </w:r>
            <w:proofErr w:type="spellStart"/>
            <w:r w:rsidRPr="00FD339D">
              <w:rPr>
                <w:rFonts w:ascii="Arial" w:eastAsia="Times New Roman" w:hAnsi="Arial" w:cs="Arial"/>
                <w:color w:val="000000"/>
                <w:sz w:val="20"/>
                <w:szCs w:val="20"/>
                <w:lang w:eastAsia="pl-PL"/>
              </w:rPr>
              <w:t>cSt</w:t>
            </w:r>
            <w:proofErr w:type="spellEnd"/>
            <w:r w:rsidRPr="00FD339D">
              <w:rPr>
                <w:rFonts w:ascii="Arial" w:eastAsia="Times New Roman" w:hAnsi="Arial" w:cs="Arial"/>
                <w:color w:val="000000"/>
                <w:sz w:val="20"/>
                <w:szCs w:val="20"/>
                <w:lang w:eastAsia="pl-PL"/>
              </w:rPr>
              <w:t>, temperatura zapłonu- -4 C, temperatura samozapłonu - 200°C</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110</w:t>
            </w:r>
          </w:p>
        </w:tc>
      </w:tr>
      <w:tr w:rsidR="00FA3764" w:rsidRPr="00FD339D" w:rsidTr="001B0A15">
        <w:trPr>
          <w:trHeight w:val="558"/>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98</w:t>
            </w:r>
          </w:p>
        </w:tc>
        <w:tc>
          <w:tcPr>
            <w:tcW w:w="7180" w:type="dxa"/>
            <w:tcBorders>
              <w:top w:val="single" w:sz="4" w:space="0" w:color="auto"/>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Rozpuszczalnik do farb olejno- ftalowych, opakowanie 0,5 L; przy mieszaniu farb olejnych nie </w:t>
            </w:r>
            <w:r w:rsidR="00586509" w:rsidRPr="00FD339D">
              <w:rPr>
                <w:rFonts w:ascii="Arial" w:eastAsia="Times New Roman" w:hAnsi="Arial" w:cs="Arial"/>
                <w:color w:val="000000"/>
                <w:sz w:val="20"/>
                <w:szCs w:val="20"/>
                <w:lang w:eastAsia="pl-PL"/>
              </w:rPr>
              <w:t>powodujący</w:t>
            </w:r>
            <w:r w:rsidRPr="00FD339D">
              <w:rPr>
                <w:rFonts w:ascii="Arial" w:eastAsia="Times New Roman" w:hAnsi="Arial" w:cs="Arial"/>
                <w:color w:val="000000"/>
                <w:sz w:val="20"/>
                <w:szCs w:val="20"/>
                <w:lang w:eastAsia="pl-PL"/>
              </w:rPr>
              <w:t xml:space="preserve"> żółknięcia białego koloru.</w:t>
            </w:r>
          </w:p>
        </w:tc>
        <w:tc>
          <w:tcPr>
            <w:tcW w:w="1444" w:type="dxa"/>
            <w:tcBorders>
              <w:top w:val="single" w:sz="4" w:space="0" w:color="auto"/>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40</w:t>
            </w:r>
          </w:p>
        </w:tc>
      </w:tr>
      <w:tr w:rsidR="00FA3764" w:rsidRPr="00FD339D" w:rsidTr="00B26679">
        <w:trPr>
          <w:trHeight w:val="6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Rozpuszczalnik Nitro do rozpuszczania produktów nitrocelulozowych, opakowanie 0,5l, uniwersalny</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52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Siatka szlifierska ścierna do gipsu 11 5x 280 mm, granulacja 120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45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Siatka szlifierska ścierna do gipsu 115 x 280 mm, granulacja 150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Silikon sanitarny bezbarwny w tubach a - 300ml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Silikon sanitarny szary w tubach a - 310 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Silikon wysokotemperaturowy tuba 310 ml do 380 st. C.</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Styropian elewacyjny EPS100 gr. 5cm (opak 0,3 m</w:t>
            </w:r>
            <w:r w:rsidRPr="00FD339D">
              <w:rPr>
                <w:rFonts w:ascii="Arial" w:eastAsia="Times New Roman" w:hAnsi="Arial" w:cs="Arial"/>
                <w:color w:val="000000"/>
                <w:sz w:val="20"/>
                <w:szCs w:val="20"/>
                <w:vertAlign w:val="superscript"/>
                <w:lang w:eastAsia="pl-PL"/>
              </w:rPr>
              <w:t>3</w:t>
            </w:r>
            <w:r w:rsidRPr="00FD339D">
              <w:rPr>
                <w:rFonts w:ascii="Arial" w:eastAsia="Times New Roman" w:hAnsi="Arial" w:cs="Arial"/>
                <w:color w:val="000000"/>
                <w:sz w:val="20"/>
                <w:szCs w:val="20"/>
                <w:lang w:eastAsia="pl-PL"/>
              </w:rPr>
              <w:t>)</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w:t>
            </w:r>
            <w:r w:rsidRPr="00FD339D">
              <w:rPr>
                <w:rFonts w:ascii="Arial" w:eastAsia="Times New Roman" w:hAnsi="Arial" w:cs="Arial"/>
                <w:color w:val="000000"/>
                <w:sz w:val="20"/>
                <w:szCs w:val="20"/>
                <w:vertAlign w:val="superscript"/>
                <w:lang w:eastAsia="pl-PL"/>
              </w:rPr>
              <w:t>3</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3,9</w:t>
            </w:r>
          </w:p>
        </w:tc>
      </w:tr>
      <w:tr w:rsidR="00FA3764" w:rsidRPr="00FD339D" w:rsidTr="00B26679">
        <w:trPr>
          <w:trHeight w:val="8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Środek ( koncentrat) do gruntowania posadzek głęboko penetrujący krzemianowy szybkoschnący, zawartość substancji nielotnych % 3-4, gęstość 1,00-1,05</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100</w:t>
            </w:r>
          </w:p>
        </w:tc>
      </w:tr>
      <w:tr w:rsidR="00FA3764" w:rsidRPr="00FD339D" w:rsidTr="00B26679">
        <w:trPr>
          <w:trHeight w:val="6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Środek do zapobiegania zawilgoceniu i korozji oraz do czyszczenia i smarowania op. 100ml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40</w:t>
            </w:r>
          </w:p>
        </w:tc>
      </w:tr>
      <w:tr w:rsidR="00FA3764" w:rsidRPr="00FD339D" w:rsidTr="00B26679">
        <w:trPr>
          <w:trHeight w:val="6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109</w:t>
            </w:r>
          </w:p>
        </w:tc>
        <w:tc>
          <w:tcPr>
            <w:tcW w:w="7180" w:type="dxa"/>
            <w:tcBorders>
              <w:top w:val="nil"/>
              <w:left w:val="nil"/>
              <w:bottom w:val="single" w:sz="4" w:space="0" w:color="auto"/>
              <w:right w:val="nil"/>
            </w:tcBorders>
            <w:shd w:val="clear" w:color="auto" w:fill="auto"/>
            <w:vAlign w:val="center"/>
            <w:hideMark/>
          </w:tcPr>
          <w:p w:rsidR="00FA3764" w:rsidRPr="00FD339D" w:rsidRDefault="00586509"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Środek </w:t>
            </w:r>
            <w:proofErr w:type="spellStart"/>
            <w:r w:rsidRPr="00FD339D">
              <w:rPr>
                <w:rFonts w:ascii="Arial" w:eastAsia="Times New Roman" w:hAnsi="Arial" w:cs="Arial"/>
                <w:color w:val="000000"/>
                <w:sz w:val="20"/>
                <w:szCs w:val="20"/>
                <w:lang w:eastAsia="pl-PL"/>
              </w:rPr>
              <w:t>grzybo</w:t>
            </w:r>
            <w:proofErr w:type="spellEnd"/>
            <w:r w:rsidRPr="00FD339D">
              <w:rPr>
                <w:rFonts w:ascii="Arial" w:eastAsia="Times New Roman" w:hAnsi="Arial" w:cs="Arial"/>
                <w:color w:val="000000"/>
                <w:sz w:val="20"/>
                <w:szCs w:val="20"/>
                <w:lang w:eastAsia="pl-PL"/>
              </w:rPr>
              <w:t xml:space="preserve"> </w:t>
            </w:r>
            <w:r w:rsidR="00FA3764" w:rsidRPr="00FD339D">
              <w:rPr>
                <w:rFonts w:ascii="Arial" w:eastAsia="Times New Roman" w:hAnsi="Arial" w:cs="Arial"/>
                <w:color w:val="000000"/>
                <w:sz w:val="20"/>
                <w:szCs w:val="20"/>
                <w:lang w:eastAsia="pl-PL"/>
              </w:rPr>
              <w:t xml:space="preserve">i </w:t>
            </w:r>
            <w:proofErr w:type="spellStart"/>
            <w:r w:rsidR="00FA3764" w:rsidRPr="00FD339D">
              <w:rPr>
                <w:rFonts w:ascii="Arial" w:eastAsia="Times New Roman" w:hAnsi="Arial" w:cs="Arial"/>
                <w:color w:val="000000"/>
                <w:sz w:val="20"/>
                <w:szCs w:val="20"/>
                <w:lang w:eastAsia="pl-PL"/>
              </w:rPr>
              <w:t>glonobójczy</w:t>
            </w:r>
            <w:proofErr w:type="spellEnd"/>
            <w:r w:rsidR="00FA3764" w:rsidRPr="00FD339D">
              <w:rPr>
                <w:rFonts w:ascii="Arial" w:eastAsia="Times New Roman" w:hAnsi="Arial" w:cs="Arial"/>
                <w:color w:val="000000"/>
                <w:sz w:val="20"/>
                <w:szCs w:val="20"/>
                <w:lang w:eastAsia="pl-PL"/>
              </w:rPr>
              <w:t xml:space="preserve"> w płynie, wydajność 15 m</w:t>
            </w:r>
            <w:r w:rsidR="00FA3764" w:rsidRPr="00FD339D">
              <w:rPr>
                <w:rFonts w:ascii="Arial" w:eastAsia="Times New Roman" w:hAnsi="Arial" w:cs="Arial"/>
                <w:color w:val="000000"/>
                <w:sz w:val="20"/>
                <w:szCs w:val="20"/>
                <w:vertAlign w:val="superscript"/>
                <w:lang w:eastAsia="pl-PL"/>
              </w:rPr>
              <w:t>2</w:t>
            </w:r>
            <w:r w:rsidR="00FA3764" w:rsidRPr="00FD339D">
              <w:rPr>
                <w:rFonts w:ascii="Arial" w:eastAsia="Times New Roman" w:hAnsi="Arial" w:cs="Arial"/>
                <w:color w:val="000000"/>
                <w:sz w:val="20"/>
                <w:szCs w:val="20"/>
                <w:lang w:eastAsia="pl-PL"/>
              </w:rPr>
              <w:t>/l, czas schnięcia 12h, opakowanie 5l</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litr</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w:t>
            </w:r>
          </w:p>
        </w:tc>
      </w:tr>
      <w:tr w:rsidR="00FA3764" w:rsidRPr="00FD339D" w:rsidTr="00B26679">
        <w:trPr>
          <w:trHeight w:val="58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Taśma malarska maskująca 25 mm x 50 m, grubość taśmy 0,11 mm, klej jednostronny, wodoodporna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r w:rsidR="001B0A15">
              <w:rPr>
                <w:rFonts w:ascii="Arial" w:eastAsia="Times New Roman" w:hAnsi="Arial" w:cs="Arial"/>
                <w:color w:val="000000"/>
                <w:sz w:val="20"/>
                <w:szCs w:val="20"/>
                <w:lang w:eastAsia="pl-PL"/>
              </w:rPr>
              <w:t>.</w:t>
            </w:r>
            <w:bookmarkStart w:id="0" w:name="_GoBack"/>
            <w:bookmarkEnd w:id="0"/>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B26679">
        <w:trPr>
          <w:trHeight w:val="6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Taśma malarska maskująca 48 mm x 50 m, grubość taśmy 0,11 mm, klej jednostronny, wodoodporna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100</w:t>
            </w:r>
          </w:p>
        </w:tc>
      </w:tr>
      <w:tr w:rsidR="00FA3764" w:rsidRPr="00FD339D"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 xml:space="preserve">Taśma malarska maskująca niebieska szer. 50 mm. Dł.50 m </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130</w:t>
            </w:r>
          </w:p>
        </w:tc>
      </w:tr>
      <w:tr w:rsidR="00FA3764" w:rsidRPr="00FD339D"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Taśma malarska papierowa szer. 25 mm. Dł.20m (kolor niebieski)</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Taśma malarska papierowa szer.50 mm. dł.20 </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B26679">
        <w:trPr>
          <w:trHeight w:val="49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Taśma ostrzegawcza biało-czerwona, szerokość taśmy ok. 75 mm, 100 m w rolce</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70</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Taśma przylepna dwustronna grubość 1 mm szer. 5 cm, dł.10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20</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Taśma siatka łączeniowa do płyt G/K 50 mm x 45 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w:t>
            </w:r>
          </w:p>
        </w:tc>
      </w:tr>
      <w:tr w:rsidR="00FA3764" w:rsidRPr="00FD339D" w:rsidTr="00FD339D">
        <w:trPr>
          <w:trHeight w:val="593"/>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Tynk gipsowy ręczny, uziarnienie  do 1,2 mm, wydajność  100 kg=115 L zaprawy, zużycie 0,85 kg na mm i m2, opakowanie 30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FD339D">
        <w:trPr>
          <w:trHeight w:val="57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119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Wielofunkcyjny preparat do czyszczenia i konserwacji w sprayu opakowanie </w:t>
            </w:r>
            <w:r w:rsidR="00FD339D">
              <w:rPr>
                <w:rFonts w:ascii="Arial" w:eastAsia="Times New Roman" w:hAnsi="Arial" w:cs="Arial"/>
                <w:color w:val="000000"/>
                <w:sz w:val="20"/>
                <w:szCs w:val="20"/>
                <w:lang w:eastAsia="pl-PL"/>
              </w:rPr>
              <w:br/>
            </w:r>
            <w:r w:rsidRPr="00FD339D">
              <w:rPr>
                <w:rFonts w:ascii="Arial" w:eastAsia="Times New Roman" w:hAnsi="Arial" w:cs="Arial"/>
                <w:color w:val="000000"/>
                <w:sz w:val="20"/>
                <w:szCs w:val="20"/>
                <w:lang w:eastAsia="pl-PL"/>
              </w:rPr>
              <w:t>o pojemności 250 ml, z aplikatorem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10</w:t>
            </w:r>
          </w:p>
        </w:tc>
      </w:tr>
      <w:tr w:rsidR="00FA3764" w:rsidRPr="00FD339D" w:rsidTr="00FD339D">
        <w:trPr>
          <w:trHeight w:val="49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Wieszak obrotowy do zabudowy sufitowej do profilu CD60 i pręta mocującego </w:t>
            </w:r>
            <w:r w:rsidR="00FD339D">
              <w:rPr>
                <w:rFonts w:ascii="Arial" w:eastAsia="Times New Roman" w:hAnsi="Arial" w:cs="Arial"/>
                <w:color w:val="000000"/>
                <w:sz w:val="20"/>
                <w:szCs w:val="20"/>
                <w:lang w:eastAsia="pl-PL"/>
              </w:rPr>
              <w:br/>
            </w:r>
            <w:r w:rsidRPr="00FD339D">
              <w:rPr>
                <w:rFonts w:ascii="Arial" w:eastAsia="Times New Roman" w:hAnsi="Arial" w:cs="Arial"/>
                <w:color w:val="000000"/>
                <w:sz w:val="20"/>
                <w:szCs w:val="20"/>
                <w:lang w:eastAsia="pl-PL"/>
              </w:rPr>
              <w:t>z oczkiem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50</w:t>
            </w:r>
          </w:p>
        </w:tc>
      </w:tr>
      <w:tr w:rsidR="00FA3764" w:rsidRPr="00FD339D"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121</w:t>
            </w:r>
          </w:p>
        </w:tc>
        <w:tc>
          <w:tcPr>
            <w:tcW w:w="7180" w:type="dxa"/>
            <w:tcBorders>
              <w:top w:val="nil"/>
              <w:left w:val="nil"/>
              <w:bottom w:val="single" w:sz="4" w:space="0" w:color="auto"/>
              <w:right w:val="nil"/>
            </w:tcBorders>
            <w:shd w:val="clear" w:color="auto" w:fill="auto"/>
            <w:vAlign w:val="center"/>
            <w:hideMark/>
          </w:tcPr>
          <w:p w:rsidR="00FA3764" w:rsidRPr="00FD339D" w:rsidRDefault="00586509"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Wkładka</w:t>
            </w:r>
            <w:r w:rsidR="00FA3764" w:rsidRPr="00FD339D">
              <w:rPr>
                <w:rFonts w:ascii="Arial" w:eastAsia="Times New Roman" w:hAnsi="Arial" w:cs="Arial"/>
                <w:color w:val="000000"/>
                <w:sz w:val="20"/>
                <w:szCs w:val="20"/>
                <w:lang w:eastAsia="pl-PL"/>
              </w:rPr>
              <w:t xml:space="preserve"> do zamka 30/40 asymetryczna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40</w:t>
            </w:r>
          </w:p>
        </w:tc>
      </w:tr>
      <w:tr w:rsidR="00FA3764" w:rsidRPr="00FD339D"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do drewna 5 x 60 KMH op. 100 szt.</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w:t>
            </w:r>
          </w:p>
        </w:tc>
      </w:tr>
      <w:tr w:rsidR="00FA3764" w:rsidRPr="00FD339D" w:rsidTr="00B26679">
        <w:trPr>
          <w:trHeight w:val="34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123</w:t>
            </w:r>
          </w:p>
        </w:tc>
        <w:tc>
          <w:tcPr>
            <w:tcW w:w="7180" w:type="dxa"/>
            <w:tcBorders>
              <w:top w:val="nil"/>
              <w:left w:val="nil"/>
              <w:bottom w:val="single" w:sz="4" w:space="0" w:color="auto"/>
              <w:right w:val="nil"/>
            </w:tcBorders>
            <w:shd w:val="clear" w:color="000000" w:fill="FFFFFF"/>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do drewna 3,5 x 75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do drewna z łbem stożkowym 5 x 80</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w:t>
            </w:r>
          </w:p>
        </w:tc>
      </w:tr>
      <w:tr w:rsidR="00FA3764" w:rsidRPr="00FD339D" w:rsidTr="00B26679">
        <w:trPr>
          <w:trHeight w:val="3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125</w:t>
            </w:r>
          </w:p>
        </w:tc>
        <w:tc>
          <w:tcPr>
            <w:tcW w:w="7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do płyt gipsowo-kartonowych 3.5 x 25 PHZ</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6</w:t>
            </w:r>
          </w:p>
        </w:tc>
      </w:tr>
      <w:tr w:rsidR="00FA3764" w:rsidRPr="00FD339D" w:rsidTr="00FD339D">
        <w:trPr>
          <w:trHeight w:val="43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126</w:t>
            </w:r>
          </w:p>
        </w:tc>
        <w:tc>
          <w:tcPr>
            <w:tcW w:w="7180" w:type="dxa"/>
            <w:tcBorders>
              <w:top w:val="single" w:sz="4" w:space="0" w:color="auto"/>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karton-gips 3,5 x 35 mm</w:t>
            </w:r>
          </w:p>
        </w:tc>
        <w:tc>
          <w:tcPr>
            <w:tcW w:w="1444" w:type="dxa"/>
            <w:tcBorders>
              <w:top w:val="single" w:sz="4" w:space="0" w:color="auto"/>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r>
      <w:tr w:rsidR="00FA3764" w:rsidRPr="00FD339D" w:rsidTr="00FD339D">
        <w:trPr>
          <w:trHeight w:val="375"/>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127</w:t>
            </w:r>
          </w:p>
        </w:tc>
        <w:tc>
          <w:tcPr>
            <w:tcW w:w="7180" w:type="dxa"/>
            <w:tcBorders>
              <w:top w:val="single" w:sz="4" w:space="0" w:color="auto"/>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karton-gips 3,5 x 45 mm</w:t>
            </w:r>
          </w:p>
        </w:tc>
        <w:tc>
          <w:tcPr>
            <w:tcW w:w="1444" w:type="dxa"/>
            <w:tcBorders>
              <w:top w:val="single" w:sz="4" w:space="0" w:color="auto"/>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karton-gips 3,5 x 55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1B0A15">
        <w:trPr>
          <w:trHeight w:val="390"/>
        </w:trPr>
        <w:tc>
          <w:tcPr>
            <w:tcW w:w="5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129</w:t>
            </w:r>
          </w:p>
        </w:tc>
        <w:tc>
          <w:tcPr>
            <w:tcW w:w="7180" w:type="dxa"/>
            <w:tcBorders>
              <w:top w:val="single" w:sz="4" w:space="0" w:color="auto"/>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Wkręty oksydowane (żółte) 3 x </w:t>
            </w:r>
            <w:proofErr w:type="spellStart"/>
            <w:r w:rsidRPr="00FD339D">
              <w:rPr>
                <w:rFonts w:ascii="Arial" w:eastAsia="Times New Roman" w:hAnsi="Arial" w:cs="Arial"/>
                <w:color w:val="000000"/>
                <w:sz w:val="20"/>
                <w:szCs w:val="20"/>
                <w:lang w:eastAsia="pl-PL"/>
              </w:rPr>
              <w:t>x</w:t>
            </w:r>
            <w:proofErr w:type="spellEnd"/>
            <w:r w:rsidRPr="00FD339D">
              <w:rPr>
                <w:rFonts w:ascii="Arial" w:eastAsia="Times New Roman" w:hAnsi="Arial" w:cs="Arial"/>
                <w:color w:val="000000"/>
                <w:sz w:val="20"/>
                <w:szCs w:val="20"/>
                <w:lang w:eastAsia="pl-PL"/>
              </w:rPr>
              <w:t xml:space="preserve"> 15mm</w:t>
            </w:r>
          </w:p>
        </w:tc>
        <w:tc>
          <w:tcPr>
            <w:tcW w:w="1444" w:type="dxa"/>
            <w:tcBorders>
              <w:top w:val="single" w:sz="4" w:space="0" w:color="auto"/>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single" w:sz="4" w:space="0" w:color="auto"/>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17</w:t>
            </w:r>
          </w:p>
        </w:tc>
      </w:tr>
      <w:tr w:rsidR="00FA3764" w:rsidRPr="00FD339D" w:rsidTr="00B26679">
        <w:trPr>
          <w:trHeight w:val="42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oksydowane (żółte) 3 x 20mm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w:t>
            </w:r>
          </w:p>
        </w:tc>
      </w:tr>
      <w:tr w:rsidR="00FA3764" w:rsidRPr="00FD339D" w:rsidTr="00B26679">
        <w:trPr>
          <w:trHeight w:val="40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131</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oksydowane (żółte) 3 x 30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2</w:t>
            </w:r>
          </w:p>
        </w:tc>
      </w:tr>
      <w:tr w:rsidR="00FA3764" w:rsidRPr="00FD339D" w:rsidTr="00B26679">
        <w:trPr>
          <w:trHeight w:val="37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132</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samowiercące 3,5 x 25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r>
      <w:tr w:rsidR="00FA3764" w:rsidRPr="00FD339D" w:rsidTr="00B26679">
        <w:trPr>
          <w:trHeight w:val="46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133</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Wkręty samowiercące 3,5 x 35 mm</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w:t>
            </w:r>
          </w:p>
        </w:tc>
      </w:tr>
      <w:tr w:rsidR="00FA3764" w:rsidRPr="00FD339D" w:rsidTr="00B26679">
        <w:trPr>
          <w:trHeight w:val="36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134</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Blachowkręt samowiercący do blachy 3.5x25 opak. 100 szt.</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opak.</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w:t>
            </w:r>
          </w:p>
        </w:tc>
      </w:tr>
      <w:tr w:rsidR="00FA3764" w:rsidRPr="00FD339D" w:rsidTr="00FD339D">
        <w:trPr>
          <w:trHeight w:val="991"/>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135</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Wykładzina dywanowa:  szerokość rolki 3 m, przeznaczona do średniego natężenia ruchu, gramatura 500g/m2, wysokość runa 4 mm, wysokość całkowita 5 mm, trudnopalność - Cfl-1s, antystatyczna,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promienie UV, kolor ciemny brąz</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w:t>
            </w:r>
            <w:r w:rsidRPr="00FD339D">
              <w:rPr>
                <w:rFonts w:ascii="Arial" w:eastAsia="Times New Roman" w:hAnsi="Arial" w:cs="Arial"/>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300</w:t>
            </w:r>
          </w:p>
        </w:tc>
      </w:tr>
      <w:tr w:rsidR="00FA3764" w:rsidRPr="00FD339D" w:rsidTr="00FD339D">
        <w:trPr>
          <w:trHeight w:val="852"/>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136</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Wykładzina dywanowa: szerokość rolki 4m, przeznaczona do średniego natężenia ruchu, gramatura 480g/m2, wysokość runa 6 mm, </w:t>
            </w:r>
            <w:r w:rsidR="00586509" w:rsidRPr="00FD339D">
              <w:rPr>
                <w:rFonts w:ascii="Arial" w:eastAsia="Times New Roman" w:hAnsi="Arial" w:cs="Arial"/>
                <w:color w:val="000000"/>
                <w:sz w:val="20"/>
                <w:szCs w:val="20"/>
                <w:lang w:eastAsia="pl-PL"/>
              </w:rPr>
              <w:t>trudnopalność</w:t>
            </w:r>
            <w:r w:rsidRPr="00FD339D">
              <w:rPr>
                <w:rFonts w:ascii="Arial" w:eastAsia="Times New Roman" w:hAnsi="Arial" w:cs="Arial"/>
                <w:color w:val="000000"/>
                <w:sz w:val="20"/>
                <w:szCs w:val="20"/>
                <w:lang w:eastAsia="pl-PL"/>
              </w:rPr>
              <w:t xml:space="preserve"> Cfl1, kolor brąz, antystatyczna, </w:t>
            </w:r>
            <w:r w:rsidR="00586509" w:rsidRPr="00FD339D">
              <w:rPr>
                <w:rFonts w:ascii="Arial" w:eastAsia="Times New Roman" w:hAnsi="Arial" w:cs="Arial"/>
                <w:color w:val="000000"/>
                <w:sz w:val="20"/>
                <w:szCs w:val="20"/>
                <w:lang w:eastAsia="pl-PL"/>
              </w:rPr>
              <w:t>odporna</w:t>
            </w:r>
            <w:r w:rsidRPr="00FD339D">
              <w:rPr>
                <w:rFonts w:ascii="Arial" w:eastAsia="Times New Roman" w:hAnsi="Arial" w:cs="Arial"/>
                <w:color w:val="000000"/>
                <w:sz w:val="20"/>
                <w:szCs w:val="20"/>
                <w:lang w:eastAsia="pl-PL"/>
              </w:rPr>
              <w:t xml:space="preserve"> na promienie UV, kolor  brąz</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w:t>
            </w:r>
            <w:r w:rsidRPr="00FD339D">
              <w:rPr>
                <w:rFonts w:ascii="Arial" w:eastAsia="Times New Roman" w:hAnsi="Arial" w:cs="Arial"/>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300</w:t>
            </w:r>
          </w:p>
        </w:tc>
      </w:tr>
      <w:tr w:rsidR="00FA3764" w:rsidRPr="00FD339D" w:rsidTr="00B26679">
        <w:trPr>
          <w:trHeight w:val="4185"/>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137</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 xml:space="preserve">Wykładzina podłogowa PCV do użytkowania wewnątrz budynków jako pokrycie podłogowe, objęte normą zharmonizowaną EN 14041:2018: o grubości całkowitej, według PN-EN ISO 24346 - 2,50mm; grubość warstwy użytkowej, według PN-EN ISO 24340 - 0,70mm; klasyfikacja użytkowania, według PN-EN ISO 10874 - 34/43; ciężar, według PN-EN ISO 23997 - 2,25 kg/m2; reakcja na ogień, według PN-EN ISO 13501-1 - </w:t>
            </w:r>
            <w:proofErr w:type="spellStart"/>
            <w:r w:rsidRPr="00FD339D">
              <w:rPr>
                <w:rFonts w:ascii="Arial" w:eastAsia="Times New Roman" w:hAnsi="Arial" w:cs="Arial"/>
                <w:color w:val="000000"/>
                <w:sz w:val="20"/>
                <w:szCs w:val="20"/>
                <w:lang w:eastAsia="pl-PL"/>
              </w:rPr>
              <w:t>Bfl</w:t>
            </w:r>
            <w:proofErr w:type="spellEnd"/>
            <w:r w:rsidRPr="00FD339D">
              <w:rPr>
                <w:rFonts w:ascii="Arial" w:eastAsia="Times New Roman" w:hAnsi="Arial" w:cs="Arial"/>
                <w:color w:val="000000"/>
                <w:sz w:val="20"/>
                <w:szCs w:val="20"/>
                <w:lang w:eastAsia="pl-PL"/>
              </w:rPr>
              <w:t xml:space="preserve"> - s1; odporność na poślizg, według PN-EN 13893 -  ≥ 0,3 DS; rezystancja elektryczna, według PN-EN 1081 - &lt; 1,0 x 10do9Ώ; zachowanie elektryczne, według PN-EN 14041 - antystatyczne i rozpraszające; redukcja dźwięków uderzeniowych, według PN-EN ISO 717-2 - 18dB; wgniecenie resztkowe, według PN-EN ISO 24343-1 - ≤0,20mm; działanie krzesła na kółkach, według PN-EN 425 - brak widocznych uszkodzeń; odporność chemiczna, według PN-EN ISO 26987 - odporna; napięcie elektrostatyczne, </w:t>
            </w:r>
            <w:r w:rsidR="00586509" w:rsidRPr="00FD339D">
              <w:rPr>
                <w:rFonts w:ascii="Arial" w:eastAsia="Times New Roman" w:hAnsi="Arial" w:cs="Arial"/>
                <w:color w:val="000000"/>
                <w:sz w:val="20"/>
                <w:szCs w:val="20"/>
                <w:lang w:eastAsia="pl-PL"/>
              </w:rPr>
              <w:t>według</w:t>
            </w:r>
            <w:r w:rsidRPr="00FD339D">
              <w:rPr>
                <w:rFonts w:ascii="Arial" w:eastAsia="Times New Roman" w:hAnsi="Arial" w:cs="Arial"/>
                <w:color w:val="000000"/>
                <w:sz w:val="20"/>
                <w:szCs w:val="20"/>
                <w:lang w:eastAsia="pl-PL"/>
              </w:rPr>
              <w:t xml:space="preserve"> PN-EN 1815 - &lt;2,0 </w:t>
            </w:r>
            <w:proofErr w:type="spellStart"/>
            <w:r w:rsidRPr="00FD339D">
              <w:rPr>
                <w:rFonts w:ascii="Arial" w:eastAsia="Times New Roman" w:hAnsi="Arial" w:cs="Arial"/>
                <w:color w:val="000000"/>
                <w:sz w:val="20"/>
                <w:szCs w:val="20"/>
                <w:lang w:eastAsia="pl-PL"/>
              </w:rPr>
              <w:t>kV</w:t>
            </w:r>
            <w:proofErr w:type="spellEnd"/>
            <w:r w:rsidRPr="00FD339D">
              <w:rPr>
                <w:rFonts w:ascii="Arial" w:eastAsia="Times New Roman" w:hAnsi="Arial" w:cs="Arial"/>
                <w:color w:val="000000"/>
                <w:sz w:val="20"/>
                <w:szCs w:val="20"/>
                <w:lang w:eastAsia="pl-PL"/>
              </w:rPr>
              <w:t xml:space="preserve">; odporność na ścieranie, według PN-EN 651 - T; odporność na światło, według PN-EN ISO 105-B02 - min. 6; szerokość rulonu - 4m; rezystancja cieplna R23, według PN-EN 12667 - 0,028m2K/W; emisja lotnych związków </w:t>
            </w:r>
            <w:r w:rsidR="00586509" w:rsidRPr="00FD339D">
              <w:rPr>
                <w:rFonts w:ascii="Arial" w:eastAsia="Times New Roman" w:hAnsi="Arial" w:cs="Arial"/>
                <w:color w:val="000000"/>
                <w:sz w:val="20"/>
                <w:szCs w:val="20"/>
                <w:lang w:eastAsia="pl-PL"/>
              </w:rPr>
              <w:t>organicznych</w:t>
            </w:r>
            <w:r w:rsidRPr="00FD339D">
              <w:rPr>
                <w:rFonts w:ascii="Arial" w:eastAsia="Times New Roman" w:hAnsi="Arial" w:cs="Arial"/>
                <w:color w:val="000000"/>
                <w:sz w:val="20"/>
                <w:szCs w:val="20"/>
                <w:lang w:eastAsia="pl-PL"/>
              </w:rPr>
              <w:t>, według PN-EN 16516 - 0,64mg/m3; emisja formaldehydu, według PN-EN 16516 - E1;w kolorze - dąb jura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m</w:t>
            </w:r>
            <w:r w:rsidRPr="00FD339D">
              <w:rPr>
                <w:rFonts w:ascii="Arial" w:eastAsia="Times New Roman" w:hAnsi="Arial" w:cs="Arial"/>
                <w:color w:val="000000"/>
                <w:sz w:val="20"/>
                <w:szCs w:val="20"/>
                <w:vertAlign w:val="superscript"/>
                <w:lang w:eastAsia="pl-PL"/>
              </w:rPr>
              <w:t>2</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400</w:t>
            </w:r>
          </w:p>
        </w:tc>
      </w:tr>
      <w:tr w:rsidR="00FA3764" w:rsidRPr="00FD339D" w:rsidTr="00FD339D">
        <w:trPr>
          <w:trHeight w:val="558"/>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138</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Zaprawa klejowa do płytek wewnątrz, gęstość 1.3 g/cm</w:t>
            </w:r>
            <w:r w:rsidRPr="00FD339D">
              <w:rPr>
                <w:rFonts w:ascii="Arial" w:eastAsia="Times New Roman" w:hAnsi="Arial" w:cs="Arial"/>
                <w:color w:val="000000"/>
                <w:sz w:val="20"/>
                <w:szCs w:val="20"/>
                <w:vertAlign w:val="superscript"/>
                <w:lang w:eastAsia="pl-PL"/>
              </w:rPr>
              <w:t>3</w:t>
            </w:r>
            <w:r w:rsidRPr="00FD339D">
              <w:rPr>
                <w:rFonts w:ascii="Arial" w:eastAsia="Times New Roman" w:hAnsi="Arial" w:cs="Arial"/>
                <w:color w:val="000000"/>
                <w:sz w:val="20"/>
                <w:szCs w:val="20"/>
                <w:lang w:eastAsia="pl-PL"/>
              </w:rPr>
              <w:t xml:space="preserve">, </w:t>
            </w:r>
            <w:proofErr w:type="spellStart"/>
            <w:r w:rsidRPr="00FD339D">
              <w:rPr>
                <w:rFonts w:ascii="Arial" w:eastAsia="Times New Roman" w:hAnsi="Arial" w:cs="Arial"/>
                <w:color w:val="000000"/>
                <w:sz w:val="20"/>
                <w:szCs w:val="20"/>
                <w:lang w:eastAsia="pl-PL"/>
              </w:rPr>
              <w:t>pH</w:t>
            </w:r>
            <w:proofErr w:type="spellEnd"/>
            <w:r w:rsidRPr="00FD339D">
              <w:rPr>
                <w:rFonts w:ascii="Arial" w:eastAsia="Times New Roman" w:hAnsi="Arial" w:cs="Arial"/>
                <w:color w:val="000000"/>
                <w:sz w:val="20"/>
                <w:szCs w:val="20"/>
                <w:lang w:eastAsia="pl-PL"/>
              </w:rPr>
              <w:t xml:space="preserve"> zaprawy &gt;13, postać proszek,</w:t>
            </w:r>
            <w:r w:rsidR="00586509" w:rsidRPr="00FD339D">
              <w:rPr>
                <w:rFonts w:ascii="Arial" w:eastAsia="Times New Roman" w:hAnsi="Arial" w:cs="Arial"/>
                <w:color w:val="000000"/>
                <w:sz w:val="20"/>
                <w:szCs w:val="20"/>
                <w:lang w:eastAsia="pl-PL"/>
              </w:rPr>
              <w:t xml:space="preserve"> </w:t>
            </w:r>
            <w:r w:rsidRPr="00FD339D">
              <w:rPr>
                <w:rFonts w:ascii="Arial" w:eastAsia="Times New Roman" w:hAnsi="Arial" w:cs="Arial"/>
                <w:color w:val="000000"/>
                <w:sz w:val="20"/>
                <w:szCs w:val="20"/>
                <w:lang w:eastAsia="pl-PL"/>
              </w:rPr>
              <w:t>kolor szary opak. 25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4</w:t>
            </w:r>
          </w:p>
        </w:tc>
      </w:tr>
      <w:tr w:rsidR="00FA3764" w:rsidRPr="00FD339D" w:rsidTr="00B26679">
        <w:trPr>
          <w:trHeight w:val="51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139</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Zaprawa naprawcza do użytku zewnętrznego, kolor szary, postać proszku, gęstość nasypowa ok. 1.5g/cm3, zbrojona włóknami, hydrofobowa</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kg</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300</w:t>
            </w:r>
          </w:p>
        </w:tc>
      </w:tr>
      <w:tr w:rsidR="00FA3764" w:rsidRPr="00FD339D" w:rsidTr="00B26679">
        <w:trPr>
          <w:trHeight w:val="390"/>
        </w:trPr>
        <w:tc>
          <w:tcPr>
            <w:tcW w:w="580" w:type="dxa"/>
            <w:tcBorders>
              <w:top w:val="nil"/>
              <w:left w:val="single" w:sz="8" w:space="0" w:color="auto"/>
              <w:bottom w:val="single" w:sz="4"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140</w:t>
            </w:r>
          </w:p>
        </w:tc>
        <w:tc>
          <w:tcPr>
            <w:tcW w:w="7180" w:type="dxa"/>
            <w:tcBorders>
              <w:top w:val="nil"/>
              <w:left w:val="nil"/>
              <w:bottom w:val="single" w:sz="4"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sz w:val="20"/>
                <w:szCs w:val="20"/>
                <w:lang w:eastAsia="pl-PL"/>
              </w:rPr>
            </w:pPr>
            <w:r w:rsidRPr="00FD339D">
              <w:rPr>
                <w:rFonts w:ascii="Arial" w:eastAsia="Times New Roman" w:hAnsi="Arial" w:cs="Arial"/>
                <w:sz w:val="20"/>
                <w:szCs w:val="20"/>
                <w:lang w:eastAsia="pl-PL"/>
              </w:rPr>
              <w:t>Zaprawa tynkarska gipsowa, opak 10 kg</w:t>
            </w:r>
          </w:p>
        </w:tc>
        <w:tc>
          <w:tcPr>
            <w:tcW w:w="1444" w:type="dxa"/>
            <w:tcBorders>
              <w:top w:val="nil"/>
              <w:left w:val="single" w:sz="8" w:space="0" w:color="auto"/>
              <w:bottom w:val="single" w:sz="4"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4"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5</w:t>
            </w:r>
          </w:p>
        </w:tc>
      </w:tr>
      <w:tr w:rsidR="00FA3764" w:rsidRPr="00FD339D" w:rsidTr="00FD339D">
        <w:trPr>
          <w:trHeight w:val="426"/>
        </w:trPr>
        <w:tc>
          <w:tcPr>
            <w:tcW w:w="580" w:type="dxa"/>
            <w:tcBorders>
              <w:top w:val="nil"/>
              <w:left w:val="single" w:sz="8" w:space="0" w:color="auto"/>
              <w:bottom w:val="single" w:sz="8" w:space="0" w:color="auto"/>
              <w:right w:val="single" w:sz="4" w:space="0" w:color="auto"/>
            </w:tcBorders>
            <w:shd w:val="clear" w:color="auto" w:fill="auto"/>
            <w:noWrap/>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141</w:t>
            </w:r>
          </w:p>
        </w:tc>
        <w:tc>
          <w:tcPr>
            <w:tcW w:w="7180" w:type="dxa"/>
            <w:tcBorders>
              <w:top w:val="nil"/>
              <w:left w:val="nil"/>
              <w:bottom w:val="single" w:sz="8" w:space="0" w:color="auto"/>
              <w:right w:val="nil"/>
            </w:tcBorders>
            <w:shd w:val="clear" w:color="auto" w:fill="auto"/>
            <w:vAlign w:val="center"/>
            <w:hideMark/>
          </w:tcPr>
          <w:p w:rsidR="00FA3764" w:rsidRPr="00FD339D" w:rsidRDefault="00FA3764" w:rsidP="00FA3764">
            <w:pPr>
              <w:spacing w:after="0" w:line="240" w:lineRule="auto"/>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Zmywacz do pianki poliuretanowej 500ml (zmywacz czyszczący)</w:t>
            </w:r>
          </w:p>
        </w:tc>
        <w:tc>
          <w:tcPr>
            <w:tcW w:w="1444" w:type="dxa"/>
            <w:tcBorders>
              <w:top w:val="nil"/>
              <w:left w:val="single" w:sz="8" w:space="0" w:color="auto"/>
              <w:bottom w:val="single" w:sz="8" w:space="0" w:color="auto"/>
              <w:right w:val="nil"/>
            </w:tcBorders>
            <w:shd w:val="clear" w:color="auto" w:fill="auto"/>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szt.</w:t>
            </w:r>
          </w:p>
        </w:tc>
        <w:tc>
          <w:tcPr>
            <w:tcW w:w="992" w:type="dxa"/>
            <w:tcBorders>
              <w:top w:val="nil"/>
              <w:left w:val="single" w:sz="8" w:space="0" w:color="auto"/>
              <w:bottom w:val="single" w:sz="8" w:space="0" w:color="auto"/>
              <w:right w:val="single" w:sz="8" w:space="0" w:color="auto"/>
            </w:tcBorders>
            <w:shd w:val="clear" w:color="000000" w:fill="FFFFFF"/>
            <w:vAlign w:val="center"/>
            <w:hideMark/>
          </w:tcPr>
          <w:p w:rsidR="00FA3764" w:rsidRPr="00FD339D" w:rsidRDefault="00FA3764" w:rsidP="00FA3764">
            <w:pPr>
              <w:spacing w:after="0" w:line="240" w:lineRule="auto"/>
              <w:jc w:val="center"/>
              <w:rPr>
                <w:rFonts w:ascii="Arial" w:eastAsia="Times New Roman" w:hAnsi="Arial" w:cs="Arial"/>
                <w:color w:val="000000"/>
                <w:sz w:val="20"/>
                <w:szCs w:val="20"/>
                <w:lang w:eastAsia="pl-PL"/>
              </w:rPr>
            </w:pPr>
            <w:r w:rsidRPr="00FD339D">
              <w:rPr>
                <w:rFonts w:ascii="Arial" w:eastAsia="Times New Roman" w:hAnsi="Arial" w:cs="Arial"/>
                <w:color w:val="000000"/>
                <w:sz w:val="20"/>
                <w:szCs w:val="20"/>
                <w:lang w:eastAsia="pl-PL"/>
              </w:rPr>
              <w:t>12</w:t>
            </w:r>
          </w:p>
        </w:tc>
      </w:tr>
    </w:tbl>
    <w:p w:rsidR="007439AC" w:rsidRDefault="007439AC" w:rsidP="00FD339D">
      <w:pPr>
        <w:spacing w:before="120" w:after="100" w:afterAutospacing="1" w:line="276" w:lineRule="auto"/>
        <w:contextualSpacing/>
        <w:jc w:val="both"/>
        <w:rPr>
          <w:rFonts w:ascii="Arial" w:eastAsia="Times New Roman" w:hAnsi="Arial" w:cs="Arial"/>
          <w:lang w:eastAsia="pl-PL"/>
        </w:rPr>
      </w:pPr>
    </w:p>
    <w:p w:rsidR="00BE615E" w:rsidRPr="00FD339D" w:rsidRDefault="00BE615E" w:rsidP="00FD339D">
      <w:pPr>
        <w:spacing w:before="120" w:after="100" w:afterAutospacing="1" w:line="276" w:lineRule="auto"/>
        <w:contextualSpacing/>
        <w:jc w:val="both"/>
        <w:rPr>
          <w:rFonts w:ascii="Arial" w:eastAsia="Times New Roman" w:hAnsi="Arial" w:cs="Arial"/>
          <w:lang w:eastAsia="pl-PL"/>
        </w:rPr>
      </w:pPr>
      <w:r w:rsidRPr="00FD339D">
        <w:rPr>
          <w:rFonts w:ascii="Arial" w:eastAsia="Times New Roman" w:hAnsi="Arial" w:cs="Arial"/>
          <w:lang w:eastAsia="pl-PL"/>
        </w:rPr>
        <w:t>Wymagania  jakościowe jakie powinny spełniać materiały budowlane określone są przez polskie</w:t>
      </w:r>
      <w:r w:rsidR="00FD339D">
        <w:rPr>
          <w:rFonts w:ascii="Arial" w:eastAsia="Times New Roman" w:hAnsi="Arial" w:cs="Arial"/>
          <w:lang w:eastAsia="pl-PL"/>
        </w:rPr>
        <w:t xml:space="preserve"> </w:t>
      </w:r>
      <w:r w:rsidRPr="00FD339D">
        <w:rPr>
          <w:rFonts w:ascii="Arial" w:eastAsia="Times New Roman" w:hAnsi="Arial" w:cs="Arial"/>
          <w:lang w:eastAsia="pl-PL"/>
        </w:rPr>
        <w:t xml:space="preserve">i europejskie normy o oznaczeniach PN/EN – produkty powinny również zawierać znak bezpieczeństwa produktu CE lub B, który oznacza to, że producent sporządził na niego deklarację właściwości użytkowych obowiązujący na terenie Unii Europejskiej . Materiały budowlane  które znajdziemy w hurtowniach, muszą mieć określone parametry oraz certyfikaty zgodności i jakości wystawione przez Instytut Techniki Budowlanej. </w:t>
      </w:r>
      <w:r w:rsidRPr="00FD339D">
        <w:rPr>
          <w:rFonts w:ascii="Arial" w:hAnsi="Arial" w:cs="Arial"/>
        </w:rPr>
        <w:t xml:space="preserve">Materiały budowlane mogą być bezpiecznie użytkowane, jeśli są oznakowane literką B. To polski krajowy znak, który nanosi się, jeśli produkt spełnia wymagania polskiej normy lub posiada Aprobaty Techniczne. Znak budowlany B nadaje się produktom w oparciu o ustawę o wyborach budowlanych. </w:t>
      </w:r>
    </w:p>
    <w:p w:rsidR="00D84FD0" w:rsidRPr="00FD339D" w:rsidRDefault="00BE615E" w:rsidP="00FD339D">
      <w:pPr>
        <w:pStyle w:val="NormalnyWeb"/>
        <w:spacing w:line="276" w:lineRule="auto"/>
        <w:jc w:val="both"/>
        <w:rPr>
          <w:rFonts w:ascii="Arial" w:hAnsi="Arial" w:cs="Arial"/>
          <w:sz w:val="22"/>
          <w:szCs w:val="22"/>
        </w:rPr>
      </w:pPr>
      <w:r w:rsidRPr="00FD339D">
        <w:rPr>
          <w:rFonts w:ascii="Arial" w:hAnsi="Arial" w:cs="Arial"/>
          <w:sz w:val="22"/>
          <w:szCs w:val="22"/>
        </w:rPr>
        <w:t>Ustawa o wyrobach budowlanych wydana 16 kwietnia 2004 roku. Ustanawia przepisy, które przewidują skomplikowaną procedurę wprowadzenia wyrobów budowlanych do obrotu. Efektem tej ustawy są dokumenty i znaki budowlane, które nadaje się każdemu produktowi tego rodzaju. To właśnie dzięki nim wiadomo, że produkt jest w stu procentach bezpieczny – oznakowane produkty uzyskały odpowiednią certyfikację.</w:t>
      </w:r>
    </w:p>
    <w:p w:rsidR="00DC32C9" w:rsidRPr="00DC32C9" w:rsidRDefault="00DC32C9" w:rsidP="00DC32C9">
      <w:pPr>
        <w:shd w:val="clear" w:color="auto" w:fill="FFFFFF"/>
        <w:spacing w:after="200" w:line="276" w:lineRule="auto"/>
        <w:jc w:val="center"/>
        <w:rPr>
          <w:rFonts w:ascii="Arial" w:hAnsi="Arial" w:cs="Arial"/>
          <w:b/>
          <w:color w:val="000000" w:themeColor="text1"/>
        </w:rPr>
      </w:pPr>
      <w:r w:rsidRPr="00DC32C9">
        <w:rPr>
          <w:rFonts w:ascii="Arial" w:hAnsi="Arial" w:cs="Arial"/>
          <w:b/>
          <w:color w:val="000000" w:themeColor="text1"/>
        </w:rPr>
        <w:t>ZASADY WEJŚCIA / WJAZDU</w:t>
      </w:r>
    </w:p>
    <w:p w:rsidR="00DC32C9" w:rsidRPr="00DC32C9" w:rsidRDefault="00DC32C9" w:rsidP="00DC32C9">
      <w:pPr>
        <w:numPr>
          <w:ilvl w:val="0"/>
          <w:numId w:val="4"/>
        </w:numPr>
        <w:shd w:val="clear" w:color="auto" w:fill="FFFFFF"/>
        <w:tabs>
          <w:tab w:val="left" w:pos="284"/>
        </w:tabs>
        <w:suppressAutoHyphens/>
        <w:spacing w:after="200" w:line="276" w:lineRule="auto"/>
        <w:ind w:left="303"/>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xml:space="preserve">Pracownicy ochrony – dyżurny biura przepustek, mają prawo kontrolowania dokumentów uprawniających osoby do wstępu, wjazdu i przebywania na terenie obiektu oraz wynoszenia </w:t>
      </w:r>
      <w:r w:rsidR="00FD339D">
        <w:rPr>
          <w:rFonts w:ascii="Arial" w:eastAsia="Times New Roman" w:hAnsi="Arial" w:cs="Arial"/>
          <w:color w:val="000000" w:themeColor="text1"/>
          <w:kern w:val="1"/>
          <w:lang w:eastAsia="zh-CN"/>
        </w:rPr>
        <w:br/>
      </w:r>
      <w:r w:rsidRPr="00DC32C9">
        <w:rPr>
          <w:rFonts w:ascii="Arial" w:eastAsia="Times New Roman" w:hAnsi="Arial" w:cs="Arial"/>
          <w:color w:val="000000" w:themeColor="text1"/>
          <w:kern w:val="1"/>
          <w:lang w:eastAsia="zh-CN"/>
        </w:rPr>
        <w:t>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w:t>
      </w:r>
      <w:r w:rsidR="00FD339D">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 xml:space="preserve">j.), ustawy z dnia 21 stycznia 2021 r. w sprawie zmiany ustawy o ochronie osób i mienia (D.U. z 2021 r. poz. 469), ustawy z dnia 24 sierpnia 2001 r. </w:t>
      </w:r>
      <w:r w:rsidR="00FD339D">
        <w:rPr>
          <w:rFonts w:ascii="Arial" w:eastAsia="Times New Roman" w:hAnsi="Arial" w:cs="Arial"/>
          <w:color w:val="000000" w:themeColor="text1"/>
          <w:kern w:val="1"/>
          <w:lang w:eastAsia="zh-CN"/>
        </w:rPr>
        <w:br/>
      </w:r>
      <w:r w:rsidRPr="00DC32C9">
        <w:rPr>
          <w:rFonts w:ascii="Arial" w:eastAsia="Times New Roman" w:hAnsi="Arial" w:cs="Arial"/>
          <w:color w:val="000000" w:themeColor="text1"/>
          <w:kern w:val="1"/>
          <w:lang w:eastAsia="zh-CN"/>
        </w:rPr>
        <w:t>o Żandarmerii Wojskowej i wojskowych organach porządkowych (Dz.U. z 2023 r. poz. 1266 t.</w:t>
      </w:r>
      <w:r w:rsidR="00FD339D">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j.) oraz Regulaminu ogólnego żołnierza Wojska Polskiego.</w:t>
      </w:r>
    </w:p>
    <w:p w:rsidR="00DC32C9" w:rsidRPr="00DC32C9" w:rsidRDefault="00DC32C9" w:rsidP="00DC32C9">
      <w:pPr>
        <w:numPr>
          <w:ilvl w:val="0"/>
          <w:numId w:val="4"/>
        </w:numPr>
        <w:shd w:val="clear" w:color="auto" w:fill="FFFFFF"/>
        <w:tabs>
          <w:tab w:val="left" w:pos="284"/>
        </w:tabs>
        <w:suppressAutoHyphens/>
        <w:spacing w:after="200" w:line="276" w:lineRule="auto"/>
        <w:ind w:left="284" w:hanging="284"/>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xml:space="preserve">Zamawiający na podstawie: Instrukcji o ochronie obiektów wojskowych i konwojowanego mienia - DU-3.14.3(A), sygn. Szt. Gen. </w:t>
      </w:r>
      <w:r w:rsidRPr="00DC32C9">
        <w:rPr>
          <w:rFonts w:ascii="Arial" w:eastAsia="Times New Roman" w:hAnsi="Arial" w:cs="Arial"/>
          <w:sz w:val="24"/>
          <w:szCs w:val="24"/>
          <w:lang w:eastAsia="pl-PL"/>
        </w:rPr>
        <w:t xml:space="preserve">1705/2023 </w:t>
      </w:r>
      <w:r w:rsidRPr="00DC32C9">
        <w:rPr>
          <w:rFonts w:ascii="Arial" w:eastAsia="Times New Roman" w:hAnsi="Arial" w:cs="Arial"/>
          <w:color w:val="000000" w:themeColor="text1"/>
          <w:kern w:val="1"/>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w:t>
      </w:r>
      <w:r w:rsidR="00FD339D">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DC32C9" w:rsidRPr="00DC32C9" w:rsidRDefault="00DC32C9" w:rsidP="00DC32C9">
      <w:pPr>
        <w:numPr>
          <w:ilvl w:val="0"/>
          <w:numId w:val="4"/>
        </w:numPr>
        <w:shd w:val="clear" w:color="auto" w:fill="FFFFFF"/>
        <w:tabs>
          <w:tab w:val="left" w:pos="426"/>
        </w:tabs>
        <w:suppressAutoHyphens/>
        <w:spacing w:after="200" w:line="276" w:lineRule="auto"/>
        <w:ind w:left="284" w:hanging="284"/>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w:t>
      </w:r>
      <w:r w:rsidR="00AF0574">
        <w:rPr>
          <w:rFonts w:ascii="Arial" w:eastAsia="Times New Roman" w:hAnsi="Arial" w:cs="Arial"/>
          <w:color w:val="000000" w:themeColor="text1"/>
          <w:kern w:val="1"/>
          <w:lang w:eastAsia="zh-CN"/>
        </w:rPr>
        <w:t xml:space="preserve"> </w:t>
      </w:r>
      <w:r w:rsidRPr="00DC32C9">
        <w:rPr>
          <w:rFonts w:ascii="Arial" w:eastAsia="Times New Roman" w:hAnsi="Arial" w:cs="Arial"/>
          <w:color w:val="000000" w:themeColor="text1"/>
          <w:kern w:val="1"/>
          <w:lang w:eastAsia="zh-CN"/>
        </w:rPr>
        <w:t>Urz. MON z 2021 r. poz. 177).</w:t>
      </w:r>
    </w:p>
    <w:p w:rsidR="00DC32C9" w:rsidRPr="00DC32C9" w:rsidRDefault="00DC32C9" w:rsidP="00FD339D">
      <w:pPr>
        <w:numPr>
          <w:ilvl w:val="0"/>
          <w:numId w:val="4"/>
        </w:numPr>
        <w:shd w:val="clear" w:color="auto" w:fill="FFFFFF"/>
        <w:tabs>
          <w:tab w:val="left" w:pos="426"/>
        </w:tabs>
        <w:suppressAutoHyphens/>
        <w:spacing w:after="0" w:line="276" w:lineRule="auto"/>
        <w:ind w:left="426" w:hanging="426"/>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W stosunku do obywateli RP, dostawcy ubiegający się o zgodę na wejście/wjazd na teren chronionych obiektów wojskowych, zobowiązani są posiadać:</w:t>
      </w:r>
    </w:p>
    <w:p w:rsidR="00DC32C9" w:rsidRPr="00DC32C9" w:rsidRDefault="00DC32C9" w:rsidP="00DC32C9">
      <w:pPr>
        <w:shd w:val="clear" w:color="auto" w:fill="FFFFFF"/>
        <w:tabs>
          <w:tab w:val="left" w:pos="284"/>
        </w:tabs>
        <w:suppressAutoHyphens/>
        <w:spacing w:after="0" w:line="240" w:lineRule="auto"/>
        <w:ind w:firstLine="425"/>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xml:space="preserve">- aktualny dokument tożsamości z podaniem organu wydającego, </w:t>
      </w:r>
    </w:p>
    <w:p w:rsidR="00DC32C9" w:rsidRPr="00DC32C9" w:rsidRDefault="00DC32C9" w:rsidP="00DC32C9">
      <w:pPr>
        <w:shd w:val="clear" w:color="auto" w:fill="FFFFFF"/>
        <w:tabs>
          <w:tab w:val="left" w:pos="284"/>
        </w:tabs>
        <w:suppressAutoHyphens/>
        <w:spacing w:after="0" w:line="240" w:lineRule="auto"/>
        <w:ind w:firstLine="425"/>
        <w:jc w:val="both"/>
        <w:rPr>
          <w:rFonts w:ascii="Arial" w:eastAsia="Times New Roman" w:hAnsi="Arial" w:cs="Arial"/>
          <w:color w:val="000000" w:themeColor="text1"/>
          <w:kern w:val="1"/>
          <w:lang w:eastAsia="zh-CN"/>
        </w:rPr>
      </w:pPr>
      <w:r w:rsidRPr="00DC32C9">
        <w:rPr>
          <w:rFonts w:ascii="Arial" w:eastAsia="Times New Roman" w:hAnsi="Arial" w:cs="Arial"/>
          <w:color w:val="000000" w:themeColor="text1"/>
          <w:kern w:val="1"/>
          <w:lang w:eastAsia="zh-CN"/>
        </w:rPr>
        <w:t>- numery rejestracyjne samochodów oraz innego sprzętu.</w:t>
      </w:r>
    </w:p>
    <w:p w:rsidR="00DC32C9" w:rsidRPr="00DC32C9" w:rsidRDefault="00DC32C9" w:rsidP="00DC32C9">
      <w:pPr>
        <w:shd w:val="clear" w:color="auto" w:fill="FFFFFF"/>
        <w:tabs>
          <w:tab w:val="left" w:pos="284"/>
        </w:tabs>
        <w:suppressAutoHyphens/>
        <w:spacing w:after="0" w:line="240" w:lineRule="auto"/>
        <w:ind w:firstLine="425"/>
        <w:jc w:val="both"/>
        <w:rPr>
          <w:rFonts w:ascii="Arial" w:eastAsia="Times New Roman" w:hAnsi="Arial" w:cs="Arial"/>
          <w:color w:val="000000" w:themeColor="text1"/>
          <w:kern w:val="1"/>
          <w:lang w:eastAsia="zh-CN"/>
        </w:rPr>
      </w:pPr>
    </w:p>
    <w:p w:rsidR="00DC32C9" w:rsidRPr="00DC32C9" w:rsidRDefault="00DC32C9" w:rsidP="00DC32C9">
      <w:pPr>
        <w:numPr>
          <w:ilvl w:val="0"/>
          <w:numId w:val="4"/>
        </w:numPr>
        <w:tabs>
          <w:tab w:val="left" w:pos="851"/>
        </w:tabs>
        <w:suppressAutoHyphens/>
        <w:spacing w:after="200" w:line="276" w:lineRule="auto"/>
        <w:ind w:left="340"/>
        <w:contextualSpacing/>
        <w:jc w:val="both"/>
        <w:rPr>
          <w:rFonts w:ascii="Arial" w:eastAsia="Times New Roman" w:hAnsi="Arial" w:cs="Arial"/>
          <w:kern w:val="3"/>
          <w:lang w:eastAsia="zh-CN"/>
        </w:rPr>
      </w:pPr>
      <w:r w:rsidRPr="00DC32C9">
        <w:rPr>
          <w:rFonts w:ascii="Arial" w:eastAsia="Times New Roman" w:hAnsi="Arial" w:cs="Arial"/>
          <w:kern w:val="3"/>
          <w:lang w:eastAsia="zh-CN"/>
        </w:rPr>
        <w:t xml:space="preserve">Wykonawca dostawy jest zobowiązany  stosować się do obowiązujących przepisów w zakresie wejścia i wjazdu do jednostki, parkowania pojazdów, poruszania się po terenie chronionym, jak również </w:t>
      </w:r>
      <w:r w:rsidRPr="00DC32C9">
        <w:rPr>
          <w:rFonts w:ascii="Arial" w:eastAsia="Lucida Sans Unicode" w:hAnsi="Arial" w:cs="Arial"/>
          <w:kern w:val="3"/>
          <w:lang w:eastAsia="ar-SA"/>
        </w:rPr>
        <w:t>uzyskania pozwolenia Dowódcy jednostki, na terenie której wykonywana jest dostawa, na:</w:t>
      </w:r>
    </w:p>
    <w:p w:rsidR="00DC32C9" w:rsidRPr="00DC32C9" w:rsidRDefault="00DC32C9" w:rsidP="00DC32C9">
      <w:pPr>
        <w:tabs>
          <w:tab w:val="left" w:pos="851"/>
        </w:tabs>
        <w:suppressAutoHyphens/>
        <w:spacing w:after="0" w:line="240" w:lineRule="auto"/>
        <w:ind w:left="340"/>
        <w:contextualSpacing/>
        <w:jc w:val="both"/>
        <w:rPr>
          <w:rFonts w:ascii="Arial" w:eastAsia="Lucida Sans Unicode" w:hAnsi="Arial" w:cs="Arial"/>
          <w:kern w:val="3"/>
          <w:lang w:eastAsia="ar-SA"/>
        </w:rPr>
      </w:pPr>
      <w:r w:rsidRPr="00DC32C9">
        <w:rPr>
          <w:rFonts w:ascii="Arial" w:eastAsia="Lucida Sans Unicode" w:hAnsi="Arial" w:cs="Arial"/>
          <w:kern w:val="3"/>
          <w:lang w:eastAsia="ar-SA"/>
        </w:rPr>
        <w:t xml:space="preserve">- wnoszenie sprzętu audiowizualnego oraz wszelkich urządzeń służących do rejestracji obrazu </w:t>
      </w:r>
      <w:r w:rsidR="00FD339D">
        <w:rPr>
          <w:rFonts w:ascii="Arial" w:eastAsia="Lucida Sans Unicode" w:hAnsi="Arial" w:cs="Arial"/>
          <w:kern w:val="3"/>
          <w:lang w:eastAsia="ar-SA"/>
        </w:rPr>
        <w:br/>
      </w:r>
      <w:r w:rsidRPr="00DC32C9">
        <w:rPr>
          <w:rFonts w:ascii="Arial" w:eastAsia="Lucida Sans Unicode" w:hAnsi="Arial" w:cs="Arial"/>
          <w:kern w:val="3"/>
          <w:lang w:eastAsia="ar-SA"/>
        </w:rPr>
        <w:t>i dźwięku,</w:t>
      </w:r>
    </w:p>
    <w:p w:rsidR="00DC32C9" w:rsidRPr="00DC32C9" w:rsidRDefault="00DC32C9" w:rsidP="00DC32C9">
      <w:pPr>
        <w:tabs>
          <w:tab w:val="left" w:pos="851"/>
        </w:tabs>
        <w:suppressAutoHyphens/>
        <w:spacing w:after="0" w:line="240" w:lineRule="auto"/>
        <w:ind w:left="340"/>
        <w:contextualSpacing/>
        <w:jc w:val="both"/>
        <w:rPr>
          <w:rFonts w:ascii="Arial" w:eastAsia="Lucida Sans Unicode" w:hAnsi="Arial" w:cs="Arial"/>
          <w:kern w:val="3"/>
          <w:lang w:eastAsia="ar-SA"/>
        </w:rPr>
      </w:pPr>
      <w:r w:rsidRPr="00DC32C9">
        <w:rPr>
          <w:rFonts w:ascii="Arial" w:eastAsia="Lucida Sans Unicode" w:hAnsi="Arial" w:cs="Arial"/>
          <w:kern w:val="3"/>
          <w:lang w:eastAsia="ar-SA"/>
        </w:rPr>
        <w:t>- użytkowanie w miejscu wykonywania prac telefonu komórkowego.</w:t>
      </w:r>
    </w:p>
    <w:p w:rsidR="00DC32C9" w:rsidRPr="00DC32C9" w:rsidRDefault="00DC32C9" w:rsidP="00DC32C9">
      <w:pPr>
        <w:tabs>
          <w:tab w:val="left" w:pos="851"/>
        </w:tabs>
        <w:suppressAutoHyphens/>
        <w:spacing w:after="0" w:line="240" w:lineRule="auto"/>
        <w:ind w:left="340"/>
        <w:contextualSpacing/>
        <w:jc w:val="both"/>
        <w:rPr>
          <w:rFonts w:ascii="Arial" w:eastAsia="Times New Roman" w:hAnsi="Arial" w:cs="Arial"/>
          <w:kern w:val="3"/>
          <w:lang w:eastAsia="zh-CN"/>
        </w:rPr>
      </w:pPr>
    </w:p>
    <w:p w:rsidR="00DC32C9" w:rsidRPr="00DC32C9" w:rsidRDefault="00DC32C9" w:rsidP="00DC32C9">
      <w:pPr>
        <w:numPr>
          <w:ilvl w:val="0"/>
          <w:numId w:val="4"/>
        </w:numPr>
        <w:tabs>
          <w:tab w:val="left" w:pos="851"/>
        </w:tabs>
        <w:suppressAutoHyphens/>
        <w:spacing w:after="200" w:line="276" w:lineRule="auto"/>
        <w:ind w:left="397"/>
        <w:contextualSpacing/>
        <w:jc w:val="both"/>
        <w:rPr>
          <w:rFonts w:ascii="Arial" w:eastAsia="Lucida Sans Unicode" w:hAnsi="Arial" w:cs="Arial"/>
          <w:kern w:val="3"/>
          <w:lang w:eastAsia="ar-SA"/>
        </w:rPr>
      </w:pPr>
      <w:r w:rsidRPr="00DC32C9">
        <w:rPr>
          <w:rFonts w:ascii="Arial" w:eastAsia="Lucida Sans Unicode" w:hAnsi="Arial" w:cs="Arial"/>
          <w:kern w:val="3"/>
          <w:lang w:eastAsia="ar-SA"/>
        </w:rPr>
        <w:t xml:space="preserve"> Dostawa, wszelkie informacje oraz materiały uzyskane w czasie, i po jej realizacji nie mogą być wykorzystane do żadnego rodzaju materiałów promocyjnych </w:t>
      </w:r>
      <w:r w:rsidR="00042843">
        <w:rPr>
          <w:rFonts w:ascii="Arial" w:eastAsia="Lucida Sans Unicode" w:hAnsi="Arial" w:cs="Arial"/>
          <w:kern w:val="3"/>
          <w:lang w:eastAsia="ar-SA"/>
        </w:rPr>
        <w:t xml:space="preserve">i czynności </w:t>
      </w:r>
      <w:r w:rsidRPr="00DC32C9">
        <w:rPr>
          <w:rFonts w:ascii="Arial" w:eastAsia="Lucida Sans Unicode" w:hAnsi="Arial" w:cs="Arial"/>
          <w:kern w:val="3"/>
          <w:lang w:eastAsia="ar-SA"/>
        </w:rPr>
        <w:t>z tym związanych, w szczególności prezentacji w środkach masowego przekazu, filmach, ulotkach, folderach itp.</w:t>
      </w:r>
    </w:p>
    <w:p w:rsidR="005E12F5" w:rsidRPr="00C62B94" w:rsidRDefault="005E12F5" w:rsidP="00DC32C9">
      <w:pPr>
        <w:jc w:val="center"/>
        <w:rPr>
          <w:rFonts w:ascii="Arial" w:hAnsi="Arial" w:cs="Arial"/>
          <w:sz w:val="20"/>
          <w:szCs w:val="20"/>
        </w:rPr>
      </w:pPr>
    </w:p>
    <w:sectPr w:rsidR="005E12F5" w:rsidRPr="00C62B94" w:rsidSect="005F2A09">
      <w:footerReference w:type="default" r:id="rId9"/>
      <w:pgSz w:w="11906" w:h="16838"/>
      <w:pgMar w:top="426" w:right="709"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870" w:rsidRDefault="00F03870" w:rsidP="00F04FB2">
      <w:pPr>
        <w:spacing w:after="0" w:line="240" w:lineRule="auto"/>
      </w:pPr>
      <w:r>
        <w:separator/>
      </w:r>
    </w:p>
  </w:endnote>
  <w:endnote w:type="continuationSeparator" w:id="0">
    <w:p w:rsidR="00F03870" w:rsidRDefault="00F03870"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981371"/>
      <w:docPartObj>
        <w:docPartGallery w:val="Page Numbers (Bottom of Page)"/>
        <w:docPartUnique/>
      </w:docPartObj>
    </w:sdtPr>
    <w:sdtEndPr/>
    <w:sdtContent>
      <w:p w:rsidR="00FD4B2F" w:rsidRDefault="00FD4B2F">
        <w:pPr>
          <w:pStyle w:val="Stopka"/>
          <w:jc w:val="right"/>
        </w:pPr>
        <w:r>
          <w:fldChar w:fldCharType="begin"/>
        </w:r>
        <w:r>
          <w:instrText>PAGE   \* MERGEFORMAT</w:instrText>
        </w:r>
        <w:r>
          <w:fldChar w:fldCharType="separate"/>
        </w:r>
        <w:r>
          <w:t>2</w:t>
        </w:r>
        <w:r>
          <w:fldChar w:fldCharType="end"/>
        </w:r>
      </w:p>
    </w:sdtContent>
  </w:sdt>
  <w:p w:rsidR="00FD4B2F" w:rsidRDefault="00FD4B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870" w:rsidRDefault="00F03870" w:rsidP="00F04FB2">
      <w:pPr>
        <w:spacing w:after="0" w:line="240" w:lineRule="auto"/>
      </w:pPr>
      <w:r>
        <w:separator/>
      </w:r>
    </w:p>
  </w:footnote>
  <w:footnote w:type="continuationSeparator" w:id="0">
    <w:p w:rsidR="00F03870" w:rsidRDefault="00F03870"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5070E36"/>
    <w:multiLevelType w:val="hybridMultilevel"/>
    <w:tmpl w:val="F564A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BF37C70"/>
    <w:multiLevelType w:val="hybridMultilevel"/>
    <w:tmpl w:val="C91A8D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47"/>
    <w:rsid w:val="00002271"/>
    <w:rsid w:val="00002CDA"/>
    <w:rsid w:val="00003B9C"/>
    <w:rsid w:val="00003D34"/>
    <w:rsid w:val="00004396"/>
    <w:rsid w:val="0000444C"/>
    <w:rsid w:val="00020C5E"/>
    <w:rsid w:val="00020F1C"/>
    <w:rsid w:val="000241C7"/>
    <w:rsid w:val="00024F1D"/>
    <w:rsid w:val="00025B3F"/>
    <w:rsid w:val="00037BD0"/>
    <w:rsid w:val="000412ED"/>
    <w:rsid w:val="00041B0A"/>
    <w:rsid w:val="00042843"/>
    <w:rsid w:val="00045257"/>
    <w:rsid w:val="00047303"/>
    <w:rsid w:val="000525CD"/>
    <w:rsid w:val="00060062"/>
    <w:rsid w:val="000646E8"/>
    <w:rsid w:val="000652D8"/>
    <w:rsid w:val="0006703E"/>
    <w:rsid w:val="00074921"/>
    <w:rsid w:val="00081715"/>
    <w:rsid w:val="00083971"/>
    <w:rsid w:val="00094698"/>
    <w:rsid w:val="0009635E"/>
    <w:rsid w:val="000A0BB9"/>
    <w:rsid w:val="000A4531"/>
    <w:rsid w:val="000A4CE8"/>
    <w:rsid w:val="000A5F48"/>
    <w:rsid w:val="000B0537"/>
    <w:rsid w:val="000C259F"/>
    <w:rsid w:val="000C6607"/>
    <w:rsid w:val="000D1D21"/>
    <w:rsid w:val="000D525B"/>
    <w:rsid w:val="000E3291"/>
    <w:rsid w:val="000E3E87"/>
    <w:rsid w:val="000F312A"/>
    <w:rsid w:val="000F5C73"/>
    <w:rsid w:val="001000A6"/>
    <w:rsid w:val="001011AE"/>
    <w:rsid w:val="0010279D"/>
    <w:rsid w:val="00104150"/>
    <w:rsid w:val="00105F71"/>
    <w:rsid w:val="00106E4C"/>
    <w:rsid w:val="00110522"/>
    <w:rsid w:val="00113170"/>
    <w:rsid w:val="0012272E"/>
    <w:rsid w:val="00124E62"/>
    <w:rsid w:val="00127DE4"/>
    <w:rsid w:val="0013288C"/>
    <w:rsid w:val="001356E9"/>
    <w:rsid w:val="00136A5B"/>
    <w:rsid w:val="00140390"/>
    <w:rsid w:val="00140950"/>
    <w:rsid w:val="0014115B"/>
    <w:rsid w:val="00146682"/>
    <w:rsid w:val="00154AB6"/>
    <w:rsid w:val="001666DF"/>
    <w:rsid w:val="00167AFD"/>
    <w:rsid w:val="00167DA0"/>
    <w:rsid w:val="00167FEF"/>
    <w:rsid w:val="0017141C"/>
    <w:rsid w:val="0017531C"/>
    <w:rsid w:val="0018394F"/>
    <w:rsid w:val="00185066"/>
    <w:rsid w:val="00186AA1"/>
    <w:rsid w:val="00190073"/>
    <w:rsid w:val="001928CF"/>
    <w:rsid w:val="00195A96"/>
    <w:rsid w:val="001A3CF7"/>
    <w:rsid w:val="001A5710"/>
    <w:rsid w:val="001A77E1"/>
    <w:rsid w:val="001B06C7"/>
    <w:rsid w:val="001B088E"/>
    <w:rsid w:val="001B0A15"/>
    <w:rsid w:val="001B0BC6"/>
    <w:rsid w:val="001B2390"/>
    <w:rsid w:val="001B700C"/>
    <w:rsid w:val="001B72D3"/>
    <w:rsid w:val="001C0614"/>
    <w:rsid w:val="001C17F8"/>
    <w:rsid w:val="001C6D40"/>
    <w:rsid w:val="001D3563"/>
    <w:rsid w:val="001D59FE"/>
    <w:rsid w:val="001D6008"/>
    <w:rsid w:val="001D7674"/>
    <w:rsid w:val="001E1330"/>
    <w:rsid w:val="001E4D7D"/>
    <w:rsid w:val="001E7357"/>
    <w:rsid w:val="001F3203"/>
    <w:rsid w:val="001F5096"/>
    <w:rsid w:val="00200BB3"/>
    <w:rsid w:val="00207A79"/>
    <w:rsid w:val="00207F80"/>
    <w:rsid w:val="00212F8C"/>
    <w:rsid w:val="00216071"/>
    <w:rsid w:val="00216539"/>
    <w:rsid w:val="0021702A"/>
    <w:rsid w:val="00221A91"/>
    <w:rsid w:val="00226587"/>
    <w:rsid w:val="00231252"/>
    <w:rsid w:val="00235128"/>
    <w:rsid w:val="0024000F"/>
    <w:rsid w:val="0024031D"/>
    <w:rsid w:val="002436A3"/>
    <w:rsid w:val="00243FA5"/>
    <w:rsid w:val="002568F5"/>
    <w:rsid w:val="0026053C"/>
    <w:rsid w:val="00260F9A"/>
    <w:rsid w:val="00263672"/>
    <w:rsid w:val="0026382A"/>
    <w:rsid w:val="00264F52"/>
    <w:rsid w:val="00265AFA"/>
    <w:rsid w:val="00266839"/>
    <w:rsid w:val="002717B7"/>
    <w:rsid w:val="00281745"/>
    <w:rsid w:val="00282001"/>
    <w:rsid w:val="00282EF2"/>
    <w:rsid w:val="00285EF7"/>
    <w:rsid w:val="00292D0C"/>
    <w:rsid w:val="0029501A"/>
    <w:rsid w:val="00295920"/>
    <w:rsid w:val="00295FB1"/>
    <w:rsid w:val="002A0087"/>
    <w:rsid w:val="002A17A0"/>
    <w:rsid w:val="002A29D2"/>
    <w:rsid w:val="002A5046"/>
    <w:rsid w:val="002B3845"/>
    <w:rsid w:val="002B6179"/>
    <w:rsid w:val="002B774E"/>
    <w:rsid w:val="002C32AA"/>
    <w:rsid w:val="002C336A"/>
    <w:rsid w:val="002C39F0"/>
    <w:rsid w:val="002C4117"/>
    <w:rsid w:val="002D0497"/>
    <w:rsid w:val="002D1F77"/>
    <w:rsid w:val="002D23FC"/>
    <w:rsid w:val="002D2A73"/>
    <w:rsid w:val="002D731D"/>
    <w:rsid w:val="002E2957"/>
    <w:rsid w:val="002E52C9"/>
    <w:rsid w:val="002F3B4E"/>
    <w:rsid w:val="002F3EFE"/>
    <w:rsid w:val="002F78D1"/>
    <w:rsid w:val="00306043"/>
    <w:rsid w:val="00306C2D"/>
    <w:rsid w:val="003104DA"/>
    <w:rsid w:val="0031363F"/>
    <w:rsid w:val="00313E8C"/>
    <w:rsid w:val="00314347"/>
    <w:rsid w:val="0031563D"/>
    <w:rsid w:val="00323052"/>
    <w:rsid w:val="003231EC"/>
    <w:rsid w:val="00323D91"/>
    <w:rsid w:val="003400B2"/>
    <w:rsid w:val="00340369"/>
    <w:rsid w:val="00340E18"/>
    <w:rsid w:val="00346275"/>
    <w:rsid w:val="003530E5"/>
    <w:rsid w:val="00354239"/>
    <w:rsid w:val="00356172"/>
    <w:rsid w:val="0035628E"/>
    <w:rsid w:val="00357AB0"/>
    <w:rsid w:val="00362EFE"/>
    <w:rsid w:val="00364206"/>
    <w:rsid w:val="00366591"/>
    <w:rsid w:val="00373E66"/>
    <w:rsid w:val="00384D46"/>
    <w:rsid w:val="00392202"/>
    <w:rsid w:val="0039748E"/>
    <w:rsid w:val="003A42B2"/>
    <w:rsid w:val="003A7C71"/>
    <w:rsid w:val="003B262B"/>
    <w:rsid w:val="003B2ABB"/>
    <w:rsid w:val="003B34B6"/>
    <w:rsid w:val="003B734F"/>
    <w:rsid w:val="003B7FFC"/>
    <w:rsid w:val="003C2D58"/>
    <w:rsid w:val="003D0D67"/>
    <w:rsid w:val="003D1678"/>
    <w:rsid w:val="003D4085"/>
    <w:rsid w:val="003D6C83"/>
    <w:rsid w:val="003E1B04"/>
    <w:rsid w:val="003E51FF"/>
    <w:rsid w:val="003E6BA0"/>
    <w:rsid w:val="003F03A1"/>
    <w:rsid w:val="003F2883"/>
    <w:rsid w:val="003F4D93"/>
    <w:rsid w:val="003F5AC1"/>
    <w:rsid w:val="003F63F3"/>
    <w:rsid w:val="0040115E"/>
    <w:rsid w:val="00406CA8"/>
    <w:rsid w:val="00411AF2"/>
    <w:rsid w:val="004130D5"/>
    <w:rsid w:val="00414BCA"/>
    <w:rsid w:val="00415F34"/>
    <w:rsid w:val="00425490"/>
    <w:rsid w:val="00430443"/>
    <w:rsid w:val="00431127"/>
    <w:rsid w:val="0043288A"/>
    <w:rsid w:val="00435F1B"/>
    <w:rsid w:val="00437CD9"/>
    <w:rsid w:val="00440163"/>
    <w:rsid w:val="004430C8"/>
    <w:rsid w:val="00450695"/>
    <w:rsid w:val="00450B8A"/>
    <w:rsid w:val="004573F8"/>
    <w:rsid w:val="00466A3A"/>
    <w:rsid w:val="004676B8"/>
    <w:rsid w:val="00470A46"/>
    <w:rsid w:val="004743AF"/>
    <w:rsid w:val="00474AF9"/>
    <w:rsid w:val="00477C30"/>
    <w:rsid w:val="00480A40"/>
    <w:rsid w:val="00480BB7"/>
    <w:rsid w:val="0048557C"/>
    <w:rsid w:val="00491F92"/>
    <w:rsid w:val="004A448C"/>
    <w:rsid w:val="004A680D"/>
    <w:rsid w:val="004B2219"/>
    <w:rsid w:val="004B57D4"/>
    <w:rsid w:val="004B5A12"/>
    <w:rsid w:val="004C175D"/>
    <w:rsid w:val="004C4895"/>
    <w:rsid w:val="004D3276"/>
    <w:rsid w:val="004E074D"/>
    <w:rsid w:val="004E5F34"/>
    <w:rsid w:val="004F528A"/>
    <w:rsid w:val="00505A83"/>
    <w:rsid w:val="00506E4C"/>
    <w:rsid w:val="00511117"/>
    <w:rsid w:val="00512264"/>
    <w:rsid w:val="00512BB3"/>
    <w:rsid w:val="00521C1B"/>
    <w:rsid w:val="0052329D"/>
    <w:rsid w:val="005236B6"/>
    <w:rsid w:val="00525FC5"/>
    <w:rsid w:val="005319AE"/>
    <w:rsid w:val="00536581"/>
    <w:rsid w:val="00537D3D"/>
    <w:rsid w:val="0054117B"/>
    <w:rsid w:val="00543441"/>
    <w:rsid w:val="00545D6C"/>
    <w:rsid w:val="00552C02"/>
    <w:rsid w:val="00554D72"/>
    <w:rsid w:val="00556714"/>
    <w:rsid w:val="00566072"/>
    <w:rsid w:val="005661F0"/>
    <w:rsid w:val="0057325C"/>
    <w:rsid w:val="00580B1E"/>
    <w:rsid w:val="00582C98"/>
    <w:rsid w:val="005830EF"/>
    <w:rsid w:val="00583340"/>
    <w:rsid w:val="00586509"/>
    <w:rsid w:val="005A1C59"/>
    <w:rsid w:val="005A3BD1"/>
    <w:rsid w:val="005A4F2F"/>
    <w:rsid w:val="005A5E3E"/>
    <w:rsid w:val="005A6930"/>
    <w:rsid w:val="005A7412"/>
    <w:rsid w:val="005B0F5E"/>
    <w:rsid w:val="005B4AF6"/>
    <w:rsid w:val="005B5747"/>
    <w:rsid w:val="005C2435"/>
    <w:rsid w:val="005C299C"/>
    <w:rsid w:val="005C3DC2"/>
    <w:rsid w:val="005D61D8"/>
    <w:rsid w:val="005E12F5"/>
    <w:rsid w:val="005F0BFD"/>
    <w:rsid w:val="005F1047"/>
    <w:rsid w:val="005F2A09"/>
    <w:rsid w:val="005F4DB8"/>
    <w:rsid w:val="00600755"/>
    <w:rsid w:val="0060400C"/>
    <w:rsid w:val="006102D6"/>
    <w:rsid w:val="00612665"/>
    <w:rsid w:val="006151C5"/>
    <w:rsid w:val="00617DD6"/>
    <w:rsid w:val="00630183"/>
    <w:rsid w:val="00636242"/>
    <w:rsid w:val="00637F86"/>
    <w:rsid w:val="00640229"/>
    <w:rsid w:val="0064285E"/>
    <w:rsid w:val="00643B2E"/>
    <w:rsid w:val="00645990"/>
    <w:rsid w:val="00650AD0"/>
    <w:rsid w:val="00651E68"/>
    <w:rsid w:val="00655896"/>
    <w:rsid w:val="0065717E"/>
    <w:rsid w:val="006623E9"/>
    <w:rsid w:val="00663EFE"/>
    <w:rsid w:val="00665E31"/>
    <w:rsid w:val="0066728A"/>
    <w:rsid w:val="00670345"/>
    <w:rsid w:val="00672D57"/>
    <w:rsid w:val="00673DA3"/>
    <w:rsid w:val="00673F90"/>
    <w:rsid w:val="00674E89"/>
    <w:rsid w:val="00680D13"/>
    <w:rsid w:val="0068287F"/>
    <w:rsid w:val="00683302"/>
    <w:rsid w:val="00684BEF"/>
    <w:rsid w:val="00692F69"/>
    <w:rsid w:val="00695B11"/>
    <w:rsid w:val="00697801"/>
    <w:rsid w:val="006B03E9"/>
    <w:rsid w:val="006C2086"/>
    <w:rsid w:val="006D32DF"/>
    <w:rsid w:val="006D675C"/>
    <w:rsid w:val="006E1BFD"/>
    <w:rsid w:val="006E37A9"/>
    <w:rsid w:val="006F0E8D"/>
    <w:rsid w:val="006F6130"/>
    <w:rsid w:val="00705E4A"/>
    <w:rsid w:val="00706E0A"/>
    <w:rsid w:val="00707D08"/>
    <w:rsid w:val="00707DFF"/>
    <w:rsid w:val="00714341"/>
    <w:rsid w:val="00715A4F"/>
    <w:rsid w:val="007232DB"/>
    <w:rsid w:val="00733A91"/>
    <w:rsid w:val="007353CC"/>
    <w:rsid w:val="00736D38"/>
    <w:rsid w:val="007373BD"/>
    <w:rsid w:val="00740063"/>
    <w:rsid w:val="00743995"/>
    <w:rsid w:val="007439AC"/>
    <w:rsid w:val="00745150"/>
    <w:rsid w:val="00754A35"/>
    <w:rsid w:val="00760B71"/>
    <w:rsid w:val="00761DEA"/>
    <w:rsid w:val="007642EE"/>
    <w:rsid w:val="00765F42"/>
    <w:rsid w:val="00767EB7"/>
    <w:rsid w:val="0077219D"/>
    <w:rsid w:val="00775098"/>
    <w:rsid w:val="00777B3C"/>
    <w:rsid w:val="00780BB0"/>
    <w:rsid w:val="00786BA9"/>
    <w:rsid w:val="00790340"/>
    <w:rsid w:val="0079063D"/>
    <w:rsid w:val="007923A3"/>
    <w:rsid w:val="00796425"/>
    <w:rsid w:val="007A52E0"/>
    <w:rsid w:val="007B74D2"/>
    <w:rsid w:val="007C5350"/>
    <w:rsid w:val="007C62C2"/>
    <w:rsid w:val="007C6E9D"/>
    <w:rsid w:val="007C7976"/>
    <w:rsid w:val="007D0399"/>
    <w:rsid w:val="007D2486"/>
    <w:rsid w:val="007D26D4"/>
    <w:rsid w:val="007D42CF"/>
    <w:rsid w:val="007D7D72"/>
    <w:rsid w:val="007D7DE6"/>
    <w:rsid w:val="007D7E14"/>
    <w:rsid w:val="007D7F8E"/>
    <w:rsid w:val="007E4AEE"/>
    <w:rsid w:val="007E6B28"/>
    <w:rsid w:val="007E7502"/>
    <w:rsid w:val="007E78EF"/>
    <w:rsid w:val="007F0DCD"/>
    <w:rsid w:val="007F4814"/>
    <w:rsid w:val="007F7925"/>
    <w:rsid w:val="0080168A"/>
    <w:rsid w:val="00803F81"/>
    <w:rsid w:val="00807C6D"/>
    <w:rsid w:val="00814FCF"/>
    <w:rsid w:val="00823074"/>
    <w:rsid w:val="00832573"/>
    <w:rsid w:val="00857202"/>
    <w:rsid w:val="0086011D"/>
    <w:rsid w:val="00863009"/>
    <w:rsid w:val="00870605"/>
    <w:rsid w:val="008736F0"/>
    <w:rsid w:val="00873CF7"/>
    <w:rsid w:val="00880E78"/>
    <w:rsid w:val="00893FEB"/>
    <w:rsid w:val="008A0F7C"/>
    <w:rsid w:val="008A22EE"/>
    <w:rsid w:val="008A3B1A"/>
    <w:rsid w:val="008A451C"/>
    <w:rsid w:val="008B055B"/>
    <w:rsid w:val="008B097F"/>
    <w:rsid w:val="008B7235"/>
    <w:rsid w:val="008C2645"/>
    <w:rsid w:val="008C4279"/>
    <w:rsid w:val="008D37DA"/>
    <w:rsid w:val="008E085B"/>
    <w:rsid w:val="008E087C"/>
    <w:rsid w:val="008E1E3D"/>
    <w:rsid w:val="008F0057"/>
    <w:rsid w:val="008F1415"/>
    <w:rsid w:val="008F2C07"/>
    <w:rsid w:val="008F4512"/>
    <w:rsid w:val="008F5B0E"/>
    <w:rsid w:val="008F63F7"/>
    <w:rsid w:val="00903700"/>
    <w:rsid w:val="00905CBD"/>
    <w:rsid w:val="009126E2"/>
    <w:rsid w:val="00912C24"/>
    <w:rsid w:val="009148BF"/>
    <w:rsid w:val="009253FB"/>
    <w:rsid w:val="0093316E"/>
    <w:rsid w:val="00936199"/>
    <w:rsid w:val="00940569"/>
    <w:rsid w:val="00941E7D"/>
    <w:rsid w:val="00945EC6"/>
    <w:rsid w:val="00946211"/>
    <w:rsid w:val="0095469C"/>
    <w:rsid w:val="00955A58"/>
    <w:rsid w:val="00960D19"/>
    <w:rsid w:val="00961067"/>
    <w:rsid w:val="00964220"/>
    <w:rsid w:val="0096576C"/>
    <w:rsid w:val="00970FDF"/>
    <w:rsid w:val="009729D3"/>
    <w:rsid w:val="00980EB6"/>
    <w:rsid w:val="009822A5"/>
    <w:rsid w:val="00984702"/>
    <w:rsid w:val="00984D8C"/>
    <w:rsid w:val="00986CB6"/>
    <w:rsid w:val="00990CA8"/>
    <w:rsid w:val="00990D5F"/>
    <w:rsid w:val="00991B3E"/>
    <w:rsid w:val="00993F2D"/>
    <w:rsid w:val="00996EF8"/>
    <w:rsid w:val="009A19E0"/>
    <w:rsid w:val="009B06CC"/>
    <w:rsid w:val="009B2A9E"/>
    <w:rsid w:val="009B3D4E"/>
    <w:rsid w:val="009B3FA0"/>
    <w:rsid w:val="009B5C0C"/>
    <w:rsid w:val="009B6DFE"/>
    <w:rsid w:val="009C07B9"/>
    <w:rsid w:val="009C120A"/>
    <w:rsid w:val="009C252F"/>
    <w:rsid w:val="009C3215"/>
    <w:rsid w:val="009C55E3"/>
    <w:rsid w:val="009C7F41"/>
    <w:rsid w:val="009D60E5"/>
    <w:rsid w:val="009E34F5"/>
    <w:rsid w:val="009E69E3"/>
    <w:rsid w:val="009F328E"/>
    <w:rsid w:val="009F780F"/>
    <w:rsid w:val="00A01975"/>
    <w:rsid w:val="00A0693E"/>
    <w:rsid w:val="00A1065B"/>
    <w:rsid w:val="00A121AB"/>
    <w:rsid w:val="00A12F7E"/>
    <w:rsid w:val="00A1354F"/>
    <w:rsid w:val="00A1564C"/>
    <w:rsid w:val="00A15DF1"/>
    <w:rsid w:val="00A211E4"/>
    <w:rsid w:val="00A21E84"/>
    <w:rsid w:val="00A255EE"/>
    <w:rsid w:val="00A34550"/>
    <w:rsid w:val="00A358AE"/>
    <w:rsid w:val="00A47320"/>
    <w:rsid w:val="00A5287F"/>
    <w:rsid w:val="00A54C13"/>
    <w:rsid w:val="00A56D44"/>
    <w:rsid w:val="00A60FF2"/>
    <w:rsid w:val="00A61AB3"/>
    <w:rsid w:val="00A64D1C"/>
    <w:rsid w:val="00A6621C"/>
    <w:rsid w:val="00A66D6D"/>
    <w:rsid w:val="00A70808"/>
    <w:rsid w:val="00A7508E"/>
    <w:rsid w:val="00A76185"/>
    <w:rsid w:val="00A778BF"/>
    <w:rsid w:val="00A818B7"/>
    <w:rsid w:val="00A86B2B"/>
    <w:rsid w:val="00A92147"/>
    <w:rsid w:val="00A97F74"/>
    <w:rsid w:val="00AA31B0"/>
    <w:rsid w:val="00AA689B"/>
    <w:rsid w:val="00AB1B94"/>
    <w:rsid w:val="00AB1E73"/>
    <w:rsid w:val="00AB52C8"/>
    <w:rsid w:val="00AC0266"/>
    <w:rsid w:val="00AC06C4"/>
    <w:rsid w:val="00AD0AAF"/>
    <w:rsid w:val="00AD1AF1"/>
    <w:rsid w:val="00AD2AA0"/>
    <w:rsid w:val="00AD3976"/>
    <w:rsid w:val="00AE0C68"/>
    <w:rsid w:val="00AF0574"/>
    <w:rsid w:val="00AF6D35"/>
    <w:rsid w:val="00B02D89"/>
    <w:rsid w:val="00B040E3"/>
    <w:rsid w:val="00B1132A"/>
    <w:rsid w:val="00B12657"/>
    <w:rsid w:val="00B1412C"/>
    <w:rsid w:val="00B14AEF"/>
    <w:rsid w:val="00B14CC7"/>
    <w:rsid w:val="00B16C91"/>
    <w:rsid w:val="00B26679"/>
    <w:rsid w:val="00B27E95"/>
    <w:rsid w:val="00B41FD8"/>
    <w:rsid w:val="00B47A14"/>
    <w:rsid w:val="00B502E0"/>
    <w:rsid w:val="00B54B9E"/>
    <w:rsid w:val="00B56F87"/>
    <w:rsid w:val="00B579A5"/>
    <w:rsid w:val="00B63E03"/>
    <w:rsid w:val="00B70FC3"/>
    <w:rsid w:val="00B72CC8"/>
    <w:rsid w:val="00B83024"/>
    <w:rsid w:val="00BA002C"/>
    <w:rsid w:val="00BA0C9C"/>
    <w:rsid w:val="00BA20EE"/>
    <w:rsid w:val="00BA500B"/>
    <w:rsid w:val="00BA7F44"/>
    <w:rsid w:val="00BB0C56"/>
    <w:rsid w:val="00BD124B"/>
    <w:rsid w:val="00BD1B70"/>
    <w:rsid w:val="00BD3E80"/>
    <w:rsid w:val="00BD4D7A"/>
    <w:rsid w:val="00BD751D"/>
    <w:rsid w:val="00BE0D00"/>
    <w:rsid w:val="00BE1488"/>
    <w:rsid w:val="00BE615E"/>
    <w:rsid w:val="00BF36FE"/>
    <w:rsid w:val="00C02B89"/>
    <w:rsid w:val="00C03FD9"/>
    <w:rsid w:val="00C10BA5"/>
    <w:rsid w:val="00C157E4"/>
    <w:rsid w:val="00C15D87"/>
    <w:rsid w:val="00C17DB3"/>
    <w:rsid w:val="00C23BEC"/>
    <w:rsid w:val="00C307CB"/>
    <w:rsid w:val="00C3218D"/>
    <w:rsid w:val="00C337E4"/>
    <w:rsid w:val="00C33A4F"/>
    <w:rsid w:val="00C40AAC"/>
    <w:rsid w:val="00C41479"/>
    <w:rsid w:val="00C41FDB"/>
    <w:rsid w:val="00C60D3A"/>
    <w:rsid w:val="00C617E3"/>
    <w:rsid w:val="00C629E2"/>
    <w:rsid w:val="00C62B94"/>
    <w:rsid w:val="00C638CB"/>
    <w:rsid w:val="00C6390F"/>
    <w:rsid w:val="00C66F78"/>
    <w:rsid w:val="00C6773E"/>
    <w:rsid w:val="00C70917"/>
    <w:rsid w:val="00C71BDD"/>
    <w:rsid w:val="00C7373B"/>
    <w:rsid w:val="00C75691"/>
    <w:rsid w:val="00C93EBC"/>
    <w:rsid w:val="00C978E0"/>
    <w:rsid w:val="00CA4BDA"/>
    <w:rsid w:val="00CA5844"/>
    <w:rsid w:val="00CB066E"/>
    <w:rsid w:val="00CB61EB"/>
    <w:rsid w:val="00CC6D90"/>
    <w:rsid w:val="00CD0372"/>
    <w:rsid w:val="00CD3EED"/>
    <w:rsid w:val="00CE13F2"/>
    <w:rsid w:val="00CE163A"/>
    <w:rsid w:val="00CE23CF"/>
    <w:rsid w:val="00CE31F0"/>
    <w:rsid w:val="00CE699C"/>
    <w:rsid w:val="00CE6C10"/>
    <w:rsid w:val="00CF0F52"/>
    <w:rsid w:val="00CF1B6D"/>
    <w:rsid w:val="00CF2627"/>
    <w:rsid w:val="00CF5EF9"/>
    <w:rsid w:val="00D0031A"/>
    <w:rsid w:val="00D00FAD"/>
    <w:rsid w:val="00D03053"/>
    <w:rsid w:val="00D03C40"/>
    <w:rsid w:val="00D04D00"/>
    <w:rsid w:val="00D0636E"/>
    <w:rsid w:val="00D066F6"/>
    <w:rsid w:val="00D1377A"/>
    <w:rsid w:val="00D153BE"/>
    <w:rsid w:val="00D207E9"/>
    <w:rsid w:val="00D2180D"/>
    <w:rsid w:val="00D243DE"/>
    <w:rsid w:val="00D25596"/>
    <w:rsid w:val="00D31270"/>
    <w:rsid w:val="00D316D9"/>
    <w:rsid w:val="00D36C11"/>
    <w:rsid w:val="00D37792"/>
    <w:rsid w:val="00D5394B"/>
    <w:rsid w:val="00D544B3"/>
    <w:rsid w:val="00D67334"/>
    <w:rsid w:val="00D71013"/>
    <w:rsid w:val="00D74319"/>
    <w:rsid w:val="00D77A76"/>
    <w:rsid w:val="00D8006E"/>
    <w:rsid w:val="00D81085"/>
    <w:rsid w:val="00D8396C"/>
    <w:rsid w:val="00D84FD0"/>
    <w:rsid w:val="00D91960"/>
    <w:rsid w:val="00D943A3"/>
    <w:rsid w:val="00DA59B9"/>
    <w:rsid w:val="00DA6272"/>
    <w:rsid w:val="00DB49EE"/>
    <w:rsid w:val="00DB4EDF"/>
    <w:rsid w:val="00DC02E3"/>
    <w:rsid w:val="00DC1993"/>
    <w:rsid w:val="00DC27B9"/>
    <w:rsid w:val="00DC32C9"/>
    <w:rsid w:val="00DD1234"/>
    <w:rsid w:val="00DD2D66"/>
    <w:rsid w:val="00DE08DC"/>
    <w:rsid w:val="00DE1195"/>
    <w:rsid w:val="00DE1A54"/>
    <w:rsid w:val="00DE548C"/>
    <w:rsid w:val="00DE5E89"/>
    <w:rsid w:val="00DE70A6"/>
    <w:rsid w:val="00DF1521"/>
    <w:rsid w:val="00DF1741"/>
    <w:rsid w:val="00DF312C"/>
    <w:rsid w:val="00E00D54"/>
    <w:rsid w:val="00E05C9F"/>
    <w:rsid w:val="00E1056C"/>
    <w:rsid w:val="00E17AAF"/>
    <w:rsid w:val="00E2019B"/>
    <w:rsid w:val="00E2198D"/>
    <w:rsid w:val="00E25889"/>
    <w:rsid w:val="00E32C74"/>
    <w:rsid w:val="00E35100"/>
    <w:rsid w:val="00E43E28"/>
    <w:rsid w:val="00E43F08"/>
    <w:rsid w:val="00E466BD"/>
    <w:rsid w:val="00E5039A"/>
    <w:rsid w:val="00E51439"/>
    <w:rsid w:val="00E53A77"/>
    <w:rsid w:val="00E57E75"/>
    <w:rsid w:val="00E61CBB"/>
    <w:rsid w:val="00E636D2"/>
    <w:rsid w:val="00E65954"/>
    <w:rsid w:val="00E67F40"/>
    <w:rsid w:val="00E7318B"/>
    <w:rsid w:val="00E731A6"/>
    <w:rsid w:val="00E83EB5"/>
    <w:rsid w:val="00E864C7"/>
    <w:rsid w:val="00E95083"/>
    <w:rsid w:val="00E96737"/>
    <w:rsid w:val="00E96AAF"/>
    <w:rsid w:val="00EA24E9"/>
    <w:rsid w:val="00EA255F"/>
    <w:rsid w:val="00EA5C3B"/>
    <w:rsid w:val="00EB14B8"/>
    <w:rsid w:val="00EB4457"/>
    <w:rsid w:val="00EB5966"/>
    <w:rsid w:val="00EC0439"/>
    <w:rsid w:val="00EC1CC9"/>
    <w:rsid w:val="00ED0411"/>
    <w:rsid w:val="00ED3226"/>
    <w:rsid w:val="00ED7ED7"/>
    <w:rsid w:val="00EE2667"/>
    <w:rsid w:val="00EE3C5F"/>
    <w:rsid w:val="00EE6E3D"/>
    <w:rsid w:val="00EF1F78"/>
    <w:rsid w:val="00EF710D"/>
    <w:rsid w:val="00F00E1E"/>
    <w:rsid w:val="00F03870"/>
    <w:rsid w:val="00F04E85"/>
    <w:rsid w:val="00F04FB2"/>
    <w:rsid w:val="00F055F3"/>
    <w:rsid w:val="00F07494"/>
    <w:rsid w:val="00F10F47"/>
    <w:rsid w:val="00F118C5"/>
    <w:rsid w:val="00F120C9"/>
    <w:rsid w:val="00F20D35"/>
    <w:rsid w:val="00F2622D"/>
    <w:rsid w:val="00F3023C"/>
    <w:rsid w:val="00F33383"/>
    <w:rsid w:val="00F33E0E"/>
    <w:rsid w:val="00F3413E"/>
    <w:rsid w:val="00F34CB2"/>
    <w:rsid w:val="00F4150D"/>
    <w:rsid w:val="00F64913"/>
    <w:rsid w:val="00F73472"/>
    <w:rsid w:val="00F75AC6"/>
    <w:rsid w:val="00F772E4"/>
    <w:rsid w:val="00F84A0C"/>
    <w:rsid w:val="00F86D30"/>
    <w:rsid w:val="00F872BF"/>
    <w:rsid w:val="00F912D9"/>
    <w:rsid w:val="00FA3764"/>
    <w:rsid w:val="00FA7338"/>
    <w:rsid w:val="00FB541D"/>
    <w:rsid w:val="00FB5C17"/>
    <w:rsid w:val="00FB5F1B"/>
    <w:rsid w:val="00FB61B8"/>
    <w:rsid w:val="00FB7C41"/>
    <w:rsid w:val="00FC1994"/>
    <w:rsid w:val="00FC381C"/>
    <w:rsid w:val="00FC6402"/>
    <w:rsid w:val="00FC75DB"/>
    <w:rsid w:val="00FD075B"/>
    <w:rsid w:val="00FD0C98"/>
    <w:rsid w:val="00FD2BC6"/>
    <w:rsid w:val="00FD339D"/>
    <w:rsid w:val="00FD4B2F"/>
    <w:rsid w:val="00FE215C"/>
    <w:rsid w:val="00FE635A"/>
    <w:rsid w:val="00FE7D3C"/>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9052C"/>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aliases w:val="Data wydania,List Paragraph,CW_Lista"/>
    <w:basedOn w:val="Normalny"/>
    <w:link w:val="AkapitzlistZnak"/>
    <w:uiPriority w:val="34"/>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table" w:styleId="Tabela-Siatka">
    <w:name w:val="Table Grid"/>
    <w:basedOn w:val="Standardowy"/>
    <w:uiPriority w:val="39"/>
    <w:rsid w:val="0043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Data wydania Znak,List Paragraph Znak,CW_Lista Znak"/>
    <w:link w:val="Akapitzlist"/>
    <w:uiPriority w:val="34"/>
    <w:qFormat/>
    <w:locked/>
    <w:rsid w:val="003B34B6"/>
  </w:style>
  <w:style w:type="paragraph" w:styleId="NormalnyWeb">
    <w:name w:val="Normal (Web)"/>
    <w:basedOn w:val="Normalny"/>
    <w:uiPriority w:val="99"/>
    <w:unhideWhenUsed/>
    <w:rsid w:val="00BE615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011">
      <w:bodyDiv w:val="1"/>
      <w:marLeft w:val="0"/>
      <w:marRight w:val="0"/>
      <w:marTop w:val="0"/>
      <w:marBottom w:val="0"/>
      <w:divBdr>
        <w:top w:val="none" w:sz="0" w:space="0" w:color="auto"/>
        <w:left w:val="none" w:sz="0" w:space="0" w:color="auto"/>
        <w:bottom w:val="none" w:sz="0" w:space="0" w:color="auto"/>
        <w:right w:val="none" w:sz="0" w:space="0" w:color="auto"/>
      </w:divBdr>
    </w:div>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214781733">
      <w:bodyDiv w:val="1"/>
      <w:marLeft w:val="0"/>
      <w:marRight w:val="0"/>
      <w:marTop w:val="0"/>
      <w:marBottom w:val="0"/>
      <w:divBdr>
        <w:top w:val="none" w:sz="0" w:space="0" w:color="auto"/>
        <w:left w:val="none" w:sz="0" w:space="0" w:color="auto"/>
        <w:bottom w:val="none" w:sz="0" w:space="0" w:color="auto"/>
        <w:right w:val="none" w:sz="0" w:space="0" w:color="auto"/>
      </w:divBdr>
    </w:div>
    <w:div w:id="219362236">
      <w:bodyDiv w:val="1"/>
      <w:marLeft w:val="0"/>
      <w:marRight w:val="0"/>
      <w:marTop w:val="0"/>
      <w:marBottom w:val="0"/>
      <w:divBdr>
        <w:top w:val="none" w:sz="0" w:space="0" w:color="auto"/>
        <w:left w:val="none" w:sz="0" w:space="0" w:color="auto"/>
        <w:bottom w:val="none" w:sz="0" w:space="0" w:color="auto"/>
        <w:right w:val="none" w:sz="0" w:space="0" w:color="auto"/>
      </w:divBdr>
    </w:div>
    <w:div w:id="232357704">
      <w:bodyDiv w:val="1"/>
      <w:marLeft w:val="0"/>
      <w:marRight w:val="0"/>
      <w:marTop w:val="0"/>
      <w:marBottom w:val="0"/>
      <w:divBdr>
        <w:top w:val="none" w:sz="0" w:space="0" w:color="auto"/>
        <w:left w:val="none" w:sz="0" w:space="0" w:color="auto"/>
        <w:bottom w:val="none" w:sz="0" w:space="0" w:color="auto"/>
        <w:right w:val="none" w:sz="0" w:space="0" w:color="auto"/>
      </w:divBdr>
    </w:div>
    <w:div w:id="246038187">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27835478">
      <w:bodyDiv w:val="1"/>
      <w:marLeft w:val="0"/>
      <w:marRight w:val="0"/>
      <w:marTop w:val="0"/>
      <w:marBottom w:val="0"/>
      <w:divBdr>
        <w:top w:val="none" w:sz="0" w:space="0" w:color="auto"/>
        <w:left w:val="none" w:sz="0" w:space="0" w:color="auto"/>
        <w:bottom w:val="none" w:sz="0" w:space="0" w:color="auto"/>
        <w:right w:val="none" w:sz="0" w:space="0" w:color="auto"/>
      </w:divBdr>
    </w:div>
    <w:div w:id="563563985">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678235846">
      <w:bodyDiv w:val="1"/>
      <w:marLeft w:val="0"/>
      <w:marRight w:val="0"/>
      <w:marTop w:val="0"/>
      <w:marBottom w:val="0"/>
      <w:divBdr>
        <w:top w:val="none" w:sz="0" w:space="0" w:color="auto"/>
        <w:left w:val="none" w:sz="0" w:space="0" w:color="auto"/>
        <w:bottom w:val="none" w:sz="0" w:space="0" w:color="auto"/>
        <w:right w:val="none" w:sz="0" w:space="0" w:color="auto"/>
      </w:divBdr>
    </w:div>
    <w:div w:id="691759383">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761682833">
      <w:bodyDiv w:val="1"/>
      <w:marLeft w:val="0"/>
      <w:marRight w:val="0"/>
      <w:marTop w:val="0"/>
      <w:marBottom w:val="0"/>
      <w:divBdr>
        <w:top w:val="none" w:sz="0" w:space="0" w:color="auto"/>
        <w:left w:val="none" w:sz="0" w:space="0" w:color="auto"/>
        <w:bottom w:val="none" w:sz="0" w:space="0" w:color="auto"/>
        <w:right w:val="none" w:sz="0" w:space="0" w:color="auto"/>
      </w:divBdr>
    </w:div>
    <w:div w:id="798107637">
      <w:bodyDiv w:val="1"/>
      <w:marLeft w:val="0"/>
      <w:marRight w:val="0"/>
      <w:marTop w:val="0"/>
      <w:marBottom w:val="0"/>
      <w:divBdr>
        <w:top w:val="none" w:sz="0" w:space="0" w:color="auto"/>
        <w:left w:val="none" w:sz="0" w:space="0" w:color="auto"/>
        <w:bottom w:val="none" w:sz="0" w:space="0" w:color="auto"/>
        <w:right w:val="none" w:sz="0" w:space="0" w:color="auto"/>
      </w:divBdr>
    </w:div>
    <w:div w:id="804355551">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70476509">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6924441">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129588043">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271081846">
      <w:bodyDiv w:val="1"/>
      <w:marLeft w:val="0"/>
      <w:marRight w:val="0"/>
      <w:marTop w:val="0"/>
      <w:marBottom w:val="0"/>
      <w:divBdr>
        <w:top w:val="none" w:sz="0" w:space="0" w:color="auto"/>
        <w:left w:val="none" w:sz="0" w:space="0" w:color="auto"/>
        <w:bottom w:val="none" w:sz="0" w:space="0" w:color="auto"/>
        <w:right w:val="none" w:sz="0" w:space="0" w:color="auto"/>
      </w:divBdr>
    </w:div>
    <w:div w:id="1284311605">
      <w:bodyDiv w:val="1"/>
      <w:marLeft w:val="0"/>
      <w:marRight w:val="0"/>
      <w:marTop w:val="0"/>
      <w:marBottom w:val="0"/>
      <w:divBdr>
        <w:top w:val="none" w:sz="0" w:space="0" w:color="auto"/>
        <w:left w:val="none" w:sz="0" w:space="0" w:color="auto"/>
        <w:bottom w:val="none" w:sz="0" w:space="0" w:color="auto"/>
        <w:right w:val="none" w:sz="0" w:space="0" w:color="auto"/>
      </w:divBdr>
    </w:div>
    <w:div w:id="1312097044">
      <w:bodyDiv w:val="1"/>
      <w:marLeft w:val="0"/>
      <w:marRight w:val="0"/>
      <w:marTop w:val="0"/>
      <w:marBottom w:val="0"/>
      <w:divBdr>
        <w:top w:val="none" w:sz="0" w:space="0" w:color="auto"/>
        <w:left w:val="none" w:sz="0" w:space="0" w:color="auto"/>
        <w:bottom w:val="none" w:sz="0" w:space="0" w:color="auto"/>
        <w:right w:val="none" w:sz="0" w:space="0" w:color="auto"/>
      </w:divBdr>
    </w:div>
    <w:div w:id="1325861053">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467814770">
      <w:bodyDiv w:val="1"/>
      <w:marLeft w:val="0"/>
      <w:marRight w:val="0"/>
      <w:marTop w:val="0"/>
      <w:marBottom w:val="0"/>
      <w:divBdr>
        <w:top w:val="none" w:sz="0" w:space="0" w:color="auto"/>
        <w:left w:val="none" w:sz="0" w:space="0" w:color="auto"/>
        <w:bottom w:val="none" w:sz="0" w:space="0" w:color="auto"/>
        <w:right w:val="none" w:sz="0" w:space="0" w:color="auto"/>
      </w:divBdr>
    </w:div>
    <w:div w:id="1495878385">
      <w:bodyDiv w:val="1"/>
      <w:marLeft w:val="0"/>
      <w:marRight w:val="0"/>
      <w:marTop w:val="0"/>
      <w:marBottom w:val="0"/>
      <w:divBdr>
        <w:top w:val="none" w:sz="0" w:space="0" w:color="auto"/>
        <w:left w:val="none" w:sz="0" w:space="0" w:color="auto"/>
        <w:bottom w:val="none" w:sz="0" w:space="0" w:color="auto"/>
        <w:right w:val="none" w:sz="0" w:space="0" w:color="auto"/>
      </w:divBdr>
    </w:div>
    <w:div w:id="1497262992">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34169246">
      <w:bodyDiv w:val="1"/>
      <w:marLeft w:val="0"/>
      <w:marRight w:val="0"/>
      <w:marTop w:val="0"/>
      <w:marBottom w:val="0"/>
      <w:divBdr>
        <w:top w:val="none" w:sz="0" w:space="0" w:color="auto"/>
        <w:left w:val="none" w:sz="0" w:space="0" w:color="auto"/>
        <w:bottom w:val="none" w:sz="0" w:space="0" w:color="auto"/>
        <w:right w:val="none" w:sz="0" w:space="0" w:color="auto"/>
      </w:divBdr>
    </w:div>
    <w:div w:id="1659381405">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00737654">
      <w:bodyDiv w:val="1"/>
      <w:marLeft w:val="0"/>
      <w:marRight w:val="0"/>
      <w:marTop w:val="0"/>
      <w:marBottom w:val="0"/>
      <w:divBdr>
        <w:top w:val="none" w:sz="0" w:space="0" w:color="auto"/>
        <w:left w:val="none" w:sz="0" w:space="0" w:color="auto"/>
        <w:bottom w:val="none" w:sz="0" w:space="0" w:color="auto"/>
        <w:right w:val="none" w:sz="0" w:space="0" w:color="auto"/>
      </w:divBdr>
    </w:div>
    <w:div w:id="1713068047">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734884976">
      <w:bodyDiv w:val="1"/>
      <w:marLeft w:val="0"/>
      <w:marRight w:val="0"/>
      <w:marTop w:val="0"/>
      <w:marBottom w:val="0"/>
      <w:divBdr>
        <w:top w:val="none" w:sz="0" w:space="0" w:color="auto"/>
        <w:left w:val="none" w:sz="0" w:space="0" w:color="auto"/>
        <w:bottom w:val="none" w:sz="0" w:space="0" w:color="auto"/>
        <w:right w:val="none" w:sz="0" w:space="0" w:color="auto"/>
      </w:divBdr>
    </w:div>
    <w:div w:id="1739554782">
      <w:bodyDiv w:val="1"/>
      <w:marLeft w:val="0"/>
      <w:marRight w:val="0"/>
      <w:marTop w:val="0"/>
      <w:marBottom w:val="0"/>
      <w:divBdr>
        <w:top w:val="none" w:sz="0" w:space="0" w:color="auto"/>
        <w:left w:val="none" w:sz="0" w:space="0" w:color="auto"/>
        <w:bottom w:val="none" w:sz="0" w:space="0" w:color="auto"/>
        <w:right w:val="none" w:sz="0" w:space="0" w:color="auto"/>
      </w:divBdr>
    </w:div>
    <w:div w:id="1760830061">
      <w:bodyDiv w:val="1"/>
      <w:marLeft w:val="0"/>
      <w:marRight w:val="0"/>
      <w:marTop w:val="0"/>
      <w:marBottom w:val="0"/>
      <w:divBdr>
        <w:top w:val="none" w:sz="0" w:space="0" w:color="auto"/>
        <w:left w:val="none" w:sz="0" w:space="0" w:color="auto"/>
        <w:bottom w:val="none" w:sz="0" w:space="0" w:color="auto"/>
        <w:right w:val="none" w:sz="0" w:space="0" w:color="auto"/>
      </w:divBdr>
    </w:div>
    <w:div w:id="1797791677">
      <w:bodyDiv w:val="1"/>
      <w:marLeft w:val="0"/>
      <w:marRight w:val="0"/>
      <w:marTop w:val="0"/>
      <w:marBottom w:val="0"/>
      <w:divBdr>
        <w:top w:val="none" w:sz="0" w:space="0" w:color="auto"/>
        <w:left w:val="none" w:sz="0" w:space="0" w:color="auto"/>
        <w:bottom w:val="none" w:sz="0" w:space="0" w:color="auto"/>
        <w:right w:val="none" w:sz="0" w:space="0" w:color="auto"/>
      </w:divBdr>
    </w:div>
    <w:div w:id="1835219309">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1956059638">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37579927">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23E34-C96B-451B-A7D3-5584E191203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3761636-9135-4B77-9CFF-3BA4B765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8</Pages>
  <Words>3353</Words>
  <Characters>20123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Sieczkowska-Prokop Edyta</cp:lastModifiedBy>
  <cp:revision>183</cp:revision>
  <cp:lastPrinted>2025-03-13T10:59:00Z</cp:lastPrinted>
  <dcterms:created xsi:type="dcterms:W3CDTF">2021-05-05T05:20:00Z</dcterms:created>
  <dcterms:modified xsi:type="dcterms:W3CDTF">2025-03-27T06:52:00Z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a863e114-a623-461c-83d7-97ea037a98e1</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s5636:Creator type=author">
    <vt:lpwstr>KRETKOWSKI Zbigniew</vt:lpwstr>
  </property>
  <property fmtid="{D5CDD505-2E9C-101B-9397-08002B2CF9AE}" pid="8" name="s5636:Creator type=organization">
    <vt:lpwstr>MILNET-Z</vt:lpwstr>
  </property>
  <property fmtid="{D5CDD505-2E9C-101B-9397-08002B2CF9AE}" pid="9" name="s5636:Creator type=IP">
    <vt:lpwstr>10.130.227.204</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