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D8" w:rsidRPr="00834CAF" w:rsidRDefault="00F74DA8">
      <w:pPr>
        <w:contextualSpacing/>
        <w:jc w:val="right"/>
        <w:rPr>
          <w:rFonts w:ascii="Calibri" w:hAnsi="Calibri"/>
          <w:b/>
          <w:bCs/>
          <w:sz w:val="22"/>
          <w:szCs w:val="22"/>
          <w:u w:val="single"/>
        </w:rPr>
      </w:pPr>
      <w:r w:rsidRPr="00834CAF">
        <w:rPr>
          <w:rFonts w:ascii="Calibri" w:hAnsi="Calibri"/>
          <w:b/>
          <w:bCs/>
          <w:sz w:val="22"/>
          <w:szCs w:val="22"/>
          <w:u w:val="single"/>
        </w:rPr>
        <w:t>ZAŁĄCZNIK NR 6</w:t>
      </w:r>
    </w:p>
    <w:p w:rsidR="00C121D8" w:rsidRPr="00834CAF" w:rsidRDefault="00C121D8">
      <w:pPr>
        <w:contextualSpacing/>
        <w:jc w:val="center"/>
        <w:rPr>
          <w:rFonts w:ascii="Calibri" w:hAnsi="Calibri"/>
          <w:b/>
          <w:bCs/>
          <w:sz w:val="12"/>
          <w:szCs w:val="22"/>
          <w:u w:val="single"/>
        </w:rPr>
      </w:pPr>
    </w:p>
    <w:p w:rsidR="00F83D3B" w:rsidRPr="00834CAF" w:rsidRDefault="00F83D3B">
      <w:pPr>
        <w:contextualSpacing/>
        <w:jc w:val="center"/>
        <w:rPr>
          <w:rFonts w:ascii="Calibri" w:hAnsi="Calibri"/>
          <w:b/>
          <w:bCs/>
          <w:sz w:val="12"/>
          <w:szCs w:val="22"/>
          <w:u w:val="single"/>
        </w:rPr>
      </w:pPr>
    </w:p>
    <w:p w:rsidR="00C121D8" w:rsidRPr="00834CAF" w:rsidRDefault="00F74DA8">
      <w:pPr>
        <w:contextualSpacing/>
        <w:jc w:val="center"/>
        <w:rPr>
          <w:rFonts w:ascii="Calibri" w:hAnsi="Calibri"/>
          <w:b/>
          <w:bCs/>
          <w:sz w:val="22"/>
          <w:szCs w:val="22"/>
          <w:u w:val="single"/>
        </w:rPr>
      </w:pPr>
      <w:r w:rsidRPr="00834CAF">
        <w:rPr>
          <w:rFonts w:ascii="Calibri" w:hAnsi="Calibri"/>
          <w:b/>
          <w:bCs/>
          <w:sz w:val="22"/>
          <w:szCs w:val="22"/>
          <w:u w:val="single"/>
        </w:rPr>
        <w:t>UMOWA nr znak:  …………. (PROJEKT UMOWY)</w:t>
      </w:r>
    </w:p>
    <w:p w:rsidR="00C121D8" w:rsidRPr="00834CAF" w:rsidRDefault="00C121D8">
      <w:pPr>
        <w:contextualSpacing/>
        <w:jc w:val="center"/>
        <w:rPr>
          <w:rFonts w:ascii="Calibri" w:hAnsi="Calibri"/>
          <w:sz w:val="12"/>
          <w:szCs w:val="22"/>
        </w:rPr>
      </w:pPr>
    </w:p>
    <w:p w:rsidR="00C121D8" w:rsidRPr="00834CAF" w:rsidRDefault="00F74DA8">
      <w:pPr>
        <w:contextualSpacing/>
        <w:jc w:val="both"/>
        <w:rPr>
          <w:rFonts w:ascii="Calibri" w:hAnsi="Calibri"/>
          <w:b/>
          <w:bCs/>
          <w:sz w:val="20"/>
        </w:rPr>
      </w:pPr>
      <w:r w:rsidRPr="00834CAF">
        <w:rPr>
          <w:rFonts w:ascii="Calibri" w:hAnsi="Calibri"/>
          <w:sz w:val="20"/>
        </w:rPr>
        <w:t xml:space="preserve">zawarta w wyniku przeprowadzenia postępowania o udzielenie zamówienia publicznego w trybie przetargu nieograniczonego  znak: D25M/251/N/14-32rj/19 na: </w:t>
      </w:r>
      <w:r w:rsidRPr="00834CAF">
        <w:rPr>
          <w:rFonts w:ascii="Calibri" w:hAnsi="Calibri"/>
          <w:b/>
          <w:bCs/>
          <w:sz w:val="20"/>
        </w:rPr>
        <w:t>„</w:t>
      </w:r>
      <w:r w:rsidRPr="00834CAF">
        <w:rPr>
          <w:rFonts w:ascii="Calibri" w:hAnsi="Calibri"/>
          <w:b/>
          <w:sz w:val="20"/>
          <w:szCs w:val="20"/>
        </w:rPr>
        <w:t xml:space="preserve">Sukcesywne dostawy sterylnych zestawów </w:t>
      </w:r>
      <w:proofErr w:type="spellStart"/>
      <w:r w:rsidRPr="00834CAF">
        <w:rPr>
          <w:rFonts w:ascii="Calibri" w:hAnsi="Calibri"/>
          <w:b/>
          <w:sz w:val="20"/>
          <w:szCs w:val="20"/>
        </w:rPr>
        <w:t>obłożeń</w:t>
      </w:r>
      <w:proofErr w:type="spellEnd"/>
      <w:r w:rsidRPr="00834CAF">
        <w:rPr>
          <w:rFonts w:ascii="Calibri" w:hAnsi="Calibri"/>
          <w:b/>
          <w:sz w:val="20"/>
          <w:szCs w:val="20"/>
        </w:rPr>
        <w:t xml:space="preserve"> operacyjnych, ubrań i butów operacyjnych, osłon, niesterylnego asortymentu jednorazowego użytku, osprzętu laparoskopowego wielorazowego użytku z przeznaczeniem dla Bloku Operacyjnego w lokalizacji w Gdyni i dla lokalizacji w Gdańsku.</w:t>
      </w:r>
      <w:r w:rsidRPr="00834CAF">
        <w:rPr>
          <w:rFonts w:ascii="Calibri" w:hAnsi="Calibri"/>
          <w:b/>
          <w:bCs/>
          <w:sz w:val="20"/>
        </w:rPr>
        <w:t>”</w:t>
      </w:r>
    </w:p>
    <w:p w:rsidR="00C121D8" w:rsidRPr="00834CAF" w:rsidRDefault="00F74DA8">
      <w:pPr>
        <w:contextualSpacing/>
        <w:jc w:val="both"/>
        <w:rPr>
          <w:rFonts w:ascii="Calibri" w:hAnsi="Calibri"/>
          <w:b/>
          <w:sz w:val="20"/>
        </w:rPr>
      </w:pPr>
      <w:r w:rsidRPr="00834CAF">
        <w:rPr>
          <w:rFonts w:ascii="Calibri" w:hAnsi="Calibri"/>
          <w:b/>
          <w:sz w:val="20"/>
        </w:rPr>
        <w:t>w dniu ……………………..</w:t>
      </w:r>
    </w:p>
    <w:p w:rsidR="00C121D8" w:rsidRPr="00834CAF" w:rsidRDefault="00F74DA8">
      <w:pPr>
        <w:contextualSpacing/>
        <w:jc w:val="both"/>
        <w:rPr>
          <w:rFonts w:ascii="Calibri" w:hAnsi="Calibri"/>
          <w:sz w:val="20"/>
        </w:rPr>
      </w:pPr>
      <w:r w:rsidRPr="00834CAF">
        <w:rPr>
          <w:rFonts w:ascii="Calibri" w:hAnsi="Calibri"/>
          <w:sz w:val="20"/>
        </w:rPr>
        <w:t>pomiędzy:</w:t>
      </w:r>
    </w:p>
    <w:p w:rsidR="00C121D8" w:rsidRPr="00834CAF" w:rsidRDefault="00F74DA8">
      <w:pPr>
        <w:contextualSpacing/>
        <w:jc w:val="both"/>
        <w:rPr>
          <w:rFonts w:ascii="Calibri" w:hAnsi="Calibri"/>
          <w:sz w:val="20"/>
        </w:rPr>
      </w:pPr>
      <w:r w:rsidRPr="00834CAF">
        <w:rPr>
          <w:rFonts w:ascii="Calibri" w:hAnsi="Calibri"/>
          <w:b/>
          <w:sz w:val="20"/>
        </w:rPr>
        <w:t xml:space="preserve">Szpitalami Pomorskimi Spółka z ograniczoną odpowiedzialnością  </w:t>
      </w:r>
      <w:r w:rsidRPr="00834CAF">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rsidR="00C121D8" w:rsidRPr="00834CAF" w:rsidRDefault="00F74DA8">
      <w:pPr>
        <w:contextualSpacing/>
        <w:jc w:val="both"/>
        <w:rPr>
          <w:rFonts w:ascii="Calibri" w:hAnsi="Calibri"/>
          <w:sz w:val="20"/>
        </w:rPr>
      </w:pPr>
      <w:r w:rsidRPr="00834CAF">
        <w:rPr>
          <w:rFonts w:ascii="Calibri" w:hAnsi="Calibri"/>
          <w:sz w:val="20"/>
        </w:rPr>
        <w:t>KRS: 0000492201,</w:t>
      </w:r>
      <w:r w:rsidR="00F83D3B" w:rsidRPr="00834CAF">
        <w:rPr>
          <w:rFonts w:ascii="Calibri" w:hAnsi="Calibri"/>
          <w:sz w:val="20"/>
        </w:rPr>
        <w:t xml:space="preserve"> </w:t>
      </w:r>
      <w:r w:rsidRPr="00834CAF">
        <w:rPr>
          <w:rFonts w:ascii="Calibri" w:hAnsi="Calibri"/>
          <w:sz w:val="20"/>
        </w:rPr>
        <w:t xml:space="preserve">NIP: 586-22-86-770, </w:t>
      </w:r>
      <w:r w:rsidR="00F83D3B" w:rsidRPr="00834CAF">
        <w:rPr>
          <w:rFonts w:ascii="Calibri" w:hAnsi="Calibri"/>
          <w:sz w:val="20"/>
        </w:rPr>
        <w:t xml:space="preserve"> </w:t>
      </w:r>
      <w:r w:rsidRPr="00834CAF">
        <w:rPr>
          <w:rFonts w:ascii="Calibri" w:hAnsi="Calibri"/>
          <w:sz w:val="20"/>
        </w:rPr>
        <w:t xml:space="preserve">REGON: 190141612, </w:t>
      </w:r>
      <w:r w:rsidR="00F83D3B" w:rsidRPr="00834CAF">
        <w:rPr>
          <w:rFonts w:ascii="Calibri" w:hAnsi="Calibri"/>
          <w:sz w:val="20"/>
        </w:rPr>
        <w:t xml:space="preserve"> </w:t>
      </w:r>
      <w:r w:rsidRPr="00834CAF">
        <w:rPr>
          <w:rFonts w:ascii="Calibri" w:hAnsi="Calibri"/>
          <w:sz w:val="20"/>
        </w:rPr>
        <w:t>kapitał zakładowy: 164 480 000,00  zł,</w:t>
      </w:r>
    </w:p>
    <w:p w:rsidR="00C121D8" w:rsidRPr="00834CAF" w:rsidRDefault="00F74DA8">
      <w:pPr>
        <w:contextualSpacing/>
        <w:jc w:val="both"/>
        <w:rPr>
          <w:rFonts w:ascii="Calibri" w:hAnsi="Calibri"/>
          <w:b/>
          <w:sz w:val="20"/>
        </w:rPr>
      </w:pPr>
      <w:r w:rsidRPr="00834CAF">
        <w:rPr>
          <w:rFonts w:ascii="Calibri" w:hAnsi="Calibri"/>
          <w:sz w:val="20"/>
        </w:rPr>
        <w:t>reprezentowaną przez</w:t>
      </w:r>
      <w:r w:rsidRPr="00834CAF">
        <w:rPr>
          <w:rFonts w:ascii="Calibri" w:hAnsi="Calibri"/>
          <w:b/>
          <w:sz w:val="20"/>
        </w:rPr>
        <w:t xml:space="preserve">: </w:t>
      </w:r>
    </w:p>
    <w:p w:rsidR="00C121D8" w:rsidRPr="00834CAF" w:rsidRDefault="00F74DA8">
      <w:pPr>
        <w:contextualSpacing/>
        <w:jc w:val="both"/>
        <w:rPr>
          <w:rFonts w:ascii="Calibri" w:hAnsi="Calibri"/>
          <w:b/>
          <w:sz w:val="20"/>
        </w:rPr>
      </w:pPr>
      <w:r w:rsidRPr="00834CAF">
        <w:rPr>
          <w:rFonts w:ascii="Calibri" w:hAnsi="Calibri"/>
          <w:b/>
          <w:sz w:val="20"/>
        </w:rPr>
        <w:t>1.</w:t>
      </w:r>
      <w:r w:rsidRPr="00834CAF">
        <w:rPr>
          <w:rFonts w:ascii="Calibri" w:hAnsi="Calibri"/>
          <w:b/>
          <w:sz w:val="20"/>
        </w:rPr>
        <w:tab/>
        <w:t>… – …,</w:t>
      </w:r>
    </w:p>
    <w:p w:rsidR="00C121D8" w:rsidRPr="00834CAF" w:rsidRDefault="00F74DA8">
      <w:pPr>
        <w:contextualSpacing/>
        <w:jc w:val="both"/>
        <w:rPr>
          <w:rFonts w:ascii="Calibri" w:hAnsi="Calibri"/>
          <w:b/>
          <w:sz w:val="20"/>
        </w:rPr>
      </w:pPr>
      <w:r w:rsidRPr="00834CAF">
        <w:rPr>
          <w:rFonts w:ascii="Calibri" w:hAnsi="Calibri"/>
          <w:b/>
          <w:sz w:val="20"/>
        </w:rPr>
        <w:t>2.</w:t>
      </w:r>
      <w:r w:rsidRPr="00834CAF">
        <w:rPr>
          <w:rFonts w:ascii="Calibri" w:hAnsi="Calibri"/>
          <w:b/>
          <w:sz w:val="20"/>
        </w:rPr>
        <w:tab/>
        <w:t>… – …,</w:t>
      </w:r>
    </w:p>
    <w:p w:rsidR="00C121D8" w:rsidRPr="00834CAF" w:rsidRDefault="00F74DA8">
      <w:pPr>
        <w:contextualSpacing/>
        <w:jc w:val="both"/>
        <w:rPr>
          <w:rFonts w:ascii="Calibri" w:hAnsi="Calibri"/>
          <w:b/>
          <w:sz w:val="20"/>
          <w:u w:val="single"/>
        </w:rPr>
      </w:pPr>
      <w:r w:rsidRPr="00834CAF">
        <w:rPr>
          <w:rFonts w:ascii="Calibri" w:hAnsi="Calibri"/>
          <w:sz w:val="20"/>
        </w:rPr>
        <w:t xml:space="preserve">zwaną dalej </w:t>
      </w:r>
      <w:r w:rsidRPr="00834CAF">
        <w:rPr>
          <w:rFonts w:ascii="Calibri" w:hAnsi="Calibri"/>
          <w:b/>
          <w:sz w:val="20"/>
          <w:u w:val="single"/>
        </w:rPr>
        <w:t xml:space="preserve">Zamawiającym lub Stroną, </w:t>
      </w:r>
    </w:p>
    <w:p w:rsidR="00C121D8" w:rsidRPr="00834CAF" w:rsidRDefault="00F74DA8">
      <w:pPr>
        <w:contextualSpacing/>
        <w:jc w:val="both"/>
        <w:rPr>
          <w:rFonts w:ascii="Calibri" w:hAnsi="Calibri"/>
          <w:b/>
          <w:sz w:val="20"/>
        </w:rPr>
      </w:pPr>
      <w:r w:rsidRPr="00834CAF">
        <w:rPr>
          <w:rFonts w:ascii="Calibri" w:hAnsi="Calibri"/>
          <w:b/>
          <w:sz w:val="20"/>
        </w:rPr>
        <w:t>a</w:t>
      </w:r>
    </w:p>
    <w:p w:rsidR="00C121D8" w:rsidRPr="00834CAF" w:rsidRDefault="00F74DA8">
      <w:pPr>
        <w:contextualSpacing/>
        <w:jc w:val="both"/>
        <w:rPr>
          <w:rFonts w:ascii="Calibri" w:hAnsi="Calibri"/>
          <w:b/>
          <w:sz w:val="20"/>
        </w:rPr>
      </w:pPr>
      <w:r w:rsidRPr="00834CAF">
        <w:rPr>
          <w:rFonts w:ascii="Calibri" w:hAnsi="Calibri"/>
          <w:b/>
          <w:sz w:val="20"/>
        </w:rPr>
        <w:t>……………………………..</w:t>
      </w:r>
    </w:p>
    <w:p w:rsidR="00C121D8" w:rsidRPr="00834CAF" w:rsidRDefault="00F74DA8">
      <w:pPr>
        <w:contextualSpacing/>
        <w:jc w:val="both"/>
        <w:rPr>
          <w:rFonts w:ascii="Calibri" w:hAnsi="Calibri"/>
          <w:sz w:val="20"/>
        </w:rPr>
      </w:pPr>
      <w:r w:rsidRPr="00834CAF">
        <w:rPr>
          <w:rFonts w:ascii="Calibri" w:hAnsi="Calibri"/>
          <w:sz w:val="20"/>
        </w:rPr>
        <w:t>wpisaną do Rejestru Przedsiębiorców Krajowego Rejestru Sądowego przez Sąd Rejonowy w .… Wydział Gospodarczy Krajowego Rejestru Sądowego pod numerem:</w:t>
      </w:r>
      <w:r w:rsidR="00F83D3B" w:rsidRPr="00834CAF">
        <w:rPr>
          <w:rFonts w:ascii="Calibri" w:hAnsi="Calibri"/>
          <w:sz w:val="20"/>
        </w:rPr>
        <w:t xml:space="preserve"> </w:t>
      </w:r>
      <w:r w:rsidRPr="00834CAF">
        <w:rPr>
          <w:rFonts w:ascii="Calibri" w:hAnsi="Calibri"/>
          <w:sz w:val="20"/>
        </w:rPr>
        <w:t>KRS -  …………………</w:t>
      </w:r>
      <w:r w:rsidR="00F83D3B" w:rsidRPr="00834CAF">
        <w:rPr>
          <w:rFonts w:ascii="Calibri" w:hAnsi="Calibri"/>
          <w:sz w:val="20"/>
        </w:rPr>
        <w:t xml:space="preserve">, </w:t>
      </w:r>
      <w:r w:rsidRPr="00834CAF">
        <w:rPr>
          <w:rFonts w:ascii="Calibri" w:hAnsi="Calibri"/>
          <w:sz w:val="20"/>
        </w:rPr>
        <w:t>NIP –  ………………….</w:t>
      </w:r>
      <w:r w:rsidR="00F83D3B" w:rsidRPr="00834CAF">
        <w:rPr>
          <w:rFonts w:ascii="Calibri" w:hAnsi="Calibri"/>
          <w:sz w:val="20"/>
        </w:rPr>
        <w:t xml:space="preserve">, </w:t>
      </w:r>
      <w:r w:rsidRPr="00834CAF">
        <w:rPr>
          <w:rFonts w:ascii="Calibri" w:hAnsi="Calibri"/>
          <w:sz w:val="20"/>
        </w:rPr>
        <w:t>REGON -  ……………...</w:t>
      </w:r>
      <w:r w:rsidR="00F83D3B" w:rsidRPr="00834CAF">
        <w:rPr>
          <w:rFonts w:ascii="Calibri" w:hAnsi="Calibri"/>
          <w:sz w:val="20"/>
        </w:rPr>
        <w:t xml:space="preserve">, </w:t>
      </w:r>
      <w:r w:rsidRPr="00834CAF">
        <w:rPr>
          <w:rFonts w:ascii="Calibri" w:hAnsi="Calibri"/>
          <w:sz w:val="20"/>
        </w:rPr>
        <w:t>kapitał zakładowy: …….</w:t>
      </w:r>
    </w:p>
    <w:p w:rsidR="00C121D8" w:rsidRPr="00834CAF" w:rsidRDefault="00F74DA8">
      <w:pPr>
        <w:contextualSpacing/>
        <w:jc w:val="both"/>
        <w:rPr>
          <w:rFonts w:ascii="Calibri" w:hAnsi="Calibri"/>
          <w:sz w:val="20"/>
        </w:rPr>
      </w:pPr>
      <w:r w:rsidRPr="00834CAF">
        <w:rPr>
          <w:rFonts w:ascii="Calibri" w:hAnsi="Calibri"/>
          <w:sz w:val="20"/>
        </w:rPr>
        <w:t>reprezentowaną przez:</w:t>
      </w:r>
    </w:p>
    <w:p w:rsidR="00C121D8" w:rsidRPr="00834CAF" w:rsidRDefault="00F74DA8">
      <w:pPr>
        <w:contextualSpacing/>
        <w:jc w:val="both"/>
        <w:rPr>
          <w:rFonts w:ascii="Calibri" w:hAnsi="Calibri"/>
          <w:b/>
          <w:sz w:val="20"/>
        </w:rPr>
      </w:pPr>
      <w:r w:rsidRPr="00834CAF">
        <w:rPr>
          <w:rFonts w:ascii="Calibri" w:hAnsi="Calibri"/>
          <w:b/>
          <w:sz w:val="20"/>
        </w:rPr>
        <w:t>1.</w:t>
      </w:r>
      <w:r w:rsidRPr="00834CAF">
        <w:rPr>
          <w:rFonts w:ascii="Calibri" w:hAnsi="Calibri"/>
          <w:b/>
          <w:sz w:val="20"/>
        </w:rPr>
        <w:tab/>
        <w:t>… – …,</w:t>
      </w:r>
    </w:p>
    <w:p w:rsidR="00C121D8" w:rsidRPr="00834CAF" w:rsidRDefault="00F74DA8">
      <w:pPr>
        <w:contextualSpacing/>
        <w:jc w:val="both"/>
        <w:rPr>
          <w:rFonts w:ascii="Calibri" w:hAnsi="Calibri"/>
          <w:b/>
          <w:sz w:val="20"/>
        </w:rPr>
      </w:pPr>
      <w:r w:rsidRPr="00834CAF">
        <w:rPr>
          <w:rFonts w:ascii="Calibri" w:hAnsi="Calibri"/>
          <w:b/>
          <w:sz w:val="20"/>
        </w:rPr>
        <w:t>2.</w:t>
      </w:r>
      <w:r w:rsidRPr="00834CAF">
        <w:rPr>
          <w:rFonts w:ascii="Calibri" w:hAnsi="Calibri"/>
          <w:b/>
          <w:sz w:val="20"/>
        </w:rPr>
        <w:tab/>
        <w:t>… – …,</w:t>
      </w:r>
    </w:p>
    <w:p w:rsidR="00C121D8" w:rsidRPr="00834CAF" w:rsidRDefault="00F74DA8">
      <w:pPr>
        <w:contextualSpacing/>
        <w:jc w:val="both"/>
        <w:rPr>
          <w:rFonts w:ascii="Calibri" w:hAnsi="Calibri"/>
          <w:b/>
          <w:sz w:val="20"/>
          <w:u w:val="single"/>
        </w:rPr>
      </w:pPr>
      <w:r w:rsidRPr="00834CAF">
        <w:rPr>
          <w:rFonts w:ascii="Calibri" w:hAnsi="Calibri"/>
          <w:sz w:val="20"/>
        </w:rPr>
        <w:t xml:space="preserve">zwaną dalej </w:t>
      </w:r>
      <w:r w:rsidRPr="00834CAF">
        <w:rPr>
          <w:rFonts w:ascii="Calibri" w:hAnsi="Calibri"/>
          <w:b/>
          <w:sz w:val="20"/>
          <w:u w:val="single"/>
        </w:rPr>
        <w:t>Wykonawcą lub Stroną</w:t>
      </w:r>
    </w:p>
    <w:p w:rsidR="00C121D8" w:rsidRPr="00834CAF" w:rsidRDefault="00F74DA8">
      <w:pPr>
        <w:pStyle w:val="Domy"/>
        <w:tabs>
          <w:tab w:val="left" w:pos="141"/>
        </w:tabs>
        <w:contextualSpacing/>
        <w:jc w:val="both"/>
        <w:rPr>
          <w:rFonts w:ascii="Calibri" w:hAnsi="Calibri"/>
          <w:sz w:val="20"/>
        </w:rPr>
      </w:pPr>
      <w:r w:rsidRPr="00834CAF">
        <w:rPr>
          <w:rFonts w:ascii="Calibri" w:hAnsi="Calibri"/>
          <w:sz w:val="20"/>
        </w:rPr>
        <w:t>o następującej treści:</w:t>
      </w:r>
    </w:p>
    <w:p w:rsidR="00C121D8" w:rsidRPr="00834CAF" w:rsidRDefault="00C121D8">
      <w:pPr>
        <w:contextualSpacing/>
        <w:rPr>
          <w:rFonts w:ascii="Calibri" w:hAnsi="Calibri"/>
          <w:sz w:val="12"/>
        </w:rPr>
      </w:pPr>
    </w:p>
    <w:p w:rsidR="00F83D3B" w:rsidRPr="00834CAF" w:rsidRDefault="00F83D3B">
      <w:pPr>
        <w:contextualSpacing/>
        <w:rPr>
          <w:rFonts w:ascii="Calibri" w:hAnsi="Calibri"/>
          <w:sz w:val="12"/>
        </w:rPr>
      </w:pPr>
    </w:p>
    <w:p w:rsidR="00C121D8" w:rsidRPr="00834CAF" w:rsidRDefault="00F74DA8">
      <w:pPr>
        <w:pStyle w:val="Domy"/>
        <w:tabs>
          <w:tab w:val="left" w:pos="141"/>
        </w:tabs>
        <w:jc w:val="center"/>
        <w:rPr>
          <w:rFonts w:ascii="Calibri" w:hAnsi="Calibri"/>
          <w:b/>
          <w:sz w:val="20"/>
        </w:rPr>
      </w:pPr>
      <w:r w:rsidRPr="00834CAF">
        <w:rPr>
          <w:rFonts w:ascii="Calibri" w:hAnsi="Calibri"/>
          <w:b/>
          <w:sz w:val="20"/>
        </w:rPr>
        <w:t>§1 PRZEDMIOT UMOWY</w:t>
      </w:r>
    </w:p>
    <w:p w:rsidR="00C121D8" w:rsidRPr="00834CAF" w:rsidRDefault="00F74DA8">
      <w:pPr>
        <w:numPr>
          <w:ilvl w:val="0"/>
          <w:numId w:val="16"/>
        </w:numPr>
        <w:ind w:left="0"/>
        <w:contextualSpacing/>
        <w:jc w:val="both"/>
        <w:rPr>
          <w:rFonts w:ascii="Calibri" w:hAnsi="Calibri"/>
          <w:sz w:val="20"/>
          <w:szCs w:val="20"/>
        </w:rPr>
      </w:pPr>
      <w:r w:rsidRPr="00834CAF">
        <w:rPr>
          <w:rFonts w:ascii="Calibri" w:hAnsi="Calibri"/>
          <w:sz w:val="20"/>
          <w:szCs w:val="20"/>
        </w:rPr>
        <w:t xml:space="preserve">W wyniku przeprowadzonego postępowania o udzielenie zamówienia publicznego Wykonawca zobowiązuje się do </w:t>
      </w:r>
      <w:r w:rsidRPr="00834CAF">
        <w:rPr>
          <w:rFonts w:ascii="Calibri" w:hAnsi="Calibri"/>
          <w:b/>
          <w:i/>
          <w:sz w:val="20"/>
          <w:szCs w:val="20"/>
        </w:rPr>
        <w:t>sukcesywnych dostaw ……………… (zadanie nr …)*</w:t>
      </w:r>
      <w:r w:rsidRPr="00834CAF">
        <w:rPr>
          <w:rFonts w:ascii="Calibri" w:hAnsi="Calibri"/>
          <w:i/>
          <w:sz w:val="20"/>
          <w:szCs w:val="20"/>
        </w:rPr>
        <w:t xml:space="preserve"> </w:t>
      </w:r>
      <w:r w:rsidRPr="00834CAF">
        <w:rPr>
          <w:rFonts w:ascii="Calibri" w:hAnsi="Calibri"/>
          <w:sz w:val="20"/>
          <w:szCs w:val="20"/>
        </w:rPr>
        <w:t>na adresy lokalizacji (wg potrzeb Zamawiającego):</w:t>
      </w:r>
    </w:p>
    <w:p w:rsidR="00C121D8" w:rsidRPr="00834CAF" w:rsidRDefault="00F74DA8">
      <w:pPr>
        <w:ind w:hanging="11"/>
        <w:contextualSpacing/>
        <w:jc w:val="both"/>
        <w:rPr>
          <w:rFonts w:ascii="Calibri" w:hAnsi="Calibri"/>
          <w:b/>
          <w:bCs/>
          <w:sz w:val="20"/>
          <w:szCs w:val="20"/>
        </w:rPr>
      </w:pPr>
      <w:r w:rsidRPr="00834CAF">
        <w:rPr>
          <w:rFonts w:ascii="Calibri" w:hAnsi="Calibri"/>
          <w:b/>
          <w:bCs/>
          <w:sz w:val="20"/>
          <w:szCs w:val="20"/>
        </w:rPr>
        <w:t>- ……………………….</w:t>
      </w:r>
    </w:p>
    <w:p w:rsidR="00C121D8" w:rsidRPr="00834CAF" w:rsidRDefault="00F74DA8">
      <w:pPr>
        <w:ind w:hanging="11"/>
        <w:jc w:val="both"/>
        <w:rPr>
          <w:rFonts w:ascii="Calibri" w:hAnsi="Calibri"/>
          <w:sz w:val="20"/>
          <w:szCs w:val="20"/>
        </w:rPr>
      </w:pPr>
      <w:r w:rsidRPr="00834CAF">
        <w:rPr>
          <w:rFonts w:ascii="Calibri" w:hAnsi="Calibri"/>
          <w:sz w:val="20"/>
          <w:szCs w:val="20"/>
        </w:rPr>
        <w:t>na warunkach i o parametrach zgodnych z treścią niniejszej Umowy i oferty złożonej w postępowaniu znak D25M/251/N/14-32rj/19</w:t>
      </w:r>
    </w:p>
    <w:p w:rsidR="00C121D8" w:rsidRPr="00834CAF" w:rsidRDefault="00F74DA8">
      <w:pPr>
        <w:numPr>
          <w:ilvl w:val="0"/>
          <w:numId w:val="16"/>
        </w:numPr>
        <w:ind w:left="0"/>
        <w:jc w:val="both"/>
        <w:rPr>
          <w:rFonts w:ascii="Calibri" w:hAnsi="Calibri"/>
          <w:sz w:val="20"/>
        </w:rPr>
      </w:pPr>
      <w:r w:rsidRPr="00834CAF">
        <w:rPr>
          <w:rFonts w:ascii="Calibri" w:hAnsi="Calibri"/>
          <w:sz w:val="20"/>
        </w:rPr>
        <w:t>Załączniki nr 1, 2 do SIWZ złożone przez Wykonawcę w ofercie w postępowaniu znak D25M/251/N/14-32rj/19 stanowią integralną część niniejszej Umowy odpowiednio jako załączniki nr 1, 2  do Umowy.</w:t>
      </w:r>
    </w:p>
    <w:p w:rsidR="00C121D8" w:rsidRPr="00834CAF" w:rsidRDefault="00F74DA8">
      <w:pPr>
        <w:pStyle w:val="Domy"/>
        <w:tabs>
          <w:tab w:val="left" w:pos="141"/>
        </w:tabs>
        <w:ind w:hanging="11"/>
        <w:jc w:val="both"/>
        <w:rPr>
          <w:rFonts w:ascii="Calibri" w:hAnsi="Calibri"/>
          <w:i/>
          <w:sz w:val="20"/>
        </w:rPr>
      </w:pPr>
      <w:r w:rsidRPr="00834CAF">
        <w:rPr>
          <w:rFonts w:ascii="Calibri" w:hAnsi="Calibri"/>
          <w:i/>
          <w:sz w:val="20"/>
        </w:rPr>
        <w:t>*(w zależności od zadania)</w:t>
      </w:r>
    </w:p>
    <w:p w:rsidR="00C121D8" w:rsidRPr="00834CAF" w:rsidRDefault="00C121D8">
      <w:pPr>
        <w:pStyle w:val="Domy"/>
        <w:tabs>
          <w:tab w:val="left" w:pos="141"/>
        </w:tabs>
        <w:jc w:val="both"/>
        <w:rPr>
          <w:rFonts w:ascii="Calibri" w:hAnsi="Calibri"/>
          <w:sz w:val="20"/>
        </w:rPr>
      </w:pPr>
    </w:p>
    <w:p w:rsidR="00F83D3B" w:rsidRPr="00834CAF" w:rsidRDefault="00F83D3B">
      <w:pPr>
        <w:pStyle w:val="Domy"/>
        <w:tabs>
          <w:tab w:val="left" w:pos="141"/>
        </w:tabs>
        <w:jc w:val="both"/>
        <w:rPr>
          <w:rFonts w:ascii="Calibri" w:hAnsi="Calibri"/>
          <w:sz w:val="20"/>
        </w:rPr>
      </w:pPr>
    </w:p>
    <w:p w:rsidR="00C121D8" w:rsidRPr="00834CAF" w:rsidRDefault="00F74DA8">
      <w:pPr>
        <w:pStyle w:val="Domy"/>
        <w:tabs>
          <w:tab w:val="left" w:pos="141"/>
        </w:tabs>
        <w:jc w:val="center"/>
        <w:rPr>
          <w:rFonts w:ascii="Calibri" w:hAnsi="Calibri"/>
          <w:b/>
          <w:sz w:val="20"/>
        </w:rPr>
      </w:pPr>
      <w:r w:rsidRPr="00834CAF">
        <w:rPr>
          <w:rFonts w:ascii="Calibri" w:hAnsi="Calibri"/>
          <w:b/>
          <w:sz w:val="20"/>
        </w:rPr>
        <w:t>§2 WARTOŚĆ PRZEDMIOTU UMOWY I WYNAGRODZENIE WYKONAWCY</w:t>
      </w:r>
    </w:p>
    <w:p w:rsidR="00C121D8" w:rsidRPr="00834CAF" w:rsidRDefault="00F74DA8">
      <w:pPr>
        <w:pStyle w:val="Domy"/>
        <w:numPr>
          <w:ilvl w:val="0"/>
          <w:numId w:val="8"/>
        </w:numPr>
        <w:ind w:left="0"/>
        <w:jc w:val="both"/>
        <w:rPr>
          <w:rFonts w:ascii="Calibri" w:hAnsi="Calibri"/>
          <w:sz w:val="20"/>
        </w:rPr>
      </w:pPr>
      <w:r w:rsidRPr="00834CAF">
        <w:rPr>
          <w:rFonts w:ascii="Calibri" w:hAnsi="Calibri"/>
          <w:sz w:val="20"/>
        </w:rPr>
        <w:t>Wartość przedmiotu umowy ustala się na:</w:t>
      </w:r>
    </w:p>
    <w:p w:rsidR="00C121D8" w:rsidRPr="00834CAF" w:rsidRDefault="00F74DA8">
      <w:pPr>
        <w:jc w:val="both"/>
        <w:rPr>
          <w:rFonts w:ascii="Calibri" w:hAnsi="Calibri"/>
          <w:bCs/>
          <w:sz w:val="20"/>
          <w:szCs w:val="20"/>
        </w:rPr>
      </w:pPr>
      <w:r w:rsidRPr="00834CAF">
        <w:rPr>
          <w:rFonts w:ascii="Calibri" w:hAnsi="Calibri"/>
          <w:bCs/>
          <w:sz w:val="20"/>
          <w:szCs w:val="20"/>
        </w:rPr>
        <w:t>Zadanie ….</w:t>
      </w:r>
    </w:p>
    <w:p w:rsidR="00C121D8" w:rsidRPr="00834CAF" w:rsidRDefault="00F74DA8">
      <w:pPr>
        <w:jc w:val="both"/>
        <w:rPr>
          <w:rFonts w:ascii="Calibri" w:hAnsi="Calibri"/>
          <w:sz w:val="20"/>
          <w:szCs w:val="20"/>
        </w:rPr>
      </w:pPr>
      <w:r w:rsidRPr="00834CAF">
        <w:rPr>
          <w:rFonts w:ascii="Calibri" w:hAnsi="Calibri"/>
          <w:bCs/>
          <w:sz w:val="20"/>
          <w:szCs w:val="20"/>
        </w:rPr>
        <w:t>…………….</w:t>
      </w:r>
      <w:r w:rsidRPr="00834CAF">
        <w:rPr>
          <w:rFonts w:ascii="Calibri" w:hAnsi="Calibri"/>
          <w:sz w:val="20"/>
          <w:szCs w:val="20"/>
        </w:rPr>
        <w:t xml:space="preserve"> zł netto</w:t>
      </w:r>
    </w:p>
    <w:p w:rsidR="00C121D8" w:rsidRPr="00834CAF" w:rsidRDefault="00F74DA8">
      <w:pPr>
        <w:jc w:val="both"/>
        <w:rPr>
          <w:rFonts w:ascii="Calibri" w:hAnsi="Calibri"/>
          <w:sz w:val="20"/>
          <w:szCs w:val="20"/>
        </w:rPr>
      </w:pPr>
      <w:r w:rsidRPr="00834CAF">
        <w:rPr>
          <w:rFonts w:ascii="Calibri" w:hAnsi="Calibri"/>
          <w:bCs/>
          <w:sz w:val="20"/>
          <w:szCs w:val="20"/>
        </w:rPr>
        <w:t>…………….</w:t>
      </w:r>
      <w:r w:rsidRPr="00834CAF">
        <w:rPr>
          <w:rFonts w:ascii="Calibri" w:hAnsi="Calibri"/>
          <w:sz w:val="20"/>
          <w:szCs w:val="20"/>
        </w:rPr>
        <w:t xml:space="preserve"> zł brutto</w:t>
      </w:r>
    </w:p>
    <w:p w:rsidR="00C121D8" w:rsidRPr="00834CAF" w:rsidRDefault="00F74DA8">
      <w:pPr>
        <w:jc w:val="both"/>
        <w:rPr>
          <w:rFonts w:ascii="Calibri" w:hAnsi="Calibri"/>
          <w:b/>
          <w:sz w:val="20"/>
          <w:szCs w:val="20"/>
          <w:u w:val="single"/>
        </w:rPr>
      </w:pPr>
      <w:r w:rsidRPr="00834CAF">
        <w:rPr>
          <w:rFonts w:ascii="Calibri" w:hAnsi="Calibri"/>
          <w:b/>
          <w:sz w:val="20"/>
          <w:szCs w:val="20"/>
          <w:u w:val="single"/>
        </w:rPr>
        <w:t>Łączna wartość przedmiotu Umowy:</w:t>
      </w:r>
    </w:p>
    <w:p w:rsidR="00C121D8" w:rsidRPr="00834CAF" w:rsidRDefault="00F74DA8">
      <w:pPr>
        <w:jc w:val="both"/>
        <w:rPr>
          <w:rFonts w:ascii="Calibri" w:hAnsi="Calibri"/>
          <w:b/>
          <w:sz w:val="20"/>
          <w:szCs w:val="20"/>
        </w:rPr>
      </w:pPr>
      <w:r w:rsidRPr="00834CAF">
        <w:rPr>
          <w:rFonts w:ascii="Calibri" w:hAnsi="Calibri"/>
          <w:b/>
          <w:bCs/>
          <w:sz w:val="20"/>
          <w:szCs w:val="20"/>
        </w:rPr>
        <w:t>…………….</w:t>
      </w:r>
      <w:r w:rsidRPr="00834CAF">
        <w:rPr>
          <w:rFonts w:ascii="Calibri" w:hAnsi="Calibri"/>
          <w:b/>
          <w:sz w:val="20"/>
          <w:szCs w:val="20"/>
        </w:rPr>
        <w:t xml:space="preserve"> zł netto (słownie: ………………………………………… zł)</w:t>
      </w:r>
    </w:p>
    <w:p w:rsidR="00C121D8" w:rsidRPr="00834CAF" w:rsidRDefault="00F74DA8">
      <w:pPr>
        <w:jc w:val="both"/>
        <w:rPr>
          <w:rFonts w:ascii="Calibri" w:hAnsi="Calibri"/>
          <w:b/>
          <w:sz w:val="20"/>
          <w:szCs w:val="20"/>
        </w:rPr>
      </w:pPr>
      <w:r w:rsidRPr="00834CAF">
        <w:rPr>
          <w:rFonts w:ascii="Calibri" w:hAnsi="Calibri"/>
          <w:b/>
          <w:bCs/>
          <w:sz w:val="20"/>
          <w:szCs w:val="20"/>
        </w:rPr>
        <w:t>…………….</w:t>
      </w:r>
      <w:r w:rsidRPr="00834CAF">
        <w:rPr>
          <w:rFonts w:ascii="Calibri" w:hAnsi="Calibri"/>
          <w:b/>
          <w:sz w:val="20"/>
          <w:szCs w:val="20"/>
        </w:rPr>
        <w:t xml:space="preserve"> zł brutto (słownie: ……….………………………………. zł)</w:t>
      </w:r>
    </w:p>
    <w:p w:rsidR="00C121D8" w:rsidRPr="00834CAF" w:rsidRDefault="00F74DA8">
      <w:pPr>
        <w:jc w:val="both"/>
        <w:rPr>
          <w:rFonts w:ascii="Calibri" w:hAnsi="Calibri"/>
          <w:sz w:val="20"/>
          <w:szCs w:val="20"/>
        </w:rPr>
      </w:pPr>
      <w:r w:rsidRPr="00834CAF">
        <w:rPr>
          <w:rFonts w:ascii="Calibri" w:hAnsi="Calibri"/>
          <w:sz w:val="20"/>
          <w:szCs w:val="20"/>
        </w:rPr>
        <w:t xml:space="preserve">w tym podatek VAT </w:t>
      </w:r>
    </w:p>
    <w:p w:rsidR="00C121D8" w:rsidRPr="00834CAF" w:rsidRDefault="00F74DA8">
      <w:pPr>
        <w:pStyle w:val="Domy"/>
        <w:numPr>
          <w:ilvl w:val="0"/>
          <w:numId w:val="8"/>
        </w:numPr>
        <w:ind w:left="0"/>
        <w:jc w:val="both"/>
        <w:rPr>
          <w:rFonts w:ascii="Calibri" w:hAnsi="Calibri"/>
          <w:sz w:val="20"/>
        </w:rPr>
      </w:pPr>
      <w:r w:rsidRPr="00834CAF">
        <w:rPr>
          <w:rFonts w:ascii="Calibri" w:hAnsi="Calibri"/>
          <w:sz w:val="20"/>
        </w:rPr>
        <w:t>Szczegółowe ceny jednostkowe określa załącznik nr 2 do SIWZ złożony w ofercie stanowiący integralną część niniejszej Umowy.</w:t>
      </w:r>
    </w:p>
    <w:p w:rsidR="00C121D8" w:rsidRPr="00834CAF" w:rsidRDefault="00F74DA8">
      <w:pPr>
        <w:pStyle w:val="Domy"/>
        <w:numPr>
          <w:ilvl w:val="0"/>
          <w:numId w:val="8"/>
        </w:numPr>
        <w:ind w:left="0"/>
        <w:jc w:val="both"/>
        <w:rPr>
          <w:rFonts w:ascii="Calibri" w:hAnsi="Calibri" w:cs="Calibri"/>
          <w:sz w:val="20"/>
          <w:lang w:val="x-none"/>
        </w:rPr>
      </w:pPr>
      <w:r w:rsidRPr="00834CAF">
        <w:rPr>
          <w:rFonts w:ascii="Calibri" w:hAnsi="Calibri" w:cs="Calibri"/>
          <w:sz w:val="20"/>
          <w:lang w:val="x-none"/>
        </w:rPr>
        <w:t xml:space="preserve">Zamawiający zastrzega sobie prawo do wykorzystania niepełnej </w:t>
      </w:r>
      <w:r w:rsidRPr="00834CAF">
        <w:rPr>
          <w:rFonts w:ascii="Calibri" w:hAnsi="Calibri" w:cs="Calibri"/>
          <w:sz w:val="20"/>
        </w:rPr>
        <w:t xml:space="preserve">ilości asortymentu. Zamawiający wykorzysta 75% ilości </w:t>
      </w:r>
      <w:r w:rsidRPr="00834CAF">
        <w:rPr>
          <w:rFonts w:ascii="Calibri" w:hAnsi="Calibri" w:cs="Calibri"/>
          <w:sz w:val="20"/>
          <w:lang w:eastAsia="en-US"/>
        </w:rPr>
        <w:t xml:space="preserve">asortymentu </w:t>
      </w:r>
      <w:r w:rsidRPr="00834CAF">
        <w:rPr>
          <w:rFonts w:ascii="Calibri" w:hAnsi="Calibri" w:cs="Calibri"/>
          <w:sz w:val="20"/>
        </w:rPr>
        <w:t>określonej w poszczególnych pozycjach danego zadania</w:t>
      </w:r>
      <w:r w:rsidRPr="00834CAF">
        <w:rPr>
          <w:rFonts w:ascii="Calibri" w:hAnsi="Calibri" w:cs="Calibri"/>
          <w:sz w:val="20"/>
          <w:lang w:val="x-none"/>
        </w:rPr>
        <w:t xml:space="preserve">. </w:t>
      </w:r>
      <w:r w:rsidRPr="00834CAF">
        <w:rPr>
          <w:rFonts w:ascii="Calibri" w:hAnsi="Calibri" w:cs="Calibri"/>
          <w:sz w:val="20"/>
        </w:rPr>
        <w:t>Pozostałe</w:t>
      </w:r>
      <w:r w:rsidRPr="00834CAF">
        <w:rPr>
          <w:rFonts w:ascii="Calibri" w:hAnsi="Calibri" w:cs="Calibri"/>
          <w:sz w:val="20"/>
          <w:lang w:val="x-none"/>
        </w:rPr>
        <w:t xml:space="preserve"> </w:t>
      </w:r>
      <w:r w:rsidRPr="00834CAF">
        <w:rPr>
          <w:rFonts w:ascii="Calibri" w:hAnsi="Calibri" w:cs="Calibri"/>
          <w:sz w:val="20"/>
        </w:rPr>
        <w:t>25</w:t>
      </w:r>
      <w:r w:rsidRPr="00834CAF">
        <w:rPr>
          <w:rFonts w:ascii="Calibri" w:hAnsi="Calibri" w:cs="Calibri"/>
          <w:sz w:val="20"/>
          <w:lang w:val="x-none"/>
        </w:rPr>
        <w:t>%</w:t>
      </w:r>
      <w:r w:rsidRPr="00834CAF">
        <w:rPr>
          <w:rFonts w:ascii="Calibri" w:hAnsi="Calibri" w:cs="Calibri"/>
          <w:sz w:val="20"/>
        </w:rPr>
        <w:t xml:space="preserve"> ilości </w:t>
      </w:r>
      <w:r w:rsidRPr="00834CAF">
        <w:rPr>
          <w:rFonts w:ascii="Calibri" w:hAnsi="Calibri" w:cs="Calibri"/>
          <w:sz w:val="20"/>
          <w:lang w:eastAsia="en-US"/>
        </w:rPr>
        <w:t xml:space="preserve">asortymentu </w:t>
      </w:r>
      <w:r w:rsidRPr="00834CAF">
        <w:rPr>
          <w:rFonts w:ascii="Calibri" w:hAnsi="Calibri" w:cs="Calibri"/>
          <w:sz w:val="20"/>
        </w:rPr>
        <w:t>określonego w poszczególnych pozycjach zadania Zamawiający może wykorzystać w razie zaistnienia takiej potrzeby</w:t>
      </w:r>
      <w:r w:rsidRPr="00834CAF">
        <w:rPr>
          <w:rFonts w:ascii="Calibri" w:hAnsi="Calibri" w:cs="Calibri"/>
          <w:sz w:val="20"/>
          <w:lang w:val="x-none"/>
        </w:rPr>
        <w:t xml:space="preserve">. Z tytułu nie </w:t>
      </w:r>
      <w:r w:rsidRPr="00834CAF">
        <w:rPr>
          <w:rFonts w:ascii="Calibri" w:hAnsi="Calibri" w:cs="Calibri"/>
          <w:sz w:val="20"/>
        </w:rPr>
        <w:t xml:space="preserve">wykorzystania ilości asortymentu określonej w zdaniu pierwszym nie </w:t>
      </w:r>
      <w:r w:rsidRPr="00834CAF">
        <w:rPr>
          <w:rFonts w:ascii="Calibri" w:hAnsi="Calibri" w:cs="Calibri"/>
          <w:sz w:val="20"/>
          <w:lang w:val="x-none"/>
        </w:rPr>
        <w:t xml:space="preserve">przysługują </w:t>
      </w:r>
      <w:r w:rsidRPr="00834CAF">
        <w:rPr>
          <w:rFonts w:ascii="Calibri" w:hAnsi="Calibri" w:cs="Calibri"/>
          <w:sz w:val="20"/>
        </w:rPr>
        <w:t>Wykonawcy</w:t>
      </w:r>
      <w:r w:rsidRPr="00834CAF">
        <w:rPr>
          <w:rFonts w:ascii="Calibri" w:hAnsi="Calibri" w:cs="Calibri"/>
          <w:sz w:val="20"/>
          <w:lang w:val="x-none"/>
        </w:rPr>
        <w:t xml:space="preserve"> wobec Zamawiającego roszczenia odszkodowawcze</w:t>
      </w:r>
    </w:p>
    <w:p w:rsidR="00C121D8" w:rsidRPr="00834CAF" w:rsidRDefault="00F74DA8">
      <w:pPr>
        <w:pStyle w:val="Domy"/>
        <w:numPr>
          <w:ilvl w:val="0"/>
          <w:numId w:val="8"/>
        </w:numPr>
        <w:ind w:left="0"/>
        <w:jc w:val="both"/>
        <w:rPr>
          <w:rFonts w:ascii="Calibri" w:eastAsia="Arial Unicode MS" w:hAnsi="Calibri" w:cs="Calibri"/>
          <w:sz w:val="20"/>
        </w:rPr>
      </w:pPr>
      <w:r w:rsidRPr="00834CAF">
        <w:rPr>
          <w:rFonts w:ascii="Calibri" w:eastAsia="Arial Unicode MS" w:hAnsi="Calibri" w:cs="Calibri"/>
          <w:sz w:val="20"/>
          <w:lang w:eastAsia="en-US"/>
        </w:rPr>
        <w:lastRenderedPageBreak/>
        <w:t>Cena brutto określona w Umowie, obejmuje całkowitą należność, jaką Zamawiający zobowiązany jest zapłacić za przedmiot Umowy</w:t>
      </w:r>
      <w:r w:rsidRPr="00834CAF">
        <w:rPr>
          <w:rFonts w:ascii="Calibri" w:hAnsi="Calibri" w:cs="Calibri"/>
          <w:sz w:val="20"/>
        </w:rPr>
        <w:t xml:space="preserve"> i zawiera </w:t>
      </w:r>
      <w:r w:rsidRPr="00834CAF">
        <w:rPr>
          <w:rFonts w:ascii="Calibri" w:eastAsia="Arial Unicode MS" w:hAnsi="Calibri" w:cs="Calibri"/>
          <w:sz w:val="20"/>
        </w:rPr>
        <w:t>wszelkie koszty niezbędne do zrealizowania przedmiotu Umowy, wynikające wprost z Umowy i wszystkich załączników oraz opisu przedmiotu zamówienia, jak również koszty w nim nie ujęte, a bez których nie można wykonać przedmiotu Umowy.</w:t>
      </w:r>
    </w:p>
    <w:p w:rsidR="00C121D8" w:rsidRPr="00834CAF" w:rsidRDefault="00C121D8">
      <w:pPr>
        <w:pStyle w:val="Domy"/>
        <w:tabs>
          <w:tab w:val="left" w:pos="141"/>
        </w:tabs>
        <w:rPr>
          <w:rFonts w:ascii="Calibri" w:hAnsi="Calibri"/>
          <w:sz w:val="20"/>
        </w:rPr>
      </w:pPr>
    </w:p>
    <w:p w:rsidR="00C121D8" w:rsidRPr="00834CAF" w:rsidRDefault="00F74DA8">
      <w:pPr>
        <w:pStyle w:val="Domy"/>
        <w:tabs>
          <w:tab w:val="left" w:pos="141"/>
        </w:tabs>
        <w:jc w:val="center"/>
        <w:rPr>
          <w:rFonts w:ascii="Calibri" w:hAnsi="Calibri"/>
          <w:b/>
          <w:sz w:val="20"/>
        </w:rPr>
      </w:pPr>
      <w:r w:rsidRPr="00834CAF">
        <w:rPr>
          <w:rFonts w:ascii="Calibri" w:hAnsi="Calibri"/>
          <w:b/>
          <w:sz w:val="20"/>
        </w:rPr>
        <w:t>§3 WARUNKI PŁATNOŚCI I ROZLICZEŃ</w:t>
      </w:r>
    </w:p>
    <w:p w:rsidR="00C121D8" w:rsidRPr="00834CAF" w:rsidRDefault="00F74DA8">
      <w:pPr>
        <w:numPr>
          <w:ilvl w:val="0"/>
          <w:numId w:val="13"/>
        </w:numPr>
        <w:ind w:left="0"/>
        <w:contextualSpacing/>
        <w:jc w:val="both"/>
        <w:textAlignment w:val="baseline"/>
        <w:rPr>
          <w:rFonts w:ascii="Calibri" w:hAnsi="Calibri" w:cs="Calibri"/>
          <w:sz w:val="20"/>
          <w:szCs w:val="20"/>
        </w:rPr>
      </w:pPr>
      <w:r w:rsidRPr="00834CAF">
        <w:rPr>
          <w:rFonts w:ascii="Calibri" w:hAnsi="Calibri" w:cs="Calibri"/>
          <w:sz w:val="20"/>
          <w:szCs w:val="20"/>
        </w:rPr>
        <w:t>Rozliczenie za dostarczony asortyment odbywać się będzie fakturami częściowymi, z których każda płatna będzie po zrealizowaniu przez Wykonawcę odpowiedniej części zamówienia i dokonaniu jej odbioru przez Zamawiającego.</w:t>
      </w:r>
    </w:p>
    <w:p w:rsidR="00C121D8" w:rsidRPr="00834CAF" w:rsidRDefault="00F74DA8">
      <w:pPr>
        <w:numPr>
          <w:ilvl w:val="0"/>
          <w:numId w:val="13"/>
        </w:numPr>
        <w:ind w:left="0"/>
        <w:contextualSpacing/>
        <w:jc w:val="both"/>
        <w:textAlignment w:val="baseline"/>
        <w:rPr>
          <w:rFonts w:ascii="Calibri" w:hAnsi="Calibri" w:cs="Calibri"/>
          <w:sz w:val="20"/>
          <w:szCs w:val="20"/>
        </w:rPr>
      </w:pPr>
      <w:r w:rsidRPr="00834CAF">
        <w:rPr>
          <w:rFonts w:ascii="Calibri" w:hAnsi="Calibri" w:cs="Calibri"/>
          <w:sz w:val="20"/>
          <w:szCs w:val="20"/>
        </w:rPr>
        <w:t>Ceny jednostkowe za poszczególne partie zamawianego asortymentu naliczane będą zgodnie z cenami podanymi w Formularzu Asortymentowo-Cenowym stanowiącym integralną część Umowy. Podane ceny zawierają wszelkie koszty związane z dostawą i wniesieniem do Magazynu asortymentu do lokalizacji wskazanych w § 4 poniżej.</w:t>
      </w:r>
    </w:p>
    <w:p w:rsidR="004D0BF3" w:rsidRDefault="00F74DA8">
      <w:pPr>
        <w:numPr>
          <w:ilvl w:val="0"/>
          <w:numId w:val="13"/>
        </w:numPr>
        <w:ind w:left="0"/>
        <w:contextualSpacing/>
        <w:jc w:val="both"/>
        <w:textAlignment w:val="baseline"/>
        <w:rPr>
          <w:rFonts w:ascii="Calibri" w:hAnsi="Calibri"/>
          <w:sz w:val="20"/>
        </w:rPr>
      </w:pPr>
      <w:r w:rsidRPr="00834CAF">
        <w:rPr>
          <w:rFonts w:ascii="Calibri" w:hAnsi="Calibri"/>
          <w:sz w:val="20"/>
        </w:rPr>
        <w:t>Zamawiający przekaże należność za faktycznie dostarczony asortyment, zgodnie z zamówieniem, o którym mowa w  § 4 ust. 1</w:t>
      </w:r>
      <w:r w:rsidRPr="00834CAF">
        <w:rPr>
          <w:rFonts w:ascii="Calibri" w:hAnsi="Calibri"/>
          <w:i/>
          <w:sz w:val="20"/>
        </w:rPr>
        <w:t xml:space="preserve"> </w:t>
      </w:r>
      <w:r w:rsidRPr="00834CAF">
        <w:rPr>
          <w:rFonts w:ascii="Calibri" w:hAnsi="Calibri"/>
          <w:sz w:val="20"/>
        </w:rPr>
        <w:t xml:space="preserve">na konto Wykonawcy na rachunek wskazany na fakturze VAT w terminie </w:t>
      </w:r>
      <w:r w:rsidRPr="00834CAF">
        <w:rPr>
          <w:rFonts w:ascii="Calibri" w:hAnsi="Calibri"/>
          <w:b/>
          <w:sz w:val="20"/>
        </w:rPr>
        <w:t>60 dni</w:t>
      </w:r>
      <w:r w:rsidRPr="00834CAF">
        <w:rPr>
          <w:rFonts w:ascii="Calibri" w:hAnsi="Calibri"/>
          <w:sz w:val="20"/>
        </w:rPr>
        <w:t xml:space="preserve"> od daty doręczenia Zamawiającemu faktury, przy czym faktura doręczona zostanie Zamawiającemu w tym samym dniu, co  dostarczony przedmiot Umowy. Za datę dokonania płatności Strony uznają dzień obciążenia rachunku Zamawiającego.</w:t>
      </w:r>
      <w:r w:rsidR="00645D1C" w:rsidRPr="00834CAF">
        <w:rPr>
          <w:rFonts w:ascii="Calibri" w:hAnsi="Calibri"/>
          <w:sz w:val="20"/>
        </w:rPr>
        <w:t xml:space="preserve"> </w:t>
      </w:r>
    </w:p>
    <w:p w:rsidR="004D0BF3" w:rsidRDefault="004D0BF3" w:rsidP="004D0BF3">
      <w:pPr>
        <w:contextualSpacing/>
        <w:jc w:val="both"/>
        <w:textAlignment w:val="baseline"/>
        <w:rPr>
          <w:rFonts w:ascii="Calibri" w:hAnsi="Calibri"/>
          <w:sz w:val="20"/>
        </w:rPr>
      </w:pPr>
      <w:r w:rsidRPr="004D0BF3">
        <w:rPr>
          <w:rFonts w:ascii="Calibri" w:hAnsi="Calibri"/>
          <w:sz w:val="20"/>
        </w:rPr>
        <w:t>W zakresie zadania nr 4</w:t>
      </w:r>
      <w:r>
        <w:rPr>
          <w:rFonts w:ascii="Calibri" w:hAnsi="Calibri"/>
          <w:sz w:val="20"/>
        </w:rPr>
        <w:t>8</w:t>
      </w:r>
      <w:r w:rsidRPr="004D0BF3">
        <w:rPr>
          <w:rFonts w:ascii="Calibri" w:hAnsi="Calibri"/>
          <w:sz w:val="20"/>
        </w:rPr>
        <w:t xml:space="preserve"> Zamawiający dokona płatności</w:t>
      </w:r>
      <w:r>
        <w:rPr>
          <w:rFonts w:ascii="Calibri" w:hAnsi="Calibri"/>
          <w:sz w:val="20"/>
        </w:rPr>
        <w:t xml:space="preserve"> w 6</w:t>
      </w:r>
      <w:r w:rsidRPr="004D0BF3">
        <w:rPr>
          <w:rFonts w:ascii="Calibri" w:hAnsi="Calibri"/>
          <w:sz w:val="20"/>
        </w:rPr>
        <w:t xml:space="preserve"> równych ratach, każda płatna do 10 każdego miesiąca z zastrzeżeniem, iż ostatnia rata może być ratą wyrównującą.</w:t>
      </w:r>
    </w:p>
    <w:p w:rsidR="00C121D8" w:rsidRPr="00834CAF" w:rsidRDefault="00645D1C" w:rsidP="004D0BF3">
      <w:pPr>
        <w:contextualSpacing/>
        <w:jc w:val="both"/>
        <w:textAlignment w:val="baseline"/>
        <w:rPr>
          <w:rFonts w:ascii="Calibri" w:hAnsi="Calibri"/>
          <w:sz w:val="20"/>
        </w:rPr>
      </w:pPr>
      <w:r w:rsidRPr="00834CAF">
        <w:rPr>
          <w:rFonts w:ascii="Calibri" w:hAnsi="Calibri"/>
          <w:sz w:val="20"/>
        </w:rPr>
        <w:t>W zakresie zadania nr 49 Zamawiający dokona płatności</w:t>
      </w:r>
      <w:r w:rsidR="00E6217A" w:rsidRPr="00834CAF">
        <w:rPr>
          <w:rFonts w:ascii="Calibri" w:hAnsi="Calibri"/>
          <w:sz w:val="20"/>
        </w:rPr>
        <w:t xml:space="preserve"> w 24 </w:t>
      </w:r>
      <w:r w:rsidR="007D0B65" w:rsidRPr="00834CAF">
        <w:rPr>
          <w:rFonts w:ascii="Calibri" w:hAnsi="Calibri"/>
          <w:sz w:val="20"/>
        </w:rPr>
        <w:t xml:space="preserve">równych </w:t>
      </w:r>
      <w:r w:rsidRPr="00834CAF">
        <w:rPr>
          <w:rFonts w:ascii="Calibri" w:hAnsi="Calibri"/>
          <w:sz w:val="20"/>
        </w:rPr>
        <w:t>ratach</w:t>
      </w:r>
      <w:r w:rsidR="00E6217A" w:rsidRPr="00834CAF">
        <w:rPr>
          <w:rFonts w:ascii="Calibri" w:hAnsi="Calibri"/>
          <w:sz w:val="20"/>
        </w:rPr>
        <w:t>, każda płatna do 10 ka</w:t>
      </w:r>
      <w:r w:rsidR="007D0B65" w:rsidRPr="00834CAF">
        <w:rPr>
          <w:rFonts w:ascii="Calibri" w:hAnsi="Calibri"/>
          <w:sz w:val="20"/>
        </w:rPr>
        <w:t>żdego miesiąca</w:t>
      </w:r>
      <w:r w:rsidR="00E6217A" w:rsidRPr="00834CAF">
        <w:rPr>
          <w:rFonts w:ascii="Calibri" w:hAnsi="Calibri"/>
          <w:sz w:val="20"/>
        </w:rPr>
        <w:t xml:space="preserve"> z zastrzeżeniem, iż ostatnia rata może być ratą wyrównującą</w:t>
      </w:r>
      <w:r w:rsidRPr="00834CAF">
        <w:rPr>
          <w:rFonts w:ascii="Calibri" w:hAnsi="Calibri"/>
          <w:sz w:val="20"/>
        </w:rPr>
        <w:t>.</w:t>
      </w:r>
      <w:r w:rsidR="004D0BF3">
        <w:rPr>
          <w:rFonts w:ascii="Calibri" w:hAnsi="Calibri"/>
          <w:sz w:val="20"/>
        </w:rPr>
        <w:t xml:space="preserve"> </w:t>
      </w:r>
    </w:p>
    <w:p w:rsidR="00C121D8" w:rsidRPr="00834CAF" w:rsidRDefault="00F74DA8">
      <w:pPr>
        <w:numPr>
          <w:ilvl w:val="0"/>
          <w:numId w:val="13"/>
        </w:numPr>
        <w:ind w:left="0"/>
        <w:contextualSpacing/>
        <w:jc w:val="both"/>
        <w:textAlignment w:val="baseline"/>
        <w:rPr>
          <w:rFonts w:ascii="Calibri" w:hAnsi="Calibri"/>
          <w:sz w:val="20"/>
        </w:rPr>
      </w:pPr>
      <w:r w:rsidRPr="00834CAF">
        <w:rPr>
          <w:rFonts w:ascii="Calibri" w:hAnsi="Calibri"/>
          <w:sz w:val="20"/>
        </w:rPr>
        <w:t xml:space="preserve">W przypadku sporów wynikających w związku z realizacją warunków niniejszego paragrafu, Strony zobowiązane są do podjęcia negocjacji celem polubownego załatwienia sporu w terminie 40 dni od dnia podjęcia rozmów. </w:t>
      </w:r>
    </w:p>
    <w:p w:rsidR="00C121D8" w:rsidRPr="00834CAF" w:rsidRDefault="00F74DA8">
      <w:pPr>
        <w:numPr>
          <w:ilvl w:val="0"/>
          <w:numId w:val="13"/>
        </w:numPr>
        <w:ind w:left="0"/>
        <w:contextualSpacing/>
        <w:jc w:val="both"/>
        <w:textAlignment w:val="baseline"/>
        <w:rPr>
          <w:rFonts w:ascii="Calibri" w:hAnsi="Calibri"/>
          <w:b/>
          <w:sz w:val="20"/>
          <w:u w:val="single"/>
        </w:rPr>
      </w:pPr>
      <w:r w:rsidRPr="00834CAF">
        <w:rPr>
          <w:rFonts w:ascii="Calibri" w:hAnsi="Calibri"/>
          <w:b/>
          <w:sz w:val="20"/>
          <w:u w:val="single"/>
        </w:rPr>
        <w:t>Wykonawca zobowiązany jest do wpisywania na fakturze numeru Umowy, na mocy której wystawił fakturę oraz wyspecyfikować lokalizację, dla której wystawiona jest faktura zgodnie ze zgłoszonym zamówieniem asortymentu.</w:t>
      </w:r>
    </w:p>
    <w:p w:rsidR="00C121D8" w:rsidRPr="00834CAF" w:rsidRDefault="00F74DA8">
      <w:pPr>
        <w:numPr>
          <w:ilvl w:val="0"/>
          <w:numId w:val="13"/>
        </w:numPr>
        <w:ind w:left="0"/>
        <w:contextualSpacing/>
        <w:jc w:val="both"/>
        <w:textAlignment w:val="baseline"/>
        <w:rPr>
          <w:rFonts w:ascii="Calibri" w:hAnsi="Calibri"/>
          <w:b/>
          <w:sz w:val="20"/>
          <w:u w:val="single"/>
        </w:rPr>
      </w:pPr>
      <w:r w:rsidRPr="00834CAF">
        <w:rPr>
          <w:rFonts w:ascii="Calibri" w:hAnsi="Calibri"/>
          <w:b/>
          <w:sz w:val="20"/>
          <w:u w:val="single"/>
        </w:rPr>
        <w:t>Adresem przekazania faktury</w:t>
      </w:r>
      <w:r w:rsidR="00645D1C" w:rsidRPr="00834CAF">
        <w:rPr>
          <w:rFonts w:ascii="Calibri" w:hAnsi="Calibri"/>
          <w:b/>
          <w:sz w:val="20"/>
          <w:u w:val="single"/>
        </w:rPr>
        <w:t>, w przypadku przekazywania jej</w:t>
      </w:r>
      <w:r w:rsidRPr="00834CAF">
        <w:rPr>
          <w:rFonts w:ascii="Calibri" w:hAnsi="Calibri"/>
          <w:b/>
          <w:sz w:val="20"/>
          <w:u w:val="single"/>
        </w:rPr>
        <w:t xml:space="preserve"> w wersji papierowej jest lokalizacja: ul. Powstania Styczniowego 1, 81-519 Gdynia. Ponadto Wykonawca jest zobowiązany z chwilą doręczenia faktury w wersji papierowej przesłać ją w wersji elektronicznej na adres mailowy:  ………</w:t>
      </w:r>
    </w:p>
    <w:p w:rsidR="00645D1C" w:rsidRPr="00834CAF" w:rsidRDefault="00645D1C">
      <w:pPr>
        <w:numPr>
          <w:ilvl w:val="0"/>
          <w:numId w:val="13"/>
        </w:numPr>
        <w:ind w:left="0"/>
        <w:contextualSpacing/>
        <w:jc w:val="both"/>
        <w:textAlignment w:val="baseline"/>
        <w:rPr>
          <w:rFonts w:ascii="Calibri" w:hAnsi="Calibri"/>
          <w:b/>
          <w:sz w:val="20"/>
          <w:u w:val="single"/>
        </w:rPr>
      </w:pPr>
      <w:r w:rsidRPr="00834CAF">
        <w:rPr>
          <w:rFonts w:ascii="Calibri" w:hAnsi="Calibri" w:cs="Calibr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834CAF">
        <w:rPr>
          <w:rFonts w:ascii="Calibri" w:hAnsi="Calibri" w:cs="Calibri"/>
          <w:sz w:val="20"/>
          <w:szCs w:val="20"/>
        </w:rPr>
        <w:t>ww</w:t>
      </w:r>
      <w:proofErr w:type="spellEnd"/>
      <w:r w:rsidRPr="00834CAF">
        <w:rPr>
          <w:rFonts w:ascii="Calibri" w:hAnsi="Calibri" w:cs="Calibri"/>
          <w:sz w:val="20"/>
          <w:szCs w:val="20"/>
        </w:rPr>
        <w:t xml:space="preserve"> formie, jest zobowiązany powiadomić o tym fakcie niezwłocznie po podpisaniu Umowy osobę odpowiedzialną za jej realizację po stronie Zamawiającego, wskazaną w </w:t>
      </w:r>
      <w:r w:rsidRPr="00834CAF">
        <w:rPr>
          <w:rFonts w:ascii="Calibri" w:hAnsi="Calibri"/>
          <w:bCs/>
          <w:iCs/>
          <w:sz w:val="20"/>
          <w:szCs w:val="20"/>
        </w:rPr>
        <w:t>§</w:t>
      </w:r>
      <w:r w:rsidRPr="00834CAF">
        <w:rPr>
          <w:rFonts w:ascii="Calibri" w:hAnsi="Calibri" w:cs="Calibri"/>
          <w:sz w:val="20"/>
          <w:szCs w:val="20"/>
        </w:rPr>
        <w:t xml:space="preserve">11 ust. 1 Umowy, celem uzyskania niezbędnych informacji umożliwiających przesyłanie faktur w </w:t>
      </w:r>
      <w:proofErr w:type="spellStart"/>
      <w:r w:rsidRPr="00834CAF">
        <w:rPr>
          <w:rFonts w:ascii="Calibri" w:hAnsi="Calibri" w:cs="Calibri"/>
          <w:sz w:val="20"/>
          <w:szCs w:val="20"/>
        </w:rPr>
        <w:t>ww</w:t>
      </w:r>
      <w:proofErr w:type="spellEnd"/>
      <w:r w:rsidRPr="00834CAF">
        <w:rPr>
          <w:rFonts w:ascii="Calibri" w:hAnsi="Calibri" w:cs="Calibri"/>
          <w:sz w:val="20"/>
          <w:szCs w:val="20"/>
        </w:rPr>
        <w:t xml:space="preserve"> formie.</w:t>
      </w:r>
    </w:p>
    <w:p w:rsidR="00C121D8" w:rsidRPr="00834CAF" w:rsidRDefault="00C121D8">
      <w:pPr>
        <w:pStyle w:val="Domy"/>
        <w:tabs>
          <w:tab w:val="left" w:pos="141"/>
        </w:tabs>
        <w:rPr>
          <w:rFonts w:ascii="Calibri" w:hAnsi="Calibri"/>
          <w:sz w:val="20"/>
        </w:rPr>
      </w:pPr>
    </w:p>
    <w:p w:rsidR="00C121D8" w:rsidRPr="00834CAF" w:rsidRDefault="00F74DA8">
      <w:pPr>
        <w:jc w:val="center"/>
        <w:rPr>
          <w:rFonts w:ascii="Calibri" w:hAnsi="Calibri"/>
          <w:b/>
          <w:bCs/>
          <w:iCs/>
          <w:sz w:val="20"/>
          <w:szCs w:val="20"/>
        </w:rPr>
      </w:pPr>
      <w:r w:rsidRPr="00834CAF">
        <w:rPr>
          <w:rFonts w:ascii="Calibri" w:hAnsi="Calibri"/>
          <w:b/>
          <w:bCs/>
          <w:iCs/>
          <w:sz w:val="20"/>
          <w:szCs w:val="20"/>
        </w:rPr>
        <w:t xml:space="preserve">§4 PRZEDMIOT UMOWY ORAZ WARUNKI DOSTAWY </w:t>
      </w:r>
    </w:p>
    <w:p w:rsidR="00C121D8" w:rsidRPr="00834CAF" w:rsidRDefault="00F74DA8">
      <w:pPr>
        <w:numPr>
          <w:ilvl w:val="0"/>
          <w:numId w:val="17"/>
        </w:numPr>
        <w:ind w:left="0"/>
        <w:contextualSpacing/>
        <w:jc w:val="both"/>
        <w:rPr>
          <w:rFonts w:ascii="Calibri" w:hAnsi="Calibri"/>
          <w:sz w:val="20"/>
        </w:rPr>
      </w:pPr>
      <w:r w:rsidRPr="00834CAF">
        <w:rPr>
          <w:rFonts w:ascii="Calibri" w:hAnsi="Calibri"/>
          <w:sz w:val="20"/>
        </w:rPr>
        <w:t>Wykonawca jest zobowiązany do wykonania sukcesywnych dostaw przedmiotu zamówienia</w:t>
      </w:r>
      <w:r w:rsidR="00645D1C" w:rsidRPr="00834CAF">
        <w:rPr>
          <w:rFonts w:ascii="Calibri" w:hAnsi="Calibri"/>
          <w:sz w:val="20"/>
        </w:rPr>
        <w:t xml:space="preserve"> (za wyjątkiem asortymentu z zadania nr </w:t>
      </w:r>
      <w:r w:rsidR="004D0BF3">
        <w:rPr>
          <w:rFonts w:ascii="Calibri" w:hAnsi="Calibri"/>
          <w:sz w:val="20"/>
        </w:rPr>
        <w:t xml:space="preserve">47- </w:t>
      </w:r>
      <w:r w:rsidR="00645D1C" w:rsidRPr="00834CAF">
        <w:rPr>
          <w:rFonts w:ascii="Calibri" w:hAnsi="Calibri"/>
          <w:sz w:val="20"/>
        </w:rPr>
        <w:t>49, który dostarczony będzie jednorazowo)</w:t>
      </w:r>
      <w:r w:rsidRPr="00834CAF">
        <w:rPr>
          <w:rFonts w:ascii="Calibri" w:hAnsi="Calibri"/>
          <w:sz w:val="20"/>
        </w:rPr>
        <w:t>, na podstawie składanych zamówień określających ilość i rodzaj zamawianego w ramach niniejszej Umowy asortymentu:</w:t>
      </w:r>
    </w:p>
    <w:p w:rsidR="00C121D8" w:rsidRPr="00834CAF" w:rsidRDefault="00F74DA8">
      <w:pPr>
        <w:contextualSpacing/>
        <w:jc w:val="both"/>
        <w:rPr>
          <w:rFonts w:ascii="Calibri" w:hAnsi="Calibri"/>
          <w:b/>
          <w:i/>
          <w:sz w:val="20"/>
        </w:rPr>
      </w:pPr>
      <w:r w:rsidRPr="00834CAF">
        <w:rPr>
          <w:rFonts w:ascii="Calibri" w:hAnsi="Calibri"/>
          <w:sz w:val="20"/>
        </w:rPr>
        <w:t xml:space="preserve">- </w:t>
      </w:r>
      <w:r w:rsidRPr="00834CAF">
        <w:rPr>
          <w:rFonts w:ascii="Calibri" w:hAnsi="Calibri"/>
          <w:b/>
          <w:sz w:val="20"/>
        </w:rPr>
        <w:t>w ciągu ….. dni roboczych</w:t>
      </w:r>
      <w:r w:rsidRPr="00834CAF">
        <w:rPr>
          <w:rFonts w:ascii="Calibri" w:hAnsi="Calibri"/>
          <w:sz w:val="20"/>
        </w:rPr>
        <w:t xml:space="preserve"> od chwili otrzymania zamówienia telefonicznego potwierdzonego faksem, mailowego lub pisemnego, złożonego przez pracownika Działu Zaopatrzenia lub innego upoważnionego pracownika Zamawiającego </w:t>
      </w:r>
      <w:r w:rsidRPr="00834CAF">
        <w:rPr>
          <w:rFonts w:ascii="Calibri" w:hAnsi="Calibri"/>
          <w:b/>
          <w:i/>
          <w:sz w:val="20"/>
        </w:rPr>
        <w:t>(dotyczy zadania 1-46, 50-51)*</w:t>
      </w:r>
    </w:p>
    <w:p w:rsidR="00645D1C" w:rsidRPr="00834CAF" w:rsidRDefault="00F74DA8">
      <w:pPr>
        <w:contextualSpacing/>
        <w:jc w:val="both"/>
        <w:rPr>
          <w:rFonts w:ascii="Calibri" w:hAnsi="Calibri"/>
          <w:b/>
          <w:i/>
          <w:sz w:val="20"/>
        </w:rPr>
      </w:pPr>
      <w:r w:rsidRPr="00834CAF">
        <w:rPr>
          <w:rFonts w:ascii="Calibri" w:hAnsi="Calibri"/>
          <w:b/>
          <w:sz w:val="20"/>
        </w:rPr>
        <w:t>- w ciągu 5 dni roboczych</w:t>
      </w:r>
      <w:r w:rsidRPr="00834CAF">
        <w:rPr>
          <w:rFonts w:ascii="Calibri" w:hAnsi="Calibri"/>
          <w:sz w:val="20"/>
        </w:rPr>
        <w:t xml:space="preserve"> od chwili otrzymania zamówienia telefonicznego potwierdzonego faksem, mailowego lub pisemnego, złożonego przez pracownika Działu Zaopatrzenia lub innego upoważnionego pracownika Zamawiającego. </w:t>
      </w:r>
      <w:r w:rsidR="00645D1C" w:rsidRPr="00834CAF">
        <w:rPr>
          <w:rFonts w:ascii="Calibri" w:hAnsi="Calibri"/>
          <w:b/>
          <w:i/>
          <w:sz w:val="20"/>
        </w:rPr>
        <w:t>(dotyczy zadania 47, 48, 49</w:t>
      </w:r>
      <w:r w:rsidRPr="00834CAF">
        <w:rPr>
          <w:rFonts w:ascii="Calibri" w:hAnsi="Calibri"/>
          <w:b/>
          <w:i/>
          <w:sz w:val="20"/>
        </w:rPr>
        <w:t>)*</w:t>
      </w:r>
    </w:p>
    <w:p w:rsidR="00C121D8" w:rsidRPr="00834CAF" w:rsidRDefault="00F74DA8">
      <w:pPr>
        <w:numPr>
          <w:ilvl w:val="0"/>
          <w:numId w:val="17"/>
        </w:numPr>
        <w:ind w:left="0"/>
        <w:contextualSpacing/>
        <w:jc w:val="both"/>
        <w:rPr>
          <w:rFonts w:ascii="Calibri" w:hAnsi="Calibri"/>
          <w:sz w:val="20"/>
          <w:szCs w:val="20"/>
        </w:rPr>
      </w:pPr>
      <w:r w:rsidRPr="00834CAF">
        <w:rPr>
          <w:rFonts w:ascii="Calibri" w:hAnsi="Calibri"/>
          <w:sz w:val="20"/>
          <w:szCs w:val="20"/>
        </w:rPr>
        <w:t xml:space="preserve">Wykonawca zobowiązuje się dostarczyć towar wraz z wniesieniem do miejsca wskazanego przez Zamawiającego we własnym zakresie i na swój koszt do siedziby Zamawiającego w lokalizacji*: </w:t>
      </w:r>
      <w:r w:rsidRPr="00834CAF">
        <w:rPr>
          <w:rFonts w:ascii="Calibri" w:hAnsi="Calibri"/>
          <w:sz w:val="20"/>
          <w:szCs w:val="20"/>
        </w:rPr>
        <w:tab/>
      </w:r>
    </w:p>
    <w:p w:rsidR="00C121D8" w:rsidRPr="00834CAF" w:rsidRDefault="00F74DA8">
      <w:pPr>
        <w:numPr>
          <w:ilvl w:val="0"/>
          <w:numId w:val="21"/>
        </w:numPr>
        <w:jc w:val="both"/>
        <w:rPr>
          <w:rFonts w:ascii="Calibri" w:hAnsi="Calibri" w:cs="Calibri"/>
          <w:b/>
          <w:sz w:val="20"/>
          <w:szCs w:val="20"/>
        </w:rPr>
      </w:pPr>
      <w:r w:rsidRPr="00834CAF">
        <w:rPr>
          <w:rFonts w:ascii="Calibri" w:hAnsi="Calibri" w:cs="Calibri"/>
          <w:b/>
          <w:sz w:val="20"/>
          <w:szCs w:val="20"/>
        </w:rPr>
        <w:t xml:space="preserve">Magazynu Bielizny przy ul. Wójta Radtkego 1 w Gdyni </w:t>
      </w:r>
      <w:r w:rsidR="00645D1C" w:rsidRPr="00834CAF">
        <w:rPr>
          <w:rFonts w:ascii="Calibri" w:hAnsi="Calibri" w:cs="Calibri"/>
          <w:b/>
          <w:sz w:val="20"/>
          <w:szCs w:val="20"/>
        </w:rPr>
        <w:t>w dni robocze (od poniedziałku do piątku) od godz. 7:30 do godz. 13:30</w:t>
      </w:r>
      <w:r w:rsidR="004D0BF3">
        <w:rPr>
          <w:rFonts w:ascii="Calibri" w:hAnsi="Calibri" w:cs="Calibri"/>
          <w:b/>
          <w:sz w:val="20"/>
          <w:szCs w:val="20"/>
        </w:rPr>
        <w:t>,</w:t>
      </w:r>
    </w:p>
    <w:p w:rsidR="00C121D8" w:rsidRDefault="00F74DA8">
      <w:pPr>
        <w:numPr>
          <w:ilvl w:val="0"/>
          <w:numId w:val="21"/>
        </w:numPr>
        <w:jc w:val="both"/>
        <w:rPr>
          <w:rFonts w:ascii="Calibri" w:hAnsi="Calibri" w:cs="Calibri"/>
          <w:b/>
          <w:sz w:val="20"/>
          <w:szCs w:val="20"/>
        </w:rPr>
      </w:pPr>
      <w:r w:rsidRPr="00834CAF">
        <w:rPr>
          <w:rFonts w:ascii="Calibri" w:hAnsi="Calibri" w:cs="Calibri"/>
          <w:b/>
          <w:sz w:val="20"/>
          <w:szCs w:val="20"/>
        </w:rPr>
        <w:t xml:space="preserve">Magazynu Centralnego w lokalizacji przy ul. Powstania Styczniowego 1 w Gdyni  </w:t>
      </w:r>
      <w:r w:rsidR="00645D1C" w:rsidRPr="00834CAF">
        <w:rPr>
          <w:rFonts w:ascii="Calibri" w:hAnsi="Calibri" w:cs="Calibri"/>
          <w:b/>
          <w:sz w:val="20"/>
          <w:szCs w:val="20"/>
        </w:rPr>
        <w:t>w dni robocze (od poniedziałku do piątku) od godz. 7:30 do godz. 13:30</w:t>
      </w:r>
      <w:r w:rsidR="004D0BF3">
        <w:rPr>
          <w:rFonts w:ascii="Calibri" w:hAnsi="Calibri" w:cs="Calibri"/>
          <w:b/>
          <w:sz w:val="20"/>
          <w:szCs w:val="20"/>
        </w:rPr>
        <w:t>,</w:t>
      </w:r>
    </w:p>
    <w:p w:rsidR="004D0BF3" w:rsidRPr="00834CAF" w:rsidRDefault="004D0BF3" w:rsidP="004D0BF3">
      <w:pPr>
        <w:ind w:left="720"/>
        <w:jc w:val="both"/>
        <w:rPr>
          <w:rFonts w:ascii="Calibri" w:hAnsi="Calibri" w:cs="Calibri"/>
          <w:b/>
          <w:sz w:val="20"/>
          <w:szCs w:val="20"/>
        </w:rPr>
      </w:pPr>
    </w:p>
    <w:p w:rsidR="00C121D8" w:rsidRPr="00834CAF" w:rsidRDefault="00F74DA8">
      <w:pPr>
        <w:numPr>
          <w:ilvl w:val="0"/>
          <w:numId w:val="21"/>
        </w:numPr>
        <w:jc w:val="both"/>
        <w:rPr>
          <w:rFonts w:ascii="Calibri" w:hAnsi="Calibri" w:cs="Calibri"/>
          <w:b/>
          <w:sz w:val="20"/>
          <w:szCs w:val="20"/>
        </w:rPr>
      </w:pPr>
      <w:r w:rsidRPr="00834CAF">
        <w:rPr>
          <w:rFonts w:ascii="Calibri" w:hAnsi="Calibri" w:cs="Calibri"/>
          <w:b/>
          <w:sz w:val="20"/>
          <w:szCs w:val="20"/>
        </w:rPr>
        <w:t>Magazynu przy ul. Smoluchow</w:t>
      </w:r>
      <w:r w:rsidR="00645D1C" w:rsidRPr="00834CAF">
        <w:rPr>
          <w:rFonts w:ascii="Calibri" w:hAnsi="Calibri" w:cs="Calibri"/>
          <w:b/>
          <w:sz w:val="20"/>
          <w:szCs w:val="20"/>
        </w:rPr>
        <w:t xml:space="preserve">skiego w Gdańsku </w:t>
      </w:r>
      <w:r w:rsidRPr="00834CAF">
        <w:rPr>
          <w:rFonts w:ascii="Calibri" w:hAnsi="Calibri" w:cs="Calibri"/>
          <w:b/>
          <w:sz w:val="20"/>
          <w:szCs w:val="20"/>
        </w:rPr>
        <w:t xml:space="preserve"> w dni robocze (od poniedziałku do piątku) od godz. 7:30 do godz. 13:30</w:t>
      </w:r>
      <w:r w:rsidR="00645D1C" w:rsidRPr="00834CAF">
        <w:rPr>
          <w:rFonts w:ascii="Calibri" w:hAnsi="Calibri" w:cs="Calibri"/>
          <w:b/>
          <w:sz w:val="20"/>
          <w:szCs w:val="20"/>
        </w:rPr>
        <w:t xml:space="preserve"> – w zakresie zadania nr 42</w:t>
      </w:r>
    </w:p>
    <w:p w:rsidR="00F83D3B" w:rsidRPr="004D0BF3" w:rsidRDefault="00F74DA8" w:rsidP="00F83D3B">
      <w:pPr>
        <w:numPr>
          <w:ilvl w:val="0"/>
          <w:numId w:val="17"/>
        </w:numPr>
        <w:tabs>
          <w:tab w:val="left" w:pos="426"/>
          <w:tab w:val="left" w:pos="567"/>
        </w:tabs>
        <w:ind w:left="0"/>
        <w:jc w:val="both"/>
        <w:rPr>
          <w:rFonts w:ascii="Calibri" w:hAnsi="Calibri"/>
          <w:sz w:val="20"/>
        </w:rPr>
      </w:pPr>
      <w:r w:rsidRPr="00834CAF">
        <w:rPr>
          <w:rFonts w:ascii="Calibri" w:hAnsi="Calibri"/>
          <w:sz w:val="20"/>
        </w:rPr>
        <w:t>Wykonawca oświadcza, że dostarczony towar jest wolny od wad.</w:t>
      </w:r>
    </w:p>
    <w:p w:rsidR="00C121D8" w:rsidRPr="00834CAF" w:rsidRDefault="00F74DA8">
      <w:pPr>
        <w:numPr>
          <w:ilvl w:val="0"/>
          <w:numId w:val="17"/>
        </w:numPr>
        <w:tabs>
          <w:tab w:val="left" w:pos="0"/>
        </w:tabs>
        <w:ind w:left="0"/>
        <w:contextualSpacing/>
        <w:jc w:val="both"/>
        <w:textAlignment w:val="baseline"/>
        <w:rPr>
          <w:rFonts w:ascii="Calibri" w:hAnsi="Calibri" w:cs="Calibri"/>
          <w:sz w:val="20"/>
          <w:szCs w:val="20"/>
        </w:rPr>
      </w:pPr>
      <w:r w:rsidRPr="00834CAF">
        <w:rPr>
          <w:rFonts w:ascii="Calibri" w:hAnsi="Calibri" w:cs="Calibri"/>
          <w:sz w:val="20"/>
          <w:szCs w:val="20"/>
        </w:rPr>
        <w:lastRenderedPageBreak/>
        <w:t>Wykonawca zobowiązuje się dostarczyć:</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do każdej partii towaru metki fabryczne, etykiety, numer katalogowy, numer serii, daty ważności celem ewentualnej</w:t>
      </w:r>
      <w:r w:rsidRPr="00834CAF">
        <w:rPr>
          <w:rFonts w:ascii="Calibri" w:eastAsia="Arial Narrow" w:hAnsi="Calibri" w:cs="Calibri"/>
          <w:sz w:val="20"/>
          <w:szCs w:val="20"/>
        </w:rPr>
        <w:t xml:space="preserve"> </w:t>
      </w:r>
      <w:r w:rsidRPr="00834CAF">
        <w:rPr>
          <w:rFonts w:ascii="Calibri" w:hAnsi="Calibri" w:cs="Calibri"/>
          <w:sz w:val="20"/>
          <w:szCs w:val="20"/>
        </w:rPr>
        <w:t>reklamacji całości lub części towaru przez Zamawiającego,</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towar odpowiednio opakowany i oznaczony,</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xml:space="preserve">- ulotki w języku polskim, zawierające wszystkie niezbędne dla bezpośredniego użytkownika informacje, </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instrukcję w języku polskim dotyczącą magazynowania i przechowywania asortymentu – przy pierwszej dostawie oraz każdorazowo w przypadku zmiany takiej instrukcji.</w:t>
      </w:r>
    </w:p>
    <w:p w:rsidR="00C121D8" w:rsidRPr="00834CAF" w:rsidRDefault="00F74DA8">
      <w:pPr>
        <w:numPr>
          <w:ilvl w:val="0"/>
          <w:numId w:val="18"/>
        </w:numPr>
        <w:ind w:left="0"/>
        <w:contextualSpacing/>
        <w:jc w:val="both"/>
        <w:textAlignment w:val="baseline"/>
        <w:rPr>
          <w:rFonts w:ascii="Calibri" w:hAnsi="Calibri" w:cs="Calibri"/>
          <w:sz w:val="20"/>
          <w:szCs w:val="20"/>
        </w:rPr>
      </w:pPr>
      <w:r w:rsidRPr="00834CAF">
        <w:rPr>
          <w:rFonts w:ascii="Calibri" w:hAnsi="Calibri" w:cs="Calibri"/>
          <w:sz w:val="20"/>
          <w:szCs w:val="20"/>
        </w:rPr>
        <w:t>Wykonawca oświadcza, iż na każde wezwanie Zamawiającego, dostarczy w terminie 3 dni roboczych od dnia wezwania, dokumenty dopuszczające przedmiot Umowy do obrotu (deklaracja zgodności wytwórcy,  certyfikaty CE, a w przypadku wyrobów medycznych także inne wymagane prawem obowiązkowe dokumenty) pod rygorem naliczenia kar umownych, w wysokości</w:t>
      </w:r>
      <w:r w:rsidR="00317AC7" w:rsidRPr="00834CAF">
        <w:rPr>
          <w:rFonts w:ascii="Calibri" w:hAnsi="Calibri" w:cs="Calibri"/>
          <w:sz w:val="20"/>
          <w:szCs w:val="20"/>
        </w:rPr>
        <w:t xml:space="preserve"> o której mowa w §6 ust. 1 pkt d</w:t>
      </w:r>
      <w:r w:rsidRPr="00834CAF">
        <w:rPr>
          <w:rFonts w:ascii="Calibri" w:hAnsi="Calibri" w:cs="Calibri"/>
          <w:sz w:val="20"/>
          <w:szCs w:val="20"/>
        </w:rPr>
        <w:t>) Umowy za każdy dzień opóźnienia w dostarczeniu ww. dokumentów. W przypadku nie dostarczenia Zamawiającemu ww. dokumentów w wyznaczonym terminie, Zamawiający zastrzega sobie ponadto prawo do rozwiązania Umowy w trybie §9 ust. 3.</w:t>
      </w:r>
    </w:p>
    <w:p w:rsidR="00C121D8" w:rsidRPr="00834CAF" w:rsidRDefault="00F74DA8">
      <w:pPr>
        <w:numPr>
          <w:ilvl w:val="0"/>
          <w:numId w:val="18"/>
        </w:numPr>
        <w:ind w:left="0"/>
        <w:contextualSpacing/>
        <w:jc w:val="both"/>
        <w:textAlignment w:val="baseline"/>
        <w:rPr>
          <w:rFonts w:ascii="Calibri" w:hAnsi="Calibri" w:cs="Calibri"/>
          <w:sz w:val="20"/>
          <w:szCs w:val="20"/>
        </w:rPr>
      </w:pPr>
      <w:r w:rsidRPr="00834CAF">
        <w:rPr>
          <w:rFonts w:ascii="Calibri" w:hAnsi="Calibri" w:cs="Calibri"/>
          <w:sz w:val="20"/>
          <w:szCs w:val="20"/>
        </w:rPr>
        <w:t xml:space="preserve">Niezależnie od zapisu § 2 ust. 3 Umowy Zamawiający zastrzega sobie w ramach wykonywania niniejszej Umowy możliwość dokonywania zmian ilościowych zamawianego asortymentu w zakresie poszczególnych pozycji danego asortymentu w granicach nie większych niż 20% różnicy dla każdej z pozycji danego zadania zgodnie z bieżącymi potrzebami Szpitali Pomorskich Sp. z o.o. wynikającymi z rodzaju i ilości świadczonych usług medycznych, tj. Zamawiający będzie uprawniony do zwiększania lub zmniejszenia ilości zamawianego asortymentu przy zachowaniu cen jednostkowych zgodnie z Formularzem Asortymentowo-Cenowym w granicach wartości brutto danego zadania, jak również przy zachowaniu maksymalnej wartości Umowy brutto. </w:t>
      </w:r>
    </w:p>
    <w:p w:rsidR="00C121D8" w:rsidRPr="00834CAF" w:rsidRDefault="00F74DA8">
      <w:pPr>
        <w:contextualSpacing/>
        <w:jc w:val="both"/>
        <w:textAlignment w:val="baseline"/>
        <w:rPr>
          <w:rFonts w:ascii="Calibri" w:hAnsi="Calibri" w:cs="Calibri"/>
          <w:b/>
          <w:sz w:val="20"/>
          <w:szCs w:val="20"/>
        </w:rPr>
      </w:pPr>
      <w:r w:rsidRPr="00834CAF">
        <w:rPr>
          <w:rFonts w:ascii="Calibri" w:hAnsi="Calibri" w:cs="Calibri"/>
          <w:b/>
          <w:sz w:val="20"/>
          <w:szCs w:val="20"/>
        </w:rPr>
        <w:t>*niepotrzebne usunąć</w:t>
      </w:r>
    </w:p>
    <w:p w:rsidR="00C121D8" w:rsidRPr="00834CAF" w:rsidRDefault="00C121D8">
      <w:pPr>
        <w:contextualSpacing/>
        <w:jc w:val="center"/>
        <w:textAlignment w:val="baseline"/>
        <w:rPr>
          <w:rFonts w:ascii="Calibri" w:hAnsi="Calibri" w:cs="Calibri"/>
          <w:b/>
          <w:sz w:val="20"/>
          <w:szCs w:val="20"/>
        </w:rPr>
      </w:pP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5 WADY, RĘKOJMIA, GWARANCJA (dotyczy zadania 1-46, 50-51)*</w:t>
      </w:r>
    </w:p>
    <w:p w:rsidR="00C121D8" w:rsidRPr="00834CAF" w:rsidRDefault="00F74DA8">
      <w:pPr>
        <w:pStyle w:val="Akapitzlist"/>
        <w:numPr>
          <w:ilvl w:val="0"/>
          <w:numId w:val="25"/>
        </w:numPr>
        <w:ind w:left="284"/>
        <w:jc w:val="both"/>
        <w:textAlignment w:val="baseline"/>
        <w:rPr>
          <w:rFonts w:cs="Calibri"/>
          <w:sz w:val="20"/>
          <w:szCs w:val="20"/>
        </w:rPr>
      </w:pPr>
      <w:r w:rsidRPr="00834CAF">
        <w:rPr>
          <w:rFonts w:cs="Calibri"/>
          <w:sz w:val="20"/>
          <w:szCs w:val="20"/>
        </w:rPr>
        <w:t>W przypadku stwierdzenia wad ilościowych lub wad jakościowych w dostarczonym towarze Zamawiający powiadomi Wykonawcę niezwłocznie, tj. nie później niż w terminie 7 dni od daty ich stwierdzenia</w:t>
      </w:r>
    </w:p>
    <w:p w:rsidR="00C121D8" w:rsidRPr="00834CAF" w:rsidRDefault="00F74DA8">
      <w:pPr>
        <w:pStyle w:val="Akapitzlist"/>
        <w:numPr>
          <w:ilvl w:val="0"/>
          <w:numId w:val="25"/>
        </w:numPr>
        <w:ind w:left="284"/>
        <w:jc w:val="both"/>
        <w:textAlignment w:val="baseline"/>
        <w:rPr>
          <w:rFonts w:cs="Calibri"/>
          <w:sz w:val="20"/>
          <w:szCs w:val="20"/>
        </w:rPr>
      </w:pPr>
      <w:r w:rsidRPr="00834CAF">
        <w:rPr>
          <w:rFonts w:cs="Calibri"/>
          <w:sz w:val="20"/>
          <w:szCs w:val="20"/>
        </w:rPr>
        <w:t>W przypadku zasadności reklamacji, Wykonawca wymieni towar na wolny od wad niezwłocznie, nie później</w:t>
      </w:r>
    </w:p>
    <w:p w:rsidR="00C121D8" w:rsidRPr="00834CAF" w:rsidRDefault="00F74DA8">
      <w:pPr>
        <w:pStyle w:val="Akapitzlist"/>
        <w:ind w:left="284"/>
        <w:jc w:val="both"/>
        <w:textAlignment w:val="baseline"/>
        <w:rPr>
          <w:rFonts w:cs="Calibri"/>
          <w:sz w:val="20"/>
          <w:szCs w:val="20"/>
        </w:rPr>
      </w:pPr>
      <w:r w:rsidRPr="00834CAF">
        <w:rPr>
          <w:rFonts w:cs="Calibri"/>
          <w:sz w:val="20"/>
          <w:szCs w:val="20"/>
        </w:rPr>
        <w:t>niż w ciągu 72 godzin od daty uznania reklamacji.</w:t>
      </w:r>
    </w:p>
    <w:p w:rsidR="00C121D8" w:rsidRPr="00834CAF" w:rsidRDefault="00F74DA8">
      <w:pPr>
        <w:pStyle w:val="Akapitzlist"/>
        <w:numPr>
          <w:ilvl w:val="0"/>
          <w:numId w:val="25"/>
        </w:numPr>
        <w:ind w:left="284"/>
        <w:jc w:val="both"/>
        <w:textAlignment w:val="baseline"/>
        <w:rPr>
          <w:sz w:val="20"/>
          <w:szCs w:val="20"/>
        </w:rPr>
      </w:pPr>
      <w:r w:rsidRPr="00834CAF">
        <w:rPr>
          <w:sz w:val="20"/>
          <w:szCs w:val="20"/>
        </w:rPr>
        <w:t>W przypadku zgłoszenia przez Zamawiającego reklamacji, Wykonawca rozpatrzy reklamację dotyczącą</w:t>
      </w:r>
    </w:p>
    <w:p w:rsidR="00C121D8" w:rsidRPr="00834CAF" w:rsidRDefault="00F74DA8">
      <w:pPr>
        <w:pStyle w:val="Akapitzlist"/>
        <w:tabs>
          <w:tab w:val="left" w:pos="0"/>
        </w:tabs>
        <w:ind w:left="284"/>
        <w:jc w:val="both"/>
        <w:rPr>
          <w:sz w:val="20"/>
          <w:szCs w:val="20"/>
        </w:rPr>
      </w:pPr>
      <w:r w:rsidRPr="00834CAF">
        <w:rPr>
          <w:sz w:val="20"/>
          <w:szCs w:val="20"/>
        </w:rPr>
        <w:t>- braków ilościowych w ciągu 2 dni roboczych;</w:t>
      </w:r>
    </w:p>
    <w:p w:rsidR="00C121D8" w:rsidRPr="00834CAF" w:rsidRDefault="00F74DA8">
      <w:pPr>
        <w:pStyle w:val="Akapitzlist"/>
        <w:tabs>
          <w:tab w:val="left" w:pos="0"/>
        </w:tabs>
        <w:ind w:left="284"/>
        <w:jc w:val="both"/>
        <w:rPr>
          <w:sz w:val="20"/>
          <w:szCs w:val="20"/>
        </w:rPr>
      </w:pPr>
      <w:r w:rsidRPr="00834CAF">
        <w:rPr>
          <w:sz w:val="20"/>
          <w:szCs w:val="20"/>
        </w:rPr>
        <w:t>- wad jakościowych w ciągu 7 dni.</w:t>
      </w:r>
    </w:p>
    <w:p w:rsidR="00C121D8" w:rsidRPr="00834CAF" w:rsidRDefault="00F74DA8">
      <w:pPr>
        <w:pStyle w:val="Akapitzlist"/>
        <w:numPr>
          <w:ilvl w:val="0"/>
          <w:numId w:val="25"/>
        </w:numPr>
        <w:spacing w:after="0"/>
        <w:ind w:left="284"/>
        <w:jc w:val="both"/>
        <w:textAlignment w:val="baseline"/>
        <w:rPr>
          <w:rFonts w:cs="Calibri"/>
          <w:sz w:val="20"/>
          <w:szCs w:val="20"/>
        </w:rPr>
      </w:pPr>
      <w:r w:rsidRPr="00834CAF">
        <w:rPr>
          <w:rFonts w:cs="Calibri"/>
          <w:sz w:val="20"/>
          <w:szCs w:val="20"/>
        </w:rPr>
        <w:t>Zamawiającemu przysługuje prawo odmowy przyjęcia towaru w przypadku:</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dostarczenia towaru złej jakości,</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 xml:space="preserve">dostarczenia towaru niezgodnego z Umową lub zamówieniem, </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dostarczenia towaru z  opóźnieniem ponad 5 dni,</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dostarczenia towaru w niewłaściwych opakowaniach lub nieposiadającego metek fabrycznych lub  etykiet, numeru katalogowego, daty ważności oraz innych informacji wskazanych w § 4 ust. 4.</w:t>
      </w:r>
    </w:p>
    <w:p w:rsidR="00C121D8" w:rsidRPr="00834CAF" w:rsidRDefault="00F74DA8" w:rsidP="00F83D3B">
      <w:pPr>
        <w:pStyle w:val="Akapitzlist"/>
        <w:numPr>
          <w:ilvl w:val="0"/>
          <w:numId w:val="25"/>
        </w:numPr>
        <w:tabs>
          <w:tab w:val="left" w:pos="708"/>
        </w:tabs>
        <w:ind w:left="284"/>
        <w:jc w:val="both"/>
        <w:textAlignment w:val="baseline"/>
        <w:rPr>
          <w:rFonts w:cs="Calibri"/>
          <w:sz w:val="20"/>
          <w:szCs w:val="20"/>
        </w:rPr>
      </w:pPr>
      <w:r w:rsidRPr="00834CAF">
        <w:rPr>
          <w:rFonts w:cs="Calibri"/>
          <w:sz w:val="20"/>
          <w:szCs w:val="20"/>
        </w:rPr>
        <w:t>Zamawiający zastrzega sobie prawo do odmowy przyjęcia przedmiotu umowy lub go odesłać na koszt Wykonawcy, jeżeli termin przydatności do użytku/sterylności jest krótszy niż 6 miesięcy od dnia jego dostawy do Zamawiającego lub krótszy niż 12 miesięcy od dnia produkcji.</w:t>
      </w: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5 WADY, RĘKOJMIA, GWARANCJA (dotyczy zadania 47, 48, 49)*</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 xml:space="preserve">Wykonawca udziela </w:t>
      </w:r>
      <w:r w:rsidRPr="00834CAF">
        <w:rPr>
          <w:rFonts w:ascii="Calibri" w:hAnsi="Calibri" w:cs="Calibri"/>
          <w:b/>
          <w:sz w:val="20"/>
          <w:szCs w:val="20"/>
        </w:rPr>
        <w:t>…… - miesięcznej</w:t>
      </w:r>
      <w:r w:rsidRPr="00834CAF">
        <w:rPr>
          <w:rFonts w:ascii="Calibri" w:hAnsi="Calibri" w:cs="Calibri"/>
          <w:sz w:val="20"/>
          <w:szCs w:val="20"/>
        </w:rPr>
        <w:t xml:space="preserve"> </w:t>
      </w:r>
      <w:r w:rsidRPr="00834CAF">
        <w:rPr>
          <w:rFonts w:ascii="Calibri" w:hAnsi="Calibri" w:cs="Calibri"/>
          <w:b/>
          <w:sz w:val="20"/>
          <w:szCs w:val="20"/>
        </w:rPr>
        <w:t xml:space="preserve">gwarancji </w:t>
      </w:r>
      <w:r w:rsidRPr="00834CAF">
        <w:rPr>
          <w:rFonts w:ascii="Calibri" w:hAnsi="Calibri" w:cs="Calibri"/>
          <w:sz w:val="20"/>
          <w:szCs w:val="20"/>
        </w:rPr>
        <w:t xml:space="preserve">w okresie gwarancyjnym, co jest wliczone w wynagrodzenie Wykonawcy za przedmiot umowy. </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Okres gwarancji będzie liczony od daty dostarczenia Zamawiającemu zamówionego asortymentu.</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oświadcza, że przedmiot umowy jest wolny od wszelkich wad prawnych, w tym rów</w:t>
      </w:r>
      <w:r w:rsidRPr="00834CAF">
        <w:rPr>
          <w:rFonts w:ascii="Calibri" w:hAnsi="Calibri" w:cs="Calibri"/>
          <w:sz w:val="20"/>
          <w:szCs w:val="20"/>
        </w:rPr>
        <w:softHyphen/>
        <w:t>nież nie jest obciążony ewentualnymi roszczeniami osób trzecich wynikającymi z naruszenia praw własności inte</w:t>
      </w:r>
      <w:r w:rsidRPr="00834CAF">
        <w:rPr>
          <w:rFonts w:ascii="Calibri" w:hAnsi="Calibri" w:cs="Calibri"/>
          <w:sz w:val="20"/>
          <w:szCs w:val="20"/>
        </w:rPr>
        <w:softHyphen/>
        <w:t>lektualnej lub przemysłowej, w tym praw autorskich, patentów, praw ochronnych na znaki towarowe oraz praw z reje</w:t>
      </w:r>
      <w:r w:rsidRPr="00834CAF">
        <w:rPr>
          <w:rFonts w:ascii="Calibri" w:hAnsi="Calibri"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gwarantuje należytą jakość przedmiotu umowy, niezawodność eksploatacyjną oraz, że każdy dostar</w:t>
      </w:r>
      <w:r w:rsidRPr="00834CAF">
        <w:rPr>
          <w:rFonts w:ascii="Calibri" w:hAnsi="Calibri" w:cs="Calibri"/>
          <w:sz w:val="20"/>
          <w:szCs w:val="20"/>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(j.t. Dz.U. z 2018 r. poz. 160 ze zm.) i odpowiednich aktach wykonawczych do ustawy, w tym </w:t>
      </w:r>
      <w:r w:rsidRPr="00834CAF">
        <w:rPr>
          <w:rFonts w:ascii="Calibri" w:hAnsi="Calibri" w:cs="Calibri"/>
          <w:sz w:val="20"/>
          <w:szCs w:val="20"/>
        </w:rPr>
        <w:lastRenderedPageBreak/>
        <w:t>Rozporządzeniu Ministra Zdrowia z dnia 26 marca 2019 r. w sprawie szczegółowych wymagań, jakim powinny odpowiadać pomieszczenia i urządzenia podmiotu wykonującego działalność leczniczą (Dz.U. z 2019 r. poz. 595), a także w ustawie z dnia 20 maja 2010 r o wyrobach medycznych (j.t. Dz.U. z 2019 r. poz. 175</w:t>
      </w:r>
      <w:r w:rsidR="00F74DA8" w:rsidRPr="00834CAF">
        <w:rPr>
          <w:rFonts w:ascii="Calibri" w:hAnsi="Calibri" w:cs="Calibri"/>
          <w:sz w:val="20"/>
          <w:szCs w:val="20"/>
        </w:rPr>
        <w:t xml:space="preserve"> ze zm.</w:t>
      </w:r>
      <w:r w:rsidRPr="00834CAF">
        <w:rPr>
          <w:rFonts w:ascii="Calibri" w:hAnsi="Calibri" w:cs="Calibri"/>
          <w:sz w:val="20"/>
          <w:szCs w:val="20"/>
        </w:rPr>
        <w:t>); ponadto Wykonawca gwarantuje, że przedmiot umowy zostanie zain</w:t>
      </w:r>
      <w:r w:rsidRPr="00834CAF">
        <w:rPr>
          <w:rFonts w:ascii="Calibri" w:hAnsi="Calibri" w:cs="Calibri"/>
          <w:sz w:val="20"/>
          <w:szCs w:val="20"/>
        </w:rPr>
        <w:softHyphen/>
        <w:t>stalo</w:t>
      </w:r>
      <w:r w:rsidRPr="00834CAF">
        <w:rPr>
          <w:rFonts w:ascii="Calibri" w:hAnsi="Calibri"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udziela pełnej gwarancji na dostarczone elementy przedmiotu umowy oraz ogółem – na przedmiot umowy.</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 okresie gwarancji Wykonawca zobowiązany jest (jeśli dotyczy) do wykonania, wliczonych w wynagrodzenie Wykonawcy, obowiązkowych przeglądów technicznych z częstotliwością wymaganą przez producenta, jednak nie rzadziej niż co 6 miesięcy. Części, materiały zużywalne, zalecane przez producenta do wymiany podczas przeglądów okresowych wliczone są w wynagrodzenie Wykonawcy.</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zobowiązany jest udostępnić Zamawiającemu nieograniczony dostęp możliwość zgłaszania awarii: telefonicznie, faksem, bądź pocztą elektroniczną, przez całą dobę, 7 dni w tygodniu.</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 xml:space="preserve">W celu wykonania naprawy gwarancyjnej elementu przedmiotu umowy Wykonawca zobowiązany jest do reakcji serwisu w dni robocze od poniedziałku do piątku (za wyjątkiem dni ustawowo wolnych od pracy) w terminie do 24 godz. liczonych od dnia zgłoszenia awarii oraz zakończyć naprawę nie później niż w ciągu 5 dni roboczych od zgłoszenia awarii, a w przypadku awarii wymagających napraw poza Polską  w ciągu 10 dni roboczych od zgłoszenia awarii. </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 xml:space="preserve">W przypadku naprawy trwającej dłużej niż 5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w:t>
      </w:r>
      <w:r w:rsidR="009D2B81" w:rsidRPr="00834CAF">
        <w:rPr>
          <w:rFonts w:ascii="Calibri" w:hAnsi="Calibri" w:cs="Calibri"/>
          <w:sz w:val="20"/>
          <w:szCs w:val="20"/>
        </w:rPr>
        <w:t>naliczenia kary określonej w § 6 ust. 1 pkt. e</w:t>
      </w:r>
      <w:r w:rsidRPr="00834CAF">
        <w:rPr>
          <w:rFonts w:ascii="Calibri" w:hAnsi="Calibri" w:cs="Calibri"/>
          <w:sz w:val="20"/>
          <w:szCs w:val="20"/>
        </w:rPr>
        <w:t>) umowy.</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 xml:space="preserve">Każda naprawa gwarancyjna powoduje przedłużenie okresu gwarancji elementu przedmiotu umowy o czas jego wyłączenia z eksploatacji, pod warunkiem, że Wykonawca nie dokona naprawy w czasie określonym w </w:t>
      </w:r>
      <w:r w:rsidRPr="00834CAF">
        <w:rPr>
          <w:rFonts w:ascii="Calibri" w:hAnsi="Calibri" w:cs="Calibri"/>
          <w:bCs/>
          <w:sz w:val="20"/>
          <w:szCs w:val="20"/>
        </w:rPr>
        <w:t>ust 9 powyżej</w:t>
      </w:r>
      <w:r w:rsidRPr="00834CAF">
        <w:rPr>
          <w:rFonts w:ascii="Calibri" w:hAnsi="Calibri" w:cs="Calibri"/>
          <w:sz w:val="20"/>
          <w:szCs w:val="20"/>
        </w:rPr>
        <w:t>. Jako czas niesprawności uznaje się okres od daty zgłoszenia awarii do daty prze</w:t>
      </w:r>
      <w:r w:rsidRPr="00834CAF">
        <w:rPr>
          <w:rFonts w:ascii="Calibri" w:hAnsi="Calibri" w:cs="Calibri"/>
          <w:sz w:val="20"/>
          <w:szCs w:val="20"/>
        </w:rPr>
        <w:softHyphen/>
        <w:t>kazania sprawnego elementu przedmiotu umowy użytkownikowi. Okres niesprawności liczony jest w dniach. Każda wymiana gwarancyjna powoduje, że okres gwarancji co do rzeczy wymienionej rozpoczyna się od nowa.</w:t>
      </w:r>
    </w:p>
    <w:p w:rsidR="00317AC7" w:rsidRPr="00834CAF" w:rsidRDefault="00317AC7" w:rsidP="00317AC7">
      <w:pPr>
        <w:widowControl/>
        <w:numPr>
          <w:ilvl w:val="0"/>
          <w:numId w:val="29"/>
        </w:numPr>
        <w:tabs>
          <w:tab w:val="num" w:pos="-1276"/>
          <w:tab w:val="num" w:pos="284"/>
          <w:tab w:val="num" w:pos="502"/>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834CAF">
        <w:rPr>
          <w:rFonts w:ascii="Calibri" w:hAnsi="Calibri" w:cs="Calibri"/>
          <w:sz w:val="20"/>
          <w:szCs w:val="20"/>
        </w:rPr>
        <w:softHyphen/>
        <w:t xml:space="preserve">sowny protokół i przekaże go Zamawiającemu. </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zobowiązuje się do powtórzenia czynności opisanych w ust. 12 w ramach ceny w ciągu ostatnich dwóch miesięcy trwania gwarancji jeżeli w momencie zakończenia gwarancji, od ostatniego przeglądu danego elementu przedmiotu umowy upłynie więcej niż 3 miesiące, o ile przegląd jest wymagany przez producenta tego elementu.</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zobowiązuje się do sporządzenia w ostatnim miesiącu obowiązywania gwarancji protokołu technicznego opisującego stan techniczny każdego z elementów przedmiotu umowy wraz z zaleceniami co do dalszego użytkowania. W przypadku braku tego protokołu okres gwarancji przedłuża się do czasu jego sporządzenia.</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 razie odrzucenia roszczeń gwarancyjnych lub innych reklamacji przez Wykonawcę Zamawiający może wystąpić z wnioskiem o przeprowadze</w:t>
      </w:r>
      <w:r w:rsidRPr="00834CAF">
        <w:rPr>
          <w:rFonts w:ascii="Calibri" w:hAnsi="Calibri" w:cs="Calibri"/>
          <w:sz w:val="20"/>
          <w:szCs w:val="20"/>
        </w:rPr>
        <w:softHyphen/>
        <w:t>nie ekspertyzy przez niezależnego rzeczoznawcę. Jeżeli reklamacja Zamawiającego okaże się uzasadniona, koszty związane z przeprowadzeniem ekspertyzy ponosi Wykonawca.</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rPr>
      </w:pPr>
      <w:r w:rsidRPr="00834CAF">
        <w:rPr>
          <w:rFonts w:ascii="Calibri" w:hAnsi="Calibri" w:cs="Calibri"/>
          <w:sz w:val="20"/>
          <w:szCs w:val="20"/>
        </w:rPr>
        <w:t>Wykonawca zobowiązuje się do wymiany elementu przedmiotu umowy na nowy w przy</w:t>
      </w:r>
      <w:r w:rsidRPr="00834CAF">
        <w:rPr>
          <w:rFonts w:ascii="Calibri" w:hAnsi="Calibri" w:cs="Calibri"/>
          <w:sz w:val="20"/>
          <w:szCs w:val="20"/>
        </w:rPr>
        <w:softHyphen/>
        <w:t>padku wystąpienia trzech usterek gwarancyjnych w tym samym elemencie podczas okresu gwarancji.</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sz w:val="20"/>
          <w:szCs w:val="20"/>
          <w:u w:val="single"/>
        </w:rPr>
      </w:pPr>
      <w:r w:rsidRPr="00834CAF">
        <w:rPr>
          <w:rFonts w:ascii="Calibri" w:hAnsi="Calibri" w:cs="Calibri"/>
          <w:sz w:val="20"/>
          <w:szCs w:val="20"/>
        </w:rPr>
        <w:t>Wykonawca gwarantuje Zamawiającemu 8-letni dostęp do części zamiennych, materiałów zużywalnych oraz serwisu pogwarancyjnego od daty przekazania przedmiotu umowy.</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bCs/>
          <w:sz w:val="20"/>
        </w:rPr>
      </w:pPr>
      <w:r w:rsidRPr="00834CAF">
        <w:rPr>
          <w:rFonts w:ascii="Calibri" w:hAnsi="Calibri"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834CAF">
        <w:rPr>
          <w:rFonts w:ascii="Calibri" w:hAnsi="Calibri" w:cs="Calibri"/>
          <w:bCs/>
          <w:sz w:val="20"/>
          <w:szCs w:val="20"/>
        </w:rPr>
        <w:t>§</w:t>
      </w:r>
      <w:r w:rsidRPr="00834CAF">
        <w:rPr>
          <w:rFonts w:ascii="Calibri" w:hAnsi="Calibri" w:cs="Calibri"/>
          <w:b/>
          <w:bCs/>
          <w:sz w:val="20"/>
          <w:szCs w:val="20"/>
        </w:rPr>
        <w:t xml:space="preserve"> </w:t>
      </w:r>
      <w:r w:rsidRPr="00834CAF">
        <w:rPr>
          <w:rFonts w:ascii="Calibri" w:hAnsi="Calibri" w:cs="Calibri"/>
          <w:bCs/>
          <w:sz w:val="20"/>
          <w:szCs w:val="20"/>
        </w:rPr>
        <w:t>2</w:t>
      </w:r>
      <w:r w:rsidRPr="00834CAF">
        <w:rPr>
          <w:rFonts w:ascii="Calibri" w:hAnsi="Calibri" w:cs="Calibri"/>
          <w:b/>
          <w:bCs/>
        </w:rPr>
        <w:t xml:space="preserve"> </w:t>
      </w:r>
      <w:r w:rsidRPr="00834CAF">
        <w:rPr>
          <w:rFonts w:ascii="Calibri" w:hAnsi="Calibri" w:cs="Calibri"/>
          <w:sz w:val="20"/>
          <w:szCs w:val="20"/>
        </w:rPr>
        <w:t xml:space="preserve"> k.c., natomiast okres rękojmi biegnie od chwili podpisania Pro</w:t>
      </w:r>
      <w:r w:rsidRPr="00834CAF">
        <w:rPr>
          <w:rFonts w:ascii="Calibri" w:hAnsi="Calibri" w:cs="Calibri"/>
          <w:sz w:val="20"/>
          <w:szCs w:val="20"/>
        </w:rPr>
        <w:softHyphen/>
        <w:t>tokołu zdawczo-</w:t>
      </w:r>
      <w:r w:rsidRPr="00834CAF">
        <w:rPr>
          <w:rFonts w:ascii="Calibri" w:hAnsi="Calibri" w:cs="Calibri"/>
          <w:sz w:val="20"/>
          <w:szCs w:val="20"/>
        </w:rPr>
        <w:lastRenderedPageBreak/>
        <w:t>odbiorczego. Nadto Wykonawca ponosi pełną odpowiedzialność za montaż, instalację, uruchomienie przedmiotu umowy i inne czynności składające się na przedmiot umowy.</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bCs/>
          <w:sz w:val="20"/>
        </w:rPr>
      </w:pPr>
      <w:r w:rsidRPr="00834CAF">
        <w:rPr>
          <w:rFonts w:ascii="Calibri" w:hAnsi="Calibri" w:cs="Calibri"/>
          <w:sz w:val="20"/>
          <w:szCs w:val="20"/>
        </w:rPr>
        <w:t>Świadczenia gwarancyjne wykonuje Wykonawca lub wskazany przez Wykonawcę podmiot trzeci na wyłączny koszt i ryzyko Wykonawcy.</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bCs/>
          <w:sz w:val="20"/>
        </w:rPr>
      </w:pPr>
      <w:r w:rsidRPr="00834CAF">
        <w:rPr>
          <w:rFonts w:ascii="Calibri" w:hAnsi="Calibri"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bCs/>
          <w:sz w:val="20"/>
        </w:rPr>
      </w:pPr>
      <w:r w:rsidRPr="00834CAF">
        <w:rPr>
          <w:rFonts w:ascii="Calibri" w:hAnsi="Calibri" w:cs="Calibri"/>
          <w:sz w:val="20"/>
          <w:szCs w:val="20"/>
        </w:rPr>
        <w:t>Wykonawca ponosi wszelkie koszty związane z realizacją świadczeń gwarancyjnych, w szczególności koszty dojazdu, transportu itp.</w:t>
      </w:r>
    </w:p>
    <w:p w:rsidR="00317AC7" w:rsidRPr="00834CAF" w:rsidRDefault="00317AC7" w:rsidP="00317AC7">
      <w:pPr>
        <w:widowControl/>
        <w:numPr>
          <w:ilvl w:val="0"/>
          <w:numId w:val="29"/>
        </w:numPr>
        <w:tabs>
          <w:tab w:val="num" w:pos="-1276"/>
          <w:tab w:val="num" w:pos="284"/>
          <w:tab w:val="num" w:pos="502"/>
          <w:tab w:val="left" w:pos="2127"/>
        </w:tabs>
        <w:suppressAutoHyphens w:val="0"/>
        <w:autoSpaceDE w:val="0"/>
        <w:autoSpaceDN w:val="0"/>
        <w:ind w:left="284" w:hanging="284"/>
        <w:contextualSpacing/>
        <w:jc w:val="both"/>
        <w:rPr>
          <w:rFonts w:ascii="Calibri" w:hAnsi="Calibri" w:cs="Calibri"/>
          <w:bCs/>
          <w:sz w:val="20"/>
        </w:rPr>
      </w:pPr>
      <w:r w:rsidRPr="00834CAF">
        <w:rPr>
          <w:rFonts w:ascii="Calibri" w:hAnsi="Calibri" w:cs="Calibri"/>
          <w:sz w:val="20"/>
          <w:szCs w:val="20"/>
        </w:rPr>
        <w:t>Serwis gwarancyjny i pogwarancyjny świadczyć będzie:</w:t>
      </w:r>
    </w:p>
    <w:p w:rsidR="00317AC7" w:rsidRPr="00834CAF" w:rsidRDefault="00317AC7" w:rsidP="00317AC7">
      <w:pPr>
        <w:tabs>
          <w:tab w:val="num" w:pos="502"/>
          <w:tab w:val="left" w:pos="2127"/>
        </w:tabs>
        <w:suppressAutoHyphens w:val="0"/>
        <w:autoSpaceDE w:val="0"/>
        <w:autoSpaceDN w:val="0"/>
        <w:ind w:left="284"/>
        <w:contextualSpacing/>
        <w:jc w:val="both"/>
        <w:rPr>
          <w:rFonts w:ascii="Calibri" w:hAnsi="Calibri" w:cs="Calibri"/>
          <w:bCs/>
          <w:sz w:val="20"/>
        </w:rPr>
      </w:pPr>
      <w:r w:rsidRPr="00834CAF">
        <w:rPr>
          <w:rFonts w:ascii="Calibri" w:hAnsi="Calibri" w:cs="Calibri"/>
          <w:bCs/>
          <w:sz w:val="20"/>
        </w:rPr>
        <w:t>Nazwa firmy serwisu:……………………………………..…………. Adres serwisu:……………………………………………..</w:t>
      </w:r>
    </w:p>
    <w:p w:rsidR="00C121D8" w:rsidRPr="00834CAF" w:rsidRDefault="00317AC7" w:rsidP="009D2B81">
      <w:pPr>
        <w:tabs>
          <w:tab w:val="num" w:pos="502"/>
          <w:tab w:val="left" w:pos="2127"/>
        </w:tabs>
        <w:suppressAutoHyphens w:val="0"/>
        <w:autoSpaceDE w:val="0"/>
        <w:autoSpaceDN w:val="0"/>
        <w:ind w:left="284"/>
        <w:contextualSpacing/>
        <w:jc w:val="both"/>
        <w:rPr>
          <w:rFonts w:ascii="Calibri" w:hAnsi="Calibri" w:cs="Calibri"/>
          <w:bCs/>
          <w:sz w:val="20"/>
        </w:rPr>
      </w:pPr>
      <w:r w:rsidRPr="00834CAF">
        <w:rPr>
          <w:rFonts w:ascii="Calibri" w:hAnsi="Calibri" w:cs="Calibri"/>
          <w:bCs/>
          <w:sz w:val="20"/>
        </w:rPr>
        <w:t>Tel.:…………………………………..fax:……………………………………e-mail:……………………………………………….</w:t>
      </w:r>
    </w:p>
    <w:p w:rsidR="009D2B81" w:rsidRPr="00834CAF" w:rsidRDefault="009D2B81" w:rsidP="009D2B81">
      <w:pPr>
        <w:tabs>
          <w:tab w:val="num" w:pos="502"/>
          <w:tab w:val="left" w:pos="2127"/>
        </w:tabs>
        <w:suppressAutoHyphens w:val="0"/>
        <w:autoSpaceDE w:val="0"/>
        <w:autoSpaceDN w:val="0"/>
        <w:ind w:left="284"/>
        <w:contextualSpacing/>
        <w:jc w:val="both"/>
        <w:rPr>
          <w:rFonts w:ascii="Calibri" w:hAnsi="Calibri" w:cs="Calibri"/>
          <w:bCs/>
          <w:sz w:val="20"/>
        </w:rPr>
      </w:pPr>
    </w:p>
    <w:p w:rsidR="00C121D8" w:rsidRPr="00834CAF" w:rsidRDefault="00F74DA8">
      <w:pPr>
        <w:pStyle w:val="Domy"/>
        <w:tabs>
          <w:tab w:val="left" w:pos="141"/>
        </w:tabs>
        <w:jc w:val="both"/>
        <w:rPr>
          <w:rFonts w:ascii="Calibri" w:hAnsi="Calibri"/>
          <w:b/>
          <w:bCs/>
          <w:iCs/>
          <w:sz w:val="20"/>
        </w:rPr>
      </w:pPr>
      <w:r w:rsidRPr="00834CAF">
        <w:rPr>
          <w:rFonts w:ascii="Calibri" w:hAnsi="Calibri"/>
          <w:b/>
          <w:bCs/>
          <w:iCs/>
          <w:sz w:val="20"/>
        </w:rPr>
        <w:t>*niepotrzebne skreślić</w:t>
      </w:r>
    </w:p>
    <w:p w:rsidR="00C121D8" w:rsidRPr="00834CAF" w:rsidRDefault="00F74DA8">
      <w:pPr>
        <w:contextualSpacing/>
        <w:jc w:val="center"/>
        <w:rPr>
          <w:rFonts w:ascii="Calibri" w:hAnsi="Calibri"/>
          <w:b/>
          <w:sz w:val="20"/>
          <w:szCs w:val="20"/>
        </w:rPr>
      </w:pPr>
      <w:r w:rsidRPr="00834CAF">
        <w:rPr>
          <w:rFonts w:ascii="Calibri" w:hAnsi="Calibri"/>
          <w:b/>
          <w:sz w:val="20"/>
          <w:szCs w:val="20"/>
        </w:rPr>
        <w:t>§6 KARY UMOWNE, ODSETKI</w:t>
      </w:r>
    </w:p>
    <w:p w:rsidR="00C121D8" w:rsidRPr="00834CAF" w:rsidRDefault="00F74DA8">
      <w:pPr>
        <w:numPr>
          <w:ilvl w:val="0"/>
          <w:numId w:val="14"/>
        </w:numPr>
        <w:ind w:left="0"/>
        <w:contextualSpacing/>
        <w:jc w:val="both"/>
        <w:textAlignment w:val="baseline"/>
        <w:rPr>
          <w:rFonts w:ascii="Calibri" w:hAnsi="Calibri" w:cs="Calibri"/>
          <w:sz w:val="20"/>
          <w:szCs w:val="20"/>
        </w:rPr>
      </w:pPr>
      <w:r w:rsidRPr="00834CAF">
        <w:rPr>
          <w:rFonts w:ascii="Calibri" w:hAnsi="Calibri" w:cs="Calibri"/>
          <w:sz w:val="20"/>
          <w:szCs w:val="20"/>
        </w:rPr>
        <w:t xml:space="preserve">Wykonawca zapłaci kary umowne w przypadku: </w:t>
      </w:r>
    </w:p>
    <w:p w:rsidR="00C121D8" w:rsidRPr="00834CAF" w:rsidRDefault="00F74DA8">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nieterminowej dostawy w wysokości 0,5% wartości brutto zamówienia częściowego za każdy dzień opóźnienia w stosunku do terminu określonego w § 4 ust. 1 niniejszej Umowy,</w:t>
      </w:r>
    </w:p>
    <w:p w:rsidR="00C121D8" w:rsidRPr="00834CAF" w:rsidRDefault="00F74DA8">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 xml:space="preserve">nie dochowania terminów określonych w § 5 w wysokości 0,5 % wartości brutto wadliwej dostawy za każdy dzień opóźnienia; </w:t>
      </w:r>
    </w:p>
    <w:p w:rsidR="00C121D8" w:rsidRPr="00834CAF" w:rsidRDefault="00F74DA8">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 xml:space="preserve">odstąpienia od Umowy z przyczyn leżących po stronie Wykonawcy w wysokości 10% wartości brutto niezrealizowanej </w:t>
      </w:r>
      <w:r w:rsidRPr="00834CAF">
        <w:rPr>
          <w:rFonts w:cs="Calibri"/>
          <w:sz w:val="20"/>
          <w:szCs w:val="20"/>
        </w:rPr>
        <w:t>części</w:t>
      </w:r>
      <w:r w:rsidR="009D2B81" w:rsidRPr="00834CAF">
        <w:rPr>
          <w:rFonts w:cs="Calibri"/>
          <w:sz w:val="20"/>
          <w:szCs w:val="20"/>
          <w:lang w:eastAsia="pl-PL"/>
        </w:rPr>
        <w:t xml:space="preserve"> Umowy,</w:t>
      </w:r>
    </w:p>
    <w:p w:rsidR="009D2B81" w:rsidRPr="00834CAF" w:rsidRDefault="009D2B81">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opóźnień w dostarczeniu dokumentów wymienionych w par. 4 ust. 5 niniejszej umowy w wysokości 100 zł za każdy dzień opóźnienia,</w:t>
      </w:r>
    </w:p>
    <w:p w:rsidR="009D2B81" w:rsidRPr="00834CAF" w:rsidRDefault="009D2B81">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 xml:space="preserve">przekroczenia czasu naprawy, o którym mowa w § 5 ust. 9 z przyczyn leżących po stronie Wykonawcy (lub w sytuacji nie zapewnienia elementu przedmiotu umowy zastępczego zgodnie z §5 ust. 10 umowy), Wykonawca zapłaci Zamawiającemu karę umowną w wysokości 0,1 % ceny brutto przedmiotu umowy, o którym mowa w </w:t>
      </w:r>
      <w:r w:rsidRPr="00834CAF">
        <w:rPr>
          <w:rFonts w:cs="Calibri"/>
          <w:bCs/>
          <w:sz w:val="20"/>
          <w:szCs w:val="20"/>
          <w:lang w:eastAsia="pl-PL"/>
        </w:rPr>
        <w:t xml:space="preserve">§ </w:t>
      </w:r>
      <w:r w:rsidRPr="00834CAF">
        <w:rPr>
          <w:rFonts w:cs="Calibri"/>
          <w:sz w:val="20"/>
          <w:szCs w:val="20"/>
          <w:lang w:eastAsia="pl-PL"/>
        </w:rPr>
        <w:t>2 ust. 1 za każdy dzień opóźnienia</w:t>
      </w:r>
      <w:r w:rsidR="004D0BF3">
        <w:rPr>
          <w:rFonts w:cs="Calibri"/>
          <w:sz w:val="20"/>
          <w:szCs w:val="20"/>
          <w:lang w:eastAsia="pl-PL"/>
        </w:rPr>
        <w:t xml:space="preserve"> – dotyczy zadań 47-49</w:t>
      </w:r>
      <w:bookmarkStart w:id="0" w:name="_GoBack"/>
      <w:bookmarkEnd w:id="0"/>
      <w:r w:rsidRPr="00834CAF">
        <w:rPr>
          <w:rFonts w:cs="Calibri"/>
          <w:sz w:val="20"/>
          <w:szCs w:val="20"/>
          <w:lang w:eastAsia="pl-PL"/>
        </w:rPr>
        <w:t>.</w:t>
      </w:r>
    </w:p>
    <w:p w:rsidR="00C121D8" w:rsidRPr="00834CAF" w:rsidRDefault="00F74DA8">
      <w:pPr>
        <w:pStyle w:val="Akapitzlist"/>
        <w:widowControl w:val="0"/>
        <w:numPr>
          <w:ilvl w:val="0"/>
          <w:numId w:val="14"/>
        </w:numPr>
        <w:spacing w:after="0" w:line="240" w:lineRule="auto"/>
        <w:ind w:left="0"/>
        <w:jc w:val="both"/>
        <w:textAlignment w:val="baseline"/>
        <w:rPr>
          <w:rFonts w:cs="Calibri"/>
          <w:sz w:val="20"/>
          <w:szCs w:val="20"/>
          <w:lang w:eastAsia="pl-PL"/>
        </w:rPr>
      </w:pPr>
      <w:r w:rsidRPr="00834CAF">
        <w:rPr>
          <w:rFonts w:cs="Calibri"/>
          <w:sz w:val="20"/>
          <w:szCs w:val="20"/>
          <w:lang w:eastAsia="pl-PL"/>
        </w:rPr>
        <w:t>Niezależnie od uprawnienia żądania kary umownej Zamawiającemu przysługuje prawo dochodzenia odszkodowania przewyższającego wysokość kary na zasadach ogólnych, jeżeli wartość powstałej szkody przekroczy wysokość kar umownych.</w:t>
      </w:r>
    </w:p>
    <w:p w:rsidR="00C121D8" w:rsidRPr="00834CAF" w:rsidRDefault="00F74DA8">
      <w:pPr>
        <w:pStyle w:val="Akapitzlist"/>
        <w:widowControl w:val="0"/>
        <w:numPr>
          <w:ilvl w:val="0"/>
          <w:numId w:val="14"/>
        </w:numPr>
        <w:spacing w:after="0" w:line="240" w:lineRule="auto"/>
        <w:ind w:left="0"/>
        <w:jc w:val="both"/>
        <w:textAlignment w:val="baseline"/>
        <w:rPr>
          <w:rFonts w:cs="Calibri"/>
          <w:sz w:val="20"/>
          <w:szCs w:val="20"/>
          <w:lang w:eastAsia="pl-PL"/>
        </w:rPr>
      </w:pPr>
      <w:r w:rsidRPr="00834CAF">
        <w:rPr>
          <w:rFonts w:cs="Calibri"/>
          <w:sz w:val="20"/>
          <w:szCs w:val="20"/>
          <w:lang w:eastAsia="pl-PL"/>
        </w:rPr>
        <w:t>Kary umowne są od siebie niezależne i podlegają kumulacji.</w:t>
      </w:r>
    </w:p>
    <w:p w:rsidR="00C121D8" w:rsidRPr="00834CAF" w:rsidRDefault="00F74DA8">
      <w:pPr>
        <w:pStyle w:val="Akapitzlist"/>
        <w:widowControl w:val="0"/>
        <w:numPr>
          <w:ilvl w:val="0"/>
          <w:numId w:val="14"/>
        </w:numPr>
        <w:spacing w:after="0" w:line="240" w:lineRule="auto"/>
        <w:ind w:left="0"/>
        <w:jc w:val="both"/>
        <w:textAlignment w:val="baseline"/>
        <w:rPr>
          <w:rFonts w:cs="Calibri"/>
          <w:sz w:val="20"/>
          <w:szCs w:val="20"/>
          <w:lang w:eastAsia="pl-PL"/>
        </w:rPr>
      </w:pPr>
      <w:r w:rsidRPr="00834CAF">
        <w:rPr>
          <w:rFonts w:cs="Calibri"/>
          <w:sz w:val="20"/>
          <w:szCs w:val="20"/>
          <w:lang w:eastAsia="pl-PL"/>
        </w:rPr>
        <w:t xml:space="preserve">Wykonawca upoważnia Zamawiającego do potrącania kar umownych z należnego Wykonawcy wynagrodzenia. </w:t>
      </w:r>
    </w:p>
    <w:p w:rsidR="00C121D8" w:rsidRPr="00834CAF" w:rsidRDefault="00F74DA8">
      <w:pPr>
        <w:numPr>
          <w:ilvl w:val="0"/>
          <w:numId w:val="14"/>
        </w:numPr>
        <w:ind w:left="0"/>
        <w:contextualSpacing/>
        <w:jc w:val="both"/>
        <w:textAlignment w:val="baseline"/>
        <w:rPr>
          <w:rFonts w:ascii="Calibri" w:hAnsi="Calibri" w:cs="Calibri"/>
          <w:sz w:val="20"/>
          <w:szCs w:val="20"/>
        </w:rPr>
      </w:pPr>
      <w:r w:rsidRPr="00834CAF">
        <w:rPr>
          <w:rFonts w:ascii="Calibri" w:hAnsi="Calibri" w:cs="Calibri"/>
          <w:sz w:val="20"/>
          <w:szCs w:val="20"/>
        </w:rPr>
        <w:t>Za nieterminowe regulowanie należności Wykonawca może naliczyć odsetki zgodnie z obowiązującymi przepisami prawa.</w:t>
      </w:r>
    </w:p>
    <w:p w:rsidR="00C121D8" w:rsidRPr="00834CAF" w:rsidRDefault="00C121D8">
      <w:pPr>
        <w:pStyle w:val="Domy"/>
        <w:tabs>
          <w:tab w:val="left" w:pos="141"/>
        </w:tabs>
        <w:contextualSpacing/>
        <w:jc w:val="center"/>
        <w:rPr>
          <w:rFonts w:ascii="Calibri" w:hAnsi="Calibri"/>
          <w:b/>
          <w:i/>
          <w:sz w:val="12"/>
        </w:rPr>
      </w:pPr>
    </w:p>
    <w:p w:rsidR="00C121D8" w:rsidRPr="00834CAF" w:rsidRDefault="00C121D8">
      <w:pPr>
        <w:pStyle w:val="Domy"/>
        <w:tabs>
          <w:tab w:val="left" w:pos="141"/>
        </w:tabs>
        <w:contextualSpacing/>
        <w:jc w:val="center"/>
        <w:rPr>
          <w:rFonts w:ascii="Calibri" w:hAnsi="Calibri"/>
          <w:b/>
          <w:sz w:val="20"/>
        </w:rPr>
      </w:pPr>
    </w:p>
    <w:p w:rsidR="00C121D8" w:rsidRPr="00834CAF" w:rsidRDefault="00F74DA8">
      <w:pPr>
        <w:pStyle w:val="Domy"/>
        <w:tabs>
          <w:tab w:val="left" w:pos="141"/>
        </w:tabs>
        <w:contextualSpacing/>
        <w:jc w:val="center"/>
        <w:rPr>
          <w:rFonts w:ascii="Calibri" w:hAnsi="Calibri"/>
          <w:b/>
          <w:sz w:val="20"/>
        </w:rPr>
      </w:pPr>
      <w:r w:rsidRPr="00834CAF">
        <w:rPr>
          <w:rFonts w:ascii="Calibri" w:hAnsi="Calibri"/>
          <w:b/>
          <w:sz w:val="20"/>
        </w:rPr>
        <w:t>§7 ZMIANA UMOWY ORAZ ZAKRES I WARUNKI WPROWADZENIA ZMIAN</w:t>
      </w:r>
    </w:p>
    <w:p w:rsidR="00C121D8" w:rsidRPr="00834CAF" w:rsidRDefault="00F74DA8">
      <w:pPr>
        <w:numPr>
          <w:ilvl w:val="0"/>
          <w:numId w:val="15"/>
        </w:numPr>
        <w:ind w:left="0"/>
        <w:contextualSpacing/>
        <w:jc w:val="both"/>
        <w:textAlignment w:val="baseline"/>
        <w:rPr>
          <w:rFonts w:ascii="Calibri" w:hAnsi="Calibri" w:cs="Calibri"/>
          <w:sz w:val="20"/>
          <w:szCs w:val="20"/>
        </w:rPr>
      </w:pPr>
      <w:r w:rsidRPr="00834CAF">
        <w:rPr>
          <w:rFonts w:ascii="Calibri" w:hAnsi="Calibri" w:cs="Calibri"/>
          <w:sz w:val="20"/>
          <w:szCs w:val="20"/>
        </w:rPr>
        <w:t>Niedopuszczalne pod rygorem nieważności są takie istotne zmiany postanowień zawartej Umowy w stosunku do treści oferty, na podstawie której dokonano wyboru Wykonawcy, innych niż przewidziane niniejszą Umową lub dopuszczone przepisami prawa.</w:t>
      </w:r>
    </w:p>
    <w:p w:rsidR="00C121D8" w:rsidRPr="00834CAF" w:rsidRDefault="00F74DA8">
      <w:pPr>
        <w:numPr>
          <w:ilvl w:val="0"/>
          <w:numId w:val="15"/>
        </w:numPr>
        <w:ind w:left="0"/>
        <w:contextualSpacing/>
        <w:jc w:val="both"/>
        <w:textAlignment w:val="baseline"/>
        <w:rPr>
          <w:rFonts w:ascii="Calibri" w:hAnsi="Calibri" w:cs="Calibri"/>
          <w:sz w:val="20"/>
          <w:szCs w:val="20"/>
        </w:rPr>
      </w:pPr>
      <w:r w:rsidRPr="00834CAF">
        <w:rPr>
          <w:rFonts w:ascii="Calibri" w:hAnsi="Calibri"/>
          <w:sz w:val="20"/>
        </w:rPr>
        <w:t xml:space="preserve"> Zamawiający dopuszcza następujące zmiany Umowy:</w:t>
      </w:r>
      <w:r w:rsidRPr="00834CAF">
        <w:rPr>
          <w:rFonts w:ascii="Calibri" w:hAnsi="Calibri" w:cs="Calibri"/>
          <w:sz w:val="20"/>
          <w:szCs w:val="20"/>
        </w:rPr>
        <w:t xml:space="preserve"> </w:t>
      </w:r>
    </w:p>
    <w:p w:rsidR="00C121D8" w:rsidRPr="00834CAF" w:rsidRDefault="00F74DA8">
      <w:pPr>
        <w:widowControl/>
        <w:numPr>
          <w:ilvl w:val="0"/>
          <w:numId w:val="6"/>
        </w:numPr>
        <w:ind w:left="426"/>
        <w:contextualSpacing/>
        <w:jc w:val="both"/>
        <w:rPr>
          <w:rFonts w:ascii="Calibri" w:hAnsi="Calibri"/>
          <w:sz w:val="20"/>
          <w:szCs w:val="20"/>
        </w:rPr>
      </w:pPr>
      <w:r w:rsidRPr="00834CAF">
        <w:rPr>
          <w:rFonts w:ascii="Calibri" w:hAnsi="Calibri"/>
          <w:sz w:val="20"/>
          <w:szCs w:val="20"/>
        </w:rPr>
        <w:t xml:space="preserve">polegające na zmianie </w:t>
      </w:r>
      <w:r w:rsidRPr="00834CAF">
        <w:rPr>
          <w:rFonts w:ascii="Calibri" w:hAnsi="Calibri" w:cs="Calibri"/>
          <w:sz w:val="20"/>
          <w:szCs w:val="20"/>
        </w:rPr>
        <w:t>numerów katalogowych, kodów lub symboli</w:t>
      </w:r>
      <w:r w:rsidRPr="00834CAF">
        <w:rPr>
          <w:rFonts w:ascii="Calibri" w:hAnsi="Calibri"/>
          <w:sz w:val="20"/>
          <w:szCs w:val="20"/>
        </w:rPr>
        <w:t xml:space="preserve"> lub nazwie handlowej danego asortymentu bez zmiany ceny brutto określonej w Umowie i parametrów przedmiotu Umowy,</w:t>
      </w:r>
    </w:p>
    <w:p w:rsidR="00C121D8" w:rsidRPr="00834CAF" w:rsidRDefault="00F74DA8">
      <w:pPr>
        <w:widowControl/>
        <w:numPr>
          <w:ilvl w:val="0"/>
          <w:numId w:val="6"/>
        </w:numPr>
        <w:ind w:left="426"/>
        <w:contextualSpacing/>
        <w:jc w:val="both"/>
        <w:rPr>
          <w:rFonts w:ascii="Calibri" w:hAnsi="Calibri"/>
          <w:sz w:val="20"/>
          <w:szCs w:val="20"/>
        </w:rPr>
      </w:pPr>
      <w:r w:rsidRPr="00834CAF">
        <w:rPr>
          <w:rFonts w:ascii="Calibri" w:hAnsi="Calibri"/>
          <w:sz w:val="20"/>
          <w:szCs w:val="20"/>
        </w:rPr>
        <w:t>polegające na zmianie asortymentu na inny, równoważny lub lepszy pod względem parametrów w przypadku wycofania z produkcji lub dystrybucji dotychczasowego asortymentu, wprowadzenie do obrotu przez producenta produktu zmodyfikowanego/udoskonalonego lub w przypadku zaistnienia znaczących trudności w dostawie z przyczyn obiektywnych nie leżących po stronie Wykonawcy bez zmiany ceny brutto określonej w Umowie,</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nastąpi objęcie danego asortymentu ceną urzędową, wówczas obowiązuje przez ten okres cena urzędowa, chyba, że cena ofertowa jest niższa, w takim wypadku obowiązuje cena ofertowa. Dotyczy to również sytuacji, w których dany asortyment został objęty w trakcie obowiązywania Umowy cenami urzędowymi, zgodnie z obowiązującymi w tej materii przepisami, dokonanie podwyższenia cen przez Wykonawcę z powodu wzrostu stawki podatku VAT w stosunku do cen ofertowych, nie może przekraczać cen urzędowych. W razie obniżenia cen urzędowych na asortyment objęty niniejszą Umową, ceny ulegają obniżeniu do  wysokości obowiązujących w danym momencie cen urzędowych,</w:t>
      </w:r>
    </w:p>
    <w:p w:rsidR="00C121D8" w:rsidRPr="00834CAF" w:rsidRDefault="00F74DA8">
      <w:pPr>
        <w:widowControl/>
        <w:numPr>
          <w:ilvl w:val="0"/>
          <w:numId w:val="6"/>
        </w:numPr>
        <w:ind w:left="426"/>
        <w:contextualSpacing/>
        <w:jc w:val="both"/>
        <w:rPr>
          <w:rFonts w:ascii="Calibri" w:hAnsi="Calibri"/>
          <w:sz w:val="20"/>
          <w:szCs w:val="20"/>
        </w:rPr>
      </w:pPr>
      <w:r w:rsidRPr="00834CAF">
        <w:rPr>
          <w:rFonts w:ascii="Calibri" w:hAnsi="Calibri"/>
          <w:sz w:val="20"/>
          <w:szCs w:val="20"/>
        </w:rPr>
        <w:lastRenderedPageBreak/>
        <w:t>polegające na wykreśleniu danego asortymentu z Umowy z jednoczesnym obniżeniem wartości brutto Umowy, jeśli nie ma możliwości zamiany na jego równoważny lub lepszy pod względem parametrów odpowiednik, a dotychczasowy produkt został wycofany z produkcji lub dystrybucji,</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wystąpią zmiany w nazwach lub adresach Stron, związane z przekształceniem podmiotowym Stron,</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zmiany Umowy są konieczne na skutek działania organów administracji lub instytucji upoważnionych do wydania decyzji albo innych aktów władczych lub nadzorczych, związanych z realizacją przedmiotu Umowy,</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 xml:space="preserve">nastąpi zmiana obowiązujących przepisów prawa, związanych z przedmiotem zamówienia, które weszły w życie po zawarciu Umowy, w związku z czym zachodzi konieczność dostosowania Umowy do zmienionych przepisów prawa, </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w pozostałych wypadkach wskazanych w art. 144 ust. 1 ustawy Prawo zamówień publicznych.</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sz w:val="20"/>
          <w:szCs w:val="20"/>
        </w:rPr>
        <w:t xml:space="preserve">Zmiany ujęte w ustępie 2 pkt a) nie wymagają podpisania aneksu przez Strony Umowy a jedynie złożenia pisemnego oświadczenia ze strony Wykonawcy. Zamawiający może nie wyrazić zgody na zmiany określone w pkt a. Jeśli Zamawiający w terminie 3 dni roboczych od dnia otrzymania </w:t>
      </w:r>
      <w:proofErr w:type="spellStart"/>
      <w:r w:rsidRPr="00834CAF">
        <w:rPr>
          <w:rFonts w:ascii="Calibri" w:hAnsi="Calibri"/>
          <w:sz w:val="20"/>
          <w:szCs w:val="20"/>
        </w:rPr>
        <w:t>ww</w:t>
      </w:r>
      <w:proofErr w:type="spellEnd"/>
      <w:r w:rsidRPr="00834CAF">
        <w:rPr>
          <w:rFonts w:ascii="Calibri" w:hAnsi="Calibri"/>
          <w:sz w:val="20"/>
          <w:szCs w:val="20"/>
        </w:rPr>
        <w:t xml:space="preserve"> pisemnego oświadczenia Wykonawcy nie złoży takiego zastrzeżenia Wykonawcy również w formie pisemnej, zmianę uważa się za ważną.</w:t>
      </w:r>
    </w:p>
    <w:p w:rsidR="00C121D8" w:rsidRPr="00834CAF" w:rsidRDefault="00F74DA8">
      <w:pPr>
        <w:widowControl/>
        <w:numPr>
          <w:ilvl w:val="0"/>
          <w:numId w:val="19"/>
        </w:numPr>
        <w:ind w:left="0"/>
        <w:contextualSpacing/>
        <w:jc w:val="both"/>
        <w:rPr>
          <w:rFonts w:ascii="Calibri" w:hAnsi="Calibri" w:cs="Calibri"/>
          <w:b/>
          <w:bCs/>
          <w:iCs/>
          <w:sz w:val="20"/>
          <w:szCs w:val="20"/>
        </w:rPr>
      </w:pPr>
      <w:r w:rsidRPr="00834CAF">
        <w:rPr>
          <w:rFonts w:ascii="Calibri" w:hAnsi="Calibri" w:cs="Calibri"/>
          <w:bCs/>
          <w:iCs/>
          <w:sz w:val="20"/>
          <w:szCs w:val="20"/>
        </w:rPr>
        <w:t xml:space="preserve">W przypadku nie wykorzystania pełnej ilości asortymentu, będącego przedmiotem niniejszej Umowy do końca okresu trwania Umowy, Umowa za obopólną zgodą może ulec przedłużeniu do wyczerpania limitu finansowego wynikającego z wartości przedmiotu Umowy, o ile będzie to korzystne dla Zamawiającego, nie dłużej jednak niż </w:t>
      </w:r>
      <w:r w:rsidRPr="00834CAF">
        <w:rPr>
          <w:rFonts w:ascii="Calibri" w:hAnsi="Calibri" w:cs="Calibri"/>
          <w:b/>
          <w:bCs/>
          <w:iCs/>
          <w:sz w:val="20"/>
          <w:szCs w:val="20"/>
        </w:rPr>
        <w:t>na okres 6 miesięcy.</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bCs/>
          <w:iCs/>
          <w:sz w:val="20"/>
          <w:szCs w:val="20"/>
        </w:rPr>
        <w:t xml:space="preserve">Dopuszcza się inne zmiany treści Umowy pod warunkiem, iż są one korzystne lub obiektywnie konieczne dla Zamawiającego tzn. </w:t>
      </w:r>
      <w:r w:rsidRPr="00834CAF">
        <w:rPr>
          <w:rFonts w:ascii="Calibri" w:hAnsi="Calibri"/>
          <w:sz w:val="20"/>
          <w:szCs w:val="20"/>
        </w:rPr>
        <w:t>przewidywane inne niż wymienione wyżej zmiany mają charakter korzystny dla Zamawiającego w szczególności polegają na: obniżeniu ceny, udzieleniu rabatu, zaoferowaniu produktu o lepszych parametrach bez zmiany ceny brutto, zaproponowaniu przez Wykonawcę wykonania nieodpłatnie innych, nie przewidzianych Umową dodatkowych czynności przez Wykonawcę w ramach Umowy, przesunięciu terminu realizacji Umowy, jeśli przesunięcie wynika z potrzeb Zamawiającego np. związanych z rozliczeniem z płatnikiem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sz w:val="20"/>
          <w:szCs w:val="20"/>
        </w:rPr>
        <w:t>Każdorazowa zmiana Umowy przewidziana zapisami niniejszego paragrafu wymaga pisemnego wniosku Strony wnoszącej o zmianę wraz z pisemnym uzasadnieniem i uzasadnieniem konieczności lub dopuszczalności zmiany Umowy, z zastrzeżeniem wyjątków opisanych w §7, w §4 ust. 6 oraz przewidzianych przepisami prawa.</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sz w:val="20"/>
          <w:szCs w:val="20"/>
        </w:rPr>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rsidR="00C121D8" w:rsidRPr="00834CAF" w:rsidRDefault="00C121D8">
      <w:pPr>
        <w:pStyle w:val="Akapitzlist"/>
        <w:spacing w:after="0" w:line="240" w:lineRule="auto"/>
        <w:ind w:left="0"/>
        <w:jc w:val="both"/>
        <w:textAlignment w:val="baseline"/>
        <w:rPr>
          <w:sz w:val="20"/>
          <w:szCs w:val="20"/>
        </w:rPr>
      </w:pPr>
    </w:p>
    <w:p w:rsidR="00C121D8" w:rsidRPr="00834CAF" w:rsidRDefault="00C121D8">
      <w:pPr>
        <w:pStyle w:val="Akapitzlist"/>
        <w:spacing w:after="0" w:line="240" w:lineRule="auto"/>
        <w:ind w:left="0"/>
        <w:jc w:val="both"/>
        <w:textAlignment w:val="baseline"/>
        <w:rPr>
          <w:sz w:val="12"/>
          <w:szCs w:val="20"/>
        </w:rPr>
      </w:pPr>
    </w:p>
    <w:p w:rsidR="00C121D8" w:rsidRPr="00834CAF" w:rsidRDefault="00F74DA8">
      <w:pPr>
        <w:pStyle w:val="Domy"/>
        <w:tabs>
          <w:tab w:val="left" w:pos="141"/>
        </w:tabs>
        <w:contextualSpacing/>
        <w:jc w:val="center"/>
        <w:rPr>
          <w:rFonts w:ascii="Calibri" w:hAnsi="Calibri" w:cs="Arial"/>
          <w:b/>
          <w:sz w:val="20"/>
          <w:lang w:val="cs-CZ"/>
        </w:rPr>
      </w:pPr>
      <w:r w:rsidRPr="00834CAF">
        <w:rPr>
          <w:rFonts w:ascii="Calibri" w:hAnsi="Calibri"/>
          <w:b/>
          <w:sz w:val="20"/>
        </w:rPr>
        <w:t xml:space="preserve">§8 </w:t>
      </w:r>
      <w:r w:rsidRPr="00834CAF">
        <w:rPr>
          <w:rFonts w:ascii="Calibri" w:hAnsi="Calibri" w:cs="Arial"/>
          <w:b/>
          <w:sz w:val="20"/>
          <w:lang w:val="cs-CZ"/>
        </w:rPr>
        <w:t xml:space="preserve">ZMIANA UMOWY W ZAKRESIE WYNAGRODZENIA W OPARCIU O ART. 142 UST. 5 </w:t>
      </w:r>
    </w:p>
    <w:p w:rsidR="00C121D8" w:rsidRPr="00834CAF" w:rsidRDefault="00F74DA8">
      <w:pPr>
        <w:pStyle w:val="Domy"/>
        <w:tabs>
          <w:tab w:val="left" w:pos="141"/>
        </w:tabs>
        <w:contextualSpacing/>
        <w:jc w:val="center"/>
        <w:rPr>
          <w:rFonts w:ascii="Calibri" w:hAnsi="Calibri" w:cs="Arial"/>
          <w:b/>
          <w:sz w:val="20"/>
          <w:lang w:val="cs-CZ"/>
        </w:rPr>
      </w:pPr>
      <w:r w:rsidRPr="00834CAF">
        <w:rPr>
          <w:rFonts w:ascii="Calibri" w:hAnsi="Calibri" w:cs="Arial"/>
          <w:b/>
          <w:sz w:val="20"/>
          <w:lang w:val="cs-CZ"/>
        </w:rPr>
        <w:t>USTAWY PRAWO ZAMÓWIEŃ PUBLICZNYCH</w:t>
      </w:r>
    </w:p>
    <w:p w:rsidR="00C121D8" w:rsidRPr="00834CAF" w:rsidRDefault="00F74DA8">
      <w:pPr>
        <w:pStyle w:val="Domy"/>
        <w:numPr>
          <w:ilvl w:val="0"/>
          <w:numId w:val="7"/>
        </w:numPr>
        <w:tabs>
          <w:tab w:val="left" w:pos="141"/>
          <w:tab w:val="left" w:pos="426"/>
        </w:tabs>
        <w:ind w:left="0"/>
        <w:contextualSpacing/>
        <w:jc w:val="both"/>
        <w:rPr>
          <w:rFonts w:ascii="Calibri" w:hAnsi="Calibri" w:cs="Arial"/>
          <w:sz w:val="20"/>
          <w:lang w:val="cs-CZ"/>
        </w:rPr>
      </w:pPr>
      <w:r w:rsidRPr="00834CAF">
        <w:rPr>
          <w:rFonts w:ascii="Calibri" w:hAnsi="Calibri" w:cs="Arial"/>
          <w:sz w:val="20"/>
          <w:lang w:val="cs-CZ"/>
        </w:rPr>
        <w:t>Strony zobowiązują się dokonać zmiany wysokości wynagrodzenia należnego Wykonawcy, o którym mowa w § 2 ust.1, w formie pisemnego aneksu, każdorazowo w przypadku wystąpienia jednej z następujących okoliczności:</w:t>
      </w:r>
    </w:p>
    <w:p w:rsidR="00C121D8" w:rsidRPr="00834CAF" w:rsidRDefault="00F74DA8">
      <w:pPr>
        <w:tabs>
          <w:tab w:val="left" w:pos="426"/>
        </w:tabs>
        <w:jc w:val="both"/>
        <w:rPr>
          <w:rFonts w:ascii="Calibri" w:hAnsi="Calibri" w:cs="Arial"/>
          <w:sz w:val="20"/>
          <w:lang w:val="cs-CZ"/>
        </w:rPr>
      </w:pPr>
      <w:r w:rsidRPr="00834CAF">
        <w:rPr>
          <w:rFonts w:ascii="Calibri" w:hAnsi="Calibri" w:cs="Arial"/>
          <w:sz w:val="20"/>
          <w:lang w:val="cs-CZ"/>
        </w:rPr>
        <w:t>1) zmiany stawki podatku od towarów i usług,</w:t>
      </w:r>
    </w:p>
    <w:p w:rsidR="00C121D8" w:rsidRPr="00834CAF" w:rsidRDefault="009D2B81">
      <w:pPr>
        <w:tabs>
          <w:tab w:val="left" w:pos="426"/>
        </w:tabs>
        <w:jc w:val="both"/>
        <w:rPr>
          <w:rFonts w:ascii="Calibri" w:hAnsi="Calibri" w:cs="Arial"/>
          <w:sz w:val="20"/>
          <w:lang w:val="cs-CZ"/>
        </w:rPr>
      </w:pPr>
      <w:r w:rsidRPr="00834CAF">
        <w:rPr>
          <w:rFonts w:ascii="Calibri" w:hAnsi="Calibri" w:cs="Arial"/>
          <w:sz w:val="20"/>
          <w:lang w:val="cs-CZ"/>
        </w:rPr>
        <w:t xml:space="preserve">2) </w:t>
      </w:r>
      <w:r w:rsidR="00F74DA8" w:rsidRPr="00834CAF">
        <w:rPr>
          <w:rFonts w:ascii="Calibri" w:hAnsi="Calibri" w:cs="Arial"/>
          <w:sz w:val="20"/>
          <w:lang w:val="cs-CZ"/>
        </w:rPr>
        <w:t>wysokości minimalnego wynagrodzenia za pracę albo wysokości minimalnej stawki godzinowej, ustalonych na podstawie  przepisów ustawy z dnia 10 października 2002 r. o minimalnym wynagrodzeniu za pracę,</w:t>
      </w:r>
    </w:p>
    <w:p w:rsidR="00C121D8" w:rsidRPr="00834CAF" w:rsidRDefault="00F74DA8">
      <w:pPr>
        <w:tabs>
          <w:tab w:val="left" w:pos="426"/>
        </w:tabs>
        <w:jc w:val="both"/>
        <w:rPr>
          <w:rFonts w:ascii="Calibri" w:hAnsi="Calibri" w:cs="Arial"/>
          <w:sz w:val="20"/>
          <w:lang w:val="cs-CZ"/>
        </w:rPr>
      </w:pPr>
      <w:r w:rsidRPr="00834CAF">
        <w:rPr>
          <w:rFonts w:ascii="Calibri" w:hAnsi="Calibri" w:cs="Arial"/>
          <w:sz w:val="20"/>
          <w:lang w:val="cs-CZ"/>
        </w:rPr>
        <w:t>3) zmiany zasad podlegania ubezpieczeniom społecznym lub ubezpieczeniu zdrowotnemu lub wysokości stawki składki na ubezpieczenia społeczne lub zdrowotne</w:t>
      </w:r>
    </w:p>
    <w:p w:rsidR="00C121D8" w:rsidRPr="00834CAF" w:rsidRDefault="00F74DA8">
      <w:pPr>
        <w:keepNext/>
        <w:tabs>
          <w:tab w:val="left" w:pos="0"/>
          <w:tab w:val="left" w:pos="426"/>
        </w:tabs>
        <w:contextualSpacing/>
        <w:jc w:val="both"/>
        <w:rPr>
          <w:rFonts w:ascii="Calibri" w:hAnsi="Calibri" w:cs="Calibri"/>
          <w:bCs/>
          <w:sz w:val="20"/>
          <w:szCs w:val="20"/>
        </w:rPr>
      </w:pPr>
      <w:r w:rsidRPr="00834CAF">
        <w:rPr>
          <w:rFonts w:ascii="Calibri" w:hAnsi="Calibri" w:cs="Calibri"/>
          <w:bCs/>
          <w:sz w:val="20"/>
          <w:szCs w:val="20"/>
        </w:rPr>
        <w:t>4) zasad gromadzenia i wysokości wpłat do pracowniczych planów kapitałowych, o których mowa w ustawie z dnia 4 października 2018 r. o pracowniczych planach kapitałowych.</w:t>
      </w:r>
    </w:p>
    <w:p w:rsidR="00C121D8" w:rsidRPr="00834CAF" w:rsidRDefault="00F74DA8">
      <w:pPr>
        <w:tabs>
          <w:tab w:val="left" w:pos="426"/>
        </w:tabs>
        <w:jc w:val="both"/>
        <w:rPr>
          <w:rFonts w:ascii="Calibri" w:hAnsi="Calibri" w:cs="Arial"/>
          <w:sz w:val="20"/>
          <w:lang w:val="cs-CZ"/>
        </w:rPr>
      </w:pPr>
      <w:r w:rsidRPr="00834CAF">
        <w:rPr>
          <w:rFonts w:ascii="Calibri" w:hAnsi="Calibri" w:cs="Arial"/>
          <w:sz w:val="20"/>
          <w:lang w:val="cs-CZ"/>
        </w:rPr>
        <w:t>- na zasadach i w sposób określony w §8 ust. 2 – 8 Umowy, jeżeli zmiany te będą miały wpływ na koszty wykonania Umowy przez Wykonawcę.</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 xml:space="preserve">Zmiana wysokości wynagrodzenia należnego Wykonawcy w przypadku zaistnienia przesłanki, o której mowa w §8 ust. 1 pkt 1 Umowy, będzie odnosić się wyłącznie do części przedmiotu Umowy zrealizowanej, zgodnie z terminami ustalonymi Umową, po dniu wejścia w życie przepisów zmieniających stawkę podatku od towarów i </w:t>
      </w:r>
      <w:r w:rsidRPr="00834CAF">
        <w:rPr>
          <w:rFonts w:ascii="Calibri" w:hAnsi="Calibri" w:cs="Arial"/>
          <w:sz w:val="20"/>
          <w:lang w:val="cs-CZ"/>
        </w:rPr>
        <w:lastRenderedPageBreak/>
        <w:t>usług oraz wyłącznie do części przedmiotu Umowy, do której zastosowanie znajdzie zmiana stawki podatku od towarów i usług.</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zmiany, o której mowa w §8 ust. 1 pkt 1 Umowy, wartość wynagrodzenia netto nie zmieni się, a wartość wynagrodzenia brutto zostanie wyliczona na podstawie nowych przepisów.</w:t>
      </w:r>
    </w:p>
    <w:p w:rsidR="00C121D8" w:rsidRPr="00834CAF" w:rsidRDefault="00F74DA8">
      <w:pPr>
        <w:numPr>
          <w:ilvl w:val="0"/>
          <w:numId w:val="7"/>
        </w:numPr>
        <w:tabs>
          <w:tab w:val="left" w:pos="426"/>
        </w:tabs>
        <w:ind w:left="0"/>
        <w:jc w:val="both"/>
        <w:rPr>
          <w:rFonts w:ascii="Calibri" w:eastAsia="SimSun" w:hAnsi="Calibri" w:cs="Tahoma"/>
          <w:sz w:val="20"/>
          <w:szCs w:val="20"/>
          <w:lang w:val="cs-CZ" w:eastAsia="en-US"/>
        </w:rPr>
      </w:pPr>
      <w:r w:rsidRPr="00834CAF">
        <w:rPr>
          <w:rFonts w:ascii="Calibri" w:hAnsi="Calibri" w:cs="Arial"/>
          <w:sz w:val="20"/>
          <w:lang w:val="cs-CZ"/>
        </w:rPr>
        <w:t xml:space="preserve">Zmiana wysokości wynagrodzenia w przypadku zaistnienia przesłanki, o której mowa w §8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834CAF">
        <w:rPr>
          <w:rFonts w:ascii="Calibri" w:eastAsia="SimSun" w:hAnsi="Calibri" w:cs="Tahoma"/>
          <w:sz w:val="20"/>
          <w:szCs w:val="20"/>
          <w:lang w:val="cs-CZ" w:eastAsia="en-US"/>
        </w:rPr>
        <w:t xml:space="preserve">zasad gromadzenia i wysokości wpłat do pracowniczych planów kapitałowych. </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zmiany, o której mowa w §8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zmiany, o której mowa w §8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celu zawarcia aneksu, o którym mowa w §8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 o których mowa w §8 ust. 1 pkt 2 lub pkt 3 lub 4 Umowy, jeżeli z wnioskiem występuje Wykonawca, jest on zobowiązany dołączyć do wniosku dokumenty, z których będzie wynikać, w jakim zakresie zmiany te mają wpływ na koszty wykonania Umowy.</w:t>
      </w:r>
    </w:p>
    <w:p w:rsidR="00C121D8" w:rsidRPr="00834CAF" w:rsidRDefault="00C121D8">
      <w:pPr>
        <w:contextualSpacing/>
        <w:textAlignment w:val="baseline"/>
        <w:rPr>
          <w:rFonts w:ascii="Calibri" w:hAnsi="Calibri" w:cs="Calibri"/>
          <w:b/>
          <w:sz w:val="20"/>
          <w:szCs w:val="20"/>
        </w:rPr>
      </w:pPr>
    </w:p>
    <w:p w:rsidR="00C121D8" w:rsidRPr="00834CAF" w:rsidRDefault="00F74DA8">
      <w:pPr>
        <w:contextualSpacing/>
        <w:jc w:val="center"/>
        <w:textAlignment w:val="baseline"/>
        <w:rPr>
          <w:rFonts w:ascii="Calibri" w:eastAsia="Calibri" w:hAnsi="Calibri" w:cs="Calibri"/>
          <w:b/>
          <w:sz w:val="20"/>
          <w:szCs w:val="18"/>
          <w:lang w:eastAsia="en-US"/>
        </w:rPr>
      </w:pPr>
      <w:r w:rsidRPr="00834CAF">
        <w:rPr>
          <w:rFonts w:ascii="Calibri" w:hAnsi="Calibri" w:cs="Calibri"/>
          <w:b/>
          <w:sz w:val="20"/>
          <w:szCs w:val="20"/>
        </w:rPr>
        <w:t>§ 9</w:t>
      </w:r>
      <w:r w:rsidRPr="00834CAF">
        <w:rPr>
          <w:rFonts w:ascii="Calibri" w:eastAsia="Calibri" w:hAnsi="Calibri" w:cs="Calibri"/>
          <w:b/>
          <w:sz w:val="20"/>
          <w:szCs w:val="18"/>
          <w:lang w:eastAsia="en-US"/>
        </w:rPr>
        <w:t xml:space="preserve"> ROZWIĄZANIE UMOWY, WYPOWIEDZENIE, ODSTĄPIENIE</w:t>
      </w:r>
    </w:p>
    <w:p w:rsidR="00C121D8" w:rsidRPr="00834CAF" w:rsidRDefault="00F74DA8">
      <w:pPr>
        <w:pStyle w:val="Akapitzlist"/>
        <w:widowControl w:val="0"/>
        <w:numPr>
          <w:ilvl w:val="0"/>
          <w:numId w:val="1"/>
        </w:numPr>
        <w:spacing w:after="0" w:line="240" w:lineRule="auto"/>
        <w:ind w:left="0"/>
        <w:jc w:val="both"/>
        <w:textAlignment w:val="baseline"/>
        <w:rPr>
          <w:rFonts w:cs="Calibri"/>
          <w:sz w:val="20"/>
          <w:szCs w:val="20"/>
        </w:rPr>
      </w:pPr>
      <w:r w:rsidRPr="00834CAF">
        <w:rPr>
          <w:rFonts w:cs="Calibri"/>
          <w:sz w:val="20"/>
          <w:szCs w:val="20"/>
          <w:lang w:eastAsia="pl-PL"/>
        </w:rPr>
        <w:t xml:space="preserve">Zamawiający może odstąpić od niniejszej Umowy w trybie i na zasadach określonych w art. 145 Ustawy z dnia 29 stycznia 2004 r. Prawo zamówień publicznych </w:t>
      </w:r>
      <w:r w:rsidRPr="00834CAF">
        <w:rPr>
          <w:rFonts w:cs="Calibri"/>
          <w:sz w:val="20"/>
          <w:szCs w:val="20"/>
        </w:rPr>
        <w:t>(</w:t>
      </w:r>
      <w:proofErr w:type="spellStart"/>
      <w:r w:rsidRPr="00834CAF">
        <w:rPr>
          <w:rFonts w:cs="Calibri"/>
          <w:sz w:val="20"/>
          <w:szCs w:val="20"/>
        </w:rPr>
        <w:t>t.j</w:t>
      </w:r>
      <w:proofErr w:type="spellEnd"/>
      <w:r w:rsidRPr="00834CAF">
        <w:rPr>
          <w:rFonts w:cs="Calibri"/>
          <w:sz w:val="20"/>
          <w:szCs w:val="20"/>
        </w:rPr>
        <w:t xml:space="preserve">. Dz. U. z 2018 r., poz. 1986 ze zm.) oraz w przypadku nienależytego wypełniania obowiązków Umownych przez </w:t>
      </w:r>
      <w:r w:rsidRPr="00834CAF">
        <w:rPr>
          <w:rFonts w:cs="Calibri"/>
          <w:sz w:val="20"/>
          <w:szCs w:val="20"/>
          <w:lang w:eastAsia="pl-PL"/>
        </w:rPr>
        <w:t>Wykon</w:t>
      </w:r>
      <w:r w:rsidRPr="00834CAF">
        <w:rPr>
          <w:rFonts w:cs="Calibri"/>
          <w:sz w:val="20"/>
          <w:szCs w:val="20"/>
        </w:rPr>
        <w:t>awcę. Uprawnienie Zamawiającego do odstąpienia od Umowy, o którym mowa w zdaniu poprzednim może zostać wykonane w terminie 30 dni od daty zaistnienia zdarzenia uprawniającego do odstąpienia. Uprawnienie do odstąpienia od Umowy nie wyłącza uprawnienia Zamawiającego do rozwiązania Umowy na zasadach określonych w ust. 3 poniżej.</w:t>
      </w:r>
    </w:p>
    <w:p w:rsidR="00C121D8" w:rsidRPr="00834CAF" w:rsidRDefault="00F74DA8">
      <w:pPr>
        <w:pStyle w:val="Akapitzlist"/>
        <w:widowControl w:val="0"/>
        <w:numPr>
          <w:ilvl w:val="0"/>
          <w:numId w:val="1"/>
        </w:numPr>
        <w:spacing w:after="0" w:line="240" w:lineRule="auto"/>
        <w:ind w:left="0"/>
        <w:jc w:val="both"/>
        <w:textAlignment w:val="baseline"/>
        <w:rPr>
          <w:sz w:val="20"/>
        </w:rPr>
      </w:pPr>
      <w:r w:rsidRPr="00834CAF">
        <w:rPr>
          <w:rFonts w:cs="Calibri"/>
          <w:sz w:val="20"/>
          <w:szCs w:val="20"/>
          <w:lang w:eastAsia="pl-PL"/>
        </w:rPr>
        <w:t>Niezależnie od skorzystania z prawa do odstąpienia lub rozwiązania Umowy z winy Wykonawcy, o którym mowa w niniejszym paragrafie, Zamawiający może powierzyć wykonanie dostaw w całości lub ich dowolnej części obejmującej określone zadanie osobie trzeciej, zaś Wykonawca będzie ponosił odpowiedzialność za tak powierzone dostawy, w szczególności będzie zobowiązany do zwrotu kosztów tak powierzonych dostaw.</w:t>
      </w:r>
      <w:r w:rsidRPr="00834CAF">
        <w:rPr>
          <w:sz w:val="20"/>
        </w:rPr>
        <w:t xml:space="preserve"> </w:t>
      </w:r>
    </w:p>
    <w:p w:rsidR="00C121D8" w:rsidRPr="00834CAF" w:rsidRDefault="00F74DA8">
      <w:pPr>
        <w:pStyle w:val="Akapitzlist"/>
        <w:widowControl w:val="0"/>
        <w:numPr>
          <w:ilvl w:val="0"/>
          <w:numId w:val="1"/>
        </w:numPr>
        <w:spacing w:after="0" w:line="240" w:lineRule="auto"/>
        <w:ind w:left="0"/>
        <w:jc w:val="both"/>
        <w:textAlignment w:val="baseline"/>
        <w:rPr>
          <w:sz w:val="20"/>
          <w:szCs w:val="20"/>
        </w:rPr>
      </w:pPr>
      <w:r w:rsidRPr="00834CAF">
        <w:rPr>
          <w:sz w:val="20"/>
          <w:szCs w:val="20"/>
        </w:rPr>
        <w:t xml:space="preserve">Zamawiający zastrzega sobie prawo do rozwiązania Umowy w trybie natychmiastowym w przypadku </w:t>
      </w:r>
    </w:p>
    <w:p w:rsidR="00C121D8" w:rsidRPr="00834CAF" w:rsidRDefault="00F74DA8">
      <w:pPr>
        <w:numPr>
          <w:ilvl w:val="0"/>
          <w:numId w:val="9"/>
        </w:numPr>
        <w:tabs>
          <w:tab w:val="left" w:pos="0"/>
          <w:tab w:val="left" w:pos="141"/>
        </w:tabs>
        <w:contextualSpacing/>
        <w:jc w:val="both"/>
        <w:rPr>
          <w:rFonts w:ascii="Calibri" w:hAnsi="Calibri"/>
          <w:sz w:val="20"/>
          <w:szCs w:val="20"/>
        </w:rPr>
      </w:pPr>
      <w:r w:rsidRPr="00834CAF">
        <w:rPr>
          <w:rFonts w:ascii="Calibri" w:hAnsi="Calibri"/>
          <w:sz w:val="20"/>
          <w:szCs w:val="20"/>
        </w:rPr>
        <w:t>realizacji Umowy niezgodnie ze złożoną ofertą po uprzednim bezskutecznym pisemnym wezwaniu Wykonawcy do prawidłowej realizacji Umowy,</w:t>
      </w:r>
    </w:p>
    <w:p w:rsidR="00C121D8" w:rsidRPr="00834CAF" w:rsidRDefault="00F74DA8">
      <w:pPr>
        <w:numPr>
          <w:ilvl w:val="0"/>
          <w:numId w:val="9"/>
        </w:numPr>
        <w:tabs>
          <w:tab w:val="left" w:pos="0"/>
          <w:tab w:val="left" w:pos="141"/>
        </w:tabs>
        <w:contextualSpacing/>
        <w:jc w:val="both"/>
        <w:rPr>
          <w:rFonts w:ascii="Calibri" w:hAnsi="Calibri"/>
          <w:sz w:val="20"/>
          <w:szCs w:val="20"/>
        </w:rPr>
      </w:pPr>
      <w:r w:rsidRPr="00834CAF">
        <w:rPr>
          <w:rFonts w:ascii="Calibri" w:hAnsi="Calibri"/>
          <w:sz w:val="20"/>
          <w:szCs w:val="20"/>
        </w:rPr>
        <w:t xml:space="preserve">podwyższenia cen przez Wykonawcę z naruszeniem zapisów </w:t>
      </w:r>
      <w:proofErr w:type="spellStart"/>
      <w:r w:rsidRPr="00834CAF">
        <w:rPr>
          <w:rFonts w:ascii="Calibri" w:hAnsi="Calibri"/>
          <w:sz w:val="20"/>
          <w:szCs w:val="20"/>
        </w:rPr>
        <w:t>nn</w:t>
      </w:r>
      <w:proofErr w:type="spellEnd"/>
      <w:r w:rsidRPr="00834CAF">
        <w:rPr>
          <w:rFonts w:ascii="Calibri" w:hAnsi="Calibri"/>
          <w:sz w:val="20"/>
          <w:szCs w:val="20"/>
        </w:rPr>
        <w:t xml:space="preserve"> Umowy,</w:t>
      </w:r>
    </w:p>
    <w:p w:rsidR="00C121D8" w:rsidRPr="00834CAF" w:rsidRDefault="00F74DA8">
      <w:pPr>
        <w:numPr>
          <w:ilvl w:val="0"/>
          <w:numId w:val="9"/>
        </w:numPr>
        <w:tabs>
          <w:tab w:val="left" w:pos="0"/>
          <w:tab w:val="left" w:pos="141"/>
        </w:tabs>
        <w:contextualSpacing/>
        <w:jc w:val="both"/>
        <w:rPr>
          <w:rFonts w:ascii="Calibri" w:hAnsi="Calibri"/>
          <w:sz w:val="20"/>
          <w:szCs w:val="20"/>
        </w:rPr>
      </w:pPr>
      <w:r w:rsidRPr="00834CAF">
        <w:rPr>
          <w:rFonts w:ascii="Calibri" w:hAnsi="Calibri"/>
          <w:sz w:val="20"/>
          <w:szCs w:val="20"/>
        </w:rPr>
        <w:t>innej nienależytej realizacji Umowy przez Wykonawcę po uprzednim bezskutecznym pisemnym wezwaniu Wykonawcy do prawidłowej realizacji Umowy.</w:t>
      </w:r>
    </w:p>
    <w:p w:rsidR="00C121D8" w:rsidRPr="00834CAF" w:rsidRDefault="00F74DA8">
      <w:pPr>
        <w:pStyle w:val="Akapitzlist"/>
        <w:widowControl w:val="0"/>
        <w:numPr>
          <w:ilvl w:val="0"/>
          <w:numId w:val="1"/>
        </w:numPr>
        <w:spacing w:after="0" w:line="240" w:lineRule="auto"/>
        <w:ind w:left="0"/>
        <w:jc w:val="both"/>
        <w:textAlignment w:val="baseline"/>
        <w:rPr>
          <w:sz w:val="20"/>
        </w:rPr>
      </w:pPr>
      <w:r w:rsidRPr="00834CAF">
        <w:rPr>
          <w:sz w:val="20"/>
        </w:rPr>
        <w:t>Strony mogą rozwiązać Umowę w każdym czasie za obopólną zgodą wyrażoną w pisemnym oświadczeniu podpisanym przez obie Strony.</w:t>
      </w:r>
    </w:p>
    <w:p w:rsidR="00C121D8" w:rsidRPr="00834CAF" w:rsidRDefault="00F74DA8">
      <w:pPr>
        <w:pStyle w:val="Akapitzlist"/>
        <w:widowControl w:val="0"/>
        <w:numPr>
          <w:ilvl w:val="0"/>
          <w:numId w:val="1"/>
        </w:numPr>
        <w:spacing w:after="0" w:line="240" w:lineRule="auto"/>
        <w:ind w:left="0"/>
        <w:jc w:val="both"/>
        <w:textAlignment w:val="baseline"/>
        <w:rPr>
          <w:rFonts w:cs="Calibri"/>
          <w:sz w:val="20"/>
          <w:szCs w:val="20"/>
          <w:lang w:eastAsia="pl-PL"/>
        </w:rPr>
      </w:pPr>
      <w:r w:rsidRPr="00834CAF">
        <w:rPr>
          <w:rFonts w:cs="Calibri"/>
          <w:sz w:val="20"/>
          <w:szCs w:val="20"/>
          <w:lang w:eastAsia="pl-PL"/>
        </w:rPr>
        <w:t xml:space="preserve">Rozwiązanie, wypowiedzenie, odstąpienie od </w:t>
      </w:r>
      <w:proofErr w:type="spellStart"/>
      <w:r w:rsidRPr="00834CAF">
        <w:rPr>
          <w:rFonts w:cs="Calibri"/>
          <w:sz w:val="20"/>
          <w:szCs w:val="20"/>
          <w:lang w:eastAsia="pl-PL"/>
        </w:rPr>
        <w:t>nn</w:t>
      </w:r>
      <w:proofErr w:type="spellEnd"/>
      <w:r w:rsidRPr="00834CAF">
        <w:rPr>
          <w:rFonts w:cs="Calibri"/>
          <w:sz w:val="20"/>
          <w:szCs w:val="20"/>
          <w:lang w:eastAsia="pl-PL"/>
        </w:rPr>
        <w:t xml:space="preserve"> Umowy może nastąpić wyłącznie w formie pisemnej pod rygorem nieważności.</w:t>
      </w:r>
    </w:p>
    <w:p w:rsidR="00C121D8" w:rsidRPr="00834CAF" w:rsidRDefault="00C121D8">
      <w:pPr>
        <w:jc w:val="center"/>
        <w:textAlignment w:val="baseline"/>
        <w:rPr>
          <w:rFonts w:ascii="Calibri" w:hAnsi="Calibri" w:cs="Calibri"/>
          <w:b/>
          <w:sz w:val="20"/>
          <w:szCs w:val="20"/>
        </w:rPr>
      </w:pPr>
    </w:p>
    <w:p w:rsidR="00C121D8" w:rsidRPr="00834CAF" w:rsidRDefault="00C121D8">
      <w:pPr>
        <w:jc w:val="center"/>
        <w:textAlignment w:val="baseline"/>
        <w:rPr>
          <w:rFonts w:ascii="Calibri" w:hAnsi="Calibri" w:cs="Calibri"/>
          <w:b/>
          <w:sz w:val="20"/>
          <w:szCs w:val="20"/>
        </w:rPr>
      </w:pPr>
    </w:p>
    <w:p w:rsidR="00C121D8" w:rsidRPr="00834CAF" w:rsidRDefault="00C121D8">
      <w:pPr>
        <w:jc w:val="center"/>
        <w:textAlignment w:val="baseline"/>
        <w:rPr>
          <w:rFonts w:ascii="Calibri" w:hAnsi="Calibri" w:cs="Calibri"/>
          <w:b/>
          <w:sz w:val="20"/>
          <w:szCs w:val="20"/>
        </w:rPr>
      </w:pPr>
    </w:p>
    <w:p w:rsidR="00C121D8" w:rsidRPr="00834CAF" w:rsidRDefault="00C121D8">
      <w:pPr>
        <w:jc w:val="center"/>
        <w:textAlignment w:val="baseline"/>
        <w:rPr>
          <w:rFonts w:ascii="Calibri" w:hAnsi="Calibri" w:cs="Calibri"/>
          <w:b/>
          <w:sz w:val="20"/>
          <w:szCs w:val="20"/>
        </w:rPr>
      </w:pPr>
    </w:p>
    <w:p w:rsidR="00C121D8" w:rsidRPr="00834CAF" w:rsidRDefault="00F74DA8">
      <w:pPr>
        <w:jc w:val="center"/>
        <w:textAlignment w:val="baseline"/>
        <w:rPr>
          <w:rFonts w:ascii="Calibri" w:hAnsi="Calibri" w:cs="Calibri"/>
          <w:b/>
          <w:sz w:val="20"/>
          <w:szCs w:val="20"/>
        </w:rPr>
      </w:pPr>
      <w:r w:rsidRPr="00834CAF">
        <w:rPr>
          <w:rFonts w:ascii="Calibri" w:hAnsi="Calibri" w:cs="Calibri"/>
          <w:b/>
          <w:sz w:val="20"/>
          <w:szCs w:val="20"/>
        </w:rPr>
        <w:t>§ 10 SIŁA WYŻSZA</w:t>
      </w:r>
    </w:p>
    <w:p w:rsidR="00C121D8" w:rsidRPr="00834CAF" w:rsidRDefault="00F74DA8">
      <w:pPr>
        <w:numPr>
          <w:ilvl w:val="0"/>
          <w:numId w:val="20"/>
        </w:numPr>
        <w:ind w:left="0"/>
        <w:contextualSpacing/>
        <w:jc w:val="both"/>
        <w:textAlignment w:val="baseline"/>
        <w:rPr>
          <w:rFonts w:ascii="Calibri" w:hAnsi="Calibri" w:cs="Calibri"/>
          <w:sz w:val="20"/>
          <w:szCs w:val="20"/>
        </w:rPr>
      </w:pPr>
      <w:r w:rsidRPr="00834CAF">
        <w:rPr>
          <w:rFonts w:ascii="Calibri" w:hAnsi="Calibri" w:cs="Calibri"/>
          <w:sz w:val="20"/>
          <w:szCs w:val="20"/>
        </w:rPr>
        <w:t>Strony nie ponoszą odpowiedzialności za częściowe lub całkowite nie wykonanie niniejszej Umowy, powstałe na skutek działania siły wyższej (klęski żywiołowej itp.).</w:t>
      </w:r>
    </w:p>
    <w:p w:rsidR="00C121D8" w:rsidRPr="00834CAF" w:rsidRDefault="00F74DA8">
      <w:pPr>
        <w:numPr>
          <w:ilvl w:val="0"/>
          <w:numId w:val="20"/>
        </w:numPr>
        <w:ind w:left="0"/>
        <w:contextualSpacing/>
        <w:jc w:val="both"/>
        <w:textAlignment w:val="baseline"/>
        <w:rPr>
          <w:rFonts w:ascii="Calibri" w:hAnsi="Calibri" w:cs="Calibri"/>
          <w:sz w:val="20"/>
          <w:szCs w:val="20"/>
        </w:rPr>
      </w:pPr>
      <w:r w:rsidRPr="00834CAF">
        <w:rPr>
          <w:rFonts w:ascii="Calibri" w:hAnsi="Calibri" w:cs="Calibri"/>
          <w:sz w:val="20"/>
          <w:szCs w:val="20"/>
        </w:rPr>
        <w:t>Strona powołująca się na okoliczność działania siły wyższej, zobowiązana jest do niezwłocznego, jednakże nie później niż 7 dni od daty wystąpienia okoliczności siły wyższej, zawiadomienia o tym fakcie drugiej strony pisemnie lub faksem potwierdzonym listem poleconym, chyba że okoliczności składające się na siłę wyższą uniemożliwiają dokonanie zawiadomienia – wówczas termin 7-dniowy liczony jest od dnia ustania tychże okoliczności.</w:t>
      </w:r>
    </w:p>
    <w:p w:rsidR="00C121D8" w:rsidRPr="00834CAF" w:rsidRDefault="00C121D8">
      <w:pPr>
        <w:ind w:left="284"/>
        <w:contextualSpacing/>
        <w:jc w:val="both"/>
        <w:textAlignment w:val="baseline"/>
        <w:rPr>
          <w:rFonts w:ascii="Calibri" w:hAnsi="Calibri" w:cs="Calibri"/>
          <w:sz w:val="20"/>
          <w:szCs w:val="20"/>
        </w:rPr>
      </w:pPr>
    </w:p>
    <w:p w:rsidR="00C121D8" w:rsidRPr="00834CAF" w:rsidRDefault="00C121D8">
      <w:pPr>
        <w:contextualSpacing/>
        <w:rPr>
          <w:rFonts w:ascii="Calibri" w:eastAsia="Calibri" w:hAnsi="Calibri" w:cs="Calibri"/>
          <w:b/>
          <w:sz w:val="20"/>
          <w:szCs w:val="18"/>
          <w:lang w:eastAsia="en-US"/>
        </w:rPr>
      </w:pPr>
    </w:p>
    <w:p w:rsidR="00C121D8" w:rsidRPr="00834CAF" w:rsidRDefault="00F74DA8">
      <w:pPr>
        <w:contextualSpacing/>
        <w:jc w:val="center"/>
        <w:rPr>
          <w:rFonts w:ascii="Calibri" w:eastAsia="Calibri" w:hAnsi="Calibri" w:cs="Calibri"/>
          <w:b/>
          <w:sz w:val="20"/>
          <w:szCs w:val="18"/>
          <w:lang w:eastAsia="en-US"/>
        </w:rPr>
      </w:pPr>
      <w:r w:rsidRPr="00834CAF">
        <w:rPr>
          <w:rFonts w:ascii="Calibri" w:eastAsia="Calibri" w:hAnsi="Calibri" w:cs="Calibri"/>
          <w:b/>
          <w:sz w:val="20"/>
          <w:szCs w:val="18"/>
          <w:lang w:eastAsia="en-US"/>
        </w:rPr>
        <w:t>§ 11 OSOBY ODPOWIEDZIALNE ZA REALIZACJĘ UMOWY</w:t>
      </w:r>
    </w:p>
    <w:p w:rsidR="00C121D8" w:rsidRPr="00834CAF" w:rsidRDefault="00F74DA8">
      <w:pPr>
        <w:widowControl/>
        <w:numPr>
          <w:ilvl w:val="0"/>
          <w:numId w:val="23"/>
        </w:numPr>
        <w:ind w:left="284"/>
        <w:contextualSpacing/>
        <w:jc w:val="both"/>
        <w:rPr>
          <w:rFonts w:ascii="Calibri" w:eastAsia="Calibri" w:hAnsi="Calibri" w:cs="Calibri"/>
          <w:b/>
          <w:sz w:val="20"/>
          <w:szCs w:val="20"/>
          <w:lang w:eastAsia="ar-SA"/>
        </w:rPr>
      </w:pPr>
      <w:r w:rsidRPr="00834CAF">
        <w:rPr>
          <w:rFonts w:ascii="Calibri" w:eastAsia="Calibri" w:hAnsi="Calibri" w:cs="Calibri"/>
          <w:sz w:val="20"/>
          <w:szCs w:val="20"/>
          <w:lang w:eastAsia="ar-SA"/>
        </w:rPr>
        <w:t>Osobą odpowiedzialną za realizację niniejszej Umowy ze strony Zamawiającego:</w:t>
      </w:r>
      <w:r w:rsidRPr="00834CAF">
        <w:rPr>
          <w:rFonts w:ascii="Calibri" w:eastAsia="Calibri" w:hAnsi="Calibri" w:cs="Calibri"/>
          <w:b/>
          <w:sz w:val="20"/>
          <w:szCs w:val="20"/>
          <w:lang w:eastAsia="ar-SA"/>
        </w:rPr>
        <w:t xml:space="preserve"> </w:t>
      </w:r>
    </w:p>
    <w:p w:rsidR="00C121D8" w:rsidRPr="00834CAF" w:rsidRDefault="00F74DA8">
      <w:pPr>
        <w:widowControl/>
        <w:tabs>
          <w:tab w:val="left" w:pos="927"/>
        </w:tabs>
        <w:ind w:left="284" w:hanging="284"/>
        <w:contextualSpacing/>
        <w:jc w:val="both"/>
        <w:rPr>
          <w:rFonts w:ascii="Calibri" w:eastAsia="Calibri" w:hAnsi="Calibri" w:cs="Calibri"/>
          <w:sz w:val="20"/>
          <w:szCs w:val="20"/>
          <w:lang w:eastAsia="ar-SA"/>
        </w:rPr>
      </w:pPr>
      <w:r w:rsidRPr="00834CAF">
        <w:rPr>
          <w:rFonts w:ascii="Calibri" w:eastAsia="Calibri" w:hAnsi="Calibri" w:cs="Calibri"/>
          <w:b/>
          <w:sz w:val="20"/>
          <w:szCs w:val="20"/>
          <w:lang w:eastAsia="ar-SA"/>
        </w:rPr>
        <w:t xml:space="preserve">       w lokalizacji przy ul. … w … </w:t>
      </w:r>
      <w:r w:rsidRPr="00834CAF">
        <w:rPr>
          <w:rFonts w:ascii="Calibri" w:eastAsia="Calibri" w:hAnsi="Calibri" w:cs="Calibri"/>
          <w:sz w:val="20"/>
          <w:szCs w:val="20"/>
          <w:lang w:eastAsia="ar-SA"/>
        </w:rPr>
        <w:t>jest: ……………………… tel.:  …………….. e-mail: ……………………..  lub w przypadku nieobecności inna osoba upoważniona przez Zamawiającego;</w:t>
      </w:r>
    </w:p>
    <w:p w:rsidR="00C121D8" w:rsidRPr="00834CAF" w:rsidRDefault="00F74DA8">
      <w:pPr>
        <w:widowControl/>
        <w:numPr>
          <w:ilvl w:val="0"/>
          <w:numId w:val="23"/>
        </w:numPr>
        <w:tabs>
          <w:tab w:val="left" w:pos="284"/>
        </w:tabs>
        <w:ind w:left="284"/>
        <w:contextualSpacing/>
        <w:jc w:val="both"/>
        <w:rPr>
          <w:rFonts w:ascii="Calibri" w:eastAsia="Calibri" w:hAnsi="Calibri" w:cs="Calibri"/>
          <w:sz w:val="20"/>
          <w:szCs w:val="20"/>
          <w:lang w:eastAsia="ar-SA"/>
        </w:rPr>
      </w:pPr>
      <w:r w:rsidRPr="00834CAF">
        <w:rPr>
          <w:rFonts w:ascii="Calibri" w:eastAsia="Calibri" w:hAnsi="Calibri" w:cs="Calibri"/>
          <w:sz w:val="20"/>
          <w:szCs w:val="20"/>
          <w:lang w:eastAsia="ar-SA"/>
        </w:rPr>
        <w:t xml:space="preserve">Osobą odpowiedzialną za realizację niniejszej Umowy ze strony </w:t>
      </w:r>
      <w:r w:rsidRPr="00834CAF">
        <w:rPr>
          <w:rFonts w:ascii="Calibri" w:hAnsi="Calibri" w:cs="Calibri"/>
          <w:sz w:val="20"/>
          <w:szCs w:val="20"/>
        </w:rPr>
        <w:t>Wykon</w:t>
      </w:r>
      <w:r w:rsidRPr="00834CAF">
        <w:rPr>
          <w:rFonts w:ascii="Calibri" w:eastAsia="Calibri" w:hAnsi="Calibri" w:cs="Calibri"/>
          <w:sz w:val="20"/>
          <w:szCs w:val="20"/>
          <w:lang w:eastAsia="ar-SA"/>
        </w:rPr>
        <w:t xml:space="preserve">awcy jest:……………………. tel.: ………………….…………….. e-mail: …………………….. lub w przypadku nieobecności inna osoba upoważniona przez </w:t>
      </w:r>
      <w:r w:rsidRPr="00834CAF">
        <w:rPr>
          <w:rFonts w:ascii="Calibri" w:hAnsi="Calibri" w:cs="Calibri"/>
          <w:sz w:val="20"/>
          <w:szCs w:val="20"/>
        </w:rPr>
        <w:t>Wykon</w:t>
      </w:r>
      <w:r w:rsidRPr="00834CAF">
        <w:rPr>
          <w:rFonts w:ascii="Calibri" w:eastAsia="Calibri" w:hAnsi="Calibri" w:cs="Calibri"/>
          <w:sz w:val="20"/>
          <w:szCs w:val="20"/>
          <w:lang w:eastAsia="ar-SA"/>
        </w:rPr>
        <w:t>awcę.</w:t>
      </w:r>
    </w:p>
    <w:p w:rsidR="00C121D8" w:rsidRPr="00834CAF" w:rsidRDefault="00C121D8">
      <w:pPr>
        <w:ind w:left="284" w:hanging="284"/>
        <w:contextualSpacing/>
        <w:jc w:val="center"/>
        <w:textAlignment w:val="baseline"/>
        <w:rPr>
          <w:rFonts w:ascii="Calibri" w:hAnsi="Calibri" w:cs="Calibri"/>
          <w:b/>
          <w:sz w:val="20"/>
          <w:szCs w:val="20"/>
        </w:rPr>
      </w:pP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12 OKRES OBOWIĄZYWANIA</w:t>
      </w:r>
    </w:p>
    <w:p w:rsidR="00C121D8" w:rsidRPr="00834CAF" w:rsidRDefault="00F74DA8">
      <w:pPr>
        <w:numPr>
          <w:ilvl w:val="0"/>
          <w:numId w:val="24"/>
        </w:numPr>
        <w:ind w:left="284"/>
        <w:contextualSpacing/>
        <w:jc w:val="both"/>
        <w:textAlignment w:val="baseline"/>
        <w:rPr>
          <w:rFonts w:ascii="Calibri" w:hAnsi="Calibri" w:cs="Calibri"/>
          <w:sz w:val="20"/>
          <w:szCs w:val="20"/>
        </w:rPr>
      </w:pPr>
      <w:r w:rsidRPr="00834CAF">
        <w:rPr>
          <w:rFonts w:ascii="Calibri" w:hAnsi="Calibri" w:cs="Calibri"/>
          <w:sz w:val="20"/>
          <w:szCs w:val="20"/>
        </w:rPr>
        <w:t xml:space="preserve">Umowa obowiązuje </w:t>
      </w:r>
      <w:r w:rsidRPr="00834CAF">
        <w:rPr>
          <w:rFonts w:ascii="Calibri" w:hAnsi="Calibri" w:cs="Calibri"/>
          <w:b/>
          <w:sz w:val="20"/>
          <w:szCs w:val="20"/>
        </w:rPr>
        <w:t>przez okres 24 miesięcy od dnia podpisania Umowy, tj. od dnia ……..………….. do dnia …………………...</w:t>
      </w:r>
      <w:r w:rsidRPr="00834CAF">
        <w:rPr>
          <w:rFonts w:ascii="Calibri" w:hAnsi="Calibri" w:cs="Calibri"/>
          <w:b/>
          <w:bCs/>
          <w:sz w:val="20"/>
          <w:szCs w:val="20"/>
        </w:rPr>
        <w:t>,</w:t>
      </w:r>
      <w:r w:rsidRPr="00834CAF">
        <w:rPr>
          <w:rFonts w:ascii="Calibri" w:hAnsi="Calibri" w:cs="Calibri"/>
          <w:sz w:val="20"/>
          <w:szCs w:val="20"/>
        </w:rPr>
        <w:t xml:space="preserve"> z zastrzeżeniem § 7 ust. 4.</w:t>
      </w:r>
    </w:p>
    <w:p w:rsidR="00C121D8" w:rsidRPr="00834CAF" w:rsidRDefault="00F74DA8">
      <w:pPr>
        <w:numPr>
          <w:ilvl w:val="0"/>
          <w:numId w:val="24"/>
        </w:numPr>
        <w:ind w:left="284"/>
        <w:contextualSpacing/>
        <w:jc w:val="both"/>
        <w:textAlignment w:val="baseline"/>
        <w:rPr>
          <w:rFonts w:ascii="Calibri" w:hAnsi="Calibri" w:cs="Calibri"/>
          <w:sz w:val="20"/>
          <w:szCs w:val="20"/>
        </w:rPr>
      </w:pPr>
      <w:r w:rsidRPr="00834CAF">
        <w:rPr>
          <w:rFonts w:ascii="Calibri" w:hAnsi="Calibri" w:cs="Calibri"/>
          <w:sz w:val="20"/>
          <w:szCs w:val="20"/>
        </w:rPr>
        <w:t>Umowa lub jej część w ramach danego zadania wygasa przed upływem terminu, o którym mowa wyżej w przypadku wyczerpania limitu finansowego przedmiotu Umowy lub danego zadania określonego niniejszą Umową przed upływem ww. terminu, z zastrzeżeniem okoliczności przewidzianych przepisami prawa i z zastrzeżeniem zapisów § 7 ust. 4 Umowy.</w:t>
      </w:r>
    </w:p>
    <w:p w:rsidR="00C121D8" w:rsidRPr="00834CAF" w:rsidRDefault="00C121D8">
      <w:pPr>
        <w:contextualSpacing/>
        <w:rPr>
          <w:rFonts w:ascii="Calibri" w:hAnsi="Calibri" w:cs="Calibri"/>
          <w:b/>
          <w:sz w:val="20"/>
          <w:szCs w:val="20"/>
          <w:highlight w:val="yellow"/>
        </w:rPr>
      </w:pPr>
    </w:p>
    <w:p w:rsidR="00C121D8" w:rsidRPr="00834CAF" w:rsidRDefault="00C121D8">
      <w:pPr>
        <w:contextualSpacing/>
        <w:jc w:val="center"/>
        <w:rPr>
          <w:rFonts w:ascii="Calibri" w:hAnsi="Calibri" w:cs="Calibri"/>
          <w:b/>
          <w:sz w:val="20"/>
          <w:szCs w:val="20"/>
        </w:rPr>
      </w:pPr>
    </w:p>
    <w:p w:rsidR="00C121D8" w:rsidRPr="00834CAF" w:rsidRDefault="00F74DA8">
      <w:pPr>
        <w:contextualSpacing/>
        <w:jc w:val="center"/>
        <w:rPr>
          <w:rFonts w:ascii="Calibri" w:hAnsi="Calibri" w:cs="Calibri"/>
          <w:b/>
          <w:sz w:val="20"/>
          <w:szCs w:val="20"/>
        </w:rPr>
      </w:pPr>
      <w:r w:rsidRPr="00834CAF">
        <w:rPr>
          <w:rFonts w:ascii="Calibri" w:hAnsi="Calibri" w:cs="Calibri"/>
          <w:b/>
          <w:sz w:val="20"/>
          <w:szCs w:val="20"/>
        </w:rPr>
        <w:t>§ 13  HIERARCHIA WAŻNOŚCI DOKUMENTÓW</w:t>
      </w:r>
    </w:p>
    <w:p w:rsidR="00C121D8" w:rsidRPr="00834CAF" w:rsidRDefault="00F74DA8">
      <w:pPr>
        <w:jc w:val="both"/>
        <w:rPr>
          <w:rFonts w:ascii="Calibri" w:hAnsi="Calibri" w:cs="Calibri"/>
          <w:sz w:val="20"/>
          <w:szCs w:val="20"/>
        </w:rPr>
      </w:pPr>
      <w:r w:rsidRPr="00834CAF">
        <w:rPr>
          <w:rFonts w:ascii="Calibri" w:hAnsi="Calibri" w:cs="Calibri"/>
          <w:sz w:val="20"/>
          <w:szCs w:val="20"/>
        </w:rPr>
        <w:t>W przypadku w</w:t>
      </w:r>
      <w:r w:rsidRPr="00834CAF">
        <w:rPr>
          <w:rFonts w:ascii="Calibri" w:eastAsia="TimesNewRoman" w:hAnsi="Calibri" w:cs="Calibri"/>
          <w:sz w:val="20"/>
          <w:szCs w:val="20"/>
        </w:rPr>
        <w:t>ą</w:t>
      </w:r>
      <w:r w:rsidRPr="00834CAF">
        <w:rPr>
          <w:rFonts w:ascii="Calibri" w:hAnsi="Calibri" w:cs="Calibri"/>
          <w:sz w:val="20"/>
          <w:szCs w:val="20"/>
        </w:rPr>
        <w:t>tpliwo</w:t>
      </w:r>
      <w:r w:rsidRPr="00834CAF">
        <w:rPr>
          <w:rFonts w:ascii="Calibri" w:eastAsia="TimesNewRoman" w:hAnsi="Calibri" w:cs="Calibri"/>
          <w:sz w:val="20"/>
          <w:szCs w:val="20"/>
        </w:rPr>
        <w:t>ś</w:t>
      </w:r>
      <w:r w:rsidRPr="00834CAF">
        <w:rPr>
          <w:rFonts w:ascii="Calibri" w:hAnsi="Calibri" w:cs="Calibri"/>
          <w:sz w:val="20"/>
          <w:szCs w:val="20"/>
        </w:rPr>
        <w:t>ci interpretacyjnych, co do rodzaju i zakresu przedmiotu Umowy oraz zakresu praw i obowi</w:t>
      </w:r>
      <w:r w:rsidRPr="00834CAF">
        <w:rPr>
          <w:rFonts w:ascii="Calibri" w:eastAsia="TimesNewRoman" w:hAnsi="Calibri" w:cs="Calibri"/>
          <w:sz w:val="20"/>
          <w:szCs w:val="20"/>
        </w:rPr>
        <w:t>ą</w:t>
      </w:r>
      <w:r w:rsidRPr="00834CAF">
        <w:rPr>
          <w:rFonts w:ascii="Calibri" w:hAnsi="Calibri" w:cs="Calibri"/>
          <w:sz w:val="20"/>
          <w:szCs w:val="20"/>
        </w:rPr>
        <w:t>zków Zamawiającego oraz Wykonawcy, b</w:t>
      </w:r>
      <w:r w:rsidRPr="00834CAF">
        <w:rPr>
          <w:rFonts w:ascii="Calibri" w:eastAsia="TimesNewRoman" w:hAnsi="Calibri" w:cs="Calibri"/>
          <w:sz w:val="20"/>
          <w:szCs w:val="20"/>
        </w:rPr>
        <w:t>ę</w:t>
      </w:r>
      <w:r w:rsidRPr="00834CAF">
        <w:rPr>
          <w:rFonts w:ascii="Calibri" w:hAnsi="Calibri" w:cs="Calibri"/>
          <w:sz w:val="20"/>
          <w:szCs w:val="20"/>
        </w:rPr>
        <w:t>dzie obowi</w:t>
      </w:r>
      <w:r w:rsidRPr="00834CAF">
        <w:rPr>
          <w:rFonts w:ascii="Calibri" w:eastAsia="TimesNewRoman" w:hAnsi="Calibri" w:cs="Calibri"/>
          <w:sz w:val="20"/>
          <w:szCs w:val="20"/>
        </w:rPr>
        <w:t>ą</w:t>
      </w:r>
      <w:r w:rsidRPr="00834CAF">
        <w:rPr>
          <w:rFonts w:ascii="Calibri" w:hAnsi="Calibri" w:cs="Calibri"/>
          <w:sz w:val="20"/>
          <w:szCs w:val="20"/>
        </w:rPr>
        <w:t>zywa</w:t>
      </w:r>
      <w:r w:rsidRPr="00834CAF">
        <w:rPr>
          <w:rFonts w:ascii="Calibri" w:eastAsia="TimesNewRoman" w:hAnsi="Calibri" w:cs="Calibri"/>
          <w:sz w:val="20"/>
          <w:szCs w:val="20"/>
        </w:rPr>
        <w:t>ć</w:t>
      </w:r>
      <w:r w:rsidRPr="00834CAF">
        <w:rPr>
          <w:rFonts w:ascii="Calibri" w:hAnsi="Calibri" w:cs="Calibri"/>
          <w:sz w:val="20"/>
          <w:szCs w:val="20"/>
        </w:rPr>
        <w:t xml:space="preserve"> nast</w:t>
      </w:r>
      <w:r w:rsidRPr="00834CAF">
        <w:rPr>
          <w:rFonts w:ascii="Calibri" w:eastAsia="TimesNewRoman" w:hAnsi="Calibri" w:cs="Calibri"/>
          <w:sz w:val="20"/>
          <w:szCs w:val="20"/>
        </w:rPr>
        <w:t>ę</w:t>
      </w:r>
      <w:r w:rsidRPr="00834CAF">
        <w:rPr>
          <w:rFonts w:ascii="Calibri" w:hAnsi="Calibri" w:cs="Calibri"/>
          <w:sz w:val="20"/>
          <w:szCs w:val="20"/>
        </w:rPr>
        <w:t>puj</w:t>
      </w:r>
      <w:r w:rsidRPr="00834CAF">
        <w:rPr>
          <w:rFonts w:ascii="Calibri" w:eastAsia="TimesNewRoman" w:hAnsi="Calibri" w:cs="Calibri"/>
          <w:sz w:val="20"/>
          <w:szCs w:val="20"/>
        </w:rPr>
        <w:t>ą</w:t>
      </w:r>
      <w:r w:rsidRPr="00834CAF">
        <w:rPr>
          <w:rFonts w:ascii="Calibri" w:hAnsi="Calibri" w:cs="Calibri"/>
          <w:sz w:val="20"/>
          <w:szCs w:val="20"/>
        </w:rPr>
        <w:t>ca kolejno</w:t>
      </w:r>
      <w:r w:rsidRPr="00834CAF">
        <w:rPr>
          <w:rFonts w:ascii="Calibri" w:eastAsia="TimesNewRoman" w:hAnsi="Calibri" w:cs="Calibri"/>
          <w:sz w:val="20"/>
          <w:szCs w:val="20"/>
        </w:rPr>
        <w:t xml:space="preserve">ść </w:t>
      </w:r>
      <w:r w:rsidRPr="00834CAF">
        <w:rPr>
          <w:rFonts w:ascii="Calibri" w:hAnsi="Calibri" w:cs="Calibri"/>
          <w:sz w:val="20"/>
          <w:szCs w:val="20"/>
        </w:rPr>
        <w:t>wa</w:t>
      </w:r>
      <w:r w:rsidRPr="00834CAF">
        <w:rPr>
          <w:rFonts w:ascii="Calibri" w:eastAsia="TimesNewRoman" w:hAnsi="Calibri" w:cs="Calibri"/>
          <w:sz w:val="20"/>
          <w:szCs w:val="20"/>
        </w:rPr>
        <w:t>ż</w:t>
      </w:r>
      <w:r w:rsidRPr="00834CAF">
        <w:rPr>
          <w:rFonts w:ascii="Calibri" w:hAnsi="Calibri" w:cs="Calibri"/>
          <w:sz w:val="20"/>
          <w:szCs w:val="20"/>
        </w:rPr>
        <w:t>no</w:t>
      </w:r>
      <w:r w:rsidRPr="00834CAF">
        <w:rPr>
          <w:rFonts w:ascii="Calibri" w:eastAsia="TimesNewRoman" w:hAnsi="Calibri" w:cs="Calibri"/>
          <w:sz w:val="20"/>
          <w:szCs w:val="20"/>
        </w:rPr>
        <w:t>ś</w:t>
      </w:r>
      <w:r w:rsidRPr="00834CAF">
        <w:rPr>
          <w:rFonts w:ascii="Calibri" w:hAnsi="Calibri" w:cs="Calibri"/>
          <w:sz w:val="20"/>
          <w:szCs w:val="20"/>
        </w:rPr>
        <w:t>ci ni</w:t>
      </w:r>
      <w:r w:rsidRPr="00834CAF">
        <w:rPr>
          <w:rFonts w:ascii="Calibri" w:eastAsia="TimesNewRoman" w:hAnsi="Calibri" w:cs="Calibri"/>
          <w:sz w:val="20"/>
          <w:szCs w:val="20"/>
        </w:rPr>
        <w:t>ż</w:t>
      </w:r>
      <w:r w:rsidRPr="00834CAF">
        <w:rPr>
          <w:rFonts w:ascii="Calibri" w:hAnsi="Calibri" w:cs="Calibri"/>
          <w:sz w:val="20"/>
          <w:szCs w:val="20"/>
        </w:rPr>
        <w:t>ej wymienionych dokumentów:</w:t>
      </w:r>
    </w:p>
    <w:p w:rsidR="00C121D8" w:rsidRPr="00834CAF" w:rsidRDefault="00F74DA8">
      <w:pPr>
        <w:widowControl/>
        <w:numPr>
          <w:ilvl w:val="1"/>
          <w:numId w:val="10"/>
        </w:numPr>
        <w:tabs>
          <w:tab w:val="left" w:pos="709"/>
          <w:tab w:val="left" w:pos="2520"/>
        </w:tabs>
        <w:ind w:left="1440"/>
        <w:jc w:val="both"/>
        <w:rPr>
          <w:rFonts w:ascii="Calibri" w:hAnsi="Calibri" w:cs="Calibri"/>
          <w:sz w:val="20"/>
          <w:szCs w:val="20"/>
        </w:rPr>
      </w:pPr>
      <w:r w:rsidRPr="00834CAF">
        <w:rPr>
          <w:rFonts w:ascii="Calibri" w:hAnsi="Calibri" w:cs="Calibri"/>
          <w:sz w:val="20"/>
          <w:szCs w:val="20"/>
        </w:rPr>
        <w:t>Umowa,</w:t>
      </w:r>
    </w:p>
    <w:p w:rsidR="00C121D8" w:rsidRPr="00834CAF" w:rsidRDefault="00F74DA8">
      <w:pPr>
        <w:widowControl/>
        <w:numPr>
          <w:ilvl w:val="1"/>
          <w:numId w:val="10"/>
        </w:numPr>
        <w:tabs>
          <w:tab w:val="left" w:pos="709"/>
          <w:tab w:val="left" w:pos="2520"/>
        </w:tabs>
        <w:ind w:left="1440"/>
        <w:jc w:val="both"/>
        <w:rPr>
          <w:rFonts w:ascii="Calibri" w:hAnsi="Calibri" w:cs="Calibri"/>
          <w:sz w:val="20"/>
          <w:szCs w:val="20"/>
        </w:rPr>
      </w:pPr>
      <w:r w:rsidRPr="00834CAF">
        <w:rPr>
          <w:rFonts w:ascii="Calibri" w:hAnsi="Calibri" w:cs="Calibri"/>
          <w:sz w:val="20"/>
          <w:szCs w:val="20"/>
        </w:rPr>
        <w:t>Specyfikacja Istotnych Warunków Zamówienia (SIWZ),</w:t>
      </w:r>
    </w:p>
    <w:p w:rsidR="00C121D8" w:rsidRPr="00834CAF" w:rsidRDefault="00F74DA8">
      <w:pPr>
        <w:widowControl/>
        <w:numPr>
          <w:ilvl w:val="1"/>
          <w:numId w:val="10"/>
        </w:numPr>
        <w:tabs>
          <w:tab w:val="left" w:pos="709"/>
          <w:tab w:val="left" w:pos="2520"/>
        </w:tabs>
        <w:ind w:left="1434"/>
        <w:jc w:val="both"/>
        <w:rPr>
          <w:rFonts w:ascii="Calibri" w:hAnsi="Calibri" w:cs="Calibri"/>
          <w:sz w:val="20"/>
          <w:szCs w:val="20"/>
        </w:rPr>
      </w:pPr>
      <w:r w:rsidRPr="00834CAF">
        <w:rPr>
          <w:rFonts w:ascii="Calibri" w:hAnsi="Calibri" w:cs="Calibri"/>
          <w:sz w:val="20"/>
          <w:szCs w:val="20"/>
        </w:rPr>
        <w:t>Oferta Wykonawcy.</w:t>
      </w:r>
    </w:p>
    <w:p w:rsidR="00C121D8" w:rsidRPr="00834CAF" w:rsidRDefault="00C121D8">
      <w:pPr>
        <w:contextualSpacing/>
        <w:jc w:val="center"/>
        <w:textAlignment w:val="baseline"/>
        <w:rPr>
          <w:rFonts w:ascii="Calibri" w:hAnsi="Calibri" w:cs="Calibri"/>
          <w:b/>
          <w:sz w:val="20"/>
          <w:szCs w:val="20"/>
        </w:rPr>
      </w:pP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14 POSTANOWIENIA KOŃCOWE</w:t>
      </w:r>
    </w:p>
    <w:p w:rsidR="00C121D8" w:rsidRPr="00834CAF" w:rsidRDefault="00F74DA8">
      <w:pPr>
        <w:pStyle w:val="Domy"/>
        <w:numPr>
          <w:ilvl w:val="0"/>
          <w:numId w:val="11"/>
        </w:numPr>
        <w:ind w:left="0"/>
        <w:contextualSpacing/>
        <w:jc w:val="both"/>
        <w:rPr>
          <w:rFonts w:ascii="Calibri" w:hAnsi="Calibri"/>
          <w:sz w:val="20"/>
        </w:rPr>
      </w:pPr>
      <w:r w:rsidRPr="00834CAF">
        <w:rPr>
          <w:rFonts w:ascii="Calibri" w:hAnsi="Calibri"/>
          <w:sz w:val="20"/>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rsidR="00C121D8" w:rsidRPr="00834CAF" w:rsidRDefault="00F74DA8">
      <w:pPr>
        <w:pStyle w:val="Domy"/>
        <w:numPr>
          <w:ilvl w:val="0"/>
          <w:numId w:val="11"/>
        </w:numPr>
        <w:ind w:left="0"/>
        <w:contextualSpacing/>
        <w:jc w:val="both"/>
        <w:rPr>
          <w:rFonts w:ascii="Calibri" w:hAnsi="Calibri"/>
          <w:sz w:val="20"/>
        </w:rPr>
      </w:pPr>
      <w:r w:rsidRPr="00834CAF">
        <w:rPr>
          <w:rFonts w:ascii="Calibri" w:hAnsi="Calibri"/>
          <w:sz w:val="20"/>
        </w:rPr>
        <w:t>W sprawach nie uregulowanych niniejszą Umową mają zastosowanie przepisy Kodeksu Cywilnego oraz ustawy Prawo Zamówień Publicznych.</w:t>
      </w:r>
    </w:p>
    <w:p w:rsidR="00C121D8" w:rsidRPr="00834CAF" w:rsidRDefault="00F74DA8">
      <w:pPr>
        <w:pStyle w:val="Domy"/>
        <w:numPr>
          <w:ilvl w:val="0"/>
          <w:numId w:val="11"/>
        </w:numPr>
        <w:ind w:left="0"/>
        <w:contextualSpacing/>
        <w:jc w:val="both"/>
        <w:rPr>
          <w:rFonts w:ascii="Calibri" w:hAnsi="Calibri"/>
          <w:sz w:val="20"/>
        </w:rPr>
      </w:pPr>
      <w:r w:rsidRPr="00834CAF">
        <w:rPr>
          <w:rFonts w:ascii="Calibri" w:hAnsi="Calibri"/>
          <w:sz w:val="20"/>
        </w:rPr>
        <w:t>Spory mogące wyniknąć w toku wykonywania niniejszej Umowy a nieuregulowane w sposób polubowny przewidziany warunkami niniejszej Umowy, Strony poddadzą rozstrzygnięciu sądom właściwym ze względu na siedzibę Zamawiającego.</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 xml:space="preserve">W trakcie trwania niniejszej Umowy, a także w okresie po jej rozwiązaniu lub wygaśnięciu Wykonawca zobowiązuje się do zachowania w tajemnicy wszelkich informacji dotyczących Zamawiającego uzyskanych w </w:t>
      </w:r>
      <w:r w:rsidRPr="00834CAF">
        <w:rPr>
          <w:rFonts w:ascii="Calibri" w:hAnsi="Calibri" w:cs="Calibri"/>
          <w:sz w:val="20"/>
        </w:rPr>
        <w:lastRenderedPageBreak/>
        <w:t>związku z wykonywaniem niniejszej Umowy.</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Umowę sporządzono w 3 jednobrzmiących egzemplarzach, w tym 2 egzemplarze dla Zamawiającego i 1 egzemplarz dla Wykonawcy.</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 xml:space="preserve">Umowa podlega prawu polskiemu i zgodnie z nim powinna być interpretowana. </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Załączniki do Umowy stanowią jej integralną część.</w:t>
      </w:r>
    </w:p>
    <w:p w:rsidR="00C121D8" w:rsidRPr="00834CAF" w:rsidRDefault="00C121D8">
      <w:pPr>
        <w:pStyle w:val="Domy"/>
        <w:tabs>
          <w:tab w:val="left" w:pos="141"/>
        </w:tabs>
        <w:contextualSpacing/>
        <w:jc w:val="both"/>
        <w:rPr>
          <w:rFonts w:ascii="Calibri" w:hAnsi="Calibri"/>
          <w:sz w:val="16"/>
          <w:szCs w:val="22"/>
        </w:rPr>
      </w:pPr>
    </w:p>
    <w:p w:rsidR="00C121D8" w:rsidRPr="00834CAF" w:rsidRDefault="00C121D8">
      <w:pPr>
        <w:pStyle w:val="Domy"/>
        <w:tabs>
          <w:tab w:val="left" w:pos="141"/>
        </w:tabs>
        <w:contextualSpacing/>
        <w:jc w:val="both"/>
        <w:rPr>
          <w:rFonts w:ascii="Calibri" w:hAnsi="Calibri"/>
          <w:sz w:val="16"/>
          <w:szCs w:val="22"/>
        </w:rPr>
      </w:pPr>
    </w:p>
    <w:p w:rsidR="00C121D8" w:rsidRPr="00834CAF" w:rsidRDefault="00F74DA8">
      <w:pPr>
        <w:ind w:left="708" w:firstLine="708"/>
        <w:contextualSpacing/>
        <w:rPr>
          <w:rFonts w:ascii="Calibri" w:hAnsi="Calibri"/>
          <w:b/>
        </w:rPr>
      </w:pPr>
      <w:r w:rsidRPr="00834CAF">
        <w:rPr>
          <w:rFonts w:ascii="Calibri" w:hAnsi="Calibri"/>
          <w:b/>
        </w:rPr>
        <w:tab/>
      </w:r>
      <w:r w:rsidRPr="00834CAF">
        <w:rPr>
          <w:rFonts w:ascii="Calibri" w:hAnsi="Calibri"/>
          <w:b/>
        </w:rPr>
        <w:tab/>
      </w:r>
      <w:r w:rsidRPr="00834CAF">
        <w:rPr>
          <w:rFonts w:ascii="Calibri" w:hAnsi="Calibri"/>
          <w:b/>
        </w:rPr>
        <w:tab/>
      </w:r>
      <w:r w:rsidRPr="00834CAF">
        <w:rPr>
          <w:rFonts w:ascii="Calibri" w:hAnsi="Calibri"/>
          <w:b/>
        </w:rPr>
        <w:tab/>
      </w:r>
      <w:r w:rsidRPr="00834CAF">
        <w:rPr>
          <w:rFonts w:ascii="Calibri" w:hAnsi="Calibri"/>
          <w:b/>
        </w:rPr>
        <w:tab/>
      </w:r>
    </w:p>
    <w:p w:rsidR="00C121D8" w:rsidRPr="00834CAF" w:rsidRDefault="00C121D8">
      <w:pPr>
        <w:ind w:left="708" w:firstLine="708"/>
        <w:contextualSpacing/>
        <w:rPr>
          <w:rFonts w:ascii="Calibri" w:hAnsi="Calibri"/>
          <w:b/>
        </w:rPr>
      </w:pPr>
    </w:p>
    <w:tbl>
      <w:tblPr>
        <w:tblW w:w="0" w:type="auto"/>
        <w:tblBorders>
          <w:top w:val="nil"/>
          <w:left w:val="nil"/>
          <w:bottom w:val="nil"/>
          <w:right w:val="nil"/>
          <w:insideH w:val="nil"/>
          <w:insideV w:val="nil"/>
        </w:tblBorders>
        <w:tblLook w:val="04A0" w:firstRow="1" w:lastRow="0" w:firstColumn="1" w:lastColumn="0" w:noHBand="0" w:noVBand="1"/>
      </w:tblPr>
      <w:tblGrid>
        <w:gridCol w:w="4645"/>
        <w:gridCol w:w="4643"/>
      </w:tblGrid>
      <w:tr w:rsidR="00834CAF" w:rsidRPr="00834CAF">
        <w:tc>
          <w:tcPr>
            <w:tcW w:w="4746" w:type="dxa"/>
            <w:tcBorders>
              <w:top w:val="nil"/>
              <w:left w:val="nil"/>
              <w:bottom w:val="nil"/>
              <w:right w:val="nil"/>
            </w:tcBorders>
            <w:shd w:val="clear" w:color="auto" w:fill="FFFFFF"/>
          </w:tcPr>
          <w:p w:rsidR="00C121D8" w:rsidRPr="00834CAF" w:rsidRDefault="00F74DA8">
            <w:pPr>
              <w:contextualSpacing/>
              <w:jc w:val="center"/>
              <w:rPr>
                <w:rFonts w:ascii="Calibri" w:hAnsi="Calibri"/>
                <w:b/>
              </w:rPr>
            </w:pPr>
            <w:r w:rsidRPr="00834CAF">
              <w:rPr>
                <w:rFonts w:ascii="Calibri" w:hAnsi="Calibri"/>
                <w:b/>
              </w:rPr>
              <w:t>ZAMAWIAJĄCY</w:t>
            </w:r>
          </w:p>
        </w:tc>
        <w:tc>
          <w:tcPr>
            <w:tcW w:w="4746" w:type="dxa"/>
            <w:tcBorders>
              <w:top w:val="nil"/>
              <w:left w:val="nil"/>
              <w:bottom w:val="nil"/>
              <w:right w:val="nil"/>
            </w:tcBorders>
            <w:shd w:val="clear" w:color="auto" w:fill="FFFFFF"/>
          </w:tcPr>
          <w:p w:rsidR="00C121D8" w:rsidRPr="00834CAF" w:rsidRDefault="00F74DA8">
            <w:pPr>
              <w:contextualSpacing/>
              <w:jc w:val="center"/>
              <w:rPr>
                <w:rFonts w:ascii="Calibri" w:hAnsi="Calibri"/>
                <w:b/>
              </w:rPr>
            </w:pPr>
            <w:r w:rsidRPr="00834CAF">
              <w:rPr>
                <w:rFonts w:ascii="Calibri" w:hAnsi="Calibri"/>
                <w:b/>
              </w:rPr>
              <w:t>WYKONAWCA</w:t>
            </w:r>
          </w:p>
        </w:tc>
      </w:tr>
      <w:tr w:rsidR="00834CAF" w:rsidRPr="00834CAF">
        <w:tc>
          <w:tcPr>
            <w:tcW w:w="4746" w:type="dxa"/>
            <w:tcBorders>
              <w:top w:val="nil"/>
              <w:left w:val="nil"/>
              <w:bottom w:val="nil"/>
              <w:right w:val="nil"/>
            </w:tcBorders>
            <w:shd w:val="clear" w:color="auto" w:fill="FFFFFF"/>
          </w:tcPr>
          <w:p w:rsidR="00C121D8" w:rsidRPr="00834CAF" w:rsidRDefault="00C121D8">
            <w:pPr>
              <w:contextualSpacing/>
              <w:rPr>
                <w:rFonts w:ascii="Calibri" w:hAnsi="Calibri"/>
                <w:b/>
              </w:rPr>
            </w:pPr>
          </w:p>
          <w:p w:rsidR="00C121D8" w:rsidRPr="00834CAF" w:rsidRDefault="00C121D8">
            <w:pPr>
              <w:contextualSpacing/>
              <w:rPr>
                <w:rFonts w:ascii="Calibri" w:hAnsi="Calibri"/>
                <w:b/>
              </w:rPr>
            </w:pPr>
          </w:p>
          <w:p w:rsidR="00C121D8" w:rsidRPr="00834CAF" w:rsidRDefault="00C121D8">
            <w:pPr>
              <w:contextualSpacing/>
              <w:rPr>
                <w:rFonts w:ascii="Calibri" w:hAnsi="Calibri"/>
                <w:b/>
              </w:rPr>
            </w:pPr>
          </w:p>
        </w:tc>
        <w:tc>
          <w:tcPr>
            <w:tcW w:w="4746" w:type="dxa"/>
            <w:tcBorders>
              <w:top w:val="nil"/>
              <w:left w:val="nil"/>
              <w:bottom w:val="nil"/>
              <w:right w:val="nil"/>
            </w:tcBorders>
            <w:shd w:val="clear" w:color="auto" w:fill="FFFFFF"/>
          </w:tcPr>
          <w:p w:rsidR="00C121D8" w:rsidRPr="00834CAF" w:rsidRDefault="00C121D8">
            <w:pPr>
              <w:contextualSpacing/>
              <w:rPr>
                <w:rFonts w:ascii="Calibri" w:hAnsi="Calibri"/>
                <w:b/>
              </w:rPr>
            </w:pPr>
          </w:p>
          <w:p w:rsidR="00C121D8" w:rsidRPr="00834CAF" w:rsidRDefault="00C121D8">
            <w:pPr>
              <w:contextualSpacing/>
              <w:rPr>
                <w:rFonts w:ascii="Calibri" w:hAnsi="Calibri"/>
                <w:b/>
              </w:rPr>
            </w:pPr>
          </w:p>
          <w:p w:rsidR="00C121D8" w:rsidRPr="00834CAF" w:rsidRDefault="00C121D8">
            <w:pPr>
              <w:contextualSpacing/>
              <w:rPr>
                <w:rFonts w:ascii="Calibri" w:hAnsi="Calibri"/>
                <w:b/>
              </w:rPr>
            </w:pPr>
          </w:p>
        </w:tc>
      </w:tr>
    </w:tbl>
    <w:p w:rsidR="00C121D8" w:rsidRPr="00834CAF" w:rsidRDefault="00C121D8">
      <w:pPr>
        <w:ind w:left="708" w:firstLine="708"/>
        <w:contextualSpacing/>
        <w:rPr>
          <w:rFonts w:ascii="Calibri" w:hAnsi="Calibri"/>
          <w:b/>
        </w:rPr>
      </w:pPr>
    </w:p>
    <w:p w:rsidR="00C121D8" w:rsidRPr="00834CAF" w:rsidRDefault="00C121D8">
      <w:pPr>
        <w:ind w:left="708" w:firstLine="708"/>
        <w:contextualSpacing/>
        <w:rPr>
          <w:rFonts w:ascii="Calibri" w:hAnsi="Calibri"/>
          <w:b/>
        </w:rPr>
      </w:pPr>
    </w:p>
    <w:p w:rsidR="00C121D8" w:rsidRPr="00834CAF" w:rsidRDefault="00C121D8">
      <w:pPr>
        <w:contextualSpacing/>
        <w:rPr>
          <w:rFonts w:ascii="Calibri" w:hAnsi="Calibri"/>
          <w:b/>
        </w:rPr>
      </w:pPr>
    </w:p>
    <w:p w:rsidR="00C121D8" w:rsidRPr="00834CAF" w:rsidRDefault="00F74DA8">
      <w:pPr>
        <w:contextualSpacing/>
        <w:rPr>
          <w:rFonts w:ascii="Calibri" w:hAnsi="Calibri"/>
          <w:bCs/>
          <w:sz w:val="18"/>
          <w:szCs w:val="18"/>
        </w:rPr>
      </w:pPr>
      <w:r w:rsidRPr="00834CAF">
        <w:rPr>
          <w:rFonts w:ascii="Calibri" w:hAnsi="Calibri"/>
          <w:bCs/>
          <w:sz w:val="18"/>
          <w:szCs w:val="18"/>
        </w:rPr>
        <w:t>Załączniki do Umowy:</w:t>
      </w:r>
    </w:p>
    <w:p w:rsidR="00C121D8" w:rsidRPr="00834CAF" w:rsidRDefault="00F74DA8">
      <w:pPr>
        <w:numPr>
          <w:ilvl w:val="0"/>
          <w:numId w:val="12"/>
        </w:numPr>
        <w:contextualSpacing/>
        <w:rPr>
          <w:rFonts w:ascii="Calibri" w:hAnsi="Calibri"/>
          <w:bCs/>
          <w:sz w:val="18"/>
          <w:szCs w:val="18"/>
        </w:rPr>
      </w:pPr>
      <w:r w:rsidRPr="00834CAF">
        <w:rPr>
          <w:rFonts w:ascii="Calibri" w:hAnsi="Calibri"/>
          <w:bCs/>
          <w:sz w:val="18"/>
          <w:szCs w:val="18"/>
        </w:rPr>
        <w:t>Formularz Oferty</w:t>
      </w:r>
    </w:p>
    <w:p w:rsidR="00C121D8" w:rsidRPr="00834CAF" w:rsidRDefault="00F74DA8">
      <w:pPr>
        <w:numPr>
          <w:ilvl w:val="0"/>
          <w:numId w:val="12"/>
        </w:numPr>
        <w:contextualSpacing/>
        <w:rPr>
          <w:rFonts w:ascii="Calibri" w:hAnsi="Calibri"/>
          <w:bCs/>
          <w:sz w:val="18"/>
          <w:szCs w:val="18"/>
        </w:rPr>
      </w:pPr>
      <w:r w:rsidRPr="00834CAF">
        <w:rPr>
          <w:rFonts w:ascii="Calibri" w:hAnsi="Calibri"/>
          <w:bCs/>
          <w:sz w:val="18"/>
          <w:szCs w:val="18"/>
        </w:rPr>
        <w:t>Formularz Asortymentowo-Cenowy</w:t>
      </w:r>
    </w:p>
    <w:p w:rsidR="00C121D8" w:rsidRPr="00834CAF" w:rsidRDefault="00F74DA8">
      <w:pPr>
        <w:numPr>
          <w:ilvl w:val="0"/>
          <w:numId w:val="12"/>
        </w:numPr>
        <w:contextualSpacing/>
        <w:rPr>
          <w:rFonts w:ascii="Calibri" w:hAnsi="Calibri"/>
          <w:bCs/>
          <w:sz w:val="18"/>
          <w:szCs w:val="18"/>
        </w:rPr>
      </w:pPr>
      <w:r w:rsidRPr="00834CAF">
        <w:rPr>
          <w:rFonts w:ascii="Calibri" w:hAnsi="Calibri"/>
          <w:bCs/>
          <w:sz w:val="18"/>
          <w:szCs w:val="18"/>
        </w:rPr>
        <w:t>Klauzula informacyjna z art. 13 RODO przekazywana przez Zamawiającego w celu związanym z postępowaniem o udzielenie zamówienia publicznego</w:t>
      </w:r>
    </w:p>
    <w:p w:rsidR="00C121D8" w:rsidRPr="00834CAF" w:rsidRDefault="00F74DA8">
      <w:pPr>
        <w:pageBreakBefore/>
        <w:jc w:val="right"/>
        <w:rPr>
          <w:rFonts w:ascii="Calibri" w:hAnsi="Calibri" w:cs="Calibri"/>
          <w:b/>
          <w:sz w:val="20"/>
        </w:rPr>
      </w:pPr>
      <w:r w:rsidRPr="00834CAF">
        <w:rPr>
          <w:rFonts w:ascii="Calibri" w:hAnsi="Calibri" w:cs="Calibri"/>
          <w:b/>
          <w:caps/>
          <w:sz w:val="20"/>
        </w:rPr>
        <w:lastRenderedPageBreak/>
        <w:t>Z</w:t>
      </w:r>
      <w:r w:rsidRPr="00834CAF">
        <w:rPr>
          <w:rFonts w:ascii="Calibri" w:hAnsi="Calibri" w:cs="Calibri"/>
          <w:b/>
          <w:sz w:val="20"/>
        </w:rPr>
        <w:t>ałącznik nr 3 do Umowy nr …………..</w:t>
      </w:r>
    </w:p>
    <w:p w:rsidR="00C121D8" w:rsidRPr="00834CAF" w:rsidRDefault="00C121D8">
      <w:pPr>
        <w:rPr>
          <w:rFonts w:ascii="Calibri" w:hAnsi="Calibri" w:cs="Calibri"/>
          <w:b/>
          <w:sz w:val="20"/>
          <w:szCs w:val="20"/>
        </w:rPr>
      </w:pPr>
    </w:p>
    <w:p w:rsidR="00C121D8" w:rsidRPr="00834CAF" w:rsidRDefault="00F74DA8">
      <w:pPr>
        <w:jc w:val="center"/>
        <w:rPr>
          <w:rFonts w:ascii="Calibri" w:hAnsi="Calibri" w:cs="Calibri"/>
          <w:b/>
          <w:i/>
          <w:sz w:val="20"/>
          <w:szCs w:val="20"/>
          <w:u w:val="single"/>
        </w:rPr>
      </w:pPr>
      <w:r w:rsidRPr="00834CAF">
        <w:rPr>
          <w:rFonts w:ascii="Calibri" w:hAnsi="Calibri" w:cs="Calibri"/>
          <w:b/>
          <w:i/>
          <w:sz w:val="20"/>
          <w:szCs w:val="20"/>
          <w:u w:val="single"/>
        </w:rPr>
        <w:t>Klauzula informacyjna z art. 13 RODO przekazywana przez Zamawiającego w celu związanym z postępowaniem o udzielenie zamówienia publicznego</w:t>
      </w:r>
    </w:p>
    <w:p w:rsidR="00C121D8" w:rsidRPr="00834CAF" w:rsidRDefault="00C121D8">
      <w:pPr>
        <w:jc w:val="center"/>
        <w:rPr>
          <w:rFonts w:ascii="Calibri" w:hAnsi="Calibri" w:cs="Calibri"/>
          <w:b/>
          <w:i/>
          <w:sz w:val="20"/>
          <w:szCs w:val="20"/>
          <w:u w:val="single"/>
        </w:rPr>
      </w:pPr>
    </w:p>
    <w:p w:rsidR="00C121D8" w:rsidRPr="00834CAF" w:rsidRDefault="00C121D8">
      <w:pPr>
        <w:jc w:val="center"/>
        <w:rPr>
          <w:rFonts w:ascii="Calibri" w:hAnsi="Calibri" w:cs="Calibri"/>
          <w:b/>
          <w:i/>
          <w:sz w:val="20"/>
          <w:szCs w:val="20"/>
          <w:u w:val="single"/>
        </w:rPr>
      </w:pPr>
    </w:p>
    <w:p w:rsidR="00C121D8" w:rsidRPr="00834CAF" w:rsidRDefault="00F74DA8">
      <w:pPr>
        <w:spacing w:after="150"/>
        <w:ind w:firstLine="567"/>
        <w:jc w:val="both"/>
        <w:rPr>
          <w:rFonts w:ascii="Calibri" w:hAnsi="Calibri" w:cs="Calibri"/>
          <w:sz w:val="20"/>
          <w:szCs w:val="20"/>
        </w:rPr>
      </w:pPr>
      <w:r w:rsidRPr="00834CAF">
        <w:rPr>
          <w:rFonts w:ascii="Calibri" w:hAnsi="Calibri"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21D8" w:rsidRPr="00834CAF" w:rsidRDefault="00F74DA8">
      <w:pPr>
        <w:widowControl/>
        <w:numPr>
          <w:ilvl w:val="0"/>
          <w:numId w:val="4"/>
        </w:numPr>
        <w:ind w:left="426"/>
        <w:contextualSpacing/>
        <w:jc w:val="both"/>
        <w:rPr>
          <w:rFonts w:ascii="Calibri" w:hAnsi="Calibri" w:cs="Calibri"/>
          <w:b/>
          <w:bCs/>
          <w:spacing w:val="-3"/>
          <w:sz w:val="20"/>
          <w:szCs w:val="20"/>
          <w:lang w:val="x-none"/>
        </w:rPr>
      </w:pPr>
      <w:r w:rsidRPr="00834CAF">
        <w:rPr>
          <w:rFonts w:ascii="Calibri" w:hAnsi="Calibri" w:cs="Calibri"/>
          <w:sz w:val="20"/>
          <w:szCs w:val="20"/>
          <w:lang w:val="x-none"/>
        </w:rPr>
        <w:t xml:space="preserve">administratorem Pani/Pana danych osobowych jest </w:t>
      </w:r>
      <w:r w:rsidRPr="00834CAF">
        <w:rPr>
          <w:rFonts w:ascii="Calibri" w:hAnsi="Calibri" w:cs="Calibri"/>
          <w:b/>
          <w:bCs/>
          <w:spacing w:val="-3"/>
          <w:sz w:val="20"/>
          <w:szCs w:val="20"/>
          <w:lang w:val="x-none"/>
        </w:rPr>
        <w:t>Szpitale Pomorskie Sp. z o.o., ul. Powstania Styczniowego 1, 81-519 Gdynia, KRS 0000492201, NIP 5862286770, REGON 190141612;</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Szpitale Pomorskie w Gdyni Sp. z o.o. wyznaczyła Inspektora Ochrony Danych, adres email: </w:t>
      </w:r>
      <w:hyperlink r:id="rId8">
        <w:r w:rsidRPr="00834CAF">
          <w:rPr>
            <w:rStyle w:val="czeinternetowe"/>
            <w:rFonts w:ascii="Calibri" w:hAnsi="Calibri" w:cs="Calibri"/>
            <w:color w:val="auto"/>
            <w:sz w:val="20"/>
            <w:szCs w:val="20"/>
            <w:lang w:val="x-none"/>
          </w:rPr>
          <w:t>iod@szpitalepomorskie.eu</w:t>
        </w:r>
      </w:hyperlink>
      <w:r w:rsidRPr="00834CAF">
        <w:rPr>
          <w:rFonts w:ascii="Calibri" w:hAnsi="Calibri" w:cs="Calibri"/>
          <w:sz w:val="20"/>
          <w:szCs w:val="20"/>
          <w:lang w:val="x-none"/>
        </w:rPr>
        <w:t>;</w:t>
      </w:r>
    </w:p>
    <w:p w:rsidR="00C121D8" w:rsidRPr="00834CAF" w:rsidRDefault="00F74DA8">
      <w:pPr>
        <w:widowControl/>
        <w:numPr>
          <w:ilvl w:val="0"/>
          <w:numId w:val="2"/>
        </w:numPr>
        <w:ind w:left="426"/>
        <w:contextualSpacing/>
        <w:jc w:val="both"/>
        <w:rPr>
          <w:rFonts w:ascii="Calibri" w:hAnsi="Calibri" w:cs="Calibri"/>
          <w:b/>
          <w:sz w:val="20"/>
          <w:szCs w:val="20"/>
          <w:lang w:val="x-none"/>
        </w:rPr>
      </w:pPr>
      <w:r w:rsidRPr="00834CAF">
        <w:rPr>
          <w:rFonts w:ascii="Calibri" w:hAnsi="Calibri" w:cs="Calibri"/>
          <w:sz w:val="20"/>
          <w:szCs w:val="20"/>
          <w:lang w:val="x-none"/>
        </w:rPr>
        <w:t>Pani/Pana dane osobowe przetwarzane będą na podstawie art. 6 ust. 1 lit. c</w:t>
      </w:r>
      <w:r w:rsidRPr="00834CAF">
        <w:rPr>
          <w:rFonts w:ascii="Calibri" w:hAnsi="Calibri" w:cs="Calibri"/>
          <w:i/>
          <w:sz w:val="20"/>
          <w:szCs w:val="20"/>
          <w:lang w:val="x-none"/>
        </w:rPr>
        <w:t xml:space="preserve"> </w:t>
      </w:r>
      <w:r w:rsidRPr="00834CAF">
        <w:rPr>
          <w:rFonts w:ascii="Calibri" w:hAnsi="Calibri" w:cs="Calibri"/>
          <w:sz w:val="20"/>
          <w:szCs w:val="20"/>
          <w:lang w:val="x-none"/>
        </w:rPr>
        <w:t xml:space="preserve">RODO w celu związanym z postępowaniem o udzielenie zamówienia publicznego </w:t>
      </w:r>
      <w:r w:rsidRPr="00834CAF">
        <w:rPr>
          <w:rFonts w:ascii="Calibri" w:hAnsi="Calibri" w:cs="Calibri"/>
          <w:b/>
          <w:sz w:val="20"/>
          <w:szCs w:val="20"/>
          <w:lang w:val="x-none"/>
        </w:rPr>
        <w:t>D25</w:t>
      </w:r>
      <w:r w:rsidRPr="00834CAF">
        <w:rPr>
          <w:rFonts w:ascii="Calibri" w:hAnsi="Calibri" w:cs="Calibri"/>
          <w:b/>
          <w:sz w:val="20"/>
          <w:szCs w:val="20"/>
        </w:rPr>
        <w:t>M</w:t>
      </w:r>
      <w:r w:rsidRPr="00834CAF">
        <w:rPr>
          <w:rFonts w:ascii="Calibri" w:hAnsi="Calibri" w:cs="Calibri"/>
          <w:b/>
          <w:sz w:val="20"/>
          <w:szCs w:val="20"/>
          <w:lang w:val="x-none"/>
        </w:rPr>
        <w:t>/25</w:t>
      </w:r>
      <w:r w:rsidRPr="00834CAF">
        <w:rPr>
          <w:rFonts w:ascii="Calibri" w:hAnsi="Calibri" w:cs="Calibri"/>
          <w:b/>
          <w:sz w:val="20"/>
          <w:szCs w:val="20"/>
        </w:rPr>
        <w:t>1</w:t>
      </w:r>
      <w:r w:rsidRPr="00834CAF">
        <w:rPr>
          <w:rFonts w:ascii="Calibri" w:hAnsi="Calibri" w:cs="Calibri"/>
          <w:b/>
          <w:sz w:val="20"/>
          <w:szCs w:val="20"/>
          <w:lang w:val="x-none"/>
        </w:rPr>
        <w:t>/</w:t>
      </w:r>
      <w:r w:rsidRPr="00834CAF">
        <w:rPr>
          <w:rFonts w:ascii="Calibri" w:hAnsi="Calibri" w:cs="Calibri"/>
          <w:b/>
          <w:sz w:val="20"/>
          <w:szCs w:val="20"/>
        </w:rPr>
        <w:t>N/14-32</w:t>
      </w:r>
      <w:proofErr w:type="spellStart"/>
      <w:r w:rsidRPr="00834CAF">
        <w:rPr>
          <w:rFonts w:ascii="Calibri" w:hAnsi="Calibri" w:cs="Calibri"/>
          <w:b/>
          <w:sz w:val="20"/>
          <w:szCs w:val="20"/>
          <w:lang w:val="x-none"/>
        </w:rPr>
        <w:t>rj</w:t>
      </w:r>
      <w:proofErr w:type="spellEnd"/>
      <w:r w:rsidRPr="00834CAF">
        <w:rPr>
          <w:rFonts w:ascii="Calibri" w:hAnsi="Calibri" w:cs="Calibri"/>
          <w:b/>
          <w:sz w:val="20"/>
          <w:szCs w:val="20"/>
          <w:lang w:val="x-none"/>
        </w:rPr>
        <w:t>/1</w:t>
      </w:r>
      <w:r w:rsidRPr="00834CAF">
        <w:rPr>
          <w:rFonts w:ascii="Calibri" w:hAnsi="Calibri" w:cs="Calibri"/>
          <w:b/>
          <w:sz w:val="20"/>
          <w:szCs w:val="20"/>
        </w:rPr>
        <w:t>9</w:t>
      </w:r>
      <w:r w:rsidRPr="00834CAF">
        <w:rPr>
          <w:rFonts w:ascii="Calibri" w:hAnsi="Calibri" w:cs="Calibri"/>
          <w:sz w:val="20"/>
          <w:szCs w:val="20"/>
          <w:lang w:val="x-none"/>
        </w:rPr>
        <w:t xml:space="preserve"> </w:t>
      </w:r>
      <w:r w:rsidRPr="00834CAF">
        <w:rPr>
          <w:rFonts w:ascii="Calibri" w:hAnsi="Calibri" w:cs="Calibri"/>
          <w:b/>
          <w:sz w:val="20"/>
          <w:szCs w:val="20"/>
          <w:lang w:val="x-none"/>
        </w:rPr>
        <w:t>prowadzonym w trybie przetargu nieograniczonego</w:t>
      </w:r>
      <w:r w:rsidRPr="00834CAF">
        <w:rPr>
          <w:rFonts w:ascii="Calibri" w:hAnsi="Calibri" w:cs="Calibri"/>
          <w:b/>
          <w:sz w:val="20"/>
          <w:szCs w:val="20"/>
        </w:rPr>
        <w:t>,</w:t>
      </w:r>
      <w:r w:rsidRPr="00834CAF">
        <w:rPr>
          <w:rFonts w:ascii="Calibri" w:hAnsi="Calibri" w:cs="Calibri"/>
          <w:b/>
          <w:sz w:val="20"/>
          <w:szCs w:val="20"/>
          <w:lang w:val="x-none"/>
        </w:rPr>
        <w:t xml:space="preserve"> </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xml:space="preserve">”;  </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Pani/Pana dane osobowe będą przechowywane, zgodnie z art. 97 ust. 1 ustawy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przez okres 4 lat od dnia zakończenia postępowania o udzielenie zamówienia, a jeżeli czas trwania umowy przekracza 4 lata, okres przechowywania obejmuje cały czas trwania umowy;</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obowiązek podania przez Panią/Pana danych osobowych bezpośrednio Pani/Pana dotyczących jest wymogiem ustawowym określonym w przepisach ustawy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xml:space="preserve">, związanym z udziałem w postępowaniu o udzielenie zamówienia publicznego; konsekwencje niepodania określonych danych wynikają z ustawy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xml:space="preserve">;  </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w odniesieniu do Pani/Pana danych osobowych decyzje nie będą podejmowane w sposób zautomatyzowany, stosowanie do art. 22 RODO;</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posiada Pani/Pan:</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na podstawie art. 15 RODO prawo dostępu do Pani/Pana danych osobowych;</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 xml:space="preserve">na podstawie art. 16 RODO prawo do sprostowania Pani/Pana danych osobowych </w:t>
      </w:r>
      <w:r w:rsidRPr="00834CAF">
        <w:rPr>
          <w:rFonts w:ascii="Calibri" w:hAnsi="Calibri" w:cs="Calibri"/>
          <w:b/>
          <w:sz w:val="20"/>
          <w:szCs w:val="20"/>
          <w:vertAlign w:val="superscript"/>
          <w:lang w:val="x-none"/>
        </w:rPr>
        <w:t>**</w:t>
      </w:r>
      <w:r w:rsidRPr="00834CAF">
        <w:rPr>
          <w:rFonts w:ascii="Calibri" w:hAnsi="Calibri" w:cs="Calibri"/>
          <w:sz w:val="20"/>
          <w:szCs w:val="20"/>
          <w:lang w:val="x-none"/>
        </w:rPr>
        <w:t>;</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 xml:space="preserve">na podstawie art. 18 RODO prawo żądania od administratora ograniczenia przetwarzania danych osobowych z zastrzeżeniem przypadków, o których mowa w art. 18 ust. 2 RODO ***;  </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prawo do wniesienia skargi do Prezesa Urzędu Ochrony Danych Osobowych, gdy uzna Pani/Pan, że przetwarzanie danych osobowych Pani/Pana dotyczących narusza przepisy RODO;</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nie przysługuje Pani/Panu:</w:t>
      </w:r>
    </w:p>
    <w:p w:rsidR="00C121D8" w:rsidRPr="00834CAF" w:rsidRDefault="00F74DA8">
      <w:pPr>
        <w:widowControl/>
        <w:numPr>
          <w:ilvl w:val="0"/>
          <w:numId w:val="3"/>
        </w:numPr>
        <w:ind w:left="709"/>
        <w:contextualSpacing/>
        <w:jc w:val="both"/>
        <w:rPr>
          <w:rFonts w:ascii="Calibri" w:hAnsi="Calibri" w:cs="Calibri"/>
          <w:sz w:val="20"/>
          <w:szCs w:val="20"/>
          <w:lang w:val="x-none"/>
        </w:rPr>
      </w:pPr>
      <w:r w:rsidRPr="00834CAF">
        <w:rPr>
          <w:rFonts w:ascii="Calibri" w:hAnsi="Calibri" w:cs="Calibri"/>
          <w:sz w:val="20"/>
          <w:szCs w:val="20"/>
          <w:lang w:val="x-none"/>
        </w:rPr>
        <w:t>w związku z art. 17 ust. 3 lit. b, d lub e RODO prawo do usunięcia danych osobowych;</w:t>
      </w:r>
    </w:p>
    <w:p w:rsidR="00C121D8" w:rsidRPr="00834CAF" w:rsidRDefault="00F74DA8">
      <w:pPr>
        <w:widowControl/>
        <w:numPr>
          <w:ilvl w:val="0"/>
          <w:numId w:val="3"/>
        </w:numPr>
        <w:ind w:left="709"/>
        <w:contextualSpacing/>
        <w:jc w:val="both"/>
        <w:rPr>
          <w:rFonts w:ascii="Calibri" w:hAnsi="Calibri" w:cs="Calibri"/>
          <w:sz w:val="20"/>
          <w:szCs w:val="20"/>
          <w:lang w:val="x-none"/>
        </w:rPr>
      </w:pPr>
      <w:r w:rsidRPr="00834CAF">
        <w:rPr>
          <w:rFonts w:ascii="Calibri" w:hAnsi="Calibri" w:cs="Calibri"/>
          <w:sz w:val="20"/>
          <w:szCs w:val="20"/>
          <w:lang w:val="x-none"/>
        </w:rPr>
        <w:t>prawo do przenoszenia danych osobowych, o którym mowa w art. 20 RODO;</w:t>
      </w:r>
    </w:p>
    <w:p w:rsidR="00C121D8" w:rsidRPr="00834CAF" w:rsidRDefault="00F74DA8">
      <w:pPr>
        <w:widowControl/>
        <w:numPr>
          <w:ilvl w:val="0"/>
          <w:numId w:val="3"/>
        </w:numPr>
        <w:ind w:left="709"/>
        <w:contextualSpacing/>
        <w:jc w:val="both"/>
        <w:rPr>
          <w:rFonts w:ascii="Calibri" w:hAnsi="Calibri" w:cs="Calibri"/>
          <w:b/>
          <w:sz w:val="20"/>
          <w:szCs w:val="20"/>
          <w:lang w:val="x-none"/>
        </w:rPr>
      </w:pPr>
      <w:r w:rsidRPr="00834CAF">
        <w:rPr>
          <w:rFonts w:ascii="Calibri" w:hAnsi="Calibri" w:cs="Calibri"/>
          <w:b/>
          <w:sz w:val="20"/>
          <w:szCs w:val="20"/>
          <w:lang w:val="x-none"/>
        </w:rPr>
        <w:t>na podstawie art. 21 RODO prawo sprzeciwu, wobec przetwarzania danych osobowych, gdyż podstawą prawną przetwarzania Pani/Pana danych osobowych jest art. 6 ust. 1 lit. c RODO</w:t>
      </w:r>
      <w:r w:rsidRPr="00834CAF">
        <w:rPr>
          <w:rFonts w:ascii="Calibri" w:hAnsi="Calibri" w:cs="Calibri"/>
          <w:sz w:val="20"/>
          <w:szCs w:val="20"/>
          <w:lang w:val="x-none"/>
        </w:rPr>
        <w:t>.</w:t>
      </w:r>
      <w:r w:rsidRPr="00834CAF">
        <w:rPr>
          <w:rFonts w:ascii="Calibri" w:hAnsi="Calibri" w:cs="Calibri"/>
          <w:b/>
          <w:sz w:val="20"/>
          <w:szCs w:val="20"/>
          <w:lang w:val="x-none"/>
        </w:rPr>
        <w:t xml:space="preserve"> </w:t>
      </w:r>
    </w:p>
    <w:p w:rsidR="00C121D8" w:rsidRPr="00834CAF" w:rsidRDefault="00C121D8">
      <w:pPr>
        <w:ind w:left="425"/>
        <w:jc w:val="both"/>
        <w:rPr>
          <w:rFonts w:ascii="Calibri" w:hAnsi="Calibri" w:cs="Calibri"/>
          <w:b/>
          <w:i/>
          <w:sz w:val="18"/>
          <w:szCs w:val="20"/>
          <w:vertAlign w:val="superscript"/>
        </w:rPr>
      </w:pPr>
    </w:p>
    <w:p w:rsidR="00C121D8" w:rsidRPr="00834CAF" w:rsidRDefault="00C121D8">
      <w:pPr>
        <w:ind w:left="425"/>
        <w:jc w:val="both"/>
        <w:rPr>
          <w:rFonts w:ascii="Calibri" w:hAnsi="Calibri" w:cs="Calibri"/>
          <w:b/>
          <w:i/>
          <w:sz w:val="18"/>
          <w:szCs w:val="20"/>
          <w:vertAlign w:val="superscript"/>
        </w:rPr>
      </w:pPr>
    </w:p>
    <w:p w:rsidR="00C121D8" w:rsidRPr="00834CAF" w:rsidRDefault="00C121D8">
      <w:pPr>
        <w:ind w:left="425"/>
        <w:jc w:val="both"/>
        <w:rPr>
          <w:rFonts w:ascii="Calibri" w:hAnsi="Calibri" w:cs="Calibri"/>
          <w:b/>
          <w:i/>
          <w:sz w:val="18"/>
          <w:szCs w:val="20"/>
          <w:vertAlign w:val="superscript"/>
        </w:rPr>
      </w:pPr>
    </w:p>
    <w:p w:rsidR="00C121D8" w:rsidRPr="00834CAF" w:rsidRDefault="00C121D8">
      <w:pPr>
        <w:ind w:left="425"/>
        <w:jc w:val="both"/>
        <w:rPr>
          <w:rFonts w:ascii="Calibri" w:hAnsi="Calibri" w:cs="Calibri"/>
          <w:b/>
          <w:i/>
          <w:sz w:val="18"/>
          <w:szCs w:val="20"/>
          <w:vertAlign w:val="superscript"/>
        </w:rPr>
      </w:pPr>
    </w:p>
    <w:p w:rsidR="00C121D8" w:rsidRPr="00834CAF" w:rsidRDefault="00F74DA8">
      <w:pPr>
        <w:ind w:left="425"/>
        <w:jc w:val="both"/>
        <w:rPr>
          <w:rFonts w:ascii="Calibri" w:hAnsi="Calibri" w:cs="Calibri"/>
          <w:i/>
          <w:sz w:val="18"/>
          <w:szCs w:val="20"/>
        </w:rPr>
      </w:pPr>
      <w:r w:rsidRPr="00834CAF">
        <w:rPr>
          <w:rFonts w:ascii="Calibri" w:hAnsi="Calibri" w:cs="Calibri"/>
          <w:b/>
          <w:i/>
          <w:sz w:val="18"/>
          <w:szCs w:val="20"/>
          <w:vertAlign w:val="superscript"/>
        </w:rPr>
        <w:t>*</w:t>
      </w:r>
      <w:r w:rsidRPr="00834CAF">
        <w:rPr>
          <w:rFonts w:ascii="Calibri" w:hAnsi="Calibri" w:cs="Calibri"/>
          <w:b/>
          <w:i/>
          <w:sz w:val="18"/>
          <w:szCs w:val="20"/>
        </w:rPr>
        <w:t xml:space="preserve">     Wyjaśnienie:</w:t>
      </w:r>
      <w:r w:rsidRPr="00834CAF">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rsidR="00C121D8" w:rsidRPr="00834CAF" w:rsidRDefault="00F74DA8">
      <w:pPr>
        <w:ind w:left="425"/>
        <w:contextualSpacing/>
        <w:jc w:val="both"/>
        <w:rPr>
          <w:rFonts w:ascii="Calibri" w:hAnsi="Calibri" w:cs="Calibri"/>
          <w:i/>
          <w:sz w:val="18"/>
          <w:szCs w:val="20"/>
          <w:lang w:val="x-none"/>
        </w:rPr>
      </w:pPr>
      <w:r w:rsidRPr="00834CAF">
        <w:rPr>
          <w:rFonts w:ascii="Calibri" w:hAnsi="Calibri" w:cs="Calibri"/>
          <w:b/>
          <w:i/>
          <w:sz w:val="18"/>
          <w:szCs w:val="20"/>
          <w:vertAlign w:val="superscript"/>
          <w:lang w:val="x-none"/>
        </w:rPr>
        <w:t>**</w:t>
      </w:r>
      <w:r w:rsidRPr="00834CAF">
        <w:rPr>
          <w:rFonts w:ascii="Calibri" w:hAnsi="Calibri" w:cs="Calibri"/>
          <w:b/>
          <w:i/>
          <w:sz w:val="18"/>
          <w:szCs w:val="20"/>
          <w:vertAlign w:val="superscript"/>
        </w:rPr>
        <w:t xml:space="preserve"> </w:t>
      </w:r>
      <w:r w:rsidRPr="00834CAF">
        <w:rPr>
          <w:rFonts w:ascii="Calibri" w:hAnsi="Calibri" w:cs="Calibri"/>
          <w:b/>
          <w:i/>
          <w:sz w:val="18"/>
          <w:szCs w:val="20"/>
          <w:lang w:val="x-none"/>
        </w:rPr>
        <w:t>Wyjaśnienie:</w:t>
      </w:r>
      <w:r w:rsidRPr="00834CAF">
        <w:rPr>
          <w:rFonts w:ascii="Calibri" w:hAnsi="Calibri" w:cs="Calibri"/>
          <w:i/>
          <w:sz w:val="18"/>
          <w:szCs w:val="20"/>
          <w:lang w:val="x-none"/>
        </w:rPr>
        <w:t xml:space="preserve"> skorzystanie z prawa do sprostowania nie może skutkować zmianą wyniku postępowania</w:t>
      </w:r>
      <w:r w:rsidRPr="00834CAF">
        <w:rPr>
          <w:rFonts w:ascii="Calibri" w:hAnsi="Calibri" w:cs="Calibri"/>
          <w:i/>
          <w:sz w:val="18"/>
          <w:szCs w:val="20"/>
          <w:lang w:val="x-none"/>
        </w:rPr>
        <w:br/>
        <w:t xml:space="preserve">o udzielenie zamówienia publicznego ani zmianą postanowień umowy w zakresie niezgodnym z ustawą </w:t>
      </w:r>
      <w:proofErr w:type="spellStart"/>
      <w:r w:rsidRPr="00834CAF">
        <w:rPr>
          <w:rFonts w:ascii="Calibri" w:hAnsi="Calibri" w:cs="Calibri"/>
          <w:i/>
          <w:sz w:val="18"/>
          <w:szCs w:val="20"/>
          <w:lang w:val="x-none"/>
        </w:rPr>
        <w:t>Pzp</w:t>
      </w:r>
      <w:proofErr w:type="spellEnd"/>
      <w:r w:rsidRPr="00834CAF">
        <w:rPr>
          <w:rFonts w:ascii="Calibri" w:hAnsi="Calibri" w:cs="Calibri"/>
          <w:i/>
          <w:sz w:val="18"/>
          <w:szCs w:val="20"/>
          <w:lang w:val="x-none"/>
        </w:rPr>
        <w:t xml:space="preserve"> oraz nie może naruszać integralności protokołu oraz jego załączników.</w:t>
      </w:r>
    </w:p>
    <w:p w:rsidR="00C121D8" w:rsidRPr="00834CAF" w:rsidRDefault="00F74DA8">
      <w:pPr>
        <w:ind w:left="426"/>
        <w:rPr>
          <w:rFonts w:ascii="Calibri" w:hAnsi="Calibri" w:cs="Calibri"/>
          <w:i/>
          <w:sz w:val="18"/>
          <w:szCs w:val="20"/>
        </w:rPr>
      </w:pPr>
      <w:r w:rsidRPr="00834CAF">
        <w:rPr>
          <w:rFonts w:ascii="Calibri" w:hAnsi="Calibri" w:cs="Calibri"/>
          <w:b/>
          <w:i/>
          <w:sz w:val="18"/>
          <w:szCs w:val="20"/>
          <w:vertAlign w:val="superscript"/>
        </w:rPr>
        <w:t xml:space="preserve">***     </w:t>
      </w:r>
      <w:r w:rsidRPr="00834CAF">
        <w:rPr>
          <w:rFonts w:ascii="Calibri" w:hAnsi="Calibri" w:cs="Calibri"/>
          <w:b/>
          <w:i/>
          <w:sz w:val="18"/>
          <w:szCs w:val="20"/>
        </w:rPr>
        <w:t>Wyjaśnienie:</w:t>
      </w:r>
      <w:r w:rsidRPr="00834CAF">
        <w:rPr>
          <w:rFonts w:ascii="Calibri" w:hAnsi="Calibri" w:cs="Calibri"/>
          <w:i/>
          <w:sz w:val="18"/>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21D8" w:rsidRPr="00834CAF" w:rsidRDefault="00C121D8">
      <w:pPr>
        <w:contextualSpacing/>
        <w:rPr>
          <w:rFonts w:ascii="Calibri" w:hAnsi="Calibri" w:cs="Calibri"/>
          <w:bCs/>
          <w:sz w:val="20"/>
          <w:szCs w:val="20"/>
        </w:rPr>
      </w:pPr>
    </w:p>
    <w:p w:rsidR="00C121D8" w:rsidRPr="00834CAF" w:rsidRDefault="00C121D8">
      <w:pPr>
        <w:contextualSpacing/>
        <w:rPr>
          <w:rFonts w:ascii="Calibri" w:hAnsi="Calibri" w:cs="Calibri"/>
          <w:bCs/>
          <w:sz w:val="20"/>
          <w:szCs w:val="20"/>
        </w:rPr>
      </w:pPr>
    </w:p>
    <w:p w:rsidR="00C121D8" w:rsidRPr="00834CAF" w:rsidRDefault="00C121D8">
      <w:pPr>
        <w:contextualSpacing/>
      </w:pPr>
    </w:p>
    <w:sectPr w:rsidR="00C121D8" w:rsidRPr="00834CAF">
      <w:footerReference w:type="default" r:id="rId9"/>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71" w:rsidRDefault="00F74DA8">
      <w:r>
        <w:separator/>
      </w:r>
    </w:p>
  </w:endnote>
  <w:endnote w:type="continuationSeparator" w:id="0">
    <w:p w:rsidR="00B37C71" w:rsidRDefault="00F7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D8" w:rsidRDefault="00F74DA8">
    <w:pPr>
      <w:pStyle w:val="Stopka"/>
      <w:rPr>
        <w:rFonts w:ascii="Calibri" w:hAnsi="Calibri" w:cs="Calibri"/>
        <w:sz w:val="22"/>
      </w:rPr>
    </w:pPr>
    <w:r>
      <w:rPr>
        <w:rFonts w:ascii="Calibri" w:hAnsi="Calibri" w:cs="Calibri"/>
        <w:sz w:val="22"/>
      </w:rPr>
      <w:t>D25M/251/N/14-32rj/19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71" w:rsidRDefault="00F74DA8">
      <w:r>
        <w:separator/>
      </w:r>
    </w:p>
  </w:footnote>
  <w:footnote w:type="continuationSeparator" w:id="0">
    <w:p w:rsidR="00B37C71" w:rsidRDefault="00F7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F2D8E37E"/>
    <w:name w:val="WW8Num20"/>
    <w:lvl w:ilvl="0">
      <w:start w:val="1"/>
      <w:numFmt w:val="decimal"/>
      <w:lvlText w:val="%1."/>
      <w:lvlJc w:val="left"/>
      <w:pPr>
        <w:tabs>
          <w:tab w:val="num" w:pos="0"/>
        </w:tabs>
        <w:ind w:left="720" w:hanging="360"/>
      </w:pPr>
      <w:rPr>
        <w:rFonts w:eastAsia="Arial Unicode MS"/>
        <w:b/>
        <w:i w:val="0"/>
        <w:color w:val="auto"/>
        <w:sz w:val="20"/>
        <w:szCs w:val="20"/>
        <w:lang w:val="x-none"/>
      </w:rPr>
    </w:lvl>
  </w:abstractNum>
  <w:abstractNum w:abstractNumId="1">
    <w:nsid w:val="024240DA"/>
    <w:multiLevelType w:val="multilevel"/>
    <w:tmpl w:val="6FF44660"/>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2A81CD0"/>
    <w:multiLevelType w:val="multilevel"/>
    <w:tmpl w:val="2E76EFB0"/>
    <w:lvl w:ilvl="0">
      <w:start w:val="1"/>
      <w:numFmt w:val="decimal"/>
      <w:lvlText w:val="%1."/>
      <w:lvlJc w:val="left"/>
      <w:pPr>
        <w:ind w:left="720" w:hanging="360"/>
      </w:pPr>
      <w:rPr>
        <w:b/>
        <w:color w:val="00000A"/>
        <w:sz w:val="20"/>
        <w:szCs w:val="20"/>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nsid w:val="03270EB0"/>
    <w:multiLevelType w:val="multilevel"/>
    <w:tmpl w:val="377CE04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704560"/>
    <w:multiLevelType w:val="multilevel"/>
    <w:tmpl w:val="5A5013A8"/>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0B78212C"/>
    <w:multiLevelType w:val="multilevel"/>
    <w:tmpl w:val="9D7059E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317FB6"/>
    <w:multiLevelType w:val="multilevel"/>
    <w:tmpl w:val="7A3CF604"/>
    <w:lvl w:ilvl="0">
      <w:start w:val="5"/>
      <w:numFmt w:val="decimal"/>
      <w:lvlText w:val="%1."/>
      <w:lvlJc w:val="left"/>
      <w:pPr>
        <w:ind w:left="709" w:hanging="360"/>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7">
    <w:nsid w:val="12910287"/>
    <w:multiLevelType w:val="multilevel"/>
    <w:tmpl w:val="3A08C8CE"/>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AC382A"/>
    <w:multiLevelType w:val="multilevel"/>
    <w:tmpl w:val="A5D41E7A"/>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200104DF"/>
    <w:multiLevelType w:val="multilevel"/>
    <w:tmpl w:val="F8E86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B272B"/>
    <w:multiLevelType w:val="multilevel"/>
    <w:tmpl w:val="90BC25AE"/>
    <w:lvl w:ilvl="0">
      <w:start w:val="1"/>
      <w:numFmt w:val="decimal"/>
      <w:lvlText w:val="%1."/>
      <w:lvlJc w:val="left"/>
      <w:pPr>
        <w:ind w:left="644"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765B7C"/>
    <w:multiLevelType w:val="multilevel"/>
    <w:tmpl w:val="D292B4E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274C47BA"/>
    <w:multiLevelType w:val="multilevel"/>
    <w:tmpl w:val="FC3626DC"/>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3457B3"/>
    <w:multiLevelType w:val="multilevel"/>
    <w:tmpl w:val="6B5E81F4"/>
    <w:lvl w:ilvl="0">
      <w:start w:val="1"/>
      <w:numFmt w:val="decimal"/>
      <w:lvlText w:val="%1."/>
      <w:lvlJc w:val="left"/>
      <w:pPr>
        <w:ind w:left="1080" w:hanging="360"/>
      </w:pPr>
      <w:rPr>
        <w:b/>
        <w:color w:val="00000A"/>
        <w:sz w:val="20"/>
        <w:szCs w:val="20"/>
      </w:rPr>
    </w:lvl>
    <w:lvl w:ilvl="1">
      <w:start w:val="1"/>
      <w:numFmt w:val="lowerRoman"/>
      <w:lvlText w:val="%2."/>
      <w:lvlJc w:val="left"/>
      <w:pPr>
        <w:ind w:left="2160" w:hanging="720"/>
      </w:pPr>
      <w:rPr>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F701AE0"/>
    <w:multiLevelType w:val="multilevel"/>
    <w:tmpl w:val="8CAC42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4D0A12"/>
    <w:multiLevelType w:val="multilevel"/>
    <w:tmpl w:val="261A25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F72EBA"/>
    <w:multiLevelType w:val="multilevel"/>
    <w:tmpl w:val="B96C0024"/>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5411573"/>
    <w:multiLevelType w:val="multilevel"/>
    <w:tmpl w:val="37E230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271770A"/>
    <w:multiLevelType w:val="multilevel"/>
    <w:tmpl w:val="05DE7D9A"/>
    <w:lvl w:ilvl="0">
      <w:start w:val="1"/>
      <w:numFmt w:val="decimal"/>
      <w:lvlText w:val=""/>
      <w:lvlJc w:val="left"/>
      <w:pPr>
        <w:ind w:left="720" w:hanging="360"/>
      </w:pPr>
      <w:rPr>
        <w:b/>
        <w:i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5463607"/>
    <w:multiLevelType w:val="multilevel"/>
    <w:tmpl w:val="E94CCA34"/>
    <w:lvl w:ilvl="0">
      <w:start w:val="1"/>
      <w:numFmt w:val="bullet"/>
      <w:lvlText w:val=""/>
      <w:lvlJc w:val="left"/>
      <w:pPr>
        <w:ind w:left="720" w:hanging="360"/>
      </w:pPr>
      <w:rPr>
        <w:rFonts w:ascii="Wingdings" w:hAnsi="Wingdings" w:cs="Wingdings"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7C90B05"/>
    <w:multiLevelType w:val="multilevel"/>
    <w:tmpl w:val="EA52018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3F32DC"/>
    <w:multiLevelType w:val="multilevel"/>
    <w:tmpl w:val="D07EFEF4"/>
    <w:lvl w:ilvl="0">
      <w:start w:val="1"/>
      <w:numFmt w:val="low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58F578C9"/>
    <w:multiLevelType w:val="multilevel"/>
    <w:tmpl w:val="07A457F2"/>
    <w:lvl w:ilvl="0">
      <w:start w:val="1"/>
      <w:numFmt w:val="decimal"/>
      <w:lvlText w:val="%1."/>
      <w:lvlJc w:val="left"/>
      <w:pPr>
        <w:tabs>
          <w:tab w:val="num" w:pos="709"/>
        </w:tabs>
        <w:ind w:left="720" w:hanging="360"/>
      </w:pPr>
    </w:lvl>
    <w:lvl w:ilvl="1">
      <w:start w:val="1"/>
      <w:numFmt w:val="lowerLetter"/>
      <w:lvlText w:val="%2)"/>
      <w:lvlJc w:val="left"/>
      <w:pPr>
        <w:tabs>
          <w:tab w:val="num" w:pos="340"/>
        </w:tabs>
        <w:ind w:left="340" w:hanging="34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5CB13524"/>
    <w:multiLevelType w:val="multilevel"/>
    <w:tmpl w:val="E8824BC0"/>
    <w:lvl w:ilvl="0">
      <w:start w:val="1"/>
      <w:numFmt w:val="decimal"/>
      <w:lvlText w:val="%1."/>
      <w:lvlJc w:val="left"/>
      <w:pPr>
        <w:ind w:left="360" w:hanging="360"/>
      </w:pPr>
      <w:rPr>
        <w:b/>
      </w:rPr>
    </w:lvl>
    <w:lvl w:ilvl="1">
      <w:start w:val="1"/>
      <w:numFmt w:val="decimal"/>
      <w:lvlText w:val="%2)"/>
      <w:lvlJc w:val="left"/>
      <w:pPr>
        <w:ind w:left="4675" w:hanging="705"/>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D3541A"/>
    <w:multiLevelType w:val="multilevel"/>
    <w:tmpl w:val="87180B64"/>
    <w:lvl w:ilvl="0">
      <w:start w:val="3"/>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156DF9"/>
    <w:multiLevelType w:val="multilevel"/>
    <w:tmpl w:val="82EE8BB8"/>
    <w:lvl w:ilvl="0">
      <w:start w:val="1"/>
      <w:numFmt w:val="bullet"/>
      <w:lvlText w:val="−"/>
      <w:lvlJc w:val="left"/>
      <w:pPr>
        <w:ind w:left="1146" w:hanging="360"/>
      </w:pPr>
      <w:rPr>
        <w:rFonts w:ascii="Times New Roman" w:hAnsi="Times New Roman" w:cs="Times New Roman" w:hint="default"/>
        <w:b/>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9C15672"/>
    <w:multiLevelType w:val="multilevel"/>
    <w:tmpl w:val="1E3E8AB4"/>
    <w:lvl w:ilvl="0">
      <w:start w:val="1"/>
      <w:numFmt w:val="decimal"/>
      <w:lvlText w:val="%1."/>
      <w:lvlJc w:val="left"/>
      <w:pPr>
        <w:ind w:left="1146"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09D13E7"/>
    <w:multiLevelType w:val="multilevel"/>
    <w:tmpl w:val="91A881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CE227F"/>
    <w:multiLevelType w:val="multilevel"/>
    <w:tmpl w:val="45BEF31E"/>
    <w:lvl w:ilvl="0">
      <w:start w:val="1"/>
      <w:numFmt w:val="decimal"/>
      <w:lvlText w:val="%1."/>
      <w:lvlJc w:val="left"/>
      <w:pPr>
        <w:ind w:left="1440" w:hanging="360"/>
      </w:pPr>
      <w:rPr>
        <w:b/>
        <w:color w:val="00000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16"/>
  </w:num>
  <w:num w:numId="3">
    <w:abstractNumId w:val="25"/>
  </w:num>
  <w:num w:numId="4">
    <w:abstractNumId w:val="19"/>
  </w:num>
  <w:num w:numId="5">
    <w:abstractNumId w:val="21"/>
  </w:num>
  <w:num w:numId="6">
    <w:abstractNumId w:val="15"/>
  </w:num>
  <w:num w:numId="7">
    <w:abstractNumId w:val="28"/>
  </w:num>
  <w:num w:numId="8">
    <w:abstractNumId w:val="14"/>
  </w:num>
  <w:num w:numId="9">
    <w:abstractNumId w:val="5"/>
  </w:num>
  <w:num w:numId="10">
    <w:abstractNumId w:val="22"/>
  </w:num>
  <w:num w:numId="11">
    <w:abstractNumId w:val="10"/>
  </w:num>
  <w:num w:numId="12">
    <w:abstractNumId w:val="3"/>
  </w:num>
  <w:num w:numId="13">
    <w:abstractNumId w:val="23"/>
  </w:num>
  <w:num w:numId="14">
    <w:abstractNumId w:val="13"/>
  </w:num>
  <w:num w:numId="15">
    <w:abstractNumId w:val="2"/>
  </w:num>
  <w:num w:numId="16">
    <w:abstractNumId w:val="27"/>
  </w:num>
  <w:num w:numId="17">
    <w:abstractNumId w:val="7"/>
  </w:num>
  <w:num w:numId="18">
    <w:abstractNumId w:val="6"/>
  </w:num>
  <w:num w:numId="19">
    <w:abstractNumId w:val="24"/>
  </w:num>
  <w:num w:numId="20">
    <w:abstractNumId w:val="11"/>
  </w:num>
  <w:num w:numId="21">
    <w:abstractNumId w:val="9"/>
  </w:num>
  <w:num w:numId="22">
    <w:abstractNumId w:val="18"/>
  </w:num>
  <w:num w:numId="23">
    <w:abstractNumId w:val="1"/>
  </w:num>
  <w:num w:numId="24">
    <w:abstractNumId w:val="8"/>
  </w:num>
  <w:num w:numId="25">
    <w:abstractNumId w:val="20"/>
  </w:num>
  <w:num w:numId="26">
    <w:abstractNumId w:val="12"/>
  </w:num>
  <w:num w:numId="27">
    <w:abstractNumId w:val="4"/>
  </w:num>
  <w:num w:numId="28">
    <w:abstractNumId w:val="17"/>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21D8"/>
    <w:rsid w:val="00317AC7"/>
    <w:rsid w:val="004D0BF3"/>
    <w:rsid w:val="00645D1C"/>
    <w:rsid w:val="007D0B65"/>
    <w:rsid w:val="00834CAF"/>
    <w:rsid w:val="009D2B81"/>
    <w:rsid w:val="00B37C71"/>
    <w:rsid w:val="00C121D8"/>
    <w:rsid w:val="00E6217A"/>
    <w:rsid w:val="00F74DA8"/>
    <w:rsid w:val="00F8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727"/>
    <w:pPr>
      <w:widowControl w:val="0"/>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2B1727"/>
    <w:rPr>
      <w:rFonts w:cs="Times New Roman"/>
      <w:color w:val="0000FF"/>
      <w:u w:val="single"/>
    </w:rPr>
  </w:style>
  <w:style w:type="character" w:customStyle="1" w:styleId="TekstkomentarzaZnak">
    <w:name w:val="Tekst komentarza Znak"/>
    <w:basedOn w:val="Domylnaczcionkaakapitu"/>
    <w:link w:val="Tekstkomentarza"/>
    <w:semiHidden/>
    <w:rsid w:val="002B1727"/>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2B1727"/>
    <w:rPr>
      <w:sz w:val="16"/>
      <w:szCs w:val="16"/>
    </w:rPr>
  </w:style>
  <w:style w:type="character" w:customStyle="1" w:styleId="AkapitzlistZnak">
    <w:name w:val="Akapit z listą Znak"/>
    <w:link w:val="Akapitzlist"/>
    <w:locked/>
    <w:rsid w:val="002B1727"/>
    <w:rPr>
      <w:rFonts w:ascii="Calibri" w:eastAsia="Calibri" w:hAnsi="Calibri" w:cs="Times New Roman"/>
    </w:rPr>
  </w:style>
  <w:style w:type="character" w:customStyle="1" w:styleId="TekstdymkaZnak">
    <w:name w:val="Tekst dymka Znak"/>
    <w:basedOn w:val="Domylnaczcionkaakapitu"/>
    <w:link w:val="Tekstdymka"/>
    <w:uiPriority w:val="99"/>
    <w:semiHidden/>
    <w:rsid w:val="002B1727"/>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rsid w:val="00A87E95"/>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7E95"/>
    <w:rPr>
      <w:rFonts w:ascii="Times New Roman" w:eastAsia="Times New Roman" w:hAnsi="Times New Roman" w:cs="Times New Roman"/>
      <w:sz w:val="24"/>
      <w:szCs w:val="24"/>
      <w:lang w:eastAsia="pl-PL"/>
    </w:rPr>
  </w:style>
  <w:style w:type="character" w:customStyle="1" w:styleId="ListLabel1">
    <w:name w:val="ListLabel 1"/>
    <w:rPr>
      <w:b w:val="0"/>
      <w:i w:val="0"/>
    </w:rPr>
  </w:style>
  <w:style w:type="character" w:customStyle="1" w:styleId="ListLabel2">
    <w:name w:val="ListLabel 2"/>
    <w:rPr>
      <w:rFonts w:eastAsia="Times New Roman" w:cs="Arial Narrow"/>
    </w:rPr>
  </w:style>
  <w:style w:type="character" w:customStyle="1" w:styleId="ListLabel3">
    <w:name w:val="ListLabel 3"/>
    <w:rPr>
      <w:b/>
    </w:rPr>
  </w:style>
  <w:style w:type="character" w:customStyle="1" w:styleId="ListLabel4">
    <w:name w:val="ListLabel 4"/>
    <w:rPr>
      <w:rFonts w:cs="Arial"/>
    </w:rPr>
  </w:style>
  <w:style w:type="character" w:customStyle="1" w:styleId="ListLabel5">
    <w:name w:val="ListLabel 5"/>
    <w:rPr>
      <w:rFonts w:cs="Arial"/>
      <w:b/>
      <w:bCs/>
      <w:color w:val="000000"/>
      <w:sz w:val="20"/>
      <w:szCs w:val="20"/>
    </w:rPr>
  </w:style>
  <w:style w:type="character" w:customStyle="1" w:styleId="ListLabel6">
    <w:name w:val="ListLabel 6"/>
    <w:rPr>
      <w:rFonts w:cs="Calibri"/>
      <w:color w:val="00000A"/>
    </w:rPr>
  </w:style>
  <w:style w:type="character" w:customStyle="1" w:styleId="ListLabel7">
    <w:name w:val="ListLabel 7"/>
    <w:rPr>
      <w:b/>
      <w:color w:val="00000A"/>
    </w:rPr>
  </w:style>
  <w:style w:type="character" w:customStyle="1" w:styleId="ListLabel8">
    <w:name w:val="ListLabel 8"/>
    <w:rPr>
      <w:rFonts w:cs="Arial Narrow"/>
      <w:b/>
      <w:i w:val="0"/>
    </w:rPr>
  </w:style>
  <w:style w:type="character" w:customStyle="1" w:styleId="ListLabel9">
    <w:name w:val="ListLabel 9"/>
    <w:rPr>
      <w:color w:val="000000"/>
    </w:rPr>
  </w:style>
  <w:style w:type="character" w:customStyle="1" w:styleId="ListLabel10">
    <w:name w:val="ListLabel 10"/>
    <w:rPr>
      <w:b/>
      <w:color w:val="00000A"/>
      <w:sz w:val="20"/>
      <w:szCs w:val="20"/>
    </w:rPr>
  </w:style>
  <w:style w:type="character" w:customStyle="1" w:styleId="ListLabel11">
    <w:name w:val="ListLabel 11"/>
    <w:rPr>
      <w:sz w:val="22"/>
      <w:szCs w:val="22"/>
    </w:rPr>
  </w:style>
  <w:style w:type="character" w:customStyle="1" w:styleId="ListLabel12">
    <w:name w:val="ListLabel 12"/>
    <w:rPr>
      <w:rFonts w:cs="Arial Narrow"/>
      <w:b/>
      <w:color w:val="00000A"/>
      <w:sz w:val="20"/>
      <w:szCs w:val="20"/>
      <w:lang w:val="pl-PL" w:eastAsia="pl-PL"/>
    </w:rPr>
  </w:style>
  <w:style w:type="character" w:customStyle="1" w:styleId="ListLabel13">
    <w:name w:val="ListLabel 13"/>
    <w:rPr>
      <w:rFonts w:cs="Arial"/>
      <w:b/>
      <w:shd w:val="clear" w:color="auto" w:fill="00FF00"/>
    </w:rPr>
  </w:style>
  <w:style w:type="character" w:customStyle="1" w:styleId="ListLabel14">
    <w:name w:val="ListLabel 14"/>
    <w:rPr>
      <w:rFonts w:cs="Arial"/>
      <w:shd w:val="clear" w:color="auto" w:fill="00FF00"/>
    </w:rPr>
  </w:style>
  <w:style w:type="character" w:customStyle="1" w:styleId="ListLabel15">
    <w:name w:val="ListLabel 15"/>
    <w:rPr>
      <w:rFonts w:cs="Arial Narrow"/>
      <w:b w:val="0"/>
      <w:i w:val="0"/>
    </w:rPr>
  </w:style>
  <w:style w:type="character" w:customStyle="1" w:styleId="ListLabel16">
    <w:name w:val="ListLabel 16"/>
    <w:rPr>
      <w:rFonts w:eastAsia="Arial Unicode MS"/>
      <w:b/>
      <w:i w:val="0"/>
      <w:color w:val="00000A"/>
      <w:sz w:val="20"/>
      <w:szCs w:val="20"/>
      <w:lang w:val="x-none"/>
    </w:rPr>
  </w:style>
  <w:style w:type="character" w:customStyle="1" w:styleId="ListLabel17">
    <w:name w:val="ListLabel 17"/>
    <w:rPr>
      <w:rFonts w:eastAsia="Times New Roman" w:cs="Times New Roman"/>
      <w:b/>
      <w:color w:val="00000A"/>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ZnakZnak14">
    <w:name w:val="Znak Znak14"/>
    <w:basedOn w:val="Normalny"/>
    <w:rsid w:val="002B1727"/>
    <w:pPr>
      <w:widowControl/>
    </w:pPr>
  </w:style>
  <w:style w:type="paragraph" w:customStyle="1" w:styleId="Domy">
    <w:name w:val="Domy"/>
    <w:rsid w:val="002B1727"/>
    <w:pPr>
      <w:widowControl w:val="0"/>
      <w:suppressAutoHyphens/>
      <w:spacing w:line="240" w:lineRule="auto"/>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2B1727"/>
    <w:pPr>
      <w:widowControl/>
    </w:pPr>
    <w:rPr>
      <w:sz w:val="20"/>
      <w:szCs w:val="20"/>
    </w:rPr>
  </w:style>
  <w:style w:type="paragraph" w:styleId="Akapitzlist">
    <w:name w:val="List Paragraph"/>
    <w:basedOn w:val="Normalny"/>
    <w:link w:val="AkapitzlistZnak"/>
    <w:qFormat/>
    <w:rsid w:val="002B1727"/>
    <w:pPr>
      <w:widowControl/>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B1727"/>
    <w:rPr>
      <w:rFonts w:ascii="Tahoma" w:hAnsi="Tahoma" w:cs="Tahoma"/>
      <w:sz w:val="16"/>
      <w:szCs w:val="16"/>
    </w:rPr>
  </w:style>
  <w:style w:type="paragraph" w:customStyle="1" w:styleId="Gwka">
    <w:name w:val="Główka"/>
    <w:basedOn w:val="Normalny"/>
    <w:uiPriority w:val="99"/>
    <w:unhideWhenUsed/>
    <w:rsid w:val="00A87E95"/>
    <w:pPr>
      <w:tabs>
        <w:tab w:val="center" w:pos="4536"/>
        <w:tab w:val="right" w:pos="9072"/>
      </w:tabs>
    </w:pPr>
  </w:style>
  <w:style w:type="paragraph" w:styleId="Stopka">
    <w:name w:val="footer"/>
    <w:basedOn w:val="Normalny"/>
    <w:link w:val="StopkaZnak"/>
    <w:uiPriority w:val="99"/>
    <w:unhideWhenUsed/>
    <w:rsid w:val="00A87E9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5470</Words>
  <Characters>32821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Pospiech</dc:creator>
  <cp:lastModifiedBy>Anna Pospiech</cp:lastModifiedBy>
  <cp:revision>9</cp:revision>
  <cp:lastPrinted>2019-06-12T10:45:00Z</cp:lastPrinted>
  <dcterms:created xsi:type="dcterms:W3CDTF">2019-06-06T11:52:00Z</dcterms:created>
  <dcterms:modified xsi:type="dcterms:W3CDTF">2019-06-12T11:10:00Z</dcterms:modified>
  <dc:language>pl-PL</dc:language>
</cp:coreProperties>
</file>